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jc w:val="center"/>
        <w:rPr>
          <w:rFonts w:ascii="Times New Roman" w:hAnsi="Times New Roman"/>
          <w:b/>
          <w:color w:val="000000"/>
          <w:sz w:val="28"/>
          <w:szCs w:val="24"/>
        </w:rPr>
      </w:pPr>
      <w:r>
        <w:rPr>
          <w:rFonts w:ascii="Times New Roman" w:hAnsi="Times New Roman"/>
          <w:b/>
          <w:color w:val="000000"/>
          <w:sz w:val="28"/>
          <w:szCs w:val="24"/>
        </w:rPr>
        <w:t>AN EMPIRICAL RESEARCH ON CUSTOMER SATISFACTION OF PEL COMPANY</w:t>
      </w:r>
    </w:p>
    <w:p>
      <w:pPr>
        <w:spacing w:after="0"/>
        <w:jc w:val="center"/>
        <w:rPr>
          <w:rFonts w:ascii="Times New Roman" w:hAnsi="Times New Roman"/>
          <w:b/>
          <w:color w:val="000000"/>
          <w:sz w:val="28"/>
          <w:szCs w:val="24"/>
        </w:rPr>
      </w:pPr>
    </w:p>
    <w:p>
      <w:pPr>
        <w:spacing w:after="0"/>
        <w:jc w:val="center"/>
        <w:rPr>
          <w:rFonts w:ascii="Times New Roman" w:hAnsi="Times New Roman"/>
          <w:b/>
          <w:color w:val="000000"/>
          <w:sz w:val="28"/>
          <w:szCs w:val="24"/>
        </w:rPr>
      </w:pPr>
    </w:p>
    <w:p>
      <w:pPr>
        <w:spacing w:after="0"/>
        <w:rPr>
          <w:rFonts w:ascii="Times New Roman" w:hAnsi="Times New Roman"/>
          <w:b/>
          <w:color w:val="000000"/>
          <w:sz w:val="28"/>
          <w:szCs w:val="24"/>
        </w:rPr>
      </w:pPr>
    </w:p>
    <w:p>
      <w:pPr>
        <w:jc w:val="center"/>
        <w:rPr>
          <w:rFonts w:ascii="SimSun" w:hAnsi="SimSun"/>
          <w:b/>
          <w:sz w:val="28"/>
        </w:rPr>
      </w:pPr>
      <w:r>
        <w:drawing>
          <wp:anchor distT="0" distB="0" distL="0" distR="0" simplePos="0" relativeHeight="251659264" behindDoc="0" locked="0" layoutInCell="1" allowOverlap="1">
            <wp:simplePos x="0" y="0"/>
            <wp:positionH relativeFrom="margin">
              <wp:align>center</wp:align>
            </wp:positionH>
            <wp:positionV relativeFrom="paragraph">
              <wp:posOffset>63500</wp:posOffset>
            </wp:positionV>
            <wp:extent cx="1543685" cy="1864360"/>
            <wp:effectExtent l="0" t="0" r="18415" b="2540"/>
            <wp:wrapNone/>
            <wp:docPr id="1026" name="Picture 60" descr="KC Color LOGO"/>
            <wp:cNvGraphicFramePr/>
            <a:graphic xmlns:a="http://schemas.openxmlformats.org/drawingml/2006/main">
              <a:graphicData uri="http://schemas.openxmlformats.org/drawingml/2006/picture">
                <pic:pic xmlns:pic="http://schemas.openxmlformats.org/drawingml/2006/picture">
                  <pic:nvPicPr>
                    <pic:cNvPr id="1026" name="Picture 60" descr="KC Color LOGO"/>
                    <pic:cNvPicPr/>
                  </pic:nvPicPr>
                  <pic:blipFill>
                    <a:blip r:embed="rId8" cstate="print"/>
                    <a:srcRect/>
                    <a:stretch>
                      <a:fillRect/>
                    </a:stretch>
                  </pic:blipFill>
                  <pic:spPr>
                    <a:xfrm>
                      <a:off x="0" y="0"/>
                      <a:ext cx="1543663" cy="1864426"/>
                    </a:xfrm>
                    <a:prstGeom prst="rect">
                      <a:avLst/>
                    </a:prstGeom>
                    <a:ln>
                      <a:noFill/>
                    </a:ln>
                  </pic:spPr>
                </pic:pic>
              </a:graphicData>
            </a:graphic>
          </wp:anchor>
        </w:drawing>
      </w:r>
    </w:p>
    <w:p>
      <w:pPr>
        <w:jc w:val="center"/>
        <w:rPr>
          <w:rFonts w:ascii="SimSun" w:hAnsi="SimSun"/>
          <w:b/>
          <w:sz w:val="28"/>
        </w:rPr>
      </w:pPr>
    </w:p>
    <w:p>
      <w:pPr>
        <w:jc w:val="center"/>
        <w:rPr>
          <w:rFonts w:ascii="SimSun" w:hAnsi="SimSun"/>
          <w:b/>
          <w:sz w:val="28"/>
        </w:rPr>
      </w:pPr>
    </w:p>
    <w:p>
      <w:pPr>
        <w:jc w:val="center"/>
        <w:rPr>
          <w:rFonts w:ascii="SimSun" w:hAnsi="SimSun"/>
          <w:b/>
          <w:sz w:val="28"/>
        </w:rPr>
      </w:pPr>
    </w:p>
    <w:p>
      <w:pPr>
        <w:rPr>
          <w:rFonts w:ascii="Times New Roman" w:hAnsi="Times New Roman"/>
        </w:rPr>
      </w:pPr>
    </w:p>
    <w:p>
      <w:pPr>
        <w:rPr>
          <w:rFonts w:ascii="Times New Roman" w:hAnsi="Times New Roman"/>
        </w:rPr>
      </w:pPr>
    </w:p>
    <w:p>
      <w:pPr>
        <w:rPr>
          <w:rFonts w:ascii="Times New Roman" w:hAnsi="Times New Roman"/>
        </w:rPr>
      </w:pPr>
    </w:p>
    <w:p>
      <w:pPr>
        <w:spacing w:line="240" w:lineRule="auto"/>
        <w:jc w:val="center"/>
        <w:rPr>
          <w:rFonts w:ascii="Times New Roman" w:hAnsi="Times New Roman"/>
          <w:b/>
          <w:sz w:val="24"/>
          <w:szCs w:val="28"/>
        </w:rPr>
      </w:pPr>
    </w:p>
    <w:p>
      <w:pPr>
        <w:spacing w:line="240" w:lineRule="auto"/>
        <w:jc w:val="center"/>
        <w:rPr>
          <w:rFonts w:ascii="Times New Roman" w:hAnsi="Times New Roman"/>
          <w:b/>
          <w:sz w:val="24"/>
          <w:szCs w:val="28"/>
        </w:rPr>
      </w:pPr>
      <w:r>
        <w:rPr>
          <w:rFonts w:ascii="Times New Roman" w:hAnsi="Times New Roman"/>
          <w:b/>
          <w:sz w:val="24"/>
          <w:szCs w:val="28"/>
        </w:rPr>
        <w:t>ZARLISH NADEEM AND NIDA ILYAS</w:t>
      </w:r>
    </w:p>
    <w:p>
      <w:pPr>
        <w:spacing w:line="240" w:lineRule="auto"/>
        <w:jc w:val="center"/>
        <w:rPr>
          <w:rFonts w:ascii="Times New Roman" w:hAnsi="Times New Roman"/>
          <w:b/>
          <w:sz w:val="28"/>
          <w:szCs w:val="28"/>
        </w:rPr>
      </w:pPr>
      <w:r>
        <w:rPr>
          <w:rFonts w:ascii="Times New Roman" w:hAnsi="Times New Roman"/>
          <w:b/>
          <w:sz w:val="28"/>
          <w:szCs w:val="28"/>
        </w:rPr>
        <w:t>F17BBAM009 AND F17BBAM094</w:t>
      </w:r>
    </w:p>
    <w:p>
      <w:pPr>
        <w:spacing w:line="240" w:lineRule="auto"/>
        <w:jc w:val="center"/>
        <w:rPr>
          <w:rFonts w:ascii="Times New Roman" w:hAnsi="Times New Roman"/>
          <w:b/>
          <w:sz w:val="28"/>
          <w:szCs w:val="28"/>
        </w:rPr>
      </w:pPr>
    </w:p>
    <w:p>
      <w:pPr>
        <w:spacing w:line="240" w:lineRule="auto"/>
        <w:jc w:val="center"/>
        <w:rPr>
          <w:rFonts w:ascii="Times New Roman" w:hAnsi="Times New Roman"/>
          <w:b/>
          <w:sz w:val="28"/>
          <w:szCs w:val="28"/>
        </w:rPr>
      </w:pPr>
    </w:p>
    <w:p>
      <w:pPr>
        <w:spacing w:line="240" w:lineRule="auto"/>
        <w:jc w:val="center"/>
        <w:rPr>
          <w:rFonts w:ascii="Times New Roman" w:hAnsi="Times New Roman"/>
          <w:b/>
          <w:sz w:val="28"/>
          <w:szCs w:val="28"/>
        </w:rPr>
      </w:pPr>
    </w:p>
    <w:p>
      <w:pPr>
        <w:spacing w:line="240" w:lineRule="auto"/>
        <w:jc w:val="center"/>
        <w:rPr>
          <w:rFonts w:ascii="Times New Roman" w:hAnsi="Times New Roman"/>
          <w:b/>
          <w:sz w:val="28"/>
          <w:szCs w:val="28"/>
        </w:rPr>
      </w:pP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DEPARTMENT OF BUSINESS STUDIES</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KINNAIRD COLLEGE FOR WOMEN,</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LAHORE, PAKISTAN</w:t>
      </w:r>
    </w:p>
    <w:p>
      <w:pPr>
        <w:spacing w:line="240" w:lineRule="auto"/>
        <w:rPr>
          <w:rFonts w:ascii="Times New Roman" w:hAnsi="Times New Roman"/>
          <w:b/>
          <w:sz w:val="28"/>
          <w:szCs w:val="28"/>
        </w:rPr>
      </w:pPr>
    </w:p>
    <w:p>
      <w:pPr>
        <w:spacing w:line="240" w:lineRule="auto"/>
        <w:rPr>
          <w:rFonts w:ascii="Times New Roman" w:hAnsi="Times New Roman"/>
          <w:b/>
          <w:sz w:val="28"/>
          <w:szCs w:val="28"/>
        </w:rPr>
      </w:pPr>
    </w:p>
    <w:p>
      <w:pPr>
        <w:spacing w:line="240" w:lineRule="auto"/>
        <w:rPr>
          <w:rFonts w:ascii="Times New Roman" w:hAnsi="Times New Roman"/>
          <w:b/>
          <w:sz w:val="28"/>
          <w:szCs w:val="28"/>
        </w:rPr>
      </w:pPr>
    </w:p>
    <w:p>
      <w:pPr>
        <w:spacing w:line="360" w:lineRule="auto"/>
        <w:rPr>
          <w:rFonts w:ascii="Times New Roman" w:hAnsi="Times New Roman"/>
          <w:b/>
          <w:sz w:val="24"/>
          <w:szCs w:val="28"/>
        </w:rPr>
      </w:pPr>
    </w:p>
    <w:p>
      <w:pPr>
        <w:spacing w:line="360" w:lineRule="auto"/>
        <w:rPr>
          <w:rFonts w:ascii="Times New Roman" w:hAnsi="Times New Roman"/>
          <w:b/>
          <w:sz w:val="24"/>
          <w:szCs w:val="28"/>
        </w:rPr>
      </w:pPr>
    </w:p>
    <w:p>
      <w:pPr>
        <w:spacing w:line="360" w:lineRule="auto"/>
        <w:rPr>
          <w:rFonts w:ascii="Times New Roman" w:hAnsi="Times New Roman"/>
          <w:b/>
          <w:sz w:val="24"/>
          <w:szCs w:val="28"/>
        </w:rPr>
      </w:pPr>
    </w:p>
    <w:p>
      <w:pPr>
        <w:spacing w:after="200"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BACHELORS IN BUSINESS ADMINISTRATION</w:t>
      </w:r>
    </w:p>
    <w:p>
      <w:pPr>
        <w:spacing w:after="20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drawing>
          <wp:inline distT="0" distB="0" distL="0" distR="0">
            <wp:extent cx="1798320" cy="1798320"/>
            <wp:effectExtent l="0" t="0" r="11430" b="11430"/>
            <wp:docPr id="24" name="Picture 2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Logo&#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798320" cy="1798320"/>
                    </a:xfrm>
                    <a:prstGeom prst="rect">
                      <a:avLst/>
                    </a:prstGeom>
                    <a:noFill/>
                  </pic:spPr>
                </pic:pic>
              </a:graphicData>
            </a:graphic>
          </wp:inline>
        </w:drawing>
      </w:r>
    </w:p>
    <w:p>
      <w:pPr>
        <w:spacing w:after="200" w:line="360" w:lineRule="auto"/>
        <w:jc w:val="both"/>
        <w:rPr>
          <w:rFonts w:ascii="Times New Roman" w:hAnsi="Times New Roman" w:eastAsia="Times New Roman" w:cs="Times New Roman"/>
          <w:b/>
          <w:sz w:val="28"/>
          <w:szCs w:val="28"/>
        </w:rPr>
      </w:pPr>
    </w:p>
    <w:p>
      <w:pPr>
        <w:spacing w:after="200" w:line="360" w:lineRule="auto"/>
        <w:jc w:val="center"/>
        <w:rPr>
          <w:rFonts w:ascii="Times New Roman" w:hAnsi="Times New Roman" w:eastAsia="Times New Roman" w:cs="Times New Roman"/>
          <w:b/>
          <w:sz w:val="28"/>
          <w:szCs w:val="28"/>
        </w:rPr>
      </w:pPr>
    </w:p>
    <w:p>
      <w:pPr>
        <w:spacing w:line="240" w:lineRule="auto"/>
        <w:jc w:val="center"/>
        <w:rPr>
          <w:rFonts w:ascii="Times New Roman" w:hAnsi="Times New Roman"/>
          <w:b/>
          <w:sz w:val="24"/>
          <w:szCs w:val="28"/>
        </w:rPr>
      </w:pPr>
      <w:r>
        <w:rPr>
          <w:rFonts w:ascii="Times New Roman" w:hAnsi="Times New Roman"/>
          <w:b/>
          <w:sz w:val="24"/>
          <w:szCs w:val="28"/>
        </w:rPr>
        <w:t>ZARLISH NADEEM AND NIDA ILYAS</w:t>
      </w:r>
    </w:p>
    <w:p>
      <w:pPr>
        <w:spacing w:line="240" w:lineRule="auto"/>
        <w:jc w:val="center"/>
        <w:rPr>
          <w:rFonts w:ascii="Times New Roman" w:hAnsi="Times New Roman"/>
          <w:b/>
          <w:sz w:val="28"/>
          <w:szCs w:val="28"/>
        </w:rPr>
      </w:pPr>
      <w:r>
        <w:rPr>
          <w:rFonts w:ascii="Times New Roman" w:hAnsi="Times New Roman"/>
          <w:b/>
          <w:sz w:val="28"/>
          <w:szCs w:val="28"/>
        </w:rPr>
        <w:t>F17BBAM009 AND F17BBAM094</w:t>
      </w:r>
    </w:p>
    <w:p>
      <w:pPr>
        <w:spacing w:after="200" w:line="360" w:lineRule="auto"/>
        <w:jc w:val="center"/>
        <w:rPr>
          <w:rFonts w:ascii="Times New Roman" w:hAnsi="Times New Roman" w:eastAsia="Times New Roman" w:cs="Times New Roman"/>
          <w:b/>
          <w:sz w:val="28"/>
          <w:szCs w:val="28"/>
        </w:rPr>
      </w:pPr>
    </w:p>
    <w:p>
      <w:pPr>
        <w:spacing w:after="200" w:line="360" w:lineRule="auto"/>
        <w:jc w:val="both"/>
        <w:rPr>
          <w:rFonts w:ascii="Times New Roman" w:hAnsi="Times New Roman" w:eastAsia="Times New Roman" w:cs="Times New Roman"/>
          <w:b/>
          <w:sz w:val="28"/>
          <w:szCs w:val="28"/>
        </w:rPr>
      </w:pPr>
    </w:p>
    <w:p>
      <w:pPr>
        <w:spacing w:after="20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SESSION: 2017-2021</w:t>
      </w:r>
    </w:p>
    <w:p>
      <w:pPr>
        <w:rPr>
          <w:rFonts w:ascii="Times New Roman" w:hAnsi="Times New Roman" w:eastAsia="Times New Roman" w:cs="Times New Roman"/>
          <w:b/>
          <w:sz w:val="28"/>
          <w:szCs w:val="28"/>
        </w:rPr>
      </w:pPr>
      <w:r>
        <w:rPr>
          <w:rFonts w:ascii="Times New Roman" w:hAnsi="Times New Roman" w:eastAsia="Times New Roman" w:cs="Times New Roman"/>
          <w:b/>
          <w:sz w:val="28"/>
          <w:szCs w:val="28"/>
        </w:rPr>
        <w:br w:type="page"/>
      </w:r>
    </w:p>
    <w:p>
      <w:pPr>
        <w:spacing w:after="0"/>
        <w:jc w:val="center"/>
        <w:rPr>
          <w:rFonts w:ascii="Times New Roman" w:hAnsi="Times New Roman"/>
          <w:b/>
          <w:color w:val="000000"/>
          <w:sz w:val="28"/>
          <w:szCs w:val="24"/>
        </w:rPr>
      </w:pPr>
      <w:r>
        <w:rPr>
          <w:rFonts w:ascii="Times New Roman" w:hAnsi="Times New Roman"/>
          <w:b/>
          <w:color w:val="000000"/>
          <w:sz w:val="28"/>
          <w:szCs w:val="24"/>
        </w:rPr>
        <w:t>AN EMPIRICAL RESEARCH ON CUSTOMER SATISFACTION OF PEL COMPANY</w:t>
      </w:r>
    </w:p>
    <w:p>
      <w:pPr>
        <w:spacing w:after="200" w:line="360" w:lineRule="auto"/>
        <w:jc w:val="center"/>
        <w:rPr>
          <w:rFonts w:ascii="Times New Roman" w:hAnsi="Times New Roman" w:eastAsia="Times New Roman" w:cs="Times New Roman"/>
          <w:b/>
          <w:sz w:val="28"/>
          <w:szCs w:val="28"/>
        </w:rPr>
      </w:pPr>
    </w:p>
    <w:p>
      <w:pPr>
        <w:spacing w:after="200" w:line="36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8"/>
          <w:szCs w:val="28"/>
        </w:rPr>
        <w:drawing>
          <wp:inline distT="0" distB="0" distL="0" distR="0">
            <wp:extent cx="1261110" cy="1261110"/>
            <wp:effectExtent l="0" t="0" r="15240" b="15240"/>
            <wp:docPr id="25" name="Picture 25" descr="A picture containing text, clipar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picture containing text, clipart, sign&#10;&#10;Description automatically generated"/>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266551" cy="1266551"/>
                    </a:xfrm>
                    <a:prstGeom prst="rect">
                      <a:avLst/>
                    </a:prstGeom>
                  </pic:spPr>
                </pic:pic>
              </a:graphicData>
            </a:graphic>
          </wp:inline>
        </w:drawing>
      </w:r>
    </w:p>
    <w:p>
      <w:pPr>
        <w:spacing w:after="0" w:line="24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A THESIS SUBMITTED TO</w:t>
      </w:r>
    </w:p>
    <w:p>
      <w:pPr>
        <w:spacing w:after="0" w:line="24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KINNAIRD COLLEGE FOR WOMEN</w:t>
      </w:r>
    </w:p>
    <w:p>
      <w:pPr>
        <w:spacing w:after="0" w:line="24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IN FULFILLMENT OF THE REQUIREMENTS</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FOR THE DEGREE OF</w:t>
      </w:r>
    </w:p>
    <w:p>
      <w:pPr>
        <w:spacing w:after="20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BACHELORS IN BUSINESS ADMINISTRATION</w:t>
      </w:r>
    </w:p>
    <w:p>
      <w:pPr>
        <w:spacing w:after="200" w:line="360" w:lineRule="auto"/>
        <w:jc w:val="center"/>
        <w:rPr>
          <w:rFonts w:ascii="Times New Roman" w:hAnsi="Times New Roman" w:eastAsia="Times New Roman" w:cs="Times New Roman"/>
          <w:b/>
          <w:sz w:val="28"/>
          <w:szCs w:val="28"/>
        </w:rPr>
      </w:pPr>
    </w:p>
    <w:p>
      <w:pPr>
        <w:spacing w:after="20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BY</w:t>
      </w:r>
    </w:p>
    <w:p>
      <w:pPr>
        <w:spacing w:line="240" w:lineRule="auto"/>
        <w:jc w:val="center"/>
        <w:rPr>
          <w:rFonts w:ascii="Times New Roman" w:hAnsi="Times New Roman"/>
          <w:b/>
          <w:sz w:val="24"/>
          <w:szCs w:val="28"/>
        </w:rPr>
      </w:pPr>
      <w:r>
        <w:rPr>
          <w:rFonts w:ascii="Times New Roman" w:hAnsi="Times New Roman"/>
          <w:b/>
          <w:sz w:val="24"/>
          <w:szCs w:val="28"/>
        </w:rPr>
        <w:t>ZARLISH NADEEM AND NIDA ILYAS</w:t>
      </w:r>
    </w:p>
    <w:p>
      <w:pPr>
        <w:spacing w:line="240" w:lineRule="auto"/>
        <w:jc w:val="center"/>
        <w:rPr>
          <w:rFonts w:ascii="Times New Roman" w:hAnsi="Times New Roman"/>
          <w:b/>
          <w:sz w:val="28"/>
          <w:szCs w:val="28"/>
        </w:rPr>
      </w:pPr>
      <w:r>
        <w:rPr>
          <w:rFonts w:ascii="Times New Roman" w:hAnsi="Times New Roman"/>
          <w:b/>
          <w:sz w:val="28"/>
          <w:szCs w:val="28"/>
        </w:rPr>
        <w:t>F17BBAM009 AND F17BBAM094</w:t>
      </w:r>
    </w:p>
    <w:p>
      <w:pPr>
        <w:spacing w:after="0" w:line="276" w:lineRule="auto"/>
        <w:jc w:val="both"/>
        <w:rPr>
          <w:rFonts w:ascii="Times New Roman" w:hAnsi="Times New Roman" w:eastAsia="Times New Roman" w:cs="Times New Roman"/>
          <w:b/>
          <w:sz w:val="28"/>
          <w:szCs w:val="28"/>
        </w:rPr>
      </w:pPr>
    </w:p>
    <w:p>
      <w:pPr>
        <w:spacing w:after="200" w:line="360" w:lineRule="auto"/>
        <w:rPr>
          <w:rFonts w:ascii="Times New Roman" w:hAnsi="Times New Roman" w:eastAsia="Times New Roman" w:cs="Times New Roman"/>
          <w:b/>
          <w:sz w:val="28"/>
          <w:szCs w:val="28"/>
        </w:rPr>
      </w:pP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DEPARTMENT OF BUSNIESS STUDIES</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KINNAIRD COLLEGE FOR WOMEN,</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LAHORE, PAKISTAN</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2017-2021</w:t>
      </w:r>
    </w:p>
    <w:p>
      <w:pPr>
        <w:spacing w:after="200" w:line="276" w:lineRule="auto"/>
        <w:jc w:val="center"/>
        <w:rPr>
          <w:rFonts w:ascii="Times New Roman" w:hAnsi="Times New Roman" w:eastAsia="Times New Roman" w:cs="Times New Roman"/>
          <w:b/>
          <w:sz w:val="28"/>
          <w:szCs w:val="28"/>
        </w:rPr>
      </w:pPr>
    </w:p>
    <w:p>
      <w:pPr>
        <w:rPr>
          <w:rFonts w:ascii="Times New Roman" w:hAnsi="Times New Roman" w:eastAsia="Times New Roman" w:cs="Times New Roman"/>
          <w:b/>
          <w:sz w:val="28"/>
          <w:szCs w:val="28"/>
        </w:rPr>
      </w:pPr>
      <w:r>
        <w:rPr>
          <w:rFonts w:ascii="Times New Roman" w:hAnsi="Times New Roman" w:eastAsia="Times New Roman" w:cs="Times New Roman"/>
          <w:b/>
          <w:sz w:val="28"/>
          <w:szCs w:val="28"/>
        </w:rPr>
        <w:br w:type="page"/>
      </w:r>
    </w:p>
    <w:p>
      <w:pPr>
        <w:spacing w:after="0" w:line="24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DISSERTATION APPROVAL</w:t>
      </w:r>
    </w:p>
    <w:p>
      <w:pPr>
        <w:spacing w:after="0" w:line="24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KINNAIRD COLLEGE FOR WOMEN</w:t>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drawing>
          <wp:inline distT="0" distB="0" distL="0" distR="0">
            <wp:extent cx="469265" cy="603250"/>
            <wp:effectExtent l="0" t="0" r="6985" b="6350"/>
            <wp:docPr id="26" name="Picture 2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Logo&#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69265" cy="603250"/>
                    </a:xfrm>
                    <a:prstGeom prst="rect">
                      <a:avLst/>
                    </a:prstGeom>
                    <a:noFill/>
                  </pic:spPr>
                </pic:pic>
              </a:graphicData>
            </a:graphic>
          </wp:inline>
        </w:drawing>
      </w:r>
    </w:p>
    <w:p>
      <w:pPr>
        <w:spacing w:after="0" w:line="360" w:lineRule="auto"/>
        <w:jc w:val="right"/>
        <w:rPr>
          <w:rFonts w:ascii="Times New Roman" w:hAnsi="Times New Roman" w:eastAsia="Times New Roman" w:cs="Times New Roman"/>
          <w:b/>
          <w:sz w:val="24"/>
          <w:szCs w:val="24"/>
        </w:rPr>
      </w:pPr>
      <w:r>
        <w:rPr>
          <w:rFonts w:ascii="Times New Roman" w:hAnsi="Times New Roman" w:eastAsia="Times New Roman" w:cs="Times New Roman"/>
          <w:b/>
          <w:sz w:val="24"/>
          <w:szCs w:val="24"/>
          <w:u w:val="single"/>
        </w:rPr>
        <w:t>Date</w:t>
      </w:r>
      <w:r>
        <w:rPr>
          <w:rFonts w:ascii="Times New Roman" w:hAnsi="Times New Roman" w:eastAsia="Times New Roman" w:cs="Times New Roman"/>
          <w:b/>
          <w:sz w:val="24"/>
          <w:szCs w:val="24"/>
        </w:rPr>
        <w:t>: June 2023</w:t>
      </w:r>
    </w:p>
    <w:p>
      <w:pPr>
        <w:spacing w:after="0" w:line="276"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I hereby recommend that the dissertation prepared under my supervision by</w:t>
      </w:r>
    </w:p>
    <w:p>
      <w:pPr>
        <w:spacing w:after="0" w:line="276"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u w:val="single"/>
        </w:rPr>
        <w:t>Name of Candidates</w:t>
      </w:r>
      <w:r>
        <w:rPr>
          <w:rFonts w:ascii="Times New Roman" w:hAnsi="Times New Roman" w:eastAsia="Times New Roman" w:cs="Times New Roman"/>
          <w:b/>
          <w:sz w:val="24"/>
          <w:szCs w:val="24"/>
        </w:rPr>
        <w:t xml:space="preserve">: Zarlish Nadeem and Nida ilyas </w:t>
      </w:r>
    </w:p>
    <w:p>
      <w:pPr>
        <w:spacing w:after="0" w:line="276"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u w:val="single"/>
        </w:rPr>
        <w:t>Registration No:</w:t>
      </w:r>
      <w:r>
        <w:rPr>
          <w:rFonts w:ascii="Times New Roman" w:hAnsi="Times New Roman" w:eastAsia="Times New Roman" w:cs="Times New Roman"/>
          <w:b/>
          <w:sz w:val="24"/>
          <w:szCs w:val="24"/>
        </w:rPr>
        <w:t xml:space="preserve"> F17BBAM009 and F17 BBAm094</w:t>
      </w:r>
    </w:p>
    <w:p>
      <w:pPr>
        <w:spacing w:after="0" w:line="240" w:lineRule="auto"/>
        <w:jc w:val="center"/>
        <w:rPr>
          <w:rFonts w:ascii="Times New Roman" w:hAnsi="Times New Roman" w:eastAsia="Times New Roman" w:cs="Times New Roman"/>
          <w:b/>
          <w:sz w:val="24"/>
          <w:szCs w:val="24"/>
        </w:rPr>
      </w:pPr>
    </w:p>
    <w:p>
      <w:pPr>
        <w:spacing w:after="0" w:line="240" w:lineRule="auto"/>
        <w:jc w:val="center"/>
        <w:rPr>
          <w:rFonts w:ascii="Times New Roman" w:hAnsi="Times New Roman" w:eastAsia="Times New Roman" w:cs="Times New Roman"/>
          <w:b/>
          <w:sz w:val="24"/>
          <w:szCs w:val="24"/>
        </w:rPr>
      </w:pPr>
    </w:p>
    <w:p>
      <w:pPr>
        <w:spacing w:after="0" w:line="240" w:lineRule="auto"/>
        <w:jc w:val="center"/>
        <w:rPr>
          <w:rFonts w:ascii="Times New Roman" w:hAnsi="Times New Roman" w:eastAsia="Times New Roman" w:cs="Times New Roman"/>
          <w:b/>
          <w:sz w:val="24"/>
          <w:szCs w:val="24"/>
        </w:rPr>
      </w:pPr>
    </w:p>
    <w:p>
      <w:pPr>
        <w:spacing w:line="276"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Entitled</w:t>
      </w:r>
    </w:p>
    <w:p>
      <w:pPr>
        <w:spacing w:after="0" w:line="24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Title: “An empirical research on Customer satisfaction of PEL Company” be accepted in partial fulfillment of the requirements for the degree of</w:t>
      </w:r>
    </w:p>
    <w:p>
      <w:pPr>
        <w:spacing w:after="0" w:line="240" w:lineRule="auto"/>
        <w:rPr>
          <w:rFonts w:ascii="Times New Roman" w:hAnsi="Times New Roman" w:eastAsia="Times New Roman" w:cs="Times New Roman"/>
          <w:b/>
          <w:sz w:val="24"/>
          <w:szCs w:val="24"/>
        </w:rPr>
      </w:pPr>
    </w:p>
    <w:p>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BACHELORS</w:t>
      </w:r>
    </w:p>
    <w:p>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IN</w:t>
      </w:r>
    </w:p>
    <w:p>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BUSINESS ADMINISTRATION (BBA)</w:t>
      </w:r>
    </w:p>
    <w:p>
      <w:pPr>
        <w:spacing w:after="0" w:line="240" w:lineRule="auto"/>
        <w:jc w:val="center"/>
        <w:rPr>
          <w:rFonts w:ascii="Times New Roman" w:hAnsi="Times New Roman" w:eastAsia="Times New Roman" w:cs="Times New Roman"/>
          <w:sz w:val="24"/>
          <w:szCs w:val="24"/>
        </w:rPr>
      </w:pPr>
    </w:p>
    <w:p>
      <w:pPr>
        <w:spacing w:after="0" w:line="240" w:lineRule="auto"/>
        <w:jc w:val="right"/>
        <w:rPr>
          <w:rFonts w:ascii="Times New Roman" w:hAnsi="Times New Roman" w:eastAsia="Times New Roman" w:cs="Times New Roman"/>
          <w:sz w:val="24"/>
          <w:szCs w:val="24"/>
        </w:rPr>
      </w:pPr>
    </w:p>
    <w:p>
      <w:pPr>
        <w:spacing w:after="0" w:line="240" w:lineRule="auto"/>
        <w:jc w:val="both"/>
        <w:rPr>
          <w:rFonts w:ascii="Times New Roman" w:hAnsi="Times New Roman" w:eastAsia="Times New Roman" w:cs="Times New Roman"/>
          <w:sz w:val="24"/>
          <w:szCs w:val="24"/>
        </w:rPr>
      </w:pPr>
    </w:p>
    <w:p>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lang w:val="en-US"/>
        </w:rPr>
        <w:drawing>
          <wp:inline distT="0" distB="0" distL="0" distR="0">
            <wp:extent cx="719455" cy="548640"/>
            <wp:effectExtent l="0" t="0" r="4445"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19455" cy="548640"/>
                    </a:xfrm>
                    <a:prstGeom prst="rect">
                      <a:avLst/>
                    </a:prstGeom>
                    <a:noFill/>
                  </pic:spPr>
                </pic:pic>
              </a:graphicData>
            </a:graphic>
          </wp:inline>
        </w:drawing>
      </w:r>
    </w:p>
    <w:p>
      <w:pPr>
        <w:spacing w:after="0" w:line="240" w:lineRule="auto"/>
        <w:jc w:val="both"/>
        <w:rPr>
          <w:rFonts w:ascii="Times New Roman" w:hAnsi="Times New Roman" w:cs="Times New Roman"/>
          <w:sz w:val="24"/>
          <w:szCs w:val="24"/>
        </w:rPr>
      </w:pPr>
    </w:p>
    <w:p>
      <w:pPr>
        <w:pBdr>
          <w:top w:val="single" w:color="auto" w:sz="4" w:space="1"/>
        </w:pBdr>
        <w:spacing w:after="0" w:line="240" w:lineRule="auto"/>
        <w:ind w:left="4320" w:firstLine="720"/>
        <w:jc w:val="right"/>
        <w:rPr>
          <w:rFonts w:ascii="Times New Roman" w:hAnsi="Times New Roman" w:cs="Times New Roman"/>
          <w:sz w:val="24"/>
          <w:szCs w:val="24"/>
        </w:rPr>
      </w:pPr>
      <w:r>
        <w:rPr>
          <w:rFonts w:ascii="Times New Roman" w:hAnsi="Times New Roman" w:cs="Times New Roman"/>
          <w:b/>
          <w:bCs/>
          <w:sz w:val="24"/>
          <w:szCs w:val="24"/>
        </w:rPr>
        <w:t>In Charge of Dissertation</w:t>
      </w:r>
    </w:p>
    <w:p>
      <w:pPr>
        <w:spacing w:after="0" w:line="240" w:lineRule="auto"/>
        <w:rPr>
          <w:rFonts w:ascii="Times New Roman" w:hAnsi="Times New Roman" w:cs="Times New Roman"/>
          <w:sz w:val="24"/>
          <w:szCs w:val="24"/>
        </w:rPr>
      </w:pPr>
    </w:p>
    <w:p>
      <w:pPr>
        <w:spacing w:after="0" w:line="240" w:lineRule="auto"/>
        <w:jc w:val="center"/>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eastAsia="Calibri" w:cs="Times New Roman"/>
          <w:sz w:val="24"/>
          <w:szCs w:val="24"/>
          <w:lang w:val="en-US"/>
        </w:rPr>
        <w:drawing>
          <wp:inline distT="0" distB="0" distL="0" distR="0">
            <wp:extent cx="1633855" cy="499745"/>
            <wp:effectExtent l="0" t="0" r="4445" b="146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r>
        <w:rPr>
          <w:rFonts w:ascii="Times New Roman" w:hAnsi="Times New Roman" w:cs="Times New Roman"/>
          <w:sz w:val="24"/>
          <w:szCs w:val="24"/>
        </w:rPr>
        <w:tab/>
      </w:r>
    </w:p>
    <w:p>
      <w:pPr>
        <w:spacing w:after="0" w:line="240" w:lineRule="auto"/>
        <w:rPr>
          <w:rFonts w:ascii="Times New Roman" w:hAnsi="Times New Roman" w:cs="Times New Roman"/>
          <w:sz w:val="24"/>
          <w:szCs w:val="24"/>
        </w:rPr>
      </w:pPr>
    </w:p>
    <w:p>
      <w:pPr>
        <w:pBdr>
          <w:top w:val="single" w:color="auto" w:sz="4" w:space="1"/>
        </w:pBdr>
        <w:spacing w:after="0" w:line="240" w:lineRule="auto"/>
        <w:ind w:left="4320" w:firstLine="720"/>
        <w:jc w:val="right"/>
        <w:rPr>
          <w:rFonts w:ascii="Times New Roman" w:hAnsi="Times New Roman" w:cs="Times New Roman"/>
          <w:b/>
          <w:bCs/>
          <w:sz w:val="24"/>
          <w:szCs w:val="24"/>
        </w:rPr>
      </w:pPr>
      <w:r>
        <w:rPr>
          <w:rFonts w:ascii="Times New Roman" w:hAnsi="Times New Roman" w:cs="Times New Roman"/>
          <w:b/>
          <w:bCs/>
          <w:sz w:val="24"/>
          <w:szCs w:val="24"/>
        </w:rPr>
        <w:t>Head of Department</w:t>
      </w:r>
    </w:p>
    <w:p>
      <w:pPr>
        <w:spacing w:after="0" w:line="240" w:lineRule="auto"/>
        <w:jc w:val="both"/>
        <w:rPr>
          <w:rFonts w:ascii="Times New Roman" w:hAnsi="Times New Roman" w:cs="Times New Roman"/>
          <w:b/>
          <w:bCs/>
          <w:sz w:val="24"/>
          <w:szCs w:val="24"/>
        </w:rPr>
      </w:pPr>
      <w:r>
        <w:rPr>
          <w:rFonts w:ascii="Times New Roman" w:hAnsi="Times New Roman" w:eastAsia="Times New Roman" w:cs="Times New Roman"/>
          <w:b/>
          <w:sz w:val="24"/>
        </w:rPr>
        <w:t>Recommendation</w:t>
      </w:r>
      <w:r>
        <w:rPr>
          <w:rFonts w:ascii="Times New Roman" w:hAnsi="Times New Roman" w:eastAsia="Times New Roman" w:cs="Times New Roman"/>
          <w:b/>
          <w:spacing w:val="-3"/>
          <w:sz w:val="24"/>
        </w:rPr>
        <w:t xml:space="preserve"> </w:t>
      </w:r>
      <w:r>
        <w:rPr>
          <w:rFonts w:ascii="Times New Roman" w:hAnsi="Times New Roman" w:eastAsia="Times New Roman" w:cs="Times New Roman"/>
          <w:b/>
          <w:sz w:val="24"/>
        </w:rPr>
        <w:t>concurred</w:t>
      </w:r>
      <w:r>
        <w:rPr>
          <w:rFonts w:ascii="Times New Roman" w:hAnsi="Times New Roman" w:eastAsia="Times New Roman" w:cs="Times New Roman"/>
          <w:b/>
          <w:spacing w:val="-3"/>
          <w:sz w:val="24"/>
        </w:rPr>
        <w:t xml:space="preserve"> </w:t>
      </w:r>
      <w:r>
        <w:rPr>
          <w:rFonts w:ascii="Times New Roman" w:hAnsi="Times New Roman" w:eastAsia="Times New Roman" w:cs="Times New Roman"/>
          <w:b/>
          <w:sz w:val="24"/>
        </w:rPr>
        <w:t>in</w:t>
      </w:r>
    </w:p>
    <w:p>
      <w:pPr>
        <w:widowControl w:val="0"/>
        <w:tabs>
          <w:tab w:val="left" w:pos="3875"/>
        </w:tabs>
        <w:autoSpaceDE w:val="0"/>
        <w:autoSpaceDN w:val="0"/>
        <w:spacing w:before="137" w:after="0" w:line="240" w:lineRule="auto"/>
        <w:ind w:left="100"/>
        <w:rPr>
          <w:rFonts w:ascii="Times New Roman" w:hAnsi="Times New Roman" w:eastAsia="Times New Roman" w:cs="Times New Roman"/>
          <w:b/>
          <w:sz w:val="24"/>
        </w:rPr>
      </w:pPr>
      <w:r>
        <w:rPr>
          <w:rFonts w:ascii="Times New Roman" w:hAnsi="Times New Roman" w:eastAsia="Times New Roman" w:cs="Times New Roman"/>
          <w:b/>
          <w:sz w:val="24"/>
        </w:rPr>
        <w:t xml:space="preserve">1. </w:t>
      </w:r>
      <w:r>
        <w:rPr>
          <w:rFonts w:ascii="Times New Roman" w:hAnsi="Times New Roman" w:eastAsia="Times New Roman" w:cs="Times New Roman"/>
          <w:b/>
          <w:sz w:val="24"/>
          <w:u w:val="single"/>
        </w:rPr>
        <w:t xml:space="preserve"> </w:t>
      </w:r>
      <w:r>
        <w:rPr>
          <w:rFonts w:ascii="Times New Roman" w:hAnsi="Times New Roman" w:eastAsia="Times New Roman" w:cs="Times New Roman"/>
          <w:b/>
          <w:sz w:val="24"/>
          <w:u w:val="single"/>
        </w:rPr>
        <w:tab/>
      </w:r>
    </w:p>
    <w:p>
      <w:pPr>
        <w:widowControl w:val="0"/>
        <w:tabs>
          <w:tab w:val="left" w:pos="3875"/>
        </w:tabs>
        <w:autoSpaceDE w:val="0"/>
        <w:autoSpaceDN w:val="0"/>
        <w:spacing w:before="139" w:after="0" w:line="240" w:lineRule="auto"/>
        <w:ind w:left="100"/>
        <w:rPr>
          <w:rFonts w:ascii="Times New Roman" w:hAnsi="Times New Roman" w:eastAsia="Times New Roman" w:cs="Times New Roman"/>
          <w:b/>
          <w:sz w:val="24"/>
        </w:rPr>
      </w:pPr>
      <w:r>
        <mc:AlternateContent>
          <mc:Choice Requires="wps">
            <w:drawing>
              <wp:anchor distT="45720" distB="45720" distL="114300" distR="114300" simplePos="0" relativeHeight="251680768" behindDoc="0" locked="0" layoutInCell="1" allowOverlap="1">
                <wp:simplePos x="0" y="0"/>
                <wp:positionH relativeFrom="margin">
                  <wp:align>right</wp:align>
                </wp:positionH>
                <wp:positionV relativeFrom="paragraph">
                  <wp:posOffset>-37465</wp:posOffset>
                </wp:positionV>
                <wp:extent cx="2360930" cy="1404620"/>
                <wp:effectExtent l="0" t="0" r="0" b="6350"/>
                <wp:wrapSquare wrapText="bothSides"/>
                <wp:docPr id="28" name="Text Box 28"/>
                <wp:cNvGraphicFramePr/>
                <a:graphic xmlns:a="http://schemas.openxmlformats.org/drawingml/2006/main">
                  <a:graphicData uri="http://schemas.microsoft.com/office/word/2010/wordprocessingShape">
                    <wps:wsp>
                      <wps:cNvSpPr txBox="1"/>
                      <wps:spPr bwMode="auto">
                        <a:xfrm>
                          <a:off x="0" y="0"/>
                          <a:ext cx="2360930" cy="1404620"/>
                        </a:xfrm>
                        <a:prstGeom prst="rect">
                          <a:avLst/>
                        </a:prstGeom>
                        <a:solidFill>
                          <a:srgbClr val="FFFFFF"/>
                        </a:solidFill>
                        <a:ln w="9525">
                          <a:solidFill>
                            <a:sysClr val="window" lastClr="FFFFFF"/>
                          </a:solidFill>
                          <a:miter lim="800000"/>
                        </a:ln>
                      </wps:spPr>
                      <wps:txbx>
                        <w:txbxContent>
                          <w:p>
                            <w:pPr>
                              <w:spacing w:line="276" w:lineRule="auto"/>
                              <w:rPr>
                                <w:rFonts w:ascii="Times New Roman" w:hAnsi="Times New Roman" w:cs="Times New Roman"/>
                                <w:b/>
                                <w:bCs/>
                                <w:sz w:val="24"/>
                                <w:szCs w:val="24"/>
                              </w:rPr>
                            </w:pPr>
                            <w:r>
                              <w:rPr>
                                <w:rFonts w:ascii="Times New Roman" w:hAnsi="Times New Roman" w:cs="Times New Roman"/>
                                <w:b/>
                                <w:bCs/>
                                <w:sz w:val="24"/>
                                <w:szCs w:val="24"/>
                              </w:rPr>
                              <w:t>Committee</w:t>
                            </w:r>
                          </w:p>
                          <w:p>
                            <w:pPr>
                              <w:spacing w:line="276" w:lineRule="auto"/>
                              <w:rPr>
                                <w:rFonts w:ascii="Times New Roman" w:hAnsi="Times New Roman" w:cs="Times New Roman"/>
                                <w:b/>
                                <w:bCs/>
                                <w:sz w:val="24"/>
                                <w:szCs w:val="24"/>
                              </w:rPr>
                            </w:pPr>
                            <w:r>
                              <w:rPr>
                                <w:rFonts w:ascii="Times New Roman" w:hAnsi="Times New Roman" w:cs="Times New Roman"/>
                                <w:b/>
                                <w:bCs/>
                                <w:sz w:val="24"/>
                                <w:szCs w:val="24"/>
                              </w:rPr>
                              <w:t>for the</w:t>
                            </w:r>
                          </w:p>
                          <w:p>
                            <w:pPr>
                              <w:spacing w:line="276" w:lineRule="auto"/>
                              <w:rPr>
                                <w:rFonts w:ascii="Times New Roman" w:hAnsi="Times New Roman" w:cs="Times New Roman"/>
                                <w:b/>
                                <w:bCs/>
                                <w:sz w:val="24"/>
                                <w:szCs w:val="24"/>
                              </w:rPr>
                            </w:pPr>
                            <w:r>
                              <w:rPr>
                                <w:rFonts w:ascii="Times New Roman" w:hAnsi="Times New Roman" w:cs="Times New Roman"/>
                                <w:b/>
                                <w:bCs/>
                                <w:sz w:val="24"/>
                                <w:szCs w:val="24"/>
                              </w:rPr>
                              <w:t>Final Examination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6" o:spid="_x0000_s1026" o:spt="202" type="#_x0000_t202" style="position:absolute;left:0pt;margin-top:-2.95pt;height:110.6pt;width:185.9pt;mso-position-horizontal:right;mso-position-horizontal-relative:margin;mso-wrap-distance-bottom:3.6pt;mso-wrap-distance-left:9pt;mso-wrap-distance-right:9pt;mso-wrap-distance-top:3.6pt;z-index:251680768;mso-width-relative:margin;mso-height-relative:margin;mso-width-percent:400;mso-height-percent:200;" fillcolor="#FFFFFF" filled="t" stroked="t" coordsize="21600,21600" o:gfxdata="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GuaxA1gAA&#10;AAcBAAAPAAAAAAAAAAEAIAAAACIAAABkcnMvZG93bnJldi54bWxQSwECFAAUAAAACACHTuJAWKLm&#10;3iACAABdBAAADgAAAAAAAAABACAAAAAlAQAAZHJzL2Uyb0RvYy54bWxQSwUGAAAAAAYABgBZAQAA&#10;twUAAAAA&#10;">
                <v:fill on="t" focussize="0,0"/>
                <v:stroke color="#FFFFFF" miterlimit="8" joinstyle="miter"/>
                <v:imagedata o:title=""/>
                <o:lock v:ext="edit" aspectratio="f"/>
                <v:textbox style="mso-fit-shape-to-text:t;">
                  <w:txbxContent>
                    <w:p>
                      <w:pPr>
                        <w:spacing w:line="276" w:lineRule="auto"/>
                        <w:rPr>
                          <w:rFonts w:ascii="Times New Roman" w:hAnsi="Times New Roman" w:cs="Times New Roman"/>
                          <w:b/>
                          <w:bCs/>
                          <w:sz w:val="24"/>
                          <w:szCs w:val="24"/>
                        </w:rPr>
                      </w:pPr>
                      <w:r>
                        <w:rPr>
                          <w:rFonts w:ascii="Times New Roman" w:hAnsi="Times New Roman" w:cs="Times New Roman"/>
                          <w:b/>
                          <w:bCs/>
                          <w:sz w:val="24"/>
                          <w:szCs w:val="24"/>
                        </w:rPr>
                        <w:t>Committee</w:t>
                      </w:r>
                    </w:p>
                    <w:p>
                      <w:pPr>
                        <w:spacing w:line="276" w:lineRule="auto"/>
                        <w:rPr>
                          <w:rFonts w:ascii="Times New Roman" w:hAnsi="Times New Roman" w:cs="Times New Roman"/>
                          <w:b/>
                          <w:bCs/>
                          <w:sz w:val="24"/>
                          <w:szCs w:val="24"/>
                        </w:rPr>
                      </w:pPr>
                      <w:r>
                        <w:rPr>
                          <w:rFonts w:ascii="Times New Roman" w:hAnsi="Times New Roman" w:cs="Times New Roman"/>
                          <w:b/>
                          <w:bCs/>
                          <w:sz w:val="24"/>
                          <w:szCs w:val="24"/>
                        </w:rPr>
                        <w:t>for the</w:t>
                      </w:r>
                    </w:p>
                    <w:p>
                      <w:pPr>
                        <w:spacing w:line="276" w:lineRule="auto"/>
                        <w:rPr>
                          <w:rFonts w:ascii="Times New Roman" w:hAnsi="Times New Roman" w:cs="Times New Roman"/>
                          <w:b/>
                          <w:bCs/>
                          <w:sz w:val="24"/>
                          <w:szCs w:val="24"/>
                        </w:rPr>
                      </w:pPr>
                      <w:r>
                        <w:rPr>
                          <w:rFonts w:ascii="Times New Roman" w:hAnsi="Times New Roman" w:cs="Times New Roman"/>
                          <w:b/>
                          <w:bCs/>
                          <w:sz w:val="24"/>
                          <w:szCs w:val="24"/>
                        </w:rPr>
                        <w:t>Final Examination</w:t>
                      </w:r>
                    </w:p>
                  </w:txbxContent>
                </v:textbox>
                <w10:wrap type="square"/>
              </v:shape>
            </w:pict>
          </mc:Fallback>
        </mc:AlternateContent>
      </w:r>
      <w:r>
        <w:rPr>
          <w:rFonts w:ascii="Times New Roman" w:hAnsi="Times New Roman" w:eastAsia="Times New Roman" w:cs="Times New Roman"/>
          <w:b/>
          <w:sz w:val="24"/>
        </w:rPr>
        <w:t xml:space="preserve">2. </w:t>
      </w:r>
      <w:r>
        <w:rPr>
          <w:rFonts w:ascii="Times New Roman" w:hAnsi="Times New Roman" w:eastAsia="Times New Roman" w:cs="Times New Roman"/>
          <w:b/>
          <w:sz w:val="24"/>
          <w:u w:val="single"/>
        </w:rPr>
        <w:t xml:space="preserve"> </w:t>
      </w:r>
      <w:r>
        <w:rPr>
          <w:rFonts w:ascii="Times New Roman" w:hAnsi="Times New Roman" w:eastAsia="Times New Roman" w:cs="Times New Roman"/>
          <w:b/>
          <w:sz w:val="24"/>
          <w:u w:val="single"/>
        </w:rPr>
        <w:tab/>
      </w:r>
    </w:p>
    <w:p>
      <w:pPr>
        <w:widowControl w:val="0"/>
        <w:tabs>
          <w:tab w:val="left" w:pos="3875"/>
        </w:tabs>
        <w:autoSpaceDE w:val="0"/>
        <w:autoSpaceDN w:val="0"/>
        <w:spacing w:before="137" w:after="0" w:line="240" w:lineRule="auto"/>
        <w:ind w:left="100"/>
        <w:rPr>
          <w:rFonts w:ascii="Times New Roman" w:hAnsi="Times New Roman" w:eastAsia="Times New Roman" w:cs="Times New Roman"/>
          <w:b/>
          <w:sz w:val="24"/>
        </w:rPr>
      </w:pPr>
      <w:r>
        <w:rPr>
          <w:rFonts w:ascii="Times New Roman" w:hAnsi="Times New Roman" w:eastAsia="Times New Roman" w:cs="Times New Roman"/>
          <w:b/>
          <w:sz w:val="24"/>
        </w:rPr>
        <w:t xml:space="preserve">3. </w:t>
      </w:r>
      <w:r>
        <w:rPr>
          <w:rFonts w:ascii="Times New Roman" w:hAnsi="Times New Roman" w:eastAsia="Times New Roman" w:cs="Times New Roman"/>
          <w:b/>
          <w:sz w:val="24"/>
          <w:u w:val="single"/>
        </w:rPr>
        <w:t xml:space="preserve"> </w:t>
      </w:r>
      <w:r>
        <w:rPr>
          <w:rFonts w:ascii="Times New Roman" w:hAnsi="Times New Roman" w:eastAsia="Times New Roman" w:cs="Times New Roman"/>
          <w:b/>
          <w:sz w:val="24"/>
          <w:u w:val="single"/>
        </w:rPr>
        <w:tab/>
      </w:r>
    </w:p>
    <w:p>
      <w:pPr>
        <w:widowControl w:val="0"/>
        <w:tabs>
          <w:tab w:val="left" w:pos="3875"/>
        </w:tabs>
        <w:autoSpaceDE w:val="0"/>
        <w:autoSpaceDN w:val="0"/>
        <w:spacing w:before="139" w:after="0" w:line="240" w:lineRule="auto"/>
        <w:ind w:left="100"/>
        <w:rPr>
          <w:rFonts w:ascii="Times New Roman" w:hAnsi="Times New Roman" w:eastAsia="Times New Roman" w:cs="Times New Roman"/>
          <w:b/>
          <w:sz w:val="24"/>
          <w:u w:val="single"/>
        </w:rPr>
      </w:pPr>
      <w:r>
        <w:rPr>
          <w:rFonts w:ascii="Times New Roman" w:hAnsi="Times New Roman" w:eastAsia="Times New Roman" w:cs="Times New Roman"/>
          <w:b/>
          <w:sz w:val="24"/>
        </w:rPr>
        <w:t xml:space="preserve">4. </w:t>
      </w:r>
      <w:r>
        <w:rPr>
          <w:rFonts w:ascii="Times New Roman" w:hAnsi="Times New Roman" w:eastAsia="Times New Roman" w:cs="Times New Roman"/>
          <w:b/>
          <w:sz w:val="24"/>
          <w:u w:val="single"/>
        </w:rPr>
        <w:t xml:space="preserve"> </w:t>
      </w:r>
      <w:r>
        <w:rPr>
          <w:rFonts w:ascii="Times New Roman" w:hAnsi="Times New Roman" w:eastAsia="Times New Roman" w:cs="Times New Roman"/>
          <w:b/>
          <w:sz w:val="24"/>
          <w:u w:val="single"/>
        </w:rPr>
        <w:tab/>
      </w:r>
    </w:p>
    <w:p>
      <w:pPr>
        <w:rPr>
          <w:rFonts w:ascii="Times New Roman" w:hAnsi="Times New Roman" w:eastAsia="Times New Roman" w:cs="Times New Roman"/>
          <w:b/>
          <w:sz w:val="28"/>
          <w:szCs w:val="28"/>
        </w:rPr>
      </w:pPr>
      <w:r>
        <w:rPr>
          <w:rFonts w:ascii="Times New Roman" w:hAnsi="Times New Roman" w:eastAsia="Times New Roman" w:cs="Times New Roman"/>
          <w:b/>
          <w:sz w:val="28"/>
          <w:szCs w:val="28"/>
        </w:rPr>
        <w:br w:type="page"/>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RESEARCH COMPLETION CERTIFICATE</w:t>
      </w:r>
    </w:p>
    <w:p>
      <w:pPr>
        <w:widowControl w:val="0"/>
        <w:autoSpaceDE w:val="0"/>
        <w:autoSpaceDN w:val="0"/>
        <w:spacing w:after="0" w:line="360" w:lineRule="auto"/>
        <w:ind w:right="196"/>
        <w:jc w:val="both"/>
        <w:rPr>
          <w:rFonts w:ascii="Times New Roman" w:hAnsi="Times New Roman" w:eastAsia="Times New Roman" w:cs="Times New Roman"/>
          <w:bCs/>
          <w:sz w:val="28"/>
          <w:szCs w:val="28"/>
        </w:rPr>
      </w:pPr>
    </w:p>
    <w:p>
      <w:pPr>
        <w:widowControl w:val="0"/>
        <w:autoSpaceDE w:val="0"/>
        <w:autoSpaceDN w:val="0"/>
        <w:spacing w:after="0" w:line="360" w:lineRule="auto"/>
        <w:ind w:right="196"/>
        <w:jc w:val="both"/>
        <w:rPr>
          <w:rFonts w:ascii="Times New Roman" w:hAnsi="Times New Roman" w:eastAsia="Times New Roman" w:cs="Times New Roman"/>
          <w:bCs/>
          <w:sz w:val="24"/>
        </w:rPr>
      </w:pPr>
      <w:r>
        <w:rPr>
          <w:rFonts w:ascii="Times New Roman" w:hAnsi="Times New Roman" w:eastAsia="Times New Roman" w:cs="Times New Roman"/>
          <w:bCs/>
          <w:sz w:val="24"/>
        </w:rPr>
        <w:t>It</w:t>
      </w:r>
      <w:r>
        <w:rPr>
          <w:rFonts w:ascii="Times New Roman" w:hAnsi="Times New Roman" w:eastAsia="Times New Roman" w:cs="Times New Roman"/>
          <w:bCs/>
          <w:spacing w:val="-12"/>
          <w:sz w:val="24"/>
        </w:rPr>
        <w:t xml:space="preserve"> </w:t>
      </w:r>
      <w:r>
        <w:rPr>
          <w:rFonts w:ascii="Times New Roman" w:hAnsi="Times New Roman" w:eastAsia="Times New Roman" w:cs="Times New Roman"/>
          <w:bCs/>
          <w:sz w:val="24"/>
        </w:rPr>
        <w:t>is</w:t>
      </w:r>
      <w:r>
        <w:rPr>
          <w:rFonts w:ascii="Times New Roman" w:hAnsi="Times New Roman" w:eastAsia="Times New Roman" w:cs="Times New Roman"/>
          <w:bCs/>
          <w:spacing w:val="-10"/>
          <w:sz w:val="24"/>
        </w:rPr>
        <w:t xml:space="preserve"> </w:t>
      </w:r>
      <w:r>
        <w:rPr>
          <w:rFonts w:ascii="Times New Roman" w:hAnsi="Times New Roman" w:eastAsia="Times New Roman" w:cs="Times New Roman"/>
          <w:bCs/>
          <w:sz w:val="24"/>
        </w:rPr>
        <w:t>certified</w:t>
      </w:r>
      <w:r>
        <w:rPr>
          <w:rFonts w:ascii="Times New Roman" w:hAnsi="Times New Roman" w:eastAsia="Times New Roman" w:cs="Times New Roman"/>
          <w:bCs/>
          <w:spacing w:val="-11"/>
          <w:sz w:val="24"/>
        </w:rPr>
        <w:t xml:space="preserve"> </w:t>
      </w:r>
      <w:r>
        <w:rPr>
          <w:rFonts w:ascii="Times New Roman" w:hAnsi="Times New Roman" w:eastAsia="Times New Roman" w:cs="Times New Roman"/>
          <w:bCs/>
          <w:sz w:val="24"/>
        </w:rPr>
        <w:t>that</w:t>
      </w:r>
      <w:r>
        <w:rPr>
          <w:rFonts w:ascii="Times New Roman" w:hAnsi="Times New Roman" w:eastAsia="Times New Roman" w:cs="Times New Roman"/>
          <w:bCs/>
          <w:spacing w:val="-11"/>
          <w:sz w:val="24"/>
        </w:rPr>
        <w:t xml:space="preserve"> </w:t>
      </w:r>
      <w:r>
        <w:rPr>
          <w:rFonts w:ascii="Times New Roman" w:hAnsi="Times New Roman" w:eastAsia="Times New Roman" w:cs="Times New Roman"/>
          <w:bCs/>
          <w:sz w:val="24"/>
        </w:rPr>
        <w:t>Ms.</w:t>
      </w:r>
      <w:r>
        <w:rPr>
          <w:rFonts w:ascii="Times New Roman" w:hAnsi="Times New Roman" w:eastAsia="Times New Roman" w:cs="Times New Roman"/>
          <w:bCs/>
          <w:spacing w:val="-11"/>
          <w:sz w:val="24"/>
        </w:rPr>
        <w:t xml:space="preserve"> Zarlish Nadeem and Ms. Nida Ilyas </w:t>
      </w:r>
      <w:r>
        <w:rPr>
          <w:rFonts w:ascii="Times New Roman" w:hAnsi="Times New Roman" w:eastAsia="Times New Roman" w:cs="Times New Roman"/>
          <w:bCs/>
          <w:sz w:val="24"/>
        </w:rPr>
        <w:t>of Bachelors (session 2017-2021), Department of Business Studies has carried out research work</w:t>
      </w:r>
      <w:r>
        <w:rPr>
          <w:rFonts w:ascii="Times New Roman" w:hAnsi="Times New Roman" w:eastAsia="Times New Roman" w:cs="Times New Roman"/>
          <w:bCs/>
          <w:spacing w:val="-57"/>
          <w:sz w:val="24"/>
        </w:rPr>
        <w:t xml:space="preserve"> </w:t>
      </w:r>
      <w:r>
        <w:rPr>
          <w:rFonts w:ascii="Times New Roman" w:hAnsi="Times New Roman" w:eastAsia="Times New Roman" w:cs="Times New Roman"/>
          <w:bCs/>
          <w:spacing w:val="-1"/>
          <w:sz w:val="24"/>
        </w:rPr>
        <w:t>entitled</w:t>
      </w:r>
      <w:r>
        <w:rPr>
          <w:rFonts w:ascii="Times New Roman" w:hAnsi="Times New Roman" w:eastAsia="Times New Roman" w:cs="Times New Roman"/>
          <w:bCs/>
          <w:spacing w:val="-12"/>
          <w:sz w:val="24"/>
        </w:rPr>
        <w:t xml:space="preserve"> </w:t>
      </w:r>
      <w:r>
        <w:rPr>
          <w:rFonts w:ascii="Times New Roman" w:hAnsi="Times New Roman" w:eastAsia="Times New Roman" w:cs="Times New Roman"/>
          <w:b/>
          <w:sz w:val="24"/>
        </w:rPr>
        <w:t>“</w:t>
      </w:r>
      <w:r>
        <w:rPr>
          <w:rFonts w:ascii="Times New Roman" w:hAnsi="Times New Roman" w:eastAsia="Times New Roman" w:cs="Times New Roman"/>
          <w:b/>
          <w:sz w:val="24"/>
          <w:szCs w:val="24"/>
        </w:rPr>
        <w:t>An empirical research on Customer satisfaction of PEL Company</w:t>
      </w:r>
      <w:r>
        <w:rPr>
          <w:rFonts w:ascii="Times New Roman" w:hAnsi="Times New Roman" w:eastAsia="Times New Roman" w:cs="Times New Roman"/>
          <w:b/>
          <w:sz w:val="24"/>
        </w:rPr>
        <w:t>”</w:t>
      </w:r>
      <w:r>
        <w:rPr>
          <w:rFonts w:ascii="Times New Roman" w:hAnsi="Times New Roman" w:eastAsia="Times New Roman" w:cs="Times New Roman"/>
          <w:bCs/>
          <w:spacing w:val="-11"/>
          <w:sz w:val="24"/>
        </w:rPr>
        <w:t xml:space="preserve"> </w:t>
      </w:r>
      <w:r>
        <w:rPr>
          <w:rFonts w:ascii="Times New Roman" w:hAnsi="Times New Roman" w:eastAsia="Times New Roman" w:cs="Times New Roman"/>
          <w:bCs/>
          <w:sz w:val="24"/>
        </w:rPr>
        <w:t>under</w:t>
      </w:r>
      <w:r>
        <w:rPr>
          <w:rFonts w:ascii="Times New Roman" w:hAnsi="Times New Roman" w:eastAsia="Times New Roman" w:cs="Times New Roman"/>
          <w:bCs/>
          <w:spacing w:val="-13"/>
          <w:sz w:val="24"/>
        </w:rPr>
        <w:t xml:space="preserve"> </w:t>
      </w:r>
      <w:r>
        <w:rPr>
          <w:rFonts w:ascii="Times New Roman" w:hAnsi="Times New Roman" w:eastAsia="Times New Roman" w:cs="Times New Roman"/>
          <w:bCs/>
          <w:sz w:val="24"/>
        </w:rPr>
        <w:t>my</w:t>
      </w:r>
      <w:r>
        <w:rPr>
          <w:rFonts w:ascii="Times New Roman" w:hAnsi="Times New Roman" w:eastAsia="Times New Roman" w:cs="Times New Roman"/>
          <w:bCs/>
          <w:spacing w:val="-16"/>
          <w:sz w:val="24"/>
        </w:rPr>
        <w:t xml:space="preserve"> </w:t>
      </w:r>
      <w:r>
        <w:rPr>
          <w:rFonts w:ascii="Times New Roman" w:hAnsi="Times New Roman" w:eastAsia="Times New Roman" w:cs="Times New Roman"/>
          <w:bCs/>
          <w:sz w:val="24"/>
        </w:rPr>
        <w:t>supervision.</w:t>
      </w:r>
    </w:p>
    <w:p>
      <w:pPr>
        <w:widowControl w:val="0"/>
        <w:autoSpaceDE w:val="0"/>
        <w:autoSpaceDN w:val="0"/>
        <w:spacing w:after="0" w:line="360" w:lineRule="auto"/>
        <w:ind w:right="196"/>
        <w:jc w:val="both"/>
        <w:rPr>
          <w:rFonts w:ascii="Times New Roman" w:hAnsi="Times New Roman" w:eastAsia="Times New Roman" w:cs="Times New Roman"/>
          <w:bCs/>
          <w:sz w:val="24"/>
        </w:rPr>
      </w:pPr>
    </w:p>
    <w:p>
      <w:pPr>
        <w:widowControl w:val="0"/>
        <w:autoSpaceDE w:val="0"/>
        <w:autoSpaceDN w:val="0"/>
        <w:spacing w:after="0" w:line="360" w:lineRule="auto"/>
        <w:ind w:right="196"/>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It</w:t>
      </w:r>
      <w:r>
        <w:rPr>
          <w:rFonts w:ascii="Times New Roman" w:hAnsi="Times New Roman" w:eastAsia="Times New Roman" w:cs="Times New Roman"/>
          <w:bCs/>
          <w:spacing w:val="-2"/>
          <w:sz w:val="24"/>
          <w:szCs w:val="24"/>
        </w:rPr>
        <w:t xml:space="preserve"> </w:t>
      </w:r>
      <w:r>
        <w:rPr>
          <w:rFonts w:ascii="Times New Roman" w:hAnsi="Times New Roman" w:eastAsia="Times New Roman" w:cs="Times New Roman"/>
          <w:bCs/>
          <w:sz w:val="24"/>
          <w:szCs w:val="24"/>
        </w:rPr>
        <w:t>is</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assured</w:t>
      </w:r>
      <w:r>
        <w:rPr>
          <w:rFonts w:ascii="Times New Roman" w:hAnsi="Times New Roman" w:eastAsia="Times New Roman" w:cs="Times New Roman"/>
          <w:bCs/>
          <w:spacing w:val="-2"/>
          <w:sz w:val="24"/>
          <w:szCs w:val="24"/>
        </w:rPr>
        <w:t xml:space="preserve"> </w:t>
      </w:r>
      <w:r>
        <w:rPr>
          <w:rFonts w:ascii="Times New Roman" w:hAnsi="Times New Roman" w:eastAsia="Times New Roman" w:cs="Times New Roman"/>
          <w:bCs/>
          <w:sz w:val="24"/>
          <w:szCs w:val="24"/>
        </w:rPr>
        <w:t>that</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the research work</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is</w:t>
      </w:r>
      <w:r>
        <w:rPr>
          <w:rFonts w:ascii="Times New Roman" w:hAnsi="Times New Roman" w:eastAsia="Times New Roman" w:cs="Times New Roman"/>
          <w:bCs/>
          <w:spacing w:val="-2"/>
          <w:sz w:val="24"/>
          <w:szCs w:val="24"/>
        </w:rPr>
        <w:t xml:space="preserve"> </w:t>
      </w:r>
      <w:r>
        <w:rPr>
          <w:rFonts w:ascii="Times New Roman" w:hAnsi="Times New Roman" w:eastAsia="Times New Roman" w:cs="Times New Roman"/>
          <w:bCs/>
          <w:sz w:val="24"/>
          <w:szCs w:val="24"/>
        </w:rPr>
        <w:t>original</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and</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has not</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yet</w:t>
      </w:r>
      <w:r>
        <w:rPr>
          <w:rFonts w:ascii="Times New Roman" w:hAnsi="Times New Roman" w:eastAsia="Times New Roman" w:cs="Times New Roman"/>
          <w:bCs/>
          <w:spacing w:val="-2"/>
          <w:sz w:val="24"/>
          <w:szCs w:val="24"/>
        </w:rPr>
        <w:t xml:space="preserve"> </w:t>
      </w:r>
      <w:r>
        <w:rPr>
          <w:rFonts w:ascii="Times New Roman" w:hAnsi="Times New Roman" w:eastAsia="Times New Roman" w:cs="Times New Roman"/>
          <w:bCs/>
          <w:sz w:val="24"/>
          <w:szCs w:val="24"/>
        </w:rPr>
        <w:t>been</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published</w:t>
      </w:r>
      <w:r>
        <w:rPr>
          <w:rFonts w:ascii="Times New Roman" w:hAnsi="Times New Roman" w:eastAsia="Times New Roman" w:cs="Times New Roman"/>
          <w:bCs/>
          <w:spacing w:val="-2"/>
          <w:sz w:val="24"/>
          <w:szCs w:val="24"/>
        </w:rPr>
        <w:t xml:space="preserve"> </w:t>
      </w:r>
      <w:r>
        <w:rPr>
          <w:rFonts w:ascii="Times New Roman" w:hAnsi="Times New Roman" w:eastAsia="Times New Roman" w:cs="Times New Roman"/>
          <w:bCs/>
          <w:sz w:val="24"/>
          <w:szCs w:val="24"/>
        </w:rPr>
        <w:t>anywhere</w:t>
      </w:r>
      <w:r>
        <w:rPr>
          <w:rFonts w:ascii="Times New Roman" w:hAnsi="Times New Roman" w:eastAsia="Times New Roman" w:cs="Times New Roman"/>
          <w:bCs/>
          <w:spacing w:val="-1"/>
          <w:sz w:val="24"/>
          <w:szCs w:val="24"/>
        </w:rPr>
        <w:t xml:space="preserve"> </w:t>
      </w:r>
      <w:r>
        <w:rPr>
          <w:rFonts w:ascii="Times New Roman" w:hAnsi="Times New Roman" w:eastAsia="Times New Roman" w:cs="Times New Roman"/>
          <w:bCs/>
          <w:sz w:val="24"/>
          <w:szCs w:val="24"/>
        </w:rPr>
        <w:t xml:space="preserve">else. </w:t>
      </w:r>
    </w:p>
    <w:p>
      <w:pPr>
        <w:widowControl w:val="0"/>
        <w:autoSpaceDE w:val="0"/>
        <w:autoSpaceDN w:val="0"/>
        <w:spacing w:after="0" w:line="360" w:lineRule="auto"/>
        <w:ind w:right="196"/>
        <w:jc w:val="both"/>
        <w:rPr>
          <w:rFonts w:hint="cs" w:ascii="Times New Roman" w:hAnsi="Times New Roman" w:eastAsia="Times New Roman" w:cs="Times New Roman"/>
          <w:bCs/>
          <w:sz w:val="24"/>
          <w:rtl/>
          <w:lang w:val="en-GB" w:bidi="ur-PK"/>
        </w:rPr>
      </w:pPr>
      <w:r>
        <w:rPr>
          <w:rFonts w:ascii="Times New Roman" w:hAnsi="Times New Roman" w:eastAsia="Times New Roman" w:cs="Times New Roman"/>
          <w:bCs/>
          <w:sz w:val="24"/>
          <w:szCs w:val="24"/>
        </w:rPr>
        <w:t>“All changes suggested by examiners during defense are incorporated in this final cop</w:t>
      </w:r>
      <w:r>
        <w:rPr>
          <w:rFonts w:ascii="Times New Roman" w:hAnsi="Times New Roman" w:eastAsia="Times New Roman" w:cs="Times New Roman"/>
          <w:bCs/>
          <w:sz w:val="24"/>
          <w:szCs w:val="24"/>
          <w:lang w:val="en-GB"/>
        </w:rPr>
        <w:t>y”.</w:t>
      </w:r>
    </w:p>
    <w:p>
      <w:pPr>
        <w:widowControl w:val="0"/>
        <w:autoSpaceDE w:val="0"/>
        <w:autoSpaceDN w:val="0"/>
        <w:spacing w:before="160" w:after="0" w:line="360" w:lineRule="auto"/>
        <w:ind w:right="311"/>
        <w:jc w:val="right"/>
        <w:rPr>
          <w:rFonts w:ascii="Times New Roman" w:hAnsi="Times New Roman" w:eastAsia="Times New Roman" w:cs="Times New Roman"/>
          <w:bCs/>
          <w:sz w:val="24"/>
          <w:szCs w:val="24"/>
        </w:rPr>
      </w:pPr>
    </w:p>
    <w:p>
      <w:pPr>
        <w:widowControl w:val="0"/>
        <w:autoSpaceDE w:val="0"/>
        <w:autoSpaceDN w:val="0"/>
        <w:spacing w:before="160" w:after="0" w:line="360" w:lineRule="auto"/>
        <w:ind w:right="311"/>
        <w:jc w:val="right"/>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Dated: June 2023</w:t>
      </w: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bookmarkStart w:id="0" w:name="_Hlk96702700"/>
      <w:r>
        <w:rPr>
          <w:rFonts w:ascii="Times New Roman" w:hAnsi="Times New Roman" w:eastAsia="Times New Roman" w:cs="Times New Roman"/>
          <w:sz w:val="24"/>
          <w:szCs w:val="24"/>
          <w:lang w:val="en-US"/>
        </w:rPr>
        <w:drawing>
          <wp:inline distT="0" distB="0" distL="0" distR="0">
            <wp:extent cx="719455" cy="548640"/>
            <wp:effectExtent l="0" t="0" r="4445"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19455" cy="548640"/>
                    </a:xfrm>
                    <a:prstGeom prst="rect">
                      <a:avLst/>
                    </a:prstGeom>
                    <a:noFill/>
                  </pic:spPr>
                </pic:pic>
              </a:graphicData>
            </a:graphic>
          </wp:inline>
        </w:drawing>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Supervisor</w:t>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Anam Tariq</w:t>
      </w:r>
    </w:p>
    <w:p>
      <w:pPr>
        <w:spacing w:after="0" w:line="360" w:lineRule="auto"/>
        <w:rPr>
          <w:rFonts w:ascii="Times New Roman" w:hAnsi="Times New Roman" w:eastAsia="Times New Roman" w:cs="Times New Roman"/>
          <w:bCs/>
          <w:sz w:val="24"/>
          <w:szCs w:val="24"/>
        </w:rPr>
      </w:pPr>
      <w:r>
        <w:rPr>
          <w:rFonts w:ascii="Times New Roman" w:hAnsi="Times New Roman" w:eastAsia="Calibri" w:cs="Times New Roman"/>
          <w:sz w:val="24"/>
          <w:szCs w:val="24"/>
          <w:lang w:val="en-US"/>
        </w:rPr>
        <w:drawing>
          <wp:inline distT="0" distB="0" distL="0" distR="0">
            <wp:extent cx="1633855" cy="499745"/>
            <wp:effectExtent l="0" t="0" r="4445" b="146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Head of Department</w:t>
      </w:r>
    </w:p>
    <w:p>
      <w:pPr>
        <w:spacing w:after="0" w:line="24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Dr. Urusa Fahim</w:t>
      </w:r>
    </w:p>
    <w:bookmarkEnd w:id="0"/>
    <w:p>
      <w:pPr>
        <w:rPr>
          <w:rFonts w:ascii="Times New Roman" w:hAnsi="Times New Roman" w:eastAsia="Times New Roman" w:cs="Times New Roman"/>
          <w:b/>
          <w:sz w:val="28"/>
          <w:szCs w:val="28"/>
        </w:rPr>
      </w:pPr>
      <w:r>
        <w:rPr>
          <w:rFonts w:ascii="Times New Roman" w:hAnsi="Times New Roman" w:eastAsia="Times New Roman" w:cs="Times New Roman"/>
          <w:b/>
          <w:sz w:val="28"/>
          <w:szCs w:val="28"/>
        </w:rPr>
        <w:br w:type="page"/>
      </w:r>
    </w:p>
    <w:p>
      <w:pPr>
        <w:spacing w:after="0" w:line="360" w:lineRule="auto"/>
        <w:jc w:val="center"/>
        <w:rPr>
          <w:rFonts w:ascii="Times New Roman" w:hAnsi="Times New Roman" w:eastAsia="Times New Roman" w:cs="Times New Roman"/>
          <w:b/>
          <w:sz w:val="28"/>
          <w:szCs w:val="28"/>
        </w:rPr>
      </w:pPr>
      <w:r>
        <w:rPr>
          <w:rFonts w:ascii="Times New Roman" w:hAnsi="Times New Roman" w:eastAsia="Times New Roman" w:cs="Times New Roman"/>
          <w:b/>
          <w:sz w:val="28"/>
          <w:szCs w:val="28"/>
        </w:rPr>
        <w:t>ANTI – PLAGIARISM DECLARATION</w:t>
      </w:r>
    </w:p>
    <w:p>
      <w:pPr>
        <w:spacing w:after="0" w:line="360" w:lineRule="auto"/>
        <w:jc w:val="both"/>
        <w:rPr>
          <w:rFonts w:ascii="Times New Roman" w:hAnsi="Times New Roman" w:eastAsia="Times New Roman" w:cs="Times New Roman"/>
          <w:bCs/>
          <w:sz w:val="24"/>
          <w:szCs w:val="24"/>
        </w:rPr>
      </w:pPr>
    </w:p>
    <w:p>
      <w:pPr>
        <w:spacing w:after="0" w:line="36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I certify that this is my own research work. The work has not, in whole or in part, been presented elsewhere for assessment. Where material has been used from other sources, it has been properly acknowledged. The similarity index of the research report is 4%. If this statement is untrue and I am found guilty of plagiarism, the punitive actions against me should be taken as per Kinnaird Anti Plagiarism Policy.</w:t>
      </w:r>
    </w:p>
    <w:p>
      <w:pPr>
        <w:spacing w:after="0" w:line="360" w:lineRule="auto"/>
        <w:jc w:val="both"/>
        <w:rPr>
          <w:rFonts w:ascii="Times New Roman" w:hAnsi="Times New Roman" w:eastAsia="Times New Roman" w:cs="Times New Roman"/>
          <w:bCs/>
          <w:sz w:val="24"/>
          <w:szCs w:val="24"/>
        </w:rPr>
      </w:pPr>
    </w:p>
    <w:p>
      <w:pPr>
        <w:spacing w:after="0" w:line="24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Zarlish Nadeem</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F17BBAM009</w:t>
      </w:r>
      <w:r>
        <w:rPr>
          <w:rFonts w:ascii="Times New Roman" w:hAnsi="Times New Roman" w:eastAsia="Times New Roman" w:cs="Times New Roman"/>
          <w:bCs/>
          <w:sz w:val="24"/>
          <w:szCs w:val="24"/>
        </w:rPr>
        <w:drawing>
          <wp:inline distT="0" distB="0" distL="114300" distR="114300">
            <wp:extent cx="1232535" cy="447040"/>
            <wp:effectExtent l="0" t="0" r="5715" b="10160"/>
            <wp:docPr id="34" name="Picture 34" descr="WhatsApp Image 2023-06-14 at 10.35.21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WhatsApp Image 2023-06-14 at 10.35.21 PM"/>
                    <pic:cNvPicPr>
                      <a:picLocks noChangeAspect="1"/>
                    </pic:cNvPicPr>
                  </pic:nvPicPr>
                  <pic:blipFill>
                    <a:blip r:embed="rId14"/>
                    <a:srcRect b="8981"/>
                    <a:stretch>
                      <a:fillRect/>
                    </a:stretch>
                  </pic:blipFill>
                  <pic:spPr>
                    <a:xfrm>
                      <a:off x="0" y="0"/>
                      <a:ext cx="1232535" cy="447040"/>
                    </a:xfrm>
                    <a:prstGeom prst="rect">
                      <a:avLst/>
                    </a:prstGeom>
                  </pic:spPr>
                </pic:pic>
              </a:graphicData>
            </a:graphic>
          </wp:inline>
        </w:drawing>
      </w:r>
      <w:r>
        <w:rPr>
          <w:rFonts w:ascii="Times New Roman" w:hAnsi="Times New Roman" w:eastAsia="Times New Roman" w:cs="Times New Roman"/>
          <w:bCs/>
          <w:sz w:val="24"/>
          <w:szCs w:val="24"/>
        </w:rPr>
        <w:tab/>
      </w:r>
    </w:p>
    <w:p>
      <w:pPr>
        <w:spacing w:after="0" w:line="240" w:lineRule="auto"/>
        <w:jc w:val="both"/>
        <w:rPr>
          <w:rFonts w:hint="default" w:ascii="Times New Roman" w:hAnsi="Times New Roman" w:eastAsia="Times New Roman" w:cs="Times New Roman"/>
          <w:bCs/>
          <w:sz w:val="24"/>
          <w:szCs w:val="24"/>
          <w:lang w:val="en-US"/>
        </w:rPr>
      </w:pPr>
      <w:r>
        <w:rPr>
          <w:rFonts w:ascii="Times New Roman" w:hAnsi="Times New Roman" w:eastAsia="Times New Roman" w:cs="Times New Roman"/>
          <w:bCs/>
          <w:sz w:val="24"/>
          <w:szCs w:val="24"/>
        </w:rPr>
        <w:t>Nida Ilyas</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F17BBAM094</w:t>
      </w:r>
      <w:r>
        <w:rPr>
          <w:rFonts w:hint="default" w:ascii="Times New Roman" w:hAnsi="Times New Roman" w:eastAsia="Times New Roman" w:cs="Times New Roman"/>
          <w:bCs/>
          <w:sz w:val="24"/>
          <w:szCs w:val="24"/>
          <w:lang w:val="en-US"/>
        </w:rPr>
        <w:drawing>
          <wp:inline distT="0" distB="0" distL="114300" distR="114300">
            <wp:extent cx="1322705" cy="404495"/>
            <wp:effectExtent l="0" t="0" r="10795" b="14605"/>
            <wp:docPr id="35" name="Picture 35" descr="WhatsApp Image 2023-06-14 at 10.38.18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WhatsApp Image 2023-06-14 at 10.38.18 PM"/>
                    <pic:cNvPicPr>
                      <a:picLocks noChangeAspect="1"/>
                    </pic:cNvPicPr>
                  </pic:nvPicPr>
                  <pic:blipFill>
                    <a:blip r:embed="rId15"/>
                    <a:srcRect l="3968"/>
                    <a:stretch>
                      <a:fillRect/>
                    </a:stretch>
                  </pic:blipFill>
                  <pic:spPr>
                    <a:xfrm>
                      <a:off x="0" y="0"/>
                      <a:ext cx="1322705" cy="404495"/>
                    </a:xfrm>
                    <a:prstGeom prst="rect">
                      <a:avLst/>
                    </a:prstGeom>
                  </pic:spPr>
                </pic:pic>
              </a:graphicData>
            </a:graphic>
          </wp:inline>
        </w:drawing>
      </w:r>
    </w:p>
    <w:p>
      <w:pPr>
        <w:spacing w:after="0" w:line="240" w:lineRule="auto"/>
        <w:jc w:val="both"/>
        <w:rPr>
          <w:rFonts w:ascii="Times New Roman" w:hAnsi="Times New Roman" w:eastAsia="Times New Roman" w:cs="Times New Roman"/>
          <w:bCs/>
          <w:sz w:val="24"/>
          <w:szCs w:val="24"/>
        </w:rPr>
      </w:pPr>
    </w:p>
    <w:p>
      <w:pPr>
        <w:spacing w:after="0" w:line="36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Program: Bachelor’s in business administration</w:t>
      </w:r>
    </w:p>
    <w:p>
      <w:pPr>
        <w:spacing w:after="0" w:line="360" w:lineRule="auto"/>
        <w:jc w:val="both"/>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sz w:val="24"/>
          <w:szCs w:val="24"/>
          <w:lang w:val="en-US"/>
        </w:rPr>
        <w:drawing>
          <wp:inline distT="0" distB="0" distL="0" distR="0">
            <wp:extent cx="719455" cy="548640"/>
            <wp:effectExtent l="0" t="0" r="4445" b="381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19455" cy="548640"/>
                    </a:xfrm>
                    <a:prstGeom prst="rect">
                      <a:avLst/>
                    </a:prstGeom>
                    <a:noFill/>
                  </pic:spPr>
                </pic:pic>
              </a:graphicData>
            </a:graphic>
          </wp:inline>
        </w:drawing>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Supervisor</w:t>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Anam Tariq</w:t>
      </w: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r>
        <w:rPr>
          <w:rFonts w:ascii="Times New Roman" w:hAnsi="Times New Roman" w:eastAsia="Calibri" w:cs="Times New Roman"/>
          <w:sz w:val="24"/>
          <w:szCs w:val="24"/>
          <w:lang w:val="en-US"/>
        </w:rPr>
        <w:drawing>
          <wp:inline distT="0" distB="0" distL="0" distR="0">
            <wp:extent cx="1633855" cy="499745"/>
            <wp:effectExtent l="0" t="0" r="4445" b="146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Head of Department</w:t>
      </w:r>
    </w:p>
    <w:p>
      <w:pPr>
        <w:spacing w:after="0" w:line="360" w:lineRule="auto"/>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Dr. Urusa Fahim</w:t>
      </w: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after="0" w:line="360" w:lineRule="auto"/>
        <w:rPr>
          <w:rFonts w:ascii="Times New Roman" w:hAnsi="Times New Roman" w:eastAsia="Times New Roman" w:cs="Times New Roman"/>
          <w:bCs/>
          <w:sz w:val="24"/>
          <w:szCs w:val="24"/>
        </w:rPr>
      </w:pPr>
    </w:p>
    <w:p>
      <w:pPr>
        <w:spacing w:line="360" w:lineRule="auto"/>
        <w:jc w:val="center"/>
        <w:rPr>
          <w:rFonts w:ascii="Times New Roman" w:hAnsi="Times New Roman" w:cs="Times New Roman"/>
          <w:b/>
          <w:bCs/>
          <w:sz w:val="28"/>
          <w:szCs w:val="21"/>
        </w:rPr>
      </w:pPr>
      <w:r>
        <w:rPr>
          <w:rFonts w:ascii="Times New Roman" w:hAnsi="Times New Roman" w:cs="Times New Roman"/>
          <w:b/>
          <w:bCs/>
          <w:sz w:val="28"/>
          <w:szCs w:val="21"/>
        </w:rPr>
        <w:t xml:space="preserve">ABATRACT </w:t>
      </w:r>
    </w:p>
    <w:p>
      <w:pPr>
        <w:spacing w:line="360" w:lineRule="auto"/>
        <w:jc w:val="both"/>
        <w:rPr>
          <w:rFonts w:ascii="Times New Roman" w:hAnsi="Times New Roman"/>
          <w:sz w:val="24"/>
          <w:szCs w:val="24"/>
        </w:rPr>
      </w:pPr>
      <w:r>
        <w:rPr>
          <w:rFonts w:ascii="Times New Roman" w:hAnsi="Times New Roman"/>
          <w:sz w:val="24"/>
          <w:szCs w:val="24"/>
        </w:rPr>
        <w:t>An organization called Pak Elektron Limited (PEL) specializes in engineering and produces electrical supplies and household appliances. Pak Elektron Limited (PEL) also encourages moral leadership, ethical conduct in the workplace, a safe working environment, and a sense of civic duty. Due to the availability of power products in addition to tools for a more efficient life, Pak Elektron Limited (PEL) improves the daily lives of its customers.</w:t>
      </w:r>
      <w:r>
        <w:rPr>
          <w:rFonts w:ascii="Times New Roman" w:hAnsi="Times New Roman" w:cs="Times New Roman"/>
          <w:sz w:val="24"/>
          <w:szCs w:val="24"/>
        </w:rPr>
        <w:t xml:space="preserve"> </w:t>
      </w:r>
      <w:r>
        <w:rPr>
          <w:rFonts w:ascii="Times New Roman" w:hAnsi="Times New Roman"/>
          <w:sz w:val="24"/>
          <w:szCs w:val="24"/>
        </w:rPr>
        <w:t xml:space="preserve">Customer satisfaction, brand image, customer services, and marketing communication are all examined in connection to this study's focus on customer satisfaction. Three hundred closed-ended surveys completed by Pak Elektron Limited (PEL) Company the customers in Lahore and submitted electronically form the basis of the main research. With the use of random sampling, the study's population was established. There will be both male and female members of the target demographic. The group of people that make up the target audience range in age from 30 to over 51. The target population were mainly consists of those who regularly buy Pak Elektron Limited (PEL)home goods. In order to better understand how each of the independent variables—brand image, product quality, customer service quality, and marketing communication—relates to customer satisfaction, this study will provide details on those relationships. The study's aim is to understand the several arguments for how to fulfill the expectations or needs of the consumer. It's important to understand the connections between many components in order to buy the things and satisfy customer expectations or wishes. The results will show that high levels of customer satisfaction, which imply that consumers will keep buying Pak Elektron Limited (PEL)  products, are brought about by consumers' contentment with the items' high quality, the brand's reputation, its customer support, and its marketing messages. </w:t>
      </w: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after="0"/>
        <w:jc w:val="center"/>
        <w:rPr>
          <w:rFonts w:ascii="Times New Roman" w:hAnsi="Times New Roman"/>
          <w:b/>
          <w:color w:val="000000"/>
          <w:sz w:val="28"/>
          <w:szCs w:val="24"/>
        </w:rPr>
      </w:pPr>
      <w:r>
        <w:rPr>
          <w:rFonts w:ascii="Times New Roman" w:hAnsi="Times New Roman"/>
          <w:b/>
          <w:color w:val="000000"/>
          <w:sz w:val="28"/>
          <w:szCs w:val="24"/>
        </w:rPr>
        <w:t>AN EMPIRICAL RESEARCH ON CUSTOMER SATISFACTION OF PEL COMPANY</w:t>
      </w:r>
    </w:p>
    <w:p>
      <w:pPr>
        <w:spacing w:after="0"/>
        <w:jc w:val="center"/>
        <w:rPr>
          <w:rFonts w:ascii="Times New Roman" w:hAnsi="Times New Roman"/>
          <w:b/>
          <w:color w:val="000000"/>
          <w:sz w:val="28"/>
          <w:szCs w:val="24"/>
        </w:rPr>
      </w:pPr>
    </w:p>
    <w:p>
      <w:pPr>
        <w:spacing w:line="360" w:lineRule="auto"/>
        <w:jc w:val="center"/>
        <w:rPr>
          <w:rFonts w:ascii="Times New Roman" w:hAnsi="Times New Roman"/>
          <w:b/>
          <w:sz w:val="28"/>
          <w:szCs w:val="24"/>
        </w:rPr>
      </w:pPr>
      <w:r>
        <w:rPr>
          <w:rFonts w:ascii="Times New Roman" w:hAnsi="Times New Roman"/>
          <w:b/>
          <w:sz w:val="28"/>
          <w:szCs w:val="24"/>
        </w:rPr>
        <w:t>Table of Contents</w:t>
      </w:r>
    </w:p>
    <w:p>
      <w:pPr>
        <w:pStyle w:val="17"/>
        <w:jc w:val="both"/>
        <w:rPr>
          <w:rFonts w:ascii="Times New Roman" w:hAnsi="Times New Roman" w:cs="Times New Roman"/>
          <w:b/>
          <w:bCs/>
          <w:sz w:val="28"/>
          <w:szCs w:val="28"/>
        </w:rPr>
      </w:pPr>
      <w:r>
        <w:rPr>
          <w:rFonts w:ascii="Times New Roman" w:hAnsi="Times New Roman" w:cs="Times New Roman"/>
          <w:b/>
          <w:bCs/>
          <w:sz w:val="28"/>
          <w:szCs w:val="28"/>
        </w:rPr>
        <w:t xml:space="preserve">CHAPTER           TITTLE                               </w:t>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PAGE</w:t>
      </w:r>
    </w:p>
    <w:p>
      <w:pPr>
        <w:pStyle w:val="17"/>
        <w:jc w:val="both"/>
        <w:rPr>
          <w:rFonts w:ascii="Times New Roman" w:hAnsi="Times New Roman" w:cs="Times New Roman"/>
          <w:b/>
          <w:bCs/>
          <w:sz w:val="28"/>
          <w:szCs w:val="28"/>
        </w:rPr>
      </w:pPr>
    </w:p>
    <w:p>
      <w:pPr>
        <w:rPr>
          <w:rFonts w:ascii="Times New Roman" w:hAnsi="Times New Roman" w:cs="Times New Roman"/>
          <w:b/>
          <w:bCs/>
          <w:sz w:val="24"/>
          <w:szCs w:val="24"/>
        </w:rPr>
      </w:pP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4"/>
          <w:szCs w:val="24"/>
        </w:rPr>
        <w:t xml:space="preserve">Dissertation approval certificate </w:t>
      </w:r>
    </w:p>
    <w:p>
      <w:pPr>
        <w:ind w:left="1440" w:firstLine="720"/>
        <w:rPr>
          <w:rFonts w:ascii="Times New Roman" w:hAnsi="Times New Roman" w:cs="Times New Roman"/>
          <w:b/>
          <w:bCs/>
          <w:sz w:val="24"/>
          <w:szCs w:val="24"/>
        </w:rPr>
      </w:pPr>
      <w:r>
        <w:rPr>
          <w:rFonts w:ascii="Times New Roman" w:hAnsi="Times New Roman" w:cs="Times New Roman"/>
          <w:b/>
          <w:bCs/>
          <w:sz w:val="24"/>
          <w:szCs w:val="24"/>
        </w:rPr>
        <w:t xml:space="preserve">Research completion certificate </w:t>
      </w:r>
    </w:p>
    <w:p>
      <w:pPr>
        <w:ind w:left="1440" w:firstLine="720"/>
        <w:rPr>
          <w:rFonts w:ascii="Times New Roman" w:hAnsi="Times New Roman" w:cs="Times New Roman"/>
          <w:b/>
          <w:bCs/>
          <w:sz w:val="24"/>
          <w:szCs w:val="24"/>
        </w:rPr>
      </w:pPr>
      <w:r>
        <w:rPr>
          <w:rFonts w:ascii="Times New Roman" w:hAnsi="Times New Roman" w:cs="Times New Roman"/>
          <w:b/>
          <w:bCs/>
          <w:sz w:val="24"/>
          <w:szCs w:val="24"/>
        </w:rPr>
        <w:t xml:space="preserve">Anti – Plagiarism declaration </w:t>
      </w:r>
    </w:p>
    <w:p>
      <w:pPr>
        <w:ind w:left="1440" w:firstLine="720"/>
        <w:rPr>
          <w:rFonts w:ascii="Times New Roman" w:hAnsi="Times New Roman" w:cs="Times New Roman"/>
          <w:b/>
          <w:bCs/>
          <w:sz w:val="28"/>
          <w:szCs w:val="28"/>
        </w:rPr>
      </w:pPr>
      <w:r>
        <w:rPr>
          <w:rFonts w:ascii="Times New Roman" w:hAnsi="Times New Roman" w:cs="Times New Roman"/>
          <w:b/>
          <w:bCs/>
          <w:sz w:val="24"/>
          <w:szCs w:val="24"/>
        </w:rPr>
        <w:t>Abstract</w:t>
      </w:r>
    </w:p>
    <w:p>
      <w:pPr>
        <w:pStyle w:val="17"/>
        <w:jc w:val="both"/>
        <w:rPr>
          <w:rFonts w:ascii="Times New Roman" w:hAnsi="Times New Roman" w:cs="Times New Roman"/>
          <w:sz w:val="24"/>
          <w:szCs w:val="24"/>
        </w:rPr>
      </w:pPr>
    </w:p>
    <w:p>
      <w:pPr>
        <w:pStyle w:val="17"/>
        <w:jc w:val="both"/>
        <w:rPr>
          <w:rFonts w:ascii="Times New Roman" w:hAnsi="Times New Roman" w:cs="Times New Roman"/>
          <w:b/>
          <w:bCs/>
          <w:sz w:val="24"/>
          <w:szCs w:val="24"/>
        </w:rPr>
      </w:pPr>
      <w:r>
        <w:rPr>
          <w:rFonts w:ascii="Times New Roman" w:hAnsi="Times New Roman" w:cs="Times New Roman"/>
          <w:b/>
          <w:bCs/>
          <w:sz w:val="24"/>
          <w:szCs w:val="24"/>
        </w:rPr>
        <w:t>1                                    INTRODUCTION</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 xml:space="preserve">     3</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1.1 Introduction of the Company                    </w:t>
      </w:r>
      <w:r>
        <w:rPr>
          <w:rFonts w:ascii="Times New Roman" w:hAnsi="Times New Roman" w:cs="Times New Roman"/>
          <w:sz w:val="24"/>
          <w:szCs w:val="24"/>
        </w:rPr>
        <w:tab/>
      </w:r>
      <w:r>
        <w:rPr>
          <w:rFonts w:ascii="Times New Roman" w:hAnsi="Times New Roman" w:cs="Times New Roman"/>
          <w:sz w:val="24"/>
          <w:szCs w:val="24"/>
        </w:rPr>
        <w:t xml:space="preserve">     4                                         </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1.2 Research Rational                                    </w:t>
      </w:r>
      <w:r>
        <w:rPr>
          <w:rFonts w:ascii="Times New Roman" w:hAnsi="Times New Roman" w:cs="Times New Roman"/>
          <w:sz w:val="24"/>
          <w:szCs w:val="24"/>
        </w:rPr>
        <w:tab/>
      </w:r>
      <w:r>
        <w:rPr>
          <w:rFonts w:ascii="Times New Roman" w:hAnsi="Times New Roman" w:cs="Times New Roman"/>
          <w:sz w:val="24"/>
          <w:szCs w:val="24"/>
        </w:rPr>
        <w:t xml:space="preserve">     5</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1.3 Problem Statement                                   </w:t>
      </w:r>
      <w:r>
        <w:rPr>
          <w:rFonts w:ascii="Times New Roman" w:hAnsi="Times New Roman" w:cs="Times New Roman"/>
          <w:sz w:val="24"/>
          <w:szCs w:val="24"/>
        </w:rPr>
        <w:tab/>
      </w:r>
      <w:r>
        <w:rPr>
          <w:rFonts w:ascii="Times New Roman" w:hAnsi="Times New Roman" w:cs="Times New Roman"/>
          <w:sz w:val="24"/>
          <w:szCs w:val="24"/>
        </w:rPr>
        <w:t xml:space="preserve">     6</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1.4 Research Objective                                   </w:t>
      </w:r>
      <w:r>
        <w:rPr>
          <w:rFonts w:ascii="Times New Roman" w:hAnsi="Times New Roman" w:cs="Times New Roman"/>
          <w:sz w:val="24"/>
          <w:szCs w:val="24"/>
        </w:rPr>
        <w:tab/>
      </w:r>
      <w:r>
        <w:rPr>
          <w:rFonts w:ascii="Times New Roman" w:hAnsi="Times New Roman" w:cs="Times New Roman"/>
          <w:sz w:val="24"/>
          <w:szCs w:val="24"/>
        </w:rPr>
        <w:t xml:space="preserve">     6</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1.5 Research Hypothesis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6</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1.6 Theoretical Framework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7</w:t>
      </w:r>
    </w:p>
    <w:p>
      <w:pPr>
        <w:pStyle w:val="17"/>
        <w:jc w:val="center"/>
        <w:rPr>
          <w:rFonts w:ascii="Times New Roman" w:hAnsi="Times New Roman" w:cs="Times New Roman"/>
          <w:sz w:val="24"/>
          <w:szCs w:val="24"/>
        </w:rPr>
      </w:pPr>
    </w:p>
    <w:p>
      <w:pPr>
        <w:pStyle w:val="17"/>
        <w:jc w:val="both"/>
        <w:rPr>
          <w:rFonts w:ascii="Times New Roman" w:hAnsi="Times New Roman" w:cs="Times New Roman"/>
          <w:b/>
          <w:bCs/>
          <w:sz w:val="24"/>
          <w:szCs w:val="24"/>
        </w:rPr>
      </w:pPr>
    </w:p>
    <w:p>
      <w:pPr>
        <w:pStyle w:val="17"/>
        <w:jc w:val="both"/>
        <w:rPr>
          <w:rFonts w:ascii="Times New Roman" w:hAnsi="Times New Roman" w:cs="Times New Roman"/>
          <w:b/>
          <w:bCs/>
          <w:sz w:val="24"/>
          <w:szCs w:val="24"/>
        </w:rPr>
      </w:pPr>
      <w:r>
        <w:rPr>
          <w:rFonts w:ascii="Times New Roman" w:hAnsi="Times New Roman" w:cs="Times New Roman"/>
          <w:b/>
          <w:bCs/>
          <w:sz w:val="24"/>
          <w:szCs w:val="24"/>
        </w:rPr>
        <w:t xml:space="preserve">2                                    LITERATTURE REVIEW                          </w:t>
      </w:r>
      <w:r>
        <w:rPr>
          <w:rFonts w:ascii="Times New Roman" w:hAnsi="Times New Roman" w:cs="Times New Roman"/>
          <w:b/>
          <w:bCs/>
          <w:sz w:val="24"/>
          <w:szCs w:val="24"/>
        </w:rPr>
        <w:tab/>
      </w:r>
      <w:r>
        <w:rPr>
          <w:rFonts w:ascii="Times New Roman" w:hAnsi="Times New Roman" w:cs="Times New Roman"/>
          <w:b/>
          <w:bCs/>
          <w:sz w:val="24"/>
          <w:szCs w:val="24"/>
        </w:rPr>
        <w:t xml:space="preserve">     8</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2.1 Brand Image                                   </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     8</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2.2 Product Quality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9</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2.3Customer Service                           </w:t>
      </w:r>
      <w:r>
        <w:rPr>
          <w:rFonts w:ascii="Times New Roman" w:hAnsi="Times New Roman" w:cs="Times New Roman"/>
          <w:sz w:val="24"/>
          <w:szCs w:val="24"/>
        </w:rPr>
        <w:tab/>
      </w:r>
      <w:r>
        <w:rPr>
          <w:rFonts w:ascii="Times New Roman" w:hAnsi="Times New Roman" w:cs="Times New Roman"/>
          <w:sz w:val="24"/>
          <w:szCs w:val="24"/>
        </w:rPr>
        <w:t xml:space="preserve">                10</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2.4 Marketing Communication        </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    12</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2.5 Customer Satisfaction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13</w:t>
      </w:r>
    </w:p>
    <w:p>
      <w:pPr>
        <w:pStyle w:val="17"/>
        <w:jc w:val="both"/>
        <w:rPr>
          <w:rFonts w:ascii="Times New Roman" w:hAnsi="Times New Roman" w:cs="Times New Roman"/>
          <w:sz w:val="24"/>
          <w:szCs w:val="24"/>
        </w:rPr>
      </w:pPr>
    </w:p>
    <w:p>
      <w:pPr>
        <w:pStyle w:val="17"/>
        <w:jc w:val="both"/>
        <w:rPr>
          <w:rFonts w:ascii="Times New Roman" w:hAnsi="Times New Roman" w:cs="Times New Roman"/>
          <w:b/>
          <w:bCs/>
          <w:sz w:val="24"/>
          <w:szCs w:val="24"/>
        </w:rPr>
      </w:pPr>
    </w:p>
    <w:p>
      <w:pPr>
        <w:pStyle w:val="17"/>
        <w:jc w:val="both"/>
        <w:rPr>
          <w:rFonts w:ascii="Times New Roman" w:hAnsi="Times New Roman" w:cs="Times New Roman"/>
          <w:b/>
          <w:bCs/>
          <w:sz w:val="24"/>
          <w:szCs w:val="24"/>
        </w:rPr>
      </w:pPr>
      <w:r>
        <w:rPr>
          <w:rFonts w:ascii="Times New Roman" w:hAnsi="Times New Roman" w:cs="Times New Roman"/>
          <w:b/>
          <w:bCs/>
          <w:sz w:val="24"/>
          <w:szCs w:val="24"/>
        </w:rPr>
        <w:t xml:space="preserve">3                                     RESEARCH METHODOLOGY              </w:t>
      </w:r>
      <w:r>
        <w:rPr>
          <w:rFonts w:ascii="Times New Roman" w:hAnsi="Times New Roman" w:cs="Times New Roman"/>
          <w:b/>
          <w:bCs/>
          <w:sz w:val="24"/>
          <w:szCs w:val="24"/>
        </w:rPr>
        <w:tab/>
      </w:r>
      <w:r>
        <w:rPr>
          <w:rFonts w:ascii="Times New Roman" w:hAnsi="Times New Roman" w:cs="Times New Roman"/>
          <w:b/>
          <w:bCs/>
          <w:sz w:val="24"/>
          <w:szCs w:val="24"/>
        </w:rPr>
        <w:t xml:space="preserve">    15</w:t>
      </w:r>
    </w:p>
    <w:p>
      <w:pPr>
        <w:pStyle w:val="17"/>
        <w:rPr>
          <w:rFonts w:ascii="Times New Roman" w:hAnsi="Times New Roman" w:cs="Times New Roman"/>
          <w:sz w:val="24"/>
        </w:rPr>
      </w:pPr>
      <w:r>
        <w:rPr>
          <w:rFonts w:ascii="Times New Roman" w:hAnsi="Times New Roman" w:cs="Times New Roman"/>
          <w:sz w:val="24"/>
        </w:rPr>
        <w:t xml:space="preserve">                                       3.1 Research Design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15</w:t>
      </w:r>
    </w:p>
    <w:p>
      <w:pPr>
        <w:pStyle w:val="17"/>
        <w:rPr>
          <w:rFonts w:ascii="Times New Roman" w:hAnsi="Times New Roman" w:cs="Times New Roman"/>
          <w:sz w:val="24"/>
        </w:rPr>
      </w:pPr>
      <w:r>
        <w:rPr>
          <w:rFonts w:ascii="Times New Roman" w:hAnsi="Times New Roman" w:cs="Times New Roman"/>
          <w:sz w:val="24"/>
        </w:rPr>
        <w:t xml:space="preserve">                                       3.2 Target Population                                   </w:t>
      </w:r>
      <w:r>
        <w:rPr>
          <w:rFonts w:ascii="Times New Roman" w:hAnsi="Times New Roman" w:cs="Times New Roman"/>
          <w:sz w:val="24"/>
        </w:rPr>
        <w:tab/>
      </w:r>
      <w:r>
        <w:rPr>
          <w:rFonts w:ascii="Times New Roman" w:hAnsi="Times New Roman" w:cs="Times New Roman"/>
          <w:sz w:val="24"/>
        </w:rPr>
        <w:t xml:space="preserve">    15</w:t>
      </w:r>
    </w:p>
    <w:p>
      <w:pPr>
        <w:pStyle w:val="17"/>
        <w:rPr>
          <w:rFonts w:ascii="Times New Roman" w:hAnsi="Times New Roman" w:cs="Times New Roman"/>
          <w:sz w:val="24"/>
        </w:rPr>
      </w:pPr>
      <w:r>
        <w:rPr>
          <w:rFonts w:ascii="Times New Roman" w:hAnsi="Times New Roman" w:cs="Times New Roman"/>
          <w:sz w:val="24"/>
        </w:rPr>
        <w:t xml:space="preserve">                                       3.3 Sample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16</w:t>
      </w:r>
    </w:p>
    <w:p>
      <w:pPr>
        <w:pStyle w:val="17"/>
        <w:rPr>
          <w:rFonts w:ascii="Times New Roman" w:hAnsi="Times New Roman" w:cs="Times New Roman"/>
          <w:sz w:val="24"/>
        </w:rPr>
      </w:pPr>
      <w:r>
        <w:rPr>
          <w:rFonts w:ascii="Times New Roman" w:hAnsi="Times New Roman" w:cs="Times New Roman"/>
          <w:sz w:val="24"/>
        </w:rPr>
        <w:t xml:space="preserve">                                       3.4 Sampling Technique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16</w:t>
      </w:r>
    </w:p>
    <w:p>
      <w:pPr>
        <w:pStyle w:val="17"/>
        <w:rPr>
          <w:rFonts w:ascii="Times New Roman" w:hAnsi="Times New Roman" w:cs="Times New Roman"/>
          <w:sz w:val="24"/>
        </w:rPr>
      </w:pPr>
      <w:r>
        <w:rPr>
          <w:rFonts w:ascii="Times New Roman" w:hAnsi="Times New Roman" w:cs="Times New Roman"/>
          <w:sz w:val="24"/>
        </w:rPr>
        <w:t xml:space="preserve">                                       3.5 Data Collection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16</w:t>
      </w:r>
    </w:p>
    <w:p>
      <w:pPr>
        <w:pStyle w:val="17"/>
        <w:rPr>
          <w:rFonts w:ascii="Times New Roman" w:hAnsi="Times New Roman" w:cs="Times New Roman"/>
          <w:sz w:val="24"/>
        </w:rPr>
      </w:pPr>
      <w:r>
        <w:rPr>
          <w:rFonts w:ascii="Times New Roman" w:hAnsi="Times New Roman" w:cs="Times New Roman"/>
          <w:sz w:val="24"/>
        </w:rPr>
        <w:t xml:space="preserve">                                       3.6 Analysis Technique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17</w:t>
      </w:r>
    </w:p>
    <w:p>
      <w:pPr>
        <w:pStyle w:val="17"/>
        <w:rPr>
          <w:rFonts w:ascii="Times New Roman" w:hAnsi="Times New Roman" w:cs="Times New Roman"/>
          <w:sz w:val="24"/>
        </w:rPr>
      </w:pPr>
      <w:r>
        <w:rPr>
          <w:rFonts w:ascii="Times New Roman" w:hAnsi="Times New Roman" w:cs="Times New Roman"/>
          <w:sz w:val="24"/>
        </w:rPr>
        <w:t xml:space="preserve">                                       3.7 Analysis Tool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17</w:t>
      </w:r>
    </w:p>
    <w:p>
      <w:pPr>
        <w:pStyle w:val="17"/>
        <w:rPr>
          <w:rFonts w:ascii="Times New Roman" w:hAnsi="Times New Roman" w:cs="Times New Roman"/>
          <w:sz w:val="24"/>
        </w:rPr>
      </w:pPr>
      <w:r>
        <w:rPr>
          <w:rFonts w:ascii="Times New Roman" w:hAnsi="Times New Roman" w:cs="Times New Roman"/>
          <w:sz w:val="24"/>
        </w:rPr>
        <w:t xml:space="preserve">                                       3.8 Definition of the Study Variable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 xml:space="preserve">    17</w:t>
      </w:r>
    </w:p>
    <w:p>
      <w:pPr>
        <w:pStyle w:val="17"/>
        <w:rPr>
          <w:rFonts w:ascii="Times New Roman" w:hAnsi="Times New Roman" w:cs="Times New Roman"/>
          <w:sz w:val="24"/>
        </w:rPr>
      </w:pPr>
      <w:r>
        <w:rPr>
          <w:rFonts w:ascii="Times New Roman" w:hAnsi="Times New Roman" w:cs="Times New Roman"/>
          <w:sz w:val="24"/>
        </w:rPr>
        <w:t xml:space="preserve">                                              Customer Satisfaction</w:t>
      </w:r>
    </w:p>
    <w:p>
      <w:pPr>
        <w:pStyle w:val="17"/>
        <w:rPr>
          <w:rFonts w:ascii="Times New Roman" w:hAnsi="Times New Roman" w:cs="Times New Roman"/>
          <w:sz w:val="24"/>
        </w:rPr>
      </w:pPr>
      <w:r>
        <w:rPr>
          <w:rFonts w:ascii="Times New Roman" w:hAnsi="Times New Roman" w:cs="Times New Roman"/>
          <w:sz w:val="24"/>
        </w:rPr>
        <w:t xml:space="preserve">                                               Product Quality</w:t>
      </w:r>
    </w:p>
    <w:p>
      <w:pPr>
        <w:pStyle w:val="17"/>
        <w:rPr>
          <w:rFonts w:ascii="Times New Roman" w:hAnsi="Times New Roman" w:cs="Times New Roman"/>
          <w:sz w:val="24"/>
        </w:rPr>
      </w:pPr>
      <w:r>
        <w:rPr>
          <w:rFonts w:ascii="Times New Roman" w:hAnsi="Times New Roman" w:cs="Times New Roman"/>
          <w:sz w:val="24"/>
        </w:rPr>
        <w:t xml:space="preserve">                                               Brand Image</w:t>
      </w:r>
    </w:p>
    <w:p>
      <w:pPr>
        <w:pStyle w:val="17"/>
        <w:rPr>
          <w:rFonts w:ascii="Times New Roman" w:hAnsi="Times New Roman" w:cs="Times New Roman"/>
          <w:sz w:val="24"/>
        </w:rPr>
      </w:pPr>
      <w:r>
        <w:rPr>
          <w:rFonts w:ascii="Times New Roman" w:hAnsi="Times New Roman" w:cs="Times New Roman"/>
          <w:sz w:val="24"/>
        </w:rPr>
        <w:t xml:space="preserve">                                               Marketing Communication</w:t>
      </w:r>
    </w:p>
    <w:p>
      <w:pPr>
        <w:pStyle w:val="17"/>
        <w:rPr>
          <w:rFonts w:ascii="Times New Roman" w:hAnsi="Times New Roman" w:cs="Times New Roman"/>
          <w:sz w:val="24"/>
        </w:rPr>
      </w:pPr>
      <w:r>
        <w:rPr>
          <w:rFonts w:ascii="Times New Roman" w:hAnsi="Times New Roman" w:cs="Times New Roman"/>
          <w:sz w:val="24"/>
        </w:rPr>
        <w:t xml:space="preserve">                                               Customer Service</w:t>
      </w:r>
    </w:p>
    <w:p>
      <w:pPr>
        <w:pStyle w:val="17"/>
        <w:rPr>
          <w:rFonts w:ascii="Times New Roman" w:hAnsi="Times New Roman" w:cs="Times New Roman"/>
          <w:sz w:val="24"/>
        </w:rPr>
      </w:pPr>
      <w:r>
        <w:rPr>
          <w:rFonts w:ascii="Times New Roman" w:hAnsi="Times New Roman" w:cs="Times New Roman"/>
          <w:sz w:val="24"/>
        </w:rPr>
        <w:t xml:space="preserve">                                        3.9 Measure                                                   </w:t>
      </w:r>
      <w:r>
        <w:rPr>
          <w:rFonts w:ascii="Times New Roman" w:hAnsi="Times New Roman" w:cs="Times New Roman"/>
          <w:sz w:val="24"/>
        </w:rPr>
        <w:tab/>
      </w:r>
      <w:r>
        <w:rPr>
          <w:rFonts w:ascii="Times New Roman" w:hAnsi="Times New Roman" w:cs="Times New Roman"/>
          <w:sz w:val="24"/>
        </w:rPr>
        <w:t xml:space="preserve">    18</w:t>
      </w:r>
    </w:p>
    <w:p>
      <w:pPr>
        <w:pStyle w:val="17"/>
        <w:jc w:val="both"/>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 xml:space="preserve">    </w:t>
      </w:r>
    </w:p>
    <w:p>
      <w:pPr>
        <w:pStyle w:val="17"/>
        <w:jc w:val="both"/>
        <w:rPr>
          <w:rFonts w:ascii="Times New Roman" w:hAnsi="Times New Roman" w:cs="Times New Roman"/>
          <w:b/>
          <w:bCs/>
          <w:sz w:val="24"/>
          <w:szCs w:val="24"/>
        </w:rPr>
      </w:pPr>
      <w:r>
        <w:rPr>
          <w:rFonts w:ascii="Times New Roman" w:hAnsi="Times New Roman" w:cs="Times New Roman"/>
          <w:b/>
          <w:bCs/>
          <w:sz w:val="24"/>
          <w:szCs w:val="24"/>
        </w:rPr>
        <w:t xml:space="preserve">4                                      RESULTS                                                    </w:t>
      </w:r>
      <w:r>
        <w:rPr>
          <w:rFonts w:ascii="Times New Roman" w:hAnsi="Times New Roman" w:cs="Times New Roman"/>
          <w:b/>
          <w:bCs/>
          <w:sz w:val="24"/>
          <w:szCs w:val="24"/>
        </w:rPr>
        <w:tab/>
      </w:r>
      <w:r>
        <w:rPr>
          <w:rFonts w:ascii="Times New Roman" w:hAnsi="Times New Roman" w:cs="Times New Roman"/>
          <w:b/>
          <w:bCs/>
          <w:sz w:val="24"/>
          <w:szCs w:val="24"/>
        </w:rPr>
        <w:t xml:space="preserve">    19</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4.1 Characteristics of the Sample                     </w:t>
      </w:r>
      <w:r>
        <w:rPr>
          <w:rFonts w:ascii="Times New Roman" w:hAnsi="Times New Roman" w:cs="Times New Roman"/>
          <w:sz w:val="24"/>
          <w:szCs w:val="24"/>
        </w:rPr>
        <w:tab/>
      </w:r>
      <w:r>
        <w:rPr>
          <w:rFonts w:ascii="Times New Roman" w:hAnsi="Times New Roman" w:cs="Times New Roman"/>
          <w:sz w:val="24"/>
          <w:szCs w:val="24"/>
        </w:rPr>
        <w:t xml:space="preserve">    19</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4.2 Descriptive Statistics of Sample                 </w:t>
      </w:r>
      <w:r>
        <w:rPr>
          <w:rFonts w:ascii="Times New Roman" w:hAnsi="Times New Roman" w:cs="Times New Roman"/>
          <w:sz w:val="24"/>
          <w:szCs w:val="24"/>
        </w:rPr>
        <w:tab/>
      </w:r>
      <w:r>
        <w:rPr>
          <w:rFonts w:ascii="Times New Roman" w:hAnsi="Times New Roman" w:cs="Times New Roman"/>
          <w:sz w:val="24"/>
          <w:szCs w:val="24"/>
        </w:rPr>
        <w:t xml:space="preserve">    22</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4.3 Reliability Analysis                                    </w:t>
      </w:r>
      <w:r>
        <w:rPr>
          <w:rFonts w:ascii="Times New Roman" w:hAnsi="Times New Roman" w:cs="Times New Roman"/>
          <w:sz w:val="24"/>
          <w:szCs w:val="24"/>
        </w:rPr>
        <w:tab/>
      </w:r>
      <w:r>
        <w:rPr>
          <w:rFonts w:ascii="Times New Roman" w:hAnsi="Times New Roman" w:cs="Times New Roman"/>
          <w:sz w:val="24"/>
          <w:szCs w:val="24"/>
        </w:rPr>
        <w:t xml:space="preserve">    22                                                  </w:t>
      </w:r>
    </w:p>
    <w:p>
      <w:pPr>
        <w:pStyle w:val="17"/>
        <w:ind w:firstLine="2383" w:firstLineChars="993"/>
        <w:jc w:val="both"/>
        <w:rPr>
          <w:rFonts w:ascii="Times New Roman" w:hAnsi="Times New Roman" w:cs="Times New Roman"/>
          <w:sz w:val="24"/>
          <w:szCs w:val="24"/>
        </w:rPr>
      </w:pPr>
      <w:r>
        <w:rPr>
          <w:rFonts w:ascii="Times New Roman" w:hAnsi="Times New Roman" w:cs="Times New Roman"/>
          <w:sz w:val="24"/>
          <w:szCs w:val="24"/>
        </w:rPr>
        <w:t>4.4 Correlation Matrix                                                23</w:t>
      </w:r>
    </w:p>
    <w:p>
      <w:pPr>
        <w:pStyle w:val="17"/>
        <w:ind w:firstLine="2383" w:firstLineChars="993"/>
        <w:jc w:val="both"/>
        <w:rPr>
          <w:rFonts w:ascii="Times New Roman" w:hAnsi="Times New Roman" w:cs="Times New Roman"/>
          <w:sz w:val="24"/>
          <w:szCs w:val="24"/>
        </w:rPr>
      </w:pPr>
      <w:r>
        <w:rPr>
          <w:rFonts w:ascii="Times New Roman" w:hAnsi="Times New Roman" w:cs="Times New Roman"/>
          <w:sz w:val="24"/>
          <w:szCs w:val="24"/>
        </w:rPr>
        <w:t xml:space="preserve">4.5 Regression Analysis                                        </w:t>
      </w:r>
      <w:r>
        <w:rPr>
          <w:rFonts w:ascii="Times New Roman" w:hAnsi="Times New Roman" w:cs="Times New Roman"/>
          <w:sz w:val="24"/>
          <w:szCs w:val="24"/>
        </w:rPr>
        <w:tab/>
      </w:r>
      <w:r>
        <w:rPr>
          <w:rFonts w:ascii="Times New Roman" w:hAnsi="Times New Roman" w:cs="Times New Roman"/>
          <w:sz w:val="24"/>
          <w:szCs w:val="24"/>
        </w:rPr>
        <w:t xml:space="preserve">    24</w:t>
      </w:r>
    </w:p>
    <w:p>
      <w:pPr>
        <w:pStyle w:val="17"/>
        <w:ind w:firstLine="2383" w:firstLineChars="993"/>
        <w:jc w:val="both"/>
        <w:rPr>
          <w:rFonts w:ascii="Times New Roman" w:hAnsi="Times New Roman" w:cs="Times New Roman"/>
          <w:sz w:val="24"/>
          <w:szCs w:val="24"/>
        </w:rPr>
      </w:pPr>
      <w:r>
        <w:rPr>
          <w:rFonts w:ascii="Times New Roman" w:hAnsi="Times New Roman" w:cs="Times New Roman"/>
          <w:sz w:val="24"/>
          <w:szCs w:val="24"/>
        </w:rPr>
        <w:t xml:space="preserve">    4.5.1 Assumptions                                                  25</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4.6 Multiple Regression                                             34</w:t>
      </w:r>
    </w:p>
    <w:p>
      <w:pPr>
        <w:pStyle w:val="17"/>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4.7 Findings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35</w:t>
      </w:r>
    </w:p>
    <w:p>
      <w:pPr>
        <w:pStyle w:val="17"/>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4.8 The Strategic Analysis of the Company </w:t>
      </w:r>
      <w:r>
        <w:rPr>
          <w:rFonts w:ascii="Times New Roman" w:hAnsi="Times New Roman" w:cs="Times New Roman"/>
          <w:sz w:val="24"/>
          <w:szCs w:val="24"/>
        </w:rPr>
        <w:tab/>
      </w:r>
      <w:r>
        <w:rPr>
          <w:rFonts w:ascii="Times New Roman" w:hAnsi="Times New Roman" w:cs="Times New Roman"/>
          <w:sz w:val="24"/>
          <w:szCs w:val="24"/>
        </w:rPr>
        <w:t xml:space="preserve">    36                         </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4.8.1 SWOT Analysis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36</w:t>
      </w:r>
    </w:p>
    <w:p>
      <w:pPr>
        <w:pStyle w:val="17"/>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                                4.8.2 BCG Matrix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38</w:t>
      </w:r>
    </w:p>
    <w:p>
      <w:pPr>
        <w:pStyle w:val="17"/>
        <w:jc w:val="both"/>
        <w:rPr>
          <w:rFonts w:ascii="Times New Roman" w:hAnsi="Times New Roman" w:cs="Times New Roman"/>
          <w:sz w:val="24"/>
          <w:szCs w:val="24"/>
        </w:rPr>
      </w:pPr>
      <w:r>
        <w:rPr>
          <w:rFonts w:ascii="Times New Roman" w:hAnsi="Times New Roman" w:cs="Times New Roman"/>
          <w:sz w:val="24"/>
          <w:szCs w:val="24"/>
        </w:rPr>
        <w:t xml:space="preserve">                                            4.8.3 PESTEL Analysis.                                         40</w:t>
      </w:r>
    </w:p>
    <w:p>
      <w:pPr>
        <w:pStyle w:val="17"/>
        <w:jc w:val="both"/>
        <w:rPr>
          <w:rFonts w:ascii="Times New Roman" w:hAnsi="Times New Roman" w:cs="Times New Roman"/>
          <w:sz w:val="24"/>
          <w:szCs w:val="24"/>
        </w:rPr>
      </w:pPr>
    </w:p>
    <w:p>
      <w:pPr>
        <w:pStyle w:val="17"/>
        <w:jc w:val="both"/>
        <w:rPr>
          <w:rFonts w:ascii="Times New Roman" w:hAnsi="Times New Roman" w:cs="Times New Roman"/>
          <w:sz w:val="24"/>
          <w:szCs w:val="24"/>
        </w:rPr>
      </w:pPr>
    </w:p>
    <w:p>
      <w:pPr>
        <w:pStyle w:val="17"/>
        <w:jc w:val="both"/>
        <w:rPr>
          <w:rFonts w:ascii="Times New Roman" w:hAnsi="Times New Roman" w:cs="Times New Roman"/>
          <w:b/>
          <w:bCs/>
          <w:sz w:val="24"/>
          <w:szCs w:val="24"/>
        </w:rPr>
      </w:pPr>
      <w:r>
        <w:rPr>
          <w:rFonts w:ascii="Times New Roman" w:hAnsi="Times New Roman" w:cs="Times New Roman"/>
          <w:b/>
          <w:bCs/>
          <w:sz w:val="24"/>
          <w:szCs w:val="24"/>
        </w:rPr>
        <w:t>5                                       DISCUSSION</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 xml:space="preserve">    42</w:t>
      </w:r>
    </w:p>
    <w:p>
      <w:pPr>
        <w:pStyle w:val="17"/>
        <w:ind w:left="1440" w:firstLine="1022" w:firstLineChars="426"/>
        <w:jc w:val="both"/>
        <w:rPr>
          <w:rFonts w:ascii="Times New Roman" w:hAnsi="Times New Roman" w:cs="Times New Roman"/>
          <w:sz w:val="24"/>
          <w:szCs w:val="24"/>
        </w:rPr>
      </w:pPr>
      <w:r>
        <w:rPr>
          <w:rFonts w:ascii="Times New Roman" w:hAnsi="Times New Roman" w:cs="Times New Roman"/>
          <w:sz w:val="24"/>
          <w:szCs w:val="24"/>
        </w:rPr>
        <w:t xml:space="preserve">Recommendations                                         </w:t>
      </w:r>
      <w:r>
        <w:rPr>
          <w:rFonts w:ascii="Times New Roman" w:hAnsi="Times New Roman" w:cs="Times New Roman"/>
          <w:sz w:val="24"/>
          <w:szCs w:val="24"/>
        </w:rPr>
        <w:tab/>
      </w:r>
      <w:r>
        <w:rPr>
          <w:rFonts w:ascii="Times New Roman" w:hAnsi="Times New Roman" w:cs="Times New Roman"/>
          <w:sz w:val="24"/>
          <w:szCs w:val="24"/>
        </w:rPr>
        <w:t xml:space="preserve">    43</w:t>
      </w:r>
    </w:p>
    <w:p>
      <w:pPr>
        <w:pStyle w:val="17"/>
        <w:ind w:left="1440" w:firstLine="1022" w:firstLineChars="426"/>
        <w:jc w:val="both"/>
        <w:rPr>
          <w:rFonts w:ascii="Times New Roman" w:hAnsi="Times New Roman" w:cs="Times New Roman"/>
          <w:sz w:val="24"/>
          <w:szCs w:val="24"/>
        </w:rPr>
      </w:pPr>
      <w:r>
        <w:rPr>
          <w:rFonts w:ascii="Times New Roman" w:hAnsi="Times New Roman" w:cs="Times New Roman"/>
          <w:sz w:val="24"/>
          <w:szCs w:val="24"/>
        </w:rPr>
        <w:t>Conclusion                                                                 44</w:t>
      </w:r>
    </w:p>
    <w:p>
      <w:pPr>
        <w:pStyle w:val="17"/>
        <w:ind w:left="1440" w:firstLine="1022" w:firstLineChars="426"/>
        <w:jc w:val="both"/>
        <w:rPr>
          <w:rFonts w:ascii="Times New Roman" w:hAnsi="Times New Roman" w:cs="Times New Roman"/>
          <w:sz w:val="24"/>
          <w:szCs w:val="24"/>
        </w:rPr>
      </w:pPr>
      <w:r>
        <w:rPr>
          <w:rFonts w:ascii="Times New Roman" w:hAnsi="Times New Roman" w:cs="Times New Roman"/>
          <w:sz w:val="24"/>
          <w:szCs w:val="24"/>
        </w:rPr>
        <w:t>Limitations                                                                 45</w:t>
      </w:r>
    </w:p>
    <w:p>
      <w:pPr>
        <w:pStyle w:val="17"/>
        <w:jc w:val="both"/>
        <w:rPr>
          <w:rFonts w:ascii="Times New Roman" w:hAnsi="Times New Roman" w:cs="Times New Roman"/>
          <w:b/>
          <w:bCs/>
          <w:sz w:val="24"/>
          <w:szCs w:val="24"/>
        </w:rPr>
      </w:pPr>
    </w:p>
    <w:p>
      <w:pPr>
        <w:pStyle w:val="17"/>
        <w:jc w:val="both"/>
        <w:rPr>
          <w:rFonts w:ascii="Times New Roman" w:hAnsi="Times New Roman"/>
          <w:b/>
          <w:sz w:val="28"/>
          <w:szCs w:val="24"/>
        </w:rPr>
        <w:sectPr>
          <w:footerReference r:id="rId5" w:type="default"/>
          <w:pgSz w:w="12240" w:h="15840"/>
          <w:pgMar w:top="1440" w:right="1440" w:bottom="1440" w:left="1440" w:header="708" w:footer="708" w:gutter="0"/>
          <w:pgNumType w:fmt="lowerRoman" w:start="1"/>
          <w:cols w:space="708" w:num="1"/>
          <w:docGrid w:linePitch="360" w:charSpace="0"/>
        </w:sectPr>
      </w:pPr>
      <w:r>
        <w:rPr>
          <w:rFonts w:ascii="Times New Roman" w:hAnsi="Times New Roman" w:cs="Times New Roman"/>
          <w:b/>
          <w:bCs/>
          <w:sz w:val="24"/>
          <w:szCs w:val="24"/>
        </w:rPr>
        <w:t xml:space="preserve">6                                       REFERENCES                                           </w:t>
      </w:r>
      <w:r>
        <w:rPr>
          <w:rFonts w:ascii="Times New Roman" w:hAnsi="Times New Roman" w:cs="Times New Roman"/>
          <w:b/>
          <w:bCs/>
          <w:sz w:val="24"/>
          <w:szCs w:val="24"/>
        </w:rPr>
        <w:tab/>
      </w:r>
      <w:r>
        <w:rPr>
          <w:rFonts w:ascii="Times New Roman" w:hAnsi="Times New Roman" w:cs="Times New Roman"/>
          <w:b/>
          <w:bCs/>
          <w:sz w:val="24"/>
          <w:szCs w:val="24"/>
        </w:rPr>
        <w:t xml:space="preserve">    4</w:t>
      </w:r>
      <w:bookmarkStart w:id="4" w:name="_GoBack"/>
      <w:bookmarkEnd w:id="4"/>
    </w:p>
    <w:p>
      <w:pPr>
        <w:rPr>
          <w:rFonts w:ascii="Times New Roman" w:hAnsi="Times New Roman" w:cs="Times New Roman"/>
          <w:b/>
        </w:rPr>
      </w:pPr>
    </w:p>
    <w:p>
      <w:pPr>
        <w:pStyle w:val="2"/>
        <w:spacing w:line="360" w:lineRule="auto"/>
        <w:jc w:val="center"/>
        <w:rPr>
          <w:rFonts w:ascii="Times New Roman" w:hAnsi="Times New Roman" w:cs="Times New Roman"/>
          <w:b/>
          <w:color w:val="auto"/>
        </w:rPr>
      </w:pPr>
      <w:r>
        <w:rPr>
          <w:rFonts w:ascii="Times New Roman" w:hAnsi="Times New Roman" w:cs="Times New Roman"/>
          <w:b/>
          <w:color w:val="auto"/>
        </w:rPr>
        <w:t>CHAPTER I</w:t>
      </w:r>
    </w:p>
    <w:p>
      <w:pPr>
        <w:pStyle w:val="2"/>
        <w:spacing w:line="360" w:lineRule="auto"/>
        <w:jc w:val="center"/>
      </w:pPr>
      <w:r>
        <w:rPr>
          <w:rFonts w:ascii="Times New Roman" w:hAnsi="Times New Roman" w:cs="Times New Roman"/>
          <w:b/>
          <w:color w:val="auto"/>
        </w:rPr>
        <w:t>INTRODUCTION</w:t>
      </w:r>
    </w:p>
    <w:p>
      <w:pPr>
        <w:pStyle w:val="18"/>
        <w:spacing w:after="120" w:line="360" w:lineRule="auto"/>
        <w:jc w:val="both"/>
        <w:rPr>
          <w:rFonts w:ascii="Times New Roman" w:hAnsi="Times New Roman"/>
          <w:sz w:val="24"/>
        </w:rPr>
      </w:pPr>
      <w:r>
        <w:rPr>
          <w:rFonts w:ascii="Times New Roman" w:hAnsi="Times New Roman"/>
          <w:sz w:val="24"/>
        </w:rPr>
        <w:t>Customer satisfaction is defined as a statistic that indicates how effectively a company's products or services fulfill its clients' requirements. One of the most important indicators of a consumer's willingness to purchase and loyalties are their level of satisfaction. A commitment to providing the best possible customer service can win you the loyalty of your consumers and establish you as a market leader. It is crucial to keep an eye on the quality of customer service you provide in today's world when social media influences so many decisions. You can expect to be displeased if you don't.</w:t>
      </w:r>
    </w:p>
    <w:p>
      <w:pPr>
        <w:pStyle w:val="18"/>
        <w:spacing w:after="120" w:line="360" w:lineRule="auto"/>
        <w:jc w:val="both"/>
        <w:rPr>
          <w:rFonts w:ascii="Times New Roman" w:hAnsi="Times New Roman"/>
          <w:sz w:val="24"/>
        </w:rPr>
      </w:pPr>
      <w:r>
        <w:rPr>
          <w:rFonts w:ascii="Times New Roman" w:hAnsi="Times New Roman"/>
          <w:sz w:val="24"/>
        </w:rPr>
        <w:t xml:space="preserve">If you are not concerned about your customers' pleasure, you shouldn't expect customers to care about your products or services. It is beneficial for the sake of the business to ensure customer satisfaction and increase customer loyalty as marketing serves as a crucial part in keeping a service or good competitive. </w:t>
      </w:r>
    </w:p>
    <w:p>
      <w:pPr>
        <w:pStyle w:val="18"/>
        <w:spacing w:after="120" w:line="360" w:lineRule="auto"/>
        <w:jc w:val="both"/>
        <w:rPr>
          <w:rFonts w:ascii="Times New Roman" w:hAnsi="Times New Roman"/>
          <w:sz w:val="24"/>
        </w:rPr>
      </w:pPr>
      <w:r>
        <w:rPr>
          <w:rFonts w:ascii="Times New Roman" w:hAnsi="Times New Roman"/>
          <w:sz w:val="24"/>
        </w:rPr>
        <w:t>The concept of "brand image" refers to how consumers view a company. It may be characterized as how a client sees a brand. This image evolves as time passes. Depending on their interactions with a brand, consumers form views about it. These encounters may take many different shapes and aren't frequently connected to using or buying products and services.</w:t>
      </w:r>
    </w:p>
    <w:p>
      <w:pPr>
        <w:pStyle w:val="18"/>
        <w:spacing w:after="120" w:line="360" w:lineRule="auto"/>
        <w:jc w:val="both"/>
        <w:rPr>
          <w:rFonts w:ascii="Times New Roman" w:hAnsi="Times New Roman" w:cs="Times New Roman"/>
          <w:sz w:val="24"/>
        </w:rPr>
      </w:pPr>
      <w:r>
        <w:rPr>
          <w:rFonts w:ascii="Times New Roman" w:hAnsi="Times New Roman"/>
          <w:sz w:val="24"/>
        </w:rPr>
        <w:t>Numerous academics concur that brand value is a substantial indicator of customer loyalty and satisfaction</w:t>
      </w:r>
      <w:r>
        <w:rPr>
          <w:rFonts w:ascii="Times New Roman" w:hAnsi="Times New Roman" w:cs="Times New Roman"/>
          <w:sz w:val="24"/>
        </w:rPr>
        <w:t xml:space="preserve"> (Wu, 2011). </w:t>
      </w:r>
      <w:r>
        <w:rPr>
          <w:rFonts w:ascii="Times New Roman" w:hAnsi="Times New Roman"/>
          <w:sz w:val="24"/>
        </w:rPr>
        <w:t>In accordance with marketing research and actual data, reputation has a favorable effect on satisfaction</w:t>
      </w:r>
      <w:r>
        <w:rPr>
          <w:rFonts w:ascii="Times New Roman" w:hAnsi="Times New Roman" w:cs="Times New Roman"/>
          <w:sz w:val="24"/>
        </w:rPr>
        <w:t xml:space="preserve"> (Yu, Chin, and Hsiao, 2011; Zeithaml et al., 2006)</w:t>
      </w:r>
    </w:p>
    <w:p>
      <w:pPr>
        <w:pStyle w:val="18"/>
        <w:spacing w:after="120" w:line="360" w:lineRule="auto"/>
        <w:jc w:val="both"/>
        <w:rPr>
          <w:rFonts w:ascii="Times New Roman" w:hAnsi="Times New Roman" w:cs="Times New Roman"/>
          <w:sz w:val="24"/>
        </w:rPr>
      </w:pPr>
      <w:r>
        <w:rPr>
          <w:rFonts w:ascii="Times New Roman" w:hAnsi="Times New Roman"/>
          <w:sz w:val="24"/>
        </w:rPr>
        <w:t xml:space="preserve">An important and complex component of an organization's marketing strategy is marketing communication. Marketing contact may take many different forms, including advertisements, direct marketing, branding, packaging, websites, printed materials, PR occurrences, presentations for sales, sponsorships, trade fair appearances, and even more. </w:t>
      </w:r>
      <w:r>
        <w:rPr>
          <w:rFonts w:ascii="Times New Roman" w:hAnsi="Times New Roman" w:cs="Times New Roman"/>
          <w:sz w:val="24"/>
        </w:rPr>
        <w:t>The right message delivered at the right time can have a huge effect on your customers. It has the potential to make your customers happy with their interactions with you. Customer satisfaction is achieved by making consumers feel heard, cared about, valued, and involved in decision-making. Customers, above all, want to feel informed, particularly when it comes to matters that affect them personally.</w:t>
      </w:r>
    </w:p>
    <w:p>
      <w:pPr>
        <w:pStyle w:val="18"/>
        <w:spacing w:after="120" w:line="360" w:lineRule="auto"/>
        <w:jc w:val="both"/>
        <w:rPr>
          <w:rFonts w:ascii="Times New Roman" w:hAnsi="Times New Roman" w:cs="Times New Roman"/>
          <w:sz w:val="24"/>
        </w:rPr>
      </w:pPr>
      <w:r>
        <w:rPr>
          <w:rFonts w:ascii="Times New Roman" w:hAnsi="Times New Roman"/>
          <w:sz w:val="24"/>
        </w:rPr>
        <w:t xml:space="preserve">By upgrading items and removing any faults or imperfections, functioning that may satiate customer desires and foster customer loyalty is referred to as product quality. Products that are worthwhile must have a compelling value proposition, resolve a genuine problem, be simple to utilize, as rapid and efficient as feasible, get better with each usage, and be harder to stop using. </w:t>
      </w:r>
      <w:r>
        <w:rPr>
          <w:rFonts w:ascii="Times New Roman" w:hAnsi="Times New Roman" w:cs="Times New Roman"/>
          <w:sz w:val="24"/>
        </w:rPr>
        <w:t>Product quality is the lifeblood of quality management, ensuring that customers can purchase high-quality goods and services with long-term dependability (Feigenbaum, 1945; Feigenbaum &amp; Feigenbaum, 2009). Improved processes that result in a stable and consistent production of goods achieve product quality.</w:t>
      </w:r>
    </w:p>
    <w:p>
      <w:pPr>
        <w:pStyle w:val="18"/>
        <w:spacing w:after="120" w:line="360" w:lineRule="auto"/>
        <w:jc w:val="both"/>
        <w:rPr>
          <w:lang w:val="en-GB"/>
        </w:rPr>
      </w:pPr>
      <w:r>
        <w:rPr>
          <w:rFonts w:ascii="Times New Roman" w:hAnsi="Times New Roman"/>
          <w:sz w:val="24"/>
        </w:rPr>
        <w:t>Customer service is the help you give to your clients earlier, during, and after they buy and utilize your products or services with the objective to make it as easy and pleasurable as you can for them. You have to provide outstanding consumer service if you intend to maintain clients and grow your business. Today's world of customer care goes well beyond the traditional phone support worker.</w:t>
      </w:r>
      <w:r>
        <w:rPr>
          <w:rFonts w:ascii="Times New Roman" w:hAnsi="Times New Roman" w:cs="Times New Roman"/>
          <w:sz w:val="24"/>
        </w:rPr>
        <w:t xml:space="preserve"> </w:t>
      </w:r>
      <w:r>
        <w:rPr>
          <w:rFonts w:ascii="Times New Roman" w:hAnsi="Times New Roman"/>
          <w:sz w:val="24"/>
        </w:rPr>
        <w:t xml:space="preserve">It may be accessible through social media, email, the internet, and text messaging. Many companies now offer self-service support, enabling customers to find solutions at any time of day or night. Customer service is a crucial component of the commitment that your business makes to its consumers and goes beyond just responding to inquiries. </w:t>
      </w:r>
      <w:r>
        <w:rPr>
          <w:rFonts w:ascii="Times New Roman" w:hAnsi="Times New Roman" w:cs="Times New Roman"/>
          <w:sz w:val="24"/>
        </w:rPr>
        <w:t xml:space="preserve">Customer satisfaction can be achieved by meeting the needs and desires of customers and delivering services that meet industry standards (Gitomer, 1998). Many organizational researchers have indicated that customer service is a good predictor of customer retention and satisfaction. </w:t>
      </w:r>
      <w:r>
        <w:rPr>
          <w:rFonts w:ascii="Times New Roman" w:hAnsi="Times New Roman"/>
          <w:sz w:val="24"/>
        </w:rPr>
        <w:t>Customer assistance is a crucial element of client happiness and has a significant impact on client loyalty.</w:t>
      </w:r>
    </w:p>
    <w:p>
      <w:pPr>
        <w:pStyle w:val="2"/>
        <w:jc w:val="both"/>
        <w:rPr>
          <w:rFonts w:ascii="Times New Roman" w:hAnsi="Times New Roman" w:cs="Times New Roman"/>
          <w:b/>
          <w:color w:val="000000"/>
          <w:sz w:val="28"/>
        </w:rPr>
      </w:pPr>
      <w:r>
        <w:rPr>
          <w:rFonts w:ascii="Times New Roman" w:hAnsi="Times New Roman" w:cs="Times New Roman"/>
          <w:b/>
          <w:color w:val="000000"/>
          <w:sz w:val="28"/>
        </w:rPr>
        <w:t>1.1 INTRODUCTION OF THE COMPANY</w:t>
      </w:r>
    </w:p>
    <w:p>
      <w:pPr>
        <w:rPr>
          <w:lang w:val="en-GB"/>
        </w:rPr>
      </w:pPr>
    </w:p>
    <w:p>
      <w:pPr>
        <w:spacing w:line="360" w:lineRule="auto"/>
        <w:ind w:right="-90"/>
        <w:jc w:val="both"/>
        <w:rPr>
          <w:rFonts w:ascii="Times New Roman" w:hAnsi="Times New Roman"/>
          <w:sz w:val="24"/>
          <w:szCs w:val="24"/>
        </w:rPr>
      </w:pPr>
      <w:r>
        <w:rPr>
          <w:rFonts w:ascii="Times New Roman" w:hAnsi="Times New Roman"/>
          <w:sz w:val="24"/>
          <w:szCs w:val="24"/>
        </w:rPr>
        <w:t>Pak elektron limited (PEL) is an engineering company that manufactures electronic home appliances and supplies that include water dispensers, refrigerators, LED, air conditioners and microwave ovens. It also has a power division that produces three main products including energy meters, converters, and switchgear.</w:t>
      </w:r>
      <w:r>
        <w:rPr>
          <w:rFonts w:ascii="Times New Roman" w:hAnsi="Times New Roman" w:cs="Times New Roman"/>
          <w:sz w:val="24"/>
          <w:szCs w:val="24"/>
        </w:rPr>
        <w:t xml:space="preserve"> </w:t>
      </w:r>
      <w:r>
        <w:rPr>
          <w:rFonts w:ascii="Times New Roman" w:hAnsi="Times New Roman"/>
          <w:sz w:val="24"/>
          <w:szCs w:val="24"/>
        </w:rPr>
        <w:t>The German corporation Allgemeine Elektricitats-Gesellschft (AEG) took control of the Pak Elektron Limited (PEL) Company in 1956; however, the Saigol Group of Companies eventually bought it in 1978. In addition to Pak Elektron Limited, the Saigol Group of Companies also operates Kohinoor Textile Mills, Saritow Spinning Mills, Azam Textile Mills, Kohinoor Power Company Limited, and Kohinoor Energy Limited.</w:t>
      </w:r>
      <w:r>
        <w:rPr>
          <w:rFonts w:ascii="Times New Roman" w:hAnsi="Times New Roman" w:cs="Times New Roman"/>
          <w:sz w:val="24"/>
          <w:szCs w:val="24"/>
        </w:rPr>
        <w:t xml:space="preserve"> </w:t>
      </w:r>
      <w:r>
        <w:rPr>
          <w:rFonts w:ascii="Times New Roman" w:hAnsi="Times New Roman"/>
          <w:sz w:val="24"/>
          <w:szCs w:val="24"/>
        </w:rPr>
        <w:t>After a number of years, PEL agreed upon an agreement with many global juggernauts, such as General Electric, Fujitsu, and Hitachi. PEL also obtained the only distributorship for LG Corporation's home appliance line in 2009. The goal of the PEL Company is to excel at offering engineering items and services by constantly enhancing the caliber of its output. The company's objective is to deliver high-quality goods and services that go above and beyond what consumers expect, desire, and want.</w:t>
      </w:r>
    </w:p>
    <w:p>
      <w:pPr>
        <w:spacing w:line="360" w:lineRule="auto"/>
        <w:ind w:right="-90"/>
        <w:jc w:val="both"/>
        <w:rPr>
          <w:rFonts w:ascii="Times New Roman" w:hAnsi="Times New Roman" w:cs="Times New Roman"/>
          <w:sz w:val="24"/>
          <w:szCs w:val="24"/>
        </w:rPr>
      </w:pPr>
      <w:r>
        <w:rPr>
          <w:rFonts w:ascii="Times New Roman" w:hAnsi="Times New Roman"/>
          <w:sz w:val="24"/>
          <w:szCs w:val="24"/>
        </w:rPr>
        <w:t xml:space="preserve">PEL promotes moral leadership, sound business principles, a secure work environment, and a feeling of social responsibility. PEL makes a daily difference in the lives of its consumers since it offers power items in addition to equipment for a more proficient living.  In order to produce hundreds of engineers, qualified employees, and technicians, the corporation has set up a training initiative. The business has consistently released a selection of high-quality appliances and electrical equipment. PEL Company's development of the engineering sector and training initiatives in Pakistan have resulted in the production of hundreds of engineers, skilled employees, and technicians. </w:t>
      </w:r>
      <w:r>
        <w:rPr>
          <w:rFonts w:ascii="Times New Roman" w:hAnsi="Times New Roman" w:cs="Times New Roman"/>
          <w:sz w:val="24"/>
          <w:szCs w:val="24"/>
        </w:rPr>
        <w:t xml:space="preserve">Now a day, marketing or advertising are growing highly. Company tries to innovate its products in developing. </w:t>
      </w:r>
    </w:p>
    <w:p>
      <w:pPr>
        <w:spacing w:line="360" w:lineRule="auto"/>
        <w:ind w:right="-90"/>
        <w:jc w:val="both"/>
        <w:rPr>
          <w:rFonts w:ascii="Times New Roman" w:hAnsi="Times New Roman" w:cs="Times New Roman"/>
          <w:sz w:val="24"/>
          <w:szCs w:val="24"/>
        </w:rPr>
      </w:pPr>
      <w:r>
        <w:rPr>
          <w:rFonts w:ascii="Times New Roman" w:hAnsi="Times New Roman" w:cs="Times New Roman"/>
          <w:sz w:val="24"/>
          <w:szCs w:val="24"/>
        </w:rPr>
        <w:t>The study describes the connection between independent variables like brand image, product quality, customer services quality and marketing communication on customers satisfaction as a dependent variable (Nethangwe&amp;Shambare, 2008). The</w:t>
      </w:r>
      <w:r>
        <w:rPr>
          <w:rFonts w:ascii="Times New Roman" w:hAnsi="Times New Roman" w:cs="Times New Roman"/>
          <w:color w:val="000000"/>
          <w:sz w:val="24"/>
          <w:szCs w:val="24"/>
        </w:rPr>
        <w:t xml:space="preserve"> reason of this study is</w:t>
      </w:r>
      <w:r>
        <w:rPr>
          <w:rFonts w:ascii="Times New Roman" w:hAnsi="Times New Roman" w:cs="Times New Roman"/>
          <w:sz w:val="24"/>
          <w:szCs w:val="24"/>
        </w:rPr>
        <w:t>, to recognize that whether the independent variables effects on customers satisfaction (Othman et al, 2016).</w:t>
      </w:r>
    </w:p>
    <w:p>
      <w:pPr>
        <w:spacing w:line="360" w:lineRule="auto"/>
        <w:ind w:right="-90"/>
        <w:rPr>
          <w:rFonts w:ascii="Times New Roman" w:hAnsi="Times New Roman"/>
          <w:b/>
          <w:sz w:val="28"/>
          <w:szCs w:val="24"/>
        </w:rPr>
      </w:pPr>
      <w:r>
        <w:rPr>
          <w:rFonts w:ascii="Times New Roman" w:hAnsi="Times New Roman"/>
          <w:b/>
          <w:sz w:val="28"/>
          <w:szCs w:val="24"/>
        </w:rPr>
        <w:t>1.2 Rationale of the study:</w:t>
      </w:r>
    </w:p>
    <w:p>
      <w:pPr>
        <w:spacing w:line="360" w:lineRule="auto"/>
        <w:ind w:right="-90"/>
        <w:jc w:val="both"/>
        <w:rPr>
          <w:rFonts w:ascii="Times New Roman" w:hAnsi="Times New Roman"/>
          <w:sz w:val="24"/>
        </w:rPr>
      </w:pPr>
      <w:r>
        <w:rPr>
          <w:rFonts w:ascii="Times New Roman" w:hAnsi="Times New Roman"/>
          <w:sz w:val="24"/>
        </w:rPr>
        <w:t xml:space="preserve">The goal of the study is to comprehend the many justifications on how to meet client demands or needs. To meet client demands or wants, it is necessary to determine the relationships among numerous aspects in order to acquire the items. The study's goal is to look at the variables that have an impact on customer satisfaction. Product quality, brand perception, customer service quality, and marketing communication with consumers may all have an impact on a company's product sales. Customer satisfaction signifies priority of success and profit of the company. </w:t>
      </w:r>
    </w:p>
    <w:p>
      <w:pPr>
        <w:spacing w:line="360" w:lineRule="auto"/>
        <w:ind w:right="-90"/>
        <w:rPr>
          <w:rFonts w:ascii="Times New Roman" w:hAnsi="Times New Roman"/>
          <w:b/>
          <w:sz w:val="24"/>
        </w:rPr>
      </w:pPr>
    </w:p>
    <w:p>
      <w:pPr>
        <w:spacing w:line="360" w:lineRule="auto"/>
        <w:ind w:right="-90"/>
        <w:rPr>
          <w:rFonts w:ascii="Times New Roman" w:hAnsi="Times New Roman"/>
          <w:b/>
          <w:sz w:val="28"/>
          <w:szCs w:val="24"/>
        </w:rPr>
      </w:pPr>
      <w:r>
        <w:rPr>
          <w:rFonts w:ascii="Times New Roman" w:hAnsi="Times New Roman"/>
          <w:b/>
          <w:sz w:val="28"/>
          <w:szCs w:val="24"/>
        </w:rPr>
        <w:t>1.3 Problem Statement:</w:t>
      </w:r>
    </w:p>
    <w:p>
      <w:pPr>
        <w:spacing w:line="360" w:lineRule="auto"/>
        <w:ind w:right="-90"/>
        <w:jc w:val="both"/>
        <w:rPr>
          <w:rFonts w:ascii="Times New Roman" w:hAnsi="Times New Roman"/>
          <w:sz w:val="24"/>
        </w:rPr>
      </w:pPr>
      <w:r>
        <w:rPr>
          <w:rFonts w:ascii="Times New Roman" w:hAnsi="Times New Roman"/>
          <w:sz w:val="24"/>
        </w:rPr>
        <w:t xml:space="preserve">To research how a company's brand image, product quality, level of consumer service, and marketing communication affect its consumer happiness. </w:t>
      </w:r>
      <w:r>
        <w:rPr>
          <w:rFonts w:ascii="Times New Roman" w:hAnsi="Times New Roman" w:cs="Times New Roman"/>
          <w:sz w:val="24"/>
        </w:rPr>
        <w:t xml:space="preserve">For our research purpose, the interview was conducted from one of the managers </w:t>
      </w:r>
      <w:r>
        <w:rPr>
          <w:rFonts w:ascii="Times New Roman" w:hAnsi="Times New Roman"/>
          <w:sz w:val="24"/>
        </w:rPr>
        <w:t>of PEL Company. We concluded that customer satisfaction is the main problem of the company, less promotes their products as compare to other competitors and also, they do not use expensive equipment’s for their products.</w:t>
      </w:r>
    </w:p>
    <w:p>
      <w:pPr>
        <w:shd w:val="clear" w:color="auto" w:fill="FFFFFF"/>
        <w:spacing w:after="0" w:line="360" w:lineRule="auto"/>
        <w:jc w:val="both"/>
        <w:rPr>
          <w:rFonts w:ascii="Times New Roman" w:hAnsi="Times New Roman"/>
          <w:sz w:val="24"/>
        </w:rPr>
      </w:pPr>
      <w:r>
        <w:rPr>
          <w:rFonts w:ascii="Times New Roman" w:hAnsi="Times New Roman" w:cs="Times New Roman"/>
          <w:sz w:val="24"/>
          <w:szCs w:val="24"/>
        </w:rPr>
        <w:t>Consumer satisfaction is an evaluation of how products meet or surpass the client's desires. Customer satisfaction determines the consumer loyalty with its buying behavior pattern. The customer satisfaction is a make or break of a business. The factors that influence customer satisfaction are quality of product, price, deliverability, accessibility etc. O</w:t>
      </w:r>
      <w:r>
        <w:rPr>
          <w:rFonts w:ascii="Times New Roman" w:hAnsi="Times New Roman" w:cs="Times New Roman"/>
          <w:sz w:val="24"/>
        </w:rPr>
        <w:t>ur study aims at elaborating the relationship between each of the independent variables (</w:t>
      </w:r>
      <w:r>
        <w:rPr>
          <w:rFonts w:ascii="Times New Roman" w:hAnsi="Times New Roman"/>
          <w:sz w:val="24"/>
        </w:rPr>
        <w:t>brand image, product quality, customer services quality and marketing communication</w:t>
      </w:r>
      <w:r>
        <w:rPr>
          <w:rFonts w:ascii="Times New Roman" w:hAnsi="Times New Roman" w:cs="Times New Roman"/>
          <w:sz w:val="24"/>
        </w:rPr>
        <w:t xml:space="preserve">) with a </w:t>
      </w:r>
      <w:r>
        <w:rPr>
          <w:rFonts w:ascii="Times New Roman" w:hAnsi="Times New Roman"/>
          <w:sz w:val="24"/>
        </w:rPr>
        <w:t>consumer satisfaction</w:t>
      </w:r>
      <w:r>
        <w:rPr>
          <w:rFonts w:ascii="Times New Roman" w:hAnsi="Times New Roman" w:cs="Times New Roman"/>
          <w:sz w:val="24"/>
        </w:rPr>
        <w:t>. Hence, while carrying out hypothesis testing, we shall see how these variables are related to the endogenous variable i.e., customer satisfaction.</w:t>
      </w:r>
    </w:p>
    <w:p>
      <w:pPr>
        <w:spacing w:after="0" w:line="360" w:lineRule="auto"/>
        <w:ind w:right="-90"/>
        <w:jc w:val="both"/>
        <w:rPr>
          <w:rFonts w:ascii="Times New Roman" w:hAnsi="Times New Roman"/>
          <w:b/>
          <w:color w:val="000000"/>
          <w:sz w:val="28"/>
          <w:szCs w:val="24"/>
        </w:rPr>
      </w:pPr>
      <w:r>
        <w:rPr>
          <w:rFonts w:ascii="Times New Roman" w:hAnsi="Times New Roman"/>
          <w:b/>
          <w:color w:val="000000"/>
          <w:sz w:val="28"/>
          <w:szCs w:val="24"/>
        </w:rPr>
        <w:t>1.4 Research Objectives:</w:t>
      </w:r>
    </w:p>
    <w:p>
      <w:pPr>
        <w:pStyle w:val="19"/>
        <w:numPr>
          <w:ilvl w:val="0"/>
          <w:numId w:val="1"/>
        </w:numPr>
        <w:spacing w:after="120" w:line="360" w:lineRule="auto"/>
        <w:ind w:right="-90"/>
        <w:jc w:val="both"/>
        <w:rPr>
          <w:rFonts w:ascii="Times New Roman" w:hAnsi="Times New Roman"/>
          <w:sz w:val="24"/>
        </w:rPr>
      </w:pPr>
      <w:r>
        <w:rPr>
          <w:rFonts w:ascii="Times New Roman" w:hAnsi="Times New Roman"/>
          <w:sz w:val="24"/>
        </w:rPr>
        <w:t>To study the impact of brand image on customers satisfaction.</w:t>
      </w:r>
    </w:p>
    <w:p>
      <w:pPr>
        <w:pStyle w:val="19"/>
        <w:numPr>
          <w:ilvl w:val="0"/>
          <w:numId w:val="1"/>
        </w:numPr>
        <w:spacing w:after="120" w:line="360" w:lineRule="auto"/>
        <w:ind w:right="-90"/>
        <w:jc w:val="both"/>
        <w:rPr>
          <w:rFonts w:ascii="Times New Roman" w:hAnsi="Times New Roman"/>
          <w:sz w:val="24"/>
        </w:rPr>
      </w:pPr>
      <w:r>
        <w:rPr>
          <w:rFonts w:ascii="Times New Roman" w:hAnsi="Times New Roman"/>
          <w:sz w:val="24"/>
        </w:rPr>
        <w:t>To study the impact of advertising on customers satisfaction.</w:t>
      </w:r>
    </w:p>
    <w:p>
      <w:pPr>
        <w:pStyle w:val="19"/>
        <w:numPr>
          <w:ilvl w:val="0"/>
          <w:numId w:val="1"/>
        </w:numPr>
        <w:spacing w:after="120" w:line="360" w:lineRule="auto"/>
        <w:ind w:right="-90"/>
        <w:jc w:val="both"/>
        <w:rPr>
          <w:rFonts w:ascii="Times New Roman" w:hAnsi="Times New Roman"/>
          <w:sz w:val="24"/>
        </w:rPr>
      </w:pPr>
      <w:r>
        <w:rPr>
          <w:rFonts w:ascii="Times New Roman" w:hAnsi="Times New Roman"/>
          <w:sz w:val="24"/>
        </w:rPr>
        <w:t>To study the effect of product quality on customers satisfaction.</w:t>
      </w:r>
    </w:p>
    <w:p>
      <w:pPr>
        <w:pStyle w:val="19"/>
        <w:numPr>
          <w:ilvl w:val="0"/>
          <w:numId w:val="1"/>
        </w:numPr>
        <w:spacing w:after="120" w:line="360" w:lineRule="auto"/>
        <w:ind w:right="-90"/>
        <w:jc w:val="both"/>
        <w:rPr>
          <w:rFonts w:ascii="Times New Roman" w:hAnsi="Times New Roman"/>
          <w:sz w:val="24"/>
        </w:rPr>
      </w:pPr>
      <w:r>
        <w:rPr>
          <w:rFonts w:ascii="Times New Roman" w:hAnsi="Times New Roman"/>
          <w:sz w:val="24"/>
        </w:rPr>
        <w:t xml:space="preserve">To study the effect of customer service on customers satisfaction. </w:t>
      </w:r>
    </w:p>
    <w:p>
      <w:pPr>
        <w:spacing w:after="0" w:line="480" w:lineRule="auto"/>
        <w:ind w:right="-90"/>
        <w:rPr>
          <w:rFonts w:ascii="Times New Roman" w:hAnsi="Times New Roman"/>
          <w:b/>
          <w:color w:val="000000"/>
          <w:sz w:val="28"/>
          <w:szCs w:val="24"/>
        </w:rPr>
      </w:pPr>
      <w:r>
        <w:rPr>
          <w:rFonts w:ascii="Times New Roman" w:hAnsi="Times New Roman"/>
          <w:b/>
          <w:color w:val="000000"/>
          <w:sz w:val="28"/>
          <w:szCs w:val="24"/>
        </w:rPr>
        <w:t>1.5 Research Hypotheses:</w:t>
      </w:r>
    </w:p>
    <w:p>
      <w:pPr>
        <w:spacing w:after="0" w:line="480" w:lineRule="auto"/>
        <w:ind w:right="-90"/>
        <w:rPr>
          <w:rFonts w:ascii="Times New Roman" w:hAnsi="Times New Roman"/>
          <w:color w:val="000000"/>
          <w:sz w:val="24"/>
        </w:rPr>
      </w:pPr>
      <w:r>
        <w:rPr>
          <w:rFonts w:ascii="Times New Roman" w:hAnsi="Times New Roman"/>
          <w:color w:val="000000"/>
          <w:sz w:val="24"/>
        </w:rPr>
        <w:t>Following hypotheses are formulated for the research:</w:t>
      </w:r>
    </w:p>
    <w:p>
      <w:pPr>
        <w:spacing w:after="0" w:line="480" w:lineRule="auto"/>
        <w:ind w:right="-90"/>
        <w:rPr>
          <w:rFonts w:ascii="Times New Roman" w:hAnsi="Times New Roman"/>
          <w:sz w:val="24"/>
        </w:rPr>
      </w:pPr>
      <w:r>
        <w:rPr>
          <w:rFonts w:ascii="Times New Roman" w:hAnsi="Times New Roman"/>
          <w:b/>
          <w:sz w:val="24"/>
        </w:rPr>
        <w:t>H1:</w:t>
      </w:r>
      <w:r>
        <w:rPr>
          <w:rFonts w:ascii="Times New Roman" w:hAnsi="Times New Roman"/>
          <w:sz w:val="24"/>
        </w:rPr>
        <w:t xml:space="preserve"> Customer satisfaction and brand image have a substantial link.</w:t>
      </w:r>
    </w:p>
    <w:p>
      <w:pPr>
        <w:spacing w:after="0" w:line="480" w:lineRule="auto"/>
        <w:ind w:right="-90"/>
        <w:rPr>
          <w:rFonts w:ascii="Times New Roman" w:hAnsi="Times New Roman"/>
          <w:sz w:val="24"/>
        </w:rPr>
      </w:pPr>
      <w:r>
        <w:rPr>
          <w:rFonts w:ascii="Times New Roman" w:hAnsi="Times New Roman"/>
          <w:b/>
          <w:sz w:val="24"/>
        </w:rPr>
        <w:t>H2:</w:t>
      </w:r>
      <w:r>
        <w:rPr>
          <w:rFonts w:ascii="Times New Roman" w:hAnsi="Times New Roman"/>
          <w:sz w:val="24"/>
        </w:rPr>
        <w:t xml:space="preserve"> Advertising and consumer satisfaction are significantly correlated. </w:t>
      </w:r>
    </w:p>
    <w:p>
      <w:pPr>
        <w:spacing w:after="0" w:line="480" w:lineRule="auto"/>
        <w:ind w:right="-90"/>
        <w:rPr>
          <w:rFonts w:ascii="Times New Roman" w:hAnsi="Times New Roman"/>
          <w:sz w:val="24"/>
        </w:rPr>
      </w:pPr>
      <w:r>
        <w:rPr>
          <w:rFonts w:ascii="Times New Roman" w:hAnsi="Times New Roman"/>
          <w:b/>
          <w:sz w:val="24"/>
        </w:rPr>
        <w:t>H3:</w:t>
      </w:r>
      <w:r>
        <w:rPr>
          <w:rFonts w:ascii="Times New Roman" w:hAnsi="Times New Roman"/>
          <w:sz w:val="24"/>
        </w:rPr>
        <w:t xml:space="preserve"> The degree of consumer happiness and the caliber of the product are closely related.</w:t>
      </w:r>
    </w:p>
    <w:p>
      <w:pPr>
        <w:spacing w:after="0" w:line="480" w:lineRule="auto"/>
        <w:ind w:right="-90"/>
        <w:rPr>
          <w:rFonts w:ascii="Times New Roman" w:hAnsi="Times New Roman"/>
          <w:sz w:val="24"/>
        </w:rPr>
      </w:pPr>
      <w:r>
        <w:rPr>
          <w:rFonts w:ascii="Times New Roman" w:hAnsi="Times New Roman"/>
          <w:b/>
          <w:sz w:val="24"/>
        </w:rPr>
        <w:t>H4:</w:t>
      </w:r>
      <w:r>
        <w:rPr>
          <w:rFonts w:ascii="Times New Roman" w:hAnsi="Times New Roman"/>
          <w:sz w:val="24"/>
        </w:rPr>
        <w:t xml:space="preserve"> Customer satisfaction and customer service are strongly correlated.</w:t>
      </w:r>
    </w:p>
    <w:p>
      <w:pPr>
        <w:spacing w:after="0" w:line="480" w:lineRule="auto"/>
        <w:ind w:right="-90"/>
        <w:rPr>
          <w:rFonts w:ascii="Times New Roman" w:hAnsi="Times New Roman"/>
          <w:sz w:val="24"/>
        </w:rPr>
      </w:pPr>
    </w:p>
    <w:p>
      <w:pPr>
        <w:spacing w:after="0" w:line="480" w:lineRule="auto"/>
        <w:ind w:right="-90"/>
        <w:rPr>
          <w:rFonts w:ascii="Times New Roman" w:hAnsi="Times New Roman"/>
          <w:sz w:val="24"/>
        </w:rPr>
      </w:pPr>
    </w:p>
    <w:p>
      <w:pPr>
        <w:spacing w:line="360" w:lineRule="auto"/>
        <w:ind w:right="-90"/>
        <w:jc w:val="both"/>
        <w:rPr>
          <w:rFonts w:ascii="Times New Roman" w:hAnsi="Times New Roman"/>
          <w:b/>
          <w:sz w:val="28"/>
          <w:szCs w:val="28"/>
        </w:rPr>
      </w:pPr>
      <w:r>
        <w:rPr>
          <w:rFonts w:ascii="Times New Roman" w:hAnsi="Times New Roman"/>
          <w:b/>
          <w:sz w:val="28"/>
          <w:szCs w:val="28"/>
        </w:rPr>
        <w:t>1.6 Theoretical framework:</w:t>
      </w:r>
    </w:p>
    <w:p>
      <w:pPr>
        <w:tabs>
          <w:tab w:val="left" w:pos="7680"/>
        </w:tabs>
        <w:spacing w:line="360" w:lineRule="auto"/>
        <w:ind w:right="-90"/>
        <w:rPr>
          <w:rFonts w:ascii="Times New Roman" w:hAnsi="Times New Roman"/>
          <w:sz w:val="24"/>
          <w:szCs w:val="24"/>
        </w:rPr>
      </w:pPr>
      <w:r>
        <w:rPr>
          <w:rFonts w:ascii="Times New Roman" w:hAnsi="Times New Roman"/>
          <w:sz w:val="24"/>
          <w:szCs w:val="24"/>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156845</wp:posOffset>
                </wp:positionV>
                <wp:extent cx="1285875" cy="428625"/>
                <wp:effectExtent l="12700" t="12700" r="0" b="3175"/>
                <wp:wrapNone/>
                <wp:docPr id="27" name="10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285875" cy="428625"/>
                        </a:xfrm>
                        <a:prstGeom prst="rect">
                          <a:avLst/>
                        </a:prstGeom>
                        <a:solidFill>
                          <a:srgbClr val="FFFFFF"/>
                        </a:solidFill>
                        <a:ln w="19050">
                          <a:solidFill>
                            <a:srgbClr val="000000"/>
                          </a:solidFill>
                          <a:miter lim="800000"/>
                        </a:ln>
                      </wps:spPr>
                      <wps:txbx>
                        <w:txbxContent>
                          <w:p>
                            <w:pPr>
                              <w:jc w:val="center"/>
                              <w:rPr>
                                <w:rFonts w:ascii="Times New Roman" w:hAnsi="Times New Roman"/>
                                <w:b/>
                                <w:sz w:val="24"/>
                                <w:szCs w:val="24"/>
                              </w:rPr>
                            </w:pPr>
                            <w:r>
                              <w:rPr>
                                <w:rFonts w:ascii="Times New Roman" w:hAnsi="Times New Roman"/>
                                <w:b/>
                                <w:sz w:val="24"/>
                                <w:szCs w:val="24"/>
                              </w:rPr>
                              <w:t>Brand Image</w:t>
                            </w:r>
                          </w:p>
                        </w:txbxContent>
                      </wps:txbx>
                      <wps:bodyPr rot="0" vert="horz" wrap="square" lIns="91440" tIns="45720" rIns="91440" bIns="45720" anchor="t" anchorCtr="0" upright="1">
                        <a:noAutofit/>
                      </wps:bodyPr>
                    </wps:wsp>
                  </a:graphicData>
                </a:graphic>
              </wp:anchor>
            </w:drawing>
          </mc:Choice>
          <mc:Fallback>
            <w:pict>
              <v:rect id="1027" o:spid="_x0000_s1026" o:spt="1" style="position:absolute;left:0pt;margin-left:2.25pt;margin-top:12.35pt;height:33.75pt;width:101.25pt;z-index:251660288;mso-width-relative:page;mso-height-relative:page;" fillcolor="#FFFFFF" filled="t" stroked="t" coordsize="21600,21600" o:gfxdata="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cHxjTYAAAABwEAAA8AAAAAAAAAAQAgAAAAIgAAAGRycy9kb3ducmV2LnhtbFBLAQIUABQAAAAI&#10;AIdO4kDkRiuWJgIAAHQEAAAOAAAAAAAAAAEAIAAAACcBAABkcnMvZTJvRG9jLnhtbFBLBQYAAAAA&#10;BgAGAFkBAAC/BQAAAAA=&#10;">
                <v:fill on="t" focussize="0,0"/>
                <v:stroke weight="1.5pt" color="#000000" miterlimit="8" joinstyle="miter"/>
                <v:imagedata o:title=""/>
                <o:lock v:ext="edit" aspectratio="t"/>
                <v:textbox>
                  <w:txbxContent>
                    <w:p>
                      <w:pPr>
                        <w:jc w:val="center"/>
                        <w:rPr>
                          <w:rFonts w:ascii="Times New Roman" w:hAnsi="Times New Roman"/>
                          <w:b/>
                          <w:sz w:val="24"/>
                          <w:szCs w:val="24"/>
                        </w:rPr>
                      </w:pPr>
                      <w:r>
                        <w:rPr>
                          <w:rFonts w:ascii="Times New Roman" w:hAnsi="Times New Roman"/>
                          <w:b/>
                          <w:sz w:val="24"/>
                          <w:szCs w:val="24"/>
                        </w:rPr>
                        <w:t>Brand Image</w:t>
                      </w:r>
                    </w:p>
                  </w:txbxContent>
                </v:textbox>
              </v:rect>
            </w:pict>
          </mc:Fallback>
        </mc:AlternateContent>
      </w:r>
      <w:r>
        <w:rPr>
          <w:rFonts w:ascii="Times New Roman" w:hAnsi="Times New Roman"/>
          <w:sz w:val="24"/>
          <w:szCs w:val="24"/>
        </w:rPr>
        <w:tab/>
      </w:r>
    </w:p>
    <w:p>
      <w:pPr>
        <w:tabs>
          <w:tab w:val="left" w:pos="3705"/>
        </w:tabs>
        <w:spacing w:line="360" w:lineRule="auto"/>
        <w:ind w:right="-90"/>
        <w:rPr>
          <w:rFonts w:ascii="Times New Roman" w:hAnsi="Times New Roman"/>
          <w:b/>
          <w:sz w:val="24"/>
          <w:szCs w:val="24"/>
        </w:rPr>
      </w:pPr>
      <w:r>
        <w:rPr>
          <w:rFonts w:ascii="Times New Roman" w:hAnsi="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1333500</wp:posOffset>
                </wp:positionH>
                <wp:positionV relativeFrom="paragraph">
                  <wp:posOffset>61595</wp:posOffset>
                </wp:positionV>
                <wp:extent cx="3023870" cy="470535"/>
                <wp:effectExtent l="0" t="0" r="24130" b="50165"/>
                <wp:wrapNone/>
                <wp:docPr id="23" name="1029"/>
                <wp:cNvGraphicFramePr/>
                <a:graphic xmlns:a="http://schemas.openxmlformats.org/drawingml/2006/main">
                  <a:graphicData uri="http://schemas.microsoft.com/office/word/2010/wordprocessingShape">
                    <wps:wsp>
                      <wps:cNvCnPr/>
                      <wps:spPr bwMode="auto">
                        <a:xfrm>
                          <a:off x="0" y="0"/>
                          <a:ext cx="3023870" cy="470535"/>
                        </a:xfrm>
                        <a:prstGeom prst="straightConnector1">
                          <a:avLst/>
                        </a:prstGeom>
                        <a:noFill/>
                        <a:ln w="9525">
                          <a:solidFill>
                            <a:srgbClr val="000000"/>
                          </a:solidFill>
                          <a:round/>
                          <a:tailEnd type="triangle" w="med" len="med"/>
                        </a:ln>
                      </wps:spPr>
                      <wps:bodyPr/>
                    </wps:wsp>
                  </a:graphicData>
                </a:graphic>
              </wp:anchor>
            </w:drawing>
          </mc:Choice>
          <mc:Fallback>
            <w:pict>
              <v:shape id="1029" o:spid="_x0000_s1026" o:spt="32" type="#_x0000_t32" style="position:absolute;left:0pt;margin-left:105pt;margin-top:4.85pt;height:37.05pt;width:238.1pt;z-index:251661312;mso-width-relative:page;mso-height-relative:page;" filled="f" stroked="t" coordsize="21600,21600" o:gfxdata="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7izPE9kAAAAIAQAADwAAAAAA&#10;AAABACAAAAAiAAAAZHJzL2Rvd25yZXYueG1sUEsBAhQAFAAAAAgAh07iQCdq5ZjZAQAArQMAAA4A&#10;AAAAAAAAAQAgAAAAKAEAAGRycy9lMm9Eb2MueG1sUEsFBgAAAAAGAAYAWQEAAHMFAAAAAA==&#10;">
                <v:fill on="f" focussize="0,0"/>
                <v:stroke color="#000000" joinstyle="round" endarrow="block"/>
                <v:imagedata o:title=""/>
                <o:lock v:ext="edit" aspectratio="f"/>
              </v:shape>
            </w:pict>
          </mc:Fallback>
        </mc:AlternateContent>
      </w:r>
      <w:r>
        <w:rPr>
          <w:rFonts w:ascii="Times New Roman" w:hAnsi="Times New Roman"/>
          <w:sz w:val="24"/>
          <w:szCs w:val="24"/>
        </w:rPr>
        <w:tab/>
      </w:r>
      <w:r>
        <w:rPr>
          <w:rFonts w:ascii="Times New Roman" w:hAnsi="Times New Roman"/>
          <w:b/>
          <w:sz w:val="24"/>
          <w:szCs w:val="24"/>
        </w:rPr>
        <w:t>H1</w:t>
      </w:r>
    </w:p>
    <w:p>
      <w:pPr>
        <w:tabs>
          <w:tab w:val="left" w:pos="3705"/>
        </w:tabs>
        <w:spacing w:line="360" w:lineRule="auto"/>
        <w:ind w:right="-90"/>
        <w:rPr>
          <w:rFonts w:ascii="Times New Roman" w:hAnsi="Times New Roman"/>
          <w:b/>
          <w:sz w:val="24"/>
          <w:szCs w:val="24"/>
        </w:rPr>
      </w:pPr>
      <w:r>
        <w:rPr>
          <w:rFonts w:ascii="Times New Roman" w:hAnsi="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1340485</wp:posOffset>
                </wp:positionH>
                <wp:positionV relativeFrom="paragraph">
                  <wp:posOffset>269240</wp:posOffset>
                </wp:positionV>
                <wp:extent cx="2990850" cy="114300"/>
                <wp:effectExtent l="0" t="50800" r="0" b="0"/>
                <wp:wrapNone/>
                <wp:docPr id="22" name="1030"/>
                <wp:cNvGraphicFramePr/>
                <a:graphic xmlns:a="http://schemas.openxmlformats.org/drawingml/2006/main">
                  <a:graphicData uri="http://schemas.microsoft.com/office/word/2010/wordprocessingShape">
                    <wps:wsp>
                      <wps:cNvCnPr/>
                      <wps:spPr bwMode="auto">
                        <a:xfrm flipV="1">
                          <a:off x="0" y="0"/>
                          <a:ext cx="2990850" cy="114300"/>
                        </a:xfrm>
                        <a:prstGeom prst="straightConnector1">
                          <a:avLst/>
                        </a:prstGeom>
                        <a:noFill/>
                        <a:ln w="9525">
                          <a:solidFill>
                            <a:srgbClr val="000000"/>
                          </a:solidFill>
                          <a:round/>
                          <a:tailEnd type="triangle" w="med" len="med"/>
                        </a:ln>
                      </wps:spPr>
                      <wps:bodyPr/>
                    </wps:wsp>
                  </a:graphicData>
                </a:graphic>
              </wp:anchor>
            </w:drawing>
          </mc:Choice>
          <mc:Fallback>
            <w:pict>
              <v:shape id="1030" o:spid="_x0000_s1026" o:spt="32" type="#_x0000_t32" style="position:absolute;left:0pt;flip:y;margin-left:105.55pt;margin-top:21.2pt;height:9pt;width:235.5pt;z-index:251662336;mso-width-relative:page;mso-height-relative:page;" filled="f" stroked="t" coordsize="21600,21600" o:gfxdata="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KZ/3djXAAAACQEAAA8A&#10;AAAAAAAAAQAgAAAAIgAAAGRycy9kb3ducmV2LnhtbFBLAQIUABQAAAAIAIdO4kA/IwwR3wEAALcD&#10;AAAOAAAAAAAAAAEAIAAAACYBAABkcnMvZTJvRG9jLnhtbFBLBQYAAAAABgAGAFkBAAB3BQAAAAA=&#10;">
                <v:fill on="f" focussize="0,0"/>
                <v:stroke color="#000000" joinstyle="round" endarrow="block"/>
                <v:imagedata o:title=""/>
                <o:lock v:ext="edit" aspectratio="f"/>
              </v:shape>
            </w:pict>
          </mc:Fallback>
        </mc:AlternateContent>
      </w:r>
      <w:r>
        <w:rPr>
          <w:rFonts w:ascii="Times New Roman" w:hAnsi="Times New Roman"/>
          <w:sz w:val="24"/>
          <w:szCs w:val="24"/>
        </w:rPr>
        <mc:AlternateContent>
          <mc:Choice Requires="wps">
            <w:drawing>
              <wp:anchor distT="0" distB="0" distL="114300" distR="114300" simplePos="0" relativeHeight="251663360" behindDoc="0" locked="0" layoutInCell="1" allowOverlap="1">
                <wp:simplePos x="0" y="0"/>
                <wp:positionH relativeFrom="column">
                  <wp:posOffset>4324350</wp:posOffset>
                </wp:positionH>
                <wp:positionV relativeFrom="paragraph">
                  <wp:posOffset>62865</wp:posOffset>
                </wp:positionV>
                <wp:extent cx="1609725" cy="456565"/>
                <wp:effectExtent l="12700" t="12700" r="3175" b="635"/>
                <wp:wrapNone/>
                <wp:docPr id="21" name="10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609725" cy="456565"/>
                        </a:xfrm>
                        <a:prstGeom prst="rect">
                          <a:avLst/>
                        </a:prstGeom>
                        <a:solidFill>
                          <a:srgbClr val="FFFFFF"/>
                        </a:solidFill>
                        <a:ln w="19050">
                          <a:solidFill>
                            <a:srgbClr val="000000"/>
                          </a:solidFill>
                          <a:miter lim="800000"/>
                        </a:ln>
                      </wps:spPr>
                      <wps:txbx>
                        <w:txbxContent>
                          <w:p>
                            <w:pPr>
                              <w:jc w:val="center"/>
                              <w:rPr>
                                <w:rFonts w:ascii="Times New Roman" w:hAnsi="Times New Roman"/>
                                <w:b/>
                                <w:sz w:val="24"/>
                              </w:rPr>
                            </w:pPr>
                            <w:r>
                              <w:rPr>
                                <w:rFonts w:ascii="Times New Roman" w:hAnsi="Times New Roman"/>
                                <w:b/>
                                <w:sz w:val="24"/>
                              </w:rPr>
                              <w:t>Customer satisfaction</w:t>
                            </w:r>
                          </w:p>
                        </w:txbxContent>
                      </wps:txbx>
                      <wps:bodyPr rot="0" vert="horz" wrap="square" lIns="91440" tIns="45720" rIns="91440" bIns="45720" anchor="t" anchorCtr="0" upright="1">
                        <a:noAutofit/>
                      </wps:bodyPr>
                    </wps:wsp>
                  </a:graphicData>
                </a:graphic>
              </wp:anchor>
            </w:drawing>
          </mc:Choice>
          <mc:Fallback>
            <w:pict>
              <v:rect id="1031" o:spid="_x0000_s1026" o:spt="1" style="position:absolute;left:0pt;margin-left:340.5pt;margin-top:4.95pt;height:35.95pt;width:126.75pt;z-index:251663360;mso-width-relative:page;mso-height-relative:page;" fillcolor="#FFFFFF" filled="t" stroked="t" coordsize="21600,21600" o:gfxdata="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0y/bG2QAAAAgBAAAPAAAAAAAAAAEAIAAAACIAAABkcnMvZG93bnJldi54bWxQSwECFAAUAAAA&#10;CACHTuJA+EmOgiYCAAB0BAAADgAAAAAAAAABACAAAAAoAQAAZHJzL2Uyb0RvYy54bWxQSwUGAAAA&#10;AAYABgBZAQAAwAUAAAAA&#10;">
                <v:fill on="t" focussize="0,0"/>
                <v:stroke weight="1.5pt" color="#000000" miterlimit="8" joinstyle="miter"/>
                <v:imagedata o:title=""/>
                <o:lock v:ext="edit" aspectratio="t"/>
                <v:textbox>
                  <w:txbxContent>
                    <w:p>
                      <w:pPr>
                        <w:jc w:val="center"/>
                        <w:rPr>
                          <w:rFonts w:ascii="Times New Roman" w:hAnsi="Times New Roman"/>
                          <w:b/>
                          <w:sz w:val="24"/>
                        </w:rPr>
                      </w:pPr>
                      <w:r>
                        <w:rPr>
                          <w:rFonts w:ascii="Times New Roman" w:hAnsi="Times New Roman"/>
                          <w:b/>
                          <w:sz w:val="24"/>
                        </w:rPr>
                        <w:t>Customer satisfaction</w:t>
                      </w:r>
                    </w:p>
                  </w:txbxContent>
                </v:textbox>
              </v:rect>
            </w:pict>
          </mc:Fallback>
        </mc:AlternateContent>
      </w:r>
      <w:r>
        <w:rPr>
          <w:rFonts w:ascii="Times New Roman" w:hAnsi="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28575</wp:posOffset>
                </wp:positionH>
                <wp:positionV relativeFrom="paragraph">
                  <wp:posOffset>100965</wp:posOffset>
                </wp:positionV>
                <wp:extent cx="1285875" cy="561975"/>
                <wp:effectExtent l="12700" t="12700" r="0" b="0"/>
                <wp:wrapNone/>
                <wp:docPr id="20" name="10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285875" cy="561975"/>
                        </a:xfrm>
                        <a:prstGeom prst="rect">
                          <a:avLst/>
                        </a:prstGeom>
                        <a:solidFill>
                          <a:srgbClr val="FFFFFF"/>
                        </a:solidFill>
                        <a:ln w="19050">
                          <a:solidFill>
                            <a:srgbClr val="000000"/>
                          </a:solidFill>
                          <a:miter lim="800000"/>
                        </a:ln>
                      </wps:spPr>
                      <wps:txbx>
                        <w:txbxContent>
                          <w:p>
                            <w:pPr>
                              <w:jc w:val="center"/>
                              <w:rPr>
                                <w:rFonts w:ascii="Times New Roman" w:hAnsi="Times New Roman"/>
                                <w:b/>
                                <w:sz w:val="24"/>
                              </w:rPr>
                            </w:pPr>
                            <w:r>
                              <w:rPr>
                                <w:rFonts w:ascii="Times New Roman" w:hAnsi="Times New Roman"/>
                                <w:b/>
                                <w:sz w:val="24"/>
                              </w:rPr>
                              <w:t>Marketing Communication</w:t>
                            </w:r>
                          </w:p>
                        </w:txbxContent>
                      </wps:txbx>
                      <wps:bodyPr rot="0" vert="horz" wrap="square" lIns="91440" tIns="45720" rIns="91440" bIns="45720" anchor="t" anchorCtr="0" upright="1">
                        <a:noAutofit/>
                      </wps:bodyPr>
                    </wps:wsp>
                  </a:graphicData>
                </a:graphic>
              </wp:anchor>
            </w:drawing>
          </mc:Choice>
          <mc:Fallback>
            <w:pict>
              <v:rect id="1032" o:spid="_x0000_s1026" o:spt="1" style="position:absolute;left:0pt;margin-left:2.25pt;margin-top:7.95pt;height:44.25pt;width:101.25pt;z-index:251664384;mso-width-relative:page;mso-height-relative:page;" fillcolor="#FFFFFF" filled="t" stroked="t" coordsize="21600,21600" o:gfxdata="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NFBs3YAAAACAEAAA8AAAAAAAAAAQAgAAAAIgAAAGRycy9kb3ducmV2LnhtbFBLAQIUABQAAAAI&#10;AIdO4kBUx5PTJgIAAHQEAAAOAAAAAAAAAAEAIAAAACcBAABkcnMvZTJvRG9jLnhtbFBLBQYAAAAA&#10;BgAGAFkBAAC/BQAAAAA=&#10;">
                <v:fill on="t" focussize="0,0"/>
                <v:stroke weight="1.5pt" color="#000000" miterlimit="8" joinstyle="miter"/>
                <v:imagedata o:title=""/>
                <o:lock v:ext="edit" aspectratio="t"/>
                <v:textbox>
                  <w:txbxContent>
                    <w:p>
                      <w:pPr>
                        <w:jc w:val="center"/>
                        <w:rPr>
                          <w:rFonts w:ascii="Times New Roman" w:hAnsi="Times New Roman"/>
                          <w:b/>
                          <w:sz w:val="24"/>
                        </w:rPr>
                      </w:pPr>
                      <w:r>
                        <w:rPr>
                          <w:rFonts w:ascii="Times New Roman" w:hAnsi="Times New Roman"/>
                          <w:b/>
                          <w:sz w:val="24"/>
                        </w:rPr>
                        <w:t>Marketing Communication</w:t>
                      </w:r>
                    </w:p>
                  </w:txbxContent>
                </v:textbox>
              </v:rect>
            </w:pict>
          </mc:Fallback>
        </mc:AlternateContent>
      </w:r>
      <w:r>
        <w:rPr>
          <w:rFonts w:ascii="Times New Roman" w:hAnsi="Times New Roman"/>
          <w:sz w:val="24"/>
          <w:szCs w:val="24"/>
        </w:rPr>
        <w:tab/>
      </w:r>
      <w:r>
        <w:rPr>
          <w:rFonts w:ascii="Times New Roman" w:hAnsi="Times New Roman"/>
          <w:b/>
          <w:sz w:val="24"/>
          <w:szCs w:val="24"/>
        </w:rPr>
        <w:t>H2</w:t>
      </w:r>
    </w:p>
    <w:p>
      <w:pPr>
        <w:tabs>
          <w:tab w:val="left" w:pos="7680"/>
        </w:tabs>
        <w:spacing w:line="360" w:lineRule="auto"/>
        <w:ind w:right="-90"/>
        <w:rPr>
          <w:rFonts w:ascii="Times New Roman" w:hAnsi="Times New Roman"/>
          <w:sz w:val="24"/>
          <w:szCs w:val="24"/>
        </w:rPr>
      </w:pPr>
      <w:r>
        <w:rPr>
          <w:rFonts w:ascii="Times New Roman" w:hAnsi="Times New Roman"/>
          <w:sz w:val="24"/>
          <w:szCs w:val="24"/>
        </w:rPr>
        <mc:AlternateContent>
          <mc:Choice Requires="wps">
            <w:drawing>
              <wp:anchor distT="0" distB="0" distL="114300" distR="114300" simplePos="0" relativeHeight="251666432" behindDoc="0" locked="0" layoutInCell="1" allowOverlap="1">
                <wp:simplePos x="0" y="0"/>
                <wp:positionH relativeFrom="column">
                  <wp:posOffset>1333500</wp:posOffset>
                </wp:positionH>
                <wp:positionV relativeFrom="paragraph">
                  <wp:posOffset>41910</wp:posOffset>
                </wp:positionV>
                <wp:extent cx="2981325" cy="800100"/>
                <wp:effectExtent l="0" t="38100" r="0" b="0"/>
                <wp:wrapNone/>
                <wp:docPr id="19" name="1034"/>
                <wp:cNvGraphicFramePr/>
                <a:graphic xmlns:a="http://schemas.openxmlformats.org/drawingml/2006/main">
                  <a:graphicData uri="http://schemas.microsoft.com/office/word/2010/wordprocessingShape">
                    <wps:wsp>
                      <wps:cNvCnPr/>
                      <wps:spPr bwMode="auto">
                        <a:xfrm flipV="1">
                          <a:off x="0" y="0"/>
                          <a:ext cx="2981325" cy="800100"/>
                        </a:xfrm>
                        <a:prstGeom prst="straightConnector1">
                          <a:avLst/>
                        </a:prstGeom>
                        <a:noFill/>
                        <a:ln w="9525">
                          <a:solidFill>
                            <a:srgbClr val="000000"/>
                          </a:solidFill>
                          <a:round/>
                          <a:tailEnd type="triangle" w="med" len="med"/>
                        </a:ln>
                      </wps:spPr>
                      <wps:bodyPr/>
                    </wps:wsp>
                  </a:graphicData>
                </a:graphic>
              </wp:anchor>
            </w:drawing>
          </mc:Choice>
          <mc:Fallback>
            <w:pict>
              <v:shape id="1034" o:spid="_x0000_s1026" o:spt="32" type="#_x0000_t32" style="position:absolute;left:0pt;flip:y;margin-left:105pt;margin-top:3.3pt;height:63pt;width:234.75pt;z-index:251666432;mso-width-relative:page;mso-height-relative:page;" filled="f" stroked="t" coordsize="21600,21600" o:gfxdata="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EjIsCHYAAAACQEAAA8A&#10;AAAAAAAAAQAgAAAAIgAAAGRycy9kb3ducmV2LnhtbFBLAQIUABQAAAAIAIdO4kAgPkxu3gEAALcD&#10;AAAOAAAAAAAAAAEAIAAAACcBAABkcnMvZTJvRG9jLnhtbFBLBQYAAAAABgAGAFkBAAB3BQAAAAA=&#10;">
                <v:fill on="f" focussize="0,0"/>
                <v:stroke color="#000000" joinstyle="round" endarrow="block"/>
                <v:imagedata o:title=""/>
                <o:lock v:ext="edit" aspectratio="f"/>
              </v:shape>
            </w:pict>
          </mc:Fallback>
        </mc:AlternateContent>
      </w:r>
      <w:r>
        <w:rPr>
          <w:rFonts w:ascii="Times New Roman" w:hAnsi="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1390650</wp:posOffset>
                </wp:positionH>
                <wp:positionV relativeFrom="paragraph">
                  <wp:posOffset>113665</wp:posOffset>
                </wp:positionV>
                <wp:extent cx="2936875" cy="1635125"/>
                <wp:effectExtent l="0" t="25400" r="22225" b="3175"/>
                <wp:wrapNone/>
                <wp:docPr id="18" name="1033"/>
                <wp:cNvGraphicFramePr/>
                <a:graphic xmlns:a="http://schemas.openxmlformats.org/drawingml/2006/main">
                  <a:graphicData uri="http://schemas.microsoft.com/office/word/2010/wordprocessingShape">
                    <wps:wsp>
                      <wps:cNvCnPr/>
                      <wps:spPr bwMode="auto">
                        <a:xfrm flipV="1">
                          <a:off x="0" y="0"/>
                          <a:ext cx="2936875" cy="1635125"/>
                        </a:xfrm>
                        <a:prstGeom prst="straightConnector1">
                          <a:avLst/>
                        </a:prstGeom>
                        <a:noFill/>
                        <a:ln w="9525">
                          <a:solidFill>
                            <a:srgbClr val="000000"/>
                          </a:solidFill>
                          <a:round/>
                          <a:tailEnd type="triangle" w="med" len="med"/>
                        </a:ln>
                      </wps:spPr>
                      <wps:bodyPr/>
                    </wps:wsp>
                  </a:graphicData>
                </a:graphic>
              </wp:anchor>
            </w:drawing>
          </mc:Choice>
          <mc:Fallback>
            <w:pict>
              <v:shape id="1033" o:spid="_x0000_s1026" o:spt="32" type="#_x0000_t32" style="position:absolute;left:0pt;flip:y;margin-left:109.5pt;margin-top:8.95pt;height:128.75pt;width:231.25pt;z-index:251665408;mso-width-relative:page;mso-height-relative:page;" filled="f" stroked="t" coordsize="21600,21600" o:gfxdata="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pon2d2QAAAAoBAAAP&#10;AAAAAAAAAAEAIAAAACIAAABkcnMvZG93bnJldi54bWxQSwECFAAUAAAACACHTuJAv7P4Kt4BAAC4&#10;AwAADgAAAAAAAAABACAAAAAoAQAAZHJzL2Uyb0RvYy54bWxQSwUGAAAAAAYABgBZAQAAeAUAAAAA&#10;">
                <v:fill on="f" focussize="0,0"/>
                <v:stroke color="#000000" joinstyle="round" endarrow="block"/>
                <v:imagedata o:title=""/>
                <o:lock v:ext="edit" aspectratio="f"/>
              </v:shape>
            </w:pict>
          </mc:Fallback>
        </mc:AlternateContent>
      </w:r>
    </w:p>
    <w:p>
      <w:pPr>
        <w:tabs>
          <w:tab w:val="left" w:pos="3795"/>
        </w:tabs>
        <w:spacing w:line="360" w:lineRule="auto"/>
        <w:ind w:right="-90"/>
        <w:rPr>
          <w:rFonts w:ascii="Times New Roman" w:hAnsi="Times New Roman"/>
          <w:b/>
          <w:sz w:val="24"/>
          <w:szCs w:val="24"/>
        </w:rPr>
      </w:pPr>
      <w:r>
        <w:rPr>
          <w:rFonts w:ascii="Times New Roman" w:hAnsi="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28575</wp:posOffset>
                </wp:positionH>
                <wp:positionV relativeFrom="paragraph">
                  <wp:posOffset>216535</wp:posOffset>
                </wp:positionV>
                <wp:extent cx="1285875" cy="466725"/>
                <wp:effectExtent l="12700" t="12700" r="0" b="3175"/>
                <wp:wrapNone/>
                <wp:docPr id="17" name="10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285875" cy="466725"/>
                        </a:xfrm>
                        <a:prstGeom prst="rect">
                          <a:avLst/>
                        </a:prstGeom>
                        <a:solidFill>
                          <a:srgbClr val="FFFFFF"/>
                        </a:solidFill>
                        <a:ln w="19050">
                          <a:solidFill>
                            <a:srgbClr val="000000"/>
                          </a:solidFill>
                          <a:miter lim="800000"/>
                        </a:ln>
                      </wps:spPr>
                      <wps:txbx>
                        <w:txbxContent>
                          <w:p>
                            <w:pPr>
                              <w:jc w:val="center"/>
                              <w:rPr>
                                <w:rFonts w:ascii="Times New Roman" w:hAnsi="Times New Roman"/>
                                <w:b/>
                                <w:sz w:val="24"/>
                              </w:rPr>
                            </w:pPr>
                            <w:r>
                              <w:rPr>
                                <w:rFonts w:ascii="Times New Roman" w:hAnsi="Times New Roman"/>
                                <w:b/>
                                <w:sz w:val="24"/>
                              </w:rPr>
                              <w:t>Product Quality</w:t>
                            </w:r>
                          </w:p>
                        </w:txbxContent>
                      </wps:txbx>
                      <wps:bodyPr rot="0" vert="horz" wrap="square" lIns="91440" tIns="45720" rIns="91440" bIns="45720" anchor="t" anchorCtr="0" upright="1">
                        <a:noAutofit/>
                      </wps:bodyPr>
                    </wps:wsp>
                  </a:graphicData>
                </a:graphic>
              </wp:anchor>
            </w:drawing>
          </mc:Choice>
          <mc:Fallback>
            <w:pict>
              <v:rect id="1035" o:spid="_x0000_s1026" o:spt="1" style="position:absolute;left:0pt;margin-left:2.25pt;margin-top:17.05pt;height:36.75pt;width:101.25pt;z-index:251667456;mso-width-relative:page;mso-height-relative:page;" fillcolor="#FFFFFF" filled="t" stroked="t" coordsize="21600,21600" o:gfxdata="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GZJJ9rZAAAACAEAAA8AAAAAAAAAAQAgAAAAIgAAAGRycy9kb3ducmV2LnhtbFBLAQIUABQA&#10;AAAIAIdO4kDSEDaBKAIAAHQEAAAOAAAAAAAAAAEAIAAAACgBAABkcnMvZTJvRG9jLnhtbFBLBQYA&#10;AAAABgAGAFkBAADCBQAAAAA=&#10;">
                <v:fill on="t" focussize="0,0"/>
                <v:stroke weight="1.5pt" color="#000000" miterlimit="8" joinstyle="miter"/>
                <v:imagedata o:title=""/>
                <o:lock v:ext="edit" aspectratio="t"/>
                <v:textbox>
                  <w:txbxContent>
                    <w:p>
                      <w:pPr>
                        <w:jc w:val="center"/>
                        <w:rPr>
                          <w:rFonts w:ascii="Times New Roman" w:hAnsi="Times New Roman"/>
                          <w:b/>
                          <w:sz w:val="24"/>
                        </w:rPr>
                      </w:pPr>
                      <w:r>
                        <w:rPr>
                          <w:rFonts w:ascii="Times New Roman" w:hAnsi="Times New Roman"/>
                          <w:b/>
                          <w:sz w:val="24"/>
                        </w:rPr>
                        <w:t>Product Quality</w:t>
                      </w:r>
                    </w:p>
                  </w:txbxContent>
                </v:textbox>
              </v:rect>
            </w:pict>
          </mc:Fallback>
        </mc:AlternateContent>
      </w:r>
      <w:r>
        <w:rPr>
          <w:rFonts w:ascii="Times New Roman" w:hAnsi="Times New Roman"/>
          <w:sz w:val="24"/>
          <w:szCs w:val="24"/>
        </w:rPr>
        <w:tab/>
      </w:r>
      <w:r>
        <w:rPr>
          <w:rFonts w:ascii="Times New Roman" w:hAnsi="Times New Roman"/>
          <w:b/>
          <w:sz w:val="24"/>
          <w:szCs w:val="24"/>
        </w:rPr>
        <w:t>H3</w:t>
      </w:r>
    </w:p>
    <w:p>
      <w:pPr>
        <w:tabs>
          <w:tab w:val="left" w:pos="3795"/>
        </w:tabs>
        <w:spacing w:line="360" w:lineRule="auto"/>
        <w:ind w:right="-90"/>
        <w:rPr>
          <w:rFonts w:ascii="Times New Roman" w:hAnsi="Times New Roman"/>
          <w:b/>
          <w:sz w:val="24"/>
          <w:szCs w:val="24"/>
        </w:rPr>
      </w:pPr>
      <w:r>
        <w:rPr>
          <w:rFonts w:ascii="Times New Roman" w:hAnsi="Times New Roman"/>
          <w:sz w:val="24"/>
          <w:szCs w:val="24"/>
        </w:rPr>
        <w:tab/>
      </w:r>
      <w:r>
        <w:rPr>
          <w:rFonts w:ascii="Times New Roman" w:hAnsi="Times New Roman"/>
          <w:b/>
          <w:sz w:val="24"/>
          <w:szCs w:val="24"/>
        </w:rPr>
        <w:t>H4</w:t>
      </w:r>
    </w:p>
    <w:p>
      <w:pPr>
        <w:spacing w:line="360" w:lineRule="auto"/>
        <w:ind w:right="-90"/>
        <w:rPr>
          <w:rFonts w:ascii="Times New Roman" w:hAnsi="Times New Roman"/>
          <w:sz w:val="24"/>
          <w:szCs w:val="24"/>
        </w:rPr>
      </w:pPr>
      <w:r>
        <w:rPr>
          <w:rFonts w:ascii="Times New Roman" w:hAnsi="Times New Roman"/>
          <w:sz w:val="24"/>
          <w:szCs w:val="24"/>
        </w:rPr>
        <mc:AlternateContent>
          <mc:Choice Requires="wps">
            <w:drawing>
              <wp:anchor distT="0" distB="0" distL="114300" distR="114300" simplePos="0" relativeHeight="251668480" behindDoc="0" locked="0" layoutInCell="1" allowOverlap="1">
                <wp:simplePos x="0" y="0"/>
                <wp:positionH relativeFrom="column">
                  <wp:posOffset>28575</wp:posOffset>
                </wp:positionH>
                <wp:positionV relativeFrom="paragraph">
                  <wp:posOffset>227330</wp:posOffset>
                </wp:positionV>
                <wp:extent cx="1343025" cy="495300"/>
                <wp:effectExtent l="12700" t="12700" r="3175" b="0"/>
                <wp:wrapNone/>
                <wp:docPr id="16" name="10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343025" cy="495300"/>
                        </a:xfrm>
                        <a:prstGeom prst="rect">
                          <a:avLst/>
                        </a:prstGeom>
                        <a:solidFill>
                          <a:srgbClr val="FFFFFF"/>
                        </a:solidFill>
                        <a:ln w="19050">
                          <a:solidFill>
                            <a:srgbClr val="000000"/>
                          </a:solidFill>
                          <a:miter lim="800000"/>
                        </a:ln>
                      </wps:spPr>
                      <wps:txbx>
                        <w:txbxContent>
                          <w:p>
                            <w:pPr>
                              <w:jc w:val="center"/>
                              <w:rPr>
                                <w:rFonts w:ascii="Times New Roman" w:hAnsi="Times New Roman"/>
                                <w:b/>
                                <w:sz w:val="24"/>
                              </w:rPr>
                            </w:pPr>
                            <w:r>
                              <w:rPr>
                                <w:rFonts w:ascii="Times New Roman" w:hAnsi="Times New Roman"/>
                                <w:b/>
                                <w:sz w:val="24"/>
                              </w:rPr>
                              <w:t>Customer Services</w:t>
                            </w:r>
                          </w:p>
                        </w:txbxContent>
                      </wps:txbx>
                      <wps:bodyPr rot="0" vert="horz" wrap="square" lIns="91440" tIns="45720" rIns="91440" bIns="45720" anchor="t" anchorCtr="0" upright="1">
                        <a:noAutofit/>
                      </wps:bodyPr>
                    </wps:wsp>
                  </a:graphicData>
                </a:graphic>
              </wp:anchor>
            </w:drawing>
          </mc:Choice>
          <mc:Fallback>
            <w:pict>
              <v:rect id="1036" o:spid="_x0000_s1026" o:spt="1" style="position:absolute;left:0pt;margin-left:2.25pt;margin-top:17.9pt;height:39pt;width:105.75pt;z-index:251668480;mso-width-relative:page;mso-height-relative:page;" fillcolor="#FFFFFF" filled="t" stroked="t" coordsize="21600,21600" o:gfxdata="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mErUEdkAAAAIAQAADwAAAAAAAAABACAAAAAiAAAAZHJzL2Rvd25yZXYueG1sUEsBAhQAFAAA&#10;AAgAh07iQNH4eZEnAgAAdAQAAA4AAAAAAAAAAQAgAAAAKAEAAGRycy9lMm9Eb2MueG1sUEsFBgAA&#10;AAAGAAYAWQEAAMEFAAAAAA==&#10;">
                <v:fill on="t" focussize="0,0"/>
                <v:stroke weight="1.5pt" color="#000000" miterlimit="8" joinstyle="miter"/>
                <v:imagedata o:title=""/>
                <o:lock v:ext="edit" aspectratio="t"/>
                <v:textbox>
                  <w:txbxContent>
                    <w:p>
                      <w:pPr>
                        <w:jc w:val="center"/>
                        <w:rPr>
                          <w:rFonts w:ascii="Times New Roman" w:hAnsi="Times New Roman"/>
                          <w:b/>
                          <w:sz w:val="24"/>
                        </w:rPr>
                      </w:pPr>
                      <w:r>
                        <w:rPr>
                          <w:rFonts w:ascii="Times New Roman" w:hAnsi="Times New Roman"/>
                          <w:b/>
                          <w:sz w:val="24"/>
                        </w:rPr>
                        <w:t>Customer Services</w:t>
                      </w:r>
                    </w:p>
                  </w:txbxContent>
                </v:textbox>
              </v:rect>
            </w:pict>
          </mc:Fallback>
        </mc:AlternateContent>
      </w:r>
    </w:p>
    <w:p>
      <w:pPr>
        <w:spacing w:line="360" w:lineRule="auto"/>
        <w:ind w:right="-90"/>
        <w:jc w:val="both"/>
        <w:rPr>
          <w:rFonts w:ascii="Times New Roman" w:hAnsi="Times New Roman"/>
          <w:sz w:val="24"/>
          <w:szCs w:val="24"/>
        </w:rPr>
      </w:pPr>
      <w:r>
        <w:rPr>
          <w:rFonts w:ascii="Times New Roman" w:hAnsi="Times New Roman"/>
          <w:b/>
          <w:sz w:val="24"/>
          <w:szCs w:val="24"/>
        </w:rPr>
        <w:t>Figure 1.</w:t>
      </w:r>
      <w:r>
        <w:rPr>
          <w:rFonts w:ascii="Times New Roman" w:hAnsi="Times New Roman"/>
          <w:sz w:val="24"/>
          <w:szCs w:val="24"/>
        </w:rPr>
        <w:t xml:space="preserve"> Theoretical </w:t>
      </w:r>
    </w:p>
    <w:p>
      <w:pPr>
        <w:spacing w:line="360" w:lineRule="auto"/>
        <w:ind w:right="-90"/>
        <w:jc w:val="both"/>
        <w:rPr>
          <w:rFonts w:ascii="Times New Roman" w:hAnsi="Times New Roman"/>
          <w:sz w:val="24"/>
          <w:szCs w:val="24"/>
        </w:rPr>
      </w:pPr>
    </w:p>
    <w:p>
      <w:pPr>
        <w:spacing w:line="360" w:lineRule="auto"/>
        <w:ind w:right="-90"/>
        <w:jc w:val="both"/>
        <w:rPr>
          <w:rFonts w:ascii="Times New Roman" w:hAnsi="Times New Roman"/>
          <w:sz w:val="24"/>
          <w:szCs w:val="24"/>
        </w:rPr>
      </w:pPr>
      <w:r>
        <w:rPr>
          <w:rFonts w:ascii="Times New Roman" w:hAnsi="Times New Roman"/>
          <w:b/>
          <w:sz w:val="24"/>
          <w:szCs w:val="24"/>
        </w:rPr>
        <w:t xml:space="preserve">Figure 1: </w:t>
      </w:r>
      <w:r>
        <w:rPr>
          <w:rFonts w:ascii="Times New Roman" w:hAnsi="Times New Roman"/>
          <w:sz w:val="24"/>
          <w:szCs w:val="24"/>
        </w:rPr>
        <w:t>Theoretical Framework</w:t>
      </w:r>
    </w:p>
    <w:p>
      <w:pPr>
        <w:spacing w:line="360" w:lineRule="auto"/>
        <w:ind w:right="-90"/>
        <w:jc w:val="both"/>
        <w:rPr>
          <w:rFonts w:ascii="Times New Roman" w:hAnsi="Times New Roman"/>
          <w:sz w:val="24"/>
          <w:szCs w:val="24"/>
        </w:rPr>
      </w:pPr>
      <w:r>
        <w:rPr>
          <w:rFonts w:ascii="Times New Roman" w:hAnsi="Times New Roman"/>
          <w:b/>
          <w:sz w:val="24"/>
          <w:szCs w:val="24"/>
        </w:rPr>
        <w:t xml:space="preserve">Independent variables: </w:t>
      </w:r>
      <w:r>
        <w:rPr>
          <w:rFonts w:ascii="Times New Roman" w:hAnsi="Times New Roman"/>
          <w:sz w:val="24"/>
          <w:szCs w:val="24"/>
        </w:rPr>
        <w:t>Brand image, Marketing communication, Product quality, Customer service</w:t>
      </w:r>
    </w:p>
    <w:p>
      <w:pPr>
        <w:spacing w:line="360" w:lineRule="auto"/>
        <w:ind w:right="-90"/>
        <w:jc w:val="both"/>
        <w:rPr>
          <w:rFonts w:ascii="Times New Roman" w:hAnsi="Times New Roman"/>
          <w:sz w:val="24"/>
          <w:szCs w:val="24"/>
        </w:rPr>
      </w:pPr>
      <w:r>
        <w:rPr>
          <w:rFonts w:ascii="Times New Roman" w:hAnsi="Times New Roman"/>
          <w:b/>
          <w:sz w:val="24"/>
          <w:szCs w:val="24"/>
        </w:rPr>
        <w:t>Dependent variable:</w:t>
      </w:r>
      <w:r>
        <w:rPr>
          <w:rFonts w:ascii="Times New Roman" w:hAnsi="Times New Roman"/>
          <w:sz w:val="24"/>
          <w:szCs w:val="24"/>
        </w:rPr>
        <w:t xml:space="preserve"> Customer Satisfaction</w:t>
      </w:r>
    </w:p>
    <w:p>
      <w:pPr>
        <w:pStyle w:val="2"/>
        <w:spacing w:line="360" w:lineRule="auto"/>
        <w:jc w:val="center"/>
        <w:rPr>
          <w:rFonts w:ascii="Times New Roman" w:hAnsi="Times New Roman" w:cs="Times New Roman"/>
          <w:b/>
          <w:color w:val="000000"/>
          <w:sz w:val="28"/>
        </w:rPr>
      </w:pPr>
    </w:p>
    <w:p>
      <w:pPr>
        <w:pStyle w:val="2"/>
        <w:spacing w:line="360" w:lineRule="auto"/>
        <w:jc w:val="center"/>
        <w:rPr>
          <w:rFonts w:ascii="Times New Roman" w:hAnsi="Times New Roman" w:cs="Times New Roman"/>
          <w:b/>
          <w:color w:val="000000"/>
          <w:sz w:val="28"/>
        </w:rPr>
      </w:pPr>
    </w:p>
    <w:p>
      <w:pPr>
        <w:spacing w:line="360" w:lineRule="auto"/>
        <w:ind w:right="-90"/>
        <w:jc w:val="both"/>
        <w:rPr>
          <w:rFonts w:ascii="Times New Roman" w:hAnsi="Times New Roman" w:cs="Times New Roman"/>
          <w:sz w:val="24"/>
          <w:szCs w:val="24"/>
        </w:rPr>
      </w:pPr>
    </w:p>
    <w:p>
      <w:pPr>
        <w:spacing w:line="360" w:lineRule="auto"/>
        <w:ind w:right="-90"/>
        <w:jc w:val="both"/>
        <w:rPr>
          <w:rFonts w:ascii="Times New Roman" w:hAnsi="Times New Roman" w:cs="Times New Roman"/>
          <w:sz w:val="24"/>
          <w:szCs w:val="24"/>
        </w:rPr>
      </w:pPr>
    </w:p>
    <w:p>
      <w:pPr>
        <w:spacing w:line="360" w:lineRule="auto"/>
        <w:ind w:right="-90"/>
        <w:jc w:val="both"/>
        <w:rPr>
          <w:rFonts w:ascii="Times New Roman" w:hAnsi="Times New Roman" w:cs="Times New Roman"/>
          <w:sz w:val="24"/>
          <w:szCs w:val="24"/>
        </w:rPr>
      </w:pPr>
    </w:p>
    <w:p>
      <w:pPr>
        <w:spacing w:line="360" w:lineRule="auto"/>
        <w:ind w:right="-90"/>
        <w:jc w:val="both"/>
        <w:rPr>
          <w:rFonts w:ascii="Times New Roman" w:hAnsi="Times New Roman" w:cs="Times New Roman"/>
          <w:sz w:val="24"/>
          <w:szCs w:val="24"/>
        </w:rPr>
      </w:pPr>
    </w:p>
    <w:p>
      <w:pPr>
        <w:rPr>
          <w:lang w:val="en-GB"/>
        </w:rPr>
      </w:pPr>
    </w:p>
    <w:p>
      <w:pPr>
        <w:pStyle w:val="2"/>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rPr>
        <w:t>CHAPTER II</w:t>
      </w:r>
    </w:p>
    <w:p>
      <w:pPr>
        <w:pStyle w:val="2"/>
        <w:spacing w:line="360" w:lineRule="auto"/>
        <w:jc w:val="center"/>
        <w:rPr>
          <w:rFonts w:ascii="Times New Roman" w:hAnsi="Times New Roman" w:cs="Times New Roman"/>
          <w:b/>
          <w:color w:val="000000"/>
          <w:sz w:val="28"/>
        </w:rPr>
      </w:pPr>
      <w:r>
        <w:rPr>
          <w:rFonts w:ascii="Times New Roman" w:hAnsi="Times New Roman" w:cs="Times New Roman"/>
          <w:b/>
          <w:color w:val="000000"/>
        </w:rPr>
        <w:t>LITERATURE REVIEW</w:t>
      </w:r>
    </w:p>
    <w:p>
      <w:pPr>
        <w:spacing w:line="360" w:lineRule="auto"/>
        <w:jc w:val="both"/>
        <w:rPr>
          <w:rFonts w:ascii="Times New Roman" w:hAnsi="Times New Roman" w:cs="Times New Roman"/>
          <w:b/>
          <w:sz w:val="24"/>
        </w:rPr>
      </w:pPr>
      <w:r>
        <w:rPr>
          <w:rFonts w:ascii="Times New Roman" w:hAnsi="Times New Roman" w:cs="Times New Roman"/>
          <w:b/>
          <w:sz w:val="24"/>
        </w:rPr>
        <w:t xml:space="preserve">2.1 Brand image: </w:t>
      </w:r>
    </w:p>
    <w:p>
      <w:pPr>
        <w:spacing w:line="360" w:lineRule="auto"/>
        <w:jc w:val="both"/>
        <w:rPr>
          <w:rFonts w:ascii="Times New Roman" w:hAnsi="Times New Roman" w:cs="Times New Roman"/>
          <w:sz w:val="24"/>
        </w:rPr>
      </w:pPr>
      <w:r>
        <w:rPr>
          <w:rFonts w:ascii="Times New Roman" w:hAnsi="Times New Roman" w:cs="Times New Roman"/>
          <w:sz w:val="24"/>
        </w:rPr>
        <w:t>Brand can make customers satisfied by creating the positive vision of the brand</w:t>
      </w:r>
      <w:r>
        <w:rPr>
          <w:rFonts w:ascii="Times New Roman" w:hAnsi="Times New Roman" w:cs="Times New Roman"/>
          <w:sz w:val="24"/>
        </w:rPr>
        <w:fldChar w:fldCharType="begin"/>
      </w:r>
      <w:r>
        <w:rPr>
          <w:rFonts w:ascii="Times New Roman" w:hAnsi="Times New Roman" w:cs="Times New Roman"/>
          <w:sz w:val="24"/>
        </w:rPr>
        <w:instrText xml:space="preserve"> CITATION Nya16 \l 1033 </w:instrText>
      </w:r>
      <w:r>
        <w:rPr>
          <w:rFonts w:ascii="Times New Roman" w:hAnsi="Times New Roman" w:cs="Times New Roman"/>
          <w:sz w:val="24"/>
        </w:rPr>
        <w:fldChar w:fldCharType="separate"/>
      </w:r>
      <w:r>
        <w:rPr>
          <w:rFonts w:ascii="Times New Roman" w:hAnsi="Times New Roman" w:cs="Times New Roman"/>
          <w:sz w:val="24"/>
        </w:rPr>
        <w:t xml:space="preserve"> (Nyadzayo, 2016)</w:t>
      </w:r>
      <w:r>
        <w:rPr>
          <w:rFonts w:ascii="Times New Roman" w:hAnsi="Times New Roman" w:cs="Times New Roman"/>
          <w:sz w:val="24"/>
        </w:rPr>
        <w:fldChar w:fldCharType="end"/>
      </w:r>
      <w:r>
        <w:rPr>
          <w:rFonts w:ascii="Times New Roman" w:hAnsi="Times New Roman" w:cs="Times New Roman"/>
          <w:sz w:val="24"/>
        </w:rPr>
        <w:t xml:space="preserve">.The consumer perception of a good brand helps to increase the number of customers and in such a way trust of the customer can also be gained. The author states that brand image is treated as a resource which indicates the consumer’s understanding level related to the product </w:t>
      </w:r>
      <w:r>
        <w:rPr>
          <w:rFonts w:ascii="Times New Roman" w:hAnsi="Times New Roman" w:cs="Times New Roman"/>
          <w:sz w:val="24"/>
        </w:rPr>
        <w:fldChar w:fldCharType="begin"/>
      </w:r>
      <w:r>
        <w:rPr>
          <w:rFonts w:ascii="Times New Roman" w:hAnsi="Times New Roman" w:cs="Times New Roman"/>
          <w:sz w:val="24"/>
        </w:rPr>
        <w:instrText xml:space="preserve"> CITATION Cha15 \l 1033 </w:instrText>
      </w:r>
      <w:r>
        <w:rPr>
          <w:rFonts w:ascii="Times New Roman" w:hAnsi="Times New Roman" w:cs="Times New Roman"/>
          <w:sz w:val="24"/>
        </w:rPr>
        <w:fldChar w:fldCharType="separate"/>
      </w:r>
      <w:r>
        <w:rPr>
          <w:rFonts w:ascii="Times New Roman" w:hAnsi="Times New Roman" w:cs="Times New Roman"/>
          <w:sz w:val="24"/>
        </w:rPr>
        <w:t>(Chao, 2015)</w:t>
      </w:r>
      <w:r>
        <w:rPr>
          <w:rFonts w:ascii="Times New Roman" w:hAnsi="Times New Roman" w:cs="Times New Roman"/>
          <w:sz w:val="24"/>
        </w:rPr>
        <w:fldChar w:fldCharType="end"/>
      </w:r>
      <w:r>
        <w:rPr>
          <w:rFonts w:ascii="Times New Roman" w:hAnsi="Times New Roman" w:cs="Times New Roman"/>
          <w:sz w:val="24"/>
        </w:rPr>
        <w:t xml:space="preserve">. Researcher states that brand image has the positive relationship with customer satisfaction and service quality </w:t>
      </w:r>
      <w:r>
        <w:rPr>
          <w:rFonts w:ascii="Times New Roman" w:hAnsi="Times New Roman" w:cs="Times New Roman"/>
          <w:sz w:val="24"/>
        </w:rPr>
        <w:fldChar w:fldCharType="begin"/>
      </w:r>
      <w:r>
        <w:rPr>
          <w:rFonts w:ascii="Times New Roman" w:hAnsi="Times New Roman" w:cs="Times New Roman"/>
          <w:sz w:val="24"/>
        </w:rPr>
        <w:instrText xml:space="preserve">CITATION Rah16 \t  \l 1033 </w:instrText>
      </w:r>
      <w:r>
        <w:rPr>
          <w:rFonts w:ascii="Times New Roman" w:hAnsi="Times New Roman" w:cs="Times New Roman"/>
          <w:sz w:val="24"/>
        </w:rPr>
        <w:fldChar w:fldCharType="separate"/>
      </w:r>
      <w:r>
        <w:rPr>
          <w:rFonts w:ascii="Times New Roman" w:hAnsi="Times New Roman" w:cs="Times New Roman"/>
          <w:sz w:val="24"/>
        </w:rPr>
        <w:t>(Rahi, 2016)</w:t>
      </w:r>
      <w:r>
        <w:rPr>
          <w:rFonts w:ascii="Times New Roman" w:hAnsi="Times New Roman" w:cs="Times New Roman"/>
          <w:sz w:val="24"/>
        </w:rPr>
        <w:fldChar w:fldCharType="end"/>
      </w:r>
      <w:r>
        <w:rPr>
          <w:rFonts w:ascii="Times New Roman" w:hAnsi="Times New Roman" w:cs="Times New Roman"/>
          <w:sz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states that the customer perception regarding the brand varies between different networks. The image of brand is promoted on different channels with changed statements so that number of members could be attracted towards the brand. Major cause of difference occurs among brands is due to the customer’s experience with wholesaler or retailer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Mat105 \l 1033 </w:instrText>
      </w:r>
      <w:r>
        <w:rPr>
          <w:rFonts w:ascii="Times New Roman" w:hAnsi="Times New Roman" w:cs="Times New Roman"/>
          <w:sz w:val="24"/>
          <w:szCs w:val="24"/>
        </w:rPr>
        <w:fldChar w:fldCharType="separate"/>
      </w:r>
      <w:r>
        <w:rPr>
          <w:rFonts w:ascii="Times New Roman" w:hAnsi="Times New Roman" w:cs="Times New Roman"/>
          <w:sz w:val="24"/>
          <w:szCs w:val="24"/>
        </w:rPr>
        <w:t>(Matthiesen, 2010)</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Brand image identifies the product or services of an organization and experience of the customer from that brand rather than identifying design or jingle of the company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MAh192 \l 1033 </w:instrText>
      </w:r>
      <w:r>
        <w:rPr>
          <w:rFonts w:ascii="Times New Roman" w:hAnsi="Times New Roman" w:cs="Times New Roman"/>
          <w:sz w:val="24"/>
          <w:szCs w:val="24"/>
        </w:rPr>
        <w:fldChar w:fldCharType="separate"/>
      </w:r>
      <w:r>
        <w:rPr>
          <w:rFonts w:ascii="Times New Roman" w:hAnsi="Times New Roman" w:cs="Times New Roman"/>
          <w:sz w:val="24"/>
          <w:szCs w:val="24"/>
        </w:rPr>
        <w:t>(M. Ahmed, 2019)</w:t>
      </w:r>
      <w:r>
        <w:rPr>
          <w:rFonts w:ascii="Times New Roman" w:hAnsi="Times New Roman" w:cs="Times New Roman"/>
          <w:sz w:val="24"/>
          <w:szCs w:val="24"/>
        </w:rPr>
        <w:fldChar w:fldCharType="end"/>
      </w:r>
      <w:r>
        <w:rPr>
          <w:rFonts w:ascii="Times New Roman" w:hAnsi="Times New Roman" w:cs="Times New Roman"/>
          <w:sz w:val="24"/>
          <w:szCs w:val="24"/>
        </w:rPr>
        <w:t xml:space="preserve">. The author states that for creating positive brand image among customers the brand should focus on quick delivery, reliability and stability of the company’s product. The brand image of any organization can be easily identified by its immediate deliveries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YCC171 \l 1033 </w:instrText>
      </w:r>
      <w:r>
        <w:rPr>
          <w:rFonts w:ascii="Times New Roman" w:hAnsi="Times New Roman" w:cs="Times New Roman"/>
          <w:sz w:val="24"/>
          <w:szCs w:val="24"/>
        </w:rPr>
        <w:fldChar w:fldCharType="separate"/>
      </w:r>
      <w:r>
        <w:rPr>
          <w:rFonts w:ascii="Times New Roman" w:hAnsi="Times New Roman" w:cs="Times New Roman"/>
          <w:sz w:val="24"/>
          <w:szCs w:val="24"/>
        </w:rPr>
        <w:t>(Chen,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rPr>
      </w:pPr>
      <w:r>
        <w:rPr>
          <w:rFonts w:ascii="Times New Roman" w:hAnsi="Times New Roman"/>
          <w:sz w:val="24"/>
        </w:rPr>
        <w:t>The customer's perception of a brand is referred to as its image.</w:t>
      </w:r>
      <w:r>
        <w:rPr>
          <w:rFonts w:ascii="Times New Roman" w:hAnsi="Times New Roman" w:cs="Times New Roman"/>
          <w:sz w:val="24"/>
        </w:rPr>
        <w:t xml:space="preserve"> Whenever the customer hears about the name of the brand the first thing that comes into his mind are the features of the product and services being offered to them</w:t>
      </w:r>
      <w:r>
        <w:rPr>
          <w:rFonts w:ascii="Times New Roman" w:hAnsi="Times New Roman" w:cs="Times New Roman"/>
          <w:sz w:val="24"/>
        </w:rPr>
        <w:fldChar w:fldCharType="begin"/>
      </w:r>
      <w:r>
        <w:rPr>
          <w:rFonts w:ascii="Times New Roman" w:hAnsi="Times New Roman" w:cs="Times New Roman"/>
          <w:sz w:val="24"/>
        </w:rPr>
        <w:instrText xml:space="preserve"> CITATION Sal14 \l 1033 </w:instrText>
      </w:r>
      <w:r>
        <w:rPr>
          <w:rFonts w:ascii="Times New Roman" w:hAnsi="Times New Roman" w:cs="Times New Roman"/>
          <w:sz w:val="24"/>
        </w:rPr>
        <w:fldChar w:fldCharType="separate"/>
      </w:r>
      <w:r>
        <w:rPr>
          <w:rFonts w:ascii="Times New Roman" w:hAnsi="Times New Roman" w:cs="Times New Roman"/>
          <w:sz w:val="24"/>
        </w:rPr>
        <w:t xml:space="preserve"> (Saleem, 2014)</w:t>
      </w:r>
      <w:r>
        <w:rPr>
          <w:rFonts w:ascii="Times New Roman" w:hAnsi="Times New Roman" w:cs="Times New Roman"/>
          <w:sz w:val="24"/>
        </w:rPr>
        <w:fldChar w:fldCharType="end"/>
      </w:r>
      <w:r>
        <w:rPr>
          <w:rFonts w:ascii="Times New Roman" w:hAnsi="Times New Roman" w:cs="Times New Roman"/>
          <w:sz w:val="24"/>
        </w:rPr>
        <w:t xml:space="preserve">. The researcher states that brand image can also be described as the benefits the brands gives to its customers </w:t>
      </w:r>
      <w:r>
        <w:rPr>
          <w:rFonts w:ascii="Times New Roman" w:hAnsi="Times New Roman" w:cs="Times New Roman"/>
          <w:sz w:val="24"/>
        </w:rPr>
        <w:fldChar w:fldCharType="begin"/>
      </w:r>
      <w:r>
        <w:rPr>
          <w:rFonts w:ascii="Times New Roman" w:hAnsi="Times New Roman" w:cs="Times New Roman"/>
          <w:sz w:val="24"/>
        </w:rPr>
        <w:instrText xml:space="preserve"> CITATION Mar12 \l 1033 </w:instrText>
      </w:r>
      <w:r>
        <w:rPr>
          <w:rFonts w:ascii="Times New Roman" w:hAnsi="Times New Roman" w:cs="Times New Roman"/>
          <w:sz w:val="24"/>
        </w:rPr>
        <w:fldChar w:fldCharType="separate"/>
      </w:r>
      <w:r>
        <w:rPr>
          <w:rFonts w:ascii="Times New Roman" w:hAnsi="Times New Roman" w:cs="Times New Roman"/>
          <w:sz w:val="24"/>
        </w:rPr>
        <w:t>(Maroofi, 2012)</w:t>
      </w:r>
      <w:r>
        <w:rPr>
          <w:rFonts w:ascii="Times New Roman" w:hAnsi="Times New Roman" w:cs="Times New Roman"/>
          <w:sz w:val="24"/>
        </w:rPr>
        <w:fldChar w:fldCharType="end"/>
      </w:r>
      <w:r>
        <w:rPr>
          <w:rFonts w:ascii="Times New Roman" w:hAnsi="Times New Roman" w:cs="Times New Roman"/>
          <w:sz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store location and design also have the great impact on creating positive brand image of the brand. As a store located at a good location and decorated correctly helps to attract the customers. Customers are more likely to be attracted towards the attractive retail store instead of low maintained stores. Brand image main goal is to fulfill the demands of the customers, retain the customers and identify the customer value. The researcher states that customers having positive perception related to the certain brand are influenced to purchase their products often. The customers are more expected to get attracted towards the low-price product and services of the brand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Ray13 \l 1033 </w:instrText>
      </w:r>
      <w:r>
        <w:rPr>
          <w:rFonts w:ascii="Times New Roman" w:hAnsi="Times New Roman" w:cs="Times New Roman"/>
          <w:sz w:val="24"/>
          <w:szCs w:val="24"/>
        </w:rPr>
        <w:fldChar w:fldCharType="separate"/>
      </w:r>
      <w:r>
        <w:rPr>
          <w:rFonts w:ascii="Times New Roman" w:hAnsi="Times New Roman" w:cs="Times New Roman"/>
          <w:sz w:val="24"/>
          <w:szCs w:val="24"/>
        </w:rPr>
        <w:t>(Rayburn, 2013)</w:t>
      </w:r>
      <w:r>
        <w:rPr>
          <w:rFonts w:ascii="Times New Roman" w:hAnsi="Times New Roman" w:cs="Times New Roman"/>
          <w:sz w:val="24"/>
          <w:szCs w:val="24"/>
        </w:rPr>
        <w:fldChar w:fldCharType="end"/>
      </w:r>
      <w:r>
        <w:rPr>
          <w:rFonts w:ascii="Times New Roman" w:hAnsi="Times New Roman" w:cs="Times New Roman"/>
          <w:sz w:val="24"/>
          <w:szCs w:val="24"/>
        </w:rPr>
        <w:t xml:space="preserve">. Brand image also has the direct influence on the brands loyalty, awareness of the brands products and equity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Šer12 \l 1033 </w:instrText>
      </w:r>
      <w:r>
        <w:rPr>
          <w:rFonts w:ascii="Times New Roman" w:hAnsi="Times New Roman" w:cs="Times New Roman"/>
          <w:sz w:val="24"/>
          <w:szCs w:val="24"/>
        </w:rPr>
        <w:fldChar w:fldCharType="separate"/>
      </w:r>
      <w:r>
        <w:rPr>
          <w:rFonts w:ascii="Times New Roman" w:hAnsi="Times New Roman" w:cs="Times New Roman"/>
          <w:sz w:val="24"/>
          <w:szCs w:val="24"/>
        </w:rPr>
        <w:t>(Šerić,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b/>
          <w:sz w:val="24"/>
        </w:rPr>
      </w:pPr>
      <w:r>
        <w:rPr>
          <w:rFonts w:ascii="Times New Roman" w:hAnsi="Times New Roman" w:cs="Times New Roman"/>
          <w:b/>
          <w:sz w:val="24"/>
        </w:rPr>
        <w:t>2.2 Product Quality:</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literature review includes conversations for explores and examines identified with the mechanical designing theory in overseeing quality and profitability frameworks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Sal11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(Salegna, 2011)</w:t>
      </w:r>
      <w:r>
        <w:rPr>
          <w:rFonts w:ascii="Times New Roman" w:hAnsi="Times New Roman" w:cs="Times New Roman"/>
          <w:sz w:val="24"/>
          <w:szCs w:val="24"/>
        </w:rPr>
        <w:fldChar w:fldCharType="end"/>
      </w:r>
      <w:r>
        <w:rPr>
          <w:rFonts w:ascii="Times New Roman" w:hAnsi="Times New Roman" w:cs="Times New Roman"/>
          <w:sz w:val="24"/>
          <w:szCs w:val="24"/>
        </w:rPr>
        <w:t xml:space="preserve">. The idea of quality systems includes hypotheses key to the development also, execution of work cost-saving strategy, product quality upgrade, and safety measure. Product safety and purchaser fulfillment related with product quality and cost control in the United States is one of the phenomena that have stimulated exploration among researcher professionals. Quality control products the board professionals search for answers for meet buyer item wellbeing and client fulfillment demands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XuH13 \l 1033 </w:instrText>
      </w:r>
      <w:r>
        <w:rPr>
          <w:rFonts w:ascii="Times New Roman" w:hAnsi="Times New Roman" w:cs="Times New Roman"/>
          <w:sz w:val="24"/>
          <w:szCs w:val="24"/>
        </w:rPr>
        <w:fldChar w:fldCharType="separate"/>
      </w:r>
      <w:r>
        <w:rPr>
          <w:rFonts w:ascii="Times New Roman" w:hAnsi="Times New Roman" w:cs="Times New Roman"/>
          <w:sz w:val="24"/>
          <w:szCs w:val="24"/>
        </w:rPr>
        <w:t>(Xu H. , 2013)</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Interestingly, paying little heed to cost, low quality makes consumers despise the products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Ter14 \l 1033 </w:instrText>
      </w:r>
      <w:r>
        <w:rPr>
          <w:rFonts w:ascii="Times New Roman" w:hAnsi="Times New Roman" w:cs="Times New Roman"/>
          <w:sz w:val="24"/>
          <w:szCs w:val="24"/>
        </w:rPr>
        <w:fldChar w:fldCharType="separate"/>
      </w:r>
      <w:r>
        <w:rPr>
          <w:rFonts w:ascii="Times New Roman" w:hAnsi="Times New Roman" w:cs="Times New Roman"/>
          <w:sz w:val="24"/>
          <w:szCs w:val="24"/>
        </w:rPr>
        <w:t>(Terpstra, 2014)</w:t>
      </w:r>
      <w:r>
        <w:rPr>
          <w:rFonts w:ascii="Times New Roman" w:hAnsi="Times New Roman" w:cs="Times New Roman"/>
          <w:sz w:val="24"/>
          <w:szCs w:val="24"/>
        </w:rPr>
        <w:fldChar w:fldCharType="end"/>
      </w:r>
      <w:r>
        <w:rPr>
          <w:rFonts w:ascii="Times New Roman" w:hAnsi="Times New Roman" w:cs="Times New Roman"/>
          <w:sz w:val="24"/>
          <w:szCs w:val="24"/>
        </w:rPr>
        <w:t xml:space="preserve">. Henceforth, high item quality is indistinguishable from benefits related with product costs that do not limit item security credits to customer fulfillment related with product safety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Gol12 \l 1033 </w:instrText>
      </w:r>
      <w:r>
        <w:rPr>
          <w:rFonts w:ascii="Times New Roman" w:hAnsi="Times New Roman" w:cs="Times New Roman"/>
          <w:sz w:val="24"/>
          <w:szCs w:val="24"/>
        </w:rPr>
        <w:fldChar w:fldCharType="separate"/>
      </w:r>
      <w:r>
        <w:rPr>
          <w:rFonts w:ascii="Times New Roman" w:hAnsi="Times New Roman" w:cs="Times New Roman"/>
          <w:sz w:val="24"/>
          <w:szCs w:val="24"/>
        </w:rPr>
        <w:t>(Golder, 2012)</w:t>
      </w:r>
      <w:r>
        <w:rPr>
          <w:rFonts w:ascii="Times New Roman" w:hAnsi="Times New Roman" w:cs="Times New Roman"/>
          <w:sz w:val="24"/>
          <w:szCs w:val="24"/>
        </w:rPr>
        <w:fldChar w:fldCharType="end"/>
      </w:r>
      <w:r>
        <w:rPr>
          <w:rFonts w:ascii="Times New Roman" w:hAnsi="Times New Roman" w:cs="Times New Roman"/>
          <w:sz w:val="24"/>
          <w:szCs w:val="24"/>
        </w:rPr>
        <w:t>. The researcher state that as a result of product quality and high product costs related with item security includes that have affected serious contributions and product correlations in the market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Nat13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(Natarajan, 2013)</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sz w:val="24"/>
          <w:szCs w:val="24"/>
        </w:rPr>
        <w:t>According to the authors, increasing overall administration or production cycles results in more consistent product yield, fewer mistakes, and revisions that ensure customer loyalty and market dominance.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Cha12 \l 1033 </w:instrText>
      </w:r>
      <w:r>
        <w:rPr>
          <w:rFonts w:ascii="Times New Roman" w:hAnsi="Times New Roman" w:cs="Times New Roman"/>
          <w:sz w:val="24"/>
          <w:szCs w:val="24"/>
        </w:rPr>
        <w:fldChar w:fldCharType="separate"/>
      </w:r>
      <w:r>
        <w:rPr>
          <w:rFonts w:ascii="Times New Roman" w:hAnsi="Times New Roman" w:cs="Times New Roman"/>
          <w:sz w:val="24"/>
          <w:szCs w:val="24"/>
        </w:rPr>
        <w:t>(Chalotra, 2012)</w:t>
      </w:r>
      <w:r>
        <w:rPr>
          <w:rFonts w:ascii="Times New Roman" w:hAnsi="Times New Roman" w:cs="Times New Roman"/>
          <w:sz w:val="24"/>
          <w:szCs w:val="24"/>
        </w:rPr>
        <w:fldChar w:fldCharType="end"/>
      </w:r>
      <w:r>
        <w:rPr>
          <w:rFonts w:ascii="Times New Roman" w:hAnsi="Times New Roman" w:cs="Times New Roman"/>
          <w:sz w:val="24"/>
          <w:szCs w:val="24"/>
        </w:rPr>
        <w:t xml:space="preserve">. Also, limiting misuse of labor, machine-time, and materials to improve or support output with less exertion to guarantee purchasers' fulfillment and customer product reliability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Agg15 \l 1033 </w:instrText>
      </w:r>
      <w:r>
        <w:rPr>
          <w:rFonts w:ascii="Times New Roman" w:hAnsi="Times New Roman" w:cs="Times New Roman"/>
          <w:sz w:val="24"/>
          <w:szCs w:val="24"/>
        </w:rPr>
        <w:fldChar w:fldCharType="separate"/>
      </w:r>
      <w:r>
        <w:rPr>
          <w:rFonts w:ascii="Times New Roman" w:hAnsi="Times New Roman" w:cs="Times New Roman"/>
          <w:sz w:val="24"/>
          <w:szCs w:val="24"/>
        </w:rPr>
        <w:t>(Aggogeri, 2015)</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author believed that product quality and product cost mean various things to various buyers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Kim13 \l 1033 </w:instrText>
      </w:r>
      <w:r>
        <w:rPr>
          <w:rFonts w:ascii="Times New Roman" w:hAnsi="Times New Roman" w:cs="Times New Roman"/>
          <w:sz w:val="24"/>
          <w:szCs w:val="24"/>
        </w:rPr>
        <w:fldChar w:fldCharType="separate"/>
      </w:r>
      <w:r>
        <w:rPr>
          <w:rFonts w:ascii="Times New Roman" w:hAnsi="Times New Roman" w:cs="Times New Roman"/>
          <w:sz w:val="24"/>
          <w:szCs w:val="24"/>
        </w:rPr>
        <w:t>(Kim, 2013)</w:t>
      </w:r>
      <w:r>
        <w:rPr>
          <w:rFonts w:ascii="Times New Roman" w:hAnsi="Times New Roman" w:cs="Times New Roman"/>
          <w:sz w:val="24"/>
          <w:szCs w:val="24"/>
        </w:rPr>
        <w:fldChar w:fldCharType="end"/>
      </w:r>
      <w:r>
        <w:rPr>
          <w:rFonts w:ascii="Times New Roman" w:hAnsi="Times New Roman" w:cs="Times New Roman"/>
          <w:sz w:val="24"/>
          <w:szCs w:val="24"/>
        </w:rPr>
        <w:t xml:space="preserve">. The ideas of product quality and product cost envelop an assortment of drivers and suggestions for business exhibitions, which are not yet completely comprehended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Gie17 \l 1033 </w:instrText>
      </w:r>
      <w:r>
        <w:rPr>
          <w:rFonts w:ascii="Times New Roman" w:hAnsi="Times New Roman" w:cs="Times New Roman"/>
          <w:sz w:val="24"/>
          <w:szCs w:val="24"/>
        </w:rPr>
        <w:fldChar w:fldCharType="separate"/>
      </w:r>
      <w:r>
        <w:rPr>
          <w:rFonts w:ascii="Times New Roman" w:hAnsi="Times New Roman" w:cs="Times New Roman"/>
          <w:sz w:val="24"/>
          <w:szCs w:val="24"/>
        </w:rPr>
        <w:t>(Giebelhausen, 2017)</w:t>
      </w:r>
      <w:r>
        <w:rPr>
          <w:rFonts w:ascii="Times New Roman" w:hAnsi="Times New Roman" w:cs="Times New Roman"/>
          <w:sz w:val="24"/>
          <w:szCs w:val="24"/>
        </w:rPr>
        <w:fldChar w:fldCharType="end"/>
      </w:r>
      <w:r>
        <w:rPr>
          <w:rFonts w:ascii="Times New Roman" w:hAnsi="Times New Roman" w:cs="Times New Roman"/>
          <w:sz w:val="24"/>
          <w:szCs w:val="24"/>
        </w:rPr>
        <w:t xml:space="preserve"> .If a product satisfies the customer’s assumptions, the customer will be satisfied and think about that the item is of adequate or even great to use. On the impact of product cost and product security, contended for effective expense moderation without settling product safety and consumer loyalty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Ter141 \l 1033 </w:instrText>
      </w:r>
      <w:r>
        <w:rPr>
          <w:rFonts w:ascii="Times New Roman" w:hAnsi="Times New Roman" w:cs="Times New Roman"/>
          <w:sz w:val="24"/>
          <w:szCs w:val="24"/>
        </w:rPr>
        <w:fldChar w:fldCharType="separate"/>
      </w:r>
      <w:r>
        <w:rPr>
          <w:rFonts w:ascii="Times New Roman" w:hAnsi="Times New Roman" w:cs="Times New Roman"/>
          <w:sz w:val="24"/>
          <w:szCs w:val="24"/>
        </w:rPr>
        <w:t>(Terpstra, 2014)</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sz w:val="24"/>
          <w:szCs w:val="24"/>
        </w:rPr>
        <w:t>Customers choose products differently depending on the level of product quality. Due to advancements in prices and product quality levels that unexpectedly have a significant impact on little expenses, quality improvement takes considerable commitment and resources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Far17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(Farris,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Enhancing product quality control will aid consumer loyalty and dependability in the marketplace. While researching different aspects of the relationship between product quality and consumer loyalty, I discovered that product quality is a factor that influences consumers' loyalty and the desire for safe products from buyers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Wat17 \l 1033 </w:instrText>
      </w:r>
      <w:r>
        <w:rPr>
          <w:rFonts w:ascii="Times New Roman" w:hAnsi="Times New Roman" w:cs="Times New Roman"/>
          <w:sz w:val="24"/>
          <w:szCs w:val="24"/>
        </w:rPr>
        <w:fldChar w:fldCharType="separate"/>
      </w:r>
      <w:r>
        <w:rPr>
          <w:rFonts w:ascii="Times New Roman" w:hAnsi="Times New Roman" w:cs="Times New Roman"/>
          <w:sz w:val="24"/>
          <w:szCs w:val="24"/>
        </w:rPr>
        <w:t>(Waters,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sz w:val="24"/>
          <w:szCs w:val="24"/>
        </w:rPr>
      </w:pPr>
      <w:r>
        <w:rPr>
          <w:rFonts w:ascii="Times New Roman" w:hAnsi="Times New Roman"/>
          <w:sz w:val="24"/>
          <w:szCs w:val="24"/>
        </w:rPr>
        <w:t xml:space="preserve">According to the authors, consumers have the final word on quality, thus efforts to improve quality should ensure that items are of consistently high quality when they are delivered to customers as well as simply satisfying specifics and minimizing flaws and variations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Xu13 \l 1033 </w:instrText>
      </w:r>
      <w:r>
        <w:rPr>
          <w:rFonts w:ascii="Times New Roman" w:hAnsi="Times New Roman" w:cs="Times New Roman"/>
          <w:sz w:val="24"/>
          <w:szCs w:val="24"/>
        </w:rPr>
        <w:fldChar w:fldCharType="separate"/>
      </w:r>
      <w:r>
        <w:rPr>
          <w:rFonts w:ascii="Times New Roman" w:hAnsi="Times New Roman" w:cs="Times New Roman"/>
          <w:sz w:val="24"/>
          <w:szCs w:val="24"/>
        </w:rPr>
        <w:t>(Xu, 2013)</w:t>
      </w:r>
      <w:r>
        <w:rPr>
          <w:rFonts w:ascii="Times New Roman" w:hAnsi="Times New Roman" w:cs="Times New Roman"/>
          <w:sz w:val="24"/>
          <w:szCs w:val="24"/>
        </w:rPr>
        <w:fldChar w:fldCharType="end"/>
      </w:r>
      <w:r>
        <w:rPr>
          <w:rFonts w:ascii="Times New Roman" w:hAnsi="Times New Roman" w:cs="Times New Roman"/>
          <w:sz w:val="24"/>
          <w:szCs w:val="24"/>
        </w:rPr>
        <w:t>. Product quality has direct connection with beneficial outcome on piece of the market share</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Tel19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(Tellis,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Product caliber is rising Consumer loyalty is increased through understanding the nature of the product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Cam19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(Cameroon,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From this point forward, the effect of quality on customer loyalty affects increasing lifetime incentives for customers and businesses.</w:t>
      </w:r>
    </w:p>
    <w:p>
      <w:pPr>
        <w:spacing w:line="360" w:lineRule="auto"/>
        <w:jc w:val="both"/>
        <w:rPr>
          <w:rFonts w:ascii="Times New Roman" w:hAnsi="Times New Roman" w:cs="Times New Roman"/>
          <w:b/>
          <w:sz w:val="24"/>
        </w:rPr>
      </w:pPr>
      <w:r>
        <w:rPr>
          <w:rFonts w:ascii="Times New Roman" w:hAnsi="Times New Roman" w:cs="Times New Roman"/>
          <w:b/>
          <w:sz w:val="24"/>
        </w:rPr>
        <w:t>2.3 Customer service:</w:t>
      </w:r>
      <w:bookmarkStart w:id="1" w:name="_gjdgxs" w:colFirst="0" w:colLast="0"/>
      <w:bookmarkEnd w:id="1"/>
    </w:p>
    <w:p>
      <w:pPr>
        <w:spacing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Customer service refers to the care of consumers before, during, and after a transaction. Everyone in the company does one or more of these things, and they may not even realize it.</w:t>
      </w:r>
    </w:p>
    <w:p>
      <w:pPr>
        <w:spacing w:line="360" w:lineRule="auto"/>
        <w:jc w:val="both"/>
        <w:rPr>
          <w:rFonts w:ascii="Times New Roman" w:hAnsi="Times New Roman" w:cs="Times New Roman"/>
          <w:sz w:val="24"/>
          <w:szCs w:val="24"/>
        </w:rPr>
      </w:pPr>
      <w:r>
        <w:rPr>
          <w:rFonts w:ascii="Times New Roman" w:hAnsi="Times New Roman" w:eastAsia="Times New Roman" w:cs="Times New Roman"/>
          <w:sz w:val="24"/>
          <w:szCs w:val="24"/>
        </w:rPr>
        <w:t xml:space="preserve">Author states that the customer services are tangible or intangible value-adding operations that are directly or indirectly linked to goods or services in order to fulfill customer needs and, ultimately, provide customer satisfaction and loyalty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Kur11 \l 1033 </w:instrText>
      </w:r>
      <w:r>
        <w:rPr>
          <w:rFonts w:ascii="Times New Roman" w:hAnsi="Times New Roman" w:cs="Times New Roman"/>
          <w:sz w:val="24"/>
          <w:szCs w:val="24"/>
        </w:rPr>
        <w:fldChar w:fldCharType="separate"/>
      </w:r>
      <w:r>
        <w:rPr>
          <w:rFonts w:ascii="Times New Roman" w:hAnsi="Times New Roman" w:cs="Times New Roman"/>
          <w:sz w:val="24"/>
          <w:szCs w:val="24"/>
        </w:rPr>
        <w:t>(Kursunluoglu, 2011)</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eastAsia="Times New Roman" w:cs="Times New Roman"/>
          <w:sz w:val="24"/>
          <w:szCs w:val="24"/>
        </w:rPr>
        <w:t xml:space="preserve">Consumer satisfaction can be achieved by ensuring that customer needs are met with the assistance of customer service. Retailers must have outstanding customer service to meet consumers' needs. The author states that the customer service levels are determined by a variety of factors, including retailer characteristics, competitor services, and type of product treated, store price picture, target market revenue, and service cost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Lus11 \l 1033 </w:instrText>
      </w:r>
      <w:r>
        <w:rPr>
          <w:rFonts w:ascii="Times New Roman" w:hAnsi="Times New Roman" w:cs="Times New Roman"/>
          <w:sz w:val="24"/>
          <w:szCs w:val="24"/>
        </w:rPr>
        <w:fldChar w:fldCharType="separate"/>
      </w:r>
      <w:r>
        <w:rPr>
          <w:rFonts w:ascii="Times New Roman" w:hAnsi="Times New Roman" w:cs="Times New Roman"/>
          <w:sz w:val="24"/>
          <w:szCs w:val="24"/>
        </w:rPr>
        <w:t>(al, 2011)</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eastAsia="Times New Roman" w:cs="Times New Roman"/>
          <w:sz w:val="24"/>
          <w:szCs w:val="24"/>
        </w:rPr>
        <w:t>Another author described that the customer satisfaction happens when customer service meets or exceeds the needs of the customer</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Ber10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(Berman and Evans, 2010)</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eastAsia="Times New Roman" w:cs="Times New Roman"/>
          <w:sz w:val="24"/>
          <w:szCs w:val="24"/>
        </w:rPr>
        <w:t>The researcher states that the standard idea of friendly salespeople providing high-quality customer service has become the minimum prerequisite for attracting customer interest. Customers now expect tailored offerings that cater to their preferences, needs, and lifestyles</w:t>
      </w:r>
    </w:p>
    <w:p>
      <w:pPr>
        <w:spacing w:line="360" w:lineRule="auto"/>
        <w:jc w:val="both"/>
        <w:rPr>
          <w:rFonts w:ascii="Times New Roman" w:hAnsi="Times New Roman" w:eastAsia="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Lee18 \l 1033 </w:instrText>
      </w:r>
      <w:r>
        <w:rPr>
          <w:rFonts w:ascii="Times New Roman" w:hAnsi="Times New Roman" w:cs="Times New Roman"/>
          <w:sz w:val="24"/>
          <w:szCs w:val="24"/>
        </w:rPr>
        <w:fldChar w:fldCharType="separate"/>
      </w:r>
      <w:r>
        <w:rPr>
          <w:rFonts w:ascii="Times New Roman" w:hAnsi="Times New Roman" w:cs="Times New Roman"/>
          <w:sz w:val="24"/>
          <w:szCs w:val="24"/>
        </w:rPr>
        <w:t>(Lim,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eastAsia="Times New Roman"/>
          <w:sz w:val="24"/>
          <w:szCs w:val="24"/>
        </w:rPr>
        <w:t>Traditional definitions of good customer service include encounters between salesperson and consumers that are kind and beneficial in person. This worldview is evolving due to developments in new technology.</w:t>
      </w:r>
    </w:p>
    <w:p>
      <w:pPr>
        <w:spacing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customer support is crucial in today's active traditional/online business world, and customer service conversation mining can be a valuable source of business intelligence. In light of this, sentiment analysis in customer service discourse is crucial in a variety of applications, including service satisfaction analysis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Gee17 \l 1033 </w:instrText>
      </w:r>
      <w:r>
        <w:rPr>
          <w:rFonts w:ascii="Times New Roman" w:hAnsi="Times New Roman" w:cs="Times New Roman"/>
          <w:sz w:val="24"/>
          <w:szCs w:val="24"/>
        </w:rPr>
        <w:fldChar w:fldCharType="separate"/>
      </w:r>
      <w:r>
        <w:rPr>
          <w:rFonts w:ascii="Times New Roman" w:hAnsi="Times New Roman" w:cs="Times New Roman"/>
          <w:sz w:val="24"/>
          <w:szCs w:val="24"/>
        </w:rPr>
        <w:t>(al G. A., 2017)</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Any business with satisfied customers will grow its customer base and, as a result, its sales. Customers who are satisfied with your services can consciously or unconsciously promote your business. As a result, in order to satisfy, sustain, and grow their client base, service businesses must have exceptional customer service.</w:t>
      </w:r>
    </w:p>
    <w:p>
      <w:pPr>
        <w:spacing w:line="360" w:lineRule="auto"/>
        <w:jc w:val="both"/>
        <w:rPr>
          <w:rFonts w:ascii="Times New Roman" w:hAnsi="Times New Roman" w:eastAsia="Times New Roman" w:cs="Times New Roman"/>
          <w:sz w:val="24"/>
          <w:szCs w:val="24"/>
        </w:rPr>
      </w:pPr>
      <w:r>
        <w:rPr>
          <w:rFonts w:ascii="Times New Roman" w:hAnsi="Times New Roman" w:eastAsia="Times New Roman"/>
          <w:sz w:val="24"/>
          <w:szCs w:val="24"/>
        </w:rPr>
        <w:t>According to the author, consumer satisfaction is significantly impacted by consumer service behaviors. Both favorable and adverse customer service behaviors are the two categories that make up customer service behaviors. Service actions that go above what is required of them in their roles</w:t>
      </w:r>
      <w:r>
        <w:rPr>
          <w:rFonts w:ascii="Times New Roman" w:hAnsi="Times New Roman" w:eastAsia="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Che18 \l 1033 </w:instrText>
      </w:r>
      <w:r>
        <w:rPr>
          <w:rFonts w:ascii="Times New Roman" w:hAnsi="Times New Roman" w:cs="Times New Roman"/>
          <w:sz w:val="24"/>
          <w:szCs w:val="24"/>
        </w:rPr>
        <w:fldChar w:fldCharType="separate"/>
      </w:r>
      <w:r>
        <w:rPr>
          <w:rFonts w:ascii="Times New Roman" w:hAnsi="Times New Roman" w:cs="Times New Roman"/>
          <w:sz w:val="24"/>
          <w:szCs w:val="24"/>
        </w:rPr>
        <w:t>(al C. e.,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eastAsia="Times New Roman"/>
          <w:sz w:val="24"/>
          <w:szCs w:val="24"/>
        </w:rPr>
        <w:t>Studies have demonstrated that good customer service practices increase client loyalty and overall service effectiveness</w:t>
      </w:r>
      <w:r>
        <w:rPr>
          <w:rFonts w:ascii="Times New Roman" w:hAnsi="Times New Roman" w:eastAsia="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Tsa14 \l 1033 </w:instrText>
      </w:r>
      <w:r>
        <w:rPr>
          <w:rFonts w:ascii="Times New Roman" w:hAnsi="Times New Roman" w:cs="Times New Roman"/>
          <w:sz w:val="24"/>
          <w:szCs w:val="24"/>
        </w:rPr>
        <w:fldChar w:fldCharType="separate"/>
      </w:r>
      <w:r>
        <w:rPr>
          <w:rFonts w:ascii="Times New Roman" w:hAnsi="Times New Roman" w:cs="Times New Roman"/>
          <w:sz w:val="24"/>
          <w:szCs w:val="24"/>
        </w:rPr>
        <w:t>(Tsaur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According to the author, expected customer service habits include greeting clients by name, thanking them, showing common politeness, and cross-selling firm items. Other examples include offering correct information about the company's goods or services</w:t>
      </w:r>
      <w:r>
        <w:rPr>
          <w:rFonts w:ascii="Times New Roman" w:hAnsi="Times New Roman" w:eastAsia="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Che14 \l 1033 </w:instrText>
      </w:r>
      <w:r>
        <w:rPr>
          <w:rFonts w:ascii="Times New Roman" w:hAnsi="Times New Roman" w:cs="Times New Roman"/>
          <w:sz w:val="24"/>
          <w:szCs w:val="24"/>
        </w:rPr>
        <w:fldChar w:fldCharType="separate"/>
      </w:r>
      <w:r>
        <w:rPr>
          <w:rFonts w:ascii="Times New Roman" w:hAnsi="Times New Roman" w:cs="Times New Roman"/>
          <w:sz w:val="24"/>
          <w:szCs w:val="24"/>
        </w:rPr>
        <w:t>(Chen &amp; al, 2017 2014)</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Pr>
          <w:rFonts w:ascii="Times New Roman" w:hAnsi="Times New Roman" w:eastAsia="Times New Roman" w:cs="Times New Roman"/>
          <w:sz w:val="24"/>
          <w:szCs w:val="24"/>
        </w:rPr>
        <w:t xml:space="preserve">researcher states that improving performance and lowering prices without sacrificing service quality is a big challenge for customer service </w:t>
      </w:r>
      <w:r>
        <w:rPr>
          <w:rFonts w:ascii="Times New Roman" w:hAnsi="Times New Roman" w:eastAsia="Times New Roman" w:cs="Times New Roman"/>
          <w:sz w:val="24"/>
          <w:szCs w:val="24"/>
        </w:rPr>
        <w:fldChar w:fldCharType="begin"/>
      </w:r>
      <w:r>
        <w:rPr>
          <w:rFonts w:ascii="Times New Roman" w:hAnsi="Times New Roman" w:eastAsia="Times New Roman" w:cs="Times New Roman"/>
          <w:sz w:val="24"/>
          <w:szCs w:val="24"/>
        </w:rPr>
        <w:instrText xml:space="preserve"> CITATION Gee17 \l 1033 </w:instrText>
      </w:r>
      <w:r>
        <w:rPr>
          <w:rFonts w:ascii="Times New Roman" w:hAnsi="Times New Roman" w:eastAsia="Times New Roman" w:cs="Times New Roman"/>
          <w:sz w:val="24"/>
          <w:szCs w:val="24"/>
        </w:rPr>
        <w:fldChar w:fldCharType="separate"/>
      </w:r>
      <w:r>
        <w:rPr>
          <w:rFonts w:ascii="Times New Roman" w:hAnsi="Times New Roman" w:eastAsia="Times New Roman" w:cs="Times New Roman"/>
          <w:sz w:val="24"/>
          <w:szCs w:val="24"/>
        </w:rPr>
        <w:t>(al G. A., 2017)</w:t>
      </w:r>
      <w:r>
        <w:rPr>
          <w:rFonts w:ascii="Times New Roman" w:hAnsi="Times New Roman" w:eastAsia="Times New Roman" w:cs="Times New Roman"/>
          <w:sz w:val="24"/>
          <w:szCs w:val="24"/>
        </w:rPr>
        <w:fldChar w:fldCharType="end"/>
      </w:r>
      <w:r>
        <w:rPr>
          <w:rFonts w:ascii="Times New Roman" w:hAnsi="Times New Roman" w:eastAsia="Times New Roman" w:cs="Times New Roman"/>
          <w:sz w:val="24"/>
          <w:szCs w:val="24"/>
        </w:rPr>
        <w:t xml:space="preserve">). </w:t>
      </w:r>
      <w:r>
        <w:rPr>
          <w:rFonts w:ascii="Times New Roman" w:hAnsi="Times New Roman" w:eastAsia="Times New Roman"/>
          <w:sz w:val="24"/>
          <w:szCs w:val="24"/>
        </w:rPr>
        <w:t>The simplicity and adaptability of self-service channels are appealing to clients, but they also enjoy the individualized focus that personal service channels provide, according to another author</w:t>
      </w:r>
      <w:r>
        <w:rPr>
          <w:rFonts w:ascii="Times New Roman" w:hAnsi="Times New Roman" w:eastAsia="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Sch15 \l 1033 </w:instrText>
      </w:r>
      <w:r>
        <w:rPr>
          <w:rFonts w:ascii="Times New Roman" w:hAnsi="Times New Roman" w:cs="Times New Roman"/>
          <w:sz w:val="24"/>
          <w:szCs w:val="24"/>
        </w:rPr>
        <w:fldChar w:fldCharType="separate"/>
      </w:r>
      <w:r>
        <w:rPr>
          <w:rFonts w:ascii="Times New Roman" w:hAnsi="Times New Roman" w:cs="Times New Roman"/>
          <w:sz w:val="24"/>
          <w:szCs w:val="24"/>
        </w:rPr>
        <w:t>(Scherer et al, 2015)</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eastAsia="Times New Roman" w:cs="Times New Roman"/>
          <w:sz w:val="24"/>
          <w:szCs w:val="24"/>
        </w:rPr>
        <w:t xml:space="preserve"> Individuals or automated self-service systems may provide customer service.</w:t>
      </w:r>
    </w:p>
    <w:p>
      <w:pPr>
        <w:spacing w:line="360" w:lineRule="auto"/>
        <w:jc w:val="both"/>
        <w:rPr>
          <w:rFonts w:ascii="Times New Roman" w:hAnsi="Times New Roman" w:cs="Times New Roman"/>
          <w:sz w:val="24"/>
          <w:szCs w:val="24"/>
        </w:rPr>
      </w:pPr>
      <w:r>
        <w:rPr>
          <w:rFonts w:ascii="Times New Roman" w:hAnsi="Times New Roman" w:cs="Times New Roman"/>
          <w:b/>
          <w:sz w:val="24"/>
        </w:rPr>
        <w:t>2.4 Marketing Communication:</w:t>
      </w:r>
    </w:p>
    <w:p>
      <w:pPr>
        <w:pStyle w:val="17"/>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marketing communication is an interaction where a client sees a contribution, item, administration, organization or individual. It can be deliberated in a form of context or in the head of the customer. It can incorporate insight, measures, exercises setting off esteem being used for the customer, and can comprise of a few simultaneous senders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Fin17 \l 1033 </w:instrText>
      </w:r>
      <w:r>
        <w:rPr>
          <w:rFonts w:ascii="Times New Roman" w:hAnsi="Times New Roman" w:cs="Times New Roman"/>
          <w:sz w:val="24"/>
          <w:szCs w:val="24"/>
        </w:rPr>
        <w:fldChar w:fldCharType="separate"/>
      </w:r>
      <w:r>
        <w:rPr>
          <w:rFonts w:ascii="Times New Roman" w:hAnsi="Times New Roman" w:cs="Times New Roman"/>
          <w:sz w:val="24"/>
          <w:szCs w:val="24"/>
        </w:rPr>
        <w:t>(Finne, 2017)</w:t>
      </w:r>
      <w:r>
        <w:rPr>
          <w:rFonts w:ascii="Times New Roman" w:hAnsi="Times New Roman" w:cs="Times New Roman"/>
          <w:sz w:val="24"/>
          <w:szCs w:val="24"/>
        </w:rPr>
        <w:fldChar w:fldCharType="end"/>
      </w:r>
      <w:r>
        <w:rPr>
          <w:rFonts w:ascii="Times New Roman" w:hAnsi="Times New Roman" w:cs="Times New Roman"/>
          <w:sz w:val="24"/>
          <w:szCs w:val="24"/>
        </w:rPr>
        <w:t xml:space="preserve">. Marketing Communication is the cycle through which the company and the audiences are engage with one another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Chr131 \l 1033 </w:instrText>
      </w:r>
      <w:r>
        <w:rPr>
          <w:rFonts w:ascii="Times New Roman" w:hAnsi="Times New Roman" w:cs="Times New Roman"/>
          <w:sz w:val="24"/>
          <w:szCs w:val="24"/>
        </w:rPr>
        <w:fldChar w:fldCharType="separate"/>
      </w:r>
      <w:r>
        <w:rPr>
          <w:rFonts w:ascii="Times New Roman" w:hAnsi="Times New Roman" w:cs="Times New Roman"/>
          <w:sz w:val="24"/>
          <w:szCs w:val="24"/>
        </w:rPr>
        <w:t>(Chris Fill 2013, 2013 )</w:t>
      </w:r>
      <w:r>
        <w:rPr>
          <w:rFonts w:ascii="Times New Roman" w:hAnsi="Times New Roman" w:cs="Times New Roman"/>
          <w:sz w:val="24"/>
          <w:szCs w:val="24"/>
        </w:rPr>
        <w:fldChar w:fldCharType="end"/>
      </w:r>
      <w:r>
        <w:rPr>
          <w:rFonts w:ascii="Times New Roman" w:hAnsi="Times New Roman" w:cs="Times New Roman"/>
          <w:sz w:val="24"/>
          <w:szCs w:val="24"/>
        </w:rPr>
        <w:t>.</w:t>
      </w:r>
    </w:p>
    <w:p>
      <w:pPr>
        <w:pStyle w:val="17"/>
        <w:spacing w:line="360" w:lineRule="auto"/>
        <w:jc w:val="both"/>
        <w:rPr>
          <w:rFonts w:ascii="Times New Roman" w:hAnsi="Times New Roman" w:cs="Times New Roman"/>
          <w:sz w:val="24"/>
          <w:szCs w:val="24"/>
        </w:rPr>
      </w:pPr>
      <w:r>
        <w:rPr>
          <w:rFonts w:ascii="Times New Roman" w:hAnsi="Times New Roman" w:cs="Times New Roman"/>
          <w:sz w:val="24"/>
          <w:szCs w:val="24"/>
        </w:rPr>
        <w:t>Each and every instrument for example, publicizing SP, sponsorship PR, direct promoting, e-communications through which the organization speaks with its objective gatherings and partners to give its items or the organization overall is known as marketing communications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DeP13 \l 1033 </w:instrText>
      </w:r>
      <w:r>
        <w:rPr>
          <w:rFonts w:ascii="Times New Roman" w:hAnsi="Times New Roman" w:cs="Times New Roman"/>
          <w:sz w:val="24"/>
          <w:szCs w:val="24"/>
        </w:rPr>
        <w:fldChar w:fldCharType="separate"/>
      </w:r>
      <w:r>
        <w:rPr>
          <w:rFonts w:ascii="Times New Roman" w:hAnsi="Times New Roman" w:cs="Times New Roman"/>
          <w:sz w:val="24"/>
          <w:szCs w:val="24"/>
        </w:rPr>
        <w:t>(al., 2013 )</w:t>
      </w:r>
      <w:r>
        <w:rPr>
          <w:rFonts w:ascii="Times New Roman" w:hAnsi="Times New Roman" w:cs="Times New Roman"/>
          <w:sz w:val="24"/>
          <w:szCs w:val="24"/>
        </w:rPr>
        <w:fldChar w:fldCharType="end"/>
      </w:r>
      <w:r>
        <w:rPr>
          <w:rFonts w:ascii="Times New Roman" w:hAnsi="Times New Roman" w:cs="Times New Roman"/>
          <w:sz w:val="24"/>
          <w:szCs w:val="24"/>
        </w:rPr>
        <w:t>.</w:t>
      </w:r>
    </w:p>
    <w:p>
      <w:pPr>
        <w:pStyle w:val="17"/>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Marketing Communication refers to the method embraced by the organizations to pass on messages about the products that the brands want to sell. Either directly or by suggestion to the client with the goal to convince them to buy the product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Elw121 \l 1033 </w:instrText>
      </w:r>
      <w:r>
        <w:rPr>
          <w:rFonts w:ascii="Times New Roman" w:hAnsi="Times New Roman" w:cs="Times New Roman"/>
          <w:sz w:val="24"/>
          <w:szCs w:val="24"/>
        </w:rPr>
        <w:fldChar w:fldCharType="separate"/>
      </w:r>
      <w:r>
        <w:rPr>
          <w:rFonts w:ascii="Times New Roman" w:hAnsi="Times New Roman" w:cs="Times New Roman"/>
          <w:sz w:val="24"/>
          <w:szCs w:val="24"/>
        </w:rPr>
        <w:t>(Elwan,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The primary goal of marketing communications is to increase the ego of the consumer as well as emphasize the significance and benefits of the brand</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Kes15 \l 1033 </w:instrText>
      </w:r>
      <w:r>
        <w:rPr>
          <w:rFonts w:ascii="Times New Roman" w:hAnsi="Times New Roman" w:cs="Times New Roman"/>
          <w:sz w:val="24"/>
          <w:szCs w:val="24"/>
        </w:rPr>
        <w:fldChar w:fldCharType="separate"/>
      </w:r>
      <w:r>
        <w:rPr>
          <w:rFonts w:ascii="Times New Roman" w:hAnsi="Times New Roman" w:cs="Times New Roman"/>
          <w:sz w:val="24"/>
          <w:szCs w:val="24"/>
        </w:rPr>
        <w:t>(al., 2015 )</w:t>
      </w:r>
      <w:r>
        <w:rPr>
          <w:rFonts w:ascii="Times New Roman" w:hAnsi="Times New Roman" w:cs="Times New Roman"/>
          <w:sz w:val="24"/>
          <w:szCs w:val="24"/>
        </w:rPr>
        <w:fldChar w:fldCharType="end"/>
      </w:r>
      <w:r>
        <w:rPr>
          <w:rFonts w:ascii="Times New Roman" w:hAnsi="Times New Roman" w:cs="Times New Roman"/>
          <w:sz w:val="24"/>
          <w:szCs w:val="24"/>
        </w:rPr>
        <w:t>.</w:t>
      </w:r>
    </w:p>
    <w:p>
      <w:pPr>
        <w:pStyle w:val="17"/>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great and effective marketing communications can help to resolve many queries of the customers for example, who can utilize the item, where and when the item can be utilized and how it can be well utilized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Mic11 \l 1033 </w:instrText>
      </w:r>
      <w:r>
        <w:rPr>
          <w:rFonts w:ascii="Times New Roman" w:hAnsi="Times New Roman" w:cs="Times New Roman"/>
          <w:sz w:val="24"/>
          <w:szCs w:val="24"/>
        </w:rPr>
        <w:fldChar w:fldCharType="separate"/>
      </w:r>
      <w:r>
        <w:rPr>
          <w:rFonts w:ascii="Times New Roman" w:hAnsi="Times New Roman" w:cs="Times New Roman"/>
          <w:sz w:val="24"/>
          <w:szCs w:val="24"/>
        </w:rPr>
        <w:t>((Micael Dahlen, 2011)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Brand value may be shaped by marketing communications, which can also boost promotional effectiveness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Bog141 \l 1033 </w:instrText>
      </w:r>
      <w:r>
        <w:rPr>
          <w:rFonts w:ascii="Times New Roman" w:hAnsi="Times New Roman" w:cs="Times New Roman"/>
          <w:sz w:val="24"/>
          <w:szCs w:val="24"/>
        </w:rPr>
        <w:fldChar w:fldCharType="separate"/>
      </w:r>
      <w:r>
        <w:rPr>
          <w:rFonts w:ascii="Times New Roman" w:hAnsi="Times New Roman" w:cs="Times New Roman"/>
          <w:sz w:val="24"/>
          <w:szCs w:val="24"/>
        </w:rPr>
        <w:t>(Bogan,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sz w:val="24"/>
          <w:szCs w:val="24"/>
        </w:rPr>
        <w:t>The development of fast-changing marketing communication is not the only or even the primary factor in increasing brand value and generating sales; it may also be a tool for doing so by combining other forms of advertising communication.</w:t>
      </w:r>
    </w:p>
    <w:p>
      <w:pPr>
        <w:pStyle w:val="17"/>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Marketing communication is an interaction which coordinate various communication tools. The main purpose of the market communication tools is to communicate efficiently with the targeted audience. There are five main marketing communication tools which are mixed together indifferent combinations to communicate a meaningful message. The main five communication tools are Advertising, Public Relations, Sales advancement, Direct Marketing and Personal Selling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Kol17 \l 1033 </w:instrText>
      </w:r>
      <w:r>
        <w:rPr>
          <w:rFonts w:ascii="Times New Roman" w:hAnsi="Times New Roman" w:cs="Times New Roman"/>
          <w:sz w:val="24"/>
          <w:szCs w:val="24"/>
        </w:rPr>
        <w:fldChar w:fldCharType="separate"/>
      </w:r>
      <w:r>
        <w:rPr>
          <w:rFonts w:ascii="Times New Roman" w:hAnsi="Times New Roman" w:cs="Times New Roman"/>
          <w:sz w:val="24"/>
          <w:szCs w:val="24"/>
        </w:rPr>
        <w:t>(strong, 2017)</w:t>
      </w:r>
      <w:r>
        <w:rPr>
          <w:rFonts w:ascii="Times New Roman" w:hAnsi="Times New Roman" w:cs="Times New Roman"/>
          <w:sz w:val="24"/>
          <w:szCs w:val="24"/>
        </w:rPr>
        <w:fldChar w:fldCharType="end"/>
      </w:r>
      <w:r>
        <w:rPr>
          <w:rFonts w:ascii="Times New Roman" w:hAnsi="Times New Roman" w:cs="Times New Roman"/>
          <w:sz w:val="24"/>
          <w:szCs w:val="24"/>
        </w:rPr>
        <w:t>. Marketing communications is an interactive conversation between the organization and its external and internal environment. The main purpose of this conservation is to meet the addressee needs by the company’s market offer.</w:t>
      </w:r>
    </w:p>
    <w:p>
      <w:pPr>
        <w:pStyle w:val="17"/>
        <w:spacing w:line="360" w:lineRule="auto"/>
        <w:jc w:val="both"/>
        <w:rPr>
          <w:rFonts w:ascii="Times New Roman" w:hAnsi="Times New Roman" w:cs="Times New Roman"/>
          <w:sz w:val="24"/>
          <w:szCs w:val="24"/>
        </w:rPr>
      </w:pPr>
      <w:r>
        <w:rPr>
          <w:rFonts w:ascii="Times New Roman" w:hAnsi="Times New Roman" w:cs="Times New Roman"/>
          <w:b/>
          <w:sz w:val="24"/>
        </w:rPr>
        <w:t>2.5 Customer Satisfaction</w:t>
      </w:r>
      <w:r>
        <w:rPr>
          <w:rFonts w:ascii="Times New Roman" w:hAnsi="Times New Roman" w:cs="Times New Roman"/>
          <w:sz w:val="24"/>
        </w:rPr>
        <w:t xml:space="preserve">: </w:t>
      </w:r>
    </w:p>
    <w:p>
      <w:pPr>
        <w:spacing w:line="360" w:lineRule="auto"/>
        <w:jc w:val="both"/>
        <w:rPr>
          <w:rFonts w:ascii="Times New Roman" w:hAnsi="Times New Roman" w:cs="Times New Roman"/>
        </w:rPr>
      </w:pPr>
      <w:r>
        <w:rPr>
          <w:rFonts w:ascii="Times New Roman" w:hAnsi="Times New Roman" w:cs="Times New Roman"/>
        </w:rPr>
        <w:t xml:space="preserve">For satisfying a customer, products should be supplied to them according to their needs and wants. Through this way customers can be satisfied in the competitive market. Dissatisfied customers share their experience with others and create bad status of the company </w:t>
      </w:r>
      <w:r>
        <w:rPr>
          <w:rFonts w:ascii="Times New Roman" w:hAnsi="Times New Roman" w:cs="Times New Roman"/>
        </w:rPr>
        <w:fldChar w:fldCharType="begin"/>
      </w:r>
      <w:r>
        <w:rPr>
          <w:rFonts w:ascii="Times New Roman" w:hAnsi="Times New Roman" w:cs="Times New Roman"/>
        </w:rPr>
        <w:instrText xml:space="preserve"> CITATION Ahm14 \l 1033 </w:instrText>
      </w:r>
      <w:r>
        <w:rPr>
          <w:rFonts w:ascii="Times New Roman" w:hAnsi="Times New Roman" w:cs="Times New Roman"/>
        </w:rPr>
        <w:fldChar w:fldCharType="separate"/>
      </w:r>
      <w:r>
        <w:rPr>
          <w:rFonts w:ascii="Times New Roman" w:hAnsi="Times New Roman" w:cs="Times New Roman"/>
        </w:rPr>
        <w:t>(Ahmed, 2014)</w:t>
      </w:r>
      <w:r>
        <w:rPr>
          <w:rFonts w:ascii="Times New Roman" w:hAnsi="Times New Roman" w:cs="Times New Roman"/>
        </w:rPr>
        <w:fldChar w:fldCharType="end"/>
      </w:r>
      <w:r>
        <w:rPr>
          <w:rFonts w:ascii="Times New Roman" w:hAnsi="Times New Roman" w:cs="Times New Roman"/>
        </w:rPr>
        <w:t>. Customer satisfaction is achieved by following certain market strategies with the help of which company gains profit and becomes successful in the market</w:t>
      </w:r>
      <w:r>
        <w:rPr>
          <w:rFonts w:ascii="Times New Roman" w:hAnsi="Times New Roman" w:cs="Times New Roman"/>
        </w:rPr>
        <w:fldChar w:fldCharType="begin"/>
      </w:r>
      <w:r>
        <w:rPr>
          <w:rFonts w:ascii="Times New Roman" w:hAnsi="Times New Roman" w:cs="Times New Roman"/>
        </w:rPr>
        <w:instrText xml:space="preserve"> CITATION Edw14 \l 1033 </w:instrText>
      </w:r>
      <w:r>
        <w:rPr>
          <w:rFonts w:ascii="Times New Roman" w:hAnsi="Times New Roman" w:cs="Times New Roman"/>
        </w:rPr>
        <w:fldChar w:fldCharType="separate"/>
      </w:r>
      <w:r>
        <w:rPr>
          <w:rFonts w:ascii="Times New Roman" w:hAnsi="Times New Roman" w:cs="Times New Roman"/>
        </w:rPr>
        <w:t xml:space="preserve"> (al E. C., 2014)</w:t>
      </w:r>
      <w:r>
        <w:rPr>
          <w:rFonts w:ascii="Times New Roman" w:hAnsi="Times New Roman" w:cs="Times New Roman"/>
        </w:rPr>
        <w:fldChar w:fldCharType="end"/>
      </w:r>
      <w:r>
        <w:rPr>
          <w:rFonts w:ascii="Times New Roman" w:hAnsi="Times New Roman" w:cs="Times New Roman"/>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Author states that there is no consensus among researchers on whether the relationship between customer satisfaction and business performance is direct or indirect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Sae15 \l 1033 </w:instrText>
      </w:r>
      <w:r>
        <w:rPr>
          <w:rFonts w:ascii="Times New Roman" w:hAnsi="Times New Roman" w:cs="Times New Roman"/>
          <w:sz w:val="24"/>
          <w:szCs w:val="24"/>
        </w:rPr>
        <w:fldChar w:fldCharType="separate"/>
      </w:r>
      <w:r>
        <w:rPr>
          <w:rFonts w:ascii="Times New Roman" w:hAnsi="Times New Roman" w:cs="Times New Roman"/>
          <w:sz w:val="24"/>
          <w:szCs w:val="24"/>
        </w:rPr>
        <w:t>(Saeidi, 2015)</w:t>
      </w:r>
      <w:r>
        <w:rPr>
          <w:rFonts w:ascii="Times New Roman" w:hAnsi="Times New Roman" w:cs="Times New Roman"/>
          <w:sz w:val="24"/>
          <w:szCs w:val="24"/>
        </w:rPr>
        <w:fldChar w:fldCharType="end"/>
      </w:r>
      <w:r>
        <w:rPr>
          <w:rFonts w:ascii="Times New Roman" w:hAnsi="Times New Roman" w:cs="Times New Roman"/>
          <w:sz w:val="24"/>
          <w:szCs w:val="24"/>
        </w:rPr>
        <w:t>. Nonetheless, the fact that researchers agree on the existence of a connection between customer satisfaction and business performance is important to us.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author states that customer satisfaction is a metric that measures the difference between real and expected experiences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Pan15 \l 1033 </w:instrText>
      </w:r>
      <w:r>
        <w:rPr>
          <w:rFonts w:ascii="Times New Roman" w:hAnsi="Times New Roman" w:cs="Times New Roman"/>
          <w:sz w:val="24"/>
          <w:szCs w:val="24"/>
        </w:rPr>
        <w:fldChar w:fldCharType="separate"/>
      </w:r>
      <w:r>
        <w:rPr>
          <w:rFonts w:ascii="Times New Roman" w:hAnsi="Times New Roman" w:cs="Times New Roman"/>
          <w:sz w:val="24"/>
          <w:szCs w:val="24"/>
        </w:rPr>
        <w:t>(Nguyen, 2015)</w:t>
      </w:r>
      <w:r>
        <w:rPr>
          <w:rFonts w:ascii="Times New Roman" w:hAnsi="Times New Roman" w:cs="Times New Roman"/>
          <w:sz w:val="24"/>
          <w:szCs w:val="24"/>
        </w:rPr>
        <w:fldChar w:fldCharType="end"/>
      </w:r>
      <w:r>
        <w:rPr>
          <w:rFonts w:ascii="Times New Roman" w:hAnsi="Times New Roman" w:cs="Times New Roman"/>
          <w:sz w:val="24"/>
          <w:szCs w:val="24"/>
        </w:rPr>
        <w:t>. The brand must deliver on their commitments to have a clear positive effect on purchasing intention, and if they can continue to deliver levels of integrity above and above what they promised, they can also experience higher levels of customer satisfaction and loyalty</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Sah11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(al, 2011)</w:t>
      </w:r>
      <w:r>
        <w:rPr>
          <w:rFonts w:ascii="Times New Roman" w:hAnsi="Times New Roman" w:cs="Times New Roman"/>
          <w:sz w:val="24"/>
          <w:szCs w:val="24"/>
        </w:rPr>
        <w:fldChar w:fldCharType="end"/>
      </w:r>
      <w:r>
        <w:rPr>
          <w:rFonts w:ascii="Times New Roman" w:hAnsi="Times New Roman" w:cs="Times New Roman"/>
          <w:sz w:val="24"/>
          <w:szCs w:val="24"/>
        </w:rPr>
        <w:t xml:space="preserve">. Another author describes that the customers' loyalty and buying intentions are improved by brands using modern social media to share all of the details about the brand that customers want.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Gen20 \l 1033 </w:instrText>
      </w:r>
      <w:r>
        <w:rPr>
          <w:rFonts w:ascii="Times New Roman" w:hAnsi="Times New Roman" w:cs="Times New Roman"/>
          <w:sz w:val="24"/>
          <w:szCs w:val="24"/>
        </w:rPr>
        <w:fldChar w:fldCharType="separate"/>
      </w:r>
      <w:r>
        <w:rPr>
          <w:rFonts w:ascii="Times New Roman" w:hAnsi="Times New Roman" w:cs="Times New Roman"/>
          <w:sz w:val="24"/>
          <w:szCs w:val="24"/>
        </w:rPr>
        <w:t>(al &amp; al, 2020)</w:t>
      </w:r>
      <w:r>
        <w:rPr>
          <w:rFonts w:ascii="Times New Roman" w:hAnsi="Times New Roman" w:cs="Times New Roman"/>
          <w:sz w:val="24"/>
          <w:szCs w:val="24"/>
        </w:rPr>
        <w:fldChar w:fldCharType="end"/>
      </w:r>
      <w:r>
        <w:rPr>
          <w:rFonts w:ascii="Times New Roman" w:hAnsi="Times New Roman" w:cs="Times New Roman"/>
          <w:sz w:val="24"/>
          <w:szCs w:val="24"/>
        </w:rPr>
        <w:t xml:space="preserve">. The author addressed the importance of using a variety of social media elements to increase customer participation in co-creation.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Par11 \l 1033 </w:instrText>
      </w:r>
      <w:r>
        <w:rPr>
          <w:rFonts w:ascii="Times New Roman" w:hAnsi="Times New Roman" w:cs="Times New Roman"/>
          <w:sz w:val="24"/>
          <w:szCs w:val="24"/>
        </w:rPr>
        <w:fldChar w:fldCharType="separate"/>
      </w:r>
      <w:r>
        <w:rPr>
          <w:rFonts w:ascii="Times New Roman" w:hAnsi="Times New Roman" w:cs="Times New Roman"/>
          <w:sz w:val="24"/>
          <w:szCs w:val="24"/>
        </w:rPr>
        <w:t>(al P. e., 2011)</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 reality, today customers are more engaged with brands than ever before, and they want to play a bigger role in the buying process. The author states that to increase purchasing intent, brands must engage with customers on a regular basis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Par11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(al P. e., 2011)</w:t>
      </w:r>
      <w:r>
        <w:rPr>
          <w:rFonts w:ascii="Times New Roman" w:hAnsi="Times New Roman" w:cs="Times New Roman"/>
          <w:sz w:val="24"/>
          <w:szCs w:val="24"/>
        </w:rPr>
        <w:fldChar w:fldCharType="end"/>
      </w:r>
      <w:r>
        <w:rPr>
          <w:rFonts w:ascii="Times New Roman" w:hAnsi="Times New Roman" w:cs="Times New Roman"/>
          <w:sz w:val="24"/>
          <w:szCs w:val="24"/>
        </w:rPr>
        <w:t xml:space="preserve">. Through author’s instant feedback and peer group reviews are now possible thanks to the semantic web and social media sites, which influence purchasing intentions.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Her12 \l 1033 </w:instrText>
      </w:r>
      <w:r>
        <w:rPr>
          <w:rFonts w:ascii="Times New Roman" w:hAnsi="Times New Roman" w:cs="Times New Roman"/>
          <w:sz w:val="24"/>
          <w:szCs w:val="24"/>
        </w:rPr>
        <w:fldChar w:fldCharType="separate"/>
      </w:r>
      <w:r>
        <w:rPr>
          <w:rFonts w:ascii="Times New Roman" w:hAnsi="Times New Roman" w:cs="Times New Roman"/>
          <w:sz w:val="24"/>
          <w:szCs w:val="24"/>
        </w:rPr>
        <w:t>(al H. ´., 2012)</w:t>
      </w:r>
      <w:r>
        <w:rPr>
          <w:rFonts w:ascii="Times New Roman" w:hAnsi="Times New Roman" w:cs="Times New Roman"/>
          <w:sz w:val="24"/>
          <w:szCs w:val="24"/>
        </w:rPr>
        <w:fldChar w:fldCharType="end"/>
      </w:r>
      <w:r>
        <w:rPr>
          <w:rFonts w:ascii="Times New Roman" w:hAnsi="Times New Roman" w:cs="Times New Roman"/>
          <w:sz w:val="24"/>
          <w:szCs w:val="24"/>
        </w:rPr>
        <w:t xml:space="preserve">. Author states that to positively impact purchasing habits, brands must have a better experience.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Doo10 \l 1033 </w:instrText>
      </w:r>
      <w:r>
        <w:rPr>
          <w:rFonts w:ascii="Times New Roman" w:hAnsi="Times New Roman" w:cs="Times New Roman"/>
          <w:sz w:val="24"/>
          <w:szCs w:val="24"/>
        </w:rPr>
        <w:fldChar w:fldCharType="separate"/>
      </w:r>
      <w:r>
        <w:rPr>
          <w:rFonts w:ascii="Times New Roman" w:hAnsi="Times New Roman" w:cs="Times New Roman"/>
          <w:sz w:val="24"/>
          <w:szCs w:val="24"/>
        </w:rPr>
        <w:t>(al., 2010)</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rPr>
      </w:pPr>
      <w:r>
        <w:rPr>
          <w:rFonts w:ascii="Times New Roman" w:hAnsi="Times New Roman" w:cs="Times New Roman"/>
          <w:sz w:val="24"/>
        </w:rPr>
        <w:t xml:space="preserve">Consumer satisfaction assumes a significant part in business technique and goes about as a critical factor in the feasible improvement of organizations </w:t>
      </w:r>
      <w:r>
        <w:rPr>
          <w:rFonts w:ascii="Times New Roman" w:hAnsi="Times New Roman" w:cs="Times New Roman"/>
          <w:sz w:val="24"/>
        </w:rPr>
        <w:fldChar w:fldCharType="begin"/>
      </w:r>
      <w:r>
        <w:rPr>
          <w:rFonts w:ascii="Times New Roman" w:hAnsi="Times New Roman" w:cs="Times New Roman"/>
          <w:sz w:val="24"/>
        </w:rPr>
        <w:instrText xml:space="preserve"> CITATION Vaz13 \l 1033 </w:instrText>
      </w:r>
      <w:r>
        <w:rPr>
          <w:rFonts w:ascii="Times New Roman" w:hAnsi="Times New Roman" w:cs="Times New Roman"/>
          <w:sz w:val="24"/>
        </w:rPr>
        <w:fldChar w:fldCharType="separate"/>
      </w:r>
      <w:r>
        <w:rPr>
          <w:rFonts w:ascii="Times New Roman" w:hAnsi="Times New Roman" w:cs="Times New Roman"/>
          <w:sz w:val="24"/>
        </w:rPr>
        <w:t>(Vazifehdust, 2013)</w:t>
      </w:r>
      <w:r>
        <w:rPr>
          <w:rFonts w:ascii="Times New Roman" w:hAnsi="Times New Roman" w:cs="Times New Roman"/>
          <w:sz w:val="24"/>
        </w:rPr>
        <w:fldChar w:fldCharType="end"/>
      </w:r>
      <w:r>
        <w:rPr>
          <w:rFonts w:ascii="Times New Roman" w:hAnsi="Times New Roman" w:cs="Times New Roman"/>
          <w:sz w:val="24"/>
        </w:rPr>
        <w:t xml:space="preserve">. Numerous investigations characterize the idea of customer satisfaction. The author says that the degree of consumer satisfaction is evaluated by contrasting a view of a product or service according to the assumption for clients </w:t>
      </w:r>
      <w:r>
        <w:rPr>
          <w:rFonts w:ascii="Times New Roman" w:hAnsi="Times New Roman" w:cs="Times New Roman"/>
          <w:sz w:val="24"/>
        </w:rPr>
        <w:fldChar w:fldCharType="begin"/>
      </w:r>
      <w:r>
        <w:rPr>
          <w:rFonts w:ascii="Times New Roman" w:hAnsi="Times New Roman" w:cs="Times New Roman"/>
          <w:sz w:val="24"/>
        </w:rPr>
        <w:instrText xml:space="preserve"> CITATION Kot15 \l 1033 </w:instrText>
      </w:r>
      <w:r>
        <w:rPr>
          <w:rFonts w:ascii="Times New Roman" w:hAnsi="Times New Roman" w:cs="Times New Roman"/>
          <w:sz w:val="24"/>
        </w:rPr>
        <w:fldChar w:fldCharType="separate"/>
      </w:r>
      <w:r>
        <w:rPr>
          <w:rFonts w:ascii="Times New Roman" w:hAnsi="Times New Roman" w:cs="Times New Roman"/>
          <w:sz w:val="24"/>
        </w:rPr>
        <w:t>(Kotler, 2015)</w:t>
      </w:r>
      <w:r>
        <w:rPr>
          <w:rFonts w:ascii="Times New Roman" w:hAnsi="Times New Roman" w:cs="Times New Roman"/>
          <w:sz w:val="24"/>
        </w:rPr>
        <w:fldChar w:fldCharType="end"/>
      </w:r>
      <w:r>
        <w:rPr>
          <w:rFonts w:ascii="Times New Roman" w:hAnsi="Times New Roman" w:cs="Times New Roman"/>
          <w:sz w:val="24"/>
        </w:rPr>
        <w:t>.</w:t>
      </w:r>
    </w:p>
    <w:p>
      <w:pPr>
        <w:spacing w:line="360" w:lineRule="auto"/>
        <w:jc w:val="both"/>
        <w:rPr>
          <w:rFonts w:ascii="Times New Roman" w:hAnsi="Times New Roman" w:cs="Times New Roman"/>
          <w:sz w:val="24"/>
        </w:rPr>
      </w:pPr>
      <w:r>
        <w:rPr>
          <w:rFonts w:ascii="Times New Roman" w:hAnsi="Times New Roman" w:cs="Times New Roman"/>
          <w:sz w:val="24"/>
        </w:rPr>
        <w:t xml:space="preserve">Numerous investigations have demonstrated the connection between service quality and customer satisfaction </w:t>
      </w:r>
      <w:r>
        <w:rPr>
          <w:rFonts w:ascii="Times New Roman" w:hAnsi="Times New Roman" w:cs="Times New Roman"/>
          <w:sz w:val="24"/>
        </w:rPr>
        <w:fldChar w:fldCharType="begin"/>
      </w:r>
      <w:r>
        <w:rPr>
          <w:rFonts w:ascii="Times New Roman" w:hAnsi="Times New Roman" w:cs="Times New Roman"/>
          <w:sz w:val="24"/>
        </w:rPr>
        <w:instrText xml:space="preserve"> CITATION Sin14 \l 1033 </w:instrText>
      </w:r>
      <w:r>
        <w:rPr>
          <w:rFonts w:ascii="Times New Roman" w:hAnsi="Times New Roman" w:cs="Times New Roman"/>
          <w:sz w:val="24"/>
        </w:rPr>
        <w:fldChar w:fldCharType="separate"/>
      </w:r>
      <w:r>
        <w:rPr>
          <w:rFonts w:ascii="Times New Roman" w:hAnsi="Times New Roman" w:cs="Times New Roman"/>
          <w:sz w:val="24"/>
        </w:rPr>
        <w:t>(Singh, 2014)</w:t>
      </w:r>
      <w:r>
        <w:rPr>
          <w:rFonts w:ascii="Times New Roman" w:hAnsi="Times New Roman" w:cs="Times New Roman"/>
          <w:sz w:val="24"/>
        </w:rPr>
        <w:fldChar w:fldCharType="end"/>
      </w:r>
      <w:r>
        <w:rPr>
          <w:rFonts w:ascii="Times New Roman" w:hAnsi="Times New Roman" w:cs="Times New Roman"/>
          <w:sz w:val="24"/>
        </w:rPr>
        <w:t xml:space="preserve">. The researcher state that these examinations have concurred that corporate picture positively affects perceived value and consumer satisfaction </w:t>
      </w:r>
      <w:r>
        <w:rPr>
          <w:rFonts w:ascii="Times New Roman" w:hAnsi="Times New Roman" w:cs="Times New Roman"/>
          <w:sz w:val="24"/>
        </w:rPr>
        <w:fldChar w:fldCharType="begin"/>
      </w:r>
      <w:r>
        <w:rPr>
          <w:rFonts w:ascii="Times New Roman" w:hAnsi="Times New Roman" w:cs="Times New Roman"/>
          <w:sz w:val="24"/>
        </w:rPr>
        <w:instrText xml:space="preserve"> CITATION Sar13 \l 1033 </w:instrText>
      </w:r>
      <w:r>
        <w:rPr>
          <w:rFonts w:ascii="Times New Roman" w:hAnsi="Times New Roman" w:cs="Times New Roman"/>
          <w:sz w:val="24"/>
        </w:rPr>
        <w:fldChar w:fldCharType="separate"/>
      </w:r>
      <w:r>
        <w:rPr>
          <w:rFonts w:ascii="Times New Roman" w:hAnsi="Times New Roman" w:cs="Times New Roman"/>
          <w:sz w:val="24"/>
        </w:rPr>
        <w:t>(Sarstedt, 2013)</w:t>
      </w:r>
      <w:r>
        <w:rPr>
          <w:rFonts w:ascii="Times New Roman" w:hAnsi="Times New Roman" w:cs="Times New Roman"/>
          <w:sz w:val="24"/>
        </w:rPr>
        <w:fldChar w:fldCharType="end"/>
      </w:r>
      <w:r>
        <w:rPr>
          <w:rFonts w:ascii="Times New Roman" w:hAnsi="Times New Roman" w:cs="Times New Roman"/>
          <w:sz w:val="24"/>
        </w:rPr>
        <w:t xml:space="preserve">. Likewise, the author recommended that perceived value decidedly influence consumer satisfaction </w:t>
      </w:r>
      <w:r>
        <w:rPr>
          <w:rFonts w:ascii="Times New Roman" w:hAnsi="Times New Roman" w:cs="Times New Roman"/>
          <w:sz w:val="24"/>
        </w:rPr>
        <w:fldChar w:fldCharType="begin"/>
      </w:r>
      <w:r>
        <w:rPr>
          <w:rFonts w:ascii="Times New Roman" w:hAnsi="Times New Roman" w:cs="Times New Roman"/>
          <w:sz w:val="24"/>
        </w:rPr>
        <w:instrText xml:space="preserve"> CITATION You13 \l 1033 </w:instrText>
      </w:r>
      <w:r>
        <w:rPr>
          <w:rFonts w:ascii="Times New Roman" w:hAnsi="Times New Roman" w:cs="Times New Roman"/>
          <w:sz w:val="24"/>
        </w:rPr>
        <w:fldChar w:fldCharType="separate"/>
      </w:r>
      <w:r>
        <w:rPr>
          <w:rFonts w:ascii="Times New Roman" w:hAnsi="Times New Roman" w:cs="Times New Roman"/>
          <w:sz w:val="24"/>
        </w:rPr>
        <w:t>(Young, 2013)</w:t>
      </w:r>
      <w:r>
        <w:rPr>
          <w:rFonts w:ascii="Times New Roman" w:hAnsi="Times New Roman" w:cs="Times New Roman"/>
          <w:sz w:val="24"/>
        </w:rPr>
        <w:fldChar w:fldCharType="end"/>
      </w:r>
      <w:r>
        <w:rPr>
          <w:rFonts w:ascii="Times New Roman" w:hAnsi="Times New Roman" w:cs="Times New Roman"/>
          <w:sz w:val="24"/>
        </w:rPr>
        <w:t>.</w:t>
      </w:r>
      <w:bookmarkStart w:id="2" w:name="_Toc63013591"/>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spacing w:line="360" w:lineRule="auto"/>
        <w:jc w:val="both"/>
        <w:rPr>
          <w:rFonts w:ascii="Times New Roman" w:hAnsi="Times New Roman" w:cs="Times New Roman"/>
          <w:sz w:val="24"/>
        </w:rPr>
      </w:pPr>
    </w:p>
    <w:p>
      <w:pPr>
        <w:rPr>
          <w:lang w:val="en-GB"/>
        </w:rPr>
      </w:pPr>
    </w:p>
    <w:p>
      <w:pPr>
        <w:rPr>
          <w:lang w:val="en-GB"/>
        </w:rPr>
      </w:pPr>
    </w:p>
    <w:p>
      <w:pPr>
        <w:rPr>
          <w:lang w:val="en-GB"/>
        </w:rPr>
      </w:pPr>
    </w:p>
    <w:p>
      <w:pPr>
        <w:rPr>
          <w:lang w:val="en-GB"/>
        </w:rPr>
      </w:pPr>
    </w:p>
    <w:p>
      <w:pPr>
        <w:rPr>
          <w:lang w:val="en-GB"/>
        </w:rPr>
      </w:pPr>
    </w:p>
    <w:p>
      <w:pPr>
        <w:rPr>
          <w:lang w:val="en-GB"/>
        </w:rPr>
      </w:pPr>
    </w:p>
    <w:p>
      <w:pPr>
        <w:jc w:val="center"/>
        <w:rPr>
          <w:rFonts w:ascii="Times New Roman" w:hAnsi="Times New Roman" w:cs="Times New Roman"/>
          <w:b/>
          <w:bCs/>
          <w:sz w:val="32"/>
          <w:szCs w:val="32"/>
        </w:rPr>
      </w:pPr>
      <w:r>
        <w:rPr>
          <w:rFonts w:ascii="Times New Roman" w:hAnsi="Times New Roman" w:cs="Times New Roman"/>
          <w:b/>
          <w:bCs/>
          <w:sz w:val="32"/>
          <w:szCs w:val="32"/>
        </w:rPr>
        <w:t xml:space="preserve">CHAPTER </w:t>
      </w:r>
      <w:bookmarkEnd w:id="2"/>
      <w:r>
        <w:rPr>
          <w:rFonts w:ascii="Times New Roman" w:hAnsi="Times New Roman" w:cs="Times New Roman"/>
          <w:b/>
          <w:bCs/>
          <w:sz w:val="32"/>
          <w:szCs w:val="32"/>
        </w:rPr>
        <w:t>III</w:t>
      </w:r>
    </w:p>
    <w:p>
      <w:pPr>
        <w:jc w:val="center"/>
        <w:rPr>
          <w:rFonts w:ascii="Times New Roman" w:hAnsi="Times New Roman" w:cs="Times New Roman"/>
          <w:b/>
          <w:bCs/>
          <w:sz w:val="32"/>
          <w:szCs w:val="32"/>
        </w:rPr>
      </w:pPr>
      <w:bookmarkStart w:id="3" w:name="_Toc63013592"/>
      <w:r>
        <w:rPr>
          <w:rFonts w:ascii="Times New Roman" w:hAnsi="Times New Roman" w:cs="Times New Roman"/>
          <w:b/>
          <w:bCs/>
          <w:sz w:val="32"/>
          <w:szCs w:val="32"/>
        </w:rPr>
        <w:t>METHODOLOGY</w:t>
      </w:r>
      <w:bookmarkEnd w:id="3"/>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 has the purpose to explain the significance of methodology, research type, importance of sampling, sampling size and technique to collect pertinent data and involvement of tests to analyze data.</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3.1 Research Design:</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Amid multiple approaches, Research design illustrates the all-inclusive strategy adopted by this research that offers a concise as well as logical plan to address the research objectives through collecting, interpreting, analyzing, and conducting data discussion including the type of research (Sileyew, 2019). This study was of empirical nature that undertakes an investigation supported by observation or experimentation that includes scientific methods </w:t>
      </w:r>
      <w:r>
        <w:rPr>
          <w:rFonts w:ascii="Times New Roman" w:hAnsi="Times New Roman" w:cs="Times New Roman"/>
          <w:sz w:val="24"/>
          <w:szCs w:val="24"/>
        </w:rPr>
        <w:t>(Bruns, 2007). While scientific methods are divided into quantitative and qualitative methods. This study chose to follow quantitative method. Justification of pursuing quantitative method was based on wider coverage of population and objectivity in quantifying variables to measure up results. It further involves gathering of facts from general to specific called deduction process (Abdullah, &amp; Kumar, 2012).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research followed cross-sectional method as it pertains to collection of data at one time and explanatory in setting. Target population was from among the consumers of automobile sector those were more relevant to answer the questions set to advance the research following the survey technique to conduct interview on face-to-face basis (</w:t>
      </w:r>
      <w:r>
        <w:rPr>
          <w:rFonts w:ascii="Times New Roman" w:hAnsi="Times New Roman" w:cs="Times New Roman"/>
          <w:sz w:val="24"/>
          <w:szCs w:val="24"/>
          <w:shd w:val="clear" w:color="auto" w:fill="FFFFFF"/>
        </w:rPr>
        <w:t>Saunders, Saunders, Lewis, &amp;Thornhill, 2020)</w:t>
      </w:r>
      <w:r>
        <w:rPr>
          <w:rFonts w:ascii="Times New Roman" w:hAnsi="Times New Roman" w:cs="Times New Roman"/>
          <w:sz w:val="24"/>
          <w:szCs w:val="24"/>
        </w:rPr>
        <w:t xml:space="preserve">. The rationale of adopting this approach was to interpret people perception that attracts quantitative method as a best suitable method to analyze perceptive frame of mind of participants (Taherdoost, 2016). </w:t>
      </w:r>
    </w:p>
    <w:p>
      <w:pPr>
        <w:spacing w:after="0" w:line="360" w:lineRule="auto"/>
        <w:jc w:val="both"/>
        <w:rPr>
          <w:rFonts w:ascii="Times New Roman" w:hAnsi="Times New Roman" w:cs="Times New Roman"/>
          <w:b/>
          <w:sz w:val="24"/>
        </w:rPr>
      </w:pPr>
      <w:r>
        <w:rPr>
          <w:rFonts w:ascii="Times New Roman" w:hAnsi="Times New Roman" w:cs="Times New Roman"/>
          <w:sz w:val="24"/>
          <w:szCs w:val="24"/>
        </w:rPr>
        <w:t>The study setting is non-contrived environment of engineering industry locating in Lahore. Keeping in view of the study objectives, behaviors of individuals those are involved in managing engineering sector i.e., PEL consumers were beset.</w:t>
      </w:r>
    </w:p>
    <w:p>
      <w:pPr>
        <w:spacing w:line="360" w:lineRule="auto"/>
        <w:jc w:val="both"/>
        <w:rPr>
          <w:rFonts w:ascii="Times New Roman" w:hAnsi="Times New Roman" w:cs="Times New Roman"/>
          <w:b/>
          <w:sz w:val="24"/>
        </w:rPr>
      </w:pPr>
      <w:r>
        <w:rPr>
          <w:rFonts w:ascii="Times New Roman" w:hAnsi="Times New Roman" w:cs="Times New Roman"/>
          <w:b/>
          <w:sz w:val="24"/>
        </w:rPr>
        <w:t>3.2 Target Population:</w:t>
      </w:r>
    </w:p>
    <w:p>
      <w:pPr>
        <w:spacing w:line="360" w:lineRule="auto"/>
        <w:jc w:val="both"/>
        <w:rPr>
          <w:rFonts w:ascii="Times New Roman" w:hAnsi="Times New Roman" w:cs="Times New Roman"/>
          <w:b/>
        </w:rPr>
      </w:pPr>
      <w:r>
        <w:rPr>
          <w:rFonts w:ascii="Times New Roman" w:hAnsi="Times New Roman" w:cs="Times New Roman"/>
          <w:sz w:val="24"/>
          <w:szCs w:val="24"/>
        </w:rPr>
        <w:t xml:space="preserve">Population is indicative of participants included as subjects or events characterized by properties that have immense value for researcher (Fraenkel and Warren, 2002). Population was determined for the study from the random sampling method. The target population will be both male and female. The target population includes the group age of 30 years to above 51 years. Mostly target population will be the one who usually purchase PEL household products e.g., </w:t>
      </w:r>
      <w:r>
        <w:rPr>
          <w:rFonts w:ascii="Times New Roman" w:hAnsi="Times New Roman"/>
          <w:sz w:val="24"/>
          <w:szCs w:val="24"/>
        </w:rPr>
        <w:t xml:space="preserve">fridges, air conditioners, water dispensers, LED lighting, microwave ovens, and power division, which comprises of three key items such energy meters, transformers, and switchgears </w:t>
      </w:r>
      <w:r>
        <w:rPr>
          <w:rFonts w:ascii="Times New Roman" w:hAnsi="Times New Roman" w:cs="Times New Roman"/>
          <w:sz w:val="24"/>
          <w:szCs w:val="24"/>
        </w:rPr>
        <w:t xml:space="preserve">or had intentions to purchase. (Nunnally, 1978) will select sample size as per item response theory. </w:t>
      </w:r>
    </w:p>
    <w:p>
      <w:pPr>
        <w:spacing w:line="360" w:lineRule="auto"/>
        <w:jc w:val="both"/>
        <w:rPr>
          <w:rFonts w:ascii="Times New Roman" w:hAnsi="Times New Roman" w:cs="Times New Roman"/>
          <w:b/>
          <w:sz w:val="24"/>
        </w:rPr>
      </w:pPr>
      <w:r>
        <w:rPr>
          <w:rFonts w:ascii="Times New Roman" w:hAnsi="Times New Roman" w:cs="Times New Roman"/>
          <w:b/>
          <w:sz w:val="24"/>
        </w:rPr>
        <w:t>3.3 Sample</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is going to acquire primary data using a structured questionnaire from the customers of PakElektron Limited (PEL) located in Lahore. From the population, we chose customers living in Lahore and applied random sampling technique. The sample included 320 responses as a sample size of study was taken based on a theory by Nunnally, (1978) as ten multiply by the number of items in the questionnaire i.e. (30*10=300). As 20 responses were added from the pilot study. The questionnaire was uploaded on Google forms and then revolved around through different social media websites. </w:t>
      </w:r>
    </w:p>
    <w:p>
      <w:pPr>
        <w:spacing w:line="360" w:lineRule="auto"/>
        <w:jc w:val="both"/>
        <w:rPr>
          <w:rFonts w:ascii="Times New Roman" w:hAnsi="Times New Roman" w:cs="Times New Roman"/>
          <w:b/>
        </w:rPr>
      </w:pPr>
      <w:r>
        <w:rPr>
          <w:rFonts w:ascii="Times New Roman" w:hAnsi="Times New Roman" w:cs="Times New Roman"/>
          <w:b/>
          <w:sz w:val="24"/>
        </w:rPr>
        <w:t>3.4 Sampling Technique</w:t>
      </w:r>
      <w:r>
        <w:rPr>
          <w:rFonts w:ascii="Times New Roman" w:hAnsi="Times New Roman" w:cs="Times New Roman"/>
          <w:b/>
        </w:rPr>
        <w:t>:</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pPr>
        <w:spacing w:line="36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Linked with the above section, this study followed the random sampling technique as it involved selection of selected sample units is based on conveniently available people (Zikmund, 2000). For this study, random sampling method was taken because this technique was helped to collect data more quickly with low cost. It was more convenient, easily available for data collection and access to consumers of PEL Company. </w:t>
      </w:r>
    </w:p>
    <w:p>
      <w:pPr>
        <w:spacing w:line="360" w:lineRule="auto"/>
        <w:jc w:val="both"/>
        <w:rPr>
          <w:rFonts w:ascii="Times New Roman" w:hAnsi="Times New Roman" w:cs="Times New Roman"/>
          <w:b/>
        </w:rPr>
      </w:pPr>
      <w:r>
        <w:rPr>
          <w:rFonts w:ascii="Times New Roman" w:hAnsi="Times New Roman" w:cs="Times New Roman"/>
          <w:b/>
          <w:sz w:val="24"/>
        </w:rPr>
        <w:t>3.5 Data Collection:</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For the purpose of data collection, the original source i.e., primary data was relied on to acquire information. The primary data being reliable and having more confidence level in relation to occurrence of events was selected for decision-making. For this study, the primary source of acquiring information was consumers of PEL household products. A pre-defined procedure was followed for data collection (Grinnell, Unrau, 2010) employing a questionnaire to draw out a tally of variables whose effect will be measured up on customer passionate desire to purchase.</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survey questionnaire was thought to design that includes all constructs taken from the proposed model to scrutinize the hypotheses of concern. The questions were developed with the help of pertinent literature review and other works from researches. The survey questionnaire is comprised of five sections. The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section looks out to focus sample characterization. The 2</w:t>
      </w:r>
      <w:r>
        <w:rPr>
          <w:rFonts w:ascii="Times New Roman" w:hAnsi="Times New Roman" w:cs="Times New Roman"/>
          <w:sz w:val="24"/>
          <w:szCs w:val="24"/>
          <w:vertAlign w:val="superscript"/>
        </w:rPr>
        <w:t>nd</w:t>
      </w:r>
      <w:r>
        <w:rPr>
          <w:rFonts w:ascii="Times New Roman" w:hAnsi="Times New Roman" w:cs="Times New Roman"/>
          <w:sz w:val="24"/>
          <w:szCs w:val="24"/>
        </w:rPr>
        <w:t>section focused to measure the brand image with ten items using five-point Likert-type scale.  The 3</w:t>
      </w:r>
      <w:r>
        <w:rPr>
          <w:rFonts w:ascii="Times New Roman" w:hAnsi="Times New Roman" w:cs="Times New Roman"/>
          <w:sz w:val="24"/>
          <w:szCs w:val="24"/>
          <w:vertAlign w:val="superscript"/>
        </w:rPr>
        <w:t>rd</w:t>
      </w:r>
      <w:r>
        <w:rPr>
          <w:rFonts w:ascii="Times New Roman" w:hAnsi="Times New Roman" w:cs="Times New Roman"/>
          <w:sz w:val="24"/>
          <w:szCs w:val="24"/>
        </w:rPr>
        <w:t xml:space="preserve"> section targets to measure product quality apprising four items to measure on five-point Likert scale. The 4</w:t>
      </w:r>
      <w:r>
        <w:rPr>
          <w:rFonts w:ascii="Times New Roman" w:hAnsi="Times New Roman" w:cs="Times New Roman"/>
          <w:sz w:val="24"/>
          <w:szCs w:val="24"/>
          <w:vertAlign w:val="superscript"/>
        </w:rPr>
        <w:t>th</w:t>
      </w:r>
      <w:r>
        <w:rPr>
          <w:rFonts w:ascii="Times New Roman" w:hAnsi="Times New Roman" w:cs="Times New Roman"/>
          <w:sz w:val="24"/>
          <w:szCs w:val="24"/>
        </w:rPr>
        <w:t>section shaped to measure customer services having nine items using five-point Likert scale while the 5</w:t>
      </w:r>
      <w:r>
        <w:rPr>
          <w:rFonts w:ascii="Times New Roman" w:hAnsi="Times New Roman" w:cs="Times New Roman"/>
          <w:sz w:val="24"/>
          <w:szCs w:val="24"/>
          <w:vertAlign w:val="superscript"/>
        </w:rPr>
        <w:t>th</w:t>
      </w:r>
      <w:r>
        <w:rPr>
          <w:rFonts w:ascii="Times New Roman" w:hAnsi="Times New Roman" w:cs="Times New Roman"/>
          <w:sz w:val="24"/>
          <w:szCs w:val="24"/>
        </w:rPr>
        <w:t xml:space="preserve"> section aimed to measure marketing communication covering four items. The following variables were selected for participating this study: </w:t>
      </w:r>
    </w:p>
    <w:p>
      <w:pPr>
        <w:spacing w:line="360" w:lineRule="auto"/>
        <w:jc w:val="both"/>
        <w:rPr>
          <w:rFonts w:ascii="Times New Roman" w:hAnsi="Times New Roman" w:cs="Times New Roman"/>
          <w:b/>
          <w:sz w:val="24"/>
        </w:rPr>
      </w:pPr>
      <w:r>
        <w:rPr>
          <w:rFonts w:ascii="Times New Roman" w:hAnsi="Times New Roman"/>
          <w:sz w:val="24"/>
          <w:szCs w:val="24"/>
        </w:rPr>
        <w:t>Customer satisfaction was considered the dependent variable, with brand image, product quality, marketing communication, and customer services being the independent factors.</w:t>
      </w:r>
    </w:p>
    <w:p>
      <w:pPr>
        <w:spacing w:line="360" w:lineRule="auto"/>
        <w:jc w:val="both"/>
        <w:rPr>
          <w:rFonts w:ascii="Times New Roman" w:hAnsi="Times New Roman" w:cs="Times New Roman"/>
          <w:b/>
        </w:rPr>
      </w:pPr>
      <w:r>
        <w:rPr>
          <w:rFonts w:ascii="Times New Roman" w:hAnsi="Times New Roman" w:cs="Times New Roman"/>
          <w:b/>
          <w:sz w:val="24"/>
        </w:rPr>
        <w:t>3.6 Analysis technique:</w:t>
      </w:r>
    </w:p>
    <w:p>
      <w:pPr>
        <w:spacing w:line="360" w:lineRule="auto"/>
        <w:jc w:val="both"/>
        <w:rPr>
          <w:rFonts w:ascii="Times New Roman" w:hAnsi="Times New Roman"/>
          <w:sz w:val="24"/>
          <w:szCs w:val="24"/>
        </w:rPr>
      </w:pPr>
      <w:r>
        <w:rPr>
          <w:rFonts w:ascii="Times New Roman" w:hAnsi="Times New Roman"/>
          <w:sz w:val="24"/>
          <w:szCs w:val="24"/>
        </w:rPr>
        <w:t>Data analysis is used in this part, with a focus on numeric and quantitative data evaluation. The methods used to solve the research issues posed in the problem statement are further implicated by data analysis. Utilizing MS Excel and SPSS 26.00, quantitative data from primary sources was examined and evaluated. Prior to beginning analysis, responses are coded. After completion, the data is prepared to be entered into a software program for statistical analysis.</w:t>
      </w:r>
    </w:p>
    <w:p>
      <w:pPr>
        <w:spacing w:line="360" w:lineRule="auto"/>
        <w:jc w:val="both"/>
        <w:rPr>
          <w:rFonts w:ascii="Times New Roman" w:hAnsi="Times New Roman" w:cs="Times New Roman"/>
          <w:b/>
          <w:sz w:val="24"/>
        </w:rPr>
      </w:pPr>
      <w:r>
        <w:rPr>
          <w:rFonts w:ascii="Times New Roman" w:hAnsi="Times New Roman" w:cs="Times New Roman"/>
          <w:b/>
          <w:sz w:val="24"/>
        </w:rPr>
        <w:t>3.7 Analysis tool:</w:t>
      </w:r>
    </w:p>
    <w:p>
      <w:pPr>
        <w:spacing w:line="360" w:lineRule="auto"/>
        <w:jc w:val="both"/>
        <w:rPr>
          <w:rFonts w:ascii="Times New Roman" w:hAnsi="Times New Roman"/>
          <w:sz w:val="24"/>
          <w:szCs w:val="24"/>
        </w:rPr>
      </w:pPr>
      <w:r>
        <w:rPr>
          <w:rFonts w:ascii="Times New Roman" w:hAnsi="Times New Roman"/>
          <w:sz w:val="24"/>
          <w:szCs w:val="24"/>
        </w:rPr>
        <w:t>At this level, descriptive statistics and graphical analysis are used to investigate the data. Via group comparison, the analysis explores the relationship between independent and dependent variables as well as the reciprocal impact of data. Tools like cross tabulation/chi square, correlation, and factor analysis are carried out using nonparametric statistics based on previous research.</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3.8 Definition of study variables</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3.8.1. Customer satisfaction</w:t>
      </w:r>
    </w:p>
    <w:p>
      <w:pPr>
        <w:spacing w:line="360" w:lineRule="auto"/>
        <w:jc w:val="both"/>
        <w:rPr>
          <w:rFonts w:ascii="Times New Roman" w:hAnsi="Times New Roman" w:cs="Times New Roman"/>
          <w:sz w:val="24"/>
          <w:szCs w:val="24"/>
        </w:rPr>
      </w:pPr>
      <w:r>
        <w:rPr>
          <w:rFonts w:ascii="Times New Roman" w:hAnsi="Times New Roman"/>
          <w:sz w:val="24"/>
          <w:szCs w:val="24"/>
        </w:rPr>
        <w:t xml:space="preserve">Customer satisfaction is a function of how effectively the company's services and goods meet the needs of its consumers and how well expectations are satisfied </w:t>
      </w:r>
      <w:r>
        <w:rPr>
          <w:rFonts w:ascii="Times New Roman" w:hAnsi="Times New Roman" w:cs="Times New Roman"/>
          <w:sz w:val="24"/>
          <w:szCs w:val="24"/>
        </w:rPr>
        <w:t>(Oliver, 1980).</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3.8.2. Product quality</w:t>
      </w:r>
    </w:p>
    <w:p>
      <w:pPr>
        <w:spacing w:line="360" w:lineRule="auto"/>
        <w:jc w:val="both"/>
        <w:rPr>
          <w:rFonts w:ascii="Times New Roman" w:hAnsi="Times New Roman" w:cs="Times New Roman"/>
          <w:sz w:val="24"/>
          <w:szCs w:val="24"/>
        </w:rPr>
      </w:pPr>
      <w:r>
        <w:rPr>
          <w:rFonts w:ascii="Times New Roman" w:hAnsi="Times New Roman"/>
          <w:sz w:val="24"/>
          <w:szCs w:val="24"/>
        </w:rPr>
        <w:t>If the firm's clients think it is doing admirably, or delivering on its service quality claims, this ought to immediately influence increased delight</w:t>
      </w:r>
      <w:r>
        <w:rPr>
          <w:rFonts w:ascii="Times New Roman" w:hAnsi="Times New Roman" w:cs="Times New Roman"/>
          <w:sz w:val="24"/>
          <w:szCs w:val="24"/>
        </w:rPr>
        <w:t xml:space="preserve"> (Harris &amp; Goode, 2004).</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3.8.3. Brand image</w:t>
      </w:r>
    </w:p>
    <w:p>
      <w:pPr>
        <w:spacing w:line="360" w:lineRule="auto"/>
        <w:jc w:val="both"/>
        <w:rPr>
          <w:rFonts w:ascii="Times New Roman" w:hAnsi="Times New Roman" w:cs="Times New Roman"/>
          <w:sz w:val="24"/>
          <w:szCs w:val="24"/>
        </w:rPr>
      </w:pPr>
      <w:r>
        <w:rPr>
          <w:rFonts w:ascii="Times New Roman" w:hAnsi="Times New Roman"/>
          <w:sz w:val="24"/>
          <w:szCs w:val="24"/>
        </w:rPr>
        <w:t xml:space="preserve">The consumer's opinion of a company's goods is referred to as its brand image </w:t>
      </w:r>
      <w:r>
        <w:rPr>
          <w:rFonts w:ascii="Times New Roman" w:hAnsi="Times New Roman" w:cs="Times New Roman"/>
          <w:sz w:val="24"/>
          <w:szCs w:val="24"/>
        </w:rPr>
        <w:t xml:space="preserve">(Saleem and Raja, 2014). </w:t>
      </w:r>
      <w:r>
        <w:rPr>
          <w:rFonts w:ascii="Times New Roman" w:hAnsi="Times New Roman"/>
          <w:sz w:val="24"/>
          <w:szCs w:val="24"/>
        </w:rPr>
        <w:t xml:space="preserve">The advantages, traits, and characteristics of a brand might be what consumers would like to acquire </w:t>
      </w:r>
      <w:r>
        <w:rPr>
          <w:rFonts w:ascii="Times New Roman" w:hAnsi="Times New Roman" w:cs="Times New Roman"/>
          <w:sz w:val="24"/>
          <w:szCs w:val="24"/>
        </w:rPr>
        <w:t>(Maroofi, Nazaripour and Maaznezhed, 2012).</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3.8.4. Marketing communication</w:t>
      </w:r>
    </w:p>
    <w:p>
      <w:pPr>
        <w:spacing w:line="360" w:lineRule="auto"/>
        <w:jc w:val="both"/>
        <w:rPr>
          <w:rFonts w:ascii="Times New Roman" w:hAnsi="Times New Roman"/>
          <w:sz w:val="24"/>
          <w:szCs w:val="24"/>
        </w:rPr>
      </w:pPr>
      <w:r>
        <w:rPr>
          <w:rFonts w:ascii="Times New Roman" w:hAnsi="Times New Roman"/>
          <w:sz w:val="24"/>
          <w:szCs w:val="24"/>
        </w:rPr>
        <w:t>The technique of connecting with clients, either directly or indirectly, and luring them in is known as marketing communication</w:t>
      </w:r>
      <w:r>
        <w:rPr>
          <w:rFonts w:ascii="Times New Roman" w:hAnsi="Times New Roman" w:cs="Times New Roman"/>
          <w:sz w:val="24"/>
          <w:szCs w:val="24"/>
        </w:rPr>
        <w:t xml:space="preserve"> (Kotler and Amstrong, 2005).</w:t>
      </w:r>
      <w:r>
        <w:rPr>
          <w:rFonts w:ascii="Times New Roman" w:hAnsi="Times New Roman"/>
          <w:sz w:val="24"/>
          <w:szCs w:val="24"/>
        </w:rPr>
        <w:t xml:space="preserve"> It comprises communicating to consumers the message that drives product development and sales growth through effective marketing communication or marketing strategy.</w:t>
      </w:r>
    </w:p>
    <w:p>
      <w:pPr>
        <w:spacing w:line="360" w:lineRule="auto"/>
        <w:jc w:val="both"/>
        <w:rPr>
          <w:rFonts w:ascii="Times New Roman" w:hAnsi="Times New Roman" w:cs="Times New Roman"/>
          <w:sz w:val="24"/>
          <w:szCs w:val="24"/>
        </w:rPr>
      </w:pPr>
      <w:r>
        <w:rPr>
          <w:rFonts w:ascii="Times New Roman" w:hAnsi="Times New Roman" w:cs="Times New Roman"/>
          <w:b/>
          <w:sz w:val="24"/>
          <w:szCs w:val="24"/>
        </w:rPr>
        <w:t>3.8.5. Customer service</w:t>
      </w:r>
      <w:r>
        <w:rPr>
          <w:rFonts w:ascii="Times New Roman" w:hAnsi="Times New Roman" w:cs="Times New Roman"/>
          <w:b/>
          <w:sz w:val="24"/>
          <w:szCs w:val="24"/>
        </w:rPr>
        <w:tab/>
      </w:r>
    </w:p>
    <w:p>
      <w:pPr>
        <w:spacing w:line="360" w:lineRule="auto"/>
        <w:jc w:val="both"/>
        <w:rPr>
          <w:rFonts w:ascii="Times New Roman" w:hAnsi="Times New Roman" w:cs="Times New Roman"/>
          <w:b/>
          <w:sz w:val="24"/>
          <w:szCs w:val="24"/>
        </w:rPr>
      </w:pPr>
      <w:r>
        <w:rPr>
          <w:rFonts w:ascii="Times New Roman" w:hAnsi="Times New Roman"/>
          <w:sz w:val="24"/>
          <w:szCs w:val="24"/>
        </w:rPr>
        <w:t>According to the author, providing assistance for consumer complaints and demands constitutes providing customer service</w:t>
      </w:r>
      <w:r>
        <w:rPr>
          <w:rFonts w:ascii="Times New Roman" w:hAnsi="Times New Roman" w:cs="Times New Roman"/>
          <w:sz w:val="24"/>
          <w:szCs w:val="24"/>
        </w:rPr>
        <w:t xml:space="preserve"> (Bauer, Falk and Hammer Schmidt, 2006). </w:t>
      </w:r>
      <w:r>
        <w:rPr>
          <w:rFonts w:ascii="Times New Roman" w:hAnsi="Times New Roman"/>
          <w:sz w:val="24"/>
          <w:szCs w:val="24"/>
        </w:rPr>
        <w:t>Customer satisfaction is crucial for every business, thus management ought to place a strong emphasis on providing top-notch services.</w:t>
      </w:r>
    </w:p>
    <w:p>
      <w:pPr>
        <w:spacing w:line="360" w:lineRule="auto"/>
        <w:ind w:right="-90"/>
        <w:jc w:val="both"/>
        <w:rPr>
          <w:rFonts w:ascii="Times New Roman" w:hAnsi="Times New Roman" w:cs="Times New Roman"/>
          <w:b/>
          <w:sz w:val="24"/>
          <w:szCs w:val="24"/>
        </w:rPr>
      </w:pPr>
      <w:r>
        <w:rPr>
          <w:rFonts w:ascii="Times New Roman" w:hAnsi="Times New Roman" w:cs="Times New Roman"/>
          <w:b/>
          <w:sz w:val="24"/>
          <w:szCs w:val="24"/>
        </w:rPr>
        <w:t>3.9 Measures:</w:t>
      </w:r>
    </w:p>
    <w:p>
      <w:pPr>
        <w:spacing w:line="360" w:lineRule="auto"/>
        <w:jc w:val="both"/>
        <w:rPr>
          <w:rFonts w:ascii="Times New Roman" w:hAnsi="Times New Roman" w:cs="Times New Roman"/>
          <w:sz w:val="24"/>
          <w:szCs w:val="24"/>
        </w:rPr>
      </w:pPr>
      <w:r>
        <w:rPr>
          <w:rFonts w:ascii="Times New Roman" w:hAnsi="Times New Roman"/>
          <w:sz w:val="24"/>
          <w:szCs w:val="24"/>
        </w:rPr>
        <w:t>The t-test, correlation, regression analysis, factor analysis, and nonparametric statistics are likely to be used at the data analysis stage of statistical software analysis in order to assure procedural correctness and measurement precision. A linear connection can be detected using the T-test.</w:t>
      </w:r>
      <w:r>
        <w:rPr>
          <w:rFonts w:ascii="Times New Roman" w:hAnsi="Times New Roman" w:cs="Times New Roman"/>
          <w:sz w:val="24"/>
          <w:szCs w:val="24"/>
        </w:rPr>
        <w:t xml:space="preserve"> The non-parametric test helps to compare the model with the observed data to point out error or bias factor exist in data. Application of Exploratory factor analysis i.e., </w:t>
      </w:r>
      <w:r>
        <w:rPr>
          <w:rFonts w:ascii="Times New Roman" w:hAnsi="Times New Roman"/>
          <w:sz w:val="24"/>
          <w:szCs w:val="24"/>
        </w:rPr>
        <w:t>EFA requires the use of five observations against a measurement variable, and the total quantity of observations must be fewer than 100. The survey model has a dependent variable component and four independent variables. As a result, 30*10=300 is obtained by multiplying observations obtained for a sample. Thus, 30 observations were used in this study's survey.</w:t>
      </w: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
      <w:pPr>
        <w:pStyle w:val="2"/>
        <w:jc w:val="center"/>
        <w:rPr>
          <w:rFonts w:ascii="Times New Roman" w:hAnsi="Times New Roman" w:cs="Times New Roman"/>
          <w:b/>
          <w:color w:val="auto"/>
        </w:rPr>
      </w:pPr>
      <w:r>
        <w:rPr>
          <w:rFonts w:ascii="Times New Roman" w:hAnsi="Times New Roman" w:cs="Times New Roman"/>
          <w:b/>
          <w:color w:val="auto"/>
        </w:rPr>
        <w:t>CHAPTER IV</w:t>
      </w:r>
    </w:p>
    <w:p>
      <w:pPr>
        <w:spacing w:line="360" w:lineRule="auto"/>
        <w:jc w:val="center"/>
        <w:rPr>
          <w:rFonts w:ascii="Times New Roman" w:hAnsi="Times New Roman" w:cs="Times New Roman"/>
          <w:b/>
          <w:sz w:val="28"/>
        </w:rPr>
      </w:pPr>
      <w:r>
        <w:rPr>
          <w:rFonts w:ascii="Times New Roman" w:hAnsi="Times New Roman" w:cs="Times New Roman"/>
          <w:b/>
          <w:sz w:val="28"/>
        </w:rPr>
        <w:t>RESULTS</w:t>
      </w:r>
    </w:p>
    <w:p>
      <w:pPr>
        <w:spacing w:line="360" w:lineRule="auto"/>
        <w:jc w:val="both"/>
        <w:rPr>
          <w:rFonts w:ascii="Times New Roman" w:hAnsi="Times New Roman" w:cs="Times New Roman"/>
          <w:sz w:val="24"/>
        </w:rPr>
      </w:pPr>
      <w:r>
        <w:rPr>
          <w:rFonts w:ascii="Times New Roman" w:hAnsi="Times New Roman" w:cs="Times New Roman"/>
          <w:sz w:val="24"/>
        </w:rPr>
        <w:t xml:space="preserve">The sample data was collected and then we ran the data on SPSS. The analysis performed were </w:t>
      </w:r>
      <w:r>
        <w:rPr>
          <w:rFonts w:ascii="Times New Roman" w:hAnsi="Times New Roman"/>
          <w:sz w:val="24"/>
        </w:rPr>
        <w:t>Regression, multiple regression, correlation matrix, reliability analysis, univariate and bivariate analysis</w:t>
      </w:r>
      <w:r>
        <w:rPr>
          <w:rFonts w:ascii="Times New Roman" w:hAnsi="Times New Roman" w:cs="Times New Roman"/>
          <w:sz w:val="24"/>
        </w:rPr>
        <w:t xml:space="preserve">. These are as following: </w:t>
      </w:r>
    </w:p>
    <w:p>
      <w:pPr>
        <w:spacing w:line="360" w:lineRule="auto"/>
        <w:jc w:val="both"/>
        <w:rPr>
          <w:rFonts w:ascii="Times New Roman" w:hAnsi="Times New Roman" w:cs="Times New Roman"/>
          <w:b/>
          <w:sz w:val="28"/>
        </w:rPr>
      </w:pPr>
      <w:r>
        <w:rPr>
          <w:rFonts w:ascii="Times New Roman" w:hAnsi="Times New Roman" w:cs="Times New Roman"/>
          <w:b/>
          <w:sz w:val="28"/>
        </w:rPr>
        <w:t xml:space="preserve">4.1 Characteristics of the sample: </w:t>
      </w:r>
    </w:p>
    <w:p>
      <w:pPr>
        <w:spacing w:line="360" w:lineRule="auto"/>
        <w:jc w:val="both"/>
        <w:rPr>
          <w:rFonts w:ascii="Times New Roman" w:hAnsi="Times New Roman" w:cs="Times New Roman"/>
          <w:sz w:val="24"/>
        </w:rPr>
      </w:pPr>
      <w:r>
        <w:rPr>
          <w:rFonts w:ascii="Times New Roman" w:hAnsi="Times New Roman" w:cs="Times New Roman"/>
          <w:sz w:val="24"/>
        </w:rPr>
        <w:t>Demographics are the characteristics of the respondent from whom data is collected. It shows the summary of the data and measures that are used. It is performed on control variables, in our data set there are the following demographics:</w:t>
      </w:r>
    </w:p>
    <w:p>
      <w:pPr>
        <w:spacing w:line="360" w:lineRule="auto"/>
        <w:jc w:val="center"/>
        <w:rPr>
          <w:rFonts w:ascii="Times New Roman" w:hAnsi="Times New Roman" w:cs="Times New Roman"/>
          <w:b/>
          <w:sz w:val="24"/>
          <w:szCs w:val="28"/>
        </w:rPr>
      </w:pPr>
      <w:r>
        <w:rPr>
          <w:rFonts w:ascii="Times New Roman" w:hAnsi="Times New Roman" w:cs="Times New Roman"/>
          <w:b/>
          <w:sz w:val="24"/>
          <w:szCs w:val="28"/>
        </w:rPr>
        <w:t>Table 4.1</w:t>
      </w:r>
      <w:r>
        <w:rPr>
          <w:rFonts w:ascii="Times New Roman" w:hAnsi="Times New Roman" w:cs="Times New Roman"/>
          <w:b/>
          <w:sz w:val="24"/>
          <w:szCs w:val="28"/>
        </w:rPr>
        <w:br w:type="textWrapping"/>
      </w:r>
      <w:r>
        <w:rPr>
          <w:rFonts w:ascii="Times New Roman" w:hAnsi="Times New Roman" w:cs="Times New Roman"/>
          <w:b/>
          <w:i/>
          <w:sz w:val="24"/>
          <w:szCs w:val="28"/>
        </w:rPr>
        <w:t>Demographics of sample</w:t>
      </w:r>
    </w:p>
    <w:p>
      <w:pPr>
        <w:spacing w:line="360" w:lineRule="auto"/>
        <w:jc w:val="center"/>
        <w:rPr>
          <w:rFonts w:ascii="Times New Roman" w:hAnsi="Times New Roman" w:cs="Times New Roman"/>
          <w:b/>
          <w:sz w:val="28"/>
        </w:rPr>
      </w:pPr>
      <w:r>
        <w:rPr>
          <w:rFonts w:ascii="Times New Roman" w:hAnsi="Times New Roman" w:cs="Times New Roman"/>
          <w:b/>
          <w:sz w:val="28"/>
        </w:rPr>
        <w:t>Univariate Analysis</w:t>
      </w:r>
    </w:p>
    <w:p>
      <w:pPr>
        <w:spacing w:line="360" w:lineRule="auto"/>
        <w:jc w:val="center"/>
        <w:rPr>
          <w:rFonts w:ascii="Times New Roman" w:hAnsi="Times New Roman" w:cs="Times New Roman"/>
          <w:b/>
          <w:sz w:val="24"/>
        </w:rPr>
      </w:pPr>
      <w:r>
        <w:rPr>
          <w:rFonts w:ascii="Times New Roman" w:hAnsi="Times New Roman" w:cs="Times New Roman"/>
          <w:b/>
          <w:sz w:val="28"/>
        </w:rPr>
        <w:t>Table 1: Gender wise description</w:t>
      </w:r>
    </w:p>
    <w:tbl>
      <w:tblPr>
        <w:tblStyle w:val="10"/>
        <w:tblW w:w="6412" w:type="dxa"/>
        <w:tblInd w:w="1465"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2577"/>
        <w:gridCol w:w="1947"/>
        <w:gridCol w:w="1888"/>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74" w:hRule="atLeast"/>
        </w:trPr>
        <w:tc>
          <w:tcPr>
            <w:tcW w:w="2577" w:type="dxa"/>
            <w:noWrap/>
          </w:tcPr>
          <w:p>
            <w:pPr>
              <w:spacing w:after="0" w:line="240" w:lineRule="auto"/>
              <w:jc w:val="center"/>
              <w:rPr>
                <w:rFonts w:ascii="Times New Roman" w:hAnsi="Times New Roman" w:eastAsia="Times New Roman" w:cs="Times New Roman"/>
                <w:b w:val="0"/>
                <w:bCs w:val="0"/>
                <w:sz w:val="24"/>
                <w:szCs w:val="24"/>
              </w:rPr>
            </w:pPr>
          </w:p>
        </w:tc>
        <w:tc>
          <w:tcPr>
            <w:tcW w:w="1947" w:type="dxa"/>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Gender</w:t>
            </w:r>
          </w:p>
        </w:tc>
        <w:tc>
          <w:tcPr>
            <w:tcW w:w="1888" w:type="dxa"/>
            <w:noWrap/>
          </w:tcPr>
          <w:p>
            <w:pPr>
              <w:spacing w:after="0" w:line="240" w:lineRule="auto"/>
              <w:jc w:val="center"/>
              <w:rPr>
                <w:rFonts w:ascii="Times New Roman" w:hAnsi="Times New Roman" w:eastAsia="Times New Roman" w:cs="Times New Roman"/>
                <w:b w:val="0"/>
                <w:bCs w:val="0"/>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549" w:hRule="atLeast"/>
        </w:trPr>
        <w:tc>
          <w:tcPr>
            <w:tcW w:w="2577" w:type="dxa"/>
            <w:shd w:val="clear" w:color="auto" w:fill="F2F2F2"/>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Frequency</w:t>
            </w:r>
          </w:p>
        </w:tc>
        <w:tc>
          <w:tcPr>
            <w:tcW w:w="1947" w:type="dxa"/>
            <w:shd w:val="clear" w:color="auto" w:fill="F2F2F2"/>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Percent</w:t>
            </w:r>
          </w:p>
        </w:tc>
        <w:tc>
          <w:tcPr>
            <w:tcW w:w="1888" w:type="dxa"/>
            <w:shd w:val="clear" w:color="auto" w:fill="F2F2F2"/>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Percent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74" w:hRule="atLeast"/>
        </w:trPr>
        <w:tc>
          <w:tcPr>
            <w:tcW w:w="2577"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Female</w:t>
            </w:r>
          </w:p>
        </w:tc>
        <w:tc>
          <w:tcPr>
            <w:tcW w:w="194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191</w:t>
            </w:r>
          </w:p>
        </w:tc>
        <w:tc>
          <w:tcPr>
            <w:tcW w:w="1888"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62.0</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524" w:hRule="atLeast"/>
        </w:trPr>
        <w:tc>
          <w:tcPr>
            <w:tcW w:w="2577" w:type="dxa"/>
            <w:shd w:val="clear" w:color="auto" w:fill="F2F2F2"/>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Male</w:t>
            </w:r>
          </w:p>
        </w:tc>
        <w:tc>
          <w:tcPr>
            <w:tcW w:w="1947" w:type="dxa"/>
            <w:shd w:val="clear" w:color="auto" w:fill="F2F2F2"/>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109</w:t>
            </w:r>
          </w:p>
        </w:tc>
        <w:tc>
          <w:tcPr>
            <w:tcW w:w="1888" w:type="dxa"/>
            <w:shd w:val="clear" w:color="auto" w:fill="F2F2F2"/>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35.4</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74" w:hRule="atLeast"/>
        </w:trPr>
        <w:tc>
          <w:tcPr>
            <w:tcW w:w="2577"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Total</w:t>
            </w:r>
          </w:p>
        </w:tc>
        <w:tc>
          <w:tcPr>
            <w:tcW w:w="194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300</w:t>
            </w:r>
          </w:p>
        </w:tc>
        <w:tc>
          <w:tcPr>
            <w:tcW w:w="1888"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97.4</w:t>
            </w:r>
          </w:p>
        </w:tc>
      </w:tr>
    </w:tbl>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rPr>
      </w:pPr>
      <w:r>
        <w:rPr>
          <w:rFonts w:ascii="Times New Roman" w:hAnsi="Times New Roman" w:cs="Times New Roman"/>
          <w:b/>
          <w:sz w:val="28"/>
        </w:rPr>
        <w:t xml:space="preserve">Interpretation: </w:t>
      </w:r>
      <w:r>
        <w:rPr>
          <w:rFonts w:ascii="Times New Roman" w:hAnsi="Times New Roman" w:cs="Times New Roman"/>
          <w:b/>
          <w:sz w:val="28"/>
        </w:rPr>
        <w:br w:type="textWrapping"/>
      </w:r>
      <w:r>
        <w:t>In the above table frequency analysis is performed on gender. T</w:t>
      </w:r>
      <w:r>
        <w:rPr>
          <w:rFonts w:ascii="Times New Roman" w:hAnsi="Times New Roman" w:cs="Times New Roman"/>
        </w:rPr>
        <w:t>here is total 300 respondents out of which 191 are female (62.0%) and 109 are male (35.4%).</w:t>
      </w:r>
    </w:p>
    <w:p>
      <w:pPr>
        <w:tabs>
          <w:tab w:val="left" w:pos="7170"/>
        </w:tabs>
        <w:spacing w:line="360" w:lineRule="auto"/>
        <w:jc w:val="both"/>
        <w:rPr>
          <w:rFonts w:ascii="Times New Roman" w:hAnsi="Times New Roman" w:cs="Times New Roman"/>
        </w:rPr>
      </w:pPr>
    </w:p>
    <w:p>
      <w:pPr>
        <w:tabs>
          <w:tab w:val="left" w:pos="7170"/>
        </w:tabs>
        <w:spacing w:line="360" w:lineRule="auto"/>
        <w:jc w:val="both"/>
        <w:rPr>
          <w:rFonts w:ascii="Times New Roman" w:hAnsi="Times New Roman" w:cs="Times New Roman"/>
        </w:rPr>
      </w:pPr>
    </w:p>
    <w:p>
      <w:pPr>
        <w:tabs>
          <w:tab w:val="left" w:pos="7170"/>
        </w:tabs>
        <w:spacing w:line="360" w:lineRule="auto"/>
        <w:jc w:val="both"/>
        <w:rPr>
          <w:rFonts w:ascii="Times New Roman" w:hAnsi="Times New Roman" w:cs="Times New Roman"/>
        </w:rPr>
      </w:pPr>
    </w:p>
    <w:p>
      <w:pPr>
        <w:tabs>
          <w:tab w:val="left" w:pos="7170"/>
        </w:tabs>
        <w:spacing w:line="360" w:lineRule="auto"/>
        <w:jc w:val="center"/>
        <w:rPr>
          <w:rFonts w:ascii="Times New Roman" w:hAnsi="Times New Roman" w:cs="Times New Roman"/>
          <w:b/>
          <w:sz w:val="24"/>
          <w:szCs w:val="24"/>
        </w:rPr>
      </w:pPr>
      <w:r>
        <w:rPr>
          <w:rFonts w:ascii="Times New Roman" w:hAnsi="Times New Roman" w:cs="Times New Roman"/>
          <w:b/>
          <w:sz w:val="28"/>
        </w:rPr>
        <w:t>Table 2: Marital Status wise description</w:t>
      </w:r>
    </w:p>
    <w:tbl>
      <w:tblPr>
        <w:tblStyle w:val="10"/>
        <w:tblpPr w:leftFromText="180" w:rightFromText="180" w:vertAnchor="text" w:horzAnchor="margin" w:tblpXSpec="center" w:tblpY="3"/>
        <w:tblW w:w="5195" w:type="dxa"/>
        <w:tblInd w:w="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871"/>
        <w:gridCol w:w="1830"/>
        <w:gridCol w:w="1494"/>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57" w:hRule="atLeast"/>
        </w:trPr>
        <w:tc>
          <w:tcPr>
            <w:tcW w:w="1871" w:type="dxa"/>
            <w:noWrap/>
          </w:tcPr>
          <w:p>
            <w:pPr>
              <w:spacing w:after="0" w:line="240" w:lineRule="auto"/>
              <w:jc w:val="center"/>
              <w:rPr>
                <w:rFonts w:ascii="Times New Roman" w:hAnsi="Times New Roman" w:eastAsia="Times New Roman" w:cs="Times New Roman"/>
                <w:b w:val="0"/>
                <w:bCs w:val="0"/>
                <w:sz w:val="24"/>
                <w:szCs w:val="24"/>
              </w:rPr>
            </w:pPr>
          </w:p>
        </w:tc>
        <w:tc>
          <w:tcPr>
            <w:tcW w:w="1830" w:type="dxa"/>
            <w:noWrap/>
          </w:tcPr>
          <w:p>
            <w:pPr>
              <w:spacing w:after="0" w:line="240" w:lineRule="auto"/>
              <w:jc w:val="center"/>
              <w:rPr>
                <w:rFonts w:ascii="Times New Roman" w:hAnsi="Times New Roman" w:eastAsia="Times New Roman" w:cs="Times New Roman"/>
                <w:b w:val="0"/>
                <w:bCs w:val="0"/>
                <w:sz w:val="20"/>
                <w:szCs w:val="20"/>
              </w:rPr>
            </w:pPr>
            <w:r>
              <w:rPr>
                <w:rFonts w:ascii="Times New Roman" w:hAnsi="Times New Roman" w:eastAsia="Times New Roman" w:cs="Times New Roman"/>
                <w:b/>
                <w:bCs/>
                <w:color w:val="000000"/>
                <w:sz w:val="24"/>
                <w:szCs w:val="24"/>
              </w:rPr>
              <w:t>Marital Status</w:t>
            </w:r>
          </w:p>
        </w:tc>
        <w:tc>
          <w:tcPr>
            <w:tcW w:w="1494" w:type="dxa"/>
            <w:noWrap/>
          </w:tcPr>
          <w:p>
            <w:pPr>
              <w:spacing w:after="0" w:line="240" w:lineRule="auto"/>
              <w:jc w:val="center"/>
              <w:rPr>
                <w:rFonts w:ascii="Times New Roman" w:hAnsi="Times New Roman" w:eastAsia="Times New Roman" w:cs="Times New Roman"/>
                <w:b w:val="0"/>
                <w:bCs w:val="0"/>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715" w:hRule="atLeast"/>
        </w:trPr>
        <w:tc>
          <w:tcPr>
            <w:tcW w:w="1871" w:type="dxa"/>
            <w:shd w:val="clear" w:color="auto" w:fill="F2F2F2"/>
            <w:noWrap/>
          </w:tcPr>
          <w:p>
            <w:pPr>
              <w:spacing w:after="0" w:line="240" w:lineRule="auto"/>
              <w:jc w:val="center"/>
              <w:rPr>
                <w:rFonts w:ascii="Times New Roman" w:hAnsi="Times New Roman" w:eastAsia="Times New Roman" w:cs="Times New Roman"/>
                <w:b w:val="0"/>
                <w:bCs w:val="0"/>
                <w:color w:val="000000"/>
                <w:sz w:val="24"/>
                <w:szCs w:val="24"/>
              </w:rPr>
            </w:pPr>
          </w:p>
        </w:tc>
        <w:tc>
          <w:tcPr>
            <w:tcW w:w="1830" w:type="dxa"/>
            <w:shd w:val="clear" w:color="auto" w:fill="F2F2F2"/>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Frequency</w:t>
            </w:r>
          </w:p>
        </w:tc>
        <w:tc>
          <w:tcPr>
            <w:tcW w:w="1494" w:type="dxa"/>
            <w:shd w:val="clear" w:color="auto" w:fill="F2F2F2"/>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Percent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57" w:hRule="atLeast"/>
        </w:trPr>
        <w:tc>
          <w:tcPr>
            <w:tcW w:w="1871"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Married</w:t>
            </w:r>
          </w:p>
        </w:tc>
        <w:tc>
          <w:tcPr>
            <w:tcW w:w="1830"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113</w:t>
            </w:r>
          </w:p>
        </w:tc>
        <w:tc>
          <w:tcPr>
            <w:tcW w:w="1494"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36.7</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682" w:hRule="atLeast"/>
        </w:trPr>
        <w:tc>
          <w:tcPr>
            <w:tcW w:w="1871" w:type="dxa"/>
            <w:shd w:val="clear" w:color="auto" w:fill="F2F2F2"/>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Unmarried</w:t>
            </w:r>
          </w:p>
        </w:tc>
        <w:tc>
          <w:tcPr>
            <w:tcW w:w="1830" w:type="dxa"/>
            <w:shd w:val="clear" w:color="auto" w:fill="F2F2F2"/>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187</w:t>
            </w:r>
          </w:p>
        </w:tc>
        <w:tc>
          <w:tcPr>
            <w:tcW w:w="1494" w:type="dxa"/>
            <w:shd w:val="clear" w:color="auto" w:fill="F2F2F2"/>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60.7</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57" w:hRule="atLeast"/>
        </w:trPr>
        <w:tc>
          <w:tcPr>
            <w:tcW w:w="1871"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Total</w:t>
            </w:r>
          </w:p>
        </w:tc>
        <w:tc>
          <w:tcPr>
            <w:tcW w:w="1830"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300</w:t>
            </w:r>
          </w:p>
        </w:tc>
        <w:tc>
          <w:tcPr>
            <w:tcW w:w="1494"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97.4</w:t>
            </w:r>
          </w:p>
        </w:tc>
      </w:tr>
    </w:tbl>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400" w:lineRule="atLeast"/>
        <w:rPr>
          <w:rFonts w:ascii="Times New Roman" w:hAnsi="Times New Roman" w:cs="Times New Roman"/>
          <w:sz w:val="24"/>
          <w:szCs w:val="24"/>
        </w:rPr>
      </w:pPr>
    </w:p>
    <w:p>
      <w:pPr>
        <w:spacing w:line="360" w:lineRule="auto"/>
        <w:jc w:val="both"/>
        <w:rPr>
          <w:rFonts w:ascii="Times New Roman" w:hAnsi="Times New Roman" w:cs="Times New Roman"/>
          <w:sz w:val="24"/>
        </w:rPr>
      </w:pPr>
    </w:p>
    <w:p>
      <w:pPr>
        <w:rPr>
          <w:rFonts w:ascii="Times New Roman" w:hAnsi="Times New Roman" w:cs="Times New Roman"/>
          <w:sz w:val="24"/>
        </w:rPr>
      </w:pPr>
    </w:p>
    <w:p>
      <w:pPr>
        <w:rPr>
          <w:rFonts w:ascii="Times New Roman" w:hAnsi="Times New Roman" w:cs="Times New Roman"/>
          <w:sz w:val="24"/>
        </w:rPr>
      </w:pPr>
    </w:p>
    <w:p>
      <w:pPr>
        <w:tabs>
          <w:tab w:val="left" w:pos="7170"/>
        </w:tabs>
        <w:spacing w:line="360" w:lineRule="auto"/>
        <w:jc w:val="both"/>
        <w:rPr>
          <w:rFonts w:ascii="Times New Roman" w:hAnsi="Times New Roman" w:cs="Times New Roman"/>
          <w:sz w:val="24"/>
        </w:rPr>
      </w:pP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r>
        <w:rPr>
          <w:rFonts w:ascii="Times New Roman" w:hAnsi="Times New Roman" w:cs="Times New Roman"/>
          <w:b/>
          <w:sz w:val="28"/>
        </w:rPr>
        <w:t xml:space="preserve">Interpretation: </w:t>
      </w:r>
      <w:r>
        <w:rPr>
          <w:rFonts w:ascii="Times New Roman" w:hAnsi="Times New Roman" w:cs="Times New Roman"/>
          <w:b/>
          <w:sz w:val="28"/>
        </w:rPr>
        <w:br w:type="textWrapping"/>
      </w:r>
      <w:r>
        <w:rPr>
          <w:rFonts w:ascii="Times New Roman" w:hAnsi="Times New Roman" w:cs="Times New Roman"/>
          <w:sz w:val="24"/>
        </w:rPr>
        <w:t xml:space="preserve">The above table shows the frequency analysis of marital status. There is total 300 respondents out which 113 (36.7%) are married and 187 (60.7%) are unmarried. </w:t>
      </w:r>
    </w:p>
    <w:p>
      <w:pPr>
        <w:tabs>
          <w:tab w:val="left" w:pos="1665"/>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Table 3: Age wise description</w:t>
      </w:r>
    </w:p>
    <w:tbl>
      <w:tblPr>
        <w:tblStyle w:val="13"/>
        <w:tblW w:w="6575" w:type="dxa"/>
        <w:jc w:val="center"/>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Layout w:type="autofit"/>
        <w:tblCellMar>
          <w:top w:w="0" w:type="dxa"/>
          <w:left w:w="108" w:type="dxa"/>
          <w:bottom w:w="0" w:type="dxa"/>
          <w:right w:w="108" w:type="dxa"/>
        </w:tblCellMar>
      </w:tblPr>
      <w:tblGrid>
        <w:gridCol w:w="2004"/>
        <w:gridCol w:w="2567"/>
        <w:gridCol w:w="2004"/>
      </w:tblGrid>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tcBorders>
              <w:top w:val="single" w:color="5B9BD5" w:sz="4" w:space="0"/>
              <w:left w:val="single" w:color="5B9BD5" w:sz="4" w:space="0"/>
              <w:bottom w:val="single" w:color="5B9BD5" w:sz="4" w:space="0"/>
              <w:right w:val="nil"/>
              <w:insideH w:val="single" w:sz="4" w:space="0"/>
              <w:insideV w:val="nil"/>
            </w:tcBorders>
            <w:shd w:val="clear" w:color="auto" w:fill="5B9BD5"/>
            <w:noWrap/>
          </w:tcPr>
          <w:p>
            <w:pPr>
              <w:spacing w:after="0" w:line="276" w:lineRule="auto"/>
              <w:jc w:val="center"/>
              <w:rPr>
                <w:rFonts w:ascii="Times New Roman" w:hAnsi="Times New Roman" w:cs="Times New Roman"/>
                <w:b w:val="0"/>
                <w:bCs w:val="0"/>
                <w:color w:val="FFFFFF"/>
                <w:sz w:val="24"/>
                <w:szCs w:val="20"/>
              </w:rPr>
            </w:pPr>
          </w:p>
        </w:tc>
        <w:tc>
          <w:tcPr>
            <w:tcW w:w="2567" w:type="dxa"/>
            <w:tcBorders>
              <w:top w:val="single" w:color="5B9BD5" w:sz="4" w:space="0"/>
              <w:bottom w:val="single" w:color="5B9BD5" w:sz="4" w:space="0"/>
              <w:right w:val="nil"/>
              <w:insideH w:val="single" w:sz="4" w:space="0"/>
              <w:insideV w:val="nil"/>
            </w:tcBorders>
            <w:shd w:val="clear" w:color="auto" w:fill="5B9BD5"/>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Age</w:t>
            </w:r>
          </w:p>
        </w:tc>
        <w:tc>
          <w:tcPr>
            <w:tcW w:w="2004" w:type="dxa"/>
            <w:tcBorders>
              <w:top w:val="single" w:color="5B9BD5" w:sz="4" w:space="0"/>
              <w:bottom w:val="single" w:color="5B9BD5" w:sz="4" w:space="0"/>
              <w:right w:val="single" w:color="5B9BD5" w:sz="4" w:space="0"/>
              <w:insideH w:val="single" w:sz="4" w:space="0"/>
              <w:insideV w:val="nil"/>
            </w:tcBorders>
            <w:shd w:val="clear" w:color="auto" w:fill="5B9BD5"/>
            <w:noWrap/>
          </w:tcPr>
          <w:p>
            <w:pPr>
              <w:spacing w:after="0" w:line="276" w:lineRule="auto"/>
              <w:jc w:val="center"/>
              <w:rPr>
                <w:rFonts w:ascii="Times New Roman" w:hAnsi="Times New Roman" w:cs="Times New Roman"/>
                <w:b w:val="0"/>
                <w:bCs w:val="0"/>
                <w:color w:val="000000"/>
                <w:sz w:val="24"/>
              </w:rPr>
            </w:pP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shd w:val="clear" w:color="auto" w:fill="DEEAF6"/>
            <w:noWrap/>
          </w:tcPr>
          <w:p>
            <w:pPr>
              <w:spacing w:after="0" w:line="276" w:lineRule="auto"/>
              <w:jc w:val="center"/>
              <w:rPr>
                <w:rFonts w:ascii="Times New Roman" w:hAnsi="Times New Roman" w:cs="Times New Roman"/>
                <w:b w:val="0"/>
                <w:bCs w:val="0"/>
                <w:sz w:val="24"/>
                <w:szCs w:val="20"/>
              </w:rPr>
            </w:pPr>
          </w:p>
        </w:tc>
        <w:tc>
          <w:tcPr>
            <w:tcW w:w="2567"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Frequency</w:t>
            </w:r>
          </w:p>
        </w:tc>
        <w:tc>
          <w:tcPr>
            <w:tcW w:w="2004"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Percent</w:t>
            </w: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less than or equal to 30</w:t>
            </w:r>
          </w:p>
        </w:tc>
        <w:tc>
          <w:tcPr>
            <w:tcW w:w="2567"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209</w:t>
            </w:r>
          </w:p>
        </w:tc>
        <w:tc>
          <w:tcPr>
            <w:tcW w:w="2004"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67.9</w:t>
            </w: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shd w:val="clear" w:color="auto" w:fill="DEEAF6"/>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31-40</w:t>
            </w:r>
          </w:p>
        </w:tc>
        <w:tc>
          <w:tcPr>
            <w:tcW w:w="2567"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60</w:t>
            </w:r>
          </w:p>
        </w:tc>
        <w:tc>
          <w:tcPr>
            <w:tcW w:w="2004"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19.5</w:t>
            </w: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41-50</w:t>
            </w:r>
          </w:p>
        </w:tc>
        <w:tc>
          <w:tcPr>
            <w:tcW w:w="2567"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25</w:t>
            </w:r>
          </w:p>
        </w:tc>
        <w:tc>
          <w:tcPr>
            <w:tcW w:w="2004"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8.1</w:t>
            </w: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shd w:val="clear" w:color="auto" w:fill="DEEAF6"/>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above or equal to 51</w:t>
            </w:r>
          </w:p>
        </w:tc>
        <w:tc>
          <w:tcPr>
            <w:tcW w:w="2567"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6</w:t>
            </w:r>
          </w:p>
        </w:tc>
        <w:tc>
          <w:tcPr>
            <w:tcW w:w="2004" w:type="dxa"/>
            <w:shd w:val="clear" w:color="auto" w:fill="DEEAF6"/>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1.9</w:t>
            </w:r>
          </w:p>
        </w:tc>
      </w:tr>
      <w:tr>
        <w:tblPrEx>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CellMar>
            <w:top w:w="0" w:type="dxa"/>
            <w:left w:w="108" w:type="dxa"/>
            <w:bottom w:w="0" w:type="dxa"/>
            <w:right w:w="108" w:type="dxa"/>
          </w:tblCellMar>
        </w:tblPrEx>
        <w:trPr>
          <w:trHeight w:val="175" w:hRule="atLeast"/>
          <w:jc w:val="center"/>
        </w:trPr>
        <w:tc>
          <w:tcPr>
            <w:tcW w:w="2004" w:type="dxa"/>
            <w:noWrap/>
          </w:tcPr>
          <w:p>
            <w:pPr>
              <w:spacing w:after="0" w:line="276" w:lineRule="auto"/>
              <w:jc w:val="center"/>
              <w:rPr>
                <w:rFonts w:ascii="Times New Roman" w:hAnsi="Times New Roman" w:cs="Times New Roman"/>
                <w:b w:val="0"/>
                <w:bCs w:val="0"/>
                <w:color w:val="000000"/>
                <w:sz w:val="24"/>
              </w:rPr>
            </w:pPr>
            <w:r>
              <w:rPr>
                <w:rFonts w:ascii="Times New Roman" w:hAnsi="Times New Roman" w:cs="Times New Roman"/>
                <w:b/>
                <w:bCs/>
                <w:color w:val="000000"/>
                <w:sz w:val="24"/>
              </w:rPr>
              <w:t>Total</w:t>
            </w:r>
          </w:p>
        </w:tc>
        <w:tc>
          <w:tcPr>
            <w:tcW w:w="2567"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300</w:t>
            </w:r>
          </w:p>
        </w:tc>
        <w:tc>
          <w:tcPr>
            <w:tcW w:w="2004" w:type="dxa"/>
            <w:noWrap/>
          </w:tcPr>
          <w:p>
            <w:pPr>
              <w:spacing w:after="0" w:line="276" w:lineRule="auto"/>
              <w:jc w:val="center"/>
              <w:rPr>
                <w:rFonts w:ascii="Times New Roman" w:hAnsi="Times New Roman" w:cs="Times New Roman"/>
                <w:color w:val="000000"/>
                <w:sz w:val="24"/>
              </w:rPr>
            </w:pPr>
            <w:r>
              <w:rPr>
                <w:rFonts w:ascii="Times New Roman" w:hAnsi="Times New Roman" w:cs="Times New Roman"/>
                <w:color w:val="000000"/>
                <w:sz w:val="24"/>
              </w:rPr>
              <w:t>97.4</w:t>
            </w:r>
          </w:p>
        </w:tc>
      </w:tr>
    </w:tbl>
    <w:p>
      <w:pPr>
        <w:tabs>
          <w:tab w:val="left" w:pos="1665"/>
        </w:tabs>
        <w:spacing w:line="360" w:lineRule="auto"/>
        <w:jc w:val="both"/>
        <w:rPr>
          <w:rFonts w:ascii="Times New Roman" w:hAnsi="Times New Roman" w:cs="Times New Roman"/>
          <w:b/>
          <w:sz w:val="28"/>
        </w:rPr>
      </w:pPr>
    </w:p>
    <w:p>
      <w:pPr>
        <w:tabs>
          <w:tab w:val="left" w:pos="1665"/>
        </w:tabs>
        <w:spacing w:line="360" w:lineRule="auto"/>
        <w:jc w:val="both"/>
        <w:rPr>
          <w:rFonts w:ascii="Times New Roman" w:hAnsi="Times New Roman" w:cs="Times New Roman"/>
          <w:b/>
          <w:sz w:val="24"/>
          <w:szCs w:val="24"/>
        </w:rPr>
      </w:pPr>
      <w:r>
        <w:rPr>
          <w:rFonts w:ascii="Times New Roman" w:hAnsi="Times New Roman" w:cs="Times New Roman"/>
          <w:b/>
          <w:sz w:val="28"/>
        </w:rPr>
        <w:t xml:space="preserve">Interpretation: </w:t>
      </w:r>
      <w:r>
        <w:rPr>
          <w:rFonts w:ascii="Times New Roman" w:hAnsi="Times New Roman" w:cs="Times New Roman"/>
          <w:b/>
          <w:sz w:val="28"/>
        </w:rPr>
        <w:br w:type="textWrapping"/>
      </w:r>
      <w:r>
        <w:rPr>
          <w:rFonts w:ascii="Times New Roman" w:hAnsi="Times New Roman" w:cs="Times New Roman"/>
          <w:sz w:val="24"/>
          <w:szCs w:val="24"/>
        </w:rPr>
        <w:t xml:space="preserve">Analysis on age demographic is performed in which first age group of respondents is less or equal than 30. The second group of respondent lies from 31 to 40, third group between 41-50 and last group of respondent lies above or equal to 51. </w:t>
      </w:r>
    </w:p>
    <w:p>
      <w:pPr>
        <w:tabs>
          <w:tab w:val="left" w:pos="1665"/>
        </w:tabs>
        <w:spacing w:line="360" w:lineRule="auto"/>
        <w:jc w:val="both"/>
        <w:rPr>
          <w:rFonts w:ascii="Times New Roman" w:hAnsi="Times New Roman" w:cs="Times New Roman"/>
          <w:b/>
          <w:sz w:val="28"/>
          <w:szCs w:val="28"/>
        </w:rPr>
      </w:pPr>
    </w:p>
    <w:p>
      <w:pPr>
        <w:tabs>
          <w:tab w:val="left" w:pos="1665"/>
        </w:tabs>
        <w:spacing w:line="360" w:lineRule="auto"/>
        <w:jc w:val="both"/>
        <w:rPr>
          <w:rFonts w:ascii="Times New Roman" w:hAnsi="Times New Roman" w:cs="Times New Roman"/>
          <w:b/>
          <w:sz w:val="28"/>
          <w:szCs w:val="28"/>
        </w:rPr>
      </w:pPr>
    </w:p>
    <w:p>
      <w:pPr>
        <w:autoSpaceDE w:val="0"/>
        <w:autoSpaceDN w:val="0"/>
        <w:adjustRightInd w:val="0"/>
        <w:spacing w:after="0" w:line="360" w:lineRule="auto"/>
        <w:rPr>
          <w:rFonts w:ascii="Times New Roman" w:hAnsi="Times New Roman" w:cs="Times New Roman"/>
          <w:b/>
          <w:sz w:val="28"/>
          <w:szCs w:val="28"/>
        </w:rPr>
      </w:pPr>
    </w:p>
    <w:p>
      <w:pPr>
        <w:autoSpaceDE w:val="0"/>
        <w:autoSpaceDN w:val="0"/>
        <w:adjustRightInd w:val="0"/>
        <w:spacing w:after="0" w:line="360" w:lineRule="auto"/>
        <w:jc w:val="center"/>
        <w:rPr>
          <w:rFonts w:ascii="Times New Roman" w:hAnsi="Times New Roman" w:cs="Times New Roman"/>
          <w:b/>
          <w:sz w:val="28"/>
          <w:szCs w:val="24"/>
          <w:u w:val="single"/>
        </w:rPr>
      </w:pPr>
      <w:r>
        <w:rPr>
          <w:rFonts w:ascii="Times New Roman" w:hAnsi="Times New Roman" w:cs="Times New Roman"/>
          <w:b/>
          <w:sz w:val="28"/>
          <w:szCs w:val="24"/>
        </w:rPr>
        <w:t>Bivariate Analysis</w:t>
      </w:r>
    </w:p>
    <w:p>
      <w:pPr>
        <w:autoSpaceDE w:val="0"/>
        <w:autoSpaceDN w:val="0"/>
        <w:adjustRightInd w:val="0"/>
        <w:spacing w:after="0" w:line="360" w:lineRule="auto"/>
        <w:jc w:val="center"/>
        <w:rPr>
          <w:rFonts w:ascii="Times New Roman" w:hAnsi="Times New Roman" w:cs="Times New Roman"/>
          <w:b/>
          <w:bCs/>
          <w:color w:val="000000"/>
          <w:sz w:val="28"/>
          <w:szCs w:val="18"/>
        </w:rPr>
      </w:pPr>
      <w:r>
        <w:rPr>
          <w:rFonts w:ascii="Times New Roman" w:hAnsi="Times New Roman" w:cs="Times New Roman"/>
          <w:b/>
          <w:bCs/>
          <w:color w:val="000000"/>
          <w:sz w:val="28"/>
          <w:szCs w:val="18"/>
        </w:rPr>
        <w:t>Table 1: Gender and Income Cross-tabulation</w:t>
      </w:r>
    </w:p>
    <w:tbl>
      <w:tblPr>
        <w:tblStyle w:val="11"/>
        <w:tblW w:w="9019" w:type="dxa"/>
        <w:tblInd w:w="530" w:type="dxa"/>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Layout w:type="fixed"/>
        <w:tblCellMar>
          <w:top w:w="0" w:type="dxa"/>
          <w:left w:w="108" w:type="dxa"/>
          <w:bottom w:w="0" w:type="dxa"/>
          <w:right w:w="108" w:type="dxa"/>
        </w:tblCellMar>
      </w:tblPr>
      <w:tblGrid>
        <w:gridCol w:w="1060"/>
        <w:gridCol w:w="1049"/>
        <w:gridCol w:w="1295"/>
        <w:gridCol w:w="1521"/>
        <w:gridCol w:w="1521"/>
        <w:gridCol w:w="1528"/>
        <w:gridCol w:w="1045"/>
      </w:tblGrid>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175" w:hRule="atLeast"/>
        </w:trPr>
        <w:tc>
          <w:tcPr>
            <w:tcW w:w="2109" w:type="dxa"/>
            <w:gridSpan w:val="2"/>
            <w:vMerge w:val="restart"/>
            <w:tcBorders>
              <w:bottom w:val="single" w:color="9CC2E5" w:sz="12" w:space="0"/>
              <w:insideH w:val="single" w:sz="12" w:space="0"/>
            </w:tcBorders>
          </w:tcPr>
          <w:p>
            <w:pPr>
              <w:autoSpaceDE w:val="0"/>
              <w:autoSpaceDN w:val="0"/>
              <w:adjustRightInd w:val="0"/>
              <w:spacing w:after="0" w:line="240" w:lineRule="auto"/>
              <w:jc w:val="center"/>
              <w:rPr>
                <w:rFonts w:ascii="Times New Roman" w:hAnsi="Times New Roman" w:cs="Times New Roman"/>
                <w:b/>
                <w:bCs/>
                <w:sz w:val="24"/>
                <w:szCs w:val="24"/>
              </w:rPr>
            </w:pPr>
          </w:p>
        </w:tc>
        <w:tc>
          <w:tcPr>
            <w:tcW w:w="5865" w:type="dxa"/>
            <w:gridSpan w:val="4"/>
            <w:tcBorders>
              <w:bottom w:val="single" w:color="9CC2E5" w:sz="12" w:space="0"/>
              <w:insideH w:val="single" w:sz="12" w:space="0"/>
            </w:tcBorders>
          </w:tcPr>
          <w:p>
            <w:pPr>
              <w:autoSpaceDE w:val="0"/>
              <w:autoSpaceDN w:val="0"/>
              <w:adjustRightInd w:val="0"/>
              <w:spacing w:after="0" w:line="240" w:lineRule="auto"/>
              <w:ind w:left="60" w:right="60"/>
              <w:jc w:val="center"/>
              <w:rPr>
                <w:rFonts w:ascii="Times New Roman" w:hAnsi="Times New Roman" w:cs="Times New Roman"/>
                <w:b w:val="0"/>
                <w:bCs/>
                <w:color w:val="000000"/>
                <w:sz w:val="24"/>
                <w:szCs w:val="24"/>
              </w:rPr>
            </w:pPr>
            <w:r>
              <w:rPr>
                <w:rFonts w:ascii="Times New Roman" w:hAnsi="Times New Roman" w:cs="Times New Roman"/>
                <w:b/>
                <w:bCs/>
                <w:color w:val="000000"/>
                <w:sz w:val="24"/>
                <w:szCs w:val="24"/>
              </w:rPr>
              <w:t>Income</w:t>
            </w:r>
          </w:p>
        </w:tc>
        <w:tc>
          <w:tcPr>
            <w:tcW w:w="1045" w:type="dxa"/>
            <w:vMerge w:val="restart"/>
            <w:tcBorders>
              <w:bottom w:val="single" w:color="9CC2E5" w:sz="12" w:space="0"/>
              <w:insideH w:val="single" w:sz="12" w:space="0"/>
            </w:tcBorders>
          </w:tcPr>
          <w:p>
            <w:pPr>
              <w:autoSpaceDE w:val="0"/>
              <w:autoSpaceDN w:val="0"/>
              <w:adjustRightInd w:val="0"/>
              <w:spacing w:after="0" w:line="240" w:lineRule="auto"/>
              <w:ind w:left="60" w:right="60"/>
              <w:jc w:val="center"/>
              <w:rPr>
                <w:rFonts w:ascii="Times New Roman" w:hAnsi="Times New Roman" w:cs="Times New Roman"/>
                <w:b w:val="0"/>
                <w:bCs/>
                <w:color w:val="000000"/>
                <w:sz w:val="24"/>
                <w:szCs w:val="24"/>
              </w:rPr>
            </w:pPr>
            <w:r>
              <w:rPr>
                <w:rFonts w:ascii="Times New Roman" w:hAnsi="Times New Roman" w:cs="Times New Roman"/>
                <w:b/>
                <w:bCs/>
                <w:color w:val="000000"/>
                <w:sz w:val="24"/>
                <w:szCs w:val="24"/>
              </w:rPr>
              <w:t>Total</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495" w:hRule="atLeast"/>
        </w:trPr>
        <w:tc>
          <w:tcPr>
            <w:tcW w:w="2109" w:type="dxa"/>
            <w:gridSpan w:val="2"/>
            <w:vMerge w:val="continue"/>
          </w:tcPr>
          <w:p>
            <w:pPr>
              <w:autoSpaceDE w:val="0"/>
              <w:autoSpaceDN w:val="0"/>
              <w:adjustRightInd w:val="0"/>
              <w:spacing w:after="0" w:line="240" w:lineRule="auto"/>
              <w:jc w:val="center"/>
              <w:rPr>
                <w:rFonts w:ascii="Times New Roman" w:hAnsi="Times New Roman" w:cs="Times New Roman"/>
                <w:b/>
                <w:bCs/>
                <w:color w:val="000000"/>
                <w:sz w:val="24"/>
                <w:szCs w:val="18"/>
              </w:rPr>
            </w:pPr>
          </w:p>
        </w:tc>
        <w:tc>
          <w:tcPr>
            <w:tcW w:w="1295" w:type="dxa"/>
          </w:tcPr>
          <w:p>
            <w:pPr>
              <w:autoSpaceDE w:val="0"/>
              <w:autoSpaceDN w:val="0"/>
              <w:adjustRightInd w:val="0"/>
              <w:spacing w:after="0" w:line="240" w:lineRule="auto"/>
              <w:ind w:left="60" w:right="60"/>
              <w:jc w:val="center"/>
              <w:rPr>
                <w:rFonts w:ascii="Times New Roman" w:hAnsi="Times New Roman" w:cs="Times New Roman"/>
                <w:b/>
                <w:color w:val="000000"/>
                <w:sz w:val="24"/>
                <w:szCs w:val="18"/>
              </w:rPr>
            </w:pPr>
            <w:r>
              <w:rPr>
                <w:rFonts w:ascii="Times New Roman" w:hAnsi="Times New Roman" w:cs="Times New Roman"/>
                <w:b/>
                <w:color w:val="000000"/>
                <w:sz w:val="24"/>
                <w:szCs w:val="18"/>
              </w:rPr>
              <w:t>less than or equal to 30,000</w:t>
            </w:r>
          </w:p>
        </w:tc>
        <w:tc>
          <w:tcPr>
            <w:tcW w:w="1521" w:type="dxa"/>
          </w:tcPr>
          <w:p>
            <w:pPr>
              <w:autoSpaceDE w:val="0"/>
              <w:autoSpaceDN w:val="0"/>
              <w:adjustRightInd w:val="0"/>
              <w:spacing w:after="0" w:line="24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31,000-60,000</w:t>
            </w:r>
          </w:p>
        </w:tc>
        <w:tc>
          <w:tcPr>
            <w:tcW w:w="1521" w:type="dxa"/>
          </w:tcPr>
          <w:p>
            <w:pPr>
              <w:autoSpaceDE w:val="0"/>
              <w:autoSpaceDN w:val="0"/>
              <w:adjustRightInd w:val="0"/>
              <w:spacing w:after="0" w:line="24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61,000-90,000</w:t>
            </w:r>
          </w:p>
        </w:tc>
        <w:tc>
          <w:tcPr>
            <w:tcW w:w="1526" w:type="dxa"/>
          </w:tcPr>
          <w:p>
            <w:pPr>
              <w:autoSpaceDE w:val="0"/>
              <w:autoSpaceDN w:val="0"/>
              <w:adjustRightInd w:val="0"/>
              <w:spacing w:after="0" w:line="24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greater than 91,000</w:t>
            </w:r>
          </w:p>
        </w:tc>
        <w:tc>
          <w:tcPr>
            <w:tcW w:w="1045" w:type="dxa"/>
            <w:vMerge w:val="continue"/>
          </w:tcPr>
          <w:p>
            <w:pPr>
              <w:autoSpaceDE w:val="0"/>
              <w:autoSpaceDN w:val="0"/>
              <w:adjustRightInd w:val="0"/>
              <w:spacing w:after="0" w:line="240" w:lineRule="auto"/>
              <w:jc w:val="center"/>
              <w:rPr>
                <w:rFonts w:ascii="Times New Roman" w:hAnsi="Times New Roman" w:cs="Times New Roman"/>
                <w:color w:val="000000"/>
                <w:sz w:val="24"/>
                <w:szCs w:val="24"/>
              </w:rPr>
            </w:pP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162" w:hRule="atLeast"/>
        </w:trPr>
        <w:tc>
          <w:tcPr>
            <w:tcW w:w="1060" w:type="dxa"/>
            <w:vMerge w:val="restart"/>
          </w:tcPr>
          <w:p>
            <w:pPr>
              <w:autoSpaceDE w:val="0"/>
              <w:autoSpaceDN w:val="0"/>
              <w:adjustRightInd w:val="0"/>
              <w:spacing w:after="0" w:line="240" w:lineRule="auto"/>
              <w:ind w:left="60" w:right="60"/>
              <w:jc w:val="center"/>
              <w:rPr>
                <w:rFonts w:ascii="Times New Roman" w:hAnsi="Times New Roman" w:cs="Times New Roman"/>
                <w:b w:val="0"/>
                <w:bCs/>
                <w:color w:val="000000"/>
              </w:rPr>
            </w:pPr>
            <w:r>
              <w:rPr>
                <w:rFonts w:ascii="Times New Roman" w:hAnsi="Times New Roman" w:cs="Times New Roman"/>
                <w:b/>
                <w:bCs/>
                <w:color w:val="000000"/>
              </w:rPr>
              <w:t>Gender</w:t>
            </w:r>
          </w:p>
        </w:tc>
        <w:tc>
          <w:tcPr>
            <w:tcW w:w="1049" w:type="dxa"/>
          </w:tcPr>
          <w:p>
            <w:pPr>
              <w:autoSpaceDE w:val="0"/>
              <w:autoSpaceDN w:val="0"/>
              <w:adjustRightInd w:val="0"/>
              <w:spacing w:after="0" w:line="240" w:lineRule="auto"/>
              <w:ind w:left="60" w:right="60"/>
              <w:jc w:val="center"/>
              <w:rPr>
                <w:rFonts w:ascii="Times New Roman" w:hAnsi="Times New Roman" w:cs="Times New Roman"/>
                <w:b/>
                <w:color w:val="000000"/>
                <w:sz w:val="20"/>
              </w:rPr>
            </w:pPr>
            <w:r>
              <w:rPr>
                <w:rFonts w:ascii="Times New Roman" w:hAnsi="Times New Roman" w:cs="Times New Roman"/>
                <w:b/>
                <w:color w:val="000000"/>
                <w:sz w:val="20"/>
              </w:rPr>
              <w:t>Female</w:t>
            </w:r>
          </w:p>
        </w:tc>
        <w:tc>
          <w:tcPr>
            <w:tcW w:w="1295" w:type="dxa"/>
          </w:tcPr>
          <w:p>
            <w:pPr>
              <w:autoSpaceDE w:val="0"/>
              <w:autoSpaceDN w:val="0"/>
              <w:adjustRightInd w:val="0"/>
              <w:spacing w:after="0" w:line="240" w:lineRule="auto"/>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85</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44</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526"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23</w:t>
            </w:r>
          </w:p>
        </w:tc>
        <w:tc>
          <w:tcPr>
            <w:tcW w:w="1045"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191</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168" w:hRule="atLeast"/>
        </w:trPr>
        <w:tc>
          <w:tcPr>
            <w:tcW w:w="1060" w:type="dxa"/>
            <w:vMerge w:val="continue"/>
          </w:tcPr>
          <w:p>
            <w:pPr>
              <w:autoSpaceDE w:val="0"/>
              <w:autoSpaceDN w:val="0"/>
              <w:adjustRightInd w:val="0"/>
              <w:spacing w:after="0" w:line="240" w:lineRule="auto"/>
              <w:jc w:val="center"/>
              <w:rPr>
                <w:rFonts w:ascii="Times New Roman" w:hAnsi="Times New Roman" w:cs="Times New Roman"/>
                <w:b w:val="0"/>
                <w:bCs/>
                <w:color w:val="000000"/>
              </w:rPr>
            </w:pPr>
          </w:p>
        </w:tc>
        <w:tc>
          <w:tcPr>
            <w:tcW w:w="1049" w:type="dxa"/>
          </w:tcPr>
          <w:p>
            <w:pPr>
              <w:autoSpaceDE w:val="0"/>
              <w:autoSpaceDN w:val="0"/>
              <w:adjustRightInd w:val="0"/>
              <w:spacing w:after="0" w:line="240" w:lineRule="auto"/>
              <w:ind w:left="60" w:right="60"/>
              <w:jc w:val="center"/>
              <w:rPr>
                <w:rFonts w:ascii="Times New Roman" w:hAnsi="Times New Roman" w:cs="Times New Roman"/>
                <w:b/>
                <w:color w:val="000000"/>
                <w:sz w:val="20"/>
              </w:rPr>
            </w:pPr>
            <w:r>
              <w:rPr>
                <w:rFonts w:ascii="Times New Roman" w:hAnsi="Times New Roman" w:cs="Times New Roman"/>
                <w:b/>
                <w:color w:val="000000"/>
                <w:sz w:val="20"/>
              </w:rPr>
              <w:t>Male</w:t>
            </w:r>
          </w:p>
        </w:tc>
        <w:tc>
          <w:tcPr>
            <w:tcW w:w="1295" w:type="dxa"/>
          </w:tcPr>
          <w:p>
            <w:pPr>
              <w:autoSpaceDE w:val="0"/>
              <w:autoSpaceDN w:val="0"/>
              <w:adjustRightInd w:val="0"/>
              <w:spacing w:after="0" w:line="240" w:lineRule="auto"/>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19</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1526"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045"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162" w:hRule="atLeast"/>
        </w:trPr>
        <w:tc>
          <w:tcPr>
            <w:tcW w:w="2109" w:type="dxa"/>
            <w:gridSpan w:val="2"/>
          </w:tcPr>
          <w:p>
            <w:pPr>
              <w:autoSpaceDE w:val="0"/>
              <w:autoSpaceDN w:val="0"/>
              <w:adjustRightInd w:val="0"/>
              <w:spacing w:after="0" w:line="240" w:lineRule="auto"/>
              <w:ind w:left="60" w:right="60"/>
              <w:jc w:val="center"/>
              <w:rPr>
                <w:rFonts w:ascii="Times New Roman" w:hAnsi="Times New Roman" w:cs="Times New Roman"/>
                <w:b w:val="0"/>
                <w:bCs/>
                <w:color w:val="000000"/>
                <w:sz w:val="24"/>
                <w:szCs w:val="18"/>
              </w:rPr>
            </w:pPr>
            <w:r>
              <w:rPr>
                <w:rFonts w:ascii="Times New Roman" w:hAnsi="Times New Roman" w:cs="Times New Roman"/>
                <w:b/>
                <w:bCs/>
                <w:color w:val="000000"/>
                <w:sz w:val="24"/>
                <w:szCs w:val="18"/>
              </w:rPr>
              <w:t>Total</w:t>
            </w:r>
          </w:p>
        </w:tc>
        <w:tc>
          <w:tcPr>
            <w:tcW w:w="1295" w:type="dxa"/>
          </w:tcPr>
          <w:p>
            <w:pPr>
              <w:autoSpaceDE w:val="0"/>
              <w:autoSpaceDN w:val="0"/>
              <w:adjustRightInd w:val="0"/>
              <w:spacing w:after="0" w:line="240" w:lineRule="auto"/>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104</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74</w:t>
            </w:r>
          </w:p>
        </w:tc>
        <w:tc>
          <w:tcPr>
            <w:tcW w:w="1521"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526"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56</w:t>
            </w:r>
          </w:p>
        </w:tc>
        <w:tc>
          <w:tcPr>
            <w:tcW w:w="1045"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300</w:t>
            </w:r>
          </w:p>
        </w:tc>
      </w:tr>
    </w:tbl>
    <w:p>
      <w:pPr>
        <w:autoSpaceDE w:val="0"/>
        <w:autoSpaceDN w:val="0"/>
        <w:adjustRightInd w:val="0"/>
        <w:spacing w:after="0" w:line="360" w:lineRule="auto"/>
        <w:jc w:val="center"/>
        <w:rPr>
          <w:rFonts w:ascii="Times New Roman" w:hAnsi="Times New Roman" w:cs="Times New Roman"/>
          <w:sz w:val="24"/>
          <w:szCs w:val="24"/>
        </w:rPr>
      </w:pPr>
    </w:p>
    <w:p>
      <w:pPr>
        <w:tabs>
          <w:tab w:val="left" w:pos="7170"/>
        </w:tabs>
        <w:spacing w:line="360" w:lineRule="auto"/>
        <w:jc w:val="both"/>
        <w:rPr>
          <w:rFonts w:ascii="Times New Roman" w:hAnsi="Times New Roman" w:cs="Times New Roman"/>
          <w:b/>
          <w:sz w:val="28"/>
        </w:rPr>
      </w:pPr>
      <w:r>
        <w:rPr>
          <w:rFonts w:ascii="Times New Roman" w:hAnsi="Times New Roman" w:cs="Times New Roman"/>
          <w:b/>
          <w:sz w:val="28"/>
        </w:rPr>
        <w:t>Interpretation:</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above table we performed bivariate analysis on gender and income in which 300 are the respondents. It shows income of 85 females and 19 males lies less than or equal to 30,000. The income of 44 females and 30 males is lies from 31,000 to 60,000. Third group of respondent income lies from 61,000 to 90,000. The fourth group of respondent has income greater than 91,000. </w:t>
      </w:r>
    </w:p>
    <w:p>
      <w:pPr>
        <w:autoSpaceDE w:val="0"/>
        <w:autoSpaceDN w:val="0"/>
        <w:adjustRightInd w:val="0"/>
        <w:spacing w:after="0" w:line="360" w:lineRule="auto"/>
        <w:jc w:val="both"/>
        <w:rPr>
          <w:rFonts w:ascii="Times New Roman" w:hAnsi="Times New Roman" w:cs="Times New Roman"/>
          <w:sz w:val="24"/>
          <w:szCs w:val="24"/>
        </w:rPr>
      </w:pPr>
    </w:p>
    <w:p>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bCs/>
          <w:color w:val="000000"/>
          <w:sz w:val="28"/>
          <w:szCs w:val="18"/>
        </w:rPr>
        <w:t>Table 2: Gender and marital status cross-tabulation</w:t>
      </w:r>
    </w:p>
    <w:p>
      <w:pPr>
        <w:autoSpaceDE w:val="0"/>
        <w:autoSpaceDN w:val="0"/>
        <w:adjustRightInd w:val="0"/>
        <w:spacing w:after="0" w:line="240" w:lineRule="auto"/>
        <w:rPr>
          <w:rFonts w:ascii="Times New Roman" w:hAnsi="Times New Roman" w:cs="Times New Roman"/>
          <w:b/>
          <w:sz w:val="24"/>
          <w:szCs w:val="24"/>
        </w:rPr>
      </w:pPr>
    </w:p>
    <w:tbl>
      <w:tblPr>
        <w:tblStyle w:val="11"/>
        <w:tblW w:w="8949" w:type="dxa"/>
        <w:tblInd w:w="399" w:type="dxa"/>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Layout w:type="fixed"/>
        <w:tblCellMar>
          <w:top w:w="0" w:type="dxa"/>
          <w:left w:w="108" w:type="dxa"/>
          <w:bottom w:w="0" w:type="dxa"/>
          <w:right w:w="108" w:type="dxa"/>
        </w:tblCellMar>
      </w:tblPr>
      <w:tblGrid>
        <w:gridCol w:w="1607"/>
        <w:gridCol w:w="1637"/>
        <w:gridCol w:w="1800"/>
        <w:gridCol w:w="2103"/>
        <w:gridCol w:w="1802"/>
      </w:tblGrid>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307" w:hRule="atLeast"/>
        </w:trPr>
        <w:tc>
          <w:tcPr>
            <w:tcW w:w="3244" w:type="dxa"/>
            <w:gridSpan w:val="2"/>
            <w:vMerge w:val="restart"/>
            <w:tcBorders>
              <w:bottom w:val="single" w:color="9CC2E5" w:sz="12" w:space="0"/>
              <w:insideH w:val="single" w:sz="12" w:space="0"/>
            </w:tcBorders>
          </w:tcPr>
          <w:p>
            <w:pPr>
              <w:autoSpaceDE w:val="0"/>
              <w:autoSpaceDN w:val="0"/>
              <w:adjustRightInd w:val="0"/>
              <w:spacing w:after="0" w:line="240" w:lineRule="auto"/>
              <w:jc w:val="center"/>
              <w:rPr>
                <w:rFonts w:ascii="Times New Roman" w:hAnsi="Times New Roman" w:cs="Times New Roman"/>
                <w:b/>
                <w:bCs/>
                <w:sz w:val="24"/>
                <w:szCs w:val="24"/>
              </w:rPr>
            </w:pPr>
          </w:p>
        </w:tc>
        <w:tc>
          <w:tcPr>
            <w:tcW w:w="3903" w:type="dxa"/>
            <w:gridSpan w:val="2"/>
            <w:tcBorders>
              <w:bottom w:val="single" w:color="9CC2E5" w:sz="12" w:space="0"/>
              <w:insideH w:val="single" w:sz="12" w:space="0"/>
            </w:tcBorders>
          </w:tcPr>
          <w:p>
            <w:pPr>
              <w:autoSpaceDE w:val="0"/>
              <w:autoSpaceDN w:val="0"/>
              <w:adjustRightInd w:val="0"/>
              <w:spacing w:after="0" w:line="240" w:lineRule="auto"/>
              <w:ind w:left="60" w:right="60"/>
              <w:jc w:val="center"/>
              <w:rPr>
                <w:rFonts w:ascii="Times New Roman" w:hAnsi="Times New Roman" w:cs="Times New Roman"/>
                <w:b w:val="0"/>
                <w:bCs/>
                <w:color w:val="000000"/>
                <w:sz w:val="24"/>
                <w:szCs w:val="24"/>
              </w:rPr>
            </w:pPr>
            <w:r>
              <w:rPr>
                <w:rFonts w:ascii="Times New Roman" w:hAnsi="Times New Roman" w:cs="Times New Roman"/>
                <w:b/>
                <w:bCs/>
                <w:color w:val="000000"/>
                <w:sz w:val="24"/>
                <w:szCs w:val="24"/>
              </w:rPr>
              <w:t>Marital Status</w:t>
            </w:r>
          </w:p>
        </w:tc>
        <w:tc>
          <w:tcPr>
            <w:tcW w:w="1802" w:type="dxa"/>
            <w:vMerge w:val="restart"/>
            <w:tcBorders>
              <w:bottom w:val="single" w:color="9CC2E5" w:sz="12" w:space="0"/>
              <w:insideH w:val="single" w:sz="12" w:space="0"/>
            </w:tcBorders>
          </w:tcPr>
          <w:p>
            <w:pPr>
              <w:autoSpaceDE w:val="0"/>
              <w:autoSpaceDN w:val="0"/>
              <w:adjustRightInd w:val="0"/>
              <w:spacing w:after="0" w:line="240" w:lineRule="auto"/>
              <w:ind w:left="60" w:right="60"/>
              <w:jc w:val="center"/>
              <w:rPr>
                <w:rFonts w:ascii="Times New Roman" w:hAnsi="Times New Roman" w:cs="Times New Roman"/>
                <w:b w:val="0"/>
                <w:bCs/>
                <w:color w:val="000000"/>
                <w:sz w:val="24"/>
                <w:szCs w:val="24"/>
              </w:rPr>
            </w:pPr>
            <w:r>
              <w:rPr>
                <w:rFonts w:ascii="Times New Roman" w:hAnsi="Times New Roman" w:cs="Times New Roman"/>
                <w:b/>
                <w:bCs/>
                <w:color w:val="000000"/>
                <w:sz w:val="24"/>
                <w:szCs w:val="24"/>
              </w:rPr>
              <w:t>Total</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336" w:hRule="atLeast"/>
        </w:trPr>
        <w:tc>
          <w:tcPr>
            <w:tcW w:w="3244" w:type="dxa"/>
            <w:gridSpan w:val="2"/>
            <w:vMerge w:val="continue"/>
          </w:tcPr>
          <w:p>
            <w:pPr>
              <w:autoSpaceDE w:val="0"/>
              <w:autoSpaceDN w:val="0"/>
              <w:adjustRightInd w:val="0"/>
              <w:spacing w:after="0" w:line="240" w:lineRule="auto"/>
              <w:jc w:val="center"/>
              <w:rPr>
                <w:rFonts w:ascii="Times New Roman" w:hAnsi="Times New Roman" w:cs="Times New Roman"/>
                <w:b/>
                <w:bCs/>
                <w:color w:val="000000"/>
                <w:sz w:val="24"/>
                <w:szCs w:val="18"/>
              </w:rPr>
            </w:pPr>
          </w:p>
        </w:tc>
        <w:tc>
          <w:tcPr>
            <w:tcW w:w="1800"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Married</w:t>
            </w:r>
          </w:p>
        </w:tc>
        <w:tc>
          <w:tcPr>
            <w:tcW w:w="2103"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Unmarried</w:t>
            </w:r>
          </w:p>
        </w:tc>
        <w:tc>
          <w:tcPr>
            <w:tcW w:w="1802" w:type="dxa"/>
            <w:vMerge w:val="continue"/>
          </w:tcPr>
          <w:p>
            <w:pPr>
              <w:autoSpaceDE w:val="0"/>
              <w:autoSpaceDN w:val="0"/>
              <w:adjustRightInd w:val="0"/>
              <w:spacing w:after="0" w:line="240" w:lineRule="auto"/>
              <w:jc w:val="center"/>
              <w:rPr>
                <w:rFonts w:ascii="Times New Roman" w:hAnsi="Times New Roman" w:cs="Times New Roman"/>
                <w:color w:val="000000"/>
                <w:sz w:val="24"/>
                <w:szCs w:val="24"/>
              </w:rPr>
            </w:pP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307" w:hRule="atLeast"/>
        </w:trPr>
        <w:tc>
          <w:tcPr>
            <w:tcW w:w="1607" w:type="dxa"/>
            <w:vMerge w:val="restart"/>
          </w:tcPr>
          <w:p>
            <w:pPr>
              <w:autoSpaceDE w:val="0"/>
              <w:autoSpaceDN w:val="0"/>
              <w:adjustRightInd w:val="0"/>
              <w:spacing w:after="0" w:line="240" w:lineRule="auto"/>
              <w:ind w:left="60" w:right="60"/>
              <w:jc w:val="center"/>
              <w:rPr>
                <w:rFonts w:ascii="Times New Roman" w:hAnsi="Times New Roman" w:cs="Times New Roman"/>
                <w:b w:val="0"/>
                <w:bCs/>
                <w:color w:val="000000"/>
                <w:szCs w:val="18"/>
              </w:rPr>
            </w:pPr>
            <w:r>
              <w:rPr>
                <w:rFonts w:ascii="Times New Roman" w:hAnsi="Times New Roman" w:cs="Times New Roman"/>
                <w:b/>
                <w:bCs/>
                <w:color w:val="000000"/>
                <w:szCs w:val="18"/>
              </w:rPr>
              <w:t>Gender</w:t>
            </w:r>
          </w:p>
        </w:tc>
        <w:tc>
          <w:tcPr>
            <w:tcW w:w="1637" w:type="dxa"/>
          </w:tcPr>
          <w:p>
            <w:pPr>
              <w:autoSpaceDE w:val="0"/>
              <w:autoSpaceDN w:val="0"/>
              <w:adjustRightInd w:val="0"/>
              <w:spacing w:after="0" w:line="240" w:lineRule="auto"/>
              <w:ind w:left="60" w:right="60"/>
              <w:jc w:val="center"/>
              <w:rPr>
                <w:rFonts w:ascii="Times New Roman" w:hAnsi="Times New Roman" w:cs="Times New Roman"/>
                <w:b/>
                <w:color w:val="000000"/>
                <w:szCs w:val="18"/>
              </w:rPr>
            </w:pPr>
            <w:r>
              <w:rPr>
                <w:rFonts w:ascii="Times New Roman" w:hAnsi="Times New Roman" w:cs="Times New Roman"/>
                <w:b/>
                <w:color w:val="000000"/>
                <w:szCs w:val="18"/>
              </w:rPr>
              <w:t>Female</w:t>
            </w:r>
          </w:p>
        </w:tc>
        <w:tc>
          <w:tcPr>
            <w:tcW w:w="1800"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65</w:t>
            </w:r>
          </w:p>
        </w:tc>
        <w:tc>
          <w:tcPr>
            <w:tcW w:w="2103"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126</w:t>
            </w:r>
          </w:p>
        </w:tc>
        <w:tc>
          <w:tcPr>
            <w:tcW w:w="1802"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191</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350" w:hRule="atLeast"/>
        </w:trPr>
        <w:tc>
          <w:tcPr>
            <w:tcW w:w="1607" w:type="dxa"/>
            <w:vMerge w:val="continue"/>
          </w:tcPr>
          <w:p>
            <w:pPr>
              <w:autoSpaceDE w:val="0"/>
              <w:autoSpaceDN w:val="0"/>
              <w:adjustRightInd w:val="0"/>
              <w:spacing w:after="0" w:line="240" w:lineRule="auto"/>
              <w:jc w:val="center"/>
              <w:rPr>
                <w:rFonts w:ascii="Times New Roman" w:hAnsi="Times New Roman" w:cs="Times New Roman"/>
                <w:b w:val="0"/>
                <w:bCs/>
                <w:color w:val="000000"/>
                <w:szCs w:val="18"/>
              </w:rPr>
            </w:pPr>
          </w:p>
        </w:tc>
        <w:tc>
          <w:tcPr>
            <w:tcW w:w="1637" w:type="dxa"/>
          </w:tcPr>
          <w:p>
            <w:pPr>
              <w:autoSpaceDE w:val="0"/>
              <w:autoSpaceDN w:val="0"/>
              <w:adjustRightInd w:val="0"/>
              <w:spacing w:after="0" w:line="240" w:lineRule="auto"/>
              <w:ind w:left="60" w:right="60"/>
              <w:jc w:val="center"/>
              <w:rPr>
                <w:rFonts w:ascii="Times New Roman" w:hAnsi="Times New Roman" w:cs="Times New Roman"/>
                <w:b/>
                <w:color w:val="000000"/>
                <w:szCs w:val="18"/>
              </w:rPr>
            </w:pPr>
            <w:r>
              <w:rPr>
                <w:rFonts w:ascii="Times New Roman" w:hAnsi="Times New Roman" w:cs="Times New Roman"/>
                <w:b/>
                <w:color w:val="000000"/>
                <w:szCs w:val="18"/>
              </w:rPr>
              <w:t>Male</w:t>
            </w:r>
          </w:p>
        </w:tc>
        <w:tc>
          <w:tcPr>
            <w:tcW w:w="1800"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tc>
        <w:tc>
          <w:tcPr>
            <w:tcW w:w="2103"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w:t>
            </w:r>
          </w:p>
        </w:tc>
        <w:tc>
          <w:tcPr>
            <w:tcW w:w="1802"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307" w:hRule="atLeast"/>
        </w:trPr>
        <w:tc>
          <w:tcPr>
            <w:tcW w:w="3244" w:type="dxa"/>
            <w:gridSpan w:val="2"/>
          </w:tcPr>
          <w:p>
            <w:pPr>
              <w:autoSpaceDE w:val="0"/>
              <w:autoSpaceDN w:val="0"/>
              <w:adjustRightInd w:val="0"/>
              <w:spacing w:after="0" w:line="240" w:lineRule="auto"/>
              <w:ind w:left="60" w:right="60"/>
              <w:jc w:val="center"/>
              <w:rPr>
                <w:rFonts w:ascii="Times New Roman" w:hAnsi="Times New Roman" w:cs="Times New Roman"/>
                <w:b w:val="0"/>
                <w:bCs/>
                <w:color w:val="000000"/>
                <w:szCs w:val="18"/>
              </w:rPr>
            </w:pPr>
            <w:r>
              <w:rPr>
                <w:rFonts w:ascii="Times New Roman" w:hAnsi="Times New Roman" w:cs="Times New Roman"/>
                <w:b/>
                <w:bCs/>
                <w:color w:val="000000"/>
                <w:sz w:val="24"/>
                <w:szCs w:val="18"/>
              </w:rPr>
              <w:t>Total</w:t>
            </w:r>
          </w:p>
        </w:tc>
        <w:tc>
          <w:tcPr>
            <w:tcW w:w="1800"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113</w:t>
            </w:r>
          </w:p>
        </w:tc>
        <w:tc>
          <w:tcPr>
            <w:tcW w:w="2103"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187</w:t>
            </w:r>
          </w:p>
        </w:tc>
        <w:tc>
          <w:tcPr>
            <w:tcW w:w="1802" w:type="dxa"/>
          </w:tcPr>
          <w:p>
            <w:pPr>
              <w:autoSpaceDE w:val="0"/>
              <w:autoSpaceDN w:val="0"/>
              <w:adjustRightInd w:val="0"/>
              <w:spacing w:after="0" w:line="24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300</w:t>
            </w:r>
          </w:p>
        </w:tc>
      </w:tr>
    </w:tbl>
    <w:p>
      <w:pPr>
        <w:tabs>
          <w:tab w:val="left" w:pos="7170"/>
        </w:tabs>
        <w:spacing w:line="360" w:lineRule="auto"/>
        <w:jc w:val="both"/>
        <w:rPr>
          <w:rFonts w:ascii="Times New Roman" w:hAnsi="Times New Roman" w:cs="Times New Roman"/>
          <w:b/>
          <w:sz w:val="24"/>
        </w:rPr>
      </w:pPr>
    </w:p>
    <w:p>
      <w:pPr>
        <w:tabs>
          <w:tab w:val="left" w:pos="7170"/>
        </w:tabs>
        <w:spacing w:line="360" w:lineRule="auto"/>
        <w:jc w:val="both"/>
        <w:rPr>
          <w:rFonts w:ascii="Times New Roman" w:hAnsi="Times New Roman" w:cs="Times New Roman"/>
          <w:b/>
          <w:sz w:val="28"/>
        </w:rPr>
      </w:pPr>
      <w:r>
        <w:rPr>
          <w:rFonts w:ascii="Times New Roman" w:hAnsi="Times New Roman" w:cs="Times New Roman"/>
          <w:b/>
          <w:sz w:val="28"/>
        </w:rPr>
        <w:t>Interpretation:</w:t>
      </w:r>
    </w:p>
    <w:p>
      <w:pPr>
        <w:tabs>
          <w:tab w:val="left" w:pos="7170"/>
        </w:tabs>
        <w:spacing w:line="360" w:lineRule="auto"/>
        <w:jc w:val="both"/>
        <w:rPr>
          <w:rFonts w:ascii="Times New Roman" w:hAnsi="Times New Roman" w:cs="Times New Roman"/>
          <w:sz w:val="24"/>
        </w:rPr>
      </w:pPr>
      <w:r>
        <w:rPr>
          <w:rFonts w:ascii="Times New Roman" w:hAnsi="Times New Roman" w:cs="Times New Roman"/>
          <w:sz w:val="24"/>
        </w:rPr>
        <w:t>The bivariate analysis is conducted on gender and marital status. There istotal 300 respondents in which 191 females and 109 are male. There istotal 113 respondents married in which 65 are females and 48 are males. The total unmarried are 187 in which 126 are females and 61 are males.</w:t>
      </w: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r>
        <w:rPr>
          <w:rFonts w:ascii="Times New Roman" w:hAnsi="Times New Roman" w:cs="Times New Roman"/>
          <w:b/>
          <w:sz w:val="28"/>
        </w:rPr>
        <w:t>4.2 DESCRIPTIVE STATISTICS OF SAMPLE</w:t>
      </w:r>
    </w:p>
    <w:p>
      <w:pPr>
        <w:tabs>
          <w:tab w:val="left" w:pos="7170"/>
        </w:tabs>
        <w:spacing w:line="360" w:lineRule="auto"/>
        <w:jc w:val="center"/>
        <w:rPr>
          <w:rFonts w:ascii="Times New Roman" w:hAnsi="Times New Roman" w:cs="Times New Roman"/>
          <w:b/>
          <w:sz w:val="24"/>
        </w:rPr>
      </w:pPr>
      <w:r>
        <w:rPr>
          <w:rFonts w:ascii="Times New Roman" w:hAnsi="Times New Roman" w:cs="Times New Roman"/>
          <w:b/>
          <w:sz w:val="24"/>
        </w:rPr>
        <w:t xml:space="preserve">Table 4.2 </w:t>
      </w:r>
    </w:p>
    <w:p>
      <w:pPr>
        <w:tabs>
          <w:tab w:val="left" w:pos="7170"/>
        </w:tabs>
        <w:spacing w:line="360" w:lineRule="auto"/>
        <w:jc w:val="both"/>
        <w:rPr>
          <w:rFonts w:ascii="Times New Roman" w:hAnsi="Times New Roman" w:cs="Times New Roman"/>
          <w:sz w:val="24"/>
        </w:rPr>
      </w:pPr>
      <w:r>
        <w:rPr>
          <w:rFonts w:ascii="Times New Roman" w:hAnsi="Times New Roman" w:cs="Times New Roman"/>
          <w:sz w:val="24"/>
        </w:rPr>
        <w:t>To compute mean and the standard deviation of our sample we performed the following analysis:</w:t>
      </w:r>
    </w:p>
    <w:p>
      <w:pPr>
        <w:tabs>
          <w:tab w:val="left" w:pos="7170"/>
        </w:tabs>
        <w:spacing w:line="360" w:lineRule="auto"/>
        <w:jc w:val="both"/>
        <w:rPr>
          <w:rFonts w:ascii="Times New Roman" w:hAnsi="Times New Roman" w:cs="Times New Roman"/>
          <w:sz w:val="24"/>
        </w:rPr>
      </w:pPr>
    </w:p>
    <w:tbl>
      <w:tblPr>
        <w:tblStyle w:val="12"/>
        <w:tblpPr w:leftFromText="180" w:rightFromText="180" w:vertAnchor="text" w:horzAnchor="margin" w:tblpXSpec="center" w:tblpY="32"/>
        <w:tblW w:w="7433" w:type="dxa"/>
        <w:tblInd w:w="0" w:type="dxa"/>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Layout w:type="autofit"/>
        <w:tblCellMar>
          <w:top w:w="0" w:type="dxa"/>
          <w:left w:w="108" w:type="dxa"/>
          <w:bottom w:w="0" w:type="dxa"/>
          <w:right w:w="108" w:type="dxa"/>
        </w:tblCellMar>
      </w:tblPr>
      <w:tblGrid>
        <w:gridCol w:w="2833"/>
        <w:gridCol w:w="2312"/>
        <w:gridCol w:w="2288"/>
      </w:tblGrid>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258" w:hRule="atLeast"/>
        </w:trPr>
        <w:tc>
          <w:tcPr>
            <w:tcW w:w="2833" w:type="dxa"/>
            <w:tcBorders>
              <w:top w:val="nil"/>
              <w:bottom w:val="single" w:color="9CC2E5" w:sz="12" w:space="0"/>
              <w:right w:val="nil"/>
              <w:insideH w:val="single" w:sz="12" w:space="0"/>
              <w:insideV w:val="nil"/>
            </w:tcBorders>
            <w:shd w:val="clear" w:color="auto" w:fill="FFFFFF"/>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Variables</w:t>
            </w:r>
          </w:p>
        </w:tc>
        <w:tc>
          <w:tcPr>
            <w:tcW w:w="2312" w:type="dxa"/>
            <w:tcBorders>
              <w:top w:val="nil"/>
              <w:bottom w:val="single" w:color="9CC2E5" w:sz="12" w:space="0"/>
              <w:right w:val="nil"/>
              <w:insideH w:val="single" w:sz="12" w:space="0"/>
              <w:insideV w:val="nil"/>
            </w:tcBorders>
            <w:shd w:val="clear" w:color="auto" w:fill="FFFFFF"/>
            <w:noWrap/>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Mean</w:t>
            </w:r>
          </w:p>
        </w:tc>
        <w:tc>
          <w:tcPr>
            <w:tcW w:w="2288" w:type="dxa"/>
            <w:tcBorders>
              <w:top w:val="nil"/>
              <w:bottom w:val="single" w:color="9CC2E5" w:sz="12" w:space="0"/>
              <w:insideH w:val="single" w:sz="12" w:space="0"/>
              <w:insideV w:val="nil"/>
            </w:tcBorders>
            <w:shd w:val="clear" w:color="auto" w:fill="FFFFFF"/>
            <w:noWrap/>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Std. Deviation</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258" w:hRule="atLeast"/>
        </w:trPr>
        <w:tc>
          <w:tcPr>
            <w:tcW w:w="2833" w:type="dxa"/>
            <w:shd w:val="clear" w:color="auto" w:fill="DEEAF6"/>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Brand image</w:t>
            </w:r>
          </w:p>
        </w:tc>
        <w:tc>
          <w:tcPr>
            <w:tcW w:w="2312" w:type="dxa"/>
            <w:shd w:val="clear" w:color="auto" w:fill="DEEAF6"/>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3.4697</w:t>
            </w:r>
          </w:p>
        </w:tc>
        <w:tc>
          <w:tcPr>
            <w:tcW w:w="2288" w:type="dxa"/>
            <w:shd w:val="clear" w:color="auto" w:fill="DEEAF6"/>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0.66522</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406" w:hRule="atLeast"/>
        </w:trPr>
        <w:tc>
          <w:tcPr>
            <w:tcW w:w="2833" w:type="dxa"/>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Product quality</w:t>
            </w:r>
          </w:p>
        </w:tc>
        <w:tc>
          <w:tcPr>
            <w:tcW w:w="2312" w:type="dxa"/>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3.6433</w:t>
            </w:r>
          </w:p>
        </w:tc>
        <w:tc>
          <w:tcPr>
            <w:tcW w:w="2288" w:type="dxa"/>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0.81625</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258" w:hRule="atLeast"/>
        </w:trPr>
        <w:tc>
          <w:tcPr>
            <w:tcW w:w="2833" w:type="dxa"/>
            <w:shd w:val="clear" w:color="auto" w:fill="DEEAF6"/>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Customer service</w:t>
            </w:r>
          </w:p>
        </w:tc>
        <w:tc>
          <w:tcPr>
            <w:tcW w:w="2312" w:type="dxa"/>
            <w:shd w:val="clear" w:color="auto" w:fill="DEEAF6"/>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3.3819</w:t>
            </w:r>
          </w:p>
        </w:tc>
        <w:tc>
          <w:tcPr>
            <w:tcW w:w="2288" w:type="dxa"/>
            <w:shd w:val="clear" w:color="auto" w:fill="DEEAF6"/>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0.74460</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258" w:hRule="atLeast"/>
        </w:trPr>
        <w:tc>
          <w:tcPr>
            <w:tcW w:w="2833" w:type="dxa"/>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Marketing communication</w:t>
            </w:r>
          </w:p>
        </w:tc>
        <w:tc>
          <w:tcPr>
            <w:tcW w:w="2312" w:type="dxa"/>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3.6142</w:t>
            </w:r>
          </w:p>
        </w:tc>
        <w:tc>
          <w:tcPr>
            <w:tcW w:w="2288" w:type="dxa"/>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0.84135</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258" w:hRule="atLeast"/>
        </w:trPr>
        <w:tc>
          <w:tcPr>
            <w:tcW w:w="2833" w:type="dxa"/>
            <w:shd w:val="clear" w:color="auto" w:fill="DEEAF6"/>
          </w:tcPr>
          <w:p>
            <w:pPr>
              <w:spacing w:after="0" w:line="36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Customer satisfaction</w:t>
            </w:r>
          </w:p>
        </w:tc>
        <w:tc>
          <w:tcPr>
            <w:tcW w:w="2312" w:type="dxa"/>
            <w:shd w:val="clear" w:color="auto" w:fill="DEEAF6"/>
            <w:noWrap/>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3.7164</w:t>
            </w:r>
          </w:p>
        </w:tc>
        <w:tc>
          <w:tcPr>
            <w:tcW w:w="2288" w:type="dxa"/>
            <w:shd w:val="clear" w:color="auto" w:fill="DEEAF6"/>
            <w:noWrap/>
          </w:tcPr>
          <w:p>
            <w:pPr>
              <w:tabs>
                <w:tab w:val="left" w:pos="675"/>
                <w:tab w:val="center" w:pos="1135"/>
              </w:tabs>
              <w:spacing w:after="0" w:line="36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0.86600</w:t>
            </w:r>
          </w:p>
        </w:tc>
      </w:tr>
    </w:tbl>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b/>
          <w:sz w:val="28"/>
        </w:rPr>
      </w:pPr>
    </w:p>
    <w:p>
      <w:pPr>
        <w:tabs>
          <w:tab w:val="left" w:pos="7170"/>
        </w:tabs>
        <w:spacing w:line="360" w:lineRule="auto"/>
        <w:jc w:val="both"/>
        <w:rPr>
          <w:rFonts w:ascii="Times New Roman" w:hAnsi="Times New Roman" w:cs="Times New Roman"/>
          <w:sz w:val="24"/>
          <w:szCs w:val="24"/>
        </w:rPr>
      </w:pPr>
    </w:p>
    <w:p>
      <w:pPr>
        <w:tabs>
          <w:tab w:val="left" w:pos="7170"/>
        </w:tabs>
        <w:spacing w:line="360" w:lineRule="auto"/>
        <w:jc w:val="both"/>
        <w:rPr>
          <w:rFonts w:ascii="Times New Roman" w:hAnsi="Times New Roman" w:cs="Times New Roman"/>
          <w:sz w:val="24"/>
          <w:szCs w:val="24"/>
        </w:rPr>
      </w:pPr>
    </w:p>
    <w:p>
      <w:pPr>
        <w:tabs>
          <w:tab w:val="left" w:pos="7170"/>
        </w:tabs>
        <w:spacing w:line="360" w:lineRule="auto"/>
        <w:jc w:val="both"/>
        <w:rPr>
          <w:rFonts w:ascii="Times New Roman" w:hAnsi="Times New Roman" w:cs="Times New Roman"/>
          <w:sz w:val="24"/>
          <w:szCs w:val="24"/>
        </w:rPr>
      </w:pPr>
      <w:r>
        <w:rPr>
          <w:rFonts w:ascii="Times New Roman" w:hAnsi="Times New Roman" w:cs="Times New Roman"/>
          <w:sz w:val="24"/>
          <w:szCs w:val="24"/>
        </w:rPr>
        <w:t>The above table shows the mean of BI is 3.4697 and standard deviation is 0.</w:t>
      </w:r>
      <w:r>
        <w:rPr>
          <w:rFonts w:ascii="Times New Roman" w:hAnsi="Times New Roman" w:eastAsia="Times New Roman" w:cs="Times New Roman"/>
          <w:color w:val="000000"/>
          <w:sz w:val="24"/>
          <w:szCs w:val="24"/>
        </w:rPr>
        <w:t>66522</w:t>
      </w:r>
      <w:r>
        <w:rPr>
          <w:rFonts w:ascii="Times New Roman" w:hAnsi="Times New Roman" w:cs="Times New Roman"/>
          <w:sz w:val="24"/>
          <w:szCs w:val="24"/>
        </w:rPr>
        <w:t xml:space="preserve">. Mean of PQ is </w:t>
      </w:r>
      <w:r>
        <w:rPr>
          <w:rFonts w:ascii="Times New Roman" w:hAnsi="Times New Roman" w:eastAsia="Times New Roman" w:cs="Times New Roman"/>
          <w:color w:val="000000"/>
          <w:sz w:val="24"/>
          <w:szCs w:val="24"/>
        </w:rPr>
        <w:t xml:space="preserve">3.6433 </w:t>
      </w:r>
      <w:r>
        <w:rPr>
          <w:rFonts w:ascii="Times New Roman" w:hAnsi="Times New Roman" w:cs="Times New Roman"/>
          <w:sz w:val="24"/>
          <w:szCs w:val="24"/>
        </w:rPr>
        <w:t xml:space="preserve">and standard deviation </w:t>
      </w:r>
      <w:r>
        <w:rPr>
          <w:rFonts w:ascii="Times New Roman" w:hAnsi="Times New Roman" w:eastAsia="Times New Roman" w:cs="Times New Roman"/>
          <w:color w:val="000000"/>
          <w:sz w:val="24"/>
          <w:szCs w:val="24"/>
        </w:rPr>
        <w:t xml:space="preserve">0.81625, CS mean is3.3819 and standard deviation is 0.74460. The mean of MC is 3.6142and standard deviation 0.84135, CSA mean is 3.7164 and standard deviation 0.86600. </w:t>
      </w:r>
      <w:r>
        <w:rPr>
          <w:rFonts w:ascii="Times New Roman" w:hAnsi="Times New Roman" w:eastAsia="Times New Roman" w:cs="Times New Roman"/>
          <w:color w:val="000000"/>
          <w:sz w:val="24"/>
          <w:szCs w:val="24"/>
        </w:rPr>
        <w:tab/>
      </w:r>
    </w:p>
    <w:p>
      <w:pPr>
        <w:tabs>
          <w:tab w:val="left" w:pos="7170"/>
        </w:tabs>
        <w:spacing w:line="360" w:lineRule="auto"/>
        <w:jc w:val="both"/>
        <w:rPr>
          <w:rFonts w:ascii="Times New Roman" w:hAnsi="Times New Roman" w:cs="Times New Roman"/>
          <w:b/>
          <w:sz w:val="28"/>
        </w:rPr>
      </w:pPr>
      <w:r>
        <w:rPr>
          <w:rFonts w:ascii="Times New Roman" w:hAnsi="Times New Roman" w:cs="Times New Roman"/>
          <w:b/>
          <w:sz w:val="28"/>
        </w:rPr>
        <w:t>4.3 Reliability analysis</w:t>
      </w:r>
    </w:p>
    <w:p>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sz w:val="24"/>
        </w:rPr>
        <w:t>The Cronbach's Alpha values that are more than 0.7 and indicate strong dependability are displayed in the table below.</w:t>
      </w:r>
      <w:r>
        <w:rPr>
          <w:rFonts w:ascii="Times New Roman" w:hAnsi="Times New Roman" w:cs="Times New Roman"/>
          <w:sz w:val="24"/>
          <w:szCs w:val="24"/>
        </w:rPr>
        <w:t xml:space="preserve"> Cronbach’s alpha value is calculated to test the reliability and consistency between the items of each variable i.e. Brand image, Product quality, Customer service, Marketing communication and Customer satisfaction. The value if reliability should be equal or greater than 0.7 and 0.90 value can be also accepted.  The value near 0.90 is excellent, 0.80 as very good and alpha value approximately 0.70 as adequate.</w:t>
      </w:r>
    </w:p>
    <w:p>
      <w:pPr>
        <w:autoSpaceDE w:val="0"/>
        <w:autoSpaceDN w:val="0"/>
        <w:adjustRightInd w:val="0"/>
        <w:spacing w:line="360" w:lineRule="auto"/>
        <w:jc w:val="both"/>
        <w:rPr>
          <w:rFonts w:ascii="Times New Roman" w:hAnsi="Times New Roman" w:cs="Times New Roman"/>
          <w:sz w:val="24"/>
          <w:szCs w:val="24"/>
        </w:rPr>
      </w:pPr>
    </w:p>
    <w:p>
      <w:pPr>
        <w:autoSpaceDE w:val="0"/>
        <w:autoSpaceDN w:val="0"/>
        <w:adjustRightInd w:val="0"/>
        <w:spacing w:line="360" w:lineRule="auto"/>
        <w:jc w:val="both"/>
        <w:rPr>
          <w:rFonts w:ascii="Times New Roman" w:hAnsi="Times New Roman" w:cs="Times New Roman"/>
          <w:sz w:val="24"/>
          <w:szCs w:val="24"/>
        </w:rPr>
      </w:pPr>
    </w:p>
    <w:p>
      <w:pPr>
        <w:autoSpaceDE w:val="0"/>
        <w:autoSpaceDN w:val="0"/>
        <w:adjustRightInd w:val="0"/>
        <w:spacing w:line="360" w:lineRule="auto"/>
        <w:jc w:val="both"/>
        <w:rPr>
          <w:rFonts w:ascii="Times New Roman" w:hAnsi="Times New Roman" w:cs="Times New Roman"/>
          <w:sz w:val="24"/>
          <w:szCs w:val="24"/>
        </w:rPr>
      </w:pPr>
    </w:p>
    <w:p>
      <w:pPr>
        <w:tabs>
          <w:tab w:val="left" w:pos="1665"/>
        </w:tabs>
        <w:spacing w:line="36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 xml:space="preserve">Table 4.3 </w:t>
      </w:r>
    </w:p>
    <w:p>
      <w:pPr>
        <w:tabs>
          <w:tab w:val="left" w:pos="1665"/>
        </w:tabs>
        <w:spacing w:line="36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Reliability Analysis</w:t>
      </w:r>
    </w:p>
    <w:tbl>
      <w:tblPr>
        <w:tblStyle w:val="11"/>
        <w:tblW w:w="8798" w:type="dxa"/>
        <w:jc w:val="center"/>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Layout w:type="autofit"/>
        <w:tblCellMar>
          <w:top w:w="0" w:type="dxa"/>
          <w:left w:w="108" w:type="dxa"/>
          <w:bottom w:w="0" w:type="dxa"/>
          <w:right w:w="108" w:type="dxa"/>
        </w:tblCellMar>
      </w:tblPr>
      <w:tblGrid>
        <w:gridCol w:w="2267"/>
        <w:gridCol w:w="1210"/>
        <w:gridCol w:w="2422"/>
        <w:gridCol w:w="2899"/>
      </w:tblGrid>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122" w:hRule="atLeast"/>
          <w:jc w:val="center"/>
        </w:trPr>
        <w:tc>
          <w:tcPr>
            <w:tcW w:w="2267" w:type="dxa"/>
            <w:tcBorders>
              <w:bottom w:val="single" w:color="9CC2E5" w:sz="12" w:space="0"/>
              <w:insideH w:val="single" w:sz="12" w:space="0"/>
            </w:tcBorders>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Scales</w:t>
            </w:r>
          </w:p>
        </w:tc>
        <w:tc>
          <w:tcPr>
            <w:tcW w:w="1210" w:type="dxa"/>
            <w:tcBorders>
              <w:bottom w:val="single" w:color="9CC2E5" w:sz="12" w:space="0"/>
              <w:insideH w:val="single" w:sz="12" w:space="0"/>
            </w:tcBorders>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No. of items</w:t>
            </w:r>
          </w:p>
        </w:tc>
        <w:tc>
          <w:tcPr>
            <w:tcW w:w="2422" w:type="dxa"/>
            <w:tcBorders>
              <w:bottom w:val="single" w:color="9CC2E5" w:sz="12" w:space="0"/>
              <w:insideH w:val="single" w:sz="12" w:space="0"/>
            </w:tcBorders>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Cronbach's Alpha</w:t>
            </w:r>
          </w:p>
        </w:tc>
        <w:tc>
          <w:tcPr>
            <w:tcW w:w="2899" w:type="dxa"/>
            <w:tcBorders>
              <w:bottom w:val="single" w:color="9CC2E5" w:sz="12" w:space="0"/>
              <w:insideH w:val="single" w:sz="12" w:space="0"/>
            </w:tcBorders>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 xml:space="preserve">Level of reliability </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60" w:hRule="atLeast"/>
          <w:jc w:val="center"/>
        </w:trPr>
        <w:tc>
          <w:tcPr>
            <w:tcW w:w="2267" w:type="dxa"/>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 xml:space="preserve">Brand image </w:t>
            </w:r>
          </w:p>
        </w:tc>
        <w:tc>
          <w:tcPr>
            <w:tcW w:w="1210"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10</w:t>
            </w:r>
          </w:p>
        </w:tc>
        <w:tc>
          <w:tcPr>
            <w:tcW w:w="2422" w:type="dxa"/>
            <w:noWrap/>
          </w:tcPr>
          <w:p>
            <w:pPr>
              <w:spacing w:after="0" w:line="360" w:lineRule="auto"/>
              <w:rPr>
                <w:rFonts w:ascii="Times New Roman" w:hAnsi="Times New Roman" w:cs="Times New Roman"/>
                <w:sz w:val="24"/>
                <w:szCs w:val="24"/>
              </w:rPr>
            </w:pPr>
            <w:r>
              <w:rPr>
                <w:rFonts w:ascii="Times New Roman" w:hAnsi="Times New Roman" w:cs="Times New Roman"/>
                <w:sz w:val="24"/>
                <w:szCs w:val="24"/>
              </w:rPr>
              <w:t>.835</w:t>
            </w:r>
          </w:p>
        </w:tc>
        <w:tc>
          <w:tcPr>
            <w:tcW w:w="2899"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Very good</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237" w:hRule="atLeast"/>
          <w:jc w:val="center"/>
        </w:trPr>
        <w:tc>
          <w:tcPr>
            <w:tcW w:w="2267" w:type="dxa"/>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 xml:space="preserve">Product quality </w:t>
            </w:r>
          </w:p>
        </w:tc>
        <w:tc>
          <w:tcPr>
            <w:tcW w:w="1210"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4</w:t>
            </w:r>
          </w:p>
        </w:tc>
        <w:tc>
          <w:tcPr>
            <w:tcW w:w="2422" w:type="dxa"/>
            <w:noWrap/>
          </w:tcPr>
          <w:p>
            <w:pPr>
              <w:spacing w:after="0" w:line="360" w:lineRule="auto"/>
              <w:rPr>
                <w:rFonts w:ascii="Times New Roman" w:hAnsi="Times New Roman" w:cs="Times New Roman"/>
                <w:sz w:val="24"/>
                <w:szCs w:val="24"/>
              </w:rPr>
            </w:pPr>
            <w:r>
              <w:rPr>
                <w:rFonts w:ascii="Times New Roman" w:hAnsi="Times New Roman" w:cs="Times New Roman"/>
                <w:sz w:val="24"/>
                <w:szCs w:val="24"/>
              </w:rPr>
              <w:t>.754</w:t>
            </w:r>
          </w:p>
          <w:p>
            <w:pPr>
              <w:spacing w:after="0" w:line="360" w:lineRule="auto"/>
              <w:rPr>
                <w:rFonts w:ascii="Times New Roman" w:hAnsi="Times New Roman" w:cs="Times New Roman"/>
                <w:sz w:val="24"/>
                <w:szCs w:val="24"/>
              </w:rPr>
            </w:pPr>
          </w:p>
        </w:tc>
        <w:tc>
          <w:tcPr>
            <w:tcW w:w="2899"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Adequate</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60" w:hRule="atLeast"/>
          <w:jc w:val="center"/>
        </w:trPr>
        <w:tc>
          <w:tcPr>
            <w:tcW w:w="2267" w:type="dxa"/>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 xml:space="preserve">Customer service </w:t>
            </w:r>
          </w:p>
        </w:tc>
        <w:tc>
          <w:tcPr>
            <w:tcW w:w="1210"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9</w:t>
            </w:r>
          </w:p>
        </w:tc>
        <w:tc>
          <w:tcPr>
            <w:tcW w:w="2422" w:type="dxa"/>
            <w:noWrap/>
          </w:tcPr>
          <w:p>
            <w:pPr>
              <w:spacing w:after="0" w:line="360" w:lineRule="auto"/>
              <w:rPr>
                <w:rFonts w:ascii="Times New Roman" w:hAnsi="Times New Roman" w:cs="Times New Roman"/>
                <w:sz w:val="24"/>
                <w:szCs w:val="24"/>
              </w:rPr>
            </w:pPr>
            <w:r>
              <w:rPr>
                <w:rFonts w:ascii="Times New Roman" w:hAnsi="Times New Roman" w:cs="Times New Roman"/>
                <w:sz w:val="24"/>
                <w:szCs w:val="24"/>
              </w:rPr>
              <w:t>.836</w:t>
            </w:r>
          </w:p>
          <w:p>
            <w:pPr>
              <w:spacing w:after="0" w:line="360" w:lineRule="auto"/>
              <w:rPr>
                <w:rFonts w:ascii="Times New Roman" w:hAnsi="Times New Roman" w:cs="Times New Roman"/>
                <w:sz w:val="24"/>
                <w:szCs w:val="24"/>
              </w:rPr>
            </w:pPr>
          </w:p>
        </w:tc>
        <w:tc>
          <w:tcPr>
            <w:tcW w:w="2899"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Very good </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60" w:hRule="atLeast"/>
          <w:jc w:val="center"/>
        </w:trPr>
        <w:tc>
          <w:tcPr>
            <w:tcW w:w="2267" w:type="dxa"/>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Marketing Communication</w:t>
            </w:r>
          </w:p>
        </w:tc>
        <w:tc>
          <w:tcPr>
            <w:tcW w:w="1210"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2</w:t>
            </w:r>
          </w:p>
        </w:tc>
        <w:tc>
          <w:tcPr>
            <w:tcW w:w="2422" w:type="dxa"/>
            <w:noWrap/>
          </w:tcPr>
          <w:p>
            <w:pPr>
              <w:spacing w:after="0" w:line="360" w:lineRule="auto"/>
              <w:rPr>
                <w:rFonts w:ascii="Times New Roman" w:hAnsi="Times New Roman" w:cs="Times New Roman"/>
                <w:sz w:val="24"/>
                <w:szCs w:val="24"/>
              </w:rPr>
            </w:pPr>
            <w:r>
              <w:rPr>
                <w:rFonts w:ascii="Times New Roman" w:hAnsi="Times New Roman" w:cs="Times New Roman"/>
                <w:sz w:val="24"/>
                <w:szCs w:val="24"/>
              </w:rPr>
              <w:t>.739</w:t>
            </w:r>
          </w:p>
          <w:p>
            <w:pPr>
              <w:spacing w:after="0" w:line="360" w:lineRule="auto"/>
              <w:rPr>
                <w:rFonts w:ascii="Times New Roman" w:hAnsi="Times New Roman" w:cs="Times New Roman"/>
                <w:sz w:val="24"/>
                <w:szCs w:val="24"/>
              </w:rPr>
            </w:pPr>
          </w:p>
        </w:tc>
        <w:tc>
          <w:tcPr>
            <w:tcW w:w="2899"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Adequate </w:t>
            </w:r>
          </w:p>
        </w:tc>
      </w:tr>
      <w:tr>
        <w:tblPrEx>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CellMar>
            <w:top w:w="0" w:type="dxa"/>
            <w:left w:w="108" w:type="dxa"/>
            <w:bottom w:w="0" w:type="dxa"/>
            <w:right w:w="108" w:type="dxa"/>
          </w:tblCellMar>
        </w:tblPrEx>
        <w:trPr>
          <w:trHeight w:val="60" w:hRule="atLeast"/>
          <w:jc w:val="center"/>
        </w:trPr>
        <w:tc>
          <w:tcPr>
            <w:tcW w:w="2267" w:type="dxa"/>
          </w:tcPr>
          <w:p>
            <w:pPr>
              <w:spacing w:after="0" w:line="360" w:lineRule="auto"/>
              <w:rPr>
                <w:rFonts w:ascii="Times New Roman" w:hAnsi="Times New Roman" w:cs="Times New Roman"/>
                <w:b w:val="0"/>
                <w:bCs w:val="0"/>
                <w:sz w:val="24"/>
                <w:szCs w:val="24"/>
              </w:rPr>
            </w:pPr>
            <w:r>
              <w:rPr>
                <w:rFonts w:ascii="Times New Roman" w:hAnsi="Times New Roman" w:cs="Times New Roman"/>
                <w:b/>
                <w:bCs/>
                <w:sz w:val="24"/>
                <w:szCs w:val="24"/>
              </w:rPr>
              <w:t xml:space="preserve">Customer Satisfaction </w:t>
            </w:r>
          </w:p>
        </w:tc>
        <w:tc>
          <w:tcPr>
            <w:tcW w:w="1210"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2</w:t>
            </w:r>
          </w:p>
        </w:tc>
        <w:tc>
          <w:tcPr>
            <w:tcW w:w="2422" w:type="dxa"/>
            <w:noWrap/>
          </w:tcPr>
          <w:p>
            <w:pPr>
              <w:spacing w:after="0" w:line="360" w:lineRule="auto"/>
              <w:rPr>
                <w:rFonts w:ascii="Times New Roman" w:hAnsi="Times New Roman" w:cs="Times New Roman"/>
                <w:sz w:val="24"/>
                <w:szCs w:val="24"/>
              </w:rPr>
            </w:pPr>
            <w:r>
              <w:rPr>
                <w:rFonts w:ascii="Times New Roman" w:hAnsi="Times New Roman" w:cs="Times New Roman"/>
                <w:sz w:val="24"/>
                <w:szCs w:val="24"/>
              </w:rPr>
              <w:t>.798</w:t>
            </w:r>
          </w:p>
        </w:tc>
        <w:tc>
          <w:tcPr>
            <w:tcW w:w="2899" w:type="dxa"/>
          </w:tcPr>
          <w:p>
            <w:pPr>
              <w:spacing w:after="0" w:line="360" w:lineRule="auto"/>
              <w:rPr>
                <w:rFonts w:ascii="Times New Roman" w:hAnsi="Times New Roman" w:cs="Times New Roman"/>
                <w:sz w:val="24"/>
                <w:szCs w:val="24"/>
              </w:rPr>
            </w:pPr>
            <w:r>
              <w:rPr>
                <w:rFonts w:ascii="Times New Roman" w:hAnsi="Times New Roman" w:cs="Times New Roman"/>
                <w:sz w:val="24"/>
                <w:szCs w:val="24"/>
              </w:rPr>
              <w:t>Very good</w:t>
            </w:r>
          </w:p>
        </w:tc>
      </w:tr>
    </w:tbl>
    <w:p>
      <w:pPr>
        <w:autoSpaceDE w:val="0"/>
        <w:autoSpaceDN w:val="0"/>
        <w:adjustRightInd w:val="0"/>
        <w:spacing w:line="360" w:lineRule="auto"/>
        <w:jc w:val="both"/>
        <w:rPr>
          <w:rFonts w:ascii="Times New Roman" w:hAnsi="Times New Roman" w:cs="Times New Roman"/>
          <w:b/>
          <w:sz w:val="24"/>
        </w:rPr>
      </w:pPr>
    </w:p>
    <w:p>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8"/>
        </w:rPr>
        <w:t xml:space="preserve">Interpretation: </w:t>
      </w:r>
      <w:r>
        <w:rPr>
          <w:rFonts w:ascii="Times New Roman" w:hAnsi="Times New Roman" w:cs="Times New Roman"/>
          <w:b/>
          <w:sz w:val="28"/>
        </w:rPr>
        <w:br w:type="textWrapping"/>
      </w:r>
      <w:r>
        <w:rPr>
          <w:rFonts w:ascii="Times New Roman" w:hAnsi="Times New Roman" w:cs="Times New Roman"/>
          <w:sz w:val="24"/>
          <w:szCs w:val="24"/>
        </w:rPr>
        <w:t xml:space="preserve">In the table the value of Cronbach’s alpha of all the variable is more than 0.7. The range of reliability is from adequate to excellent i.e., 0.739 to 0.836 and the internal consistency is 74% to 83.6%. </w:t>
      </w:r>
    </w:p>
    <w:p>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8"/>
        </w:rPr>
        <w:t xml:space="preserve">4.4 </w:t>
      </w:r>
      <w:r>
        <w:rPr>
          <w:rFonts w:ascii="Times New Roman" w:hAnsi="Times New Roman" w:eastAsia="Times New Roman" w:cs="Times New Roman"/>
          <w:b/>
          <w:bCs/>
          <w:color w:val="000000"/>
          <w:sz w:val="28"/>
          <w:szCs w:val="24"/>
        </w:rPr>
        <w:t>Correlation Matrix</w:t>
      </w:r>
    </w:p>
    <w:p>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eastAsia="Times New Roman"/>
          <w:bCs/>
          <w:color w:val="000000"/>
          <w:sz w:val="24"/>
          <w:szCs w:val="24"/>
        </w:rPr>
        <w:t xml:space="preserve">The correlation analysis is carried out to evaluate the direction and potency of the variables. </w:t>
      </w:r>
      <w:r>
        <w:rPr>
          <w:rFonts w:ascii="Times New Roman" w:hAnsi="Times New Roman" w:eastAsia="Times New Roman" w:cs="Times New Roman"/>
          <w:bCs/>
          <w:color w:val="000000"/>
          <w:sz w:val="24"/>
          <w:szCs w:val="24"/>
        </w:rPr>
        <w:t>Through the (</w:t>
      </w:r>
      <w:r>
        <w:t xml:space="preserve">**) </w:t>
      </w:r>
      <w:r>
        <w:rPr>
          <w:rFonts w:ascii="Times New Roman" w:hAnsi="Times New Roman" w:eastAsia="Times New Roman" w:cs="Times New Roman"/>
          <w:bCs/>
          <w:color w:val="000000"/>
          <w:sz w:val="24"/>
          <w:szCs w:val="24"/>
        </w:rPr>
        <w:t>sign</w:t>
      </w:r>
      <w:r>
        <w:t>al the values of correlation shows significant relationship between the variables.</w:t>
      </w:r>
    </w:p>
    <w:p>
      <w:pPr>
        <w:tabs>
          <w:tab w:val="left" w:pos="7170"/>
        </w:tabs>
        <w:spacing w:line="360" w:lineRule="auto"/>
        <w:jc w:val="center"/>
        <w:rPr>
          <w:rFonts w:ascii="Times New Roman" w:hAnsi="Times New Roman" w:eastAsia="Times New Roman" w:cs="Times New Roman"/>
          <w:b/>
          <w:bCs/>
          <w:color w:val="000000"/>
          <w:sz w:val="24"/>
          <w:szCs w:val="24"/>
        </w:rPr>
      </w:pPr>
    </w:p>
    <w:p>
      <w:pPr>
        <w:tabs>
          <w:tab w:val="left" w:pos="7170"/>
        </w:tabs>
        <w:spacing w:line="360" w:lineRule="auto"/>
        <w:jc w:val="center"/>
        <w:rPr>
          <w:rFonts w:ascii="Times New Roman" w:hAnsi="Times New Roman" w:eastAsia="Times New Roman" w:cs="Times New Roman"/>
          <w:b/>
          <w:bCs/>
          <w:color w:val="000000"/>
          <w:sz w:val="24"/>
          <w:szCs w:val="24"/>
        </w:rPr>
      </w:pPr>
    </w:p>
    <w:p>
      <w:pPr>
        <w:tabs>
          <w:tab w:val="left" w:pos="7170"/>
        </w:tabs>
        <w:spacing w:line="360" w:lineRule="auto"/>
        <w:jc w:val="center"/>
        <w:rPr>
          <w:rFonts w:ascii="Times New Roman" w:hAnsi="Times New Roman" w:eastAsia="Times New Roman" w:cs="Times New Roman"/>
          <w:b/>
          <w:bCs/>
          <w:color w:val="000000"/>
          <w:sz w:val="24"/>
          <w:szCs w:val="24"/>
        </w:rPr>
      </w:pPr>
    </w:p>
    <w:p>
      <w:pPr>
        <w:tabs>
          <w:tab w:val="left" w:pos="7170"/>
        </w:tabs>
        <w:spacing w:line="360" w:lineRule="auto"/>
        <w:rPr>
          <w:rFonts w:ascii="Times New Roman" w:hAnsi="Times New Roman" w:eastAsia="Times New Roman" w:cs="Times New Roman"/>
          <w:b/>
          <w:bCs/>
          <w:color w:val="000000"/>
          <w:sz w:val="24"/>
          <w:szCs w:val="24"/>
        </w:rPr>
      </w:pPr>
    </w:p>
    <w:p>
      <w:pPr>
        <w:tabs>
          <w:tab w:val="left" w:pos="7170"/>
        </w:tabs>
        <w:spacing w:line="360" w:lineRule="auto"/>
        <w:rPr>
          <w:rFonts w:ascii="Times New Roman" w:hAnsi="Times New Roman" w:eastAsia="Times New Roman" w:cs="Times New Roman"/>
          <w:b/>
          <w:bCs/>
          <w:color w:val="000000"/>
          <w:sz w:val="24"/>
          <w:szCs w:val="24"/>
        </w:rPr>
      </w:pPr>
    </w:p>
    <w:p>
      <w:pPr>
        <w:tabs>
          <w:tab w:val="left" w:pos="7170"/>
        </w:tabs>
        <w:spacing w:line="36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Table 4.4</w:t>
      </w:r>
    </w:p>
    <w:p>
      <w:pPr>
        <w:tabs>
          <w:tab w:val="left" w:pos="7170"/>
        </w:tabs>
        <w:spacing w:line="360" w:lineRule="auto"/>
        <w:jc w:val="center"/>
        <w:rPr>
          <w:rFonts w:ascii="Times New Roman" w:hAnsi="Times New Roman" w:cs="Times New Roman"/>
          <w:b/>
        </w:rPr>
      </w:pPr>
      <w:r>
        <w:rPr>
          <w:rFonts w:ascii="Times New Roman" w:hAnsi="Times New Roman" w:eastAsia="Times New Roman" w:cs="Times New Roman"/>
          <w:b/>
          <w:bCs/>
          <w:color w:val="000000"/>
          <w:sz w:val="24"/>
          <w:szCs w:val="24"/>
        </w:rPr>
        <w:t>Correlations Matrix</w:t>
      </w:r>
    </w:p>
    <w:tbl>
      <w:tblPr>
        <w:tblStyle w:val="10"/>
        <w:tblW w:w="10419" w:type="dxa"/>
        <w:jc w:val="cente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2655"/>
        <w:gridCol w:w="1256"/>
        <w:gridCol w:w="876"/>
        <w:gridCol w:w="1333"/>
        <w:gridCol w:w="1230"/>
        <w:gridCol w:w="1870"/>
        <w:gridCol w:w="1416"/>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47" w:hRule="atLeast"/>
          <w:jc w:val="center"/>
        </w:trPr>
        <w:tc>
          <w:tcPr>
            <w:tcW w:w="2655" w:type="dxa"/>
            <w:noWrap/>
          </w:tcPr>
          <w:p>
            <w:pPr>
              <w:pStyle w:val="17"/>
              <w:spacing w:line="360" w:lineRule="auto"/>
              <w:rPr>
                <w:rFonts w:ascii="Times New Roman" w:hAnsi="Times New Roman" w:cs="Times New Roman"/>
                <w:b w:val="0"/>
                <w:bCs w:val="0"/>
                <w:sz w:val="24"/>
                <w:szCs w:val="24"/>
              </w:rPr>
            </w:pPr>
          </w:p>
        </w:tc>
        <w:tc>
          <w:tcPr>
            <w:tcW w:w="1256" w:type="dxa"/>
            <w:noWrap/>
          </w:tcPr>
          <w:p>
            <w:pPr>
              <w:pStyle w:val="17"/>
              <w:spacing w:line="360" w:lineRule="auto"/>
              <w:rPr>
                <w:rFonts w:ascii="Times New Roman" w:hAnsi="Times New Roman" w:cs="Times New Roman"/>
                <w:b w:val="0"/>
                <w:bCs w:val="0"/>
                <w:sz w:val="24"/>
                <w:szCs w:val="24"/>
              </w:rPr>
            </w:pPr>
          </w:p>
        </w:tc>
        <w:tc>
          <w:tcPr>
            <w:tcW w:w="876" w:type="dxa"/>
            <w:noWrap/>
          </w:tcPr>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Brand Image</w:t>
            </w:r>
          </w:p>
        </w:tc>
        <w:tc>
          <w:tcPr>
            <w:tcW w:w="1333" w:type="dxa"/>
            <w:noWrap/>
          </w:tcPr>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Product Quality</w:t>
            </w:r>
          </w:p>
        </w:tc>
        <w:tc>
          <w:tcPr>
            <w:tcW w:w="1230" w:type="dxa"/>
            <w:noWrap/>
          </w:tcPr>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 xml:space="preserve">M. Customer Service </w:t>
            </w:r>
          </w:p>
        </w:tc>
        <w:tc>
          <w:tcPr>
            <w:tcW w:w="1870" w:type="dxa"/>
            <w:noWrap/>
          </w:tcPr>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 xml:space="preserve">M. </w:t>
            </w:r>
          </w:p>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 xml:space="preserve">Marketing Communication </w:t>
            </w:r>
          </w:p>
        </w:tc>
        <w:tc>
          <w:tcPr>
            <w:tcW w:w="1199" w:type="dxa"/>
          </w:tcPr>
          <w:p>
            <w:pPr>
              <w:pStyle w:val="17"/>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Customer Satisfaction</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94" w:hRule="atLeast"/>
          <w:jc w:val="center"/>
        </w:trPr>
        <w:tc>
          <w:tcPr>
            <w:tcW w:w="2655" w:type="dxa"/>
            <w:shd w:val="clear" w:color="auto" w:fill="F2F2F2"/>
            <w:noWrap/>
          </w:tcPr>
          <w:p>
            <w:pPr>
              <w:pStyle w:val="17"/>
              <w:numPr>
                <w:ilvl w:val="0"/>
                <w:numId w:val="2"/>
              </w:numPr>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 xml:space="preserve">M. Brand Image </w:t>
            </w:r>
          </w:p>
        </w:tc>
        <w:tc>
          <w:tcPr>
            <w:tcW w:w="125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Pearson correlation</w:t>
            </w:r>
          </w:p>
        </w:tc>
        <w:tc>
          <w:tcPr>
            <w:tcW w:w="87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33" w:type="dxa"/>
            <w:shd w:val="clear" w:color="auto" w:fill="F2F2F2"/>
            <w:noWrap/>
          </w:tcPr>
          <w:p>
            <w:pPr>
              <w:pStyle w:val="17"/>
              <w:spacing w:line="360" w:lineRule="auto"/>
              <w:rPr>
                <w:rFonts w:ascii="Times New Roman" w:hAnsi="Times New Roman" w:cs="Times New Roman"/>
                <w:color w:val="000000"/>
                <w:sz w:val="24"/>
                <w:szCs w:val="24"/>
              </w:rPr>
            </w:pPr>
          </w:p>
        </w:tc>
        <w:tc>
          <w:tcPr>
            <w:tcW w:w="1230" w:type="dxa"/>
            <w:shd w:val="clear" w:color="auto" w:fill="F2F2F2"/>
            <w:noWrap/>
          </w:tcPr>
          <w:p>
            <w:pPr>
              <w:pStyle w:val="17"/>
              <w:spacing w:line="360" w:lineRule="auto"/>
              <w:rPr>
                <w:rFonts w:ascii="Times New Roman" w:hAnsi="Times New Roman" w:cs="Times New Roman"/>
                <w:color w:val="000000"/>
                <w:sz w:val="24"/>
                <w:szCs w:val="24"/>
              </w:rPr>
            </w:pPr>
          </w:p>
        </w:tc>
        <w:tc>
          <w:tcPr>
            <w:tcW w:w="1870" w:type="dxa"/>
            <w:shd w:val="clear" w:color="auto" w:fill="F2F2F2"/>
            <w:noWrap/>
          </w:tcPr>
          <w:p>
            <w:pPr>
              <w:pStyle w:val="17"/>
              <w:spacing w:line="360" w:lineRule="auto"/>
              <w:rPr>
                <w:rFonts w:ascii="Times New Roman" w:hAnsi="Times New Roman" w:cs="Times New Roman"/>
                <w:color w:val="000000"/>
                <w:sz w:val="24"/>
                <w:szCs w:val="24"/>
              </w:rPr>
            </w:pPr>
          </w:p>
        </w:tc>
        <w:tc>
          <w:tcPr>
            <w:tcW w:w="1199" w:type="dxa"/>
            <w:shd w:val="clear" w:color="auto" w:fill="F2F2F2"/>
          </w:tcPr>
          <w:p>
            <w:pPr>
              <w:pStyle w:val="17"/>
              <w:spacing w:line="360" w:lineRule="auto"/>
              <w:rPr>
                <w:rFonts w:ascii="Times New Roman" w:hAnsi="Times New Roman" w:cs="Times New Roman"/>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94" w:hRule="atLeast"/>
          <w:jc w:val="center"/>
        </w:trPr>
        <w:tc>
          <w:tcPr>
            <w:tcW w:w="2655" w:type="dxa"/>
            <w:noWrap/>
          </w:tcPr>
          <w:p>
            <w:pPr>
              <w:pStyle w:val="17"/>
              <w:numPr>
                <w:ilvl w:val="0"/>
                <w:numId w:val="2"/>
              </w:numPr>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Product Quality</w:t>
            </w:r>
          </w:p>
        </w:tc>
        <w:tc>
          <w:tcPr>
            <w:tcW w:w="1256"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Pearson correlation</w:t>
            </w:r>
          </w:p>
        </w:tc>
        <w:tc>
          <w:tcPr>
            <w:tcW w:w="876"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.645</w:t>
            </w:r>
            <w:r>
              <w:rPr>
                <w:rFonts w:ascii="Times New Roman" w:hAnsi="Times New Roman" w:cs="Times New Roman"/>
                <w:color w:val="000000"/>
                <w:sz w:val="24"/>
                <w:szCs w:val="24"/>
                <w:vertAlign w:val="superscript"/>
              </w:rPr>
              <w:t>**</w:t>
            </w:r>
          </w:p>
        </w:tc>
        <w:tc>
          <w:tcPr>
            <w:tcW w:w="1333"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230" w:type="dxa"/>
            <w:noWrap/>
          </w:tcPr>
          <w:p>
            <w:pPr>
              <w:pStyle w:val="17"/>
              <w:spacing w:line="360" w:lineRule="auto"/>
              <w:rPr>
                <w:rFonts w:ascii="Times New Roman" w:hAnsi="Times New Roman" w:cs="Times New Roman"/>
                <w:color w:val="000000"/>
                <w:sz w:val="24"/>
                <w:szCs w:val="24"/>
              </w:rPr>
            </w:pPr>
          </w:p>
        </w:tc>
        <w:tc>
          <w:tcPr>
            <w:tcW w:w="1870" w:type="dxa"/>
            <w:noWrap/>
          </w:tcPr>
          <w:p>
            <w:pPr>
              <w:pStyle w:val="17"/>
              <w:spacing w:line="360" w:lineRule="auto"/>
              <w:rPr>
                <w:rFonts w:ascii="Times New Roman" w:hAnsi="Times New Roman" w:cs="Times New Roman"/>
                <w:color w:val="000000"/>
                <w:sz w:val="24"/>
                <w:szCs w:val="24"/>
              </w:rPr>
            </w:pPr>
          </w:p>
        </w:tc>
        <w:tc>
          <w:tcPr>
            <w:tcW w:w="1199" w:type="dxa"/>
          </w:tcPr>
          <w:p>
            <w:pPr>
              <w:pStyle w:val="17"/>
              <w:spacing w:line="360" w:lineRule="auto"/>
              <w:rPr>
                <w:rFonts w:ascii="Times New Roman" w:hAnsi="Times New Roman" w:cs="Times New Roman"/>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94" w:hRule="atLeast"/>
          <w:jc w:val="center"/>
        </w:trPr>
        <w:tc>
          <w:tcPr>
            <w:tcW w:w="2655" w:type="dxa"/>
            <w:shd w:val="clear" w:color="auto" w:fill="F2F2F2"/>
            <w:noWrap/>
          </w:tcPr>
          <w:p>
            <w:pPr>
              <w:pStyle w:val="17"/>
              <w:numPr>
                <w:ilvl w:val="0"/>
                <w:numId w:val="2"/>
              </w:numPr>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Customer Service</w:t>
            </w:r>
          </w:p>
        </w:tc>
        <w:tc>
          <w:tcPr>
            <w:tcW w:w="125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pearson correlation</w:t>
            </w:r>
          </w:p>
        </w:tc>
        <w:tc>
          <w:tcPr>
            <w:tcW w:w="87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.768</w:t>
            </w:r>
            <w:r>
              <w:rPr>
                <w:rFonts w:ascii="Times New Roman" w:hAnsi="Times New Roman" w:cs="Times New Roman"/>
                <w:color w:val="000000"/>
                <w:sz w:val="24"/>
                <w:szCs w:val="24"/>
                <w:vertAlign w:val="superscript"/>
              </w:rPr>
              <w:t>**</w:t>
            </w:r>
          </w:p>
        </w:tc>
        <w:tc>
          <w:tcPr>
            <w:tcW w:w="1333"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.625</w:t>
            </w:r>
            <w:r>
              <w:rPr>
                <w:rFonts w:ascii="Times New Roman" w:hAnsi="Times New Roman" w:cs="Times New Roman"/>
                <w:color w:val="000000"/>
                <w:sz w:val="24"/>
                <w:szCs w:val="24"/>
                <w:vertAlign w:val="superscript"/>
              </w:rPr>
              <w:t>**</w:t>
            </w:r>
          </w:p>
        </w:tc>
        <w:tc>
          <w:tcPr>
            <w:tcW w:w="1230"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870" w:type="dxa"/>
            <w:shd w:val="clear" w:color="auto" w:fill="F2F2F2"/>
            <w:noWrap/>
          </w:tcPr>
          <w:p>
            <w:pPr>
              <w:pStyle w:val="17"/>
              <w:spacing w:line="360" w:lineRule="auto"/>
              <w:rPr>
                <w:rFonts w:ascii="Times New Roman" w:hAnsi="Times New Roman" w:cs="Times New Roman"/>
                <w:color w:val="000000"/>
                <w:sz w:val="24"/>
                <w:szCs w:val="24"/>
              </w:rPr>
            </w:pPr>
          </w:p>
        </w:tc>
        <w:tc>
          <w:tcPr>
            <w:tcW w:w="1199" w:type="dxa"/>
            <w:shd w:val="clear" w:color="auto" w:fill="F2F2F2"/>
          </w:tcPr>
          <w:p>
            <w:pPr>
              <w:pStyle w:val="17"/>
              <w:spacing w:line="360" w:lineRule="auto"/>
              <w:rPr>
                <w:rFonts w:ascii="Times New Roman" w:hAnsi="Times New Roman" w:cs="Times New Roman"/>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94" w:hRule="atLeast"/>
          <w:jc w:val="center"/>
        </w:trPr>
        <w:tc>
          <w:tcPr>
            <w:tcW w:w="2655" w:type="dxa"/>
            <w:noWrap/>
          </w:tcPr>
          <w:p>
            <w:pPr>
              <w:pStyle w:val="17"/>
              <w:numPr>
                <w:ilvl w:val="0"/>
                <w:numId w:val="2"/>
              </w:numPr>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Marketing Communication</w:t>
            </w:r>
          </w:p>
        </w:tc>
        <w:tc>
          <w:tcPr>
            <w:tcW w:w="1256"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pearson correlation</w:t>
            </w:r>
          </w:p>
        </w:tc>
        <w:tc>
          <w:tcPr>
            <w:tcW w:w="876"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.660</w:t>
            </w:r>
            <w:r>
              <w:rPr>
                <w:rFonts w:ascii="Times New Roman" w:hAnsi="Times New Roman" w:cs="Times New Roman"/>
                <w:color w:val="000000"/>
                <w:sz w:val="24"/>
                <w:szCs w:val="24"/>
                <w:vertAlign w:val="superscript"/>
              </w:rPr>
              <w:t>**</w:t>
            </w:r>
          </w:p>
        </w:tc>
        <w:tc>
          <w:tcPr>
            <w:tcW w:w="1333"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.607</w:t>
            </w:r>
            <w:r>
              <w:rPr>
                <w:rFonts w:ascii="Times New Roman" w:hAnsi="Times New Roman" w:cs="Times New Roman"/>
                <w:color w:val="000000"/>
                <w:sz w:val="24"/>
                <w:szCs w:val="24"/>
                <w:vertAlign w:val="superscript"/>
              </w:rPr>
              <w:t>**</w:t>
            </w:r>
          </w:p>
        </w:tc>
        <w:tc>
          <w:tcPr>
            <w:tcW w:w="1230"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.622</w:t>
            </w:r>
            <w:r>
              <w:rPr>
                <w:rFonts w:ascii="Times New Roman" w:hAnsi="Times New Roman" w:cs="Times New Roman"/>
                <w:color w:val="000000"/>
                <w:sz w:val="24"/>
                <w:szCs w:val="24"/>
                <w:vertAlign w:val="superscript"/>
              </w:rPr>
              <w:t>**</w:t>
            </w:r>
          </w:p>
        </w:tc>
        <w:tc>
          <w:tcPr>
            <w:tcW w:w="1870" w:type="dxa"/>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199" w:type="dxa"/>
          </w:tcPr>
          <w:p>
            <w:pPr>
              <w:pStyle w:val="17"/>
              <w:spacing w:line="360" w:lineRule="auto"/>
              <w:rPr>
                <w:rFonts w:ascii="Times New Roman" w:hAnsi="Times New Roman" w:cs="Times New Roman"/>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68" w:hRule="atLeast"/>
          <w:jc w:val="center"/>
        </w:trPr>
        <w:tc>
          <w:tcPr>
            <w:tcW w:w="2655" w:type="dxa"/>
            <w:shd w:val="clear" w:color="auto" w:fill="F2F2F2"/>
            <w:noWrap/>
          </w:tcPr>
          <w:p>
            <w:pPr>
              <w:pStyle w:val="17"/>
              <w:numPr>
                <w:ilvl w:val="0"/>
                <w:numId w:val="2"/>
              </w:numPr>
              <w:spacing w:line="360" w:lineRule="auto"/>
              <w:rPr>
                <w:rFonts w:ascii="Times New Roman" w:hAnsi="Times New Roman" w:cs="Times New Roman"/>
                <w:b w:val="0"/>
                <w:bCs w:val="0"/>
                <w:color w:val="000000"/>
                <w:sz w:val="24"/>
                <w:szCs w:val="24"/>
              </w:rPr>
            </w:pPr>
            <w:r>
              <w:rPr>
                <w:rFonts w:ascii="Times New Roman" w:hAnsi="Times New Roman" w:cs="Times New Roman"/>
                <w:b/>
                <w:bCs/>
                <w:color w:val="000000"/>
                <w:sz w:val="24"/>
                <w:szCs w:val="24"/>
              </w:rPr>
              <w:t>M. Customer Satisfaction</w:t>
            </w:r>
          </w:p>
        </w:tc>
        <w:tc>
          <w:tcPr>
            <w:tcW w:w="125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pearson correlation</w:t>
            </w:r>
          </w:p>
        </w:tc>
        <w:tc>
          <w:tcPr>
            <w:tcW w:w="876"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.522**</w:t>
            </w:r>
          </w:p>
        </w:tc>
        <w:tc>
          <w:tcPr>
            <w:tcW w:w="1333"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.748**</w:t>
            </w:r>
          </w:p>
        </w:tc>
        <w:tc>
          <w:tcPr>
            <w:tcW w:w="1230"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.433**</w:t>
            </w:r>
          </w:p>
        </w:tc>
        <w:tc>
          <w:tcPr>
            <w:tcW w:w="1870" w:type="dxa"/>
            <w:shd w:val="clear" w:color="auto" w:fill="F2F2F2"/>
            <w:noWrap/>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.504**</w:t>
            </w:r>
          </w:p>
        </w:tc>
        <w:tc>
          <w:tcPr>
            <w:tcW w:w="1199" w:type="dxa"/>
            <w:shd w:val="clear" w:color="auto" w:fill="F2F2F2"/>
          </w:tcPr>
          <w:p>
            <w:pPr>
              <w:pStyle w:val="17"/>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r>
    </w:tbl>
    <w:p>
      <w:pPr>
        <w:tabs>
          <w:tab w:val="left" w:pos="1665"/>
        </w:tabs>
        <w:spacing w:line="360" w:lineRule="auto"/>
        <w:jc w:val="both"/>
        <w:rPr>
          <w:rFonts w:ascii="Times New Roman" w:hAnsi="Times New Roman" w:cs="Times New Roman"/>
          <w:b/>
          <w:sz w:val="28"/>
        </w:rPr>
      </w:pPr>
    </w:p>
    <w:p>
      <w:pPr>
        <w:tabs>
          <w:tab w:val="left" w:pos="1665"/>
        </w:tabs>
        <w:spacing w:line="360" w:lineRule="auto"/>
        <w:jc w:val="both"/>
        <w:rPr>
          <w:rFonts w:ascii="Times New Roman" w:hAnsi="Times New Roman" w:cs="Times New Roman"/>
          <w:sz w:val="24"/>
        </w:rPr>
      </w:pPr>
      <w:r>
        <w:rPr>
          <w:rFonts w:ascii="Times New Roman" w:hAnsi="Times New Roman" w:cs="Times New Roman"/>
          <w:b/>
          <w:sz w:val="28"/>
        </w:rPr>
        <w:t xml:space="preserve">Interpretation: </w:t>
      </w:r>
      <w:r>
        <w:rPr>
          <w:rFonts w:ascii="Times New Roman" w:hAnsi="Times New Roman" w:cs="Times New Roman"/>
          <w:b/>
          <w:sz w:val="28"/>
        </w:rPr>
        <w:br w:type="textWrapping"/>
      </w:r>
      <w:r>
        <w:rPr>
          <w:rFonts w:ascii="Times New Roman" w:hAnsi="Times New Roman" w:cs="Times New Roman"/>
          <w:sz w:val="24"/>
        </w:rPr>
        <w:t>In the table above it shows diagonal that are all equal to 1 because the variables correlate with each other. The correlation shows the direction of significant relation between the brand image and product quality (r=0.645, p&lt;0.01), brand image also has a strong significant relationship with customer service (r=0.768, p&lt;0.01), brand image and marketing communication has positively significant relation (r=0.660, p&lt;0.01). The value of brand image and customer satisfaction also has a significant relation (r=0.522, p&lt;0.01).</w:t>
      </w:r>
    </w:p>
    <w:p>
      <w:pPr>
        <w:tabs>
          <w:tab w:val="left" w:pos="1665"/>
        </w:tabs>
        <w:spacing w:line="360" w:lineRule="auto"/>
        <w:jc w:val="both"/>
        <w:rPr>
          <w:rFonts w:ascii="Times New Roman" w:hAnsi="Times New Roman" w:cs="Times New Roman"/>
          <w:b/>
          <w:sz w:val="28"/>
        </w:rPr>
      </w:pPr>
      <w:r>
        <w:rPr>
          <w:rFonts w:ascii="Times New Roman" w:hAnsi="Times New Roman" w:cs="Times New Roman"/>
          <w:b/>
          <w:sz w:val="28"/>
        </w:rPr>
        <w:t xml:space="preserve">4.5 Regression analysis </w:t>
      </w:r>
    </w:p>
    <w:p>
      <w:pPr>
        <w:tabs>
          <w:tab w:val="left" w:pos="1665"/>
        </w:tabs>
        <w:spacing w:line="360" w:lineRule="auto"/>
        <w:jc w:val="both"/>
        <w:rPr>
          <w:rFonts w:ascii="Times New Roman" w:hAnsi="Times New Roman" w:cs="Times New Roman"/>
          <w:sz w:val="24"/>
        </w:rPr>
      </w:pPr>
      <w:r>
        <w:rPr>
          <w:rFonts w:ascii="Times New Roman" w:hAnsi="Times New Roman" w:cs="Times New Roman"/>
          <w:sz w:val="24"/>
        </w:rPr>
        <w:t>Regression analysis evaluates the dependent variable and unbiased variables. The form of regression used often is liner regression that shows the lines which suits the data record. Regression analysis is commonly used for predicting and in case of infer causal relationship between independent and dependent variables.</w:t>
      </w:r>
    </w:p>
    <w:p>
      <w:pPr>
        <w:tabs>
          <w:tab w:val="left" w:pos="1665"/>
        </w:tabs>
        <w:spacing w:line="360" w:lineRule="auto"/>
        <w:jc w:val="both"/>
        <w:rPr>
          <w:rFonts w:ascii="Times New Roman" w:hAnsi="Times New Roman" w:cs="Times New Roman"/>
          <w:b/>
          <w:sz w:val="24"/>
        </w:rPr>
      </w:pPr>
      <w:r>
        <w:rPr>
          <w:rFonts w:ascii="Times New Roman" w:hAnsi="Times New Roman" w:cs="Times New Roman"/>
          <w:b/>
          <w:sz w:val="24"/>
        </w:rPr>
        <w:t xml:space="preserve">Data set: </w:t>
      </w:r>
    </w:p>
    <w:p>
      <w:pPr>
        <w:tabs>
          <w:tab w:val="left" w:pos="1665"/>
        </w:tabs>
        <w:spacing w:line="360" w:lineRule="auto"/>
        <w:jc w:val="both"/>
        <w:rPr>
          <w:rFonts w:ascii="Times New Roman" w:hAnsi="Times New Roman" w:cs="Times New Roman"/>
          <w:sz w:val="24"/>
        </w:rPr>
      </w:pPr>
      <w:r>
        <w:rPr>
          <w:rFonts w:ascii="Times New Roman" w:hAnsi="Times New Roman" w:cs="Times New Roman"/>
          <w:sz w:val="24"/>
        </w:rPr>
        <w:t xml:space="preserve">Our data set includes five variables brand image (BI), product quality (PQ), customer service (CS), marketing communication (MC) and customer satisfaction (CSA). Whereas, brand image, product quality, customer service and marketing communication are independent variables and customer satisfaction is dependent variable. </w:t>
      </w:r>
    </w:p>
    <w:p>
      <w:pPr>
        <w:tabs>
          <w:tab w:val="left" w:pos="1665"/>
        </w:tabs>
        <w:spacing w:line="360" w:lineRule="auto"/>
        <w:jc w:val="both"/>
        <w:rPr>
          <w:rFonts w:ascii="Times New Roman" w:hAnsi="Times New Roman" w:cs="Times New Roman"/>
          <w:b/>
          <w:sz w:val="28"/>
        </w:rPr>
      </w:pPr>
      <w:r>
        <w:rPr>
          <w:rFonts w:ascii="Times New Roman" w:hAnsi="Times New Roman" w:cs="Times New Roman"/>
          <w:b/>
          <w:sz w:val="28"/>
        </w:rPr>
        <w:t>4.5.1 ASSUMPTIONS</w:t>
      </w:r>
    </w:p>
    <w:p>
      <w:pPr>
        <w:tabs>
          <w:tab w:val="left" w:pos="1665"/>
        </w:tabs>
        <w:spacing w:line="360" w:lineRule="auto"/>
        <w:jc w:val="both"/>
        <w:rPr>
          <w:rFonts w:ascii="Times New Roman" w:hAnsi="Times New Roman" w:cs="Times New Roman"/>
          <w:b/>
          <w:sz w:val="24"/>
        </w:rPr>
      </w:pPr>
      <w:r>
        <w:rPr>
          <w:rFonts w:ascii="Times New Roman" w:hAnsi="Times New Roman" w:cs="Times New Roman"/>
          <w:b/>
          <w:sz w:val="24"/>
        </w:rPr>
        <w:t>Assumption 1:</w:t>
      </w:r>
    </w:p>
    <w:p>
      <w:pPr>
        <w:tabs>
          <w:tab w:val="left" w:pos="1665"/>
        </w:tabs>
        <w:spacing w:line="360" w:lineRule="auto"/>
        <w:jc w:val="both"/>
        <w:rPr>
          <w:rFonts w:ascii="Times New Roman" w:hAnsi="Times New Roman" w:cs="Times New Roman"/>
          <w:sz w:val="24"/>
        </w:rPr>
      </w:pPr>
      <w:r>
        <w:rPr>
          <w:rFonts w:ascii="Times New Roman" w:hAnsi="Times New Roman" w:cs="Times New Roman"/>
          <w:sz w:val="24"/>
        </w:rPr>
        <w:t xml:space="preserve">The first assumption of regression defines that the value of your independent variable and dependent variable should be calculated continuously or quantitatively.   </w:t>
      </w:r>
    </w:p>
    <w:p>
      <w:pPr>
        <w:tabs>
          <w:tab w:val="left" w:pos="1665"/>
        </w:tabs>
        <w:spacing w:line="360" w:lineRule="auto"/>
        <w:jc w:val="both"/>
        <w:rPr>
          <w:rFonts w:ascii="Times New Roman" w:hAnsi="Times New Roman" w:cs="Times New Roman"/>
          <w:sz w:val="24"/>
        </w:rPr>
      </w:pPr>
      <w:r>
        <w:rPr>
          <w:rFonts w:ascii="Times New Roman" w:hAnsi="Times New Roman" w:cs="Times New Roman"/>
          <w:sz w:val="24"/>
        </w:rPr>
        <w:t xml:space="preserve">According to our data all the variables have different responses of each item. Therefore, our data fulfills the first assumption with continuous and quantitative values. </w:t>
      </w:r>
    </w:p>
    <w:p>
      <w:pPr>
        <w:tabs>
          <w:tab w:val="left" w:pos="1665"/>
        </w:tabs>
        <w:spacing w:line="360" w:lineRule="auto"/>
        <w:jc w:val="both"/>
        <w:rPr>
          <w:rFonts w:ascii="Times New Roman" w:hAnsi="Times New Roman" w:cs="Times New Roman"/>
          <w:b/>
          <w:sz w:val="24"/>
        </w:rPr>
      </w:pPr>
      <w:r>
        <w:rPr>
          <w:rFonts w:ascii="Times New Roman" w:hAnsi="Times New Roman" w:cs="Times New Roman"/>
          <w:b/>
          <w:sz w:val="24"/>
        </w:rPr>
        <w:t>Assumption 2:</w:t>
      </w:r>
    </w:p>
    <w:p>
      <w:pPr>
        <w:tabs>
          <w:tab w:val="left" w:pos="1665"/>
        </w:tabs>
        <w:spacing w:line="360" w:lineRule="auto"/>
        <w:jc w:val="both"/>
        <w:rPr>
          <w:rFonts w:ascii="Times New Roman" w:hAnsi="Times New Roman" w:cs="Times New Roman"/>
          <w:sz w:val="24"/>
        </w:rPr>
      </w:pPr>
      <w:r>
        <w:rPr>
          <w:rFonts w:ascii="Times New Roman" w:hAnsi="Times New Roman" w:cs="Times New Roman"/>
          <w:sz w:val="24"/>
        </w:rPr>
        <w:t xml:space="preserve">According to this assumption there should be liner relationship between the two variables. By using SPSS, we performed scatter plot in which dependent variable is plotted against the independent variable and evaluated linearity. The following scatter plot shows the liner relationship between the variables: </w:t>
      </w: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3524250" cy="2818130"/>
            <wp:effectExtent l="0" t="0" r="0" b="0"/>
            <wp:docPr id="1037" name="Picture 1"/>
            <wp:cNvGraphicFramePr/>
            <a:graphic xmlns:a="http://schemas.openxmlformats.org/drawingml/2006/main">
              <a:graphicData uri="http://schemas.openxmlformats.org/drawingml/2006/picture">
                <pic:pic xmlns:pic="http://schemas.openxmlformats.org/drawingml/2006/picture">
                  <pic:nvPicPr>
                    <pic:cNvPr id="1037" name="Picture 1"/>
                    <pic:cNvPicPr/>
                  </pic:nvPicPr>
                  <pic:blipFill>
                    <a:blip r:embed="rId16" cstate="print"/>
                    <a:srcRect/>
                    <a:stretch>
                      <a:fillRect/>
                    </a:stretch>
                  </pic:blipFill>
                  <pic:spPr>
                    <a:xfrm>
                      <a:off x="0" y="0"/>
                      <a:ext cx="3524250" cy="2818269"/>
                    </a:xfrm>
                    <a:prstGeom prst="rect">
                      <a:avLst/>
                    </a:prstGeom>
                    <a:ln>
                      <a:noFill/>
                    </a:ln>
                  </pic:spPr>
                </pic:pic>
              </a:graphicData>
            </a:graphic>
          </wp:inline>
        </w:drawing>
      </w:r>
    </w:p>
    <w:p>
      <w:pPr>
        <w:autoSpaceDE w:val="0"/>
        <w:autoSpaceDN w:val="0"/>
        <w:adjustRightInd w:val="0"/>
        <w:spacing w:after="0" w:line="360" w:lineRule="auto"/>
        <w:jc w:val="both"/>
        <w:rPr>
          <w:rFonts w:ascii="Times New Roman" w:hAnsi="Times New Roman" w:cs="Times New Roman"/>
          <w:b/>
          <w:sz w:val="28"/>
          <w:szCs w:val="24"/>
        </w:rPr>
      </w:pP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Interpretation:</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BI is the independent variable adjusted at y-axis and CSA is the dependent variable adjusted at x- axis. It shows the scatter plot which means there is a liner relationship between the two variables BI and CSA. The above graph shows when y a-axis increase, the x-axis also increases. </w:t>
      </w:r>
    </w:p>
    <w:p>
      <w:pPr>
        <w:autoSpaceDE w:val="0"/>
        <w:autoSpaceDN w:val="0"/>
        <w:adjustRightInd w:val="0"/>
        <w:spacing w:after="0" w:line="360" w:lineRule="auto"/>
        <w:jc w:val="both"/>
        <w:rPr>
          <w:rFonts w:ascii="Times New Roman" w:hAnsi="Times New Roman" w:cs="Times New Roman"/>
          <w:sz w:val="24"/>
          <w:szCs w:val="24"/>
        </w:rPr>
      </w:pPr>
    </w:p>
    <w:p>
      <w:pPr>
        <w:autoSpaceDE w:val="0"/>
        <w:autoSpaceDN w:val="0"/>
        <w:adjustRightInd w:val="0"/>
        <w:spacing w:after="0" w:line="360" w:lineRule="auto"/>
        <w:jc w:val="both"/>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3501390" cy="2800350"/>
            <wp:effectExtent l="0" t="0" r="0" b="0"/>
            <wp:docPr id="1038" name="Picture 2"/>
            <wp:cNvGraphicFramePr/>
            <a:graphic xmlns:a="http://schemas.openxmlformats.org/drawingml/2006/main">
              <a:graphicData uri="http://schemas.openxmlformats.org/drawingml/2006/picture">
                <pic:pic xmlns:pic="http://schemas.openxmlformats.org/drawingml/2006/picture">
                  <pic:nvPicPr>
                    <pic:cNvPr id="1038" name="Picture 2"/>
                    <pic:cNvPicPr/>
                  </pic:nvPicPr>
                  <pic:blipFill>
                    <a:blip r:embed="rId17" cstate="print"/>
                    <a:srcRect/>
                    <a:stretch>
                      <a:fillRect/>
                    </a:stretch>
                  </pic:blipFill>
                  <pic:spPr>
                    <a:xfrm>
                      <a:off x="0" y="0"/>
                      <a:ext cx="3501840" cy="2800350"/>
                    </a:xfrm>
                    <a:prstGeom prst="rect">
                      <a:avLst/>
                    </a:prstGeom>
                    <a:ln>
                      <a:noFill/>
                    </a:ln>
                  </pic:spPr>
                </pic:pic>
              </a:graphicData>
            </a:graphic>
          </wp:inline>
        </w:drawing>
      </w: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Interpretation:</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independent variable is PQ and CSA on x-axis is dependent variable. It shows scatter plot which means there is a liner relationship between the two variables PQ and CSA. The above graph shows when y a-axis increase, the x-axis also increases. </w:t>
      </w:r>
    </w:p>
    <w:p>
      <w:pPr>
        <w:autoSpaceDE w:val="0"/>
        <w:autoSpaceDN w:val="0"/>
        <w:adjustRightInd w:val="0"/>
        <w:spacing w:after="0" w:line="240" w:lineRule="auto"/>
        <w:jc w:val="center"/>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3705225" cy="2962910"/>
            <wp:effectExtent l="0" t="0" r="0" b="8890"/>
            <wp:docPr id="1039" name="Picture 3"/>
            <wp:cNvGraphicFramePr/>
            <a:graphic xmlns:a="http://schemas.openxmlformats.org/drawingml/2006/main">
              <a:graphicData uri="http://schemas.openxmlformats.org/drawingml/2006/picture">
                <pic:pic xmlns:pic="http://schemas.openxmlformats.org/drawingml/2006/picture">
                  <pic:nvPicPr>
                    <pic:cNvPr id="1039" name="Picture 3"/>
                    <pic:cNvPicPr/>
                  </pic:nvPicPr>
                  <pic:blipFill>
                    <a:blip r:embed="rId18" cstate="print"/>
                    <a:srcRect/>
                    <a:stretch>
                      <a:fillRect/>
                    </a:stretch>
                  </pic:blipFill>
                  <pic:spPr>
                    <a:xfrm>
                      <a:off x="0" y="0"/>
                      <a:ext cx="3705225" cy="2962992"/>
                    </a:xfrm>
                    <a:prstGeom prst="rect">
                      <a:avLst/>
                    </a:prstGeom>
                    <a:ln>
                      <a:noFill/>
                    </a:ln>
                  </pic:spPr>
                </pic:pic>
              </a:graphicData>
            </a:graphic>
          </wp:inline>
        </w:drawing>
      </w: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Interpretation:</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CS is the independent variable that is on y-axis and CSA is the dependent variable on x- axis. It shows the scatter plot which means there is a liner relationship between the two variables CS and CSA. The above graph shows when y a-axis increase, the x-axis also increases. </w:t>
      </w:r>
    </w:p>
    <w:p>
      <w:pPr>
        <w:autoSpaceDE w:val="0"/>
        <w:autoSpaceDN w:val="0"/>
        <w:adjustRightInd w:val="0"/>
        <w:spacing w:after="0" w:line="360" w:lineRule="auto"/>
        <w:jc w:val="both"/>
        <w:rPr>
          <w:rFonts w:ascii="Times New Roman" w:hAnsi="Times New Roman" w:cs="Times New Roman"/>
          <w:b/>
          <w:sz w:val="28"/>
          <w:szCs w:val="24"/>
        </w:rPr>
      </w:pPr>
    </w:p>
    <w:p>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3524250" cy="2818130"/>
            <wp:effectExtent l="0" t="0" r="0" b="1270"/>
            <wp:docPr id="1040" name="Picture 4"/>
            <wp:cNvGraphicFramePr/>
            <a:graphic xmlns:a="http://schemas.openxmlformats.org/drawingml/2006/main">
              <a:graphicData uri="http://schemas.openxmlformats.org/drawingml/2006/picture">
                <pic:pic xmlns:pic="http://schemas.openxmlformats.org/drawingml/2006/picture">
                  <pic:nvPicPr>
                    <pic:cNvPr id="1040" name="Picture 4"/>
                    <pic:cNvPicPr/>
                  </pic:nvPicPr>
                  <pic:blipFill>
                    <a:blip r:embed="rId19" cstate="print"/>
                    <a:srcRect/>
                    <a:stretch>
                      <a:fillRect/>
                    </a:stretch>
                  </pic:blipFill>
                  <pic:spPr>
                    <a:xfrm>
                      <a:off x="0" y="0"/>
                      <a:ext cx="3524250" cy="2818270"/>
                    </a:xfrm>
                    <a:prstGeom prst="rect">
                      <a:avLst/>
                    </a:prstGeom>
                    <a:ln>
                      <a:noFill/>
                    </a:ln>
                  </pic:spPr>
                </pic:pic>
              </a:graphicData>
            </a:graphic>
          </wp:inline>
        </w:drawing>
      </w:r>
    </w:p>
    <w:p>
      <w:pPr>
        <w:autoSpaceDE w:val="0"/>
        <w:autoSpaceDN w:val="0"/>
        <w:adjustRightInd w:val="0"/>
        <w:spacing w:after="0" w:line="360" w:lineRule="auto"/>
        <w:jc w:val="both"/>
        <w:rPr>
          <w:rFonts w:ascii="Times New Roman" w:hAnsi="Times New Roman" w:cs="Times New Roman"/>
          <w:b/>
          <w:sz w:val="28"/>
          <w:szCs w:val="24"/>
        </w:rPr>
      </w:pPr>
    </w:p>
    <w:p>
      <w:pPr>
        <w:autoSpaceDE w:val="0"/>
        <w:autoSpaceDN w:val="0"/>
        <w:adjustRightInd w:val="0"/>
        <w:spacing w:after="0" w:line="360" w:lineRule="auto"/>
        <w:jc w:val="both"/>
        <w:rPr>
          <w:rFonts w:ascii="Times New Roman" w:hAnsi="Times New Roman" w:cs="Times New Roman"/>
          <w:b/>
          <w:sz w:val="28"/>
          <w:szCs w:val="24"/>
        </w:rPr>
      </w:pPr>
    </w:p>
    <w:p>
      <w:pPr>
        <w:autoSpaceDE w:val="0"/>
        <w:autoSpaceDN w:val="0"/>
        <w:adjustRightInd w:val="0"/>
        <w:spacing w:after="0" w:line="360" w:lineRule="auto"/>
        <w:jc w:val="both"/>
        <w:rPr>
          <w:rFonts w:ascii="Times New Roman" w:hAnsi="Times New Roman" w:cs="Times New Roman"/>
          <w:b/>
          <w:sz w:val="28"/>
          <w:szCs w:val="24"/>
        </w:rPr>
      </w:pP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Interpretation:</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MC on y-axis is independent variable and CSA on x-axis is the dependent variable. It shows scatter plot which means there is a liner relationship between the two variables MC and CSA. The above graph shows when y a-axis increase, the x-axis also increases. </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8"/>
          <w:szCs w:val="24"/>
        </w:rPr>
        <w:t xml:space="preserve">Assumption 3: </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third assumption of regression there should be normality of errors. There are three main ways through which normality can be measured, through histogram or by kurtosis and skewness or KMO test. In our data we used histogram and kurtosis and skewness to check normality. </w:t>
      </w:r>
    </w:p>
    <w:p>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Checking through Histogram</w:t>
      </w:r>
    </w:p>
    <w:p>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sz w:val="28"/>
          <w:szCs w:val="24"/>
        </w:rPr>
        <w:t>Histogram of Customer Satisfaction</w:t>
      </w: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3294380" cy="2947670"/>
            <wp:effectExtent l="0" t="0" r="1270" b="5080"/>
            <wp:docPr id="1041" name="Picture 9"/>
            <wp:cNvGraphicFramePr/>
            <a:graphic xmlns:a="http://schemas.openxmlformats.org/drawingml/2006/main">
              <a:graphicData uri="http://schemas.openxmlformats.org/drawingml/2006/picture">
                <pic:pic xmlns:pic="http://schemas.openxmlformats.org/drawingml/2006/picture">
                  <pic:nvPicPr>
                    <pic:cNvPr id="1041" name="Picture 9"/>
                    <pic:cNvPicPr/>
                  </pic:nvPicPr>
                  <pic:blipFill>
                    <a:blip r:embed="rId20" cstate="print"/>
                    <a:srcRect r="10629"/>
                    <a:stretch>
                      <a:fillRect/>
                    </a:stretch>
                  </pic:blipFill>
                  <pic:spPr>
                    <a:xfrm>
                      <a:off x="0" y="0"/>
                      <a:ext cx="3294380" cy="2947757"/>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 xml:space="preserve">Interpretation: </w:t>
      </w:r>
    </w:p>
    <w:p>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shows normal curves which means data is normally distributed and there are no outliers significant. </w:t>
      </w:r>
    </w:p>
    <w:p>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Checking normality through kurtosis and skewness:</w:t>
      </w:r>
    </w:p>
    <w:p>
      <w:pPr>
        <w:autoSpaceDE w:val="0"/>
        <w:autoSpaceDN w:val="0"/>
        <w:adjustRightInd w:val="0"/>
        <w:spacing w:after="0" w:line="360" w:lineRule="auto"/>
        <w:jc w:val="both"/>
        <w:rPr>
          <w:rFonts w:ascii="Times New Roman" w:hAnsi="Times New Roman" w:eastAsia="Times New Roman" w:cs="Times New Roman"/>
          <w:b/>
          <w:color w:val="000000"/>
          <w:sz w:val="24"/>
          <w:szCs w:val="24"/>
        </w:rPr>
      </w:pPr>
      <w:r>
        <w:rPr>
          <w:rFonts w:ascii="Times New Roman" w:hAnsi="Times New Roman" w:cs="Times New Roman"/>
          <w:sz w:val="24"/>
          <w:szCs w:val="24"/>
        </w:rPr>
        <w:t xml:space="preserve">Another way to calculate normal curve is through kurtosis and skewness. The calculated values are as below: </w:t>
      </w:r>
    </w:p>
    <w:p>
      <w:pPr>
        <w:autoSpaceDE w:val="0"/>
        <w:autoSpaceDN w:val="0"/>
        <w:adjustRightInd w:val="0"/>
        <w:spacing w:after="0" w:line="360" w:lineRule="auto"/>
        <w:jc w:val="center"/>
        <w:rPr>
          <w:rFonts w:ascii="Times New Roman" w:hAnsi="Times New Roman" w:eastAsia="Times New Roman" w:cs="Times New Roman"/>
          <w:b/>
          <w:color w:val="000000"/>
          <w:sz w:val="24"/>
          <w:szCs w:val="24"/>
        </w:rPr>
      </w:pPr>
    </w:p>
    <w:p>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eastAsia="Times New Roman" w:cs="Times New Roman"/>
          <w:b/>
          <w:color w:val="000000"/>
          <w:sz w:val="24"/>
          <w:szCs w:val="24"/>
        </w:rPr>
        <w:t xml:space="preserve">Descriptive </w:t>
      </w:r>
      <w:r>
        <w:rPr>
          <w:rFonts w:ascii="Times New Roman" w:hAnsi="Times New Roman" w:eastAsia="Times New Roman" w:cs="Times New Roman"/>
          <w:b/>
          <w:bCs/>
          <w:color w:val="000000"/>
          <w:sz w:val="24"/>
          <w:szCs w:val="24"/>
        </w:rPr>
        <w:t>Statistics</w:t>
      </w:r>
    </w:p>
    <w:tbl>
      <w:tblPr>
        <w:tblStyle w:val="12"/>
        <w:tblpPr w:leftFromText="180" w:rightFromText="180" w:vertAnchor="text" w:horzAnchor="margin" w:tblpXSpec="center" w:tblpY="29"/>
        <w:tblW w:w="6528" w:type="dxa"/>
        <w:tblInd w:w="0" w:type="dxa"/>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Layout w:type="autofit"/>
        <w:tblCellMar>
          <w:top w:w="0" w:type="dxa"/>
          <w:left w:w="108" w:type="dxa"/>
          <w:bottom w:w="0" w:type="dxa"/>
          <w:right w:w="108" w:type="dxa"/>
        </w:tblCellMar>
      </w:tblPr>
      <w:tblGrid>
        <w:gridCol w:w="2020"/>
        <w:gridCol w:w="2391"/>
        <w:gridCol w:w="2117"/>
      </w:tblGrid>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39" w:hRule="atLeast"/>
        </w:trPr>
        <w:tc>
          <w:tcPr>
            <w:tcW w:w="2020" w:type="dxa"/>
            <w:tcBorders>
              <w:top w:val="nil"/>
              <w:bottom w:val="single" w:color="9CC2E5" w:sz="12" w:space="0"/>
              <w:right w:val="nil"/>
              <w:insideH w:val="single" w:sz="12" w:space="0"/>
              <w:insideV w:val="nil"/>
            </w:tcBorders>
            <w:shd w:val="clear" w:color="auto" w:fill="FFFFFF"/>
            <w:noWrap/>
          </w:tcPr>
          <w:p>
            <w:pPr>
              <w:spacing w:after="0" w:line="360" w:lineRule="auto"/>
              <w:rPr>
                <w:rFonts w:ascii="Times New Roman" w:hAnsi="Times New Roman" w:eastAsia="Times New Roman" w:cs="Times New Roman"/>
                <w:b w:val="0"/>
                <w:bCs w:val="0"/>
                <w:sz w:val="24"/>
                <w:szCs w:val="24"/>
              </w:rPr>
            </w:pPr>
          </w:p>
        </w:tc>
        <w:tc>
          <w:tcPr>
            <w:tcW w:w="2391" w:type="dxa"/>
            <w:tcBorders>
              <w:top w:val="nil"/>
              <w:bottom w:val="single" w:color="9CC2E5" w:sz="12" w:space="0"/>
              <w:right w:val="nil"/>
              <w:insideH w:val="single" w:sz="12" w:space="0"/>
              <w:insideV w:val="nil"/>
            </w:tcBorders>
            <w:shd w:val="clear" w:color="auto" w:fill="FFFFFF"/>
            <w:noWrap/>
          </w:tcPr>
          <w:p>
            <w:pPr>
              <w:spacing w:after="0" w:line="360" w:lineRule="auto"/>
              <w:rPr>
                <w:rFonts w:ascii="Times New Roman" w:hAnsi="Times New Roman" w:eastAsia="Times New Roman" w:cs="Times New Roman"/>
                <w:b w:val="0"/>
                <w:bCs w:val="0"/>
                <w:color w:val="000000"/>
                <w:sz w:val="24"/>
                <w:szCs w:val="24"/>
              </w:rPr>
            </w:pPr>
          </w:p>
        </w:tc>
        <w:tc>
          <w:tcPr>
            <w:tcW w:w="2117" w:type="dxa"/>
            <w:tcBorders>
              <w:top w:val="nil"/>
              <w:bottom w:val="single" w:color="9CC2E5" w:sz="12" w:space="0"/>
              <w:insideH w:val="single" w:sz="12" w:space="0"/>
              <w:insideV w:val="nil"/>
            </w:tcBorders>
            <w:shd w:val="clear" w:color="auto" w:fill="FFFFFF"/>
            <w:noWrap/>
          </w:tcPr>
          <w:p>
            <w:pPr>
              <w:spacing w:after="0" w:line="360" w:lineRule="auto"/>
              <w:jc w:val="center"/>
              <w:rPr>
                <w:rFonts w:ascii="Times New Roman" w:hAnsi="Times New Roman" w:eastAsia="Times New Roman" w:cs="Times New Roman"/>
                <w:b w:val="0"/>
                <w:bCs w:val="0"/>
                <w:color w:val="000000"/>
                <w:sz w:val="24"/>
                <w:szCs w:val="24"/>
              </w:rPr>
            </w:pP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shd w:val="clear" w:color="auto" w:fill="DEEAF6"/>
            <w:noWrap/>
          </w:tcPr>
          <w:p>
            <w:pPr>
              <w:spacing w:after="0" w:line="240" w:lineRule="auto"/>
              <w:jc w:val="center"/>
              <w:rPr>
                <w:rFonts w:ascii="Times New Roman" w:hAnsi="Times New Roman" w:eastAsia="Times New Roman" w:cs="Times New Roman"/>
                <w:b w:val="0"/>
                <w:bCs w:val="0"/>
                <w:sz w:val="20"/>
                <w:szCs w:val="20"/>
              </w:rPr>
            </w:pPr>
          </w:p>
        </w:tc>
        <w:tc>
          <w:tcPr>
            <w:tcW w:w="2391" w:type="dxa"/>
            <w:shd w:val="clear" w:color="auto" w:fill="DEEAF6"/>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Skewness</w:t>
            </w:r>
          </w:p>
        </w:tc>
        <w:tc>
          <w:tcPr>
            <w:tcW w:w="2117" w:type="dxa"/>
            <w:shd w:val="clear" w:color="auto" w:fill="DEEAF6"/>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Kurtosis</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noWrap/>
          </w:tcPr>
          <w:p>
            <w:pPr>
              <w:spacing w:after="0" w:line="240" w:lineRule="auto"/>
              <w:jc w:val="center"/>
              <w:rPr>
                <w:rFonts w:ascii="Times New Roman" w:hAnsi="Times New Roman" w:eastAsia="Times New Roman" w:cs="Times New Roman"/>
                <w:b w:val="0"/>
                <w:bCs w:val="0"/>
                <w:color w:val="000000"/>
                <w:sz w:val="24"/>
                <w:szCs w:val="24"/>
              </w:rPr>
            </w:pPr>
          </w:p>
        </w:tc>
        <w:tc>
          <w:tcPr>
            <w:tcW w:w="2391"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Statistic</w:t>
            </w:r>
          </w:p>
        </w:tc>
        <w:tc>
          <w:tcPr>
            <w:tcW w:w="211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Statistic</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shd w:val="clear" w:color="auto" w:fill="DEEAF6"/>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M.BI</w:t>
            </w:r>
          </w:p>
        </w:tc>
        <w:tc>
          <w:tcPr>
            <w:tcW w:w="2391"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-1.389</w:t>
            </w:r>
          </w:p>
        </w:tc>
        <w:tc>
          <w:tcPr>
            <w:tcW w:w="2117"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3.234</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513" w:hRule="atLeast"/>
        </w:trPr>
        <w:tc>
          <w:tcPr>
            <w:tcW w:w="2020" w:type="dxa"/>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M.PQ</w:t>
            </w:r>
          </w:p>
        </w:tc>
        <w:tc>
          <w:tcPr>
            <w:tcW w:w="2391"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-1.364</w:t>
            </w:r>
          </w:p>
        </w:tc>
        <w:tc>
          <w:tcPr>
            <w:tcW w:w="211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1.906</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shd w:val="clear" w:color="auto" w:fill="DEEAF6"/>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M.CS</w:t>
            </w:r>
          </w:p>
        </w:tc>
        <w:tc>
          <w:tcPr>
            <w:tcW w:w="2391"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-1.949</w:t>
            </w:r>
          </w:p>
        </w:tc>
        <w:tc>
          <w:tcPr>
            <w:tcW w:w="2117"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1.773</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M.MC</w:t>
            </w:r>
          </w:p>
        </w:tc>
        <w:tc>
          <w:tcPr>
            <w:tcW w:w="2391"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-1.144</w:t>
            </w:r>
          </w:p>
        </w:tc>
        <w:tc>
          <w:tcPr>
            <w:tcW w:w="211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1.085</w:t>
            </w:r>
          </w:p>
        </w:tc>
      </w:tr>
      <w:tr>
        <w:tblPrEx>
          <w:tblBorders>
            <w:top w:val="single" w:color="9CC2E5" w:sz="2" w:space="0"/>
            <w:left w:val="none" w:color="auto" w:sz="0" w:space="0"/>
            <w:bottom w:val="single" w:color="9CC2E5" w:sz="2" w:space="0"/>
            <w:right w:val="none" w:color="auto" w:sz="0" w:space="0"/>
            <w:insideH w:val="single" w:color="9CC2E5" w:sz="2" w:space="0"/>
            <w:insideV w:val="single" w:color="9CC2E5" w:sz="2" w:space="0"/>
          </w:tblBorders>
          <w:tblCellMar>
            <w:top w:w="0" w:type="dxa"/>
            <w:left w:w="108" w:type="dxa"/>
            <w:bottom w:w="0" w:type="dxa"/>
            <w:right w:w="108" w:type="dxa"/>
          </w:tblCellMar>
        </w:tblPrEx>
        <w:trPr>
          <w:trHeight w:val="325" w:hRule="atLeast"/>
        </w:trPr>
        <w:tc>
          <w:tcPr>
            <w:tcW w:w="2020" w:type="dxa"/>
            <w:shd w:val="clear" w:color="auto" w:fill="DEEAF6"/>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M.CSA</w:t>
            </w:r>
          </w:p>
        </w:tc>
        <w:tc>
          <w:tcPr>
            <w:tcW w:w="2391"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-1.403</w:t>
            </w:r>
          </w:p>
        </w:tc>
        <w:tc>
          <w:tcPr>
            <w:tcW w:w="2117" w:type="dxa"/>
            <w:shd w:val="clear" w:color="auto" w:fill="DEEAF6"/>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1.560</w:t>
            </w:r>
          </w:p>
        </w:tc>
      </w:tr>
    </w:tbl>
    <w:p>
      <w:pPr>
        <w:autoSpaceDE w:val="0"/>
        <w:autoSpaceDN w:val="0"/>
        <w:adjustRightInd w:val="0"/>
        <w:spacing w:after="0" w:line="360" w:lineRule="auto"/>
        <w:jc w:val="both"/>
        <w:rPr>
          <w:rFonts w:ascii="Times New Roman" w:hAnsi="Times New Roman" w:cs="Times New Roman"/>
          <w:b/>
          <w:sz w:val="24"/>
          <w:szCs w:val="24"/>
        </w:rPr>
      </w:pPr>
    </w:p>
    <w:p>
      <w:pPr>
        <w:autoSpaceDE w:val="0"/>
        <w:autoSpaceDN w:val="0"/>
        <w:adjustRightInd w:val="0"/>
        <w:spacing w:after="0" w:line="400" w:lineRule="atLeast"/>
        <w:jc w:val="both"/>
        <w:rPr>
          <w:rFonts w:ascii="Times New Roman" w:hAnsi="Times New Roman" w:cs="Times New Roman"/>
          <w:sz w:val="24"/>
          <w:szCs w:val="24"/>
        </w:rPr>
      </w:pPr>
    </w:p>
    <w:p>
      <w:pPr>
        <w:tabs>
          <w:tab w:val="left" w:pos="1665"/>
        </w:tabs>
        <w:jc w:val="both"/>
        <w:rPr>
          <w:rFonts w:ascii="Times New Roman" w:hAnsi="Times New Roman" w:cs="Times New Roman"/>
          <w:sz w:val="24"/>
        </w:rPr>
      </w:pPr>
    </w:p>
    <w:p>
      <w:pPr>
        <w:rPr>
          <w:rFonts w:ascii="Times New Roman" w:hAnsi="Times New Roman" w:cs="Times New Roman"/>
          <w:sz w:val="24"/>
        </w:rPr>
      </w:pPr>
    </w:p>
    <w:p>
      <w:pPr>
        <w:rPr>
          <w:rFonts w:ascii="Times New Roman" w:hAnsi="Times New Roman" w:cs="Times New Roman"/>
          <w:sz w:val="24"/>
        </w:rPr>
      </w:pPr>
    </w:p>
    <w:p>
      <w:pPr>
        <w:rPr>
          <w:rFonts w:ascii="Times New Roman" w:hAnsi="Times New Roman" w:cs="Times New Roman"/>
          <w:sz w:val="24"/>
        </w:rPr>
      </w:pPr>
    </w:p>
    <w:p>
      <w:pPr>
        <w:tabs>
          <w:tab w:val="left" w:pos="2385"/>
        </w:tabs>
        <w:spacing w:line="360" w:lineRule="auto"/>
        <w:jc w:val="both"/>
        <w:rPr>
          <w:rFonts w:ascii="Times New Roman" w:hAnsi="Times New Roman" w:cs="Times New Roman"/>
          <w:b/>
          <w:sz w:val="28"/>
        </w:rPr>
      </w:pPr>
    </w:p>
    <w:p>
      <w:pPr>
        <w:tabs>
          <w:tab w:val="left" w:pos="2385"/>
        </w:tabs>
        <w:spacing w:line="360" w:lineRule="auto"/>
        <w:jc w:val="both"/>
        <w:rPr>
          <w:rFonts w:ascii="Times New Roman" w:hAnsi="Times New Roman" w:cs="Times New Roman"/>
          <w:b/>
          <w:sz w:val="28"/>
        </w:rPr>
      </w:pPr>
      <w:r>
        <w:rPr>
          <w:rFonts w:ascii="Times New Roman" w:hAnsi="Times New Roman" w:cs="Times New Roman"/>
          <w:b/>
          <w:sz w:val="28"/>
        </w:rPr>
        <w:t xml:space="preserve">Interpretation: </w:t>
      </w:r>
    </w:p>
    <w:p>
      <w:pPr>
        <w:tabs>
          <w:tab w:val="left" w:pos="2385"/>
        </w:tabs>
        <w:spacing w:line="360" w:lineRule="auto"/>
        <w:jc w:val="both"/>
        <w:rPr>
          <w:rFonts w:ascii="Times New Roman" w:hAnsi="Times New Roman" w:cs="Times New Roman"/>
          <w:sz w:val="24"/>
        </w:rPr>
      </w:pPr>
      <w:r>
        <w:rPr>
          <w:rFonts w:ascii="Times New Roman" w:hAnsi="Times New Roman" w:cs="Times New Roman"/>
          <w:sz w:val="24"/>
        </w:rPr>
        <w:t xml:space="preserve">This analysis is performed to check normality of the data set. The range of acceptable kurtosis is +3 and skewness is +1 to -1. In our data the value of skewness of independent variable brand image is -1.389 and kurtosis is 3.234, so it’s acceptable. The skewness of independent variable product quality is -1.364 and kurtosis is 1.906, it’s within the range so acceptable. The skewness of independent variable customer service is -1.949 and kurtosis is 1.773 which is within the range so acceptable. Skewness of independent variable marketing communication is -1.144 and kurtosis 1.085 is that means acceptable range and data is normally distributed. The skewness of dependent variable customer satisfaction is -1.403 and kurtosis is 1.560, so it’s acceptable range and data is normally distributed. </w:t>
      </w:r>
    </w:p>
    <w:p>
      <w:pPr>
        <w:spacing w:line="360" w:lineRule="auto"/>
        <w:jc w:val="both"/>
        <w:rPr>
          <w:rFonts w:ascii="Times New Roman" w:hAnsi="Times New Roman" w:cs="Times New Roman"/>
          <w:b/>
          <w:sz w:val="28"/>
        </w:rPr>
      </w:pPr>
      <w:r>
        <w:rPr>
          <w:rFonts w:ascii="Times New Roman" w:hAnsi="Times New Roman" w:cs="Times New Roman"/>
          <w:b/>
          <w:sz w:val="28"/>
        </w:rPr>
        <w:t>Assumption 4:</w:t>
      </w:r>
    </w:p>
    <w:p>
      <w:pPr>
        <w:spacing w:line="360" w:lineRule="auto"/>
        <w:jc w:val="both"/>
        <w:rPr>
          <w:rFonts w:ascii="Times New Roman" w:hAnsi="Times New Roman" w:cs="Times New Roman"/>
          <w:sz w:val="24"/>
        </w:rPr>
      </w:pPr>
      <w:r>
        <w:rPr>
          <w:rFonts w:ascii="Times New Roman" w:hAnsi="Times New Roman" w:cs="Times New Roman"/>
          <w:sz w:val="24"/>
        </w:rPr>
        <w:t>In this assumption through Durban-Watson independence of observation is checked by performing it on SPSS. It includes auto correlation, multi –correlation and value of the condition index.</w:t>
      </w:r>
    </w:p>
    <w:tbl>
      <w:tblPr>
        <w:tblStyle w:val="14"/>
        <w:tblW w:w="5399" w:type="dxa"/>
        <w:tblInd w:w="1942" w:type="dxa"/>
        <w:tblBorders>
          <w:top w:val="single" w:color="666666" w:sz="2" w:space="0"/>
          <w:left w:val="none" w:color="auto" w:sz="0" w:space="0"/>
          <w:bottom w:val="single" w:color="666666" w:sz="2" w:space="0"/>
          <w:right w:val="none" w:color="auto" w:sz="0" w:space="0"/>
          <w:insideH w:val="single" w:color="666666" w:sz="2" w:space="0"/>
          <w:insideV w:val="single" w:color="666666" w:sz="2" w:space="0"/>
        </w:tblBorders>
        <w:tblLayout w:type="autofit"/>
        <w:tblCellMar>
          <w:top w:w="0" w:type="dxa"/>
          <w:left w:w="108" w:type="dxa"/>
          <w:bottom w:w="0" w:type="dxa"/>
          <w:right w:w="108" w:type="dxa"/>
        </w:tblCellMar>
      </w:tblPr>
      <w:tblGrid>
        <w:gridCol w:w="1637"/>
        <w:gridCol w:w="2098"/>
        <w:gridCol w:w="1664"/>
      </w:tblGrid>
      <w:tr>
        <w:tblPrEx>
          <w:tblBorders>
            <w:top w:val="single" w:color="666666" w:sz="2" w:space="0"/>
            <w:left w:val="none" w:color="auto" w:sz="0" w:space="0"/>
            <w:bottom w:val="single" w:color="666666" w:sz="2" w:space="0"/>
            <w:right w:val="none" w:color="auto" w:sz="0" w:space="0"/>
            <w:insideH w:val="single" w:color="666666" w:sz="2" w:space="0"/>
            <w:insideV w:val="single" w:color="666666" w:sz="2" w:space="0"/>
          </w:tblBorders>
          <w:tblCellMar>
            <w:top w:w="0" w:type="dxa"/>
            <w:left w:w="108" w:type="dxa"/>
            <w:bottom w:w="0" w:type="dxa"/>
            <w:right w:w="108" w:type="dxa"/>
          </w:tblCellMar>
        </w:tblPrEx>
        <w:trPr>
          <w:trHeight w:val="561" w:hRule="atLeast"/>
        </w:trPr>
        <w:tc>
          <w:tcPr>
            <w:tcW w:w="1637" w:type="dxa"/>
            <w:tcBorders>
              <w:top w:val="nil"/>
              <w:bottom w:val="single" w:color="666666" w:sz="12" w:space="0"/>
              <w:right w:val="nil"/>
              <w:insideH w:val="single" w:sz="12" w:space="0"/>
              <w:insideV w:val="nil"/>
            </w:tcBorders>
            <w:shd w:val="clear" w:color="auto" w:fill="FFFFFF"/>
            <w:noWrap/>
          </w:tcPr>
          <w:p>
            <w:pPr>
              <w:spacing w:after="0" w:line="240" w:lineRule="auto"/>
              <w:jc w:val="center"/>
              <w:rPr>
                <w:rFonts w:ascii="Times New Roman" w:hAnsi="Times New Roman" w:eastAsia="Times New Roman" w:cs="Times New Roman"/>
                <w:b w:val="0"/>
                <w:bCs w:val="0"/>
                <w:sz w:val="24"/>
                <w:szCs w:val="24"/>
              </w:rPr>
            </w:pPr>
          </w:p>
        </w:tc>
        <w:tc>
          <w:tcPr>
            <w:tcW w:w="2098" w:type="dxa"/>
            <w:tcBorders>
              <w:top w:val="nil"/>
              <w:bottom w:val="single" w:color="666666" w:sz="12" w:space="0"/>
              <w:right w:val="nil"/>
              <w:insideH w:val="single" w:sz="12" w:space="0"/>
              <w:insideV w:val="nil"/>
            </w:tcBorders>
            <w:shd w:val="clear" w:color="auto" w:fill="FFFFFF"/>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Model Summary</w:t>
            </w:r>
          </w:p>
        </w:tc>
        <w:tc>
          <w:tcPr>
            <w:tcW w:w="1664" w:type="dxa"/>
            <w:tcBorders>
              <w:top w:val="nil"/>
              <w:bottom w:val="single" w:color="666666" w:sz="12" w:space="0"/>
              <w:insideH w:val="single" w:sz="12" w:space="0"/>
              <w:insideV w:val="nil"/>
            </w:tcBorders>
            <w:shd w:val="clear" w:color="auto" w:fill="FFFFFF"/>
            <w:noWrap/>
          </w:tcPr>
          <w:p>
            <w:pPr>
              <w:spacing w:after="0" w:line="240" w:lineRule="auto"/>
              <w:jc w:val="center"/>
              <w:rPr>
                <w:rFonts w:ascii="Times New Roman" w:hAnsi="Times New Roman" w:eastAsia="Times New Roman" w:cs="Times New Roman"/>
                <w:b w:val="0"/>
                <w:bCs w:val="0"/>
                <w:color w:val="000000"/>
                <w:sz w:val="24"/>
                <w:szCs w:val="24"/>
              </w:rPr>
            </w:pPr>
          </w:p>
        </w:tc>
      </w:tr>
      <w:tr>
        <w:tblPrEx>
          <w:tblBorders>
            <w:top w:val="single" w:color="666666" w:sz="2" w:space="0"/>
            <w:left w:val="none" w:color="auto" w:sz="0" w:space="0"/>
            <w:bottom w:val="single" w:color="666666" w:sz="2" w:space="0"/>
            <w:right w:val="none" w:color="auto" w:sz="0" w:space="0"/>
            <w:insideH w:val="single" w:color="666666" w:sz="2" w:space="0"/>
            <w:insideV w:val="single" w:color="666666" w:sz="2" w:space="0"/>
          </w:tblBorders>
          <w:tblCellMar>
            <w:top w:w="0" w:type="dxa"/>
            <w:left w:w="108" w:type="dxa"/>
            <w:bottom w:w="0" w:type="dxa"/>
            <w:right w:w="108" w:type="dxa"/>
          </w:tblCellMar>
        </w:tblPrEx>
        <w:trPr>
          <w:trHeight w:val="613" w:hRule="atLeast"/>
        </w:trPr>
        <w:tc>
          <w:tcPr>
            <w:tcW w:w="1637" w:type="dxa"/>
            <w:shd w:val="clear" w:color="auto" w:fill="CCCCCC"/>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R Square</w:t>
            </w:r>
          </w:p>
        </w:tc>
        <w:tc>
          <w:tcPr>
            <w:tcW w:w="2098" w:type="dxa"/>
            <w:shd w:val="clear" w:color="auto" w:fill="CCCCCC"/>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Std. Error of the Estimate</w:t>
            </w:r>
          </w:p>
        </w:tc>
        <w:tc>
          <w:tcPr>
            <w:tcW w:w="1664" w:type="dxa"/>
            <w:shd w:val="clear" w:color="auto" w:fill="CCCCCC"/>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Durbin-Watson</w:t>
            </w:r>
          </w:p>
        </w:tc>
      </w:tr>
      <w:tr>
        <w:tblPrEx>
          <w:tblBorders>
            <w:top w:val="single" w:color="666666" w:sz="2" w:space="0"/>
            <w:left w:val="none" w:color="auto" w:sz="0" w:space="0"/>
            <w:bottom w:val="single" w:color="666666" w:sz="2" w:space="0"/>
            <w:right w:val="none" w:color="auto" w:sz="0" w:space="0"/>
            <w:insideH w:val="single" w:color="666666" w:sz="2" w:space="0"/>
            <w:insideV w:val="single" w:color="666666" w:sz="2" w:space="0"/>
          </w:tblBorders>
          <w:tblCellMar>
            <w:top w:w="0" w:type="dxa"/>
            <w:left w:w="108" w:type="dxa"/>
            <w:bottom w:w="0" w:type="dxa"/>
            <w:right w:w="108" w:type="dxa"/>
          </w:tblCellMar>
        </w:tblPrEx>
        <w:trPr>
          <w:trHeight w:val="572" w:hRule="atLeast"/>
        </w:trPr>
        <w:tc>
          <w:tcPr>
            <w:tcW w:w="1637" w:type="dxa"/>
            <w:noWrap/>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val="0"/>
                <w:bCs/>
                <w:color w:val="000000"/>
                <w:sz w:val="24"/>
                <w:szCs w:val="24"/>
              </w:rPr>
              <w:t>.576</w:t>
            </w:r>
          </w:p>
        </w:tc>
        <w:tc>
          <w:tcPr>
            <w:tcW w:w="2098" w:type="dxa"/>
            <w:noWrap/>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.56790</w:t>
            </w:r>
          </w:p>
        </w:tc>
        <w:tc>
          <w:tcPr>
            <w:tcW w:w="1664"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1.683</w:t>
            </w:r>
          </w:p>
        </w:tc>
      </w:tr>
    </w:tbl>
    <w:p>
      <w:pPr>
        <w:spacing w:line="360" w:lineRule="auto"/>
        <w:jc w:val="both"/>
        <w:rPr>
          <w:rFonts w:ascii="Times New Roman" w:hAnsi="Times New Roman" w:cs="Times New Roman"/>
          <w:b/>
          <w:sz w:val="24"/>
        </w:rPr>
      </w:pPr>
    </w:p>
    <w:p>
      <w:pPr>
        <w:spacing w:line="360" w:lineRule="auto"/>
        <w:jc w:val="both"/>
        <w:rPr>
          <w:rFonts w:ascii="Times New Roman" w:hAnsi="Times New Roman" w:cs="Times New Roman"/>
          <w:b/>
          <w:sz w:val="28"/>
        </w:rPr>
      </w:pPr>
    </w:p>
    <w:p>
      <w:pPr>
        <w:spacing w:line="360" w:lineRule="auto"/>
        <w:jc w:val="both"/>
        <w:rPr>
          <w:rFonts w:ascii="Times New Roman" w:hAnsi="Times New Roman" w:cs="Times New Roman"/>
          <w:b/>
          <w:sz w:val="28"/>
        </w:rPr>
      </w:pPr>
      <w:r>
        <w:rPr>
          <w:rFonts w:ascii="Times New Roman" w:hAnsi="Times New Roman" w:cs="Times New Roman"/>
          <w:b/>
          <w:sz w:val="28"/>
        </w:rPr>
        <w:t>Interpretation:</w:t>
      </w:r>
    </w:p>
    <w:p>
      <w:pPr>
        <w:spacing w:line="360" w:lineRule="auto"/>
        <w:jc w:val="both"/>
        <w:rPr>
          <w:rFonts w:ascii="Times New Roman" w:hAnsi="Times New Roman" w:cs="Times New Roman"/>
          <w:b/>
          <w:sz w:val="28"/>
        </w:rPr>
      </w:pPr>
      <w:r>
        <w:rPr>
          <w:rFonts w:ascii="Times New Roman" w:hAnsi="Times New Roman" w:cs="Times New Roman"/>
          <w:sz w:val="24"/>
        </w:rPr>
        <w:t>The acceptable range of Durbin-Watson is from 1.50 to 2.5. It evaluates the two variables if they are duplicate. The value of Durbin-Watson less than 1 is positive auto- correlation. The value when is within the range then no correlation and if value is more than range then negative auto-correlation. The value of our data is 1.683 that is within the range so acceptable. There is no auto correlation in our data set so the assumption is fulfilled.</w:t>
      </w:r>
    </w:p>
    <w:p>
      <w:pPr>
        <w:spacing w:line="360" w:lineRule="auto"/>
        <w:jc w:val="both"/>
        <w:rPr>
          <w:rFonts w:ascii="Times New Roman" w:hAnsi="Times New Roman" w:cs="Times New Roman"/>
          <w:b/>
          <w:sz w:val="28"/>
        </w:rPr>
      </w:pPr>
      <w:r>
        <w:rPr>
          <w:rFonts w:ascii="Times New Roman" w:hAnsi="Times New Roman" w:cs="Times New Roman"/>
          <w:b/>
          <w:sz w:val="28"/>
        </w:rPr>
        <w:t>Multicollinearity:</w:t>
      </w:r>
    </w:p>
    <w:p>
      <w:pPr>
        <w:spacing w:line="360" w:lineRule="auto"/>
        <w:jc w:val="both"/>
        <w:rPr>
          <w:rFonts w:ascii="Times New Roman" w:hAnsi="Times New Roman" w:cs="Times New Roman"/>
          <w:sz w:val="24"/>
        </w:rPr>
      </w:pPr>
      <w:r>
        <w:rPr>
          <w:rFonts w:ascii="Times New Roman" w:hAnsi="Times New Roman" w:cs="Times New Roman"/>
          <w:sz w:val="24"/>
        </w:rPr>
        <w:t>In a data set no multicollinearity is preferred. We check the tolerance values and VIF values for this step.</w:t>
      </w:r>
    </w:p>
    <w:p>
      <w:pPr>
        <w:spacing w:line="360" w:lineRule="auto"/>
        <w:jc w:val="center"/>
        <w:rPr>
          <w:rFonts w:ascii="Times New Roman" w:hAnsi="Times New Roman" w:cs="Times New Roman"/>
          <w:sz w:val="24"/>
        </w:rPr>
      </w:pPr>
      <w:r>
        <w:rPr>
          <w:rFonts w:ascii="Times New Roman" w:hAnsi="Times New Roman" w:eastAsia="Times New Roman" w:cs="Times New Roman"/>
          <w:b/>
          <w:bCs/>
          <w:color w:val="000000"/>
          <w:sz w:val="24"/>
          <w:szCs w:val="24"/>
        </w:rPr>
        <w:t>Coefficients</w:t>
      </w:r>
    </w:p>
    <w:tbl>
      <w:tblPr>
        <w:tblStyle w:val="16"/>
        <w:tblW w:w="5868" w:type="dxa"/>
        <w:jc w:val="cente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483"/>
        <w:gridCol w:w="1157"/>
        <w:gridCol w:w="2315"/>
        <w:gridCol w:w="913"/>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21" w:hRule="atLeast"/>
          <w:jc w:val="center"/>
        </w:trPr>
        <w:tc>
          <w:tcPr>
            <w:tcW w:w="1483" w:type="dxa"/>
            <w:noWrap/>
          </w:tcPr>
          <w:p>
            <w:pPr>
              <w:spacing w:after="0" w:line="240" w:lineRule="auto"/>
              <w:jc w:val="center"/>
              <w:rPr>
                <w:rFonts w:ascii="Times New Roman" w:hAnsi="Times New Roman" w:eastAsia="Times New Roman" w:cs="Times New Roman"/>
                <w:b/>
                <w:bCs/>
                <w:color w:val="000000"/>
                <w:sz w:val="24"/>
                <w:szCs w:val="24"/>
              </w:rPr>
            </w:pPr>
          </w:p>
        </w:tc>
        <w:tc>
          <w:tcPr>
            <w:tcW w:w="1157" w:type="dxa"/>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Sig.</w:t>
            </w:r>
          </w:p>
        </w:tc>
        <w:tc>
          <w:tcPr>
            <w:tcW w:w="3228" w:type="dxa"/>
            <w:gridSpan w:val="2"/>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Collinearity Statistics</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1483" w:type="dxa"/>
            <w:noWrap/>
          </w:tcPr>
          <w:p>
            <w:pPr>
              <w:spacing w:after="0" w:line="240" w:lineRule="auto"/>
              <w:jc w:val="center"/>
              <w:rPr>
                <w:rFonts w:ascii="Times New Roman" w:hAnsi="Times New Roman" w:eastAsia="Times New Roman" w:cs="Times New Roman"/>
                <w:color w:val="000000"/>
                <w:sz w:val="24"/>
                <w:szCs w:val="24"/>
              </w:rPr>
            </w:pPr>
          </w:p>
        </w:tc>
        <w:tc>
          <w:tcPr>
            <w:tcW w:w="1157" w:type="dxa"/>
            <w:noWrap/>
          </w:tcPr>
          <w:p>
            <w:pPr>
              <w:spacing w:after="0" w:line="240" w:lineRule="auto"/>
              <w:jc w:val="center"/>
              <w:rPr>
                <w:rFonts w:ascii="Times New Roman" w:hAnsi="Times New Roman" w:eastAsia="Times New Roman" w:cs="Times New Roman"/>
                <w:b/>
                <w:sz w:val="20"/>
                <w:szCs w:val="20"/>
              </w:rPr>
            </w:pPr>
          </w:p>
        </w:tc>
        <w:tc>
          <w:tcPr>
            <w:tcW w:w="2315" w:type="dxa"/>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Tolerance</w:t>
            </w:r>
          </w:p>
        </w:tc>
        <w:tc>
          <w:tcPr>
            <w:tcW w:w="913" w:type="dxa"/>
            <w:noWrap/>
          </w:tcPr>
          <w:p>
            <w:pPr>
              <w:spacing w:after="0" w:line="24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VIF</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148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M.BI</w:t>
            </w:r>
          </w:p>
        </w:tc>
        <w:tc>
          <w:tcPr>
            <w:tcW w:w="115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.000</w:t>
            </w:r>
          </w:p>
        </w:tc>
        <w:tc>
          <w:tcPr>
            <w:tcW w:w="231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1.337</w:t>
            </w:r>
          </w:p>
        </w:tc>
        <w:tc>
          <w:tcPr>
            <w:tcW w:w="91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2.970</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148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M.PQ</w:t>
            </w:r>
          </w:p>
        </w:tc>
        <w:tc>
          <w:tcPr>
            <w:tcW w:w="115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.002</w:t>
            </w:r>
          </w:p>
        </w:tc>
        <w:tc>
          <w:tcPr>
            <w:tcW w:w="231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1.504</w:t>
            </w:r>
          </w:p>
        </w:tc>
        <w:tc>
          <w:tcPr>
            <w:tcW w:w="91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1.986</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148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M.CS</w:t>
            </w:r>
          </w:p>
        </w:tc>
        <w:tc>
          <w:tcPr>
            <w:tcW w:w="115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.000</w:t>
            </w:r>
          </w:p>
        </w:tc>
        <w:tc>
          <w:tcPr>
            <w:tcW w:w="231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1.370</w:t>
            </w:r>
          </w:p>
        </w:tc>
        <w:tc>
          <w:tcPr>
            <w:tcW w:w="91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2.703</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148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M.MC</w:t>
            </w:r>
          </w:p>
        </w:tc>
        <w:tc>
          <w:tcPr>
            <w:tcW w:w="1157"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.004</w:t>
            </w:r>
          </w:p>
        </w:tc>
        <w:tc>
          <w:tcPr>
            <w:tcW w:w="231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1.494</w:t>
            </w:r>
          </w:p>
        </w:tc>
        <w:tc>
          <w:tcPr>
            <w:tcW w:w="913"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2.025</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07" w:hRule="atLeast"/>
          <w:jc w:val="center"/>
        </w:trPr>
        <w:tc>
          <w:tcPr>
            <w:tcW w:w="5868" w:type="dxa"/>
            <w:gridSpan w:val="4"/>
            <w:noWrap/>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Dependent Variable: M.CSA</w:t>
            </w:r>
          </w:p>
        </w:tc>
      </w:tr>
    </w:tbl>
    <w:p>
      <w:pPr>
        <w:spacing w:after="0" w:line="360" w:lineRule="auto"/>
        <w:jc w:val="both"/>
        <w:rPr>
          <w:rFonts w:ascii="Times New Roman" w:hAnsi="Times New Roman" w:cs="Times New Roman"/>
          <w:b/>
          <w:sz w:val="28"/>
        </w:rPr>
      </w:pPr>
    </w:p>
    <w:p>
      <w:pPr>
        <w:spacing w:after="0" w:line="360" w:lineRule="auto"/>
        <w:jc w:val="both"/>
        <w:rPr>
          <w:rFonts w:ascii="Times New Roman" w:hAnsi="Times New Roman" w:cs="Times New Roman"/>
          <w:b/>
          <w:sz w:val="28"/>
        </w:rPr>
      </w:pPr>
      <w:r>
        <w:rPr>
          <w:rFonts w:ascii="Times New Roman" w:hAnsi="Times New Roman" w:cs="Times New Roman"/>
          <w:b/>
          <w:sz w:val="28"/>
        </w:rPr>
        <w:t xml:space="preserve">Interpretation: </w:t>
      </w:r>
    </w:p>
    <w:p>
      <w:pPr>
        <w:spacing w:after="0" w:line="360" w:lineRule="auto"/>
        <w:jc w:val="both"/>
        <w:rPr>
          <w:rFonts w:ascii="Times New Roman" w:hAnsi="Times New Roman" w:cs="Times New Roman"/>
          <w:sz w:val="24"/>
        </w:rPr>
      </w:pPr>
      <w:r>
        <w:rPr>
          <w:rFonts w:ascii="Times New Roman" w:hAnsi="Times New Roman" w:cs="Times New Roman"/>
          <w:sz w:val="24"/>
        </w:rPr>
        <w:t xml:space="preserve">The tolerance value should be 1 or more while VIF value should be less than 10. In the above table our data set value of VIF is less than 10 and tolerance value is within the range so acceptable. So, this means there is no multi collinearity in the data set.  </w:t>
      </w:r>
    </w:p>
    <w:p>
      <w:pPr>
        <w:spacing w:line="360" w:lineRule="auto"/>
        <w:jc w:val="both"/>
        <w:rPr>
          <w:rFonts w:ascii="Times New Roman" w:hAnsi="Times New Roman" w:cs="Times New Roman"/>
          <w:sz w:val="24"/>
        </w:rPr>
      </w:pPr>
      <w:r>
        <w:rPr>
          <w:rFonts w:ascii="Times New Roman" w:hAnsi="Times New Roman" w:cs="Times New Roman"/>
          <w:b/>
          <w:sz w:val="28"/>
        </w:rPr>
        <w:t>Assumption 5:</w:t>
      </w:r>
    </w:p>
    <w:p>
      <w:pPr>
        <w:spacing w:line="360" w:lineRule="auto"/>
        <w:jc w:val="both"/>
        <w:rPr>
          <w:rFonts w:ascii="Times New Roman" w:hAnsi="Times New Roman" w:cs="Times New Roman"/>
          <w:b/>
          <w:sz w:val="28"/>
        </w:rPr>
      </w:pPr>
      <w:r>
        <w:rPr>
          <w:rFonts w:ascii="Times New Roman" w:hAnsi="Times New Roman"/>
          <w:sz w:val="24"/>
        </w:rPr>
        <w:t>The data set exhibits heteroscedasticity when the independent variable's value is less than 0.05, and homoscedasticity when it is more than 0.05.</w:t>
      </w:r>
    </w:p>
    <w:p>
      <w:pPr>
        <w:spacing w:line="360" w:lineRule="auto"/>
        <w:jc w:val="both"/>
        <w:rPr>
          <w:rFonts w:ascii="Times New Roman" w:hAnsi="Times New Roman" w:cs="Times New Roman"/>
          <w:b/>
          <w:sz w:val="28"/>
        </w:rPr>
      </w:pPr>
      <w:r>
        <w:rPr>
          <w:rFonts w:ascii="Times New Roman" w:hAnsi="Times New Roman" w:cs="Times New Roman"/>
          <w:b/>
          <w:sz w:val="28"/>
        </w:rPr>
        <w:t>Interpretation:</w:t>
      </w:r>
    </w:p>
    <w:p>
      <w:pPr>
        <w:spacing w:line="360" w:lineRule="auto"/>
        <w:jc w:val="both"/>
        <w:rPr>
          <w:rFonts w:ascii="Times New Roman" w:hAnsi="Times New Roman" w:cs="Times New Roman"/>
          <w:sz w:val="24"/>
        </w:rPr>
      </w:pPr>
      <w:r>
        <w:rPr>
          <w:rFonts w:ascii="Times New Roman" w:hAnsi="Times New Roman" w:cs="Times New Roman"/>
          <w:sz w:val="24"/>
          <w:szCs w:val="24"/>
        </w:rPr>
        <w:t>An</w:t>
      </w:r>
      <w:r>
        <w:rPr>
          <w:rFonts w:ascii="Times New Roman" w:hAnsi="Times New Roman" w:cs="Times New Roman"/>
          <w:sz w:val="24"/>
        </w:rPr>
        <w:t>alysis was performed on SPSS to check homoscedasticity. We generated the value of RES_1 and PRE_1 and then took RES_1 square. Later on, RES_1 square was taken and regression analysis was run on Sq. Res. The results are as following:</w:t>
      </w:r>
    </w:p>
    <w:tbl>
      <w:tblPr>
        <w:tblStyle w:val="10"/>
        <w:tblpPr w:leftFromText="180" w:rightFromText="180" w:vertAnchor="text" w:horzAnchor="margin" w:tblpXSpec="center" w:tblpY="487"/>
        <w:tblW w:w="6309" w:type="dxa"/>
        <w:tblInd w:w="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2070"/>
        <w:gridCol w:w="2722"/>
        <w:gridCol w:w="1517"/>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noWrap/>
          </w:tcPr>
          <w:p>
            <w:pPr>
              <w:spacing w:after="0" w:line="276" w:lineRule="auto"/>
              <w:rPr>
                <w:rFonts w:ascii="Times New Roman" w:hAnsi="Times New Roman" w:eastAsia="Times New Roman" w:cs="Times New Roman"/>
                <w:b w:val="0"/>
                <w:bCs w:val="0"/>
                <w:sz w:val="24"/>
                <w:szCs w:val="24"/>
              </w:rPr>
            </w:pPr>
          </w:p>
        </w:tc>
        <w:tc>
          <w:tcPr>
            <w:tcW w:w="2722" w:type="dxa"/>
            <w:noWrap/>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Coefficients</w:t>
            </w:r>
          </w:p>
        </w:tc>
        <w:tc>
          <w:tcPr>
            <w:tcW w:w="1517" w:type="dxa"/>
            <w:noWrap/>
          </w:tcPr>
          <w:p>
            <w:pPr>
              <w:spacing w:after="0" w:line="276" w:lineRule="auto"/>
              <w:jc w:val="center"/>
              <w:rPr>
                <w:rFonts w:ascii="Times New Roman" w:hAnsi="Times New Roman" w:eastAsia="Times New Roman" w:cs="Times New Roman"/>
                <w:b w:val="0"/>
                <w:bCs w:val="0"/>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782" w:hRule="atLeast"/>
        </w:trPr>
        <w:tc>
          <w:tcPr>
            <w:tcW w:w="2070" w:type="dxa"/>
            <w:shd w:val="clear" w:color="auto" w:fill="F2F2F2"/>
            <w:noWrap/>
          </w:tcPr>
          <w:p>
            <w:pPr>
              <w:spacing w:after="0" w:line="276" w:lineRule="auto"/>
              <w:rPr>
                <w:rFonts w:ascii="Times New Roman" w:hAnsi="Times New Roman" w:eastAsia="Times New Roman" w:cs="Times New Roman"/>
                <w:b w:val="0"/>
                <w:bCs w:val="0"/>
                <w:sz w:val="20"/>
                <w:szCs w:val="20"/>
              </w:rPr>
            </w:pPr>
          </w:p>
        </w:tc>
        <w:tc>
          <w:tcPr>
            <w:tcW w:w="2722" w:type="dxa"/>
            <w:shd w:val="clear" w:color="auto" w:fill="F2F2F2"/>
          </w:tcPr>
          <w:p>
            <w:pPr>
              <w:spacing w:after="0" w:line="276"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Unstandardized Coefficients</w:t>
            </w:r>
          </w:p>
        </w:tc>
        <w:tc>
          <w:tcPr>
            <w:tcW w:w="1517" w:type="dxa"/>
            <w:shd w:val="clear" w:color="auto" w:fill="F2F2F2"/>
            <w:noWrap/>
          </w:tcPr>
          <w:p>
            <w:pPr>
              <w:spacing w:after="0" w:line="276"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Sig.</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noWrap/>
          </w:tcPr>
          <w:p>
            <w:pPr>
              <w:spacing w:after="0" w:line="276" w:lineRule="auto"/>
              <w:rPr>
                <w:rFonts w:ascii="Times New Roman" w:hAnsi="Times New Roman" w:eastAsia="Times New Roman" w:cs="Times New Roman"/>
                <w:b w:val="0"/>
                <w:bCs w:val="0"/>
                <w:color w:val="000000"/>
                <w:sz w:val="24"/>
                <w:szCs w:val="24"/>
              </w:rPr>
            </w:pPr>
          </w:p>
        </w:tc>
        <w:tc>
          <w:tcPr>
            <w:tcW w:w="2722" w:type="dxa"/>
          </w:tcPr>
          <w:p>
            <w:pPr>
              <w:spacing w:after="0" w:line="276"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B</w:t>
            </w:r>
          </w:p>
        </w:tc>
        <w:tc>
          <w:tcPr>
            <w:tcW w:w="1517" w:type="dxa"/>
            <w:noWrap/>
          </w:tcPr>
          <w:p>
            <w:pPr>
              <w:spacing w:after="0" w:line="276" w:lineRule="auto"/>
              <w:jc w:val="center"/>
              <w:rPr>
                <w:rFonts w:ascii="Times New Roman" w:hAnsi="Times New Roman" w:eastAsia="Times New Roman" w:cs="Times New Roman"/>
                <w:color w:val="000000"/>
                <w:sz w:val="24"/>
                <w:szCs w:val="24"/>
              </w:rPr>
            </w:pP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391" w:hRule="atLeast"/>
        </w:trPr>
        <w:tc>
          <w:tcPr>
            <w:tcW w:w="2070" w:type="dxa"/>
            <w:shd w:val="clear" w:color="auto" w:fill="F2F2F2"/>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(Constant)</w:t>
            </w:r>
          </w:p>
        </w:tc>
        <w:tc>
          <w:tcPr>
            <w:tcW w:w="2722"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.436</w:t>
            </w:r>
          </w:p>
        </w:tc>
        <w:tc>
          <w:tcPr>
            <w:tcW w:w="1517"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0.488</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M.BI</w:t>
            </w:r>
          </w:p>
        </w:tc>
        <w:tc>
          <w:tcPr>
            <w:tcW w:w="2722" w:type="dxa"/>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-.148</w:t>
            </w:r>
          </w:p>
        </w:tc>
        <w:tc>
          <w:tcPr>
            <w:tcW w:w="1517" w:type="dxa"/>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0.613</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shd w:val="clear" w:color="auto" w:fill="F2F2F2"/>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M.PQ</w:t>
            </w:r>
          </w:p>
        </w:tc>
        <w:tc>
          <w:tcPr>
            <w:tcW w:w="2722"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.007</w:t>
            </w:r>
          </w:p>
        </w:tc>
        <w:tc>
          <w:tcPr>
            <w:tcW w:w="1517"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0.973</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M.CS</w:t>
            </w:r>
          </w:p>
        </w:tc>
        <w:tc>
          <w:tcPr>
            <w:tcW w:w="2722" w:type="dxa"/>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.125</w:t>
            </w:r>
          </w:p>
        </w:tc>
        <w:tc>
          <w:tcPr>
            <w:tcW w:w="1517" w:type="dxa"/>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0.615</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2070" w:type="dxa"/>
            <w:shd w:val="clear" w:color="auto" w:fill="F2F2F2"/>
          </w:tcPr>
          <w:p>
            <w:pPr>
              <w:spacing w:after="0" w:line="276"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M.MC</w:t>
            </w:r>
          </w:p>
        </w:tc>
        <w:tc>
          <w:tcPr>
            <w:tcW w:w="2722"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-.103</w:t>
            </w:r>
          </w:p>
        </w:tc>
        <w:tc>
          <w:tcPr>
            <w:tcW w:w="1517" w:type="dxa"/>
            <w:shd w:val="clear" w:color="auto" w:fill="F2F2F2"/>
            <w:noWrap/>
          </w:tcPr>
          <w:p>
            <w:pPr>
              <w:spacing w:after="0" w:line="276"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0.591</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95" w:hRule="atLeast"/>
        </w:trPr>
        <w:tc>
          <w:tcPr>
            <w:tcW w:w="6309" w:type="dxa"/>
            <w:gridSpan w:val="3"/>
            <w:noWrap/>
          </w:tcPr>
          <w:p>
            <w:pPr>
              <w:spacing w:after="0" w:line="276" w:lineRule="auto"/>
              <w:rPr>
                <w:rFonts w:ascii="Times New Roman" w:hAnsi="Times New Roman" w:eastAsia="Times New Roman" w:cs="Times New Roman"/>
                <w:b w:val="0"/>
                <w:bCs w:val="0"/>
                <w:color w:val="000000"/>
                <w:szCs w:val="24"/>
              </w:rPr>
            </w:pPr>
            <w:r>
              <w:rPr>
                <w:rFonts w:ascii="Times New Roman" w:hAnsi="Times New Roman" w:eastAsia="Times New Roman" w:cs="Times New Roman"/>
                <w:b/>
                <w:bCs/>
                <w:color w:val="000000"/>
                <w:szCs w:val="24"/>
              </w:rPr>
              <w:t>a. Dependent Variable: Customer Satisfaction</w:t>
            </w:r>
          </w:p>
        </w:tc>
      </w:tr>
    </w:tbl>
    <w:p>
      <w:pPr>
        <w:spacing w:line="360" w:lineRule="auto"/>
        <w:jc w:val="both"/>
        <w:rPr>
          <w:rFonts w:ascii="Times New Roman" w:hAnsi="Times New Roman" w:cs="Times New Roman"/>
          <w:sz w:val="24"/>
        </w:rPr>
      </w:pPr>
    </w:p>
    <w:p>
      <w:pPr>
        <w:tabs>
          <w:tab w:val="left" w:pos="1455"/>
        </w:tabs>
        <w:spacing w:line="360" w:lineRule="auto"/>
        <w:jc w:val="both"/>
        <w:rPr>
          <w:rFonts w:ascii="Times New Roman" w:hAnsi="Times New Roman" w:cs="Times New Roman"/>
          <w:b/>
          <w:sz w:val="28"/>
        </w:rPr>
      </w:pPr>
    </w:p>
    <w:p>
      <w:pPr>
        <w:tabs>
          <w:tab w:val="left" w:pos="1455"/>
        </w:tabs>
        <w:spacing w:line="360" w:lineRule="auto"/>
        <w:jc w:val="both"/>
        <w:rPr>
          <w:rFonts w:ascii="Times New Roman" w:hAnsi="Times New Roman" w:cs="Times New Roman"/>
          <w:b/>
          <w:sz w:val="28"/>
        </w:rPr>
      </w:pPr>
    </w:p>
    <w:p>
      <w:pPr>
        <w:tabs>
          <w:tab w:val="left" w:pos="1455"/>
        </w:tabs>
        <w:spacing w:line="360" w:lineRule="auto"/>
        <w:jc w:val="both"/>
        <w:rPr>
          <w:rFonts w:ascii="Times New Roman" w:hAnsi="Times New Roman" w:cs="Times New Roman"/>
          <w:b/>
          <w:sz w:val="28"/>
        </w:rPr>
      </w:pPr>
    </w:p>
    <w:p>
      <w:pPr>
        <w:tabs>
          <w:tab w:val="left" w:pos="1455"/>
        </w:tabs>
        <w:spacing w:line="360" w:lineRule="auto"/>
        <w:jc w:val="both"/>
        <w:rPr>
          <w:rFonts w:ascii="Times New Roman" w:hAnsi="Times New Roman" w:cs="Times New Roman"/>
          <w:b/>
          <w:sz w:val="28"/>
        </w:rPr>
      </w:pPr>
    </w:p>
    <w:p>
      <w:pPr>
        <w:tabs>
          <w:tab w:val="left" w:pos="1455"/>
        </w:tabs>
        <w:spacing w:line="360" w:lineRule="auto"/>
        <w:jc w:val="both"/>
        <w:rPr>
          <w:rFonts w:ascii="Times New Roman" w:hAnsi="Times New Roman" w:cs="Times New Roman"/>
          <w:b/>
          <w:sz w:val="28"/>
        </w:rPr>
      </w:pPr>
      <w:r>
        <w:rPr>
          <w:rFonts w:ascii="Times New Roman" w:hAnsi="Times New Roman" w:cs="Times New Roman"/>
          <w:b/>
          <w:sz w:val="28"/>
        </w:rPr>
        <w:t xml:space="preserve">Interpretation: </w:t>
      </w:r>
    </w:p>
    <w:p>
      <w:pPr>
        <w:tabs>
          <w:tab w:val="left" w:pos="1455"/>
        </w:tabs>
        <w:spacing w:line="360" w:lineRule="auto"/>
        <w:jc w:val="both"/>
        <w:rPr>
          <w:rFonts w:ascii="Times New Roman" w:hAnsi="Times New Roman" w:cs="Times New Roman"/>
          <w:sz w:val="24"/>
        </w:rPr>
      </w:pPr>
      <w:r>
        <w:rPr>
          <w:rFonts w:ascii="Times New Roman" w:hAnsi="Times New Roman" w:cs="Times New Roman"/>
          <w:sz w:val="24"/>
        </w:rPr>
        <w:t xml:space="preserve">The analysis is run on all the independent variables whereas, customer satisfaction is kept as dependent variable in the above table that shows the significance value of brand image 0.613, product quality 0.973, customer service 0.615 and marketing communication 0.591. It means the significant values of independent variables is more than 0.05 which means there is no heteroscedasticity in our data. </w:t>
      </w:r>
    </w:p>
    <w:p>
      <w:pPr>
        <w:tabs>
          <w:tab w:val="left" w:pos="1455"/>
        </w:tabs>
        <w:spacing w:line="360" w:lineRule="auto"/>
        <w:jc w:val="both"/>
        <w:rPr>
          <w:rFonts w:ascii="Times New Roman" w:hAnsi="Times New Roman" w:cs="Times New Roman"/>
          <w:b/>
          <w:sz w:val="28"/>
        </w:rPr>
      </w:pPr>
      <w:r>
        <w:rPr>
          <w:rFonts w:ascii="Times New Roman" w:hAnsi="Times New Roman" w:cs="Times New Roman"/>
          <w:b/>
          <w:sz w:val="28"/>
        </w:rPr>
        <w:t>Assumption 6:</w:t>
      </w:r>
    </w:p>
    <w:p>
      <w:pPr>
        <w:tabs>
          <w:tab w:val="left" w:pos="1455"/>
        </w:tabs>
        <w:spacing w:line="360" w:lineRule="auto"/>
        <w:jc w:val="both"/>
        <w:rPr>
          <w:rFonts w:ascii="Times New Roman" w:hAnsi="Times New Roman" w:cs="Times New Roman"/>
          <w:sz w:val="24"/>
        </w:rPr>
      </w:pPr>
      <w:r>
        <w:rPr>
          <w:rFonts w:ascii="Times New Roman" w:hAnsi="Times New Roman" w:cs="Times New Roman"/>
          <w:sz w:val="24"/>
        </w:rPr>
        <w:t>According to the last assumption of regression residuals of the regression line are allotted commonly.  There are two methods to test this assumption by histogram or by Normal P-P Plot.</w:t>
      </w: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p>
    <w:p>
      <w:pPr>
        <w:tabs>
          <w:tab w:val="left" w:pos="1455"/>
        </w:tabs>
        <w:spacing w:line="360" w:lineRule="auto"/>
        <w:jc w:val="center"/>
        <w:rPr>
          <w:rFonts w:ascii="Times New Roman" w:hAnsi="Times New Roman" w:cs="Times New Roman"/>
          <w:b/>
          <w:sz w:val="28"/>
        </w:rPr>
      </w:pPr>
      <w:r>
        <w:rPr>
          <w:rFonts w:ascii="Times New Roman" w:hAnsi="Times New Roman" w:cs="Times New Roman"/>
          <w:b/>
          <w:sz w:val="28"/>
        </w:rPr>
        <w:t>P-P Plot of Mean BI</w:t>
      </w: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267200" cy="3411855"/>
            <wp:effectExtent l="0" t="0" r="0" b="0"/>
            <wp:docPr id="1042" name="Picture 20"/>
            <wp:cNvGraphicFramePr/>
            <a:graphic xmlns:a="http://schemas.openxmlformats.org/drawingml/2006/main">
              <a:graphicData uri="http://schemas.openxmlformats.org/drawingml/2006/picture">
                <pic:pic xmlns:pic="http://schemas.openxmlformats.org/drawingml/2006/picture">
                  <pic:nvPicPr>
                    <pic:cNvPr id="1042" name="Picture 20"/>
                    <pic:cNvPicPr/>
                  </pic:nvPicPr>
                  <pic:blipFill>
                    <a:blip r:embed="rId21" cstate="print"/>
                    <a:srcRect/>
                    <a:stretch>
                      <a:fillRect/>
                    </a:stretch>
                  </pic:blipFill>
                  <pic:spPr>
                    <a:xfrm>
                      <a:off x="0" y="0"/>
                      <a:ext cx="4267200" cy="3412393"/>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400" w:lineRule="atLeast"/>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419600" cy="3533775"/>
            <wp:effectExtent l="0" t="0" r="0" b="9525"/>
            <wp:docPr id="1043" name="Picture 21"/>
            <wp:cNvGraphicFramePr/>
            <a:graphic xmlns:a="http://schemas.openxmlformats.org/drawingml/2006/main">
              <a:graphicData uri="http://schemas.openxmlformats.org/drawingml/2006/picture">
                <pic:pic xmlns:pic="http://schemas.openxmlformats.org/drawingml/2006/picture">
                  <pic:nvPicPr>
                    <pic:cNvPr id="1043" name="Picture 21"/>
                    <pic:cNvPicPr/>
                  </pic:nvPicPr>
                  <pic:blipFill>
                    <a:blip r:embed="rId22" cstate="print"/>
                    <a:srcRect/>
                    <a:stretch>
                      <a:fillRect/>
                    </a:stretch>
                  </pic:blipFill>
                  <pic:spPr>
                    <a:xfrm>
                      <a:off x="0" y="0"/>
                      <a:ext cx="4419600" cy="3534263"/>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400" w:lineRule="atLeast"/>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000500" cy="3198495"/>
            <wp:effectExtent l="0" t="0" r="0" b="1905"/>
            <wp:docPr id="1044" name="Picture 22"/>
            <wp:cNvGraphicFramePr/>
            <a:graphic xmlns:a="http://schemas.openxmlformats.org/drawingml/2006/main">
              <a:graphicData uri="http://schemas.openxmlformats.org/drawingml/2006/picture">
                <pic:pic xmlns:pic="http://schemas.openxmlformats.org/drawingml/2006/picture">
                  <pic:nvPicPr>
                    <pic:cNvPr id="1044" name="Picture 22"/>
                    <pic:cNvPicPr/>
                  </pic:nvPicPr>
                  <pic:blipFill>
                    <a:blip r:embed="rId23" cstate="print"/>
                    <a:srcRect/>
                    <a:stretch>
                      <a:fillRect/>
                    </a:stretch>
                  </pic:blipFill>
                  <pic:spPr>
                    <a:xfrm>
                      <a:off x="0" y="0"/>
                      <a:ext cx="4000500" cy="3199119"/>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400" w:lineRule="atLeast"/>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286250" cy="3427095"/>
            <wp:effectExtent l="0" t="0" r="0" b="1905"/>
            <wp:docPr id="1045" name="Picture 23"/>
            <wp:cNvGraphicFramePr/>
            <a:graphic xmlns:a="http://schemas.openxmlformats.org/drawingml/2006/main">
              <a:graphicData uri="http://schemas.openxmlformats.org/drawingml/2006/picture">
                <pic:pic xmlns:pic="http://schemas.openxmlformats.org/drawingml/2006/picture">
                  <pic:nvPicPr>
                    <pic:cNvPr id="1045" name="Picture 23"/>
                    <pic:cNvPicPr/>
                  </pic:nvPicPr>
                  <pic:blipFill>
                    <a:blip r:embed="rId24" cstate="print"/>
                    <a:srcRect/>
                    <a:stretch>
                      <a:fillRect/>
                    </a:stretch>
                  </pic:blipFill>
                  <pic:spPr>
                    <a:xfrm>
                      <a:off x="0" y="0"/>
                      <a:ext cx="4286250" cy="3427626"/>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400" w:lineRule="atLeast"/>
        <w:rPr>
          <w:rFonts w:ascii="Times New Roman" w:hAnsi="Times New Roman" w:cs="Times New Roman"/>
          <w:sz w:val="24"/>
          <w:szCs w:val="24"/>
        </w:rPr>
      </w:pPr>
    </w:p>
    <w:p>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200525" cy="3358515"/>
            <wp:effectExtent l="0" t="0" r="0" b="0"/>
            <wp:docPr id="1046" name="Picture 24"/>
            <wp:cNvGraphicFramePr/>
            <a:graphic xmlns:a="http://schemas.openxmlformats.org/drawingml/2006/main">
              <a:graphicData uri="http://schemas.openxmlformats.org/drawingml/2006/picture">
                <pic:pic xmlns:pic="http://schemas.openxmlformats.org/drawingml/2006/picture">
                  <pic:nvPicPr>
                    <pic:cNvPr id="1046" name="Picture 24"/>
                    <pic:cNvPicPr/>
                  </pic:nvPicPr>
                  <pic:blipFill>
                    <a:blip r:embed="rId25" cstate="print"/>
                    <a:srcRect/>
                    <a:stretch>
                      <a:fillRect/>
                    </a:stretch>
                  </pic:blipFill>
                  <pic:spPr>
                    <a:xfrm>
                      <a:off x="0" y="0"/>
                      <a:ext cx="4200525" cy="3359074"/>
                    </a:xfrm>
                    <a:prstGeom prst="rect">
                      <a:avLst/>
                    </a:prstGeom>
                    <a:ln>
                      <a:noFill/>
                    </a:ln>
                  </pic:spPr>
                </pic:pic>
              </a:graphicData>
            </a:graphic>
          </wp:inline>
        </w:drawing>
      </w:r>
    </w:p>
    <w:p>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It is shown in the P-P Plots that there are no particular errors in the data set. </w:t>
      </w:r>
    </w:p>
    <w:p>
      <w:pPr>
        <w:autoSpaceDE w:val="0"/>
        <w:autoSpaceDN w:val="0"/>
        <w:adjustRightInd w:val="0"/>
        <w:spacing w:after="0" w:line="240" w:lineRule="auto"/>
        <w:jc w:val="center"/>
        <w:rPr>
          <w:rFonts w:ascii="Times New Roman" w:hAnsi="Times New Roman" w:cs="Times New Roman"/>
          <w:sz w:val="24"/>
          <w:szCs w:val="24"/>
        </w:rPr>
      </w:pPr>
    </w:p>
    <w:p>
      <w:pPr>
        <w:tabs>
          <w:tab w:val="left" w:pos="1455"/>
        </w:tabs>
        <w:spacing w:line="360" w:lineRule="auto"/>
        <w:jc w:val="both"/>
        <w:rPr>
          <w:rFonts w:ascii="Times New Roman" w:hAnsi="Times New Roman" w:cs="Times New Roman"/>
          <w:b/>
          <w:sz w:val="28"/>
        </w:rPr>
      </w:pPr>
      <w:r>
        <w:rPr>
          <w:rFonts w:ascii="Times New Roman" w:hAnsi="Times New Roman" w:cs="Times New Roman"/>
          <w:b/>
          <w:sz w:val="28"/>
        </w:rPr>
        <w:t xml:space="preserve">4.6 Multiple Regression: </w:t>
      </w:r>
    </w:p>
    <w:p>
      <w:pPr>
        <w:tabs>
          <w:tab w:val="left" w:pos="1455"/>
        </w:tabs>
        <w:spacing w:line="360" w:lineRule="auto"/>
        <w:jc w:val="both"/>
        <w:rPr>
          <w:rFonts w:ascii="Times New Roman" w:hAnsi="Times New Roman" w:cs="Times New Roman"/>
          <w:sz w:val="24"/>
        </w:rPr>
      </w:pPr>
      <w:r>
        <w:rPr>
          <w:rFonts w:ascii="Times New Roman" w:hAnsi="Times New Roman" w:cs="Times New Roman"/>
          <w:sz w:val="24"/>
        </w:rPr>
        <w:t xml:space="preserve">In multiple regression we check the impact of dependent variable more than 1 on independent variables. </w:t>
      </w:r>
    </w:p>
    <w:p>
      <w:pPr>
        <w:jc w:val="center"/>
        <w:rPr>
          <w:rFonts w:ascii="Times New Roman" w:hAnsi="Times New Roman" w:cs="Times New Roman"/>
          <w:b/>
          <w:bCs/>
          <w:sz w:val="28"/>
          <w:szCs w:val="28"/>
        </w:rPr>
      </w:pPr>
      <w:r>
        <w:rPr>
          <w:rFonts w:ascii="Times New Roman" w:hAnsi="Times New Roman" w:cs="Times New Roman"/>
          <w:b/>
          <w:bCs/>
          <w:sz w:val="28"/>
          <w:szCs w:val="28"/>
        </w:rPr>
        <w:t>Coefficients</w:t>
      </w:r>
    </w:p>
    <w:tbl>
      <w:tblPr>
        <w:tblStyle w:val="15"/>
        <w:tblpPr w:leftFromText="180" w:rightFromText="180" w:vertAnchor="text" w:horzAnchor="margin" w:tblpX="-318" w:tblpY="302"/>
        <w:tblW w:w="9894" w:type="dxa"/>
        <w:tblInd w:w="0" w:type="dxa"/>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Layout w:type="autofit"/>
        <w:tblCellMar>
          <w:top w:w="0" w:type="dxa"/>
          <w:left w:w="108" w:type="dxa"/>
          <w:bottom w:w="0" w:type="dxa"/>
          <w:right w:w="108" w:type="dxa"/>
        </w:tblCellMar>
      </w:tblPr>
      <w:tblGrid>
        <w:gridCol w:w="2148"/>
        <w:gridCol w:w="2325"/>
        <w:gridCol w:w="1165"/>
        <w:gridCol w:w="1926"/>
        <w:gridCol w:w="1165"/>
        <w:gridCol w:w="1165"/>
      </w:tblGrid>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496" w:hRule="atLeast"/>
        </w:trPr>
        <w:tc>
          <w:tcPr>
            <w:tcW w:w="2148" w:type="dxa"/>
            <w:tcBorders>
              <w:top w:val="nil"/>
              <w:bottom w:val="single" w:color="C9C9C9" w:sz="12" w:space="0"/>
              <w:right w:val="nil"/>
              <w:insideH w:val="single" w:sz="12" w:space="0"/>
              <w:insideV w:val="nil"/>
            </w:tcBorders>
            <w:shd w:val="clear" w:color="auto" w:fill="FFFFFF"/>
            <w:noWrap/>
          </w:tcPr>
          <w:p>
            <w:pPr>
              <w:spacing w:after="0" w:line="240" w:lineRule="auto"/>
              <w:rPr>
                <w:rFonts w:ascii="Times New Roman" w:hAnsi="Times New Roman" w:eastAsia="Times New Roman" w:cs="Times New Roman"/>
                <w:b w:val="0"/>
                <w:bCs w:val="0"/>
                <w:sz w:val="24"/>
                <w:szCs w:val="24"/>
              </w:rPr>
            </w:pPr>
          </w:p>
        </w:tc>
        <w:tc>
          <w:tcPr>
            <w:tcW w:w="3490" w:type="dxa"/>
            <w:gridSpan w:val="2"/>
            <w:tcBorders>
              <w:top w:val="nil"/>
              <w:bottom w:val="single" w:color="C9C9C9" w:sz="12" w:space="0"/>
              <w:right w:val="nil"/>
              <w:insideH w:val="single" w:sz="12" w:space="0"/>
              <w:insideV w:val="nil"/>
            </w:tcBorders>
            <w:shd w:val="clear" w:color="auto" w:fill="FFFFFF"/>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Unstandardized Coefficients</w:t>
            </w:r>
          </w:p>
        </w:tc>
        <w:tc>
          <w:tcPr>
            <w:tcW w:w="1926" w:type="dxa"/>
            <w:tcBorders>
              <w:top w:val="nil"/>
              <w:bottom w:val="single" w:color="C9C9C9" w:sz="12" w:space="0"/>
              <w:right w:val="nil"/>
              <w:insideH w:val="single" w:sz="12" w:space="0"/>
              <w:insideV w:val="nil"/>
            </w:tcBorders>
            <w:shd w:val="clear" w:color="auto" w:fill="FFFFFF"/>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Standardized Coefficients</w:t>
            </w:r>
          </w:p>
        </w:tc>
        <w:tc>
          <w:tcPr>
            <w:tcW w:w="1165" w:type="dxa"/>
            <w:vMerge w:val="restart"/>
            <w:tcBorders>
              <w:top w:val="nil"/>
              <w:bottom w:val="single" w:color="C9C9C9" w:sz="12" w:space="0"/>
              <w:right w:val="nil"/>
              <w:insideH w:val="single" w:sz="12" w:space="0"/>
              <w:insideV w:val="nil"/>
            </w:tcBorders>
            <w:shd w:val="clear" w:color="auto" w:fill="FFFFFF"/>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t</w:t>
            </w:r>
          </w:p>
        </w:tc>
        <w:tc>
          <w:tcPr>
            <w:tcW w:w="1165" w:type="dxa"/>
            <w:vMerge w:val="restart"/>
            <w:tcBorders>
              <w:top w:val="nil"/>
              <w:bottom w:val="single" w:color="C9C9C9" w:sz="12" w:space="0"/>
              <w:insideH w:val="single" w:sz="12" w:space="0"/>
              <w:insideV w:val="nil"/>
            </w:tcBorders>
            <w:shd w:val="clear" w:color="auto" w:fill="FFFFFF"/>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Sig.</w:t>
            </w: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247" w:hRule="atLeast"/>
        </w:trPr>
        <w:tc>
          <w:tcPr>
            <w:tcW w:w="2148" w:type="dxa"/>
            <w:shd w:val="clear" w:color="auto" w:fill="EDEDED"/>
            <w:noWrap/>
          </w:tcPr>
          <w:p>
            <w:pPr>
              <w:spacing w:after="0" w:line="240" w:lineRule="auto"/>
              <w:jc w:val="center"/>
              <w:rPr>
                <w:rFonts w:ascii="Times New Roman" w:hAnsi="Times New Roman" w:eastAsia="Times New Roman" w:cs="Times New Roman"/>
                <w:b w:val="0"/>
                <w:bCs w:val="0"/>
                <w:color w:val="000000"/>
                <w:sz w:val="24"/>
                <w:szCs w:val="24"/>
              </w:rPr>
            </w:pPr>
          </w:p>
        </w:tc>
        <w:tc>
          <w:tcPr>
            <w:tcW w:w="2325" w:type="dxa"/>
            <w:shd w:val="clear" w:color="auto" w:fill="EDEDED"/>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B</w:t>
            </w:r>
          </w:p>
        </w:tc>
        <w:tc>
          <w:tcPr>
            <w:tcW w:w="1165" w:type="dxa"/>
            <w:shd w:val="clear" w:color="auto" w:fill="EDEDED"/>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Std. Error</w:t>
            </w:r>
          </w:p>
        </w:tc>
        <w:tc>
          <w:tcPr>
            <w:tcW w:w="1926" w:type="dxa"/>
            <w:shd w:val="clear" w:color="auto" w:fill="EDEDED"/>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Beta</w:t>
            </w:r>
          </w:p>
        </w:tc>
        <w:tc>
          <w:tcPr>
            <w:tcW w:w="1165" w:type="dxa"/>
            <w:vMerge w:val="continue"/>
            <w:shd w:val="clear" w:color="auto" w:fill="EDEDED"/>
          </w:tcPr>
          <w:p>
            <w:pPr>
              <w:spacing w:after="0" w:line="240" w:lineRule="auto"/>
              <w:rPr>
                <w:rFonts w:ascii="Times New Roman" w:hAnsi="Times New Roman" w:eastAsia="Times New Roman" w:cs="Times New Roman"/>
                <w:color w:val="000000"/>
                <w:sz w:val="24"/>
                <w:szCs w:val="24"/>
              </w:rPr>
            </w:pPr>
          </w:p>
        </w:tc>
        <w:tc>
          <w:tcPr>
            <w:tcW w:w="1165" w:type="dxa"/>
            <w:vMerge w:val="continue"/>
            <w:shd w:val="clear" w:color="auto" w:fill="EDEDED"/>
          </w:tcPr>
          <w:p>
            <w:pPr>
              <w:spacing w:after="0" w:line="240" w:lineRule="auto"/>
              <w:rPr>
                <w:rFonts w:ascii="Times New Roman" w:hAnsi="Times New Roman" w:eastAsia="Times New Roman" w:cs="Times New Roman"/>
                <w:color w:val="000000"/>
                <w:sz w:val="24"/>
                <w:szCs w:val="24"/>
              </w:rPr>
            </w:pP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247" w:hRule="atLeast"/>
        </w:trPr>
        <w:tc>
          <w:tcPr>
            <w:tcW w:w="2148"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(Constant)</w:t>
            </w:r>
          </w:p>
        </w:tc>
        <w:tc>
          <w:tcPr>
            <w:tcW w:w="232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.693</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.183</w:t>
            </w:r>
          </w:p>
        </w:tc>
        <w:tc>
          <w:tcPr>
            <w:tcW w:w="1926" w:type="dxa"/>
          </w:tcPr>
          <w:p>
            <w:pPr>
              <w:spacing w:after="0" w:line="240" w:lineRule="auto"/>
              <w:jc w:val="center"/>
              <w:rPr>
                <w:rFonts w:ascii="Times New Roman" w:hAnsi="Times New Roman" w:eastAsia="Times New Roman" w:cs="Times New Roman"/>
                <w:color w:val="000000"/>
                <w:sz w:val="24"/>
                <w:szCs w:val="24"/>
              </w:rPr>
            </w:pP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3.795</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.000</w:t>
            </w: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123" w:hRule="atLeast"/>
        </w:trPr>
        <w:tc>
          <w:tcPr>
            <w:tcW w:w="2148" w:type="dxa"/>
            <w:shd w:val="clear" w:color="auto" w:fill="EDEDED"/>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 Brand Image</w:t>
            </w:r>
          </w:p>
        </w:tc>
        <w:tc>
          <w:tcPr>
            <w:tcW w:w="232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.174</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.085</w:t>
            </w:r>
          </w:p>
        </w:tc>
        <w:tc>
          <w:tcPr>
            <w:tcW w:w="1926"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.134</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2.045</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.042</w:t>
            </w: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123" w:hRule="atLeast"/>
        </w:trPr>
        <w:tc>
          <w:tcPr>
            <w:tcW w:w="2148"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 Product Quality</w:t>
            </w:r>
          </w:p>
        </w:tc>
        <w:tc>
          <w:tcPr>
            <w:tcW w:w="232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.760</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.057</w:t>
            </w:r>
          </w:p>
        </w:tc>
        <w:tc>
          <w:tcPr>
            <w:tcW w:w="1926"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.716</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13.399</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.000</w:t>
            </w: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123" w:hRule="atLeast"/>
        </w:trPr>
        <w:tc>
          <w:tcPr>
            <w:tcW w:w="2148" w:type="dxa"/>
            <w:shd w:val="clear" w:color="auto" w:fill="EDEDED"/>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 Customer Service</w:t>
            </w:r>
          </w:p>
        </w:tc>
        <w:tc>
          <w:tcPr>
            <w:tcW w:w="232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-.201</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.073</w:t>
            </w:r>
          </w:p>
        </w:tc>
        <w:tc>
          <w:tcPr>
            <w:tcW w:w="1926"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-.173</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-2.767</w:t>
            </w:r>
          </w:p>
        </w:tc>
        <w:tc>
          <w:tcPr>
            <w:tcW w:w="1165" w:type="dxa"/>
            <w:shd w:val="clear" w:color="auto" w:fill="EDEDED"/>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.006</w:t>
            </w:r>
          </w:p>
        </w:tc>
      </w:tr>
      <w:tr>
        <w:tblPrEx>
          <w:tblBorders>
            <w:top w:val="single" w:color="C9C9C9" w:sz="2" w:space="0"/>
            <w:left w:val="none" w:color="auto" w:sz="0" w:space="0"/>
            <w:bottom w:val="single" w:color="C9C9C9" w:sz="2" w:space="0"/>
            <w:right w:val="none" w:color="auto" w:sz="0" w:space="0"/>
            <w:insideH w:val="single" w:color="C9C9C9" w:sz="2" w:space="0"/>
            <w:insideV w:val="single" w:color="C9C9C9" w:sz="2" w:space="0"/>
          </w:tblBorders>
          <w:tblCellMar>
            <w:top w:w="0" w:type="dxa"/>
            <w:left w:w="108" w:type="dxa"/>
            <w:bottom w:w="0" w:type="dxa"/>
            <w:right w:w="108" w:type="dxa"/>
          </w:tblCellMar>
        </w:tblPrEx>
        <w:trPr>
          <w:trHeight w:val="123" w:hRule="atLeast"/>
        </w:trPr>
        <w:tc>
          <w:tcPr>
            <w:tcW w:w="2148" w:type="dxa"/>
          </w:tcPr>
          <w:p>
            <w:pPr>
              <w:spacing w:after="0" w:line="240" w:lineRule="auto"/>
              <w:jc w:val="center"/>
              <w:rPr>
                <w:rFonts w:ascii="Times New Roman" w:hAnsi="Times New Roman" w:eastAsia="Times New Roman" w:cs="Times New Roman"/>
                <w:b w:val="0"/>
                <w:bCs w:val="0"/>
                <w:color w:val="000000"/>
                <w:sz w:val="24"/>
                <w:szCs w:val="24"/>
              </w:rPr>
            </w:pPr>
            <w:r>
              <w:rPr>
                <w:rFonts w:ascii="Times New Roman" w:hAnsi="Times New Roman" w:eastAsia="Times New Roman" w:cs="Times New Roman"/>
                <w:b/>
                <w:bCs/>
                <w:color w:val="000000"/>
                <w:sz w:val="24"/>
                <w:szCs w:val="24"/>
              </w:rPr>
              <w:t>M. Marketing Communication</w:t>
            </w:r>
          </w:p>
        </w:tc>
        <w:tc>
          <w:tcPr>
            <w:tcW w:w="232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.091</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.056</w:t>
            </w:r>
          </w:p>
        </w:tc>
        <w:tc>
          <w:tcPr>
            <w:tcW w:w="1926"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.089</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1.646</w:t>
            </w:r>
          </w:p>
        </w:tc>
        <w:tc>
          <w:tcPr>
            <w:tcW w:w="1165" w:type="dxa"/>
            <w:noWrap/>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.101</w:t>
            </w:r>
          </w:p>
        </w:tc>
      </w:tr>
    </w:tbl>
    <w:p>
      <w:pPr>
        <w:jc w:val="both"/>
        <w:rPr>
          <w:rFonts w:ascii="Times New Roman" w:hAnsi="Times New Roman" w:eastAsia="Times New Roman" w:cs="Times New Roman"/>
          <w:b/>
          <w:color w:val="000000"/>
          <w:szCs w:val="24"/>
        </w:rPr>
      </w:pPr>
    </w:p>
    <w:p>
      <w:pPr>
        <w:jc w:val="both"/>
        <w:rPr>
          <w:rFonts w:ascii="Times New Roman" w:hAnsi="Times New Roman" w:cs="Times New Roman"/>
          <w:b/>
        </w:rPr>
      </w:pPr>
      <w:r>
        <w:rPr>
          <w:rFonts w:ascii="Times New Roman" w:hAnsi="Times New Roman" w:eastAsia="Times New Roman" w:cs="Times New Roman"/>
          <w:b/>
          <w:color w:val="000000"/>
          <w:szCs w:val="24"/>
        </w:rPr>
        <w:t>a. Dependent Variable: M. Customer Satisfaction</w:t>
      </w:r>
    </w:p>
    <w:p>
      <w:pPr>
        <w:spacing w:line="360" w:lineRule="auto"/>
        <w:jc w:val="both"/>
        <w:rPr>
          <w:rFonts w:ascii="Times New Roman" w:hAnsi="Times New Roman" w:cs="Times New Roman"/>
          <w:b/>
          <w:sz w:val="28"/>
        </w:rPr>
      </w:pPr>
    </w:p>
    <w:p>
      <w:pPr>
        <w:spacing w:line="360" w:lineRule="auto"/>
        <w:jc w:val="both"/>
        <w:rPr>
          <w:rFonts w:ascii="Times New Roman" w:hAnsi="Times New Roman" w:cs="Times New Roman"/>
          <w:b/>
          <w:sz w:val="28"/>
        </w:rPr>
      </w:pPr>
      <w:r>
        <w:rPr>
          <w:rFonts w:ascii="Times New Roman" w:hAnsi="Times New Roman" w:cs="Times New Roman"/>
          <w:b/>
          <w:sz w:val="28"/>
        </w:rPr>
        <w:t>Interpretation:</w:t>
      </w:r>
    </w:p>
    <w:p>
      <w:pPr>
        <w:spacing w:line="360" w:lineRule="auto"/>
        <w:jc w:val="both"/>
        <w:rPr>
          <w:rFonts w:ascii="Times New Roman" w:hAnsi="Times New Roman" w:cs="Times New Roman"/>
          <w:sz w:val="24"/>
        </w:rPr>
      </w:pPr>
      <w:r>
        <w:rPr>
          <w:rFonts w:ascii="Times New Roman" w:hAnsi="Times New Roman" w:cs="Times New Roman"/>
          <w:sz w:val="24"/>
        </w:rPr>
        <w:t>We performed multiple regression analysis to check the impact of CSA on BI, PQ, CS and MC. If the p-value (P&lt;0.05) is less than 0.05 then statistics is significant. In the above table, we can see that the significant value of brand image is P &lt; 0.05 (P=0.42) which shows that BI has a significant impact on customer satisfaction. In the view of the p-value of product quality (P= .000) and customer service (P= .006) which are less than P &lt; 0.01 shows that they have also a significant impact on customer satisfaction. When we see the value of marketing communication (P= .101) is greater than 0.05 which means data is insignificant and it has no impact on customer satisfaction. By checking the Beta values of the table, we can see that product quality is majorly contributing.</w:t>
      </w:r>
    </w:p>
    <w:p>
      <w:pPr>
        <w:spacing w:line="360" w:lineRule="auto"/>
        <w:jc w:val="both"/>
        <w:rPr>
          <w:rFonts w:ascii="Times New Roman" w:hAnsi="Times New Roman" w:cs="Times New Roman"/>
          <w:b/>
          <w:sz w:val="28"/>
        </w:rPr>
      </w:pPr>
      <w:r>
        <w:rPr>
          <w:rFonts w:ascii="Times New Roman" w:hAnsi="Times New Roman" w:cs="Times New Roman"/>
          <w:b/>
          <w:sz w:val="28"/>
        </w:rPr>
        <w:t>4.7 FINDINGS</w:t>
      </w:r>
    </w:p>
    <w:p>
      <w:pPr>
        <w:spacing w:line="360" w:lineRule="auto"/>
        <w:jc w:val="both"/>
        <w:rPr>
          <w:rFonts w:ascii="Times New Roman" w:hAnsi="Times New Roman" w:cs="Times New Roman"/>
          <w:sz w:val="24"/>
        </w:rPr>
      </w:pPr>
      <w:r>
        <w:rPr>
          <w:rFonts w:ascii="Times New Roman" w:hAnsi="Times New Roman"/>
          <w:sz w:val="24"/>
        </w:rPr>
        <w:t>According to the first hypothesis, brand image (BI) and customer satisfaction (CSA) have a positive, statistically significant association.</w:t>
      </w:r>
      <w:r>
        <w:rPr>
          <w:rFonts w:ascii="Times New Roman" w:hAnsi="Times New Roman" w:cs="Times New Roman"/>
          <w:sz w:val="24"/>
        </w:rPr>
        <w:t xml:space="preserve"> The p-value of BI is P= 0.042 (P &lt; 0.05) that means the relationship is significant. Hence, we reject H0 and accept H1. H1 proves that there is a positive effect of brand image on customer satisfaction.</w:t>
      </w:r>
    </w:p>
    <w:p>
      <w:pPr>
        <w:spacing w:line="360" w:lineRule="auto"/>
        <w:jc w:val="both"/>
        <w:rPr>
          <w:rFonts w:ascii="Times New Roman" w:hAnsi="Times New Roman" w:cs="Times New Roman"/>
          <w:sz w:val="24"/>
        </w:rPr>
      </w:pPr>
      <w:r>
        <w:rPr>
          <w:rFonts w:ascii="Times New Roman" w:hAnsi="Times New Roman" w:cs="Times New Roman"/>
          <w:sz w:val="24"/>
        </w:rPr>
        <w:t xml:space="preserve">The H2 hypothesis of product quality (PQ) shows that there is a positive and significant impact of product quality on customer satisfaction (CSA). The p-value of PQ is P= .000 (P&lt;0.01) which prove that there is significant relationship. Therefore, we reject H0 and accept the H1. </w:t>
      </w:r>
    </w:p>
    <w:p>
      <w:pPr>
        <w:spacing w:line="360" w:lineRule="auto"/>
        <w:jc w:val="both"/>
        <w:rPr>
          <w:rFonts w:ascii="Times New Roman" w:hAnsi="Times New Roman" w:cs="Times New Roman"/>
          <w:sz w:val="24"/>
        </w:rPr>
      </w:pPr>
      <w:r>
        <w:rPr>
          <w:rFonts w:ascii="Times New Roman" w:hAnsi="Times New Roman" w:cs="Times New Roman"/>
          <w:sz w:val="24"/>
        </w:rPr>
        <w:t>The hypothesis of customer service (CS) shows the significant relationship among customer service and customer satisfaction (CSA). The p-value of CS is P= 0.006 (P&lt;0.01) which means the relation is significant so, we reject H0 and accept H1. H3 has the positive effect on customer satisfaction.</w:t>
      </w:r>
    </w:p>
    <w:p>
      <w:pPr>
        <w:spacing w:line="360" w:lineRule="auto"/>
        <w:jc w:val="both"/>
        <w:rPr>
          <w:rFonts w:ascii="Times New Roman" w:hAnsi="Times New Roman" w:cs="Times New Roman"/>
          <w:sz w:val="24"/>
        </w:rPr>
      </w:pPr>
      <w:r>
        <w:rPr>
          <w:rFonts w:ascii="Times New Roman" w:hAnsi="Times New Roman" w:cs="Times New Roman"/>
          <w:sz w:val="24"/>
        </w:rPr>
        <w:t>The H4 hypothesis has the significant relation with customer satisfaction. As the p-value of marketing communication (MC) is P=0.068 at 1% level but it is significant at 5% level as the value is (P &lt; 0.1). Hence, H0 is rejected and H4 is accepted and H4 has the positive and significant effect on customer satisfaction.</w:t>
      </w:r>
    </w:p>
    <w:p>
      <w:pPr>
        <w:spacing w:line="360" w:lineRule="auto"/>
        <w:jc w:val="both"/>
        <w:rPr>
          <w:rFonts w:ascii="Times New Roman" w:hAnsi="Times New Roman" w:cs="Times New Roman"/>
          <w:b/>
          <w:sz w:val="24"/>
        </w:rPr>
      </w:pPr>
    </w:p>
    <w:p>
      <w:pPr>
        <w:spacing w:line="360" w:lineRule="auto"/>
        <w:jc w:val="center"/>
        <w:rPr>
          <w:rFonts w:ascii="Times New Roman" w:hAnsi="Times New Roman" w:cs="Times New Roman"/>
          <w:b/>
          <w:sz w:val="24"/>
        </w:rPr>
      </w:pPr>
    </w:p>
    <w:p>
      <w:pPr>
        <w:spacing w:line="360" w:lineRule="auto"/>
        <w:jc w:val="center"/>
        <w:rPr>
          <w:rFonts w:ascii="Times New Roman" w:hAnsi="Times New Roman" w:cs="Times New Roman"/>
          <w:sz w:val="24"/>
        </w:rPr>
      </w:pPr>
      <w:r>
        <w:rPr>
          <w:rFonts w:ascii="Times New Roman" w:hAnsi="Times New Roman" w:cs="Times New Roman"/>
          <w:b/>
          <w:sz w:val="24"/>
        </w:rPr>
        <w:t>Table 4.7</w:t>
      </w:r>
    </w:p>
    <w:p>
      <w:pPr>
        <w:spacing w:line="360" w:lineRule="auto"/>
        <w:jc w:val="center"/>
        <w:rPr>
          <w:rFonts w:ascii="Times New Roman" w:hAnsi="Times New Roman" w:cs="Times New Roman"/>
          <w:b/>
          <w:i/>
          <w:sz w:val="24"/>
        </w:rPr>
      </w:pPr>
      <w:r>
        <w:rPr>
          <w:rFonts w:ascii="Times New Roman" w:hAnsi="Times New Roman" w:cs="Times New Roman"/>
          <w:b/>
          <w:i/>
          <w:sz w:val="24"/>
        </w:rPr>
        <w:t>Hypothesis Summary</w:t>
      </w:r>
    </w:p>
    <w:tbl>
      <w:tblPr>
        <w:tblStyle w:val="23"/>
        <w:tblW w:w="11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75"/>
        <w:gridCol w:w="3676"/>
        <w:gridCol w:w="3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 w:hRule="atLeast"/>
          <w:jc w:val="center"/>
        </w:trPr>
        <w:tc>
          <w:tcPr>
            <w:tcW w:w="3675"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Sr.#</w:t>
            </w:r>
          </w:p>
        </w:tc>
        <w:tc>
          <w:tcPr>
            <w:tcW w:w="3676"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Hypothesis</w:t>
            </w:r>
          </w:p>
        </w:tc>
        <w:tc>
          <w:tcPr>
            <w:tcW w:w="3676"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Outcome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3675"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H1</w:t>
            </w:r>
          </w:p>
        </w:tc>
        <w:tc>
          <w:tcPr>
            <w:tcW w:w="3676" w:type="dxa"/>
          </w:tcPr>
          <w:p>
            <w:pPr>
              <w:spacing w:after="0" w:line="360" w:lineRule="auto"/>
              <w:ind w:right="-90"/>
              <w:rPr>
                <w:rFonts w:ascii="Times New Roman" w:hAnsi="Times New Roman" w:cs="Times New Roman" w:eastAsiaTheme="minorHAnsi"/>
                <w:sz w:val="24"/>
              </w:rPr>
            </w:pPr>
            <w:r>
              <w:rPr>
                <w:rFonts w:ascii="Times New Roman" w:hAnsi="Times New Roman" w:eastAsiaTheme="minorHAnsi" w:cstheme="minorBidi"/>
                <w:sz w:val="24"/>
              </w:rPr>
              <w:t>Customer satisfaction and brand image have a substantial link.</w:t>
            </w:r>
          </w:p>
        </w:tc>
        <w:tc>
          <w:tcPr>
            <w:tcW w:w="3676" w:type="dxa"/>
          </w:tcPr>
          <w:p>
            <w:pPr>
              <w:spacing w:after="0" w:line="276" w:lineRule="auto"/>
              <w:jc w:val="center"/>
              <w:rPr>
                <w:rFonts w:ascii="Times New Roman" w:hAnsi="Times New Roman" w:cs="Times New Roman" w:eastAsiaTheme="minorHAnsi"/>
                <w:sz w:val="24"/>
              </w:rPr>
            </w:pPr>
            <w:r>
              <w:rPr>
                <w:rFonts w:ascii="Times New Roman" w:hAnsi="Times New Roman" w:cs="Times New Roman" w:eastAsiaTheme="minorHAnsi"/>
                <w:sz w:val="24"/>
              </w:rPr>
              <w:t>Supported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3675"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H2</w:t>
            </w:r>
          </w:p>
        </w:tc>
        <w:tc>
          <w:tcPr>
            <w:tcW w:w="3676" w:type="dxa"/>
          </w:tcPr>
          <w:p>
            <w:pPr>
              <w:spacing w:after="0" w:line="360" w:lineRule="auto"/>
              <w:ind w:right="-90"/>
              <w:rPr>
                <w:rFonts w:ascii="Times New Roman" w:hAnsi="Times New Roman" w:cs="Times New Roman" w:eastAsiaTheme="minorHAnsi"/>
                <w:sz w:val="24"/>
              </w:rPr>
            </w:pPr>
            <w:r>
              <w:rPr>
                <w:rFonts w:ascii="Times New Roman" w:hAnsi="Times New Roman" w:eastAsiaTheme="minorHAnsi" w:cstheme="minorBidi"/>
                <w:sz w:val="24"/>
              </w:rPr>
              <w:t xml:space="preserve">Advertising and consumer satisfaction are significantly correlated. </w:t>
            </w:r>
          </w:p>
        </w:tc>
        <w:tc>
          <w:tcPr>
            <w:tcW w:w="3676" w:type="dxa"/>
          </w:tcPr>
          <w:p>
            <w:pPr>
              <w:spacing w:after="0" w:line="276" w:lineRule="auto"/>
              <w:jc w:val="center"/>
              <w:rPr>
                <w:rFonts w:ascii="Times New Roman" w:hAnsi="Times New Roman" w:cs="Times New Roman" w:eastAsiaTheme="minorHAnsi"/>
                <w:sz w:val="24"/>
              </w:rPr>
            </w:pPr>
            <w:r>
              <w:rPr>
                <w:rFonts w:ascii="Times New Roman" w:hAnsi="Times New Roman" w:cs="Times New Roman" w:eastAsiaTheme="minorHAnsi"/>
                <w:sz w:val="24"/>
              </w:rPr>
              <w:t>Supported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3675"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H3</w:t>
            </w:r>
          </w:p>
        </w:tc>
        <w:tc>
          <w:tcPr>
            <w:tcW w:w="3676" w:type="dxa"/>
          </w:tcPr>
          <w:p>
            <w:pPr>
              <w:spacing w:after="0" w:line="360" w:lineRule="auto"/>
              <w:ind w:right="-90"/>
              <w:rPr>
                <w:rFonts w:ascii="Times New Roman" w:hAnsi="Times New Roman" w:cs="Times New Roman" w:eastAsiaTheme="minorHAnsi"/>
                <w:sz w:val="24"/>
              </w:rPr>
            </w:pPr>
            <w:r>
              <w:rPr>
                <w:rFonts w:ascii="Times New Roman" w:hAnsi="Times New Roman" w:eastAsiaTheme="minorHAnsi" w:cstheme="minorBidi"/>
                <w:sz w:val="24"/>
              </w:rPr>
              <w:t>The degree of consumer happiness and the caliber of the product are closely related.</w:t>
            </w:r>
          </w:p>
        </w:tc>
        <w:tc>
          <w:tcPr>
            <w:tcW w:w="3676" w:type="dxa"/>
          </w:tcPr>
          <w:p>
            <w:pPr>
              <w:spacing w:after="0" w:line="276" w:lineRule="auto"/>
              <w:jc w:val="center"/>
              <w:rPr>
                <w:rFonts w:ascii="Times New Roman" w:hAnsi="Times New Roman" w:cs="Times New Roman" w:eastAsiaTheme="minorHAnsi"/>
                <w:sz w:val="24"/>
              </w:rPr>
            </w:pPr>
            <w:r>
              <w:rPr>
                <w:rFonts w:ascii="Times New Roman" w:hAnsi="Times New Roman" w:cs="Times New Roman" w:eastAsiaTheme="minorHAnsi"/>
                <w:sz w:val="24"/>
              </w:rPr>
              <w:t>Supported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675" w:type="dxa"/>
          </w:tcPr>
          <w:p>
            <w:pPr>
              <w:spacing w:after="0" w:line="276" w:lineRule="auto"/>
              <w:jc w:val="center"/>
              <w:rPr>
                <w:rFonts w:ascii="Times New Roman" w:hAnsi="Times New Roman" w:cs="Times New Roman" w:eastAsiaTheme="minorHAnsi"/>
                <w:b/>
                <w:sz w:val="24"/>
              </w:rPr>
            </w:pPr>
            <w:r>
              <w:rPr>
                <w:rFonts w:ascii="Times New Roman" w:hAnsi="Times New Roman" w:cs="Times New Roman" w:eastAsiaTheme="minorHAnsi"/>
                <w:b/>
                <w:sz w:val="24"/>
              </w:rPr>
              <w:t>H4</w:t>
            </w:r>
          </w:p>
        </w:tc>
        <w:tc>
          <w:tcPr>
            <w:tcW w:w="3676" w:type="dxa"/>
          </w:tcPr>
          <w:p>
            <w:pPr>
              <w:spacing w:after="0" w:line="360" w:lineRule="auto"/>
              <w:jc w:val="both"/>
              <w:rPr>
                <w:rFonts w:ascii="Times New Roman" w:hAnsi="Times New Roman" w:cs="Times New Roman" w:eastAsiaTheme="minorHAnsi"/>
                <w:sz w:val="24"/>
              </w:rPr>
            </w:pPr>
            <w:r>
              <w:rPr>
                <w:rFonts w:ascii="Times New Roman" w:hAnsi="Times New Roman" w:eastAsiaTheme="minorHAnsi" w:cstheme="minorBidi"/>
                <w:sz w:val="24"/>
              </w:rPr>
              <w:t>Customer satisfaction and customer service are strongly correlated.</w:t>
            </w:r>
            <w:r>
              <w:rPr>
                <w:rFonts w:ascii="Times New Roman" w:hAnsi="Times New Roman" w:cs="Times New Roman" w:eastAsiaTheme="minorHAnsi"/>
                <w:sz w:val="24"/>
              </w:rPr>
              <w:t xml:space="preserve"> </w:t>
            </w:r>
          </w:p>
        </w:tc>
        <w:tc>
          <w:tcPr>
            <w:tcW w:w="3676" w:type="dxa"/>
          </w:tcPr>
          <w:p>
            <w:pPr>
              <w:spacing w:after="0" w:line="276" w:lineRule="auto"/>
              <w:jc w:val="center"/>
              <w:rPr>
                <w:rFonts w:ascii="Times New Roman" w:hAnsi="Times New Roman" w:cs="Times New Roman" w:eastAsiaTheme="minorHAnsi"/>
                <w:sz w:val="24"/>
              </w:rPr>
            </w:pPr>
            <w:r>
              <w:rPr>
                <w:rFonts w:ascii="Times New Roman" w:hAnsi="Times New Roman" w:cs="Times New Roman" w:eastAsiaTheme="minorHAnsi"/>
                <w:sz w:val="24"/>
              </w:rPr>
              <w:t>Supported</w:t>
            </w:r>
          </w:p>
        </w:tc>
      </w:tr>
    </w:tbl>
    <w:p>
      <w:pPr>
        <w:spacing w:line="360" w:lineRule="auto"/>
        <w:jc w:val="both"/>
        <w:rPr>
          <w:rFonts w:ascii="Times New Roman" w:hAnsi="Times New Roman" w:cs="Times New Roman"/>
          <w:b/>
          <w:sz w:val="28"/>
        </w:rPr>
      </w:pPr>
    </w:p>
    <w:p>
      <w:pPr>
        <w:spacing w:line="360" w:lineRule="auto"/>
        <w:jc w:val="both"/>
        <w:rPr>
          <w:rFonts w:ascii="Times New Roman" w:hAnsi="Times New Roman" w:cs="Times New Roman"/>
          <w:b/>
          <w:sz w:val="28"/>
        </w:rPr>
      </w:pPr>
      <w:r>
        <w:rPr>
          <w:rFonts w:ascii="Times New Roman" w:hAnsi="Times New Roman" w:cs="Times New Roman"/>
          <w:b/>
          <w:sz w:val="28"/>
        </w:rPr>
        <w:t xml:space="preserve">4.8 THE STRATEGIC ANALYSIS OF THE COMPANY </w:t>
      </w:r>
    </w:p>
    <w:p>
      <w:pPr>
        <w:spacing w:line="360" w:lineRule="auto"/>
        <w:jc w:val="both"/>
        <w:rPr>
          <w:rFonts w:ascii="Times New Roman" w:hAnsi="Times New Roman" w:cs="Times New Roman"/>
          <w:b/>
          <w:sz w:val="28"/>
        </w:rPr>
      </w:pPr>
      <w:r>
        <w:rPr>
          <w:rFonts w:ascii="Times New Roman" w:hAnsi="Times New Roman" w:cs="Times New Roman"/>
          <w:b/>
          <w:sz w:val="28"/>
        </w:rPr>
        <w:t>4.8.1 SWOT Analysis</w:t>
      </w:r>
    </w:p>
    <w:p>
      <w:pPr>
        <w:spacing w:line="360" w:lineRule="auto"/>
        <w:jc w:val="both"/>
        <w:rPr>
          <w:rFonts w:ascii="Times New Roman" w:hAnsi="Times New Roman" w:cs="Times New Roman"/>
          <w:sz w:val="24"/>
        </w:rPr>
      </w:pPr>
      <w:r>
        <w:rPr>
          <w:rFonts w:ascii="Times New Roman" w:hAnsi="Times New Roman"/>
          <w:sz w:val="24"/>
        </w:rPr>
        <w:t xml:space="preserve">An organization's SWOT analysis is used to determine its internal strengths and weaknesses as well as its external opportunities and threats. </w:t>
      </w:r>
      <w:r>
        <w:rPr>
          <w:rFonts w:ascii="Times New Roman" w:hAnsi="Times New Roman" w:cs="Times New Roman"/>
          <w:sz w:val="24"/>
        </w:rPr>
        <w:t xml:space="preserve">The organization takes help from this analysis to attain their goals and examine their performance. </w:t>
      </w:r>
    </w:p>
    <w:p>
      <w:pPr>
        <w:spacing w:line="360" w:lineRule="auto"/>
        <w:jc w:val="both"/>
        <w:rPr>
          <w:rFonts w:ascii="Times New Roman" w:hAnsi="Times New Roman" w:cs="Times New Roman"/>
          <w:b/>
          <w:sz w:val="24"/>
        </w:rPr>
      </w:pPr>
      <w:r>
        <w:rPr>
          <w:rFonts w:ascii="Times New Roman" w:hAnsi="Times New Roman" w:cs="Times New Roman"/>
          <w:b/>
          <w:sz w:val="24"/>
        </w:rPr>
        <w:t>Strengths:</w:t>
      </w:r>
    </w:p>
    <w:p>
      <w:pPr>
        <w:pStyle w:val="19"/>
        <w:numPr>
          <w:ilvl w:val="0"/>
          <w:numId w:val="3"/>
        </w:numPr>
        <w:spacing w:after="160" w:line="360" w:lineRule="auto"/>
        <w:jc w:val="both"/>
        <w:rPr>
          <w:rFonts w:ascii="Times New Roman" w:hAnsi="Times New Roman"/>
          <w:sz w:val="24"/>
        </w:rPr>
      </w:pPr>
      <w:r>
        <w:rPr>
          <w:rFonts w:ascii="Times New Roman" w:hAnsi="Times New Roman"/>
          <w:sz w:val="24"/>
        </w:rPr>
        <w:t>The PEL Company produces new technology products and provides customers according to their demands.</w:t>
      </w:r>
    </w:p>
    <w:p>
      <w:pPr>
        <w:pStyle w:val="19"/>
        <w:numPr>
          <w:ilvl w:val="0"/>
          <w:numId w:val="3"/>
        </w:numPr>
        <w:spacing w:after="160" w:line="360" w:lineRule="auto"/>
        <w:jc w:val="both"/>
        <w:rPr>
          <w:rFonts w:ascii="Times New Roman" w:hAnsi="Times New Roman"/>
          <w:sz w:val="24"/>
        </w:rPr>
      </w:pPr>
      <w:r>
        <w:rPr>
          <w:rFonts w:ascii="Times New Roman" w:hAnsi="Times New Roman"/>
          <w:sz w:val="24"/>
        </w:rPr>
        <w:t xml:space="preserve">It’s a well-known company and has a strong network of dealer around Pakistan. </w:t>
      </w:r>
    </w:p>
    <w:p>
      <w:pPr>
        <w:pStyle w:val="19"/>
        <w:numPr>
          <w:ilvl w:val="0"/>
          <w:numId w:val="3"/>
        </w:numPr>
        <w:spacing w:after="160" w:line="360" w:lineRule="auto"/>
        <w:jc w:val="both"/>
        <w:rPr>
          <w:rFonts w:ascii="Times New Roman" w:hAnsi="Times New Roman"/>
          <w:sz w:val="24"/>
        </w:rPr>
      </w:pPr>
      <w:r>
        <w:rPr>
          <w:rFonts w:ascii="Times New Roman" w:hAnsi="Times New Roman"/>
          <w:sz w:val="24"/>
        </w:rPr>
        <w:t xml:space="preserve">They have monopoly in the market and are rank at number 2 in Pakistan for home appliance. </w:t>
      </w:r>
    </w:p>
    <w:p>
      <w:pPr>
        <w:pStyle w:val="19"/>
        <w:numPr>
          <w:ilvl w:val="0"/>
          <w:numId w:val="3"/>
        </w:numPr>
        <w:spacing w:after="160" w:line="360" w:lineRule="auto"/>
        <w:jc w:val="both"/>
        <w:rPr>
          <w:rFonts w:ascii="Times New Roman" w:hAnsi="Times New Roman"/>
          <w:sz w:val="24"/>
        </w:rPr>
      </w:pPr>
      <w:r>
        <w:rPr>
          <w:rFonts w:ascii="Times New Roman" w:hAnsi="Times New Roman"/>
          <w:sz w:val="24"/>
        </w:rPr>
        <w:t>They produce good quality of products at affordable price as compared to their competitors.</w:t>
      </w:r>
    </w:p>
    <w:p>
      <w:pPr>
        <w:pStyle w:val="19"/>
        <w:numPr>
          <w:ilvl w:val="0"/>
          <w:numId w:val="3"/>
        </w:numPr>
        <w:spacing w:after="160" w:line="360" w:lineRule="auto"/>
        <w:jc w:val="both"/>
        <w:rPr>
          <w:rFonts w:ascii="Times New Roman" w:hAnsi="Times New Roman"/>
          <w:sz w:val="24"/>
        </w:rPr>
      </w:pPr>
      <w:r>
        <w:rPr>
          <w:rFonts w:ascii="Times New Roman" w:hAnsi="Times New Roman"/>
          <w:sz w:val="24"/>
        </w:rPr>
        <w:t>A good customer service is the major strength that satisfies the customer and helps to attract more customers.</w:t>
      </w:r>
    </w:p>
    <w:p>
      <w:pPr>
        <w:spacing w:line="360" w:lineRule="auto"/>
        <w:jc w:val="both"/>
        <w:rPr>
          <w:rFonts w:ascii="Times New Roman" w:hAnsi="Times New Roman" w:cs="Times New Roman"/>
          <w:b/>
          <w:sz w:val="24"/>
        </w:rPr>
      </w:pPr>
      <w:r>
        <w:rPr>
          <w:rFonts w:ascii="Times New Roman" w:hAnsi="Times New Roman" w:cs="Times New Roman"/>
          <w:b/>
          <w:sz w:val="24"/>
        </w:rPr>
        <w:t>Weaknesses:</w:t>
      </w:r>
    </w:p>
    <w:p>
      <w:pPr>
        <w:pStyle w:val="19"/>
        <w:numPr>
          <w:ilvl w:val="0"/>
          <w:numId w:val="4"/>
        </w:numPr>
        <w:spacing w:after="160" w:line="360" w:lineRule="auto"/>
        <w:jc w:val="both"/>
        <w:rPr>
          <w:rFonts w:ascii="Times New Roman" w:hAnsi="Times New Roman"/>
          <w:sz w:val="24"/>
        </w:rPr>
      </w:pPr>
      <w:r>
        <w:rPr>
          <w:rFonts w:ascii="Times New Roman" w:hAnsi="Times New Roman"/>
          <w:sz w:val="24"/>
        </w:rPr>
        <w:t>PEL Company sales is low as compared to its competitors that has led them to some financial problem. In such case they don’t use comperes of high quality as they cannot afford high-rate quality of items to produce their products.</w:t>
      </w:r>
    </w:p>
    <w:p>
      <w:pPr>
        <w:pStyle w:val="19"/>
        <w:numPr>
          <w:ilvl w:val="0"/>
          <w:numId w:val="4"/>
        </w:numPr>
        <w:spacing w:after="160" w:line="360" w:lineRule="auto"/>
        <w:jc w:val="both"/>
        <w:rPr>
          <w:rFonts w:ascii="Times New Roman" w:hAnsi="Times New Roman"/>
          <w:sz w:val="24"/>
        </w:rPr>
      </w:pPr>
      <w:r>
        <w:rPr>
          <w:rFonts w:ascii="Times New Roman" w:hAnsi="Times New Roman"/>
          <w:sz w:val="24"/>
        </w:rPr>
        <w:t>There is lack of marketing communication of PEL. They do their advertisement once or twice a year that is related to only home appliances and not to power.</w:t>
      </w:r>
    </w:p>
    <w:p>
      <w:pPr>
        <w:pStyle w:val="19"/>
        <w:numPr>
          <w:ilvl w:val="0"/>
          <w:numId w:val="4"/>
        </w:numPr>
        <w:spacing w:after="160" w:line="360" w:lineRule="auto"/>
        <w:jc w:val="both"/>
        <w:rPr>
          <w:rFonts w:ascii="Times New Roman" w:hAnsi="Times New Roman"/>
          <w:sz w:val="24"/>
        </w:rPr>
      </w:pPr>
      <w:r>
        <w:rPr>
          <w:rFonts w:ascii="Times New Roman" w:hAnsi="Times New Roman"/>
          <w:sz w:val="24"/>
        </w:rPr>
        <w:t xml:space="preserve">The sales department should focus on elements on which they should work to increase the sales of PEL products. </w:t>
      </w:r>
    </w:p>
    <w:p>
      <w:pPr>
        <w:spacing w:line="360" w:lineRule="auto"/>
        <w:ind w:left="360"/>
        <w:jc w:val="both"/>
        <w:rPr>
          <w:rFonts w:ascii="Times New Roman" w:hAnsi="Times New Roman" w:cs="Times New Roman"/>
          <w:b/>
          <w:sz w:val="24"/>
        </w:rPr>
      </w:pPr>
      <w:r>
        <w:rPr>
          <w:rFonts w:ascii="Times New Roman" w:hAnsi="Times New Roman" w:cs="Times New Roman"/>
          <w:b/>
          <w:sz w:val="24"/>
        </w:rPr>
        <w:t>Opportunities:</w:t>
      </w:r>
    </w:p>
    <w:p>
      <w:pPr>
        <w:pStyle w:val="19"/>
        <w:numPr>
          <w:ilvl w:val="0"/>
          <w:numId w:val="5"/>
        </w:numPr>
        <w:spacing w:after="160" w:line="360" w:lineRule="auto"/>
        <w:jc w:val="both"/>
        <w:rPr>
          <w:rFonts w:ascii="Times New Roman" w:hAnsi="Times New Roman"/>
          <w:sz w:val="24"/>
        </w:rPr>
      </w:pPr>
      <w:r>
        <w:rPr>
          <w:rFonts w:ascii="Times New Roman" w:hAnsi="Times New Roman"/>
          <w:sz w:val="24"/>
        </w:rPr>
        <w:t>PEL Company is trying to provide its customer with good quality products in affordable prices. So, it can increase its sales and by exploring different markets of Pakistan it is trying to achieve the expectations of their customer.</w:t>
      </w:r>
    </w:p>
    <w:p>
      <w:pPr>
        <w:pStyle w:val="19"/>
        <w:numPr>
          <w:ilvl w:val="0"/>
          <w:numId w:val="5"/>
        </w:numPr>
        <w:spacing w:after="160" w:line="360" w:lineRule="auto"/>
        <w:jc w:val="both"/>
        <w:rPr>
          <w:rFonts w:ascii="Times New Roman" w:hAnsi="Times New Roman"/>
          <w:sz w:val="24"/>
        </w:rPr>
      </w:pPr>
      <w:r>
        <w:rPr>
          <w:rFonts w:ascii="Times New Roman" w:hAnsi="Times New Roman"/>
          <w:sz w:val="24"/>
        </w:rPr>
        <w:t>PEL Company is providing wide range of products of home appliances and power.</w:t>
      </w:r>
    </w:p>
    <w:p>
      <w:pPr>
        <w:pStyle w:val="19"/>
        <w:numPr>
          <w:ilvl w:val="0"/>
          <w:numId w:val="5"/>
        </w:numPr>
        <w:spacing w:after="160" w:line="360" w:lineRule="auto"/>
        <w:jc w:val="both"/>
        <w:rPr>
          <w:rFonts w:ascii="Times New Roman" w:hAnsi="Times New Roman"/>
          <w:sz w:val="24"/>
        </w:rPr>
      </w:pPr>
      <w:r>
        <w:rPr>
          <w:rFonts w:ascii="Times New Roman" w:hAnsi="Times New Roman"/>
          <w:sz w:val="24"/>
        </w:rPr>
        <w:t>Through customer service they get to know the feedbacks of the product they have introduced in the market. In such a way they make more investments in the product that helps them to gain more profit.</w:t>
      </w:r>
    </w:p>
    <w:p>
      <w:pPr>
        <w:pStyle w:val="19"/>
        <w:numPr>
          <w:ilvl w:val="0"/>
          <w:numId w:val="5"/>
        </w:numPr>
        <w:spacing w:after="160" w:line="360" w:lineRule="auto"/>
        <w:jc w:val="both"/>
        <w:rPr>
          <w:rFonts w:ascii="Times New Roman" w:hAnsi="Times New Roman"/>
          <w:sz w:val="24"/>
        </w:rPr>
      </w:pPr>
      <w:r>
        <w:rPr>
          <w:rFonts w:ascii="Times New Roman" w:hAnsi="Times New Roman"/>
          <w:sz w:val="24"/>
        </w:rPr>
        <w:t>The market price of PEL Company is less than its competitors. They have formed such range of their products that could be easily available and inexpensive for the customers.</w:t>
      </w:r>
    </w:p>
    <w:p>
      <w:pPr>
        <w:pStyle w:val="19"/>
        <w:numPr>
          <w:ilvl w:val="0"/>
          <w:numId w:val="5"/>
        </w:numPr>
        <w:spacing w:after="160" w:line="360" w:lineRule="auto"/>
        <w:jc w:val="both"/>
        <w:rPr>
          <w:rFonts w:ascii="Times New Roman" w:hAnsi="Times New Roman"/>
          <w:sz w:val="24"/>
        </w:rPr>
      </w:pPr>
      <w:r>
        <w:rPr>
          <w:rFonts w:ascii="Times New Roman" w:hAnsi="Times New Roman"/>
          <w:sz w:val="24"/>
        </w:rPr>
        <w:t>PEL Company is making more investment in power products as it’s the only company that is dealing in power and home appliances.</w:t>
      </w:r>
    </w:p>
    <w:p>
      <w:pPr>
        <w:spacing w:line="360" w:lineRule="auto"/>
        <w:jc w:val="both"/>
        <w:rPr>
          <w:rFonts w:ascii="Times New Roman" w:hAnsi="Times New Roman" w:cs="Times New Roman"/>
          <w:b/>
          <w:sz w:val="24"/>
        </w:rPr>
      </w:pPr>
      <w:r>
        <w:rPr>
          <w:rFonts w:ascii="Times New Roman" w:hAnsi="Times New Roman" w:cs="Times New Roman"/>
          <w:b/>
          <w:sz w:val="24"/>
        </w:rPr>
        <w:t>Threats:</w:t>
      </w:r>
    </w:p>
    <w:p>
      <w:pPr>
        <w:pStyle w:val="19"/>
        <w:numPr>
          <w:ilvl w:val="0"/>
          <w:numId w:val="6"/>
        </w:numPr>
        <w:spacing w:after="160" w:line="360" w:lineRule="auto"/>
        <w:jc w:val="both"/>
        <w:rPr>
          <w:rFonts w:ascii="Times New Roman" w:hAnsi="Times New Roman"/>
          <w:sz w:val="24"/>
        </w:rPr>
      </w:pPr>
      <w:r>
        <w:rPr>
          <w:rFonts w:ascii="Times New Roman" w:hAnsi="Times New Roman"/>
          <w:sz w:val="24"/>
        </w:rPr>
        <w:t>PEL Company has strong competitors in the market like Haier and Greece that produce good quality and has better brand image in the market.</w:t>
      </w:r>
    </w:p>
    <w:p>
      <w:pPr>
        <w:pStyle w:val="19"/>
        <w:numPr>
          <w:ilvl w:val="0"/>
          <w:numId w:val="6"/>
        </w:numPr>
        <w:spacing w:after="160" w:line="360" w:lineRule="auto"/>
        <w:jc w:val="both"/>
        <w:rPr>
          <w:rFonts w:ascii="Times New Roman" w:hAnsi="Times New Roman"/>
          <w:sz w:val="24"/>
        </w:rPr>
      </w:pPr>
      <w:r>
        <w:rPr>
          <w:rFonts w:ascii="Times New Roman" w:hAnsi="Times New Roman"/>
          <w:sz w:val="24"/>
        </w:rPr>
        <w:t>The government keeps on increasing tax rate therefore, PEL has to gain more profit so it can pay-off its tax easily.</w:t>
      </w:r>
    </w:p>
    <w:p>
      <w:pPr>
        <w:pStyle w:val="19"/>
        <w:numPr>
          <w:ilvl w:val="0"/>
          <w:numId w:val="6"/>
        </w:numPr>
        <w:spacing w:after="160" w:line="360" w:lineRule="auto"/>
        <w:jc w:val="both"/>
        <w:rPr>
          <w:rFonts w:ascii="Times New Roman" w:hAnsi="Times New Roman"/>
          <w:sz w:val="24"/>
        </w:rPr>
      </w:pPr>
      <w:r>
        <w:rPr>
          <w:rFonts w:ascii="Times New Roman" w:hAnsi="Times New Roman"/>
          <w:sz w:val="24"/>
        </w:rPr>
        <w:t>Increase in the demand of innovative technology and expensive products.</w:t>
      </w:r>
    </w:p>
    <w:p>
      <w:pPr>
        <w:spacing w:line="360" w:lineRule="auto"/>
        <w:ind w:left="360"/>
        <w:jc w:val="both"/>
        <w:rPr>
          <w:rFonts w:ascii="Times New Roman" w:hAnsi="Times New Roman"/>
          <w:sz w:val="24"/>
        </w:rPr>
      </w:pPr>
      <w:r>
        <w:rPr>
          <w:rFonts w:ascii="Times New Roman" w:hAnsi="Times New Roman"/>
          <w:b/>
          <w:sz w:val="28"/>
        </w:rPr>
        <w:t xml:space="preserve">4.8.2 BCG Matrix </w:t>
      </w:r>
    </w:p>
    <w:tbl>
      <w:tblPr>
        <w:tblStyle w:val="8"/>
        <w:tblW w:w="0" w:type="auto"/>
        <w:tblInd w:w="12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6826" w:type="dxa"/>
          </w:tcPr>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RELATIVE MARKET SHARE</w:t>
            </w:r>
          </w:p>
        </w:tc>
      </w:tr>
    </w:tbl>
    <w:p>
      <w:pPr>
        <w:pStyle w:val="17"/>
        <w:jc w:val="center"/>
        <w:rPr>
          <w:rFonts w:ascii="Times New Roman" w:hAnsi="Times New Roman" w:cs="Times New Roman"/>
          <w:b/>
          <w:sz w:val="28"/>
        </w:rPr>
      </w:pPr>
    </w:p>
    <w:p>
      <w:pPr>
        <w:pStyle w:val="17"/>
        <w:rPr>
          <w:rFonts w:ascii="Times New Roman" w:hAnsi="Times New Roman" w:cs="Times New Roman"/>
          <w:b/>
          <w:sz w:val="28"/>
        </w:rPr>
      </w:pPr>
      <w:r>
        <mc:AlternateContent>
          <mc:Choice Requires="wps">
            <w:drawing>
              <wp:anchor distT="45720" distB="45720" distL="114300" distR="114300" simplePos="0" relativeHeight="251670528" behindDoc="0" locked="0" layoutInCell="1" allowOverlap="1">
                <wp:simplePos x="0" y="0"/>
                <wp:positionH relativeFrom="page">
                  <wp:posOffset>4916805</wp:posOffset>
                </wp:positionH>
                <wp:positionV relativeFrom="page">
                  <wp:posOffset>1999615</wp:posOffset>
                </wp:positionV>
                <wp:extent cx="603250" cy="361950"/>
                <wp:effectExtent l="0" t="0" r="6350" b="6350"/>
                <wp:wrapSquare wrapText="bothSides"/>
                <wp:docPr id="12" name="Text Box 12"/>
                <wp:cNvGraphicFramePr/>
                <a:graphic xmlns:a="http://schemas.openxmlformats.org/drawingml/2006/main">
                  <a:graphicData uri="http://schemas.microsoft.com/office/word/2010/wordprocessingShape">
                    <wps:wsp>
                      <wps:cNvSpPr txBox="1"/>
                      <wps:spPr bwMode="auto">
                        <a:xfrm>
                          <a:off x="0" y="0"/>
                          <a:ext cx="603250" cy="361950"/>
                        </a:xfrm>
                        <a:prstGeom prst="rect">
                          <a:avLst/>
                        </a:prstGeom>
                        <a:solidFill>
                          <a:srgbClr val="FFFFFF"/>
                        </a:solidFill>
                        <a:ln w="9525">
                          <a:solidFill>
                            <a:srgbClr val="000000"/>
                          </a:solidFill>
                          <a:miter lim="800000"/>
                        </a:ln>
                      </wps:spPr>
                      <wps:txbx>
                        <w:txbxContent>
                          <w:p>
                            <w:pPr>
                              <w:jc w:val="center"/>
                              <w:rPr>
                                <w:rFonts w:ascii="Times New Roman" w:hAnsi="Times New Roman" w:cs="Times New Roman"/>
                                <w:b/>
                              </w:rPr>
                            </w:pPr>
                            <w:r>
                              <w:rPr>
                                <w:rFonts w:ascii="Times New Roman" w:hAnsi="Times New Roman" w:cs="Times New Roman"/>
                                <w:b/>
                                <w:sz w:val="20"/>
                              </w:rPr>
                              <w:t>Low</w:t>
                            </w:r>
                          </w:p>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387.15pt;margin-top:157.45pt;height:28.5pt;width:47.5pt;mso-position-horizontal-relative:page;mso-position-vertical-relative:page;mso-wrap-distance-bottom:3.6pt;mso-wrap-distance-left:9pt;mso-wrap-distance-right:9pt;mso-wrap-distance-top:3.6pt;z-index:251670528;mso-width-relative:page;mso-height-relative:page;" fillcolor="#FFFFFF" filled="t" stroked="t" coordsize="21600,21600" o:gfxdata="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wEhezZAAAACwEAAA8AAAAAAAAA&#10;AQAgAAAAIgAAAGRycy9kb3ducmV2LnhtbFBLAQIUABQAAAAIAIdO4kDlo8bnEAIAAEsEAAAOAAAA&#10;AAAAAAEAIAAAACgBAABkcnMvZTJvRG9jLnhtbFBLBQYAAAAABgAGAFkBAACqBQAAAAA=&#10;">
                <v:fill on="t" focussize="0,0"/>
                <v:stroke color="#000000" miterlimit="8" joinstyle="miter"/>
                <v:imagedata o:title=""/>
                <o:lock v:ext="edit" aspectratio="f"/>
                <v:textbox>
                  <w:txbxContent>
                    <w:p>
                      <w:pPr>
                        <w:jc w:val="center"/>
                        <w:rPr>
                          <w:rFonts w:ascii="Times New Roman" w:hAnsi="Times New Roman" w:cs="Times New Roman"/>
                          <w:b/>
                        </w:rPr>
                      </w:pPr>
                      <w:r>
                        <w:rPr>
                          <w:rFonts w:ascii="Times New Roman" w:hAnsi="Times New Roman" w:cs="Times New Roman"/>
                          <w:b/>
                          <w:sz w:val="20"/>
                        </w:rPr>
                        <w:t>Low</w:t>
                      </w:r>
                    </w:p>
                  </w:txbxContent>
                </v:textbox>
                <w10:wrap type="square"/>
              </v:shape>
            </w:pict>
          </mc:Fallback>
        </mc:AlternateContent>
      </w:r>
      <w:r>
        <mc:AlternateContent>
          <mc:Choice Requires="wps">
            <w:drawing>
              <wp:anchor distT="45720" distB="45720" distL="114300" distR="114300" simplePos="0" relativeHeight="251669504" behindDoc="0" locked="0" layoutInCell="1" allowOverlap="1">
                <wp:simplePos x="0" y="0"/>
                <wp:positionH relativeFrom="page">
                  <wp:posOffset>2595880</wp:posOffset>
                </wp:positionH>
                <wp:positionV relativeFrom="page">
                  <wp:posOffset>1980565</wp:posOffset>
                </wp:positionV>
                <wp:extent cx="603250" cy="361950"/>
                <wp:effectExtent l="0" t="0" r="6350" b="6350"/>
                <wp:wrapSquare wrapText="bothSides"/>
                <wp:docPr id="11" name="Text Box 11"/>
                <wp:cNvGraphicFramePr/>
                <a:graphic xmlns:a="http://schemas.openxmlformats.org/drawingml/2006/main">
                  <a:graphicData uri="http://schemas.microsoft.com/office/word/2010/wordprocessingShape">
                    <wps:wsp>
                      <wps:cNvSpPr txBox="1"/>
                      <wps:spPr bwMode="auto">
                        <a:xfrm>
                          <a:off x="0" y="0"/>
                          <a:ext cx="603250" cy="361950"/>
                        </a:xfrm>
                        <a:prstGeom prst="rect">
                          <a:avLst/>
                        </a:prstGeom>
                        <a:solidFill>
                          <a:srgbClr val="FFFFFF"/>
                        </a:solidFill>
                        <a:ln w="9525">
                          <a:solidFill>
                            <a:srgbClr val="000000"/>
                          </a:solidFill>
                          <a:miter lim="800000"/>
                        </a:ln>
                      </wps:spPr>
                      <wps:txbx>
                        <w:txbxContent>
                          <w:p>
                            <w:pPr>
                              <w:jc w:val="center"/>
                              <w:rPr>
                                <w:rFonts w:ascii="Times New Roman" w:hAnsi="Times New Roman" w:cs="Times New Roman"/>
                                <w:b/>
                              </w:rPr>
                            </w:pPr>
                            <w:r>
                              <w:rPr>
                                <w:rFonts w:ascii="Times New Roman" w:hAnsi="Times New Roman" w:cs="Times New Roman"/>
                                <w:b/>
                                <w:sz w:val="20"/>
                              </w:rPr>
                              <w:t>High</w:t>
                            </w:r>
                          </w:p>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204.4pt;margin-top:155.95pt;height:28.5pt;width:47.5pt;mso-position-horizontal-relative:page;mso-position-vertical-relative:page;mso-wrap-distance-bottom:3.6pt;mso-wrap-distance-left:9pt;mso-wrap-distance-right:9pt;mso-wrap-distance-top:3.6pt;z-index:251669504;mso-width-relative:page;mso-height-relative:page;" fillcolor="#FFFFFF" filled="t" stroked="t" coordsize="21600,21600" o:gfxdata="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MdEu0DZAAAACwEAAA8AAAAAAAAA&#10;AQAgAAAAIgAAAGRycy9kb3ducmV2LnhtbFBLAQIUABQAAAAIAIdO4kAo/62DEAIAAEsEAAAOAAAA&#10;AAAAAAEAIAAAACgBAABkcnMvZTJvRG9jLnhtbFBLBQYAAAAABgAGAFkBAACqBQAAAAA=&#10;">
                <v:fill on="t" focussize="0,0"/>
                <v:stroke color="#000000" miterlimit="8" joinstyle="miter"/>
                <v:imagedata o:title=""/>
                <o:lock v:ext="edit" aspectratio="f"/>
                <v:textbox>
                  <w:txbxContent>
                    <w:p>
                      <w:pPr>
                        <w:jc w:val="center"/>
                        <w:rPr>
                          <w:rFonts w:ascii="Times New Roman" w:hAnsi="Times New Roman" w:cs="Times New Roman"/>
                          <w:b/>
                        </w:rPr>
                      </w:pPr>
                      <w:r>
                        <w:rPr>
                          <w:rFonts w:ascii="Times New Roman" w:hAnsi="Times New Roman" w:cs="Times New Roman"/>
                          <w:b/>
                          <w:sz w:val="20"/>
                        </w:rPr>
                        <w:t>High</w:t>
                      </w:r>
                    </w:p>
                  </w:txbxContent>
                </v:textbox>
                <w10:wrap type="square"/>
              </v:shape>
            </w:pict>
          </mc:Fallback>
        </mc:AlternateContent>
      </w:r>
    </w:p>
    <w:p>
      <w:pPr>
        <w:pStyle w:val="17"/>
        <w:rPr>
          <w:rFonts w:ascii="Times New Roman" w:hAnsi="Times New Roman" w:cs="Times New Roman"/>
          <w:b/>
          <w:sz w:val="28"/>
        </w:rPr>
      </w:pPr>
    </w:p>
    <w:tbl>
      <w:tblPr>
        <w:tblStyle w:val="8"/>
        <w:tblpPr w:leftFromText="180" w:rightFromText="180" w:vertAnchor="text" w:horzAnchor="page" w:tblpX="653" w:tblpY="-5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62" w:hRule="atLeast"/>
        </w:trPr>
        <w:tc>
          <w:tcPr>
            <w:tcW w:w="1206" w:type="dxa"/>
            <w:textDirection w:val="btLr"/>
          </w:tcPr>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GROWTH RATE OF MARKET</w:t>
            </w:r>
          </w:p>
        </w:tc>
      </w:tr>
    </w:tbl>
    <w:p>
      <w:pPr>
        <w:pStyle w:val="17"/>
        <w:jc w:val="center"/>
        <w:rPr>
          <w:rFonts w:ascii="Times New Roman" w:hAnsi="Times New Roman" w:cs="Times New Roman"/>
          <w:b/>
          <w:sz w:val="28"/>
        </w:rPr>
      </w:pPr>
    </w:p>
    <w:tbl>
      <w:tblPr>
        <w:tblStyle w:val="8"/>
        <w:tblpPr w:leftFromText="180" w:rightFromText="180" w:vertAnchor="text" w:horzAnchor="page" w:tblpX="2949" w:tblpY="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72"/>
        <w:gridCol w:w="3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8" w:hRule="atLeast"/>
        </w:trPr>
        <w:tc>
          <w:tcPr>
            <w:tcW w:w="3572" w:type="dxa"/>
          </w:tcPr>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STAR</w:t>
            </w:r>
          </w:p>
          <w:p>
            <w:pPr>
              <w:pStyle w:val="17"/>
              <w:jc w:val="center"/>
              <w:rPr>
                <w:rFonts w:ascii="Times New Roman" w:hAnsi="Times New Roman" w:cs="Times New Roman" w:eastAsiaTheme="minorHAnsi"/>
                <w:b/>
                <w:sz w:val="28"/>
              </w:rPr>
            </w:pPr>
            <w:r>
              <w:rPr>
                <w:rFonts w:ascii="Calibri" w:hAnsi="Calibri" w:cs="SimSun" w:eastAsiaTheme="minorHAnsi"/>
              </w:rPr>
              <mc:AlternateContent>
                <mc:Choice Requires="wps">
                  <w:drawing>
                    <wp:anchor distT="0" distB="0" distL="114300" distR="114300" simplePos="0" relativeHeight="251673600" behindDoc="0" locked="0" layoutInCell="1" allowOverlap="1">
                      <wp:simplePos x="0" y="0"/>
                      <wp:positionH relativeFrom="column">
                        <wp:posOffset>833755</wp:posOffset>
                      </wp:positionH>
                      <wp:positionV relativeFrom="paragraph">
                        <wp:posOffset>118110</wp:posOffset>
                      </wp:positionV>
                      <wp:extent cx="396875" cy="337820"/>
                      <wp:effectExtent l="12700" t="12700" r="0" b="5080"/>
                      <wp:wrapNone/>
                      <wp:docPr id="10" name="5-Point Star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396875" cy="337820"/>
                              </a:xfrm>
                              <a:custGeom>
                                <a:avLst/>
                                <a:gdLst>
                                  <a:gd name="T0" fmla="*/ 0 w 396816"/>
                                  <a:gd name="T1" fmla="*/ 129363 h 337605"/>
                                  <a:gd name="T2" fmla="*/ 151686 w 396816"/>
                                  <a:gd name="T3" fmla="*/ 129364 h 337605"/>
                                  <a:gd name="T4" fmla="*/ 198558 w 396816"/>
                                  <a:gd name="T5" fmla="*/ 0 h 337605"/>
                                  <a:gd name="T6" fmla="*/ 245425 w 396816"/>
                                  <a:gd name="T7" fmla="*/ 129364 h 337605"/>
                                  <a:gd name="T8" fmla="*/ 397111 w 396816"/>
                                  <a:gd name="T9" fmla="*/ 129363 h 337605"/>
                                  <a:gd name="T10" fmla="*/ 274397 w 396816"/>
                                  <a:gd name="T11" fmla="*/ 209315 h 337605"/>
                                  <a:gd name="T12" fmla="*/ 321271 w 396816"/>
                                  <a:gd name="T13" fmla="*/ 338680 h 337605"/>
                                  <a:gd name="T14" fmla="*/ 198558 w 396816"/>
                                  <a:gd name="T15" fmla="*/ 258727 h 337605"/>
                                  <a:gd name="T16" fmla="*/ 75840 w 396816"/>
                                  <a:gd name="T17" fmla="*/ 338680 h 337605"/>
                                  <a:gd name="T18" fmla="*/ 122714 w 396816"/>
                                  <a:gd name="T19" fmla="*/ 209315 h 337605"/>
                                  <a:gd name="T20" fmla="*/ 0 w 396816"/>
                                  <a:gd name="T21" fmla="*/ 129363 h 337605"/>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96816" h="337605">
                                    <a:moveTo>
                                      <a:pt x="0" y="128953"/>
                                    </a:moveTo>
                                    <a:lnTo>
                                      <a:pt x="151571" y="128954"/>
                                    </a:lnTo>
                                    <a:lnTo>
                                      <a:pt x="198408" y="0"/>
                                    </a:lnTo>
                                    <a:lnTo>
                                      <a:pt x="245245" y="128954"/>
                                    </a:lnTo>
                                    <a:lnTo>
                                      <a:pt x="396816" y="128953"/>
                                    </a:lnTo>
                                    <a:lnTo>
                                      <a:pt x="274192" y="208650"/>
                                    </a:lnTo>
                                    <a:lnTo>
                                      <a:pt x="321031" y="337604"/>
                                    </a:lnTo>
                                    <a:lnTo>
                                      <a:pt x="198408" y="257905"/>
                                    </a:lnTo>
                                    <a:lnTo>
                                      <a:pt x="75785" y="337604"/>
                                    </a:lnTo>
                                    <a:lnTo>
                                      <a:pt x="122624" y="208650"/>
                                    </a:lnTo>
                                    <a:lnTo>
                                      <a:pt x="0" y="128953"/>
                                    </a:lnTo>
                                    <a:close/>
                                  </a:path>
                                </a:pathLst>
                              </a:custGeom>
                              <a:solidFill>
                                <a:srgbClr val="C0504D"/>
                              </a:solidFill>
                              <a:ln w="25400">
                                <a:solidFill>
                                  <a:srgbClr val="622423"/>
                                </a:solidFill>
                                <a:round/>
                              </a:ln>
                            </wps:spPr>
                            <wps:bodyPr rot="0" vert="horz" wrap="square" lIns="91440" tIns="45720" rIns="91440" bIns="45720" anchor="ctr" anchorCtr="0" upright="1">
                              <a:noAutofit/>
                            </wps:bodyPr>
                          </wps:wsp>
                        </a:graphicData>
                      </a:graphic>
                    </wp:anchor>
                  </w:drawing>
                </mc:Choice>
                <mc:Fallback>
                  <w:pict>
                    <v:shape id="5-Point Star 12" o:spid="_x0000_s1026" o:spt="100" style="position:absolute;left:0pt;margin-left:65.65pt;margin-top:9.3pt;height:26.6pt;width:31.25pt;z-index:251673600;v-text-anchor:middle;mso-width-relative:page;mso-height-relative:page;" fillcolor="#C0504D" filled="t" stroked="t" coordsize="396816,337605" o:gfxdata="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" path="m0,128953l151571,128954,198408,0,245245,128954,396816,128953,274192,208650,321031,337604,198408,257905,75785,337604,122624,208650,0,128953xe">
                      <v:path o:connectlocs="0,129445;151708,129446;198587,0;245461,129446;397170,129445;274437,209448;321318,338895;198587,258891;75851,338895;122732,209448;0,129445" o:connectangles="0,0,0,0,0,0,0,0,0,0,0"/>
                      <v:fill on="t" focussize="0,0"/>
                      <v:stroke weight="2pt" color="#622423" joinstyle="round"/>
                      <v:imagedata o:title=""/>
                      <o:lock v:ext="edit" aspectratio="t"/>
                    </v:shape>
                  </w:pict>
                </mc:Fallback>
              </mc:AlternateContent>
            </w:r>
          </w:p>
        </w:tc>
        <w:tc>
          <w:tcPr>
            <w:tcW w:w="3572" w:type="dxa"/>
          </w:tcPr>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QUESTION MARKS</w:t>
            </w: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drawing>
                <wp:inline distT="0" distB="0" distL="0" distR="0">
                  <wp:extent cx="405130" cy="54038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11738" cy="548907"/>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8" w:hRule="atLeast"/>
        </w:trPr>
        <w:tc>
          <w:tcPr>
            <w:tcW w:w="3572" w:type="dxa"/>
          </w:tcPr>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DOGS</w:t>
            </w: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drawing>
                <wp:inline distT="0" distB="0" distL="0" distR="0">
                  <wp:extent cx="629285" cy="6292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40747" cy="640747"/>
                          </a:xfrm>
                          <a:prstGeom prst="rect">
                            <a:avLst/>
                          </a:prstGeom>
                        </pic:spPr>
                      </pic:pic>
                    </a:graphicData>
                  </a:graphic>
                </wp:inline>
              </w:drawing>
            </w:r>
          </w:p>
        </w:tc>
        <w:tc>
          <w:tcPr>
            <w:tcW w:w="3572" w:type="dxa"/>
          </w:tcPr>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t>CASH COWS</w:t>
            </w:r>
          </w:p>
          <w:p>
            <w:pPr>
              <w:pStyle w:val="17"/>
              <w:jc w:val="center"/>
              <w:rPr>
                <w:rFonts w:ascii="Times New Roman" w:hAnsi="Times New Roman" w:cs="Times New Roman" w:eastAsiaTheme="minorHAnsi"/>
                <w:b/>
                <w:sz w:val="28"/>
              </w:rPr>
            </w:pPr>
            <w:r>
              <w:rPr>
                <w:rFonts w:ascii="Times New Roman" w:hAnsi="Times New Roman" w:cs="Times New Roman" w:eastAsiaTheme="minorHAnsi"/>
                <w:b/>
                <w:sz w:val="28"/>
              </w:rPr>
              <w:drawing>
                <wp:inline distT="0" distB="0" distL="0" distR="0">
                  <wp:extent cx="818515" cy="59690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854372" cy="622967"/>
                          </a:xfrm>
                          <a:prstGeom prst="rect">
                            <a:avLst/>
                          </a:prstGeom>
                        </pic:spPr>
                      </pic:pic>
                    </a:graphicData>
                  </a:graphic>
                </wp:inline>
              </w:drawing>
            </w:r>
          </w:p>
        </w:tc>
      </w:tr>
    </w:tbl>
    <w:p>
      <w:pPr>
        <w:pStyle w:val="17"/>
        <w:jc w:val="center"/>
        <w:rPr>
          <w:rFonts w:ascii="Times New Roman" w:hAnsi="Times New Roman" w:cs="Times New Roman"/>
          <w:b/>
          <w:sz w:val="32"/>
        </w:rPr>
      </w:pPr>
      <w:r>
        <mc:AlternateContent>
          <mc:Choice Requires="wps">
            <w:drawing>
              <wp:anchor distT="45720" distB="45720" distL="114300" distR="114300" simplePos="0" relativeHeight="251671552" behindDoc="0" locked="0" layoutInCell="1" allowOverlap="1">
                <wp:simplePos x="0" y="0"/>
                <wp:positionH relativeFrom="page">
                  <wp:posOffset>1302385</wp:posOffset>
                </wp:positionH>
                <wp:positionV relativeFrom="page">
                  <wp:posOffset>2799715</wp:posOffset>
                </wp:positionV>
                <wp:extent cx="396240" cy="542290"/>
                <wp:effectExtent l="0" t="0" r="0" b="3810"/>
                <wp:wrapSquare wrapText="bothSides"/>
                <wp:docPr id="9" name="Text Box 9"/>
                <wp:cNvGraphicFramePr/>
                <a:graphic xmlns:a="http://schemas.openxmlformats.org/drawingml/2006/main">
                  <a:graphicData uri="http://schemas.microsoft.com/office/word/2010/wordprocessingShape">
                    <wps:wsp>
                      <wps:cNvSpPr txBox="1"/>
                      <wps:spPr bwMode="auto">
                        <a:xfrm>
                          <a:off x="0" y="0"/>
                          <a:ext cx="396240" cy="542290"/>
                        </a:xfrm>
                        <a:prstGeom prst="rect">
                          <a:avLst/>
                        </a:prstGeom>
                        <a:solidFill>
                          <a:srgbClr val="FFFFFF"/>
                        </a:solidFill>
                        <a:ln w="9525">
                          <a:solidFill>
                            <a:srgbClr val="000000"/>
                          </a:solidFill>
                          <a:miter lim="800000"/>
                        </a:ln>
                      </wps:spPr>
                      <wps:txbx>
                        <w:txbxContent>
                          <w:p>
                            <w:pPr>
                              <w:jc w:val="center"/>
                              <w:rPr>
                                <w:rFonts w:ascii="Times New Roman" w:hAnsi="Times New Roman" w:cs="Times New Roman"/>
                                <w:b/>
                              </w:rPr>
                            </w:pPr>
                            <w:r>
                              <w:rPr>
                                <w:rFonts w:ascii="Times New Roman" w:hAnsi="Times New Roman" w:cs="Times New Roman"/>
                                <w:b/>
                                <w:sz w:val="20"/>
                              </w:rPr>
                              <w:t>High</w:t>
                            </w:r>
                          </w:p>
                        </w:txbxContent>
                      </wps:txbx>
                      <wps:bodyPr rot="0" vert="vert270" wrap="square" lIns="91440" tIns="45720" rIns="91440" bIns="45720" anchor="t" anchorCtr="0">
                        <a:noAutofit/>
                      </wps:bodyPr>
                    </wps:wsp>
                  </a:graphicData>
                </a:graphic>
              </wp:anchor>
            </w:drawing>
          </mc:Choice>
          <mc:Fallback>
            <w:pict>
              <v:shape id="_x0000_s1026" o:spid="_x0000_s1026" o:spt="202" type="#_x0000_t202" style="position:absolute;left:0pt;margin-left:102.55pt;margin-top:220.45pt;height:42.7pt;width:31.2pt;mso-position-horizontal-relative:page;mso-position-vertical-relative:page;mso-wrap-distance-bottom:3.6pt;mso-wrap-distance-left:9pt;mso-wrap-distance-right:9pt;mso-wrap-distance-top:3.6pt;z-index:251671552;mso-width-relative:page;mso-height-relative:page;" fillcolor="#FFFFFF" filled="t" stroked="t" coordsize="21600,21600" o:gfxdata="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izjmd2wAAAAsBAAAPAAAA&#10;AAAAAAEAIAAAACIAAABkcnMvZG93bnJldi54bWxQSwECFAAUAAAACACHTuJA1sMqDhICAABMBAAA&#10;DgAAAAAAAAABACAAAAAqAQAAZHJzL2Uyb0RvYy54bWxQSwUGAAAAAAYABgBZAQAArgUAAAAA&#10;">
                <v:fill on="t" focussize="0,0"/>
                <v:stroke color="#000000" miterlimit="8" joinstyle="miter"/>
                <v:imagedata o:title=""/>
                <o:lock v:ext="edit" aspectratio="f"/>
                <v:textbox style="layout-flow:vertical;mso-layout-flow-alt:bottom-to-top;">
                  <w:txbxContent>
                    <w:p>
                      <w:pPr>
                        <w:jc w:val="center"/>
                        <w:rPr>
                          <w:rFonts w:ascii="Times New Roman" w:hAnsi="Times New Roman" w:cs="Times New Roman"/>
                          <w:b/>
                        </w:rPr>
                      </w:pPr>
                      <w:r>
                        <w:rPr>
                          <w:rFonts w:ascii="Times New Roman" w:hAnsi="Times New Roman" w:cs="Times New Roman"/>
                          <w:b/>
                          <w:sz w:val="20"/>
                        </w:rPr>
                        <w:t>High</w:t>
                      </w:r>
                    </w:p>
                  </w:txbxContent>
                </v:textbox>
                <w10:wrap type="square"/>
              </v:shape>
            </w:pict>
          </mc:Fallback>
        </mc:AlternateContent>
      </w:r>
    </w:p>
    <w:p>
      <w:pPr>
        <w:pStyle w:val="17"/>
        <w:jc w:val="center"/>
        <w:rPr>
          <w:rFonts w:ascii="Times New Roman" w:hAnsi="Times New Roman" w:cs="Times New Roman"/>
          <w:b/>
          <w:sz w:val="32"/>
        </w:rPr>
      </w:pPr>
    </w:p>
    <w:p>
      <w:pPr>
        <w:pStyle w:val="17"/>
        <w:jc w:val="center"/>
        <w:rPr>
          <w:rFonts w:ascii="Times New Roman" w:hAnsi="Times New Roman" w:cs="Times New Roman"/>
          <w:b/>
          <w:sz w:val="32"/>
        </w:rPr>
      </w:pPr>
    </w:p>
    <w:p>
      <w:pPr>
        <w:pStyle w:val="17"/>
        <w:jc w:val="center"/>
        <w:rPr>
          <w:rFonts w:ascii="Times New Roman" w:hAnsi="Times New Roman" w:cs="Times New Roman"/>
          <w:b/>
          <w:sz w:val="32"/>
        </w:rPr>
      </w:pPr>
    </w:p>
    <w:p>
      <w:pPr>
        <w:pStyle w:val="17"/>
        <w:jc w:val="center"/>
        <w:rPr>
          <w:rFonts w:ascii="Times New Roman" w:hAnsi="Times New Roman" w:cs="Times New Roman"/>
          <w:b/>
          <w:sz w:val="32"/>
        </w:rPr>
      </w:pPr>
    </w:p>
    <w:p>
      <w:pPr>
        <w:pStyle w:val="17"/>
        <w:jc w:val="center"/>
        <w:rPr>
          <w:rFonts w:ascii="Times New Roman" w:hAnsi="Times New Roman" w:cs="Times New Roman"/>
          <w:b/>
          <w:sz w:val="32"/>
        </w:rPr>
      </w:pPr>
    </w:p>
    <w:p>
      <w:pPr>
        <w:pStyle w:val="17"/>
        <w:jc w:val="center"/>
        <w:rPr>
          <w:rFonts w:ascii="Times New Roman" w:hAnsi="Times New Roman" w:cs="Times New Roman"/>
          <w:b/>
          <w:sz w:val="32"/>
        </w:rPr>
      </w:pPr>
      <w:r>
        <mc:AlternateContent>
          <mc:Choice Requires="wps">
            <w:drawing>
              <wp:anchor distT="45720" distB="45720" distL="114300" distR="114300" simplePos="0" relativeHeight="251672576" behindDoc="0" locked="0" layoutInCell="1" allowOverlap="1">
                <wp:simplePos x="0" y="0"/>
                <wp:positionH relativeFrom="page">
                  <wp:posOffset>1326515</wp:posOffset>
                </wp:positionH>
                <wp:positionV relativeFrom="page">
                  <wp:posOffset>4163060</wp:posOffset>
                </wp:positionV>
                <wp:extent cx="396240" cy="542290"/>
                <wp:effectExtent l="0" t="0" r="0" b="3810"/>
                <wp:wrapSquare wrapText="bothSides"/>
                <wp:docPr id="8" name="Text Box 1047"/>
                <wp:cNvGraphicFramePr/>
                <a:graphic xmlns:a="http://schemas.openxmlformats.org/drawingml/2006/main">
                  <a:graphicData uri="http://schemas.microsoft.com/office/word/2010/wordprocessingShape">
                    <wps:wsp>
                      <wps:cNvSpPr txBox="1"/>
                      <wps:spPr bwMode="auto">
                        <a:xfrm>
                          <a:off x="0" y="0"/>
                          <a:ext cx="396240" cy="542290"/>
                        </a:xfrm>
                        <a:prstGeom prst="rect">
                          <a:avLst/>
                        </a:prstGeom>
                        <a:solidFill>
                          <a:srgbClr val="FFFFFF"/>
                        </a:solidFill>
                        <a:ln w="9525">
                          <a:solidFill>
                            <a:srgbClr val="000000"/>
                          </a:solidFill>
                          <a:miter lim="800000"/>
                        </a:ln>
                      </wps:spPr>
                      <wps:txbx>
                        <w:txbxContent>
                          <w:p>
                            <w:pPr>
                              <w:jc w:val="center"/>
                              <w:rPr>
                                <w:rFonts w:ascii="Times New Roman" w:hAnsi="Times New Roman" w:cs="Times New Roman"/>
                                <w:b/>
                              </w:rPr>
                            </w:pPr>
                            <w:r>
                              <w:rPr>
                                <w:rFonts w:ascii="Times New Roman" w:hAnsi="Times New Roman" w:cs="Times New Roman"/>
                                <w:b/>
                                <w:sz w:val="20"/>
                              </w:rPr>
                              <w:t>Low</w:t>
                            </w:r>
                          </w:p>
                        </w:txbxContent>
                      </wps:txbx>
                      <wps:bodyPr rot="0" vert="vert270" wrap="square" lIns="91440" tIns="45720" rIns="91440" bIns="45720" anchor="t" anchorCtr="0" upright="1">
                        <a:noAutofit/>
                      </wps:bodyPr>
                    </wps:wsp>
                  </a:graphicData>
                </a:graphic>
              </wp:anchor>
            </w:drawing>
          </mc:Choice>
          <mc:Fallback>
            <w:pict>
              <v:shape id="Text Box 1047" o:spid="_x0000_s1026" o:spt="202" type="#_x0000_t202" style="position:absolute;left:0pt;margin-left:104.45pt;margin-top:327.8pt;height:42.7pt;width:31.2pt;mso-position-horizontal-relative:page;mso-position-vertical-relative:page;mso-wrap-distance-bottom:3.6pt;mso-wrap-distance-left:9pt;mso-wrap-distance-right:9pt;mso-wrap-distance-top:3.6pt;z-index:251672576;mso-width-relative:page;mso-height-relative:page;" fillcolor="#FFFFFF" filled="t" stroked="t" coordsize="21600,21600" o:gfxdata="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L1VO+NwA&#10;AAALAQAADwAAAAAAAAABACAAAAAiAAAAZHJzL2Rvd25yZXYueG1sUEsBAhQAFAAAAAgAh07iQOqq&#10;nHkbAgAAWwQAAA4AAAAAAAAAAQAgAAAAKwEAAGRycy9lMm9Eb2MueG1sUEsFBgAAAAAGAAYAWQEA&#10;ALgFAAAAAA==&#10;">
                <v:fill on="t" focussize="0,0"/>
                <v:stroke color="#000000" miterlimit="8" joinstyle="miter"/>
                <v:imagedata o:title=""/>
                <o:lock v:ext="edit" aspectratio="f"/>
                <v:textbox style="layout-flow:vertical;mso-layout-flow-alt:bottom-to-top;">
                  <w:txbxContent>
                    <w:p>
                      <w:pPr>
                        <w:jc w:val="center"/>
                        <w:rPr>
                          <w:rFonts w:ascii="Times New Roman" w:hAnsi="Times New Roman" w:cs="Times New Roman"/>
                          <w:b/>
                        </w:rPr>
                      </w:pPr>
                      <w:r>
                        <w:rPr>
                          <w:rFonts w:ascii="Times New Roman" w:hAnsi="Times New Roman" w:cs="Times New Roman"/>
                          <w:b/>
                          <w:sz w:val="20"/>
                        </w:rPr>
                        <w:t>Low</w:t>
                      </w:r>
                    </w:p>
                  </w:txbxContent>
                </v:textbox>
                <w10:wrap type="square"/>
              </v:shape>
            </w:pict>
          </mc:Fallback>
        </mc:AlternateContent>
      </w:r>
    </w:p>
    <w:p>
      <w:pPr>
        <w:pStyle w:val="17"/>
        <w:jc w:val="center"/>
        <w:rPr>
          <w:rFonts w:ascii="Times New Roman" w:hAnsi="Times New Roman" w:cs="Times New Roman"/>
          <w:b/>
          <w:sz w:val="32"/>
        </w:rPr>
      </w:pPr>
    </w:p>
    <w:p>
      <w:pPr>
        <w:rPr>
          <w:rFonts w:ascii="Times New Roman" w:hAnsi="Times New Roman" w:cs="Times New Roman"/>
          <w:sz w:val="24"/>
        </w:rPr>
      </w:pPr>
    </w:p>
    <w:p>
      <w:pPr>
        <w:tabs>
          <w:tab w:val="left" w:pos="1494"/>
        </w:tabs>
        <w:spacing w:line="360" w:lineRule="auto"/>
        <w:jc w:val="both"/>
        <w:rPr>
          <w:rFonts w:ascii="Times New Roman" w:hAnsi="Times New Roman" w:cs="Times New Roman"/>
          <w:sz w:val="24"/>
        </w:rPr>
      </w:pPr>
    </w:p>
    <w:p>
      <w:pPr>
        <w:tabs>
          <w:tab w:val="left" w:pos="1494"/>
        </w:tabs>
        <w:spacing w:line="360" w:lineRule="auto"/>
        <w:jc w:val="both"/>
        <w:rPr>
          <w:rFonts w:ascii="Times New Roman" w:hAnsi="Times New Roman" w:cs="Times New Roman"/>
          <w:sz w:val="24"/>
        </w:rPr>
      </w:pPr>
    </w:p>
    <w:p>
      <w:pPr>
        <w:tabs>
          <w:tab w:val="left" w:pos="1494"/>
        </w:tabs>
        <w:spacing w:line="360" w:lineRule="auto"/>
        <w:jc w:val="both"/>
        <w:rPr>
          <w:rFonts w:ascii="Times New Roman" w:hAnsi="Times New Roman" w:cs="Times New Roman"/>
          <w:sz w:val="24"/>
        </w:rPr>
      </w:pPr>
      <w:r>
        <w:rPr>
          <w:rFonts w:ascii="Times New Roman" w:hAnsi="Times New Roman" w:cs="Times New Roman"/>
          <w:sz w:val="24"/>
        </w:rPr>
        <w:t xml:space="preserve">The Boston Consulting group (BCG matrix) provides the detail analysis of market share and growth of the company’s product. With the help of the matrix a company gets to know about the opportunity it should avail and in which group it should set its products by examining the market shares of company and also its growth rate in the market. It also helps the company to make a decision that where the new product should be launched, make improvements and continue to produce products or not. Through BCG Matrix the company gets to know about the weakness and strength of the products with consider to the productivity and cash flows. </w:t>
      </w:r>
    </w:p>
    <w:p>
      <w:pPr>
        <w:tabs>
          <w:tab w:val="left" w:pos="1494"/>
        </w:tabs>
        <w:spacing w:line="360" w:lineRule="auto"/>
        <w:jc w:val="both"/>
        <w:rPr>
          <w:rFonts w:ascii="Times New Roman" w:hAnsi="Times New Roman" w:cs="Times New Roman"/>
          <w:b/>
          <w:sz w:val="24"/>
        </w:rPr>
      </w:pPr>
      <w:r>
        <w:rPr>
          <w:rFonts w:ascii="Times New Roman" w:hAnsi="Times New Roman" w:cs="Times New Roman"/>
          <w:b/>
          <w:sz w:val="24"/>
        </w:rPr>
        <w:t>Relative market share:</w:t>
      </w:r>
    </w:p>
    <w:p>
      <w:pPr>
        <w:tabs>
          <w:tab w:val="left" w:pos="1494"/>
        </w:tabs>
        <w:spacing w:line="360" w:lineRule="auto"/>
        <w:jc w:val="both"/>
        <w:rPr>
          <w:rFonts w:ascii="Times New Roman" w:hAnsi="Times New Roman" w:cs="Times New Roman"/>
          <w:sz w:val="24"/>
        </w:rPr>
      </w:pPr>
      <w:r>
        <w:rPr>
          <w:rFonts w:ascii="Times New Roman" w:hAnsi="Times New Roman" w:cs="Times New Roman"/>
          <w:sz w:val="24"/>
        </w:rPr>
        <w:t xml:space="preserve">The high market share in the market ensures the high return of cash for the company. When the production of a company is high it indicates of high profit that improves the economy of a company. In the same way the company with low productivity gets lower market share. </w:t>
      </w:r>
    </w:p>
    <w:p>
      <w:pPr>
        <w:tabs>
          <w:tab w:val="left" w:pos="1494"/>
        </w:tabs>
        <w:spacing w:line="360" w:lineRule="auto"/>
        <w:jc w:val="both"/>
        <w:rPr>
          <w:rFonts w:ascii="Times New Roman" w:hAnsi="Times New Roman" w:cs="Times New Roman"/>
          <w:b/>
          <w:sz w:val="24"/>
        </w:rPr>
      </w:pPr>
    </w:p>
    <w:p>
      <w:pPr>
        <w:tabs>
          <w:tab w:val="left" w:pos="1494"/>
        </w:tabs>
        <w:spacing w:line="360" w:lineRule="auto"/>
        <w:jc w:val="both"/>
        <w:rPr>
          <w:rFonts w:ascii="Times New Roman" w:hAnsi="Times New Roman" w:cs="Times New Roman"/>
          <w:sz w:val="24"/>
        </w:rPr>
      </w:pPr>
      <w:r>
        <w:rPr>
          <w:rFonts w:ascii="Times New Roman" w:hAnsi="Times New Roman" w:cs="Times New Roman"/>
          <w:b/>
          <w:sz w:val="24"/>
        </w:rPr>
        <w:t>Market growth rate:</w:t>
      </w:r>
    </w:p>
    <w:p>
      <w:pPr>
        <w:tabs>
          <w:tab w:val="left" w:pos="1494"/>
        </w:tabs>
        <w:spacing w:line="360" w:lineRule="auto"/>
        <w:jc w:val="both"/>
        <w:rPr>
          <w:rFonts w:ascii="Times New Roman" w:hAnsi="Times New Roman" w:cs="Times New Roman"/>
          <w:sz w:val="24"/>
        </w:rPr>
      </w:pPr>
      <w:r>
        <w:rPr>
          <w:rFonts w:ascii="Times New Roman" w:hAnsi="Times New Roman" w:cs="Times New Roman"/>
          <w:sz w:val="24"/>
        </w:rPr>
        <w:t xml:space="preserve">When a company has high growth rate of market it gains higher profit in return. In future it makes more investment in the market to grow its business. </w:t>
      </w:r>
    </w:p>
    <w:p>
      <w:pPr>
        <w:tabs>
          <w:tab w:val="left" w:pos="1494"/>
        </w:tabs>
        <w:spacing w:line="360" w:lineRule="auto"/>
        <w:jc w:val="both"/>
        <w:rPr>
          <w:rFonts w:ascii="Times New Roman" w:hAnsi="Times New Roman" w:cs="Times New Roman"/>
          <w:sz w:val="24"/>
        </w:rPr>
      </w:pPr>
      <w:r>
        <w:rPr>
          <w:rFonts w:ascii="Times New Roman" w:hAnsi="Times New Roman" w:cs="Times New Roman"/>
          <w:sz w:val="24"/>
        </w:rPr>
        <w:t>There are the following four groups in this matrix:</w:t>
      </w:r>
    </w:p>
    <w:p>
      <w:pPr>
        <w:pStyle w:val="19"/>
        <w:numPr>
          <w:ilvl w:val="0"/>
          <w:numId w:val="7"/>
        </w:numPr>
        <w:tabs>
          <w:tab w:val="left" w:pos="1494"/>
        </w:tabs>
        <w:spacing w:after="160" w:line="360" w:lineRule="auto"/>
        <w:jc w:val="both"/>
        <w:rPr>
          <w:rFonts w:ascii="Times New Roman" w:hAnsi="Times New Roman"/>
          <w:sz w:val="24"/>
        </w:rPr>
      </w:pPr>
      <w:r>
        <w:rPr>
          <w:rFonts w:ascii="Times New Roman" w:hAnsi="Times New Roman"/>
          <w:b/>
          <w:sz w:val="24"/>
        </w:rPr>
        <w:t xml:space="preserve">Stars: </w:t>
      </w:r>
      <w:r>
        <w:rPr>
          <w:rFonts w:ascii="Times New Roman" w:hAnsi="Times New Roman"/>
          <w:b/>
          <w:sz w:val="24"/>
        </w:rPr>
        <w:br w:type="textWrapping"/>
      </w:r>
      <w:r>
        <w:rPr>
          <w:rFonts w:ascii="Times New Roman" w:hAnsi="Times New Roman"/>
          <w:sz w:val="24"/>
        </w:rPr>
        <w:t>The stars group shows the high market share and high growth of the company. The stars are dealing in highly competitive environment by producing new products but can turn into dogs rather than cash cows.</w:t>
      </w:r>
    </w:p>
    <w:p>
      <w:pPr>
        <w:pStyle w:val="19"/>
        <w:numPr>
          <w:ilvl w:val="0"/>
          <w:numId w:val="7"/>
        </w:numPr>
        <w:tabs>
          <w:tab w:val="left" w:pos="1494"/>
        </w:tabs>
        <w:spacing w:after="160" w:line="360" w:lineRule="auto"/>
        <w:jc w:val="both"/>
        <w:rPr>
          <w:rFonts w:ascii="Times New Roman" w:hAnsi="Times New Roman"/>
          <w:sz w:val="24"/>
        </w:rPr>
      </w:pPr>
      <w:r>
        <w:rPr>
          <w:rFonts w:ascii="Times New Roman" w:hAnsi="Times New Roman"/>
          <w:b/>
          <w:sz w:val="24"/>
        </w:rPr>
        <w:t>Question Marks:</w:t>
      </w:r>
    </w:p>
    <w:p>
      <w:pPr>
        <w:pStyle w:val="19"/>
        <w:tabs>
          <w:tab w:val="left" w:pos="1494"/>
        </w:tabs>
        <w:spacing w:line="360" w:lineRule="auto"/>
        <w:jc w:val="both"/>
        <w:rPr>
          <w:rFonts w:ascii="Times New Roman" w:hAnsi="Times New Roman"/>
          <w:sz w:val="24"/>
        </w:rPr>
      </w:pPr>
      <w:r>
        <w:rPr>
          <w:rFonts w:ascii="Times New Roman" w:hAnsi="Times New Roman"/>
          <w:sz w:val="24"/>
        </w:rPr>
        <w:t>Question mark’s role is to hold low market shares in a high-rate growth. In question mark situation a company cannot turn itself to stars or cash cows but by making large investments it can turn into dogs. The investment should be worthy so the company could gain more profit</w:t>
      </w:r>
    </w:p>
    <w:p>
      <w:pPr>
        <w:pStyle w:val="19"/>
        <w:numPr>
          <w:ilvl w:val="0"/>
          <w:numId w:val="7"/>
        </w:numPr>
        <w:tabs>
          <w:tab w:val="left" w:pos="1494"/>
        </w:tabs>
        <w:spacing w:after="160" w:line="360" w:lineRule="auto"/>
        <w:jc w:val="both"/>
        <w:rPr>
          <w:rFonts w:ascii="Times New Roman" w:hAnsi="Times New Roman"/>
          <w:b/>
          <w:sz w:val="24"/>
        </w:rPr>
      </w:pPr>
      <w:r>
        <w:rPr>
          <w:rFonts w:ascii="Times New Roman" w:hAnsi="Times New Roman"/>
          <w:b/>
          <w:sz w:val="24"/>
        </w:rPr>
        <w:t>Cash Cows:</w:t>
      </w:r>
    </w:p>
    <w:p>
      <w:pPr>
        <w:pStyle w:val="19"/>
        <w:tabs>
          <w:tab w:val="left" w:pos="1494"/>
        </w:tabs>
        <w:spacing w:line="360" w:lineRule="auto"/>
        <w:jc w:val="both"/>
        <w:rPr>
          <w:rFonts w:ascii="Times New Roman" w:hAnsi="Times New Roman"/>
          <w:sz w:val="24"/>
        </w:rPr>
      </w:pPr>
      <w:r>
        <w:rPr>
          <w:rFonts w:ascii="Times New Roman" w:hAnsi="Times New Roman"/>
          <w:sz w:val="24"/>
        </w:rPr>
        <w:t>The cash cow includes high market share with a slow growth business. In other words, this means it is the more profitable stage of the company. The cash generated by cash cows should be invested in stars to increase the growth of the business. Cash cows makes investment in the production of fresh products of the company and later become stars.</w:t>
      </w:r>
    </w:p>
    <w:p>
      <w:pPr>
        <w:pStyle w:val="19"/>
        <w:numPr>
          <w:ilvl w:val="0"/>
          <w:numId w:val="7"/>
        </w:numPr>
        <w:tabs>
          <w:tab w:val="left" w:pos="1494"/>
        </w:tabs>
        <w:spacing w:after="160" w:line="360" w:lineRule="auto"/>
        <w:jc w:val="both"/>
        <w:rPr>
          <w:rFonts w:ascii="Times New Roman" w:hAnsi="Times New Roman"/>
          <w:b/>
          <w:sz w:val="24"/>
        </w:rPr>
      </w:pPr>
      <w:r>
        <w:rPr>
          <w:rFonts w:ascii="Times New Roman" w:hAnsi="Times New Roman"/>
          <w:b/>
          <w:sz w:val="24"/>
        </w:rPr>
        <w:t>Dogs:</w:t>
      </w:r>
    </w:p>
    <w:p>
      <w:pPr>
        <w:pStyle w:val="19"/>
        <w:tabs>
          <w:tab w:val="left" w:pos="1494"/>
        </w:tabs>
        <w:spacing w:line="360" w:lineRule="auto"/>
        <w:jc w:val="both"/>
        <w:rPr>
          <w:rFonts w:ascii="Times New Roman" w:hAnsi="Times New Roman"/>
          <w:sz w:val="24"/>
        </w:rPr>
      </w:pPr>
      <w:r>
        <w:rPr>
          <w:rFonts w:ascii="Times New Roman" w:hAnsi="Times New Roman"/>
          <w:sz w:val="24"/>
        </w:rPr>
        <w:t>The low market share in a company along with low growth rate is the indication of dogs. In such a situation a company should not make any investment in them as it will not return any profit to the company. Yet, some dogs could result cost-effective for the long-standing as it helps them to determine in which product they should invest more.</w:t>
      </w:r>
    </w:p>
    <w:p>
      <w:pPr>
        <w:tabs>
          <w:tab w:val="left" w:pos="1494"/>
        </w:tabs>
        <w:spacing w:line="360" w:lineRule="auto"/>
        <w:jc w:val="both"/>
        <w:rPr>
          <w:rFonts w:ascii="Times New Roman" w:hAnsi="Times New Roman" w:cs="Times New Roman"/>
          <w:sz w:val="24"/>
        </w:rPr>
      </w:pPr>
      <w:r>
        <w:rPr>
          <w:rFonts w:ascii="Times New Roman" w:hAnsi="Times New Roman" w:cs="Times New Roman"/>
          <w:sz w:val="24"/>
        </w:rPr>
        <w:t xml:space="preserve">According to the study conducted, the PEL Company falls in the </w:t>
      </w:r>
      <w:r>
        <w:rPr>
          <w:rFonts w:ascii="Times New Roman" w:hAnsi="Times New Roman" w:cs="Times New Roman"/>
          <w:b/>
          <w:sz w:val="24"/>
        </w:rPr>
        <w:t>Cash Cow</w:t>
      </w:r>
      <w:r>
        <w:rPr>
          <w:rFonts w:ascii="Times New Roman" w:hAnsi="Times New Roman" w:cs="Times New Roman"/>
          <w:sz w:val="24"/>
        </w:rPr>
        <w:t xml:space="preserve"> set. These products are innovative and new technology is being used but they do not generate high profit rate as compared to their competitors. The cause of such situation is that customer is not fully satisfied by the company’s products. Although their power manufacturer is purchased by customer but their home appliances are less purchased by the customer.</w:t>
      </w:r>
    </w:p>
    <w:p>
      <w:pPr>
        <w:tabs>
          <w:tab w:val="left" w:pos="1494"/>
        </w:tabs>
        <w:spacing w:line="360" w:lineRule="auto"/>
        <w:jc w:val="both"/>
        <w:rPr>
          <w:rFonts w:ascii="Times New Roman" w:hAnsi="Times New Roman" w:cs="Times New Roman"/>
          <w:sz w:val="24"/>
        </w:rPr>
      </w:pPr>
    </w:p>
    <w:p>
      <w:pPr>
        <w:pStyle w:val="19"/>
        <w:numPr>
          <w:ilvl w:val="2"/>
          <w:numId w:val="8"/>
        </w:numPr>
        <w:tabs>
          <w:tab w:val="left" w:pos="1494"/>
        </w:tabs>
        <w:spacing w:line="360" w:lineRule="auto"/>
        <w:jc w:val="both"/>
        <w:rPr>
          <w:rFonts w:ascii="Times New Roman" w:hAnsi="Times New Roman"/>
          <w:b/>
          <w:sz w:val="28"/>
          <w:szCs w:val="28"/>
        </w:rPr>
      </w:pPr>
      <w:r>
        <w:rPr>
          <w:rFonts w:ascii="Times New Roman" w:hAnsi="Times New Roman"/>
          <w:b/>
          <w:sz w:val="28"/>
          <w:szCs w:val="28"/>
        </w:rPr>
        <w:t>PESTEL ANAYSIS</w:t>
      </w:r>
    </w:p>
    <w:p>
      <w:pPr>
        <w:tabs>
          <w:tab w:val="left" w:pos="1494"/>
        </w:tabs>
        <w:spacing w:line="360" w:lineRule="auto"/>
        <w:ind w:left="360"/>
        <w:jc w:val="both"/>
        <w:rPr>
          <w:rFonts w:ascii="Times New Roman" w:hAnsi="Times New Roman" w:cs="Times New Roman"/>
          <w:sz w:val="24"/>
          <w:szCs w:val="28"/>
        </w:rPr>
      </w:pPr>
      <w:r>
        <w:rPr>
          <w:rFonts w:ascii="Times New Roman" w:hAnsi="Times New Roman" w:cs="Times New Roman"/>
          <w:sz w:val="24"/>
          <w:szCs w:val="28"/>
        </w:rPr>
        <w:t>The PESTEL analysis consist of external uncontrollable factors that do not affect a company directly. This analysis includes the following factors:</w:t>
      </w:r>
    </w:p>
    <w:p>
      <w:pPr>
        <w:tabs>
          <w:tab w:val="left" w:pos="1494"/>
        </w:tabs>
        <w:spacing w:line="360" w:lineRule="auto"/>
        <w:ind w:left="360"/>
        <w:jc w:val="both"/>
        <w:rPr>
          <w:rFonts w:ascii="Times New Roman" w:hAnsi="Times New Roman" w:cs="Times New Roman"/>
          <w:sz w:val="24"/>
          <w:szCs w:val="28"/>
        </w:rPr>
      </w:pPr>
      <w:r>
        <w:rPr>
          <w:rFonts w:ascii="Times New Roman" w:hAnsi="Times New Roman" w:cs="Times New Roman"/>
          <w:b/>
          <w:sz w:val="24"/>
          <w:szCs w:val="28"/>
        </w:rPr>
        <w:t>Political factors</w:t>
      </w:r>
      <w:r>
        <w:rPr>
          <w:rFonts w:ascii="Times New Roman" w:hAnsi="Times New Roman" w:cs="Times New Roman"/>
          <w:sz w:val="24"/>
          <w:szCs w:val="28"/>
        </w:rPr>
        <w:t xml:space="preserve"> help a company to expand and improve its business. The political situation of Pakistan is not stable therefore it effects the business operation of PEL Company. </w:t>
      </w:r>
    </w:p>
    <w:p>
      <w:pPr>
        <w:pStyle w:val="19"/>
        <w:numPr>
          <w:ilvl w:val="0"/>
          <w:numId w:val="9"/>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The unstable condition of political factor effects the budget of the company that causes less sale of the products.</w:t>
      </w:r>
    </w:p>
    <w:p>
      <w:pPr>
        <w:pStyle w:val="19"/>
        <w:numPr>
          <w:ilvl w:val="0"/>
          <w:numId w:val="9"/>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The change in high rate of tax ratio also effects the delivery of the products and distribution of the products around the country.</w:t>
      </w:r>
    </w:p>
    <w:p>
      <w:pPr>
        <w:pStyle w:val="19"/>
        <w:numPr>
          <w:ilvl w:val="0"/>
          <w:numId w:val="9"/>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 xml:space="preserve">Due to late deliveries customer are not satisfied and it results to low purchasing that leads to instable economy. </w:t>
      </w:r>
    </w:p>
    <w:p>
      <w:pPr>
        <w:tabs>
          <w:tab w:val="left" w:pos="1494"/>
        </w:tabs>
        <w:spacing w:line="360" w:lineRule="auto"/>
        <w:ind w:left="360"/>
        <w:jc w:val="both"/>
        <w:rPr>
          <w:rFonts w:ascii="Times New Roman" w:hAnsi="Times New Roman" w:cs="Times New Roman"/>
          <w:sz w:val="24"/>
          <w:szCs w:val="28"/>
        </w:rPr>
      </w:pPr>
      <w:r>
        <w:rPr>
          <w:rFonts w:ascii="Times New Roman" w:hAnsi="Times New Roman" w:cs="Times New Roman"/>
          <w:sz w:val="24"/>
          <w:szCs w:val="28"/>
        </w:rPr>
        <w:t>Economic factors have the great impact on the company that can be directly or indirectly. It includes unemployment, inflation, depreciation, and exchange of rate, surplus and deficits.</w:t>
      </w:r>
    </w:p>
    <w:p>
      <w:pPr>
        <w:pStyle w:val="19"/>
        <w:numPr>
          <w:ilvl w:val="0"/>
          <w:numId w:val="10"/>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 xml:space="preserve">The high rate of tax effects the customer to buy the expensive products and customer buys substitute product with low tax rate. </w:t>
      </w:r>
    </w:p>
    <w:p>
      <w:pPr>
        <w:pStyle w:val="19"/>
        <w:numPr>
          <w:ilvl w:val="0"/>
          <w:numId w:val="10"/>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 xml:space="preserve">The currently condition of Pakistan is facing inflation and high taxes are being imposed so the companies cost of production is increased while the customer purchasing and satisfaction is being decreased. </w:t>
      </w:r>
    </w:p>
    <w:p>
      <w:pPr>
        <w:tabs>
          <w:tab w:val="left" w:pos="1494"/>
        </w:tabs>
        <w:spacing w:line="360" w:lineRule="auto"/>
        <w:ind w:left="360"/>
        <w:jc w:val="both"/>
        <w:rPr>
          <w:rFonts w:ascii="Times New Roman" w:hAnsi="Times New Roman" w:cs="Times New Roman"/>
          <w:sz w:val="24"/>
          <w:szCs w:val="28"/>
        </w:rPr>
      </w:pPr>
      <w:r>
        <w:rPr>
          <w:rFonts w:ascii="Times New Roman" w:hAnsi="Times New Roman" w:cs="Times New Roman"/>
          <w:b/>
          <w:sz w:val="24"/>
          <w:szCs w:val="28"/>
        </w:rPr>
        <w:t xml:space="preserve">Social factor </w:t>
      </w:r>
      <w:r>
        <w:rPr>
          <w:rFonts w:ascii="Times New Roman" w:hAnsi="Times New Roman" w:cs="Times New Roman"/>
          <w:sz w:val="24"/>
          <w:szCs w:val="28"/>
        </w:rPr>
        <w:t xml:space="preserve">includes the views and beliefs of the customer so that they can be satisfied. It is the attitude of the customer that buys and their feedback regarding the product. These factors effect the performance of a company. </w:t>
      </w:r>
    </w:p>
    <w:p>
      <w:pPr>
        <w:pStyle w:val="19"/>
        <w:numPr>
          <w:ilvl w:val="0"/>
          <w:numId w:val="11"/>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PEL Company tries to produce products according to the desires and demands of the customers.</w:t>
      </w:r>
    </w:p>
    <w:p>
      <w:pPr>
        <w:pStyle w:val="19"/>
        <w:numPr>
          <w:ilvl w:val="0"/>
          <w:numId w:val="11"/>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They should focus on improving their marketing communication like posting the ads or promotion on social media websites. It will help to attract number of customers and get their feedback related to the products.</w:t>
      </w:r>
    </w:p>
    <w:p>
      <w:pPr>
        <w:tabs>
          <w:tab w:val="left" w:pos="1494"/>
        </w:tabs>
        <w:spacing w:line="360" w:lineRule="auto"/>
        <w:ind w:left="360"/>
        <w:jc w:val="both"/>
        <w:rPr>
          <w:rFonts w:ascii="Times New Roman" w:hAnsi="Times New Roman" w:cs="Times New Roman"/>
          <w:sz w:val="24"/>
          <w:szCs w:val="28"/>
        </w:rPr>
      </w:pPr>
      <w:r>
        <w:rPr>
          <w:rFonts w:ascii="Times New Roman" w:hAnsi="Times New Roman" w:cs="Times New Roman"/>
          <w:sz w:val="24"/>
          <w:szCs w:val="28"/>
        </w:rPr>
        <w:t>Technological factor is the important part of any organization as it influences the customers. It includes buying latest machine and new technology techniques.</w:t>
      </w:r>
    </w:p>
    <w:p>
      <w:pPr>
        <w:pStyle w:val="19"/>
        <w:numPr>
          <w:ilvl w:val="0"/>
          <w:numId w:val="12"/>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 xml:space="preserve">PEL Company introduces new products in the market that is produced by using advance technology like air conditioner, refrigerators, transformers and other appliances. </w:t>
      </w:r>
    </w:p>
    <w:p>
      <w:pPr>
        <w:pStyle w:val="19"/>
        <w:numPr>
          <w:ilvl w:val="0"/>
          <w:numId w:val="12"/>
        </w:numPr>
        <w:tabs>
          <w:tab w:val="left" w:pos="1494"/>
        </w:tabs>
        <w:spacing w:after="160" w:line="360" w:lineRule="auto"/>
        <w:jc w:val="both"/>
        <w:rPr>
          <w:rFonts w:ascii="Times New Roman" w:hAnsi="Times New Roman"/>
          <w:sz w:val="24"/>
          <w:szCs w:val="28"/>
        </w:rPr>
      </w:pPr>
      <w:r>
        <w:rPr>
          <w:rFonts w:ascii="Times New Roman" w:hAnsi="Times New Roman"/>
          <w:sz w:val="24"/>
          <w:szCs w:val="28"/>
        </w:rPr>
        <w:t>They gather feedback online and also conducts online sessions in this pandemic condition.</w:t>
      </w:r>
    </w:p>
    <w:p>
      <w:pPr>
        <w:tabs>
          <w:tab w:val="left" w:pos="1021"/>
        </w:tabs>
        <w:spacing w:line="360" w:lineRule="auto"/>
        <w:jc w:val="both"/>
        <w:rPr>
          <w:rFonts w:ascii="Times New Roman" w:hAnsi="Times New Roman" w:cs="Times New Roman"/>
          <w:sz w:val="24"/>
        </w:rPr>
      </w:pPr>
    </w:p>
    <w:p/>
    <w:p/>
    <w:p/>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jc w:val="center"/>
        <w:rPr>
          <w:rFonts w:ascii="Times New Roman" w:hAnsi="Times New Roman" w:cs="Times New Roman"/>
          <w:b/>
          <w:color w:val="auto"/>
        </w:rPr>
      </w:pPr>
    </w:p>
    <w:p>
      <w:pPr>
        <w:pStyle w:val="2"/>
        <w:rPr>
          <w:rFonts w:ascii="Times New Roman" w:hAnsi="Times New Roman" w:cs="Times New Roman"/>
          <w:b/>
          <w:color w:val="auto"/>
        </w:rPr>
      </w:pPr>
    </w:p>
    <w:p>
      <w:pPr>
        <w:pStyle w:val="2"/>
        <w:jc w:val="center"/>
        <w:rPr>
          <w:rFonts w:ascii="Times New Roman" w:hAnsi="Times New Roman" w:cs="Times New Roman"/>
          <w:b/>
          <w:color w:val="auto"/>
        </w:rPr>
      </w:pPr>
    </w:p>
    <w:p>
      <w:pPr>
        <w:pStyle w:val="22"/>
        <w:spacing w:before="240" w:line="360" w:lineRule="auto"/>
        <w:ind w:left="567"/>
        <w:rPr>
          <w:rFonts w:ascii="Times New Roman" w:hAnsi="Times New Roman" w:eastAsia="Times New Roman" w:cs="Times New Roman"/>
          <w:b/>
          <w:sz w:val="24"/>
          <w:szCs w:val="24"/>
        </w:rPr>
      </w:pPr>
    </w:p>
    <w:p>
      <w:pPr>
        <w:pStyle w:val="2"/>
        <w:jc w:val="center"/>
        <w:rPr>
          <w:rFonts w:ascii="Times New Roman" w:hAnsi="Times New Roman" w:cs="Times New Roman"/>
          <w:b/>
          <w:color w:val="auto"/>
        </w:rPr>
      </w:pPr>
      <w:r>
        <w:rPr>
          <w:rFonts w:ascii="Times New Roman" w:hAnsi="Times New Roman" w:cs="Times New Roman"/>
          <w:b/>
          <w:color w:val="auto"/>
        </w:rPr>
        <w:t>CHAPTER V</w:t>
      </w:r>
    </w:p>
    <w:p>
      <w:pPr>
        <w:pStyle w:val="2"/>
        <w:spacing w:line="360" w:lineRule="auto"/>
        <w:jc w:val="center"/>
        <w:rPr>
          <w:rFonts w:ascii="Times New Roman" w:hAnsi="Times New Roman" w:cs="Times New Roman"/>
          <w:b/>
          <w:color w:val="auto"/>
        </w:rPr>
      </w:pPr>
      <w:r>
        <w:rPr>
          <w:rFonts w:ascii="Times New Roman" w:hAnsi="Times New Roman" w:cs="Times New Roman"/>
          <w:b/>
          <w:color w:val="auto"/>
        </w:rPr>
        <w:t>DISCUSSION</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conducted study was observed the effect of brand image, marketing communication, and customer service and product quality on customer’s satisfaction. When talking about customer satisfaction, we studied the variables Brand image, Marketing communication, customer service and product quality that were our independent variables.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Brand image is the first variable under the study that has a correlation of 1 and all the values in diagonal are 1 which shows the correlation of variables with each other. </w:t>
      </w:r>
      <w:r>
        <w:rPr>
          <w:rFonts w:ascii="Times New Roman" w:hAnsi="Times New Roman"/>
          <w:sz w:val="24"/>
          <w:szCs w:val="24"/>
        </w:rPr>
        <w:t>Customer satisfaction and product quality are significantly and positively correlated, with a correlation of 0.645 and a p value less than 0.01 for the second variable of product quality. Additionally, there is a positive significant correlation between customer satisfaction and customer service, with a correlation of 0.768 and a p value less than 0.01.</w:t>
      </w:r>
      <w:r>
        <w:rPr>
          <w:rFonts w:ascii="Times New Roman" w:hAnsi="Times New Roman" w:cs="Times New Roman"/>
          <w:sz w:val="24"/>
          <w:szCs w:val="24"/>
        </w:rPr>
        <w:t xml:space="preserve"> Correlation is 0.660 between brand image and marketing communication so there is positively correlation. It is significant. Correlation is 0.833 between customer satisfaction and product quality so there is positive strong correlation between them. It is statistically significant. Brand image and customer satisfaction also has significant relation with correlation of 0.522 and p value less than 0.01.</w:t>
      </w:r>
    </w:p>
    <w:p>
      <w:pPr>
        <w:spacing w:line="360" w:lineRule="auto"/>
        <w:jc w:val="both"/>
        <w:rPr>
          <w:rFonts w:ascii="Times New Roman" w:hAnsi="Times New Roman" w:cs="Times New Roman"/>
          <w:sz w:val="24"/>
        </w:rPr>
      </w:pPr>
      <w:r>
        <w:rPr>
          <w:rFonts w:ascii="Times New Roman" w:hAnsi="Times New Roman" w:cs="Times New Roman"/>
          <w:sz w:val="24"/>
        </w:rPr>
        <w:t>The data was collected using a closed-ended questionnaire. The questionnaire was accepted without being re-examined. A total of 300 questionnaires were received from the respondent. The information was gathered using Google forms and questionnaires, which were circulated through the internet. The data was coded, and the SPSS was used to perform statistical operations and hypothesis testing on the data. The primary goal of this study was to establish a connection between two variables of interest. At PEL, customers have shown dissatisfaction, prompting us to choose certain variables and conduct extensive analysis.</w:t>
      </w:r>
    </w:p>
    <w:p>
      <w:pPr>
        <w:spacing w:line="360" w:lineRule="auto"/>
        <w:jc w:val="both"/>
        <w:rPr>
          <w:rFonts w:ascii="Times New Roman" w:hAnsi="Times New Roman" w:eastAsia="Times New Roman" w:cs="Times New Roman"/>
          <w:sz w:val="24"/>
        </w:rPr>
      </w:pPr>
      <w:r>
        <w:rPr>
          <w:rFonts w:ascii="Times New Roman" w:hAnsi="Times New Roman" w:eastAsia="Times New Roman" w:cs="Times New Roman"/>
          <w:sz w:val="24"/>
        </w:rPr>
        <w:t>Overall, the factors addressed have an important effect on the dependent variable, i.e., customer satisfaction, according to this study. As a result, all of the hypotheses were accepted.</w:t>
      </w:r>
    </w:p>
    <w:p>
      <w:pPr>
        <w:spacing w:line="360" w:lineRule="auto"/>
        <w:jc w:val="both"/>
        <w:rPr>
          <w:rFonts w:ascii="Times New Roman" w:hAnsi="Times New Roman" w:cs="Times New Roman"/>
          <w:b/>
          <w:bCs/>
          <w:sz w:val="24"/>
          <w:szCs w:val="24"/>
        </w:rPr>
      </w:pPr>
    </w:p>
    <w:p>
      <w:pPr>
        <w:jc w:val="both"/>
        <w:rPr>
          <w:rFonts w:ascii="Times New Roman" w:hAnsi="Times New Roman" w:cs="Times New Roman"/>
          <w:b/>
          <w:bCs/>
          <w:sz w:val="24"/>
          <w:szCs w:val="28"/>
        </w:rPr>
      </w:pPr>
    </w:p>
    <w:p>
      <w:pPr>
        <w:pStyle w:val="2"/>
        <w:spacing w:line="360" w:lineRule="auto"/>
        <w:jc w:val="center"/>
        <w:rPr>
          <w:rFonts w:ascii="Times New Roman" w:hAnsi="Times New Roman" w:cs="Times New Roman"/>
          <w:b/>
          <w:color w:val="auto"/>
        </w:rPr>
      </w:pPr>
      <w:r>
        <w:rPr>
          <w:rFonts w:ascii="Times New Roman" w:hAnsi="Times New Roman" w:cs="Times New Roman"/>
          <w:b/>
          <w:color w:val="auto"/>
        </w:rPr>
        <w:t>RECOMMENDATIONS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Pak Eleckron limited (PEL) is a well-known company which deals with the electronic products in Pakistan. After doing the complete analysis of the company we came to know that there are many factors which needs to be improved so that they can increase their sales. Some of the recommendations for the company are: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PEL should set up advertising strategies and trustworthy marketing so that this can help them to promote their products.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PEL should adopt a decentralized organization setup so that they employees of the PEL can also take part in decision-makings.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The management of the PEL should make sure the proper functioning of the HR department.</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They need to work hard on their promotion activities.</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They should have complete information about their competitors in the market.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They should also work on their delivery process as their delivery process is very slow.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PEL should also focus on direct selling of their products to its customers in order to increase their sales.</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They should introduce more products in the market in order to gain the attention of the customers.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PEL should conduct surveys and researches time to time in order to understand they needs and wants of the customers.</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 xml:space="preserve">They should also improve their customer service. </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They should make themselves prominent in the market.</w:t>
      </w:r>
    </w:p>
    <w:p>
      <w:pPr>
        <w:pStyle w:val="19"/>
        <w:numPr>
          <w:ilvl w:val="0"/>
          <w:numId w:val="13"/>
        </w:numPr>
        <w:spacing w:line="360" w:lineRule="auto"/>
        <w:jc w:val="both"/>
        <w:rPr>
          <w:rFonts w:ascii="Times New Roman" w:hAnsi="Times New Roman"/>
          <w:sz w:val="24"/>
          <w:szCs w:val="24"/>
        </w:rPr>
      </w:pPr>
      <w:r>
        <w:rPr>
          <w:rFonts w:ascii="Times New Roman" w:hAnsi="Times New Roman"/>
          <w:sz w:val="24"/>
          <w:szCs w:val="24"/>
        </w:rPr>
        <w:t>PEL should work in the packaging of their products and make it safer so that the products do not get damage while delivering them to the customers.</w:t>
      </w: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pStyle w:val="2"/>
        <w:spacing w:line="360" w:lineRule="auto"/>
        <w:jc w:val="center"/>
        <w:rPr>
          <w:rFonts w:ascii="Times New Roman" w:hAnsi="Times New Roman" w:cs="Times New Roman"/>
          <w:b/>
          <w:color w:val="auto"/>
        </w:rPr>
      </w:pPr>
      <w:r>
        <w:rPr>
          <w:rFonts w:ascii="Times New Roman" w:hAnsi="Times New Roman" w:cs="Times New Roman"/>
          <w:b/>
          <w:color w:val="auto"/>
        </w:rPr>
        <w:t xml:space="preserve">CONCLUSION </w:t>
      </w:r>
    </w:p>
    <w:p>
      <w:pPr>
        <w:spacing w:before="240" w:after="120" w:line="360" w:lineRule="auto"/>
        <w:jc w:val="both"/>
        <w:rPr>
          <w:rFonts w:ascii="Times New Roman" w:hAnsi="Times New Roman" w:cs="Times New Roman"/>
          <w:sz w:val="24"/>
          <w:szCs w:val="24"/>
        </w:rPr>
      </w:pPr>
      <w:r>
        <w:rPr>
          <w:rFonts w:ascii="Times New Roman" w:hAnsi="Times New Roman"/>
          <w:sz w:val="24"/>
          <w:szCs w:val="24"/>
        </w:rPr>
        <w:t>Customer happiness is discussed in relation to product quality, brand image, customer services, and marketing communication. The primary study is based on 300 closed-ended questionnaires that were submitted by PEL Company consumers in Lahore via electronic medium (Google Docs).</w:t>
      </w:r>
      <w:r>
        <w:rPr>
          <w:rFonts w:ascii="Times New Roman" w:hAnsi="Times New Roman" w:cs="Times New Roman"/>
          <w:sz w:val="24"/>
          <w:szCs w:val="24"/>
        </w:rPr>
        <w:t xml:space="preserve"> </w:t>
      </w:r>
      <w:r>
        <w:rPr>
          <w:rFonts w:ascii="Times New Roman" w:hAnsi="Times New Roman"/>
          <w:sz w:val="24"/>
          <w:szCs w:val="24"/>
        </w:rPr>
        <w:t>According to studies, customer satisfaction has a substantial impact on the relationships between product quality, brand image, customer services, and marketing communication. This demonstrates how crucial it is for all businesses to prioritize customer happiness. Customer happiness will be influenced by the caliber of the goods, the brand's reputation, customer support, and marketing communications.</w:t>
      </w:r>
    </w:p>
    <w:p>
      <w:pPr>
        <w:spacing w:after="120" w:line="360" w:lineRule="auto"/>
        <w:jc w:val="both"/>
        <w:rPr>
          <w:rFonts w:ascii="Times New Roman" w:hAnsi="Times New Roman"/>
          <w:sz w:val="24"/>
          <w:szCs w:val="24"/>
        </w:rPr>
      </w:pPr>
      <w:r>
        <w:rPr>
          <w:rFonts w:ascii="Times New Roman" w:hAnsi="Times New Roman"/>
          <w:sz w:val="24"/>
          <w:szCs w:val="24"/>
        </w:rPr>
        <w:t>Investigation demonstrates that consumers are not pleased with PEL goods due to issues with product quality, brand image, marketing communications, and consumer service. Additionally, it was noted from the findings that there is a significant correlation between product quality, brand perception, client satisfaction, marketing communication, and client satisfaction.</w:t>
      </w:r>
      <w:r>
        <w:rPr>
          <w:rFonts w:ascii="Times New Roman" w:hAnsi="Times New Roman" w:cs="Times New Roman"/>
          <w:sz w:val="24"/>
          <w:szCs w:val="24"/>
        </w:rPr>
        <w:t xml:space="preserve"> </w:t>
      </w:r>
      <w:r>
        <w:rPr>
          <w:rFonts w:ascii="Times New Roman" w:hAnsi="Times New Roman"/>
          <w:sz w:val="24"/>
          <w:szCs w:val="24"/>
        </w:rPr>
        <w:t xml:space="preserve">The findings showed that it is important to understand how different aspects interact in order to buy items that satisfy customers' requirements and desires. To keep consumers and be competitive in the market, PEL has to improve the quality of its goods, consumer service, brand image, and marketing communications. As research findings have shown, there is a strong positive correlation between customer satisfaction, brand image, product quality, and marketing communication. </w:t>
      </w:r>
    </w:p>
    <w:p>
      <w:pPr>
        <w:spacing w:before="240" w:after="0" w:line="360" w:lineRule="auto"/>
        <w:rPr>
          <w:rFonts w:ascii="Times New Roman" w:hAnsi="Times New Roman" w:cs="Times New Roman"/>
          <w:sz w:val="24"/>
          <w:szCs w:val="24"/>
        </w:rPr>
      </w:pPr>
      <w:r>
        <w:rPr>
          <w:rFonts w:ascii="Times New Roman" w:hAnsi="Times New Roman"/>
          <w:sz w:val="24"/>
          <w:szCs w:val="24"/>
        </w:rPr>
        <w:t xml:space="preserve">The correlation between product quality, customer service, brand image, marketing messaging, and customer satisfaction is shown by statistical techniques such as Cronbach's alpha, regression, reliability, and reliability analysis, as well as descriptive and descriptive analysis. Results demonstrate that strong customer satisfaction, which suggests that customers would continue to purchase PEL goods, results from customer happiness with the product quality, brand image, customer services, and marketing communications. </w:t>
      </w:r>
    </w:p>
    <w:p>
      <w:pPr>
        <w:spacing w:before="240" w:after="0" w:line="360" w:lineRule="auto"/>
        <w:jc w:val="center"/>
        <w:rPr>
          <w:rFonts w:ascii="Times New Roman" w:hAnsi="Times New Roman" w:cs="Times New Roman"/>
          <w:b/>
          <w:sz w:val="32"/>
          <w:szCs w:val="32"/>
        </w:rPr>
      </w:pPr>
    </w:p>
    <w:p>
      <w:pPr>
        <w:spacing w:before="240" w:after="0" w:line="360" w:lineRule="auto"/>
        <w:jc w:val="center"/>
        <w:rPr>
          <w:rFonts w:ascii="Times New Roman" w:hAnsi="Times New Roman" w:cs="Times New Roman"/>
          <w:b/>
          <w:sz w:val="32"/>
          <w:szCs w:val="32"/>
        </w:rPr>
      </w:pPr>
    </w:p>
    <w:p>
      <w:pPr>
        <w:pStyle w:val="2"/>
        <w:jc w:val="center"/>
        <w:rPr>
          <w:rFonts w:ascii="Times New Roman" w:hAnsi="Times New Roman" w:cs="Times New Roman"/>
          <w:b/>
          <w:color w:val="auto"/>
        </w:rPr>
      </w:pPr>
      <w:r>
        <w:rPr>
          <w:rFonts w:ascii="Times New Roman" w:hAnsi="Times New Roman" w:cs="Times New Roman"/>
          <w:b/>
          <w:color w:val="auto"/>
        </w:rPr>
        <w:t>LIMITATIONS</w:t>
      </w:r>
    </w:p>
    <w:p/>
    <w:p>
      <w:pPr>
        <w:pStyle w:val="19"/>
        <w:numPr>
          <w:ilvl w:val="0"/>
          <w:numId w:val="14"/>
        </w:numPr>
        <w:autoSpaceDE w:val="0"/>
        <w:autoSpaceDN w:val="0"/>
        <w:adjustRightInd w:val="0"/>
        <w:spacing w:after="0" w:line="360" w:lineRule="auto"/>
        <w:ind w:left="567"/>
        <w:jc w:val="both"/>
        <w:rPr>
          <w:rFonts w:ascii="Times New Roman" w:hAnsi="Times New Roman"/>
          <w:sz w:val="24"/>
        </w:rPr>
      </w:pPr>
      <w:r>
        <w:rPr>
          <w:rFonts w:ascii="Times New Roman" w:hAnsi="Times New Roman"/>
          <w:sz w:val="24"/>
        </w:rPr>
        <w:t xml:space="preserve">The sample size of this study was its initial drawback. Only 300 people could participate in the study. Our research was only done in the Lahore area, however PEL consumers are also found elsewhere. </w:t>
      </w:r>
    </w:p>
    <w:p>
      <w:pPr>
        <w:pStyle w:val="19"/>
        <w:numPr>
          <w:ilvl w:val="0"/>
          <w:numId w:val="14"/>
        </w:numPr>
        <w:autoSpaceDE w:val="0"/>
        <w:autoSpaceDN w:val="0"/>
        <w:adjustRightInd w:val="0"/>
        <w:spacing w:after="0" w:line="360" w:lineRule="auto"/>
        <w:ind w:left="567"/>
        <w:jc w:val="both"/>
        <w:rPr>
          <w:rFonts w:ascii="Times New Roman" w:hAnsi="Times New Roman"/>
          <w:sz w:val="24"/>
          <w:szCs w:val="24"/>
          <w:lang w:val="en-GB"/>
        </w:rPr>
      </w:pPr>
      <w:r>
        <w:rPr>
          <w:rFonts w:ascii="Times New Roman" w:hAnsi="Times New Roman"/>
          <w:sz w:val="24"/>
        </w:rPr>
        <w:t>The total amount of information was gathered quickly. There was a time constraint.</w:t>
      </w:r>
    </w:p>
    <w:p>
      <w:pPr>
        <w:pStyle w:val="19"/>
        <w:numPr>
          <w:ilvl w:val="0"/>
          <w:numId w:val="14"/>
        </w:numPr>
        <w:autoSpaceDE w:val="0"/>
        <w:autoSpaceDN w:val="0"/>
        <w:adjustRightInd w:val="0"/>
        <w:spacing w:after="0" w:line="360" w:lineRule="auto"/>
        <w:ind w:left="567"/>
        <w:jc w:val="both"/>
        <w:rPr>
          <w:rFonts w:ascii="Times New Roman" w:hAnsi="Times New Roman"/>
          <w:sz w:val="24"/>
          <w:szCs w:val="24"/>
          <w:lang w:val="en-GB"/>
        </w:rPr>
      </w:pPr>
      <w:r>
        <w:rPr>
          <w:rFonts w:ascii="Times New Roman" w:hAnsi="Times New Roman"/>
          <w:sz w:val="24"/>
          <w:szCs w:val="24"/>
          <w:lang w:val="en-GB"/>
        </w:rPr>
        <w:t>Respondents don't offer sincere replies. People behave reluctantly while completing out surveys.</w:t>
      </w:r>
    </w:p>
    <w:p>
      <w:pPr>
        <w:pStyle w:val="19"/>
        <w:numPr>
          <w:ilvl w:val="0"/>
          <w:numId w:val="14"/>
        </w:numPr>
        <w:autoSpaceDE w:val="0"/>
        <w:autoSpaceDN w:val="0"/>
        <w:adjustRightInd w:val="0"/>
        <w:spacing w:after="0" w:line="360" w:lineRule="auto"/>
        <w:ind w:left="567"/>
        <w:jc w:val="both"/>
        <w:rPr>
          <w:rFonts w:ascii="Times New Roman" w:hAnsi="Times New Roman"/>
          <w:sz w:val="24"/>
          <w:szCs w:val="24"/>
          <w:lang w:val="en-GB"/>
        </w:rPr>
      </w:pPr>
      <w:r>
        <w:rPr>
          <w:rFonts w:ascii="Times New Roman" w:hAnsi="Times New Roman"/>
          <w:sz w:val="24"/>
          <w:szCs w:val="24"/>
          <w:lang w:val="en-GB"/>
        </w:rPr>
        <w:t>Due to a lack of funding, the research was not carried out extensively.</w:t>
      </w:r>
    </w:p>
    <w:p>
      <w:pPr>
        <w:pStyle w:val="19"/>
        <w:numPr>
          <w:ilvl w:val="0"/>
          <w:numId w:val="14"/>
        </w:numPr>
        <w:autoSpaceDE w:val="0"/>
        <w:autoSpaceDN w:val="0"/>
        <w:adjustRightInd w:val="0"/>
        <w:spacing w:after="0" w:line="360" w:lineRule="auto"/>
        <w:ind w:left="567"/>
        <w:jc w:val="both"/>
        <w:rPr>
          <w:rFonts w:ascii="Times New Roman" w:hAnsi="Times New Roman"/>
          <w:sz w:val="24"/>
          <w:szCs w:val="24"/>
          <w:lang w:val="en-GB"/>
        </w:rPr>
      </w:pPr>
      <w:r>
        <w:rPr>
          <w:rFonts w:ascii="Times New Roman" w:hAnsi="Times New Roman"/>
          <w:sz w:val="24"/>
          <w:szCs w:val="24"/>
          <w:lang w:val="en-GB"/>
        </w:rPr>
        <w:t>More variables might have been included in the study framework, which would have allowed for more focused and real research.</w:t>
      </w: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Pr>
        <w:pStyle w:val="19"/>
        <w:spacing w:after="0" w:line="360" w:lineRule="auto"/>
        <w:ind w:left="567"/>
        <w:jc w:val="center"/>
        <w:rPr>
          <w:rFonts w:ascii="Times New Roman" w:hAnsi="Times New Roman"/>
          <w:b/>
          <w:sz w:val="28"/>
          <w:shd w:val="clear" w:color="auto" w:fill="FFFFFF"/>
        </w:rPr>
      </w:pPr>
    </w:p>
    <w:p/>
    <w:p>
      <w:pPr>
        <w:pStyle w:val="19"/>
        <w:spacing w:after="0" w:line="360" w:lineRule="auto"/>
        <w:ind w:left="0"/>
        <w:jc w:val="both"/>
        <w:rPr>
          <w:rFonts w:ascii="Times New Roman" w:hAnsi="Times New Roman"/>
          <w:b/>
          <w:sz w:val="28"/>
          <w:shd w:val="clear" w:color="auto" w:fill="FFFFFF"/>
        </w:rPr>
      </w:pPr>
    </w:p>
    <w:p>
      <w:pPr>
        <w:pStyle w:val="2"/>
        <w:jc w:val="center"/>
        <w:rPr>
          <w:rFonts w:ascii="Times New Roman" w:hAnsi="Times New Roman" w:cs="Times New Roman"/>
          <w:b/>
          <w:color w:val="auto"/>
          <w:lang w:val="en-GB"/>
        </w:rPr>
      </w:pPr>
      <w:r>
        <w:rPr>
          <w:rFonts w:ascii="Times New Roman" w:hAnsi="Times New Roman" w:cs="Times New Roman"/>
          <w:b/>
          <w:color w:val="auto"/>
          <w:shd w:val="clear" w:color="auto" w:fill="FFFFFF"/>
        </w:rPr>
        <w:t>REFERENCES</w:t>
      </w:r>
    </w:p>
    <w:p/>
    <w:p>
      <w:pPr>
        <w:spacing w:after="0" w:line="360" w:lineRule="auto"/>
        <w:ind w:left="720" w:hanging="720"/>
        <w:jc w:val="both"/>
        <w:rPr>
          <w:rFonts w:ascii="Times New Roman" w:hAnsi="Times New Roman" w:cs="Times New Roman"/>
          <w:color w:val="222222"/>
          <w:sz w:val="24"/>
          <w:szCs w:val="20"/>
          <w:shd w:val="clear" w:color="auto" w:fill="FFFFFF"/>
        </w:rPr>
      </w:pPr>
      <w:r>
        <w:rPr>
          <w:rFonts w:ascii="Times New Roman" w:hAnsi="Times New Roman" w:cs="Times New Roman"/>
          <w:color w:val="222222"/>
          <w:sz w:val="24"/>
          <w:szCs w:val="20"/>
          <w:shd w:val="clear" w:color="auto" w:fill="FFFFFF"/>
        </w:rPr>
        <w:t>Yulisetiarini, D., &amp; Prahasta, Y. A. (2019). The effect of price, service quality, customer value, and brand image on customer’s satisfaction of Telkomsel cellular operators in East Java Indonesia.</w:t>
      </w:r>
    </w:p>
    <w:p>
      <w:pPr>
        <w:spacing w:after="0" w:line="360" w:lineRule="auto"/>
        <w:ind w:left="720" w:hanging="720"/>
        <w:jc w:val="both"/>
        <w:rPr>
          <w:rFonts w:ascii="Times New Roman" w:hAnsi="Times New Roman" w:cs="Times New Roman"/>
          <w:color w:val="222222"/>
          <w:sz w:val="24"/>
          <w:szCs w:val="20"/>
          <w:shd w:val="clear" w:color="auto" w:fill="FFFFFF"/>
        </w:rPr>
      </w:pPr>
      <w:r>
        <w:rPr>
          <w:rFonts w:ascii="Times New Roman" w:hAnsi="Times New Roman" w:cs="Times New Roman"/>
          <w:color w:val="222222"/>
          <w:sz w:val="24"/>
          <w:szCs w:val="20"/>
          <w:shd w:val="clear" w:color="auto" w:fill="FFFFFF"/>
        </w:rPr>
        <w:t>Lahap, J., Ramli, N. S., Said, N. M., Radzi, S. M., &amp; Zain, R. A. (2016). A study of brand image towards customer's satisfaction in the Malaysian hotel industry. </w:t>
      </w:r>
      <w:r>
        <w:rPr>
          <w:rFonts w:ascii="Times New Roman" w:hAnsi="Times New Roman" w:cs="Times New Roman"/>
          <w:i/>
          <w:iCs/>
          <w:color w:val="222222"/>
          <w:sz w:val="24"/>
          <w:szCs w:val="20"/>
          <w:shd w:val="clear" w:color="auto" w:fill="FFFFFF"/>
        </w:rPr>
        <w:t>Procedia-Social and Behavioral Sciences</w:t>
      </w:r>
      <w:r>
        <w:rPr>
          <w:rFonts w:ascii="Times New Roman" w:hAnsi="Times New Roman" w:cs="Times New Roman"/>
          <w:color w:val="222222"/>
          <w:sz w:val="24"/>
          <w:szCs w:val="20"/>
          <w:shd w:val="clear" w:color="auto" w:fill="FFFFFF"/>
        </w:rPr>
        <w:t>, </w:t>
      </w:r>
      <w:r>
        <w:rPr>
          <w:rFonts w:ascii="Times New Roman" w:hAnsi="Times New Roman" w:cs="Times New Roman"/>
          <w:i/>
          <w:iCs/>
          <w:color w:val="222222"/>
          <w:sz w:val="24"/>
          <w:szCs w:val="20"/>
          <w:shd w:val="clear" w:color="auto" w:fill="FFFFFF"/>
        </w:rPr>
        <w:t>224</w:t>
      </w:r>
      <w:r>
        <w:rPr>
          <w:rFonts w:ascii="Times New Roman" w:hAnsi="Times New Roman" w:cs="Times New Roman"/>
          <w:color w:val="222222"/>
          <w:sz w:val="24"/>
          <w:szCs w:val="20"/>
          <w:shd w:val="clear" w:color="auto" w:fill="FFFFFF"/>
        </w:rPr>
        <w:t>, 149-157.</w:t>
      </w:r>
    </w:p>
    <w:p>
      <w:pPr>
        <w:spacing w:after="0" w:line="360" w:lineRule="auto"/>
        <w:ind w:left="720" w:hanging="720"/>
        <w:jc w:val="both"/>
        <w:rPr>
          <w:rFonts w:ascii="Times New Roman" w:hAnsi="Times New Roman" w:cs="Times New Roman"/>
          <w:color w:val="222222"/>
          <w:sz w:val="24"/>
          <w:szCs w:val="20"/>
          <w:shd w:val="clear" w:color="auto" w:fill="FFFFFF"/>
        </w:rPr>
      </w:pPr>
      <w:r>
        <w:rPr>
          <w:rFonts w:ascii="Times New Roman" w:hAnsi="Times New Roman" w:cs="Times New Roman"/>
          <w:color w:val="222222"/>
          <w:sz w:val="24"/>
          <w:szCs w:val="20"/>
          <w:shd w:val="clear" w:color="auto" w:fill="FFFFFF"/>
        </w:rPr>
        <w:t>Dunuwille, V. M., &amp;Pathmini, M. G. S. (2016). Brand image and customer satisfaction in mobile phone market: study based on customers in Kandy district. </w:t>
      </w:r>
      <w:r>
        <w:rPr>
          <w:rFonts w:ascii="Times New Roman" w:hAnsi="Times New Roman" w:cs="Times New Roman"/>
          <w:i/>
          <w:iCs/>
          <w:color w:val="222222"/>
          <w:sz w:val="24"/>
          <w:szCs w:val="20"/>
          <w:shd w:val="clear" w:color="auto" w:fill="FFFFFF"/>
        </w:rPr>
        <w:t>Journal of Business Studies</w:t>
      </w:r>
      <w:r>
        <w:rPr>
          <w:rFonts w:ascii="Times New Roman" w:hAnsi="Times New Roman" w:cs="Times New Roman"/>
          <w:color w:val="222222"/>
          <w:sz w:val="24"/>
          <w:szCs w:val="20"/>
          <w:shd w:val="clear" w:color="auto" w:fill="FFFFFF"/>
        </w:rPr>
        <w:t>, </w:t>
      </w:r>
      <w:r>
        <w:rPr>
          <w:rFonts w:ascii="Times New Roman" w:hAnsi="Times New Roman" w:cs="Times New Roman"/>
          <w:i/>
          <w:iCs/>
          <w:color w:val="222222"/>
          <w:sz w:val="24"/>
          <w:szCs w:val="20"/>
          <w:shd w:val="clear" w:color="auto" w:fill="FFFFFF"/>
        </w:rPr>
        <w:t>3</w:t>
      </w:r>
      <w:r>
        <w:rPr>
          <w:rFonts w:ascii="Times New Roman" w:hAnsi="Times New Roman" w:cs="Times New Roman"/>
          <w:color w:val="222222"/>
          <w:sz w:val="24"/>
          <w:szCs w:val="20"/>
          <w:shd w:val="clear" w:color="auto" w:fill="FFFFFF"/>
        </w:rPr>
        <w:t>(1), 1-13.</w:t>
      </w:r>
    </w:p>
    <w:p>
      <w:pPr>
        <w:spacing w:after="0" w:line="360" w:lineRule="auto"/>
        <w:ind w:left="720" w:hanging="720"/>
        <w:jc w:val="both"/>
        <w:rPr>
          <w:rFonts w:ascii="Times New Roman" w:hAnsi="Times New Roman" w:cs="Times New Roman"/>
          <w:color w:val="222222"/>
          <w:sz w:val="24"/>
          <w:szCs w:val="20"/>
          <w:shd w:val="clear" w:color="auto" w:fill="FFFFFF"/>
        </w:rPr>
      </w:pPr>
      <w:r>
        <w:rPr>
          <w:rFonts w:ascii="Times New Roman" w:hAnsi="Times New Roman" w:cs="Times New Roman"/>
          <w:color w:val="222222"/>
          <w:sz w:val="24"/>
          <w:szCs w:val="20"/>
          <w:shd w:val="clear" w:color="auto" w:fill="FFFFFF"/>
        </w:rPr>
        <w:t>Malik, M. E., Ghafoor, M. M., &amp; Hafiz, K. I. (2012). Impact of Brand Image, Service Quality and price on customer satisfaction in Pakistan Telecommunication sector. </w:t>
      </w:r>
      <w:r>
        <w:rPr>
          <w:rFonts w:ascii="Times New Roman" w:hAnsi="Times New Roman" w:cs="Times New Roman"/>
          <w:i/>
          <w:iCs/>
          <w:color w:val="222222"/>
          <w:sz w:val="24"/>
          <w:szCs w:val="20"/>
          <w:shd w:val="clear" w:color="auto" w:fill="FFFFFF"/>
        </w:rPr>
        <w:t>International journal of business and social science</w:t>
      </w:r>
      <w:r>
        <w:rPr>
          <w:rFonts w:ascii="Times New Roman" w:hAnsi="Times New Roman" w:cs="Times New Roman"/>
          <w:color w:val="222222"/>
          <w:sz w:val="24"/>
          <w:szCs w:val="20"/>
          <w:shd w:val="clear" w:color="auto" w:fill="FFFFFF"/>
        </w:rPr>
        <w:t>, </w:t>
      </w:r>
      <w:r>
        <w:rPr>
          <w:rFonts w:ascii="Times New Roman" w:hAnsi="Times New Roman" w:cs="Times New Roman"/>
          <w:i/>
          <w:iCs/>
          <w:color w:val="222222"/>
          <w:sz w:val="24"/>
          <w:szCs w:val="20"/>
          <w:shd w:val="clear" w:color="auto" w:fill="FFFFFF"/>
        </w:rPr>
        <w:t>3</w:t>
      </w:r>
      <w:r>
        <w:rPr>
          <w:rFonts w:ascii="Times New Roman" w:hAnsi="Times New Roman" w:cs="Times New Roman"/>
          <w:color w:val="222222"/>
          <w:sz w:val="24"/>
          <w:szCs w:val="20"/>
          <w:shd w:val="clear" w:color="auto" w:fill="FFFFFF"/>
        </w:rPr>
        <w:t>(23).</w:t>
      </w:r>
    </w:p>
    <w:p>
      <w:pPr>
        <w:spacing w:after="0" w:line="360" w:lineRule="auto"/>
        <w:ind w:left="720" w:hanging="720"/>
        <w:jc w:val="both"/>
        <w:rPr>
          <w:rFonts w:ascii="Times New Roman" w:hAnsi="Times New Roman" w:cs="Times New Roman"/>
          <w:b/>
          <w:color w:val="222222"/>
          <w:sz w:val="24"/>
          <w:szCs w:val="20"/>
          <w:shd w:val="clear" w:color="auto" w:fill="FFFFFF"/>
        </w:rPr>
      </w:pPr>
      <w:r>
        <w:rPr>
          <w:rFonts w:ascii="Times New Roman" w:hAnsi="Times New Roman" w:cs="Times New Roman"/>
          <w:color w:val="222222"/>
          <w:sz w:val="24"/>
          <w:szCs w:val="20"/>
          <w:shd w:val="clear" w:color="auto" w:fill="FFFFFF"/>
        </w:rPr>
        <w:t>Yang, K. F., Yang, H. W., Chang, W. Y., &amp;Chien, H. K. (2017, December). The effect of service quality among customer satisfaction, brand loyalty and brand image. In </w:t>
      </w:r>
      <w:r>
        <w:rPr>
          <w:rFonts w:ascii="Times New Roman" w:hAnsi="Times New Roman" w:cs="Times New Roman"/>
          <w:i/>
          <w:iCs/>
          <w:color w:val="222222"/>
          <w:sz w:val="24"/>
          <w:szCs w:val="20"/>
          <w:shd w:val="clear" w:color="auto" w:fill="FFFFFF"/>
        </w:rPr>
        <w:t>2017 IEEE international conference on industrial engineering and engineering management (IEEM)</w:t>
      </w:r>
      <w:r>
        <w:rPr>
          <w:rFonts w:ascii="Times New Roman" w:hAnsi="Times New Roman" w:cs="Times New Roman"/>
          <w:color w:val="222222"/>
          <w:sz w:val="24"/>
          <w:szCs w:val="20"/>
          <w:shd w:val="clear" w:color="auto" w:fill="FFFFFF"/>
        </w:rPr>
        <w:t xml:space="preserve"> (pp. 2286-2290). IEEE. </w:t>
      </w:r>
      <w:r>
        <w:rPr>
          <w:rFonts w:ascii="Times New Roman" w:hAnsi="Times New Roman" w:cs="Times New Roman"/>
          <w:b/>
          <w:color w:val="222222"/>
          <w:sz w:val="24"/>
          <w:szCs w:val="20"/>
          <w:shd w:val="clear" w:color="auto" w:fill="FFFFFF"/>
        </w:rPr>
        <w:t>(B)</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Islam, T., Islam, R., Pitafi, A. H., Xiaobei, L., Rehmani, M., Irfan, M., &amp; Mubarak, M. S. (2021). The impact of corporate social responsibility on customer loyalty: The mediating role of corporate reputation, customer satisfaction, and trust. Sustainable Production and Consumption, 25, 123-135.</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Dash, G., Kiefer, K., &amp; Paul, J. (2021). Marketing-to-Millennials: Marketing 4.0, customer satisfaction and purchase intention. Journal of Business Research, 122, 608-620.</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Gnewuch, U., Morana, S., &amp;Maedche, A. (2017, December). Towards Designing Cooperative and Social Conversational Agents for Customer Service. In ICIS.</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Lee, S. M., &amp; Lee, D. (2020). “Untact”: a new customer service strategy in the digital age. Service Business, 14(1), 1-22.</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Wang, J., Wang, J., Sun, C., Li, S., Liu, X., Si, L.,&amp; Zhou, G. (2020, April). Sentiment Classification in Customer Service Dialogue with Topic-Aware Multi-Task Learning. In Proceedings of the AAAI Conference on Artificial Intelligence (Vol. 34, No. 05, pp. 9177-9184).</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Teng, H. Y. (2019). Job crafting and customer service behaviors in the hospitality industry: Mediating effect of job passion. International Journal of Hospitality Management, 81, 34-42.</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rPr>
        <w:t xml:space="preserve">Singh, S.; Sirohi, J.N.; Chaudhary, K. A Study of Customer Perception towards Service Quality of Life Insurance Companies in Delhi NCR Region. Glob. J. Manag. Bus. Res. 2014, 14, 19–31. </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rPr>
        <w:t>Sarstedt, M.; Wilczynski, P.; Melewar, T.C. Measuring repuation in global markets—A comparison of reputation measures’ convergent and criterion validities. J. World Bus. 2013, 48, 329–339.</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rPr>
        <w:t>Young, H.K.; Dan, J.K.; Kathy, W. A study of mobile users engagement (MoEN): Engagement motivations, perceived value, satisfaction and continued engagement intention. Decis. Support Syst. 2013, 56, 361–370.</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rPr>
        <w:t>Vazifehdust, H.; Farokhian, S. Factors influencing customer satisfaction with the success factors identified in the insurance industry. Afr. J. Bus. Manag. 2013, 7, 2026–2032.</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rPr>
        <w:t>Kotler, P. Marketing Management, 10th ed.; Prentice-Hall: Upper Saddle River, NJ, USA, 2015.</w:t>
      </w:r>
    </w:p>
    <w:p>
      <w:pPr>
        <w:spacing w:after="0" w:line="360" w:lineRule="auto"/>
        <w:ind w:left="720" w:hanging="720"/>
        <w:jc w:val="both"/>
        <w:rPr>
          <w:rFonts w:ascii="Times New Roman" w:hAnsi="Times New Roman" w:cs="Times New Roman"/>
          <w:sz w:val="24"/>
          <w:szCs w:val="20"/>
          <w:shd w:val="clear" w:color="auto" w:fill="FFFFFF"/>
        </w:rPr>
      </w:pPr>
      <w:r>
        <w:rPr>
          <w:rFonts w:ascii="Times New Roman" w:hAnsi="Times New Roman" w:cs="Times New Roman"/>
          <w:sz w:val="24"/>
          <w:szCs w:val="20"/>
          <w:shd w:val="clear" w:color="auto" w:fill="FFFFFF"/>
        </w:rPr>
        <w:t>Sileyew, K. J. (2019). Research design and methodology. In </w:t>
      </w:r>
      <w:r>
        <w:rPr>
          <w:rFonts w:ascii="Times New Roman" w:hAnsi="Times New Roman" w:cs="Times New Roman"/>
          <w:iCs/>
          <w:sz w:val="24"/>
          <w:szCs w:val="20"/>
          <w:shd w:val="clear" w:color="auto" w:fill="FFFFFF"/>
        </w:rPr>
        <w:t>Cyberspace</w:t>
      </w:r>
      <w:r>
        <w:rPr>
          <w:rFonts w:ascii="Times New Roman" w:hAnsi="Times New Roman" w:cs="Times New Roman"/>
          <w:sz w:val="24"/>
          <w:szCs w:val="20"/>
          <w:shd w:val="clear" w:color="auto" w:fill="FFFFFF"/>
        </w:rPr>
        <w:t>. IntechOpen.</w:t>
      </w:r>
    </w:p>
    <w:p>
      <w:pPr>
        <w:spacing w:after="0" w:line="360" w:lineRule="auto"/>
        <w:ind w:left="720" w:hanging="720"/>
        <w:jc w:val="both"/>
        <w:rPr>
          <w:rFonts w:ascii="Times New Roman" w:hAnsi="Times New Roman" w:cs="Times New Roman"/>
          <w:sz w:val="24"/>
          <w:szCs w:val="20"/>
          <w:shd w:val="clear" w:color="auto" w:fill="FFFFFF"/>
        </w:rPr>
      </w:pPr>
      <w:r>
        <w:rPr>
          <w:rFonts w:ascii="Times New Roman" w:hAnsi="Times New Roman" w:cs="Times New Roman"/>
          <w:sz w:val="24"/>
          <w:szCs w:val="20"/>
          <w:shd w:val="clear" w:color="auto" w:fill="FFFFFF"/>
        </w:rPr>
        <w:t>Sweeney, J. C., &amp;Soutar, G. N. (2001). Consumer perceived value: The development of a multiple item scale. </w:t>
      </w:r>
      <w:r>
        <w:rPr>
          <w:rFonts w:ascii="Times New Roman" w:hAnsi="Times New Roman" w:cs="Times New Roman"/>
          <w:iCs/>
          <w:sz w:val="24"/>
          <w:szCs w:val="20"/>
          <w:shd w:val="clear" w:color="auto" w:fill="FFFFFF"/>
        </w:rPr>
        <w:t>Journal of retailing</w:t>
      </w:r>
      <w:r>
        <w:rPr>
          <w:rFonts w:ascii="Times New Roman" w:hAnsi="Times New Roman" w:cs="Times New Roman"/>
          <w:sz w:val="24"/>
          <w:szCs w:val="20"/>
          <w:shd w:val="clear" w:color="auto" w:fill="FFFFFF"/>
        </w:rPr>
        <w:t>, </w:t>
      </w:r>
      <w:r>
        <w:rPr>
          <w:rFonts w:ascii="Times New Roman" w:hAnsi="Times New Roman" w:cs="Times New Roman"/>
          <w:iCs/>
          <w:sz w:val="24"/>
          <w:szCs w:val="20"/>
          <w:shd w:val="clear" w:color="auto" w:fill="FFFFFF"/>
        </w:rPr>
        <w:t>77</w:t>
      </w:r>
      <w:r>
        <w:rPr>
          <w:rFonts w:ascii="Times New Roman" w:hAnsi="Times New Roman" w:cs="Times New Roman"/>
          <w:sz w:val="24"/>
          <w:szCs w:val="20"/>
          <w:shd w:val="clear" w:color="auto" w:fill="FFFFFF"/>
        </w:rPr>
        <w:t>(2), 203-220.</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0"/>
          <w:shd w:val="clear" w:color="auto" w:fill="FFFFFF"/>
        </w:rPr>
        <w:t>Saunders, M. N., Saunders, M., Lewis, P., &amp; Thornhill, A. (2020). Research methods for business students, 2011. 5/e.</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Taherdoost, H. (2016). Validity and reliability of the research instrument; how to test the validation of a questionnaire/survey in a research. How to test the validation of a questionnaire/survey in a research (August 10, 2016).</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Warren, C., Batra, R., Loureiro, S. M. C., &amp;Bagozzi, R. P. (2019). Brand image. Journal of Marketing, 002224291985769. DOI: 10.1177/0022242919857698</w:t>
      </w:r>
    </w:p>
    <w:p>
      <w:pPr>
        <w:spacing w:after="0" w:line="360" w:lineRule="auto"/>
        <w:ind w:left="720" w:hanging="720"/>
        <w:jc w:val="both"/>
        <w:rPr>
          <w:rFonts w:ascii="Times New Roman" w:hAnsi="Times New Roman" w:cs="Times New Roman"/>
          <w:sz w:val="24"/>
          <w:szCs w:val="20"/>
          <w:shd w:val="clear" w:color="auto" w:fill="FFFFFF"/>
        </w:rPr>
      </w:pPr>
      <w:r>
        <w:rPr>
          <w:rFonts w:ascii="Times New Roman" w:hAnsi="Times New Roman" w:cs="Times New Roman"/>
          <w:sz w:val="24"/>
          <w:szCs w:val="20"/>
          <w:shd w:val="clear" w:color="auto" w:fill="FFFFFF"/>
        </w:rPr>
        <w:t>Wu, J., Wang, F., Liu, L., &amp; Shin, D. (2020). Effect of Online Product Presentation on the Purchase Intention of Wearable Devices: The Role of Mental Imagery and Individualism–Collectivism. </w:t>
      </w:r>
      <w:r>
        <w:rPr>
          <w:rFonts w:ascii="Times New Roman" w:hAnsi="Times New Roman" w:cs="Times New Roman"/>
          <w:iCs/>
          <w:sz w:val="24"/>
          <w:szCs w:val="20"/>
          <w:shd w:val="clear" w:color="auto" w:fill="FFFFFF"/>
        </w:rPr>
        <w:t>Frontiers in psychology</w:t>
      </w:r>
      <w:r>
        <w:rPr>
          <w:rFonts w:ascii="Times New Roman" w:hAnsi="Times New Roman" w:cs="Times New Roman"/>
          <w:sz w:val="24"/>
          <w:szCs w:val="20"/>
          <w:shd w:val="clear" w:color="auto" w:fill="FFFFFF"/>
        </w:rPr>
        <w:t>, </w:t>
      </w:r>
      <w:r>
        <w:rPr>
          <w:rFonts w:ascii="Times New Roman" w:hAnsi="Times New Roman" w:cs="Times New Roman"/>
          <w:iCs/>
          <w:sz w:val="24"/>
          <w:szCs w:val="20"/>
          <w:shd w:val="clear" w:color="auto" w:fill="FFFFFF"/>
        </w:rPr>
        <w:t>11</w:t>
      </w:r>
      <w:r>
        <w:rPr>
          <w:rFonts w:ascii="Times New Roman" w:hAnsi="Times New Roman" w:cs="Times New Roman"/>
          <w:sz w:val="24"/>
          <w:szCs w:val="20"/>
          <w:shd w:val="clear" w:color="auto" w:fill="FFFFFF"/>
        </w:rPr>
        <w:t>, 56.</w:t>
      </w:r>
    </w:p>
    <w:p>
      <w:pPr>
        <w:spacing w:after="0" w:line="360" w:lineRule="auto"/>
        <w:ind w:left="720" w:hanging="720"/>
        <w:jc w:val="both"/>
        <w:rPr>
          <w:rFonts w:ascii="Times New Roman" w:hAnsi="Times New Roman" w:cs="Times New Roman"/>
          <w:sz w:val="24"/>
        </w:rPr>
      </w:pPr>
      <w:r>
        <w:rPr>
          <w:rFonts w:ascii="Times New Roman" w:hAnsi="Times New Roman" w:cs="Times New Roman"/>
          <w:sz w:val="24"/>
          <w:szCs w:val="20"/>
          <w:shd w:val="clear" w:color="auto" w:fill="FFFFFF"/>
        </w:rPr>
        <w:t>Walsh, G., Shiu, E., &amp; Hassan, L. M. (2014). Replicating, validating, and reducing the length of the consumer perceived value scale. </w:t>
      </w:r>
      <w:r>
        <w:rPr>
          <w:rFonts w:ascii="Times New Roman" w:hAnsi="Times New Roman" w:cs="Times New Roman"/>
          <w:iCs/>
          <w:sz w:val="24"/>
          <w:szCs w:val="20"/>
          <w:shd w:val="clear" w:color="auto" w:fill="FFFFFF"/>
        </w:rPr>
        <w:t>Journal of Business Research</w:t>
      </w:r>
      <w:r>
        <w:rPr>
          <w:rFonts w:ascii="Times New Roman" w:hAnsi="Times New Roman" w:cs="Times New Roman"/>
          <w:sz w:val="24"/>
          <w:szCs w:val="20"/>
          <w:shd w:val="clear" w:color="auto" w:fill="FFFFFF"/>
        </w:rPr>
        <w:t>, </w:t>
      </w:r>
      <w:r>
        <w:rPr>
          <w:rFonts w:ascii="Times New Roman" w:hAnsi="Times New Roman" w:cs="Times New Roman"/>
          <w:iCs/>
          <w:sz w:val="24"/>
          <w:szCs w:val="20"/>
          <w:shd w:val="clear" w:color="auto" w:fill="FFFFFF"/>
        </w:rPr>
        <w:t>67</w:t>
      </w:r>
      <w:r>
        <w:rPr>
          <w:rFonts w:ascii="Times New Roman" w:hAnsi="Times New Roman" w:cs="Times New Roman"/>
          <w:sz w:val="24"/>
          <w:szCs w:val="20"/>
          <w:shd w:val="clear" w:color="auto" w:fill="FFFFFF"/>
        </w:rPr>
        <w:t>(3), 260-267.</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Zikmund, W. G. (2000). Business Research Methods (6th edition). USA: Harcourt</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Finne, Å.,&amp;Grönroos, C. (2017). Communication-in-use: customer-integrated marketing communication. European Journal of Marketing.</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Hänninen, N., &amp;Karjaluoto, H. (2017). The effect of marketing communication on business relationship loyalty. Marketing Intelligence &amp; Planning.</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Rijal, B., &amp;Bhusal, A. (2019). Marketing communication and customer satisfaction.</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Grębosz, M., &amp;Pointet, J. M. (2015). The “retro” trend in marketing communication strategy of global brands. Journal of Intercultural Management, 7(3), 119-132.</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Amin, M., &amp;Priansah, P. (2019). Marketing Communication Strategy to Improve Tourism Potential. Budapest International Research and Critics Institute-Journal (BIRCI-Journal), 2(4), 160-66.</w:t>
      </w:r>
    </w:p>
    <w:p>
      <w:pPr>
        <w:spacing w:after="0" w:line="360" w:lineRule="auto"/>
        <w:ind w:left="720" w:hanging="720"/>
        <w:jc w:val="both"/>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br w:type="page"/>
      </w:r>
    </w:p>
    <w:p>
      <w:pPr>
        <w:spacing w:line="360" w:lineRule="auto"/>
        <w:jc w:val="center"/>
        <w:rPr>
          <w:rFonts w:ascii="Times New Roman" w:hAnsi="Times New Roman" w:cs="Times New Roman"/>
          <w:b/>
          <w:sz w:val="28"/>
          <w:szCs w:val="24"/>
        </w:rPr>
      </w:pPr>
      <w:r>
        <w:rPr>
          <w:rFonts w:ascii="Times New Roman" w:hAnsi="Times New Roman" w:cs="Times New Roman"/>
          <w:b/>
          <w:sz w:val="28"/>
          <w:szCs w:val="24"/>
        </w:rPr>
        <w:t>Pak Elektron Limited Company (PEL)</w:t>
      </w:r>
    </w:p>
    <w:p>
      <w:pPr>
        <w:spacing w:line="360" w:lineRule="auto"/>
        <w:jc w:val="center"/>
        <w:rPr>
          <w:rFonts w:ascii="Bodoni MT" w:hAnsi="Bodoni MT"/>
          <w:b/>
          <w:sz w:val="28"/>
          <w:szCs w:val="24"/>
        </w:rPr>
      </w:pPr>
      <w:r>
        <w:rPr>
          <w:rFonts w:ascii="Times New Roman" w:hAnsi="Times New Roman" w:cs="Times New Roman"/>
          <w:b/>
          <w:sz w:val="28"/>
          <w:szCs w:val="24"/>
        </w:rPr>
        <w:t>Survey Questionnaire</w:t>
      </w:r>
      <w:r>
        <w:rPr>
          <w:rFonts w:ascii="Bodoni MT" w:hAnsi="Bodoni MT"/>
          <w:b/>
          <w:sz w:val="28"/>
          <w:szCs w:val="24"/>
        </w:rPr>
        <w:t xml:space="preserve"> </w:t>
      </w:r>
      <w:r>
        <w:rPr>
          <w:rFonts w:ascii="Bodoni MT" w:hAnsi="Bodoni MT"/>
          <w:b/>
          <w:sz w:val="28"/>
          <w:szCs w:val="24"/>
        </w:rPr>
        <w:br w:type="textWrapping"/>
      </w:r>
      <w:r>
        <w:rPr>
          <w:rFonts w:ascii="Bodoni MT" w:hAnsi="Bodoni MT"/>
          <w:b/>
          <w:i/>
          <w:sz w:val="28"/>
          <w:szCs w:val="24"/>
        </w:rPr>
        <w:t>(For Customers)</w:t>
      </w:r>
    </w:p>
    <w:p>
      <w:pPr>
        <w:spacing w:line="360" w:lineRule="auto"/>
        <w:jc w:val="both"/>
        <w:rPr>
          <w:rFonts w:ascii="Times New Roman" w:hAnsi="Times New Roman" w:eastAsia="Times New Roman" w:cs="Times New Roman"/>
          <w:b/>
          <w:sz w:val="28"/>
          <w:szCs w:val="28"/>
        </w:rPr>
      </w:pPr>
      <w:r>
        <w:rPr>
          <w:rFonts w:ascii="Times New Roman" w:hAnsi="Times New Roman" w:eastAsia="Times New Roman" w:cs="Times New Roman"/>
          <w:b/>
          <w:sz w:val="28"/>
          <w:szCs w:val="28"/>
        </w:rPr>
        <w:t xml:space="preserve">Dear Sir/Ma’am, </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3" w:hRule="atLeast"/>
        </w:trPr>
        <w:tc>
          <w:tcPr>
            <w:tcW w:w="9290" w:type="dxa"/>
            <w:tcBorders>
              <w:top w:val="thinThickSmallGap" w:color="auto" w:sz="24" w:space="0"/>
              <w:left w:val="thinThickSmallGap" w:color="auto" w:sz="24" w:space="0"/>
              <w:bottom w:val="thinThickSmallGap" w:color="auto" w:sz="24" w:space="0"/>
              <w:right w:val="thinThickSmallGap" w:color="auto" w:sz="24" w:space="0"/>
            </w:tcBorders>
          </w:tcPr>
          <w:p>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I’m student of Graduation from Business Administration Department of Kinnaird College for Women, Lahore; conducting this survey for my thesis purpose. The study aims at investigating your experiences from the products of PEL Company. We are ethically bound to assure the confidentiality and anonymity. The data will only be used for academic purpose without any individual analysis. We highly appreciate you for extending honest support and sparing precious time in this research endeavor. </w:t>
            </w:r>
          </w:p>
        </w:tc>
      </w:tr>
    </w:tbl>
    <w:p>
      <w:pPr>
        <w:spacing w:line="360" w:lineRule="auto"/>
        <w:jc w:val="both"/>
        <w:rPr>
          <w:rFonts w:ascii="Times New Roman" w:hAnsi="Times New Roman" w:eastAsia="Times New Roman" w:cs="Times New Roman"/>
          <w:b/>
          <w:sz w:val="28"/>
          <w:szCs w:val="28"/>
        </w:rPr>
      </w:pPr>
      <w:r>
        <w:rPr>
          <w:rFonts w:ascii="Times New Roman" w:hAnsi="Times New Roman" w:eastAsia="Times New Roman" w:cs="Times New Roman"/>
          <w:b/>
          <w:sz w:val="28"/>
          <w:szCs w:val="28"/>
        </w:rPr>
        <w:t xml:space="preserve"> </w:t>
      </w:r>
    </w:p>
    <w:p>
      <w:pPr>
        <w:spacing w:line="360" w:lineRule="auto"/>
        <w:jc w:val="both"/>
        <w:rPr>
          <w:rFonts w:ascii="Times New Roman" w:hAnsi="Times New Roman" w:eastAsia="Times New Roman" w:cs="Times New Roman"/>
          <w:sz w:val="26"/>
          <w:szCs w:val="26"/>
        </w:rPr>
      </w:pPr>
      <w:r>
        <mc:AlternateContent>
          <mc:Choice Requires="wps">
            <w:drawing>
              <wp:anchor distT="0" distB="0" distL="114300" distR="114300" simplePos="0" relativeHeight="251674624" behindDoc="0" locked="0" layoutInCell="1" allowOverlap="1">
                <wp:simplePos x="0" y="0"/>
                <wp:positionH relativeFrom="column">
                  <wp:posOffset>1181100</wp:posOffset>
                </wp:positionH>
                <wp:positionV relativeFrom="paragraph">
                  <wp:posOffset>127635</wp:posOffset>
                </wp:positionV>
                <wp:extent cx="4686300" cy="0"/>
                <wp:effectExtent l="0" t="0" r="0" b="0"/>
                <wp:wrapNone/>
                <wp:docPr id="7" name="Straight Connector 2"/>
                <wp:cNvGraphicFramePr/>
                <a:graphic xmlns:a="http://schemas.openxmlformats.org/drawingml/2006/main">
                  <a:graphicData uri="http://schemas.microsoft.com/office/word/2010/wordprocessingShape">
                    <wps:wsp>
                      <wps:cNvCnPr/>
                      <wps:spPr bwMode="auto">
                        <a:xfrm>
                          <a:off x="0" y="0"/>
                          <a:ext cx="4686300" cy="0"/>
                        </a:xfrm>
                        <a:prstGeom prst="line">
                          <a:avLst/>
                        </a:prstGeom>
                        <a:noFill/>
                        <a:ln w="9525">
                          <a:solidFill>
                            <a:srgbClr val="000000"/>
                          </a:solidFill>
                          <a:round/>
                        </a:ln>
                      </wps:spPr>
                      <wps:bodyPr/>
                    </wps:wsp>
                  </a:graphicData>
                </a:graphic>
              </wp:anchor>
            </w:drawing>
          </mc:Choice>
          <mc:Fallback>
            <w:pict>
              <v:line id="Straight Connector 2" o:spid="_x0000_s1026" o:spt="20" style="position:absolute;left:0pt;margin-left:93pt;margin-top:10.05pt;height:0pt;width:369pt;z-index:251674624;mso-width-relative:page;mso-height-relative:page;" filled="f" stroked="t" coordsize="21600,21600" o:gfxdata="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Amo5a21QAAAAkBAAAPAAAAAAAAAAEAIAAAACIAAABkcnMvZG93bnJldi54bWxQSwECFAAUAAAA&#10;CACHTuJAQsh7CbgBAAB7AwAADgAAAAAAAAABACAAAAAkAQAAZHJzL2Uyb0RvYy54bWxQSwUGAAAA&#10;AAYABgBZAQAATgUAAAAA&#10;">
                <v:fill on="f" focussize="0,0"/>
                <v:stroke color="#000000" joinstyle="round"/>
                <v:imagedata o:title=""/>
                <o:lock v:ext="edit" aspectratio="f"/>
              </v:line>
            </w:pict>
          </mc:Fallback>
        </mc:AlternateContent>
      </w:r>
      <w:r>
        <w:rPr>
          <w:rFonts w:ascii="Times New Roman" w:hAnsi="Times New Roman" w:eastAsia="Times New Roman" w:cs="Times New Roman"/>
          <w:b/>
          <w:sz w:val="26"/>
          <w:szCs w:val="26"/>
        </w:rPr>
        <w:t xml:space="preserve">Name </w:t>
      </w:r>
      <w:r>
        <w:rPr>
          <w:rFonts w:ascii="Times New Roman" w:hAnsi="Times New Roman" w:eastAsia="Times New Roman" w:cs="Times New Roman"/>
          <w:sz w:val="26"/>
          <w:szCs w:val="26"/>
        </w:rPr>
        <w:t xml:space="preserve">(optional) </w:t>
      </w:r>
    </w:p>
    <w:p>
      <w:pPr>
        <w:spacing w:line="360" w:lineRule="auto"/>
        <w:jc w:val="both"/>
        <w:rPr>
          <w:rFonts w:ascii="Times New Roman" w:hAnsi="Times New Roman" w:eastAsia="Times New Roman" w:cs="Times New Roman"/>
          <w:b/>
          <w:sz w:val="26"/>
          <w:szCs w:val="26"/>
        </w:rPr>
      </w:pPr>
      <w:r>
        <mc:AlternateContent>
          <mc:Choice Requires="wps">
            <w:drawing>
              <wp:anchor distT="0" distB="0" distL="114300" distR="114300" simplePos="0" relativeHeight="251676672" behindDoc="0" locked="0" layoutInCell="1" allowOverlap="1">
                <wp:simplePos x="0" y="0"/>
                <wp:positionH relativeFrom="column">
                  <wp:posOffset>2085975</wp:posOffset>
                </wp:positionH>
                <wp:positionV relativeFrom="paragraph">
                  <wp:posOffset>66040</wp:posOffset>
                </wp:positionV>
                <wp:extent cx="228600" cy="76200"/>
                <wp:effectExtent l="0" t="0" r="0" b="25400"/>
                <wp:wrapNone/>
                <wp:docPr id="6"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76200"/>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ln>
                        <a:effectLst>
                          <a:outerShdw dist="20000" dir="5400000" rotWithShape="0">
                            <a:srgbClr val="000000">
                              <a:alpha val="37999"/>
                            </a:srgbClr>
                          </a:outerShdw>
                        </a:effectLst>
                      </wps:spPr>
                      <wps:bodyPr rot="0" vert="horz" wrap="square" lIns="91440" tIns="45720" rIns="91440" bIns="45720" anchor="ctr" anchorCtr="0" upright="1">
                        <a:noAutofit/>
                      </wps:bodyPr>
                    </wps:wsp>
                  </a:graphicData>
                </a:graphic>
              </wp:anchor>
            </w:drawing>
          </mc:Choice>
          <mc:Fallback>
            <w:pict>
              <v:rect id="Rectangle 5" o:spid="_x0000_s1026" o:spt="1" style="position:absolute;left:0pt;margin-left:164.25pt;margin-top:5.2pt;height:6pt;width:18pt;z-index:251676672;v-text-anchor:middle;mso-width-relative:page;mso-height-relative:page;" fillcolor="#BCBCBC" filled="t" stroked="t" coordsize="21600,21600" o:gfxdata="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u9y+UtYAAAAJAQAADwAAAAAAAAABACAAAAAiAAAAZHJzL2Rv&#10;d25yZXYueG1sUEsBAhQAFAAAAAgAh07iQA2lOtWuAgAAyAUAAA4AAAAAAAAAAQAgAAAAJQEAAGRy&#10;cy9lMm9Eb2MueG1sUEsFBgAAAAAGAAYAWQEAAEUGAAAAAA==&#10;">
                <v:fill type="gradient" on="t" color2="#EDEDED" colors="0f #BCBCBC;22938f #D0D0D0;65536f #EDEDED" angle="180" focus="100%" focussize="0,0" rotate="t"/>
                <v:stroke color="#000000" miterlimit="8" joinstyle="miter"/>
                <v:imagedata o:title=""/>
                <o:lock v:ext="edit" aspectratio="t"/>
                <v:shadow on="t" color="#000000" opacity="24903f" offset="0pt,1.5748031496063pt" origin="0f,32768f" matrix="65536f,0f,0f,65536f"/>
              </v:rect>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1123950</wp:posOffset>
                </wp:positionH>
                <wp:positionV relativeFrom="paragraph">
                  <wp:posOffset>55245</wp:posOffset>
                </wp:positionV>
                <wp:extent cx="228600" cy="76200"/>
                <wp:effectExtent l="0" t="0" r="0" b="25400"/>
                <wp:wrapNone/>
                <wp:docPr id="5"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76200"/>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ln>
                        <a:effectLst>
                          <a:outerShdw dist="20000" dir="5400000" rotWithShape="0">
                            <a:srgbClr val="000000">
                              <a:alpha val="37999"/>
                            </a:srgbClr>
                          </a:outerShdw>
                        </a:effectLst>
                      </wps:spPr>
                      <wps:bodyPr rot="0" vert="horz" wrap="square" lIns="91440" tIns="45720" rIns="91440" bIns="45720" anchor="ctr" anchorCtr="0" upright="1">
                        <a:noAutofit/>
                      </wps:bodyPr>
                    </wps:wsp>
                  </a:graphicData>
                </a:graphic>
              </wp:anchor>
            </w:drawing>
          </mc:Choice>
          <mc:Fallback>
            <w:pict>
              <v:rect id="Rectangle 3" o:spid="_x0000_s1026" o:spt="1" style="position:absolute;left:0pt;margin-left:88.5pt;margin-top:4.35pt;height:6pt;width:18pt;z-index:251675648;v-text-anchor:middle;mso-width-relative:page;mso-height-relative:page;" fillcolor="#BCBCBC" filled="t" stroked="t" coordsize="21600,21600" o:gfxdata="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KqWsBPUAAAACAEAAA8AAAAAAAAAAQAgAAAAIgAAAGRycy9kb3du&#10;cmV2LnhtbFBLAQIUABQAAAAIAIdO4kB6sHLCrgIAAMgFAAAOAAAAAAAAAAEAIAAAACMBAABkcnMv&#10;ZTJvRG9jLnhtbFBLBQYAAAAABgAGAFkBAABDBgAAAAA=&#10;">
                <v:fill type="gradient" on="t" color2="#EDEDED" colors="0f #BCBCBC;22938f #D0D0D0;65536f #EDEDED" angle="180" focus="100%" focussize="0,0" rotate="t"/>
                <v:stroke color="#000000" miterlimit="8" joinstyle="miter"/>
                <v:imagedata o:title=""/>
                <o:lock v:ext="edit" aspectratio="t"/>
                <v:shadow on="t" color="#000000" opacity="24903f" offset="0pt,1.5748031496063pt" origin="0f,32768f" matrix="65536f,0f,0f,65536f"/>
              </v:rect>
            </w:pict>
          </mc:Fallback>
        </mc:AlternateContent>
      </w:r>
      <w:r>
        <w:rPr>
          <w:rFonts w:ascii="Times New Roman" w:hAnsi="Times New Roman" w:eastAsia="Times New Roman" w:cs="Times New Roman"/>
          <w:b/>
          <w:sz w:val="26"/>
          <w:szCs w:val="26"/>
        </w:rPr>
        <w:t xml:space="preserve">Gender:   </w:t>
      </w:r>
      <w:r>
        <w:rPr>
          <w:rFonts w:ascii="Times New Roman" w:hAnsi="Times New Roman" w:eastAsia="Times New Roman" w:cs="Times New Roman"/>
          <w:sz w:val="24"/>
          <w:szCs w:val="26"/>
        </w:rPr>
        <w:t xml:space="preserve">Male </w:t>
      </w:r>
      <w:r>
        <w:rPr>
          <w:rFonts w:ascii="Times New Roman" w:hAnsi="Times New Roman" w:eastAsia="Times New Roman" w:cs="Times New Roman"/>
          <w:b/>
          <w:sz w:val="26"/>
          <w:szCs w:val="26"/>
        </w:rPr>
        <w:t xml:space="preserve">         </w:t>
      </w:r>
      <w:r>
        <w:rPr>
          <w:rFonts w:ascii="Times New Roman" w:hAnsi="Times New Roman" w:eastAsia="Times New Roman" w:cs="Times New Roman"/>
          <w:sz w:val="26"/>
          <w:szCs w:val="26"/>
        </w:rPr>
        <w:t>F</w:t>
      </w:r>
      <w:r>
        <w:rPr>
          <w:rFonts w:ascii="Times New Roman" w:hAnsi="Times New Roman" w:eastAsia="Times New Roman" w:cs="Times New Roman"/>
          <w:sz w:val="24"/>
          <w:szCs w:val="26"/>
        </w:rPr>
        <w:t>emale</w:t>
      </w:r>
      <w:r>
        <w:rPr>
          <w:rFonts w:ascii="Times New Roman" w:hAnsi="Times New Roman" w:eastAsia="Times New Roman" w:cs="Times New Roman"/>
          <w:sz w:val="26"/>
          <w:szCs w:val="26"/>
        </w:rPr>
        <w:t xml:space="preserve"> </w:t>
      </w:r>
      <w:r>
        <w:rPr>
          <w:rFonts w:ascii="Times New Roman" w:hAnsi="Times New Roman" w:eastAsia="Times New Roman" w:cs="Times New Roman"/>
          <w:b/>
          <w:sz w:val="26"/>
          <w:szCs w:val="26"/>
        </w:rPr>
        <w:t xml:space="preserve">                  </w:t>
      </w:r>
    </w:p>
    <w:p>
      <w:pPr>
        <w:spacing w:line="360" w:lineRule="auto"/>
        <w:jc w:val="both"/>
        <w:rPr>
          <w:rFonts w:ascii="Times New Roman" w:hAnsi="Times New Roman" w:eastAsia="Times New Roman" w:cs="Times New Roman"/>
          <w:b/>
          <w:color w:val="000000"/>
          <w:sz w:val="26"/>
          <w:szCs w:val="26"/>
        </w:rPr>
      </w:pPr>
      <w:r>
        <mc:AlternateContent>
          <mc:Choice Requires="wps">
            <w:drawing>
              <wp:anchor distT="0" distB="0" distL="114300" distR="114300" simplePos="0" relativeHeight="251677696" behindDoc="0" locked="0" layoutInCell="1" allowOverlap="1">
                <wp:simplePos x="0" y="0"/>
                <wp:positionH relativeFrom="column">
                  <wp:posOffset>2714625</wp:posOffset>
                </wp:positionH>
                <wp:positionV relativeFrom="paragraph">
                  <wp:posOffset>135890</wp:posOffset>
                </wp:positionV>
                <wp:extent cx="1962150" cy="9525"/>
                <wp:effectExtent l="0" t="0" r="6350" b="3175"/>
                <wp:wrapNone/>
                <wp:docPr id="4" name="Straight Connector 9"/>
                <wp:cNvGraphicFramePr/>
                <a:graphic xmlns:a="http://schemas.openxmlformats.org/drawingml/2006/main">
                  <a:graphicData uri="http://schemas.microsoft.com/office/word/2010/wordprocessingShape">
                    <wps:wsp>
                      <wps:cNvCnPr/>
                      <wps:spPr bwMode="auto">
                        <a:xfrm>
                          <a:off x="0" y="0"/>
                          <a:ext cx="1962150" cy="9525"/>
                        </a:xfrm>
                        <a:prstGeom prst="line">
                          <a:avLst/>
                        </a:prstGeom>
                        <a:noFill/>
                        <a:ln w="9525">
                          <a:solidFill>
                            <a:srgbClr val="000000"/>
                          </a:solidFill>
                          <a:round/>
                        </a:ln>
                      </wps:spPr>
                      <wps:bodyPr/>
                    </wps:wsp>
                  </a:graphicData>
                </a:graphic>
              </wp:anchor>
            </w:drawing>
          </mc:Choice>
          <mc:Fallback>
            <w:pict>
              <v:line id="Straight Connector 9" o:spid="_x0000_s1026" o:spt="20" style="position:absolute;left:0pt;margin-left:213.75pt;margin-top:10.7pt;height:0.75pt;width:154.5pt;z-index:251677696;mso-width-relative:page;mso-height-relative:page;" filled="f" stroked="t" coordsize="21600,21600" o:gfxdata="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M2JzB9cAAAAJAQAADwAAAAAAAAABACAAAAAiAAAAZHJzL2Rvd25yZXYueG1sUEsBAhQAFAAA&#10;AAgAh07iQL10VUy3AQAAfgMAAA4AAAAAAAAAAQAgAAAAJgEAAGRycy9lMm9Eb2MueG1sUEsFBgAA&#10;AAAGAAYAWQEAAE8FAAAAAA==&#10;">
                <v:fill on="f" focussize="0,0"/>
                <v:stroke color="#000000" joinstyle="round"/>
                <v:imagedata o:title=""/>
                <o:lock v:ext="edit" aspectratio="f"/>
              </v:line>
            </w:pict>
          </mc:Fallback>
        </mc:AlternateContent>
      </w:r>
      <w:r>
        <w:rPr>
          <w:rFonts w:ascii="Times New Roman" w:hAnsi="Times New Roman" w:eastAsia="Times New Roman" w:cs="Times New Roman"/>
          <w:b/>
          <w:color w:val="000000"/>
          <w:sz w:val="26"/>
          <w:szCs w:val="26"/>
        </w:rPr>
        <w:t>Have you experienced PEL:</w:t>
      </w:r>
    </w:p>
    <w:p>
      <w:pPr>
        <w:spacing w:line="360" w:lineRule="auto"/>
        <w:jc w:val="both"/>
        <w:rPr>
          <w:rFonts w:ascii="Times New Roman" w:hAnsi="Times New Roman" w:eastAsia="Times New Roman" w:cs="Times New Roman"/>
          <w:b/>
          <w:color w:val="000000"/>
          <w:sz w:val="26"/>
          <w:szCs w:val="26"/>
        </w:rPr>
      </w:pPr>
      <w:r>
        <mc:AlternateContent>
          <mc:Choice Requires="wps">
            <w:drawing>
              <wp:anchor distT="0" distB="0" distL="114300" distR="114300" simplePos="0" relativeHeight="251679744" behindDoc="0" locked="0" layoutInCell="1" allowOverlap="1">
                <wp:simplePos x="0" y="0"/>
                <wp:positionH relativeFrom="margin">
                  <wp:posOffset>2781300</wp:posOffset>
                </wp:positionH>
                <wp:positionV relativeFrom="paragraph">
                  <wp:posOffset>47625</wp:posOffset>
                </wp:positionV>
                <wp:extent cx="228600" cy="76200"/>
                <wp:effectExtent l="0" t="0" r="0" b="25400"/>
                <wp:wrapNone/>
                <wp:docPr id="3" name="Rectangle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76200"/>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ln>
                        <a:effectLst>
                          <a:outerShdw dist="20000" dir="5400000" rotWithShape="0">
                            <a:srgbClr val="000000">
                              <a:alpha val="37999"/>
                            </a:srgbClr>
                          </a:outerShdw>
                        </a:effectLst>
                      </wps:spPr>
                      <wps:bodyPr rot="0" vert="horz" wrap="square" lIns="91440" tIns="45720" rIns="91440" bIns="45720" anchor="ctr" anchorCtr="0" upright="1">
                        <a:noAutofit/>
                      </wps:bodyPr>
                    </wps:wsp>
                  </a:graphicData>
                </a:graphic>
              </wp:anchor>
            </w:drawing>
          </mc:Choice>
          <mc:Fallback>
            <w:pict>
              <v:rect id="Rectangle 12" o:spid="_x0000_s1026" o:spt="1" style="position:absolute;left:0pt;margin-left:219pt;margin-top:3.75pt;height:6pt;width:18pt;mso-position-horizontal-relative:margin;z-index:251679744;v-text-anchor:middle;mso-width-relative:page;mso-height-relative:page;" fillcolor="#BCBCBC" filled="t" stroked="t" coordsize="21600,21600" o:gfxdata="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bsk1BdUAAAAIAQAADwAAAAAAAAABACAAAAAiAAAAZHJzL2Rv&#10;d25yZXYueG1sUEsBAhQAFAAAAAgAh07iQLhyHkSvAgAAyQUAAA4AAAAAAAAAAQAgAAAAJAEAAGRy&#10;cy9lMm9Eb2MueG1sUEsFBgAAAAAGAAYAWQEAAEUGAAAAAA==&#10;">
                <v:fill type="gradient" on="t" color2="#EDEDED" colors="0f #BCBCBC;22938f #D0D0D0;65536f #EDEDED" angle="180" focus="100%" focussize="0,0" rotate="t"/>
                <v:stroke color="#000000" miterlimit="8" joinstyle="miter"/>
                <v:imagedata o:title=""/>
                <o:lock v:ext="edit" aspectratio="t"/>
                <v:shadow on="t" color="#000000" opacity="24903f" offset="0pt,1.5748031496063pt" origin="0f,32768f" matrix="65536f,0f,0f,65536f"/>
              </v:rect>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1714500</wp:posOffset>
                </wp:positionH>
                <wp:positionV relativeFrom="paragraph">
                  <wp:posOffset>47625</wp:posOffset>
                </wp:positionV>
                <wp:extent cx="228600" cy="76200"/>
                <wp:effectExtent l="0" t="0" r="0" b="25400"/>
                <wp:wrapNone/>
                <wp:docPr id="2"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28600" cy="76200"/>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ln>
                        <a:effectLst>
                          <a:outerShdw dist="20000" dir="5400000" rotWithShape="0">
                            <a:srgbClr val="000000">
                              <a:alpha val="37999"/>
                            </a:srgbClr>
                          </a:outerShdw>
                        </a:effectLst>
                      </wps:spPr>
                      <wps:bodyPr rot="0" vert="horz" wrap="square" lIns="91440" tIns="45720" rIns="91440" bIns="45720" anchor="ctr" anchorCtr="0" upright="1">
                        <a:noAutofit/>
                      </wps:bodyPr>
                    </wps:wsp>
                  </a:graphicData>
                </a:graphic>
              </wp:anchor>
            </w:drawing>
          </mc:Choice>
          <mc:Fallback>
            <w:pict>
              <v:rect id="Rectangle 11" o:spid="_x0000_s1026" o:spt="1" style="position:absolute;left:0pt;margin-left:135pt;margin-top:3.75pt;height:6pt;width:18pt;z-index:251678720;v-text-anchor:middle;mso-width-relative:page;mso-height-relative:page;" fillcolor="#BCBCBC" filled="t" stroked="t" coordsize="21600,21600" o:gfxdata="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WKIl89UAAAAIAQAADwAAAAAAAAABACAAAAAiAAAAZHJzL2Rv&#10;d25yZXYueG1sUEsBAhQAFAAAAAgAh07iQDtGgbOvAgAAyQUAAA4AAAAAAAAAAQAgAAAAJAEAAGRy&#10;cy9lMm9Eb2MueG1sUEsFBgAAAAAGAAYAWQEAAEUGAAAAAA==&#10;">
                <v:fill type="gradient" on="t" color2="#EDEDED" colors="0f #BCBCBC;22938f #D0D0D0;65536f #EDEDED" angle="180" focus="100%" focussize="0,0" rotate="t"/>
                <v:stroke color="#000000" miterlimit="8" joinstyle="miter"/>
                <v:imagedata o:title=""/>
                <o:lock v:ext="edit" aspectratio="t"/>
                <v:shadow on="t" color="#000000" opacity="24903f" offset="0pt,1.5748031496063pt" origin="0f,32768f" matrix="65536f,0f,0f,65536f"/>
              </v:rect>
            </w:pict>
          </mc:Fallback>
        </mc:AlternateContent>
      </w:r>
      <w:r>
        <w:rPr>
          <w:rFonts w:ascii="Times New Roman" w:hAnsi="Times New Roman" w:eastAsia="Times New Roman" w:cs="Times New Roman"/>
          <w:b/>
          <w:color w:val="000000"/>
          <w:sz w:val="26"/>
          <w:szCs w:val="26"/>
        </w:rPr>
        <w:t xml:space="preserve">Marital status: </w:t>
      </w:r>
      <w:r>
        <w:rPr>
          <w:rFonts w:ascii="Times New Roman" w:hAnsi="Times New Roman" w:eastAsia="Times New Roman" w:cs="Times New Roman"/>
          <w:color w:val="000000"/>
          <w:sz w:val="24"/>
          <w:szCs w:val="26"/>
        </w:rPr>
        <w:t>Married</w:t>
      </w:r>
      <w:r>
        <w:rPr>
          <w:rFonts w:ascii="Times New Roman" w:hAnsi="Times New Roman" w:eastAsia="Times New Roman" w:cs="Times New Roman"/>
          <w:b/>
          <w:color w:val="000000"/>
          <w:sz w:val="26"/>
          <w:szCs w:val="26"/>
        </w:rPr>
        <w:t xml:space="preserve">  </w:t>
      </w:r>
      <w:r>
        <w:rPr>
          <w:rFonts w:ascii="Times New Roman" w:hAnsi="Times New Roman" w:eastAsia="Times New Roman" w:cs="Times New Roman"/>
          <w:b/>
          <w:color w:val="000000"/>
          <w:sz w:val="26"/>
          <w:szCs w:val="26"/>
        </w:rPr>
        <w:tab/>
      </w:r>
      <w:r>
        <w:rPr>
          <w:rFonts w:ascii="Times New Roman" w:hAnsi="Times New Roman" w:eastAsia="Times New Roman" w:cs="Times New Roman"/>
          <w:b/>
          <w:color w:val="000000"/>
          <w:sz w:val="26"/>
          <w:szCs w:val="26"/>
        </w:rPr>
        <w:t xml:space="preserve">     </w:t>
      </w:r>
      <w:r>
        <w:rPr>
          <w:rFonts w:ascii="Times New Roman" w:hAnsi="Times New Roman" w:eastAsia="Times New Roman" w:cs="Times New Roman"/>
          <w:color w:val="000000"/>
          <w:sz w:val="24"/>
          <w:szCs w:val="26"/>
        </w:rPr>
        <w:t>Unmarried</w:t>
      </w:r>
      <w:r>
        <w:rPr>
          <w:rFonts w:ascii="Times New Roman" w:hAnsi="Times New Roman" w:eastAsia="Times New Roman" w:cs="Times New Roman"/>
          <w:b/>
          <w:color w:val="000000"/>
          <w:sz w:val="26"/>
          <w:szCs w:val="26"/>
        </w:rPr>
        <w:t xml:space="preserve"> </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b/>
          <w:sz w:val="26"/>
          <w:szCs w:val="26"/>
        </w:rPr>
        <w:t xml:space="preserve">Age: </w:t>
      </w:r>
      <w:r>
        <w:rPr>
          <w:rFonts w:ascii="Times New Roman" w:hAnsi="Times New Roman" w:eastAsia="Times New Roman" w:cs="Times New Roman"/>
          <w:sz w:val="26"/>
          <w:szCs w:val="26"/>
        </w:rPr>
        <w:t>A=(less than or equal to 30 years)</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B= (31-40)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C= (41-50)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D= (above or equal to 51 years)</w:t>
      </w:r>
    </w:p>
    <w:p>
      <w:pPr>
        <w:spacing w:line="360" w:lineRule="auto"/>
        <w:jc w:val="both"/>
        <w:rPr>
          <w:rFonts w:ascii="Times New Roman" w:hAnsi="Times New Roman" w:eastAsia="Times New Roman" w:cs="Times New Roman"/>
          <w:sz w:val="26"/>
          <w:szCs w:val="26"/>
        </w:rPr>
      </w:pPr>
    </w:p>
    <w:p>
      <w:pPr>
        <w:spacing w:line="360" w:lineRule="auto"/>
        <w:jc w:val="both"/>
        <w:rPr>
          <w:rFonts w:ascii="Times New Roman" w:hAnsi="Times New Roman" w:eastAsia="Times New Roman" w:cs="Times New Roman"/>
          <w:sz w:val="26"/>
          <w:szCs w:val="26"/>
        </w:rPr>
      </w:pPr>
    </w:p>
    <w:p>
      <w:pPr>
        <w:spacing w:line="360" w:lineRule="auto"/>
        <w:jc w:val="both"/>
        <w:rPr>
          <w:rFonts w:ascii="Times New Roman" w:hAnsi="Times New Roman" w:eastAsia="Times New Roman" w:cs="Times New Roman"/>
          <w:sz w:val="26"/>
          <w:szCs w:val="26"/>
        </w:rPr>
      </w:pPr>
    </w:p>
    <w:p>
      <w:pPr>
        <w:spacing w:line="360" w:lineRule="auto"/>
        <w:jc w:val="both"/>
        <w:rPr>
          <w:rFonts w:ascii="Times New Roman" w:hAnsi="Times New Roman" w:eastAsia="Times New Roman" w:cs="Times New Roman"/>
          <w:sz w:val="26"/>
          <w:szCs w:val="26"/>
        </w:rPr>
      </w:pP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b/>
          <w:sz w:val="26"/>
          <w:szCs w:val="26"/>
        </w:rPr>
        <w:t xml:space="preserve">Income: </w:t>
      </w:r>
      <w:r>
        <w:rPr>
          <w:rFonts w:ascii="Times New Roman" w:hAnsi="Times New Roman" w:eastAsia="Times New Roman" w:cs="Times New Roman"/>
          <w:sz w:val="26"/>
          <w:szCs w:val="26"/>
        </w:rPr>
        <w:t>A= (less than or equal to rupees 30,000)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ab/>
      </w:r>
      <w:r>
        <w:rPr>
          <w:rFonts w:ascii="Times New Roman" w:hAnsi="Times New Roman" w:eastAsia="Times New Roman" w:cs="Times New Roman"/>
          <w:sz w:val="26"/>
          <w:szCs w:val="26"/>
        </w:rPr>
        <w:t xml:space="preserve">    B= (31,000-60,000)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C= (61,000-90,000)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D= (greater than 91,000)</w:t>
      </w:r>
    </w:p>
    <w:p>
      <w:pPr>
        <w:spacing w:line="360" w:lineRule="auto"/>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(Please answer these questions honestly and accurately; as the statistical analysis of this research work purely depends on the results of this data)</w:t>
      </w:r>
    </w:p>
    <w:tbl>
      <w:tblPr>
        <w:tblStyle w:val="24"/>
        <w:tblpPr w:leftFromText="180" w:rightFromText="180" w:vertAnchor="text" w:horzAnchor="margin" w:tblpXSpec="center" w:tblpY="2316"/>
        <w:tblW w:w="11761" w:type="dxa"/>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555"/>
        <w:gridCol w:w="5942"/>
        <w:gridCol w:w="1133"/>
        <w:gridCol w:w="1096"/>
        <w:gridCol w:w="992"/>
        <w:gridCol w:w="986"/>
        <w:gridCol w:w="1057"/>
      </w:tblGrid>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color w:val="FF0000"/>
                <w:sz w:val="32"/>
                <w:szCs w:val="32"/>
              </w:rPr>
            </w:pPr>
          </w:p>
        </w:tc>
        <w:tc>
          <w:tcPr>
            <w:tcW w:w="5942" w:type="dxa"/>
          </w:tcPr>
          <w:p>
            <w:pPr>
              <w:spacing w:after="0" w:line="360" w:lineRule="auto"/>
              <w:jc w:val="both"/>
              <w:rPr>
                <w:rFonts w:ascii="Times New Roman" w:hAnsi="Times New Roman" w:eastAsia="Times New Roman" w:cs="Times New Roman"/>
                <w:b w:val="0"/>
                <w:bCs w:val="0"/>
                <w:i/>
                <w:color w:val="FF0000"/>
                <w:sz w:val="32"/>
                <w:szCs w:val="32"/>
              </w:rPr>
            </w:pPr>
            <w:r>
              <w:rPr>
                <w:rFonts w:ascii="Times New Roman" w:hAnsi="Times New Roman" w:eastAsia="Times New Roman" w:cs="Times New Roman"/>
                <w:b/>
                <w:bCs/>
                <w:i/>
                <w:sz w:val="24"/>
                <w:szCs w:val="28"/>
              </w:rPr>
              <w:t>Please read each statement carefully and decide if you feel this way.</w:t>
            </w:r>
          </w:p>
        </w:tc>
        <w:tc>
          <w:tcPr>
            <w:tcW w:w="1133" w:type="dxa"/>
          </w:tcPr>
          <w:p>
            <w:pPr>
              <w:spacing w:after="0" w:line="360" w:lineRule="auto"/>
              <w:jc w:val="both"/>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Strongly</w:t>
            </w:r>
          </w:p>
          <w:p>
            <w:pPr>
              <w:spacing w:after="0" w:line="360" w:lineRule="auto"/>
              <w:jc w:val="both"/>
              <w:rPr>
                <w:rFonts w:ascii="Times New Roman" w:hAnsi="Times New Roman" w:eastAsia="Times New Roman" w:cs="Times New Roman"/>
                <w:b w:val="0"/>
                <w:bCs w:val="0"/>
                <w:color w:val="FF0000"/>
                <w:sz w:val="24"/>
                <w:szCs w:val="32"/>
              </w:rPr>
            </w:pPr>
            <w:r>
              <w:rPr>
                <w:rFonts w:ascii="Times New Roman" w:hAnsi="Times New Roman" w:eastAsia="Times New Roman" w:cs="Times New Roman"/>
                <w:b/>
                <w:bCs/>
                <w:i/>
                <w:sz w:val="24"/>
                <w:szCs w:val="32"/>
              </w:rPr>
              <w:t>Disagree</w:t>
            </w:r>
            <w:r>
              <w:rPr>
                <w:rFonts w:ascii="Times New Roman" w:hAnsi="Times New Roman" w:eastAsia="Times New Roman" w:cs="Times New Roman"/>
                <w:b/>
                <w:bCs/>
                <w:sz w:val="24"/>
                <w:szCs w:val="32"/>
              </w:rPr>
              <w:t xml:space="preserve"> </w:t>
            </w:r>
          </w:p>
        </w:tc>
        <w:tc>
          <w:tcPr>
            <w:tcW w:w="1096" w:type="dxa"/>
          </w:tcPr>
          <w:p>
            <w:pPr>
              <w:spacing w:after="0" w:line="360" w:lineRule="auto"/>
              <w:jc w:val="center"/>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Disagree</w:t>
            </w:r>
          </w:p>
        </w:tc>
        <w:tc>
          <w:tcPr>
            <w:tcW w:w="992" w:type="dxa"/>
          </w:tcPr>
          <w:p>
            <w:pPr>
              <w:spacing w:after="0" w:line="360" w:lineRule="auto"/>
              <w:jc w:val="center"/>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Neutral</w:t>
            </w:r>
          </w:p>
        </w:tc>
        <w:tc>
          <w:tcPr>
            <w:tcW w:w="986" w:type="dxa"/>
          </w:tcPr>
          <w:p>
            <w:pPr>
              <w:spacing w:after="0" w:line="360" w:lineRule="auto"/>
              <w:jc w:val="center"/>
              <w:rPr>
                <w:rFonts w:ascii="Times New Roman" w:hAnsi="Times New Roman" w:eastAsia="Times New Roman" w:cs="Times New Roman"/>
                <w:b w:val="0"/>
                <w:bCs w:val="0"/>
                <w:i/>
                <w:sz w:val="28"/>
                <w:szCs w:val="32"/>
              </w:rPr>
            </w:pPr>
            <w:r>
              <w:rPr>
                <w:rFonts w:ascii="Times New Roman" w:hAnsi="Times New Roman" w:eastAsia="Times New Roman" w:cs="Times New Roman"/>
                <w:b/>
                <w:bCs/>
                <w:i/>
                <w:sz w:val="24"/>
                <w:szCs w:val="32"/>
              </w:rPr>
              <w:t>Agree</w:t>
            </w:r>
          </w:p>
        </w:tc>
        <w:tc>
          <w:tcPr>
            <w:tcW w:w="1057" w:type="dxa"/>
          </w:tcPr>
          <w:p>
            <w:pPr>
              <w:spacing w:after="0" w:line="360" w:lineRule="auto"/>
              <w:jc w:val="center"/>
              <w:rPr>
                <w:rFonts w:ascii="Times New Roman" w:hAnsi="Times New Roman" w:eastAsia="Times New Roman" w:cs="Times New Roman"/>
                <w:b w:val="0"/>
                <w:bCs w:val="0"/>
                <w:i/>
                <w:color w:val="FF0000"/>
                <w:sz w:val="32"/>
                <w:szCs w:val="32"/>
              </w:rPr>
            </w:pPr>
            <w:r>
              <w:rPr>
                <w:rFonts w:ascii="Times New Roman" w:hAnsi="Times New Roman" w:eastAsia="Times New Roman" w:cs="Times New Roman"/>
                <w:b/>
                <w:bCs/>
                <w:i/>
                <w:sz w:val="24"/>
                <w:szCs w:val="32"/>
              </w:rPr>
              <w:t>Strongly Agree</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shd w:val="clear" w:color="auto" w:fill="F1F1F1" w:themeFill="background1" w:themeFillShade="F2"/>
          </w:tcPr>
          <w:p>
            <w:pPr>
              <w:spacing w:after="0" w:line="240" w:lineRule="auto"/>
              <w:jc w:val="center"/>
              <w:rPr>
                <w:rFonts w:ascii="Times New Roman" w:hAnsi="Times New Roman" w:eastAsia="Times New Roman" w:cs="Times New Roman"/>
                <w:b w:val="0"/>
                <w:bCs w:val="0"/>
                <w:color w:val="FF0000"/>
                <w:sz w:val="26"/>
                <w:szCs w:val="26"/>
              </w:rPr>
            </w:pPr>
            <w:r>
              <w:rPr>
                <w:rFonts w:ascii="Times New Roman" w:hAnsi="Times New Roman" w:eastAsia="Times New Roman" w:cs="Times New Roman"/>
                <w:b/>
                <w:bCs/>
                <w:sz w:val="26"/>
                <w:szCs w:val="26"/>
              </w:rPr>
              <w:t>1</w:t>
            </w:r>
          </w:p>
        </w:tc>
        <w:tc>
          <w:tcPr>
            <w:tcW w:w="5942" w:type="dxa"/>
            <w:shd w:val="clear" w:color="auto" w:fill="F1F1F1" w:themeFill="background1" w:themeFillShade="F2"/>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 think that PEL is friendly</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color w:val="FF0000"/>
                <w:sz w:val="26"/>
                <w:szCs w:val="26"/>
              </w:rPr>
            </w:pPr>
            <w:r>
              <w:rPr>
                <w:rFonts w:ascii="Times New Roman" w:hAnsi="Times New Roman" w:eastAsia="Times New Roman" w:cs="Times New Roman"/>
                <w:b/>
                <w:bCs/>
                <w:sz w:val="26"/>
                <w:szCs w:val="26"/>
              </w:rPr>
              <w:t>2</w:t>
            </w:r>
          </w:p>
        </w:tc>
        <w:tc>
          <w:tcPr>
            <w:tcW w:w="5942" w:type="dxa"/>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 think that this brand is modern.</w:t>
            </w:r>
          </w:p>
        </w:tc>
        <w:tc>
          <w:tcPr>
            <w:tcW w:w="1133"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shd w:val="clear" w:color="auto" w:fill="F1F1F1" w:themeFill="background1" w:themeFillShade="F2"/>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3</w:t>
            </w:r>
          </w:p>
        </w:tc>
        <w:tc>
          <w:tcPr>
            <w:tcW w:w="5942" w:type="dxa"/>
            <w:shd w:val="clear" w:color="auto" w:fill="F1F1F1" w:themeFill="background1" w:themeFillShade="F2"/>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 think that PEL is popular.</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4</w:t>
            </w:r>
          </w:p>
        </w:tc>
        <w:tc>
          <w:tcPr>
            <w:tcW w:w="5942" w:type="dxa"/>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 think that this brand is useful.</w:t>
            </w:r>
          </w:p>
        </w:tc>
        <w:tc>
          <w:tcPr>
            <w:tcW w:w="1133"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shd w:val="clear" w:color="auto" w:fill="F1F1F1" w:themeFill="background1" w:themeFillShade="F2"/>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5</w:t>
            </w:r>
          </w:p>
        </w:tc>
        <w:tc>
          <w:tcPr>
            <w:tcW w:w="5942" w:type="dxa"/>
            <w:shd w:val="clear" w:color="auto" w:fill="F1F1F1" w:themeFill="background1" w:themeFillShade="F2"/>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 think that PEL is gentle.</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6</w:t>
            </w:r>
          </w:p>
        </w:tc>
        <w:tc>
          <w:tcPr>
            <w:tcW w:w="5942" w:type="dxa"/>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1 think that PEL is artificial.</w:t>
            </w:r>
          </w:p>
        </w:tc>
        <w:tc>
          <w:tcPr>
            <w:tcW w:w="1133"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shd w:val="clear" w:color="auto" w:fill="F1F1F1" w:themeFill="background1" w:themeFillShade="F2"/>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7</w:t>
            </w:r>
          </w:p>
        </w:tc>
        <w:tc>
          <w:tcPr>
            <w:tcW w:w="5942" w:type="dxa"/>
            <w:shd w:val="clear" w:color="auto" w:fill="F1F1F1" w:themeFill="background1" w:themeFillShade="F2"/>
          </w:tcPr>
          <w:p>
            <w:pPr>
              <w:spacing w:after="0" w:line="240" w:lineRule="auto"/>
              <w:jc w:val="both"/>
              <w:rPr>
                <w:rFonts w:ascii="Times New Roman" w:hAnsi="Times New Roman" w:eastAsia="Times New Roman" w:cs="Times New Roman"/>
                <w:color w:val="FF0000"/>
                <w:szCs w:val="32"/>
              </w:rPr>
            </w:pPr>
            <w:r>
              <w:rPr>
                <w:rFonts w:ascii="Times New Roman" w:hAnsi="Times New Roman" w:eastAsia="Times New Roman" w:cs="Times New Roman"/>
                <w:szCs w:val="28"/>
              </w:rPr>
              <w:t>It has a very clean image.</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8</w:t>
            </w:r>
          </w:p>
        </w:tc>
        <w:tc>
          <w:tcPr>
            <w:tcW w:w="5942" w:type="dxa"/>
          </w:tcPr>
          <w:p>
            <w:pPr>
              <w:spacing w:after="0" w:line="240" w:lineRule="auto"/>
              <w:jc w:val="both"/>
              <w:rPr>
                <w:rFonts w:ascii="Times New Roman" w:hAnsi="Times New Roman" w:eastAsia="Times New Roman" w:cs="Times New Roman"/>
                <w:szCs w:val="28"/>
              </w:rPr>
            </w:pPr>
            <w:r>
              <w:rPr>
                <w:rFonts w:ascii="Times New Roman" w:hAnsi="Times New Roman" w:eastAsia="Times New Roman" w:cs="Times New Roman"/>
                <w:szCs w:val="28"/>
              </w:rPr>
              <w:t>The staff is very kind.</w:t>
            </w:r>
          </w:p>
        </w:tc>
        <w:tc>
          <w:tcPr>
            <w:tcW w:w="1133"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shd w:val="clear" w:color="auto" w:fill="F1F1F1" w:themeFill="background1" w:themeFillShade="F2"/>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9</w:t>
            </w:r>
          </w:p>
        </w:tc>
        <w:tc>
          <w:tcPr>
            <w:tcW w:w="5942" w:type="dxa"/>
            <w:shd w:val="clear" w:color="auto" w:fill="F1F1F1" w:themeFill="background1" w:themeFillShade="F2"/>
          </w:tcPr>
          <w:p>
            <w:pPr>
              <w:spacing w:after="0" w:line="240" w:lineRule="auto"/>
              <w:jc w:val="both"/>
              <w:rPr>
                <w:rFonts w:ascii="Times New Roman" w:hAnsi="Times New Roman" w:eastAsia="Times New Roman" w:cs="Times New Roman"/>
                <w:szCs w:val="28"/>
              </w:rPr>
            </w:pPr>
            <w:r>
              <w:rPr>
                <w:rFonts w:ascii="Times New Roman" w:hAnsi="Times New Roman" w:eastAsia="Times New Roman" w:cs="Times New Roman"/>
                <w:szCs w:val="28"/>
              </w:rPr>
              <w:t>It has a differentiated image from other.</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555" w:type="dxa"/>
          </w:tcPr>
          <w:p>
            <w:pPr>
              <w:spacing w:after="0" w:line="360" w:lineRule="auto"/>
              <w:jc w:val="center"/>
              <w:rPr>
                <w:rFonts w:ascii="Times New Roman" w:hAnsi="Times New Roman" w:eastAsia="Times New Roman" w:cs="Times New Roman"/>
                <w:b w:val="0"/>
                <w:bCs w:val="0"/>
                <w:sz w:val="26"/>
                <w:szCs w:val="26"/>
              </w:rPr>
            </w:pPr>
            <w:r>
              <w:rPr>
                <w:rFonts w:ascii="Times New Roman" w:hAnsi="Times New Roman" w:eastAsia="Times New Roman" w:cs="Times New Roman"/>
                <w:b/>
                <w:bCs/>
                <w:sz w:val="26"/>
                <w:szCs w:val="26"/>
              </w:rPr>
              <w:t>10</w:t>
            </w:r>
          </w:p>
        </w:tc>
        <w:tc>
          <w:tcPr>
            <w:tcW w:w="5942" w:type="dxa"/>
          </w:tcPr>
          <w:p>
            <w:pPr>
              <w:spacing w:after="0" w:line="240" w:lineRule="auto"/>
              <w:jc w:val="both"/>
              <w:rPr>
                <w:rFonts w:ascii="Times New Roman" w:hAnsi="Times New Roman" w:eastAsia="Times New Roman" w:cs="Times New Roman"/>
                <w:szCs w:val="28"/>
              </w:rPr>
            </w:pPr>
            <w:r>
              <w:rPr>
                <w:rFonts w:ascii="Times New Roman" w:hAnsi="Times New Roman" w:eastAsia="Times New Roman" w:cs="Times New Roman"/>
                <w:szCs w:val="28"/>
              </w:rPr>
              <w:t>I  try not to use any other brands</w:t>
            </w:r>
          </w:p>
        </w:tc>
        <w:tc>
          <w:tcPr>
            <w:tcW w:w="1133"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09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992"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986"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057" w:type="dxa"/>
          </w:tcPr>
          <w:p>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r>
    </w:tbl>
    <w:p>
      <w:pPr>
        <w:spacing w:line="36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 w:val="26"/>
          <w:szCs w:val="26"/>
        </w:rPr>
        <w:t>Indicate the degree of your agreement or disagreement with each statement that best represents your point of view.</w:t>
      </w:r>
    </w:p>
    <w:p>
      <w:pPr>
        <w:spacing w:line="360" w:lineRule="auto"/>
        <w:jc w:val="both"/>
        <w:rPr>
          <w:rFonts w:ascii="Times New Roman" w:hAnsi="Times New Roman" w:eastAsia="Times New Roman" w:cs="Times New Roman"/>
          <w:color w:val="222222"/>
          <w:sz w:val="24"/>
          <w:szCs w:val="24"/>
          <w:highlight w:val="white"/>
        </w:rPr>
      </w:pPr>
    </w:p>
    <w:p>
      <w:pPr>
        <w:spacing w:line="360" w:lineRule="auto"/>
        <w:jc w:val="both"/>
        <w:rPr>
          <w:rFonts w:ascii="Times New Roman" w:hAnsi="Times New Roman" w:eastAsia="Times New Roman" w:cs="Times New Roman"/>
          <w:color w:val="222222"/>
          <w:sz w:val="24"/>
          <w:szCs w:val="24"/>
          <w:highlight w:val="white"/>
        </w:rPr>
      </w:pPr>
    </w:p>
    <w:tbl>
      <w:tblPr>
        <w:tblStyle w:val="24"/>
        <w:tblW w:w="11624" w:type="dxa"/>
        <w:tblInd w:w="-1138"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476"/>
        <w:gridCol w:w="5842"/>
        <w:gridCol w:w="1133"/>
        <w:gridCol w:w="1133"/>
        <w:gridCol w:w="992"/>
        <w:gridCol w:w="990"/>
        <w:gridCol w:w="1058"/>
      </w:tblGrid>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6" w:type="dxa"/>
          </w:tcPr>
          <w:p>
            <w:pPr>
              <w:spacing w:after="0" w:line="360" w:lineRule="auto"/>
              <w:jc w:val="both"/>
              <w:rPr>
                <w:rFonts w:ascii="Times New Roman" w:hAnsi="Times New Roman" w:eastAsia="Times New Roman" w:cs="Times New Roman"/>
                <w:b w:val="0"/>
                <w:bCs w:val="0"/>
                <w:sz w:val="26"/>
                <w:szCs w:val="26"/>
              </w:rPr>
            </w:pPr>
          </w:p>
        </w:tc>
        <w:tc>
          <w:tcPr>
            <w:tcW w:w="5903" w:type="dxa"/>
          </w:tcPr>
          <w:p>
            <w:pPr>
              <w:spacing w:after="200" w:line="240" w:lineRule="auto"/>
              <w:jc w:val="both"/>
              <w:rPr>
                <w:rFonts w:ascii="Times New Roman" w:hAnsi="Times New Roman" w:eastAsia="Times New Roman" w:cs="Times New Roman"/>
                <w:b w:val="0"/>
                <w:bCs w:val="0"/>
                <w:szCs w:val="24"/>
              </w:rPr>
            </w:pPr>
            <w:r>
              <w:rPr>
                <w:rFonts w:ascii="Times New Roman" w:hAnsi="Times New Roman" w:eastAsia="Times New Roman" w:cs="Times New Roman"/>
                <w:b/>
                <w:bCs/>
                <w:i/>
                <w:sz w:val="24"/>
                <w:szCs w:val="28"/>
              </w:rPr>
              <w:t>Please read each statement carefully and decide if you feel this way.</w:t>
            </w:r>
          </w:p>
        </w:tc>
        <w:tc>
          <w:tcPr>
            <w:tcW w:w="1134" w:type="dxa"/>
          </w:tcPr>
          <w:p>
            <w:pPr>
              <w:spacing w:after="0" w:line="360" w:lineRule="auto"/>
              <w:jc w:val="both"/>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Strongly</w:t>
            </w:r>
          </w:p>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r>
              <w:rPr>
                <w:rFonts w:ascii="Times New Roman" w:hAnsi="Times New Roman" w:eastAsia="Times New Roman" w:cs="Times New Roman"/>
                <w:b/>
                <w:bCs/>
                <w:sz w:val="24"/>
                <w:szCs w:val="32"/>
              </w:rPr>
              <w:t xml:space="preserve"> </w:t>
            </w:r>
          </w:p>
        </w:tc>
        <w:tc>
          <w:tcPr>
            <w:tcW w:w="1134"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p>
        </w:tc>
        <w:tc>
          <w:tcPr>
            <w:tcW w:w="992"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Neutral</w:t>
            </w:r>
          </w:p>
        </w:tc>
        <w:tc>
          <w:tcPr>
            <w:tcW w:w="993"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Agree</w:t>
            </w:r>
          </w:p>
        </w:tc>
        <w:tc>
          <w:tcPr>
            <w:tcW w:w="992"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Strongly Agree</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569" w:hRule="atLeast"/>
        </w:trPr>
        <w:tc>
          <w:tcPr>
            <w:tcW w:w="476"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sz w:val="26"/>
                <w:szCs w:val="26"/>
              </w:rPr>
              <w:t>11</w:t>
            </w:r>
          </w:p>
        </w:tc>
        <w:tc>
          <w:tcPr>
            <w:tcW w:w="5903" w:type="dxa"/>
            <w:shd w:val="clear" w:color="auto" w:fill="F1F1F1" w:themeFill="background1" w:themeFillShade="F2"/>
          </w:tcPr>
          <w:p>
            <w:pPr>
              <w:spacing w:after="200" w:line="240" w:lineRule="auto"/>
              <w:jc w:val="both"/>
              <w:rPr>
                <w:rFonts w:ascii="Times New Roman" w:hAnsi="Times New Roman" w:eastAsia="Times New Roman" w:cs="Times New Roman"/>
                <w:szCs w:val="24"/>
              </w:rPr>
            </w:pPr>
            <w:r>
              <w:rPr>
                <w:rFonts w:ascii="Times New Roman" w:hAnsi="Times New Roman" w:eastAsia="Times New Roman" w:cs="Times New Roman"/>
                <w:szCs w:val="24"/>
              </w:rPr>
              <w:t xml:space="preserve">PEL is high quality. </w:t>
            </w:r>
          </w:p>
          <w:p>
            <w:pPr>
              <w:spacing w:after="0" w:line="360" w:lineRule="auto"/>
              <w:jc w:val="both"/>
              <w:rPr>
                <w:rFonts w:ascii="Times New Roman" w:hAnsi="Times New Roman" w:eastAsia="Times New Roman" w:cs="Times New Roman"/>
                <w:color w:val="222222"/>
                <w:sz w:val="24"/>
                <w:szCs w:val="24"/>
                <w:highlight w:val="white"/>
              </w:rPr>
            </w:pPr>
          </w:p>
        </w:tc>
        <w:tc>
          <w:tcPr>
            <w:tcW w:w="1134"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4"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6"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sz w:val="26"/>
                <w:szCs w:val="26"/>
              </w:rPr>
              <w:t>12</w:t>
            </w:r>
          </w:p>
        </w:tc>
        <w:tc>
          <w:tcPr>
            <w:tcW w:w="5903" w:type="dxa"/>
          </w:tcPr>
          <w:p>
            <w:pPr>
              <w:spacing w:after="0" w:line="36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The likely quality of PEL is exceptionally high.</w:t>
            </w:r>
          </w:p>
        </w:tc>
        <w:tc>
          <w:tcPr>
            <w:tcW w:w="1134"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4"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6"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sz w:val="26"/>
                <w:szCs w:val="26"/>
              </w:rPr>
              <w:t>13</w:t>
            </w:r>
          </w:p>
        </w:tc>
        <w:tc>
          <w:tcPr>
            <w:tcW w:w="5903" w:type="dxa"/>
            <w:shd w:val="clear" w:color="auto" w:fill="F1F1F1" w:themeFill="background1" w:themeFillShade="F2"/>
          </w:tcPr>
          <w:p>
            <w:pPr>
              <w:spacing w:after="200" w:line="240" w:lineRule="auto"/>
              <w:jc w:val="both"/>
              <w:rPr>
                <w:rFonts w:ascii="Times New Roman" w:hAnsi="Times New Roman" w:eastAsia="Times New Roman" w:cs="Times New Roman"/>
                <w:szCs w:val="24"/>
              </w:rPr>
            </w:pPr>
            <w:r>
              <w:rPr>
                <w:rFonts w:ascii="Times New Roman" w:hAnsi="Times New Roman" w:eastAsia="Times New Roman" w:cs="Times New Roman"/>
                <w:szCs w:val="24"/>
              </w:rPr>
              <w:t>The likelihood that PEL would be functional is very high.</w:t>
            </w:r>
          </w:p>
          <w:p>
            <w:pPr>
              <w:spacing w:after="0" w:line="36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The likelihood that PEL is reliable is very high.</w:t>
            </w:r>
          </w:p>
        </w:tc>
        <w:tc>
          <w:tcPr>
            <w:tcW w:w="1134"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4"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6"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sz w:val="26"/>
                <w:szCs w:val="26"/>
              </w:rPr>
              <w:t>14</w:t>
            </w:r>
          </w:p>
        </w:tc>
        <w:tc>
          <w:tcPr>
            <w:tcW w:w="5903" w:type="dxa"/>
          </w:tcPr>
          <w:p>
            <w:pPr>
              <w:spacing w:after="200" w:line="240" w:lineRule="auto"/>
              <w:jc w:val="both"/>
              <w:rPr>
                <w:rFonts w:ascii="Times New Roman" w:hAnsi="Times New Roman" w:eastAsia="Times New Roman" w:cs="Times New Roman"/>
                <w:szCs w:val="24"/>
              </w:rPr>
            </w:pPr>
            <w:r>
              <w:rPr>
                <w:rFonts w:ascii="Times New Roman" w:hAnsi="Times New Roman" w:eastAsia="Times New Roman" w:cs="Times New Roman"/>
                <w:szCs w:val="24"/>
              </w:rPr>
              <w:t>PEL must be outstanding quality.</w:t>
            </w:r>
          </w:p>
          <w:p>
            <w:pPr>
              <w:spacing w:after="0" w:line="360" w:lineRule="auto"/>
              <w:jc w:val="both"/>
              <w:rPr>
                <w:rFonts w:ascii="Times New Roman" w:hAnsi="Times New Roman" w:eastAsia="Times New Roman" w:cs="Times New Roman"/>
                <w:color w:val="222222"/>
                <w:sz w:val="24"/>
                <w:szCs w:val="24"/>
                <w:highlight w:val="white"/>
              </w:rPr>
            </w:pPr>
          </w:p>
        </w:tc>
        <w:tc>
          <w:tcPr>
            <w:tcW w:w="1134"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4"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bl>
    <w:p>
      <w:pPr>
        <w:spacing w:line="360" w:lineRule="auto"/>
        <w:jc w:val="both"/>
        <w:rPr>
          <w:rFonts w:ascii="Times New Roman" w:hAnsi="Times New Roman" w:eastAsia="Times New Roman" w:cs="Times New Roman"/>
          <w:color w:val="222222"/>
          <w:sz w:val="24"/>
          <w:szCs w:val="24"/>
          <w:highlight w:val="white"/>
        </w:rPr>
      </w:pPr>
    </w:p>
    <w:p>
      <w:pPr>
        <w:spacing w:line="360" w:lineRule="auto"/>
        <w:jc w:val="both"/>
        <w:rPr>
          <w:rFonts w:ascii="Times New Roman" w:hAnsi="Times New Roman" w:eastAsia="Times New Roman" w:cs="Times New Roman"/>
          <w:color w:val="222222"/>
          <w:sz w:val="24"/>
          <w:szCs w:val="24"/>
          <w:highlight w:val="white"/>
        </w:rPr>
      </w:pPr>
    </w:p>
    <w:tbl>
      <w:tblPr>
        <w:tblStyle w:val="24"/>
        <w:tblW w:w="11624" w:type="dxa"/>
        <w:tblInd w:w="-1138"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477"/>
        <w:gridCol w:w="5842"/>
        <w:gridCol w:w="1133"/>
        <w:gridCol w:w="1133"/>
        <w:gridCol w:w="992"/>
        <w:gridCol w:w="990"/>
        <w:gridCol w:w="1057"/>
      </w:tblGrid>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Ex>
        <w:tc>
          <w:tcPr>
            <w:tcW w:w="477" w:type="dxa"/>
          </w:tcPr>
          <w:p>
            <w:pPr>
              <w:spacing w:after="0" w:line="360" w:lineRule="auto"/>
              <w:jc w:val="both"/>
              <w:rPr>
                <w:rFonts w:ascii="Times New Roman" w:hAnsi="Times New Roman" w:eastAsia="Times New Roman" w:cs="Times New Roman"/>
                <w:b w:val="0"/>
                <w:bCs w:val="0"/>
                <w:sz w:val="26"/>
                <w:szCs w:val="26"/>
              </w:rPr>
            </w:pPr>
          </w:p>
        </w:tc>
        <w:tc>
          <w:tcPr>
            <w:tcW w:w="5842" w:type="dxa"/>
          </w:tcPr>
          <w:p>
            <w:pPr>
              <w:spacing w:after="200" w:line="240" w:lineRule="auto"/>
              <w:jc w:val="both"/>
              <w:rPr>
                <w:rFonts w:ascii="Times New Roman" w:hAnsi="Times New Roman" w:eastAsia="Times New Roman" w:cs="Times New Roman"/>
                <w:b w:val="0"/>
                <w:bCs w:val="0"/>
                <w:szCs w:val="24"/>
              </w:rPr>
            </w:pPr>
            <w:r>
              <w:rPr>
                <w:rFonts w:ascii="Times New Roman" w:hAnsi="Times New Roman" w:eastAsia="Times New Roman" w:cs="Times New Roman"/>
                <w:b/>
                <w:bCs/>
                <w:i/>
                <w:sz w:val="24"/>
                <w:szCs w:val="28"/>
              </w:rPr>
              <w:t>Please read each statement carefully and decide if you feel this way.</w:t>
            </w:r>
          </w:p>
        </w:tc>
        <w:tc>
          <w:tcPr>
            <w:tcW w:w="1133" w:type="dxa"/>
          </w:tcPr>
          <w:p>
            <w:pPr>
              <w:spacing w:after="0" w:line="360" w:lineRule="auto"/>
              <w:jc w:val="both"/>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Strongly</w:t>
            </w:r>
          </w:p>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r>
              <w:rPr>
                <w:rFonts w:ascii="Times New Roman" w:hAnsi="Times New Roman" w:eastAsia="Times New Roman" w:cs="Times New Roman"/>
                <w:b/>
                <w:bCs/>
                <w:sz w:val="24"/>
                <w:szCs w:val="32"/>
              </w:rPr>
              <w:t xml:space="preserve"> </w:t>
            </w:r>
          </w:p>
        </w:tc>
        <w:tc>
          <w:tcPr>
            <w:tcW w:w="1133"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p>
        </w:tc>
        <w:tc>
          <w:tcPr>
            <w:tcW w:w="992"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Neutral</w:t>
            </w:r>
          </w:p>
        </w:tc>
        <w:tc>
          <w:tcPr>
            <w:tcW w:w="990"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Agree</w:t>
            </w:r>
          </w:p>
        </w:tc>
        <w:tc>
          <w:tcPr>
            <w:tcW w:w="105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Strongly Agree</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15</w:t>
            </w:r>
          </w:p>
        </w:tc>
        <w:tc>
          <w:tcPr>
            <w:tcW w:w="5842" w:type="dxa"/>
            <w:shd w:val="clear" w:color="auto" w:fill="F1F1F1" w:themeFill="background1" w:themeFillShade="F2"/>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Location of PEL is convenient  </w:t>
            </w:r>
          </w:p>
          <w:p>
            <w:pPr>
              <w:spacing w:after="200" w:line="240" w:lineRule="auto"/>
              <w:jc w:val="both"/>
              <w:rPr>
                <w:rFonts w:ascii="Times New Roman" w:hAnsi="Times New Roman" w:eastAsia="Times New Roman" w:cs="Times New Roman"/>
                <w:color w:val="222222"/>
                <w:sz w:val="24"/>
                <w:szCs w:val="24"/>
                <w:highlight w:val="white"/>
              </w:rPr>
            </w:pP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16</w:t>
            </w:r>
          </w:p>
        </w:tc>
        <w:tc>
          <w:tcPr>
            <w:tcW w:w="5842" w:type="dxa"/>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Service  provided by staff is professional   </w:t>
            </w:r>
          </w:p>
          <w:p>
            <w:pPr>
              <w:spacing w:after="0" w:line="360" w:lineRule="auto"/>
              <w:jc w:val="both"/>
              <w:rPr>
                <w:rFonts w:ascii="Times New Roman" w:hAnsi="Times New Roman" w:eastAsia="Times New Roman" w:cs="Times New Roman"/>
                <w:color w:val="222222"/>
                <w:sz w:val="24"/>
                <w:szCs w:val="24"/>
                <w:highlight w:val="white"/>
              </w:rPr>
            </w:pP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17</w:t>
            </w:r>
          </w:p>
        </w:tc>
        <w:tc>
          <w:tcPr>
            <w:tcW w:w="5842" w:type="dxa"/>
            <w:shd w:val="clear" w:color="auto" w:fill="F1F1F1" w:themeFill="background1" w:themeFillShade="F2"/>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Staff are friendly and courteous  </w:t>
            </w:r>
          </w:p>
          <w:p>
            <w:pPr>
              <w:spacing w:after="0" w:line="360" w:lineRule="auto"/>
              <w:jc w:val="both"/>
              <w:rPr>
                <w:rFonts w:ascii="Times New Roman" w:hAnsi="Times New Roman" w:eastAsia="Times New Roman" w:cs="Times New Roman"/>
                <w:color w:val="222222"/>
                <w:sz w:val="24"/>
                <w:szCs w:val="24"/>
                <w:highlight w:val="white"/>
              </w:rPr>
            </w:pP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18</w:t>
            </w:r>
          </w:p>
        </w:tc>
        <w:tc>
          <w:tcPr>
            <w:tcW w:w="5842" w:type="dxa"/>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Staff perceive customers as queens/kings  </w:t>
            </w:r>
          </w:p>
          <w:p>
            <w:pPr>
              <w:spacing w:after="0" w:line="360" w:lineRule="auto"/>
              <w:jc w:val="both"/>
              <w:rPr>
                <w:rFonts w:ascii="Times New Roman" w:hAnsi="Times New Roman" w:eastAsia="Times New Roman" w:cs="Times New Roman"/>
                <w:color w:val="222222"/>
                <w:sz w:val="24"/>
                <w:szCs w:val="24"/>
                <w:highlight w:val="white"/>
              </w:rPr>
            </w:pP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19</w:t>
            </w:r>
          </w:p>
        </w:tc>
        <w:tc>
          <w:tcPr>
            <w:tcW w:w="5842" w:type="dxa"/>
            <w:shd w:val="clear" w:color="auto" w:fill="F1F1F1" w:themeFill="background1" w:themeFillShade="F2"/>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Staff will tell customers about new products  </w:t>
            </w:r>
          </w:p>
          <w:p>
            <w:pPr>
              <w:spacing w:after="0" w:line="240" w:lineRule="auto"/>
              <w:jc w:val="both"/>
              <w:rPr>
                <w:rFonts w:ascii="Times New Roman" w:hAnsi="Times New Roman" w:cs="Times New Roman"/>
                <w:szCs w:val="24"/>
              </w:rPr>
            </w:pP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20</w:t>
            </w:r>
          </w:p>
        </w:tc>
        <w:tc>
          <w:tcPr>
            <w:tcW w:w="5842" w:type="dxa"/>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Promotions to reward customers are regular   </w:t>
            </w:r>
          </w:p>
          <w:p>
            <w:pPr>
              <w:spacing w:after="0" w:line="240" w:lineRule="auto"/>
              <w:jc w:val="both"/>
              <w:rPr>
                <w:rFonts w:ascii="Times New Roman" w:hAnsi="Times New Roman" w:cs="Times New Roman"/>
                <w:szCs w:val="24"/>
              </w:rPr>
            </w:pP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21</w:t>
            </w:r>
          </w:p>
        </w:tc>
        <w:tc>
          <w:tcPr>
            <w:tcW w:w="5842" w:type="dxa"/>
            <w:shd w:val="clear" w:color="auto" w:fill="F1F1F1" w:themeFill="background1" w:themeFillShade="F2"/>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Customers are given  individual attention    </w:t>
            </w:r>
          </w:p>
          <w:p>
            <w:pPr>
              <w:spacing w:after="0" w:line="240" w:lineRule="auto"/>
              <w:jc w:val="both"/>
              <w:rPr>
                <w:rFonts w:ascii="Times New Roman" w:hAnsi="Times New Roman" w:cs="Times New Roman"/>
                <w:szCs w:val="24"/>
              </w:rPr>
            </w:pP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22</w:t>
            </w:r>
          </w:p>
        </w:tc>
        <w:tc>
          <w:tcPr>
            <w:tcW w:w="5842" w:type="dxa"/>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Staff have your best interest at heart </w:t>
            </w:r>
          </w:p>
          <w:p>
            <w:pPr>
              <w:spacing w:after="0" w:line="240" w:lineRule="auto"/>
              <w:jc w:val="both"/>
              <w:rPr>
                <w:rFonts w:ascii="Times New Roman" w:hAnsi="Times New Roman" w:cs="Times New Roman"/>
                <w:szCs w:val="24"/>
              </w:rPr>
            </w:pP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23</w:t>
            </w:r>
          </w:p>
        </w:tc>
        <w:tc>
          <w:tcPr>
            <w:tcW w:w="5842" w:type="dxa"/>
            <w:shd w:val="clear" w:color="auto" w:fill="F1F1F1" w:themeFill="background1" w:themeFillShade="F2"/>
          </w:tcPr>
          <w:p>
            <w:pPr>
              <w:spacing w:after="0" w:line="240" w:lineRule="auto"/>
              <w:jc w:val="both"/>
              <w:rPr>
                <w:rFonts w:ascii="Times New Roman" w:hAnsi="Times New Roman" w:cs="Times New Roman"/>
                <w:szCs w:val="24"/>
              </w:rPr>
            </w:pPr>
            <w:r>
              <w:rPr>
                <w:rFonts w:ascii="Times New Roman" w:hAnsi="Times New Roman" w:cs="Times New Roman"/>
                <w:szCs w:val="24"/>
              </w:rPr>
              <w:t xml:space="preserve">Responsiveness Turnaround time is swift </w:t>
            </w:r>
          </w:p>
          <w:p>
            <w:pPr>
              <w:spacing w:after="0" w:line="240" w:lineRule="auto"/>
              <w:jc w:val="both"/>
              <w:rPr>
                <w:rFonts w:ascii="Times New Roman" w:hAnsi="Times New Roman" w:cs="Times New Roman"/>
                <w:szCs w:val="24"/>
              </w:rPr>
            </w:pP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bl>
    <w:p>
      <w:pPr>
        <w:spacing w:line="360" w:lineRule="auto"/>
        <w:jc w:val="both"/>
        <w:rPr>
          <w:rFonts w:ascii="Times New Roman" w:hAnsi="Times New Roman" w:eastAsia="Times New Roman" w:cs="Times New Roman"/>
          <w:color w:val="222222"/>
          <w:sz w:val="24"/>
          <w:szCs w:val="24"/>
          <w:highlight w:val="white"/>
        </w:rPr>
      </w:pPr>
    </w:p>
    <w:p>
      <w:pPr>
        <w:spacing w:line="360" w:lineRule="auto"/>
        <w:jc w:val="both"/>
        <w:rPr>
          <w:rFonts w:ascii="Times New Roman" w:hAnsi="Times New Roman" w:eastAsia="Times New Roman" w:cs="Times New Roman"/>
          <w:color w:val="222222"/>
          <w:sz w:val="24"/>
          <w:szCs w:val="24"/>
          <w:highlight w:val="white"/>
        </w:rPr>
      </w:pPr>
    </w:p>
    <w:p>
      <w:pPr>
        <w:spacing w:line="360" w:lineRule="auto"/>
        <w:jc w:val="both"/>
        <w:rPr>
          <w:rFonts w:ascii="Times New Roman" w:hAnsi="Times New Roman" w:eastAsia="Times New Roman" w:cs="Times New Roman"/>
          <w:color w:val="222222"/>
          <w:sz w:val="24"/>
          <w:szCs w:val="24"/>
          <w:highlight w:val="white"/>
        </w:rPr>
      </w:pPr>
    </w:p>
    <w:tbl>
      <w:tblPr>
        <w:tblStyle w:val="24"/>
        <w:tblW w:w="11624" w:type="dxa"/>
        <w:tblInd w:w="-1138"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477"/>
        <w:gridCol w:w="5842"/>
        <w:gridCol w:w="1133"/>
        <w:gridCol w:w="1133"/>
        <w:gridCol w:w="992"/>
        <w:gridCol w:w="990"/>
        <w:gridCol w:w="1057"/>
      </w:tblGrid>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sz w:val="26"/>
                <w:szCs w:val="26"/>
              </w:rPr>
            </w:pPr>
          </w:p>
        </w:tc>
        <w:tc>
          <w:tcPr>
            <w:tcW w:w="5842" w:type="dxa"/>
          </w:tcPr>
          <w:p>
            <w:pPr>
              <w:spacing w:after="200" w:line="240" w:lineRule="auto"/>
              <w:jc w:val="both"/>
              <w:rPr>
                <w:rFonts w:ascii="Times New Roman" w:hAnsi="Times New Roman" w:eastAsia="Times New Roman" w:cs="Times New Roman"/>
                <w:b w:val="0"/>
                <w:bCs w:val="0"/>
                <w:szCs w:val="24"/>
              </w:rPr>
            </w:pPr>
            <w:r>
              <w:rPr>
                <w:rFonts w:ascii="Times New Roman" w:hAnsi="Times New Roman" w:eastAsia="Times New Roman" w:cs="Times New Roman"/>
                <w:b/>
                <w:bCs/>
                <w:i/>
                <w:sz w:val="24"/>
                <w:szCs w:val="28"/>
              </w:rPr>
              <w:t>Please read each statement carefully and decide if you feel this way.</w:t>
            </w:r>
          </w:p>
        </w:tc>
        <w:tc>
          <w:tcPr>
            <w:tcW w:w="1133" w:type="dxa"/>
          </w:tcPr>
          <w:p>
            <w:pPr>
              <w:spacing w:after="0" w:line="360" w:lineRule="auto"/>
              <w:jc w:val="both"/>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Strongly</w:t>
            </w:r>
          </w:p>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r>
              <w:rPr>
                <w:rFonts w:ascii="Times New Roman" w:hAnsi="Times New Roman" w:eastAsia="Times New Roman" w:cs="Times New Roman"/>
                <w:b/>
                <w:bCs/>
                <w:sz w:val="24"/>
                <w:szCs w:val="32"/>
              </w:rPr>
              <w:t xml:space="preserve"> </w:t>
            </w:r>
          </w:p>
        </w:tc>
        <w:tc>
          <w:tcPr>
            <w:tcW w:w="1133"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p>
        </w:tc>
        <w:tc>
          <w:tcPr>
            <w:tcW w:w="992"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Neutral</w:t>
            </w:r>
          </w:p>
        </w:tc>
        <w:tc>
          <w:tcPr>
            <w:tcW w:w="990"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Agree</w:t>
            </w:r>
          </w:p>
        </w:tc>
        <w:tc>
          <w:tcPr>
            <w:tcW w:w="105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Strongly Agree</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24</w:t>
            </w:r>
          </w:p>
        </w:tc>
        <w:tc>
          <w:tcPr>
            <w:tcW w:w="5842" w:type="dxa"/>
            <w:shd w:val="clear" w:color="auto" w:fill="F1F1F1" w:themeFill="background1" w:themeFillShade="F2"/>
          </w:tcPr>
          <w:p>
            <w:pPr>
              <w:spacing w:after="0" w:line="24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PEL is very proactive in the construction of new technical solution to answer my needs.</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25</w:t>
            </w:r>
          </w:p>
        </w:tc>
        <w:tc>
          <w:tcPr>
            <w:tcW w:w="5842" w:type="dxa"/>
          </w:tcPr>
          <w:p>
            <w:pPr>
              <w:spacing w:after="0" w:line="24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PEL intended message is consistently delivered through all communication channels (e.g., advertising packaging, direct mail banner and website)</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26</w:t>
            </w:r>
          </w:p>
        </w:tc>
        <w:tc>
          <w:tcPr>
            <w:tcW w:w="5842" w:type="dxa"/>
            <w:shd w:val="clear" w:color="auto" w:fill="F1F1F1" w:themeFill="background1" w:themeFillShade="F2"/>
          </w:tcPr>
          <w:p>
            <w:pPr>
              <w:spacing w:after="0" w:line="36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PEL maintains consistency in all visual components of its communication (e.g., trademark, logos, model and color)</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27</w:t>
            </w:r>
          </w:p>
        </w:tc>
        <w:tc>
          <w:tcPr>
            <w:tcW w:w="5842" w:type="dxa"/>
          </w:tcPr>
          <w:p>
            <w:pPr>
              <w:spacing w:after="0" w:line="240" w:lineRule="auto"/>
              <w:jc w:val="both"/>
              <w:rPr>
                <w:rFonts w:ascii="Times New Roman" w:hAnsi="Times New Roman" w:eastAsia="Times New Roman" w:cs="Times New Roman"/>
                <w:szCs w:val="24"/>
              </w:rPr>
            </w:pPr>
            <w:r>
              <w:rPr>
                <w:rFonts w:ascii="Times New Roman" w:hAnsi="Times New Roman" w:eastAsia="Times New Roman" w:cs="Times New Roman"/>
                <w:szCs w:val="24"/>
              </w:rPr>
              <w:t xml:space="preserve">PEL maintains consistency in all linguistic components </w:t>
            </w:r>
          </w:p>
          <w:p>
            <w:pPr>
              <w:spacing w:after="0" w:line="240" w:lineRule="auto"/>
              <w:jc w:val="both"/>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szCs w:val="24"/>
              </w:rPr>
              <w:t>(e.g., slogans) of communication in all media.</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bl>
    <w:p>
      <w:pPr>
        <w:spacing w:line="360" w:lineRule="auto"/>
        <w:jc w:val="both"/>
        <w:rPr>
          <w:rFonts w:ascii="Times New Roman" w:hAnsi="Times New Roman" w:eastAsia="Times New Roman" w:cs="Times New Roman"/>
          <w:color w:val="222222"/>
          <w:sz w:val="24"/>
          <w:szCs w:val="24"/>
          <w:highlight w:val="white"/>
        </w:rPr>
      </w:pPr>
    </w:p>
    <w:tbl>
      <w:tblPr>
        <w:tblStyle w:val="24"/>
        <w:tblW w:w="11624" w:type="dxa"/>
        <w:tblInd w:w="-1138"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477"/>
        <w:gridCol w:w="5842"/>
        <w:gridCol w:w="1133"/>
        <w:gridCol w:w="1133"/>
        <w:gridCol w:w="992"/>
        <w:gridCol w:w="990"/>
        <w:gridCol w:w="1057"/>
      </w:tblGrid>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sz w:val="26"/>
                <w:szCs w:val="26"/>
              </w:rPr>
            </w:pPr>
          </w:p>
        </w:tc>
        <w:tc>
          <w:tcPr>
            <w:tcW w:w="5842" w:type="dxa"/>
          </w:tcPr>
          <w:p>
            <w:pPr>
              <w:spacing w:after="200" w:line="240" w:lineRule="auto"/>
              <w:jc w:val="both"/>
              <w:rPr>
                <w:rFonts w:ascii="Times New Roman" w:hAnsi="Times New Roman" w:eastAsia="Times New Roman" w:cs="Times New Roman"/>
                <w:b w:val="0"/>
                <w:bCs w:val="0"/>
                <w:szCs w:val="24"/>
              </w:rPr>
            </w:pPr>
            <w:r>
              <w:rPr>
                <w:rFonts w:ascii="Times New Roman" w:hAnsi="Times New Roman" w:eastAsia="Times New Roman" w:cs="Times New Roman"/>
                <w:b/>
                <w:bCs/>
                <w:i/>
                <w:sz w:val="24"/>
                <w:szCs w:val="28"/>
              </w:rPr>
              <w:t>Please read each statement carefully and decide if you feel this way.</w:t>
            </w:r>
          </w:p>
        </w:tc>
        <w:tc>
          <w:tcPr>
            <w:tcW w:w="1133" w:type="dxa"/>
          </w:tcPr>
          <w:p>
            <w:pPr>
              <w:spacing w:after="0" w:line="360" w:lineRule="auto"/>
              <w:jc w:val="both"/>
              <w:rPr>
                <w:rFonts w:ascii="Times New Roman" w:hAnsi="Times New Roman" w:eastAsia="Times New Roman" w:cs="Times New Roman"/>
                <w:b w:val="0"/>
                <w:bCs w:val="0"/>
                <w:i/>
                <w:sz w:val="24"/>
                <w:szCs w:val="32"/>
              </w:rPr>
            </w:pPr>
            <w:r>
              <w:rPr>
                <w:rFonts w:ascii="Times New Roman" w:hAnsi="Times New Roman" w:eastAsia="Times New Roman" w:cs="Times New Roman"/>
                <w:b/>
                <w:bCs/>
                <w:i/>
                <w:sz w:val="24"/>
                <w:szCs w:val="32"/>
              </w:rPr>
              <w:t>Strongly</w:t>
            </w:r>
          </w:p>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r>
              <w:rPr>
                <w:rFonts w:ascii="Times New Roman" w:hAnsi="Times New Roman" w:eastAsia="Times New Roman" w:cs="Times New Roman"/>
                <w:b/>
                <w:bCs/>
                <w:sz w:val="24"/>
                <w:szCs w:val="32"/>
              </w:rPr>
              <w:t xml:space="preserve"> </w:t>
            </w:r>
          </w:p>
        </w:tc>
        <w:tc>
          <w:tcPr>
            <w:tcW w:w="1133"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Disagree</w:t>
            </w:r>
          </w:p>
        </w:tc>
        <w:tc>
          <w:tcPr>
            <w:tcW w:w="992"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Neutral</w:t>
            </w:r>
          </w:p>
        </w:tc>
        <w:tc>
          <w:tcPr>
            <w:tcW w:w="990"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Agree</w:t>
            </w:r>
          </w:p>
        </w:tc>
        <w:tc>
          <w:tcPr>
            <w:tcW w:w="105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i/>
                <w:sz w:val="24"/>
                <w:szCs w:val="32"/>
              </w:rPr>
              <w:t>Strongly Agree</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28</w:t>
            </w:r>
          </w:p>
        </w:tc>
        <w:tc>
          <w:tcPr>
            <w:tcW w:w="5842" w:type="dxa"/>
            <w:shd w:val="clear" w:color="auto" w:fill="F1F1F1" w:themeFill="background1" w:themeFillShade="F2"/>
          </w:tcPr>
          <w:p>
            <w:pPr>
              <w:spacing w:after="0" w:line="360" w:lineRule="auto"/>
              <w:jc w:val="both"/>
              <w:rPr>
                <w:rFonts w:ascii="Times New Roman" w:hAnsi="Times New Roman" w:eastAsia="Times New Roman" w:cs="Times New Roman"/>
                <w:color w:val="222222"/>
                <w:sz w:val="24"/>
                <w:szCs w:val="24"/>
                <w:highlight w:val="white"/>
              </w:rPr>
            </w:pPr>
            <w:r>
              <w:rPr>
                <w:rFonts w:ascii="Times New Roman" w:hAnsi="Times New Roman" w:cs="Times New Roman"/>
                <w:color w:val="202124"/>
                <w:spacing w:val="2"/>
                <w:shd w:val="clear" w:color="auto" w:fill="FFFFFF"/>
              </w:rPr>
              <w:t>Overall I am satisfied with specific experience with the brand.</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29</w:t>
            </w:r>
          </w:p>
        </w:tc>
        <w:tc>
          <w:tcPr>
            <w:tcW w:w="5842" w:type="dxa"/>
          </w:tcPr>
          <w:p>
            <w:pPr>
              <w:spacing w:after="0" w:line="240" w:lineRule="auto"/>
              <w:jc w:val="both"/>
              <w:rPr>
                <w:rFonts w:ascii="Times New Roman" w:hAnsi="Times New Roman" w:eastAsia="Times New Roman" w:cs="Times New Roman"/>
                <w:color w:val="222222"/>
                <w:sz w:val="24"/>
                <w:szCs w:val="24"/>
                <w:highlight w:val="white"/>
              </w:rPr>
            </w:pPr>
            <w:r>
              <w:rPr>
                <w:rFonts w:ascii="Times New Roman" w:hAnsi="Times New Roman" w:cs="Times New Roman"/>
                <w:color w:val="202124"/>
                <w:spacing w:val="2"/>
                <w:shd w:val="clear" w:color="auto" w:fill="FFFFFF"/>
              </w:rPr>
              <w:t>I am satisfied with my decision to purchase from this brand.</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r>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477" w:type="dxa"/>
            <w:shd w:val="clear" w:color="auto" w:fill="F1F1F1" w:themeFill="background1" w:themeFillShade="F2"/>
          </w:tcPr>
          <w:p>
            <w:pPr>
              <w:spacing w:after="0" w:line="360" w:lineRule="auto"/>
              <w:jc w:val="both"/>
              <w:rPr>
                <w:rFonts w:ascii="Times New Roman" w:hAnsi="Times New Roman" w:eastAsia="Times New Roman" w:cs="Times New Roman"/>
                <w:b w:val="0"/>
                <w:bCs w:val="0"/>
                <w:color w:val="222222"/>
                <w:sz w:val="24"/>
                <w:szCs w:val="24"/>
                <w:highlight w:val="white"/>
              </w:rPr>
            </w:pPr>
            <w:r>
              <w:rPr>
                <w:rFonts w:ascii="Times New Roman" w:hAnsi="Times New Roman" w:eastAsia="Times New Roman" w:cs="Times New Roman"/>
                <w:b/>
                <w:bCs/>
                <w:color w:val="222222"/>
                <w:sz w:val="24"/>
                <w:szCs w:val="24"/>
                <w:highlight w:val="white"/>
              </w:rPr>
              <w:t>30</w:t>
            </w:r>
          </w:p>
        </w:tc>
        <w:tc>
          <w:tcPr>
            <w:tcW w:w="5842" w:type="dxa"/>
            <w:shd w:val="clear" w:color="auto" w:fill="F1F1F1" w:themeFill="background1" w:themeFillShade="F2"/>
          </w:tcPr>
          <w:p>
            <w:pPr>
              <w:spacing w:after="0" w:line="240" w:lineRule="auto"/>
              <w:jc w:val="both"/>
              <w:rPr>
                <w:rFonts w:ascii="Times New Roman" w:hAnsi="Times New Roman" w:cs="Times New Roman"/>
                <w:color w:val="202124"/>
                <w:spacing w:val="2"/>
                <w:shd w:val="clear" w:color="auto" w:fill="FFFFFF"/>
              </w:rPr>
            </w:pPr>
            <w:r>
              <w:rPr>
                <w:rFonts w:ascii="Times New Roman" w:hAnsi="Times New Roman" w:cs="Times New Roman"/>
                <w:color w:val="202124"/>
                <w:spacing w:val="2"/>
                <w:shd w:val="clear" w:color="auto" w:fill="FFFFFF"/>
              </w:rPr>
              <w:t>Are you satisfied with the services?</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1</w:t>
            </w:r>
          </w:p>
        </w:tc>
        <w:tc>
          <w:tcPr>
            <w:tcW w:w="1133"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2</w:t>
            </w:r>
          </w:p>
        </w:tc>
        <w:tc>
          <w:tcPr>
            <w:tcW w:w="992"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3</w:t>
            </w:r>
          </w:p>
        </w:tc>
        <w:tc>
          <w:tcPr>
            <w:tcW w:w="990"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4</w:t>
            </w:r>
          </w:p>
        </w:tc>
        <w:tc>
          <w:tcPr>
            <w:tcW w:w="1057" w:type="dxa"/>
            <w:shd w:val="clear" w:color="auto" w:fill="F1F1F1" w:themeFill="background1" w:themeFillShade="F2"/>
          </w:tcPr>
          <w:p>
            <w:pPr>
              <w:spacing w:after="0" w:line="360" w:lineRule="auto"/>
              <w:jc w:val="center"/>
              <w:rPr>
                <w:rFonts w:ascii="Times New Roman" w:hAnsi="Times New Roman" w:eastAsia="Times New Roman" w:cs="Times New Roman"/>
                <w:color w:val="222222"/>
                <w:sz w:val="24"/>
                <w:szCs w:val="24"/>
                <w:highlight w:val="white"/>
              </w:rPr>
            </w:pPr>
            <w:r>
              <w:rPr>
                <w:rFonts w:ascii="Times New Roman" w:hAnsi="Times New Roman" w:eastAsia="Times New Roman" w:cs="Times New Roman"/>
                <w:color w:val="222222"/>
                <w:sz w:val="24"/>
                <w:szCs w:val="24"/>
                <w:highlight w:val="white"/>
              </w:rPr>
              <w:t>5</w:t>
            </w:r>
          </w:p>
        </w:tc>
      </w:tr>
    </w:tbl>
    <w:p>
      <w:pPr>
        <w:spacing w:line="360" w:lineRule="auto"/>
        <w:jc w:val="both"/>
        <w:rPr>
          <w:rFonts w:ascii="Times New Roman" w:hAnsi="Times New Roman" w:eastAsia="Times New Roman" w:cs="Times New Roman"/>
          <w:sz w:val="24"/>
          <w:szCs w:val="24"/>
        </w:rPr>
      </w:pPr>
    </w:p>
    <w:p>
      <w:pPr>
        <w:spacing w:after="0" w:line="360" w:lineRule="auto"/>
        <w:ind w:left="720" w:hanging="720"/>
        <w:jc w:val="both"/>
        <w:rPr>
          <w:rFonts w:ascii="Times New Roman" w:hAnsi="Times New Roman" w:cs="Times New Roman"/>
          <w:sz w:val="24"/>
          <w:szCs w:val="24"/>
        </w:rPr>
      </w:pPr>
    </w:p>
    <w:p>
      <w:pPr>
        <w:spacing w:line="360" w:lineRule="auto"/>
        <w:jc w:val="both"/>
        <w:rPr>
          <w:rFonts w:ascii="Times New Roman" w:hAnsi="Times New Roman" w:cs="Times New Roman"/>
          <w:sz w:val="28"/>
          <w:szCs w:val="24"/>
        </w:rPr>
      </w:pPr>
    </w:p>
    <w:p>
      <w:pPr>
        <w:spacing w:line="360" w:lineRule="auto"/>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b/>
          <w:sz w:val="36"/>
        </w:rPr>
      </w:pPr>
    </w:p>
    <w:p/>
    <w:p/>
    <w:p/>
    <w:p/>
    <w:p/>
    <w:p/>
    <w:p/>
    <w:p/>
    <w:p/>
    <w:p/>
    <w:p/>
    <w:p>
      <w:r>
        <w:drawing>
          <wp:inline distT="0" distB="0" distL="114300" distR="114300">
            <wp:extent cx="5943600" cy="4046220"/>
            <wp:effectExtent l="0" t="0" r="0" b="11430"/>
            <wp:docPr id="1" name="Picture 1" descr="IMG_20230515_210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G_20230515_210203"/>
                    <pic:cNvPicPr>
                      <a:picLocks noChangeAspect="1"/>
                    </pic:cNvPicPr>
                  </pic:nvPicPr>
                  <pic:blipFill>
                    <a:blip r:embed="rId29"/>
                    <a:stretch>
                      <a:fillRect/>
                    </a:stretch>
                  </pic:blipFill>
                  <pic:spPr>
                    <a:xfrm>
                      <a:off x="0" y="0"/>
                      <a:ext cx="5943600" cy="4046220"/>
                    </a:xfrm>
                    <a:prstGeom prst="rect">
                      <a:avLst/>
                    </a:prstGeom>
                  </pic:spPr>
                </pic:pic>
              </a:graphicData>
            </a:graphic>
          </wp:inline>
        </w:drawing>
      </w:r>
    </w:p>
    <w:sectPr>
      <w:footerReference r:id="rId6" w:type="default"/>
      <w:pgSz w:w="12240" w:h="15840"/>
      <w:pgMar w:top="1440" w:right="1440" w:bottom="1440" w:left="1440" w:header="709" w:footer="709" w:gutter="0"/>
      <w:pgNumType w:start="3"/>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decorative"/>
    <w:pitch w:val="default"/>
    <w:sig w:usb0="00000000" w:usb1="00000000" w:usb2="00000000" w:usb3="00000000" w:csb0="80000000" w:csb1="00000000"/>
  </w:font>
  <w:font w:name="Bodoni MT">
    <w:panose1 w:val="02070603080606020203"/>
    <w:charset w:val="4D"/>
    <w:family w:val="roman"/>
    <w:pitch w:val="default"/>
    <w:sig w:usb0="00000003" w:usb1="00000000" w:usb2="00000000" w:usb3="00000000" w:csb0="20000001"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5311279"/>
    </w:sdtPr>
    <w:sdtContent>
      <w:p>
        <w:pPr>
          <w:pStyle w:val="6"/>
          <w:jc w:val="center"/>
        </w:pPr>
      </w:p>
    </w:sdtContent>
  </w:sdt>
  <w:sdt>
    <w:sdtPr>
      <w:id w:val="-2075574810"/>
    </w:sdtPr>
    <w:sdtContent>
      <w:p>
        <w:pPr>
          <w:pStyle w:val="6"/>
          <w:jc w:val="center"/>
        </w:pPr>
        <w:r>
          <w:fldChar w:fldCharType="begin"/>
        </w:r>
        <w:r>
          <w:instrText xml:space="preserve"> PAGE   \* MERGEFORMAT </w:instrText>
        </w:r>
        <w:r>
          <w:fldChar w:fldCharType="separate"/>
        </w:r>
        <w:r>
          <w:t>ii</w:t>
        </w:r>
        <w:r>
          <w:fldChar w:fldCharType="end"/>
        </w: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77333630"/>
    </w:sdtPr>
    <w:sdtContent>
      <w:p>
        <w:pPr>
          <w:pStyle w:val="6"/>
          <w:jc w:val="center"/>
        </w:pPr>
        <w:r>
          <w:fldChar w:fldCharType="begin"/>
        </w:r>
        <w:r>
          <w:instrText xml:space="preserve"> PAGE   \* MERGEFORMAT </w:instrText>
        </w:r>
        <w:r>
          <w:fldChar w:fldCharType="separate"/>
        </w:r>
        <w:r>
          <w:t>38</w:t>
        </w:r>
        <w:r>
          <w:fldChar w:fldCharType="end"/>
        </w:r>
      </w:p>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00000002"/>
    <w:multiLevelType w:val="multilevel"/>
    <w:tmpl w:val="0000000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13393807"/>
    <w:multiLevelType w:val="multilevel"/>
    <w:tmpl w:val="13393807"/>
    <w:lvl w:ilvl="0" w:tentative="0">
      <w:start w:val="1"/>
      <w:numFmt w:val="bullet"/>
      <w:lvlText w:val=""/>
      <w:lvlJc w:val="left"/>
      <w:pPr>
        <w:ind w:left="1080" w:hanging="360"/>
      </w:pPr>
      <w:rPr>
        <w:rFonts w:hint="default" w:ascii="Wingdings" w:hAnsi="Wingding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3">
    <w:nsid w:val="1E3B6B2D"/>
    <w:multiLevelType w:val="multilevel"/>
    <w:tmpl w:val="1E3B6B2D"/>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2B6F77B9"/>
    <w:multiLevelType w:val="multilevel"/>
    <w:tmpl w:val="2B6F77B9"/>
    <w:lvl w:ilvl="0" w:tentative="0">
      <w:start w:val="1"/>
      <w:numFmt w:val="bullet"/>
      <w:lvlText w:val=""/>
      <w:lvlJc w:val="left"/>
      <w:pPr>
        <w:ind w:left="1141" w:hanging="360"/>
      </w:pPr>
      <w:rPr>
        <w:rFonts w:hint="default" w:ascii="Wingdings" w:hAnsi="Wingdings"/>
      </w:rPr>
    </w:lvl>
    <w:lvl w:ilvl="1" w:tentative="0">
      <w:start w:val="1"/>
      <w:numFmt w:val="bullet"/>
      <w:lvlText w:val="o"/>
      <w:lvlJc w:val="left"/>
      <w:pPr>
        <w:ind w:left="1861" w:hanging="360"/>
      </w:pPr>
      <w:rPr>
        <w:rFonts w:hint="default" w:ascii="Courier New" w:hAnsi="Courier New" w:cs="Courier New"/>
      </w:rPr>
    </w:lvl>
    <w:lvl w:ilvl="2" w:tentative="0">
      <w:start w:val="1"/>
      <w:numFmt w:val="bullet"/>
      <w:lvlText w:val=""/>
      <w:lvlJc w:val="left"/>
      <w:pPr>
        <w:ind w:left="2581" w:hanging="360"/>
      </w:pPr>
      <w:rPr>
        <w:rFonts w:hint="default" w:ascii="Wingdings" w:hAnsi="Wingdings"/>
      </w:rPr>
    </w:lvl>
    <w:lvl w:ilvl="3" w:tentative="0">
      <w:start w:val="1"/>
      <w:numFmt w:val="bullet"/>
      <w:lvlText w:val=""/>
      <w:lvlJc w:val="left"/>
      <w:pPr>
        <w:ind w:left="3301" w:hanging="360"/>
      </w:pPr>
      <w:rPr>
        <w:rFonts w:hint="default" w:ascii="Symbol" w:hAnsi="Symbol"/>
      </w:rPr>
    </w:lvl>
    <w:lvl w:ilvl="4" w:tentative="0">
      <w:start w:val="1"/>
      <w:numFmt w:val="bullet"/>
      <w:lvlText w:val="o"/>
      <w:lvlJc w:val="left"/>
      <w:pPr>
        <w:ind w:left="4021" w:hanging="360"/>
      </w:pPr>
      <w:rPr>
        <w:rFonts w:hint="default" w:ascii="Courier New" w:hAnsi="Courier New" w:cs="Courier New"/>
      </w:rPr>
    </w:lvl>
    <w:lvl w:ilvl="5" w:tentative="0">
      <w:start w:val="1"/>
      <w:numFmt w:val="bullet"/>
      <w:lvlText w:val=""/>
      <w:lvlJc w:val="left"/>
      <w:pPr>
        <w:ind w:left="4741" w:hanging="360"/>
      </w:pPr>
      <w:rPr>
        <w:rFonts w:hint="default" w:ascii="Wingdings" w:hAnsi="Wingdings"/>
      </w:rPr>
    </w:lvl>
    <w:lvl w:ilvl="6" w:tentative="0">
      <w:start w:val="1"/>
      <w:numFmt w:val="bullet"/>
      <w:lvlText w:val=""/>
      <w:lvlJc w:val="left"/>
      <w:pPr>
        <w:ind w:left="5461" w:hanging="360"/>
      </w:pPr>
      <w:rPr>
        <w:rFonts w:hint="default" w:ascii="Symbol" w:hAnsi="Symbol"/>
      </w:rPr>
    </w:lvl>
    <w:lvl w:ilvl="7" w:tentative="0">
      <w:start w:val="1"/>
      <w:numFmt w:val="bullet"/>
      <w:lvlText w:val="o"/>
      <w:lvlJc w:val="left"/>
      <w:pPr>
        <w:ind w:left="6181" w:hanging="360"/>
      </w:pPr>
      <w:rPr>
        <w:rFonts w:hint="default" w:ascii="Courier New" w:hAnsi="Courier New" w:cs="Courier New"/>
      </w:rPr>
    </w:lvl>
    <w:lvl w:ilvl="8" w:tentative="0">
      <w:start w:val="1"/>
      <w:numFmt w:val="bullet"/>
      <w:lvlText w:val=""/>
      <w:lvlJc w:val="left"/>
      <w:pPr>
        <w:ind w:left="6901" w:hanging="360"/>
      </w:pPr>
      <w:rPr>
        <w:rFonts w:hint="default" w:ascii="Wingdings" w:hAnsi="Wingdings"/>
      </w:rPr>
    </w:lvl>
  </w:abstractNum>
  <w:abstractNum w:abstractNumId="5">
    <w:nsid w:val="3403258B"/>
    <w:multiLevelType w:val="multilevel"/>
    <w:tmpl w:val="3403258B"/>
    <w:lvl w:ilvl="0" w:tentative="0">
      <w:start w:val="1"/>
      <w:numFmt w:val="bullet"/>
      <w:lvlText w:val=""/>
      <w:lvlJc w:val="left"/>
      <w:pPr>
        <w:ind w:left="1080" w:hanging="360"/>
      </w:pPr>
      <w:rPr>
        <w:rFonts w:hint="default" w:ascii="Wingdings" w:hAnsi="Wingding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6">
    <w:nsid w:val="39605FE9"/>
    <w:multiLevelType w:val="multilevel"/>
    <w:tmpl w:val="39605FE9"/>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4B3F04BF"/>
    <w:multiLevelType w:val="multilevel"/>
    <w:tmpl w:val="4B3F04BF"/>
    <w:lvl w:ilvl="0" w:tentative="0">
      <w:start w:val="1"/>
      <w:numFmt w:val="decimal"/>
      <w:lvlText w:val="%1."/>
      <w:lvlJc w:val="left"/>
      <w:pPr>
        <w:ind w:left="720" w:hanging="360"/>
      </w:pPr>
      <w:rPr>
        <w:b/>
      </w:rPr>
    </w:lvl>
    <w:lvl w:ilvl="1" w:tentative="0">
      <w:start w:val="7"/>
      <w:numFmt w:val="decimal"/>
      <w:isLgl/>
      <w:lvlText w:val="%1.%2"/>
      <w:lvlJc w:val="left"/>
      <w:pPr>
        <w:ind w:left="1035" w:hanging="675"/>
      </w:pPr>
      <w:rPr>
        <w:rFonts w:hint="default"/>
      </w:rPr>
    </w:lvl>
    <w:lvl w:ilvl="2" w:tentative="0">
      <w:start w:val="3"/>
      <w:numFmt w:val="decimal"/>
      <w:isLgl/>
      <w:lvlText w:val="%1.%2.%3"/>
      <w:lvlJc w:val="left"/>
      <w:pPr>
        <w:ind w:left="1287" w:hanging="720"/>
      </w:pPr>
      <w:rPr>
        <w:rFonts w:hint="default"/>
      </w:rPr>
    </w:lvl>
    <w:lvl w:ilvl="3" w:tentative="0">
      <w:start w:val="1"/>
      <w:numFmt w:val="decimal"/>
      <w:isLgl/>
      <w:lvlText w:val="%1.%2.%3.%4"/>
      <w:lvlJc w:val="left"/>
      <w:pPr>
        <w:ind w:left="1440" w:hanging="108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800" w:hanging="144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2160" w:hanging="1800"/>
      </w:pPr>
      <w:rPr>
        <w:rFonts w:hint="default"/>
      </w:rPr>
    </w:lvl>
    <w:lvl w:ilvl="8" w:tentative="0">
      <w:start w:val="1"/>
      <w:numFmt w:val="decimal"/>
      <w:isLgl/>
      <w:lvlText w:val="%1.%2.%3.%4.%5.%6.%7.%8.%9"/>
      <w:lvlJc w:val="left"/>
      <w:pPr>
        <w:ind w:left="2520" w:hanging="2160"/>
      </w:pPr>
      <w:rPr>
        <w:rFonts w:hint="default"/>
      </w:rPr>
    </w:lvl>
  </w:abstractNum>
  <w:abstractNum w:abstractNumId="8">
    <w:nsid w:val="514F0609"/>
    <w:multiLevelType w:val="multilevel"/>
    <w:tmpl w:val="514F0609"/>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53620AC3"/>
    <w:multiLevelType w:val="multilevel"/>
    <w:tmpl w:val="53620AC3"/>
    <w:lvl w:ilvl="0" w:tentative="0">
      <w:start w:val="4"/>
      <w:numFmt w:val="decimal"/>
      <w:lvlText w:val="%1"/>
      <w:lvlJc w:val="left"/>
      <w:pPr>
        <w:ind w:left="600" w:hanging="600"/>
      </w:pPr>
      <w:rPr>
        <w:rFonts w:hint="default"/>
      </w:rPr>
    </w:lvl>
    <w:lvl w:ilvl="1" w:tentative="0">
      <w:start w:val="8"/>
      <w:numFmt w:val="decimal"/>
      <w:lvlText w:val="%1.%2"/>
      <w:lvlJc w:val="left"/>
      <w:pPr>
        <w:ind w:left="883" w:hanging="600"/>
      </w:pPr>
      <w:rPr>
        <w:rFonts w:hint="default"/>
      </w:rPr>
    </w:lvl>
    <w:lvl w:ilvl="2" w:tentative="0">
      <w:start w:val="3"/>
      <w:numFmt w:val="decimal"/>
      <w:lvlText w:val="%1.%2.%3"/>
      <w:lvlJc w:val="left"/>
      <w:pPr>
        <w:ind w:left="1286" w:hanging="720"/>
      </w:pPr>
      <w:rPr>
        <w:rFonts w:hint="default"/>
      </w:rPr>
    </w:lvl>
    <w:lvl w:ilvl="3" w:tentative="0">
      <w:start w:val="1"/>
      <w:numFmt w:val="decimal"/>
      <w:lvlText w:val="%1.%2.%3.%4"/>
      <w:lvlJc w:val="left"/>
      <w:pPr>
        <w:ind w:left="1929" w:hanging="1080"/>
      </w:pPr>
      <w:rPr>
        <w:rFonts w:hint="default"/>
      </w:rPr>
    </w:lvl>
    <w:lvl w:ilvl="4" w:tentative="0">
      <w:start w:val="1"/>
      <w:numFmt w:val="decimal"/>
      <w:lvlText w:val="%1.%2.%3.%4.%5"/>
      <w:lvlJc w:val="left"/>
      <w:pPr>
        <w:ind w:left="2212" w:hanging="1080"/>
      </w:pPr>
      <w:rPr>
        <w:rFonts w:hint="default"/>
      </w:rPr>
    </w:lvl>
    <w:lvl w:ilvl="5" w:tentative="0">
      <w:start w:val="1"/>
      <w:numFmt w:val="decimal"/>
      <w:lvlText w:val="%1.%2.%3.%4.%5.%6"/>
      <w:lvlJc w:val="left"/>
      <w:pPr>
        <w:ind w:left="2855" w:hanging="1440"/>
      </w:pPr>
      <w:rPr>
        <w:rFonts w:hint="default"/>
      </w:rPr>
    </w:lvl>
    <w:lvl w:ilvl="6" w:tentative="0">
      <w:start w:val="1"/>
      <w:numFmt w:val="decimal"/>
      <w:lvlText w:val="%1.%2.%3.%4.%5.%6.%7"/>
      <w:lvlJc w:val="left"/>
      <w:pPr>
        <w:ind w:left="3138" w:hanging="1440"/>
      </w:pPr>
      <w:rPr>
        <w:rFonts w:hint="default"/>
      </w:rPr>
    </w:lvl>
    <w:lvl w:ilvl="7" w:tentative="0">
      <w:start w:val="1"/>
      <w:numFmt w:val="decimal"/>
      <w:lvlText w:val="%1.%2.%3.%4.%5.%6.%7.%8"/>
      <w:lvlJc w:val="left"/>
      <w:pPr>
        <w:ind w:left="3781" w:hanging="1800"/>
      </w:pPr>
      <w:rPr>
        <w:rFonts w:hint="default"/>
      </w:rPr>
    </w:lvl>
    <w:lvl w:ilvl="8" w:tentative="0">
      <w:start w:val="1"/>
      <w:numFmt w:val="decimal"/>
      <w:lvlText w:val="%1.%2.%3.%4.%5.%6.%7.%8.%9"/>
      <w:lvlJc w:val="left"/>
      <w:pPr>
        <w:ind w:left="4424" w:hanging="2160"/>
      </w:pPr>
      <w:rPr>
        <w:rFonts w:hint="default"/>
      </w:rPr>
    </w:lvl>
  </w:abstractNum>
  <w:abstractNum w:abstractNumId="10">
    <w:nsid w:val="5C503B0A"/>
    <w:multiLevelType w:val="multilevel"/>
    <w:tmpl w:val="5C503B0A"/>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1">
    <w:nsid w:val="5ED54C6F"/>
    <w:multiLevelType w:val="multilevel"/>
    <w:tmpl w:val="5ED54C6F"/>
    <w:lvl w:ilvl="0" w:tentative="0">
      <w:start w:val="1"/>
      <w:numFmt w:val="bullet"/>
      <w:lvlText w:val=""/>
      <w:lvlJc w:val="left"/>
      <w:pPr>
        <w:ind w:left="1141" w:hanging="360"/>
      </w:pPr>
      <w:rPr>
        <w:rFonts w:hint="default" w:ascii="Wingdings" w:hAnsi="Wingdings"/>
      </w:rPr>
    </w:lvl>
    <w:lvl w:ilvl="1" w:tentative="0">
      <w:start w:val="1"/>
      <w:numFmt w:val="bullet"/>
      <w:lvlText w:val="o"/>
      <w:lvlJc w:val="left"/>
      <w:pPr>
        <w:ind w:left="1861" w:hanging="360"/>
      </w:pPr>
      <w:rPr>
        <w:rFonts w:hint="default" w:ascii="Courier New" w:hAnsi="Courier New" w:cs="Courier New"/>
      </w:rPr>
    </w:lvl>
    <w:lvl w:ilvl="2" w:tentative="0">
      <w:start w:val="1"/>
      <w:numFmt w:val="bullet"/>
      <w:lvlText w:val=""/>
      <w:lvlJc w:val="left"/>
      <w:pPr>
        <w:ind w:left="2581" w:hanging="360"/>
      </w:pPr>
      <w:rPr>
        <w:rFonts w:hint="default" w:ascii="Wingdings" w:hAnsi="Wingdings"/>
      </w:rPr>
    </w:lvl>
    <w:lvl w:ilvl="3" w:tentative="0">
      <w:start w:val="1"/>
      <w:numFmt w:val="bullet"/>
      <w:lvlText w:val=""/>
      <w:lvlJc w:val="left"/>
      <w:pPr>
        <w:ind w:left="3301" w:hanging="360"/>
      </w:pPr>
      <w:rPr>
        <w:rFonts w:hint="default" w:ascii="Symbol" w:hAnsi="Symbol"/>
      </w:rPr>
    </w:lvl>
    <w:lvl w:ilvl="4" w:tentative="0">
      <w:start w:val="1"/>
      <w:numFmt w:val="bullet"/>
      <w:lvlText w:val="o"/>
      <w:lvlJc w:val="left"/>
      <w:pPr>
        <w:ind w:left="4021" w:hanging="360"/>
      </w:pPr>
      <w:rPr>
        <w:rFonts w:hint="default" w:ascii="Courier New" w:hAnsi="Courier New" w:cs="Courier New"/>
      </w:rPr>
    </w:lvl>
    <w:lvl w:ilvl="5" w:tentative="0">
      <w:start w:val="1"/>
      <w:numFmt w:val="bullet"/>
      <w:lvlText w:val=""/>
      <w:lvlJc w:val="left"/>
      <w:pPr>
        <w:ind w:left="4741" w:hanging="360"/>
      </w:pPr>
      <w:rPr>
        <w:rFonts w:hint="default" w:ascii="Wingdings" w:hAnsi="Wingdings"/>
      </w:rPr>
    </w:lvl>
    <w:lvl w:ilvl="6" w:tentative="0">
      <w:start w:val="1"/>
      <w:numFmt w:val="bullet"/>
      <w:lvlText w:val=""/>
      <w:lvlJc w:val="left"/>
      <w:pPr>
        <w:ind w:left="5461" w:hanging="360"/>
      </w:pPr>
      <w:rPr>
        <w:rFonts w:hint="default" w:ascii="Symbol" w:hAnsi="Symbol"/>
      </w:rPr>
    </w:lvl>
    <w:lvl w:ilvl="7" w:tentative="0">
      <w:start w:val="1"/>
      <w:numFmt w:val="bullet"/>
      <w:lvlText w:val="o"/>
      <w:lvlJc w:val="left"/>
      <w:pPr>
        <w:ind w:left="6181" w:hanging="360"/>
      </w:pPr>
      <w:rPr>
        <w:rFonts w:hint="default" w:ascii="Courier New" w:hAnsi="Courier New" w:cs="Courier New"/>
      </w:rPr>
    </w:lvl>
    <w:lvl w:ilvl="8" w:tentative="0">
      <w:start w:val="1"/>
      <w:numFmt w:val="bullet"/>
      <w:lvlText w:val=""/>
      <w:lvlJc w:val="left"/>
      <w:pPr>
        <w:ind w:left="6901" w:hanging="360"/>
      </w:pPr>
      <w:rPr>
        <w:rFonts w:hint="default" w:ascii="Wingdings" w:hAnsi="Wingdings"/>
      </w:rPr>
    </w:lvl>
  </w:abstractNum>
  <w:abstractNum w:abstractNumId="12">
    <w:nsid w:val="75517014"/>
    <w:multiLevelType w:val="multilevel"/>
    <w:tmpl w:val="75517014"/>
    <w:lvl w:ilvl="0" w:tentative="0">
      <w:start w:val="1"/>
      <w:numFmt w:val="bullet"/>
      <w:lvlText w:val=""/>
      <w:lvlJc w:val="left"/>
      <w:pPr>
        <w:ind w:left="1080" w:hanging="360"/>
      </w:pPr>
      <w:rPr>
        <w:rFonts w:hint="default" w:ascii="Wingdings" w:hAnsi="Wingding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3">
    <w:nsid w:val="7AE87769"/>
    <w:multiLevelType w:val="multilevel"/>
    <w:tmpl w:val="7AE8776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8"/>
  </w:num>
  <w:num w:numId="3">
    <w:abstractNumId w:val="6"/>
  </w:num>
  <w:num w:numId="4">
    <w:abstractNumId w:val="10"/>
  </w:num>
  <w:num w:numId="5">
    <w:abstractNumId w:val="12"/>
  </w:num>
  <w:num w:numId="6">
    <w:abstractNumId w:val="3"/>
  </w:num>
  <w:num w:numId="7">
    <w:abstractNumId w:val="7"/>
  </w:num>
  <w:num w:numId="8">
    <w:abstractNumId w:val="9"/>
  </w:num>
  <w:num w:numId="9">
    <w:abstractNumId w:val="5"/>
  </w:num>
  <w:num w:numId="10">
    <w:abstractNumId w:val="4"/>
  </w:num>
  <w:num w:numId="11">
    <w:abstractNumId w:val="2"/>
  </w:num>
  <w:num w:numId="12">
    <w:abstractNumId w:val="11"/>
  </w:num>
  <w:num w:numId="13">
    <w:abstractNumId w:val="1"/>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B65"/>
    <w:rsid w:val="000D262C"/>
    <w:rsid w:val="000D3D87"/>
    <w:rsid w:val="000E5F6F"/>
    <w:rsid w:val="00114838"/>
    <w:rsid w:val="0016309F"/>
    <w:rsid w:val="001638A6"/>
    <w:rsid w:val="00195721"/>
    <w:rsid w:val="00213E67"/>
    <w:rsid w:val="00291E40"/>
    <w:rsid w:val="002A1491"/>
    <w:rsid w:val="002B7905"/>
    <w:rsid w:val="00312A48"/>
    <w:rsid w:val="0037387D"/>
    <w:rsid w:val="00376B1C"/>
    <w:rsid w:val="003A3800"/>
    <w:rsid w:val="003A4714"/>
    <w:rsid w:val="003B1E9A"/>
    <w:rsid w:val="00433479"/>
    <w:rsid w:val="004479B3"/>
    <w:rsid w:val="004B41D1"/>
    <w:rsid w:val="004D5788"/>
    <w:rsid w:val="004D6E52"/>
    <w:rsid w:val="005A1290"/>
    <w:rsid w:val="005C0397"/>
    <w:rsid w:val="005E32E8"/>
    <w:rsid w:val="00606B99"/>
    <w:rsid w:val="00663637"/>
    <w:rsid w:val="0067407D"/>
    <w:rsid w:val="00686A56"/>
    <w:rsid w:val="00692FFD"/>
    <w:rsid w:val="006A6B6D"/>
    <w:rsid w:val="006B5174"/>
    <w:rsid w:val="006C5105"/>
    <w:rsid w:val="007B018F"/>
    <w:rsid w:val="007C2965"/>
    <w:rsid w:val="007E6877"/>
    <w:rsid w:val="00866787"/>
    <w:rsid w:val="00877025"/>
    <w:rsid w:val="008B30B0"/>
    <w:rsid w:val="008C3080"/>
    <w:rsid w:val="008D2CF5"/>
    <w:rsid w:val="008F291A"/>
    <w:rsid w:val="008F551E"/>
    <w:rsid w:val="0090524D"/>
    <w:rsid w:val="009478DB"/>
    <w:rsid w:val="00963B65"/>
    <w:rsid w:val="00997943"/>
    <w:rsid w:val="009A0DE0"/>
    <w:rsid w:val="009C3B7E"/>
    <w:rsid w:val="009D7FF8"/>
    <w:rsid w:val="009F12DF"/>
    <w:rsid w:val="009F4F63"/>
    <w:rsid w:val="00AA23FE"/>
    <w:rsid w:val="00AE3B44"/>
    <w:rsid w:val="00AF243D"/>
    <w:rsid w:val="00B0282F"/>
    <w:rsid w:val="00C0000B"/>
    <w:rsid w:val="00C07003"/>
    <w:rsid w:val="00C24926"/>
    <w:rsid w:val="00C30A54"/>
    <w:rsid w:val="00C44214"/>
    <w:rsid w:val="00C5755A"/>
    <w:rsid w:val="00C64B5A"/>
    <w:rsid w:val="00D32C08"/>
    <w:rsid w:val="00D43AD3"/>
    <w:rsid w:val="00D56497"/>
    <w:rsid w:val="00E47FF4"/>
    <w:rsid w:val="00EE1EC4"/>
    <w:rsid w:val="00EE6EBE"/>
    <w:rsid w:val="00F0577B"/>
    <w:rsid w:val="00F205A9"/>
    <w:rsid w:val="00F975FD"/>
    <w:rsid w:val="01060A53"/>
    <w:rsid w:val="03805A77"/>
    <w:rsid w:val="06AF18C7"/>
    <w:rsid w:val="07A13AD1"/>
    <w:rsid w:val="08C90FA6"/>
    <w:rsid w:val="0E1924B1"/>
    <w:rsid w:val="177A1A7B"/>
    <w:rsid w:val="18022CDD"/>
    <w:rsid w:val="2B0E0E8F"/>
    <w:rsid w:val="2C6D33E2"/>
    <w:rsid w:val="350416B0"/>
    <w:rsid w:val="38846BE4"/>
    <w:rsid w:val="3A340EBA"/>
    <w:rsid w:val="409C0F7D"/>
    <w:rsid w:val="4654337F"/>
    <w:rsid w:val="46F86999"/>
    <w:rsid w:val="56AC0604"/>
    <w:rsid w:val="56BD3D76"/>
    <w:rsid w:val="6548784A"/>
    <w:rsid w:val="66373C4D"/>
    <w:rsid w:val="681C5C72"/>
    <w:rsid w:val="69C11A75"/>
    <w:rsid w:val="75914698"/>
    <w:rsid w:val="7CA70BCD"/>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SimSu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qFormat="1"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SimSun"/>
      <w:sz w:val="22"/>
      <w:szCs w:val="22"/>
      <w:lang w:val="en-US" w:eastAsia="en-US" w:bidi="ar-SA"/>
    </w:rPr>
  </w:style>
  <w:style w:type="paragraph" w:styleId="2">
    <w:name w:val="heading 1"/>
    <w:basedOn w:val="1"/>
    <w:next w:val="1"/>
    <w:link w:val="9"/>
    <w:qFormat/>
    <w:uiPriority w:val="9"/>
    <w:pPr>
      <w:keepNext/>
      <w:keepLines/>
      <w:spacing w:before="240" w:after="0"/>
      <w:outlineLvl w:val="0"/>
    </w:pPr>
    <w:rPr>
      <w:rFonts w:ascii="Calibri Light" w:hAnsi="Calibri Light" w:eastAsia="SimSun"/>
      <w:color w:val="2E74B5"/>
      <w:sz w:val="32"/>
      <w:szCs w:val="32"/>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20"/>
    <w:uiPriority w:val="99"/>
    <w:pPr>
      <w:spacing w:after="0" w:line="240" w:lineRule="auto"/>
    </w:pPr>
    <w:rPr>
      <w:rFonts w:ascii="Tahoma" w:hAnsi="Tahoma" w:cs="Tahoma"/>
      <w:sz w:val="16"/>
      <w:szCs w:val="16"/>
    </w:rPr>
  </w:style>
  <w:style w:type="paragraph" w:styleId="6">
    <w:name w:val="footer"/>
    <w:basedOn w:val="1"/>
    <w:link w:val="26"/>
    <w:unhideWhenUsed/>
    <w:uiPriority w:val="99"/>
    <w:pPr>
      <w:tabs>
        <w:tab w:val="center" w:pos="4680"/>
        <w:tab w:val="right" w:pos="9360"/>
      </w:tabs>
      <w:spacing w:after="0" w:line="240" w:lineRule="auto"/>
    </w:pPr>
  </w:style>
  <w:style w:type="paragraph" w:styleId="7">
    <w:name w:val="header"/>
    <w:basedOn w:val="1"/>
    <w:link w:val="25"/>
    <w:unhideWhenUsed/>
    <w:uiPriority w:val="99"/>
    <w:pPr>
      <w:tabs>
        <w:tab w:val="center" w:pos="4680"/>
        <w:tab w:val="right" w:pos="9360"/>
      </w:tabs>
      <w:spacing w:after="0" w:line="240" w:lineRule="auto"/>
    </w:pPr>
  </w:style>
  <w:style w:type="table" w:styleId="8">
    <w:name w:val="Table Grid"/>
    <w:basedOn w:val="4"/>
    <w:uiPriority w:val="39"/>
    <w:rPr>
      <w:rFonts w:asciiTheme="minorHAnsi" w:hAnsiTheme="minorHAnsi" w:eastAsiaTheme="minorHAnsi"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Heading 1 Char"/>
    <w:basedOn w:val="3"/>
    <w:link w:val="2"/>
    <w:qFormat/>
    <w:uiPriority w:val="9"/>
    <w:rPr>
      <w:rFonts w:ascii="Calibri Light" w:hAnsi="Calibri Light" w:eastAsia="SimSun" w:cs="SimSun"/>
      <w:color w:val="2E74B5"/>
      <w:sz w:val="32"/>
      <w:szCs w:val="32"/>
    </w:rPr>
  </w:style>
  <w:style w:type="table" w:customStyle="1" w:styleId="10">
    <w:name w:val="Plain Table 11"/>
    <w:basedOn w:val="4"/>
    <w:uiPriority w:val="41"/>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tblStylePr w:type="firstRow">
      <w:rPr>
        <w:b/>
        <w:bCs/>
      </w:rPr>
    </w:tblStylePr>
    <w:tblStylePr w:type="lastRow">
      <w:rPr>
        <w:b/>
        <w:bCs/>
      </w:rPr>
      <w:tcPr>
        <w:tcBorders>
          <w:top w:val="double" w:color="BFBFBF" w:sz="4" w:space="0"/>
        </w:tcBorders>
      </w:tcPr>
    </w:tblStylePr>
    <w:tblStylePr w:type="firstCol">
      <w:rPr>
        <w:b/>
        <w:bCs/>
      </w:rPr>
    </w:tblStylePr>
    <w:tblStylePr w:type="lastCol">
      <w:rPr>
        <w:b/>
        <w:bCs/>
      </w:rPr>
    </w:tblStylePr>
    <w:tblStylePr w:type="band1Vert">
      <w:tcPr>
        <w:shd w:val="clear" w:color="auto" w:fill="F2F2F2"/>
      </w:tcPr>
    </w:tblStylePr>
    <w:tblStylePr w:type="band1Horz">
      <w:tcPr>
        <w:shd w:val="clear" w:color="auto" w:fill="F2F2F2"/>
      </w:tcPr>
    </w:tblStylePr>
  </w:style>
  <w:style w:type="table" w:customStyle="1" w:styleId="11">
    <w:name w:val="Grid Table 1 Light - Accent 11"/>
    <w:basedOn w:val="4"/>
    <w:uiPriority w:val="46"/>
    <w:tblPr>
      <w:tblBorders>
        <w:top w:val="single" w:color="BDD6EE" w:sz="4" w:space="0"/>
        <w:left w:val="single" w:color="BDD6EE" w:sz="4" w:space="0"/>
        <w:bottom w:val="single" w:color="BDD6EE" w:sz="4" w:space="0"/>
        <w:right w:val="single" w:color="BDD6EE" w:sz="4" w:space="0"/>
        <w:insideH w:val="single" w:color="BDD6EE" w:sz="4" w:space="0"/>
        <w:insideV w:val="single" w:color="BDD6EE" w:sz="4" w:space="0"/>
      </w:tblBorders>
    </w:tblPr>
    <w:tblStylePr w:type="firstRow">
      <w:rPr>
        <w:b/>
        <w:bCs/>
      </w:rPr>
      <w:tcPr>
        <w:tcBorders>
          <w:bottom w:val="single" w:color="9CC2E5" w:sz="12" w:space="0"/>
        </w:tcBorders>
      </w:tcPr>
    </w:tblStylePr>
    <w:tblStylePr w:type="lastRow">
      <w:rPr>
        <w:b/>
        <w:bCs/>
      </w:rPr>
      <w:tcPr>
        <w:tcBorders>
          <w:top w:val="double" w:color="9CC2E5" w:sz="2" w:space="0"/>
        </w:tcBorders>
      </w:tcPr>
    </w:tblStylePr>
    <w:tblStylePr w:type="firstCol">
      <w:rPr>
        <w:b/>
        <w:bCs/>
      </w:rPr>
    </w:tblStylePr>
    <w:tblStylePr w:type="lastCol">
      <w:rPr>
        <w:b/>
        <w:bCs/>
      </w:rPr>
    </w:tblStylePr>
  </w:style>
  <w:style w:type="table" w:customStyle="1" w:styleId="12">
    <w:name w:val="Grid Table 2 - Accent 11"/>
    <w:basedOn w:val="4"/>
    <w:uiPriority w:val="47"/>
    <w:tblPr>
      <w:tblBorders>
        <w:top w:val="single" w:color="9CC2E5" w:sz="2" w:space="0"/>
        <w:bottom w:val="single" w:color="9CC2E5" w:sz="2" w:space="0"/>
        <w:insideH w:val="single" w:color="9CC2E5" w:sz="2" w:space="0"/>
        <w:insideV w:val="single" w:color="9CC2E5" w:sz="2" w:space="0"/>
      </w:tblBorders>
    </w:tblPr>
    <w:tblStylePr w:type="firstRow">
      <w:rPr>
        <w:b/>
        <w:bCs/>
      </w:rPr>
      <w:tcPr>
        <w:tcBorders>
          <w:top w:val="nil"/>
          <w:bottom w:val="single" w:color="9CC2E5" w:sz="12" w:space="0"/>
          <w:insideH w:val="nil"/>
          <w:insideV w:val="nil"/>
        </w:tcBorders>
        <w:shd w:val="clear" w:color="auto" w:fill="FFFFFF"/>
      </w:tcPr>
    </w:tblStylePr>
    <w:tblStylePr w:type="lastRow">
      <w:rPr>
        <w:b/>
        <w:bCs/>
      </w:rPr>
      <w:tcPr>
        <w:tcBorders>
          <w:top w:val="double" w:color="9CC2E5" w:sz="2" w:space="0"/>
          <w:bottom w:val="nil"/>
          <w:insideH w:val="nil"/>
          <w:insideV w:val="nil"/>
        </w:tcBorders>
        <w:shd w:val="clear" w:color="auto" w:fill="FFFFFF"/>
      </w:tcPr>
    </w:tblStylePr>
    <w:tblStylePr w:type="firstCol">
      <w:rPr>
        <w:b/>
        <w:bCs/>
      </w:rPr>
    </w:tblStylePr>
    <w:tblStylePr w:type="lastCol">
      <w:rPr>
        <w:b/>
        <w:bCs/>
      </w:rPr>
    </w:tblStylePr>
    <w:tblStylePr w:type="band1Vert">
      <w:tcPr>
        <w:shd w:val="clear" w:color="auto" w:fill="DEEAF6"/>
      </w:tcPr>
    </w:tblStylePr>
    <w:tblStylePr w:type="band1Horz">
      <w:tcPr>
        <w:shd w:val="clear" w:color="auto" w:fill="DEEAF6"/>
      </w:tcPr>
    </w:tblStylePr>
  </w:style>
  <w:style w:type="table" w:customStyle="1" w:styleId="13">
    <w:name w:val="Grid Table 4 - Accent 11"/>
    <w:basedOn w:val="4"/>
    <w:qFormat/>
    <w:uiPriority w:val="49"/>
    <w:tblPr>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Pr>
    <w:tblStylePr w:type="firstRow">
      <w:rPr>
        <w:b/>
        <w:bCs/>
        <w:color w:val="FFFFFF"/>
      </w:rPr>
      <w:tcPr>
        <w:tcBorders>
          <w:top w:val="single" w:color="5B9BD5" w:sz="4" w:space="0"/>
          <w:left w:val="single" w:color="5B9BD5" w:sz="4" w:space="0"/>
          <w:bottom w:val="single" w:color="5B9BD5" w:sz="4" w:space="0"/>
          <w:right w:val="single" w:color="5B9BD5" w:sz="4" w:space="0"/>
          <w:insideH w:val="nil"/>
          <w:insideV w:val="nil"/>
        </w:tcBorders>
        <w:shd w:val="clear" w:color="auto" w:fill="5B9BD5"/>
      </w:tcPr>
    </w:tblStylePr>
    <w:tblStylePr w:type="lastRow">
      <w:rPr>
        <w:b/>
        <w:bCs/>
      </w:rPr>
      <w:tcPr>
        <w:tcBorders>
          <w:top w:val="double" w:color="5B9BD5" w:sz="4" w:space="0"/>
        </w:tcBorders>
      </w:tcPr>
    </w:tblStylePr>
    <w:tblStylePr w:type="firstCol">
      <w:rPr>
        <w:b/>
        <w:bCs/>
      </w:rPr>
    </w:tblStylePr>
    <w:tblStylePr w:type="lastCol">
      <w:rPr>
        <w:b/>
        <w:bCs/>
      </w:rPr>
    </w:tblStylePr>
    <w:tblStylePr w:type="band1Vert">
      <w:tcPr>
        <w:shd w:val="clear" w:color="auto" w:fill="DEEAF6"/>
      </w:tcPr>
    </w:tblStylePr>
    <w:tblStylePr w:type="band1Horz">
      <w:tcPr>
        <w:shd w:val="clear" w:color="auto" w:fill="DEEAF6"/>
      </w:tcPr>
    </w:tblStylePr>
  </w:style>
  <w:style w:type="table" w:customStyle="1" w:styleId="14">
    <w:name w:val="Grid Table 21"/>
    <w:basedOn w:val="4"/>
    <w:uiPriority w:val="47"/>
    <w:tblPr>
      <w:tblBorders>
        <w:top w:val="single" w:color="666666" w:sz="2" w:space="0"/>
        <w:bottom w:val="single" w:color="666666" w:sz="2" w:space="0"/>
        <w:insideH w:val="single" w:color="666666" w:sz="2" w:space="0"/>
        <w:insideV w:val="single" w:color="666666" w:sz="2" w:space="0"/>
      </w:tblBorders>
    </w:tblPr>
    <w:tblStylePr w:type="firstRow">
      <w:rPr>
        <w:b/>
        <w:bCs/>
      </w:rPr>
      <w:tcPr>
        <w:tcBorders>
          <w:top w:val="nil"/>
          <w:bottom w:val="single" w:color="666666" w:sz="12" w:space="0"/>
          <w:insideH w:val="nil"/>
          <w:insideV w:val="nil"/>
        </w:tcBorders>
        <w:shd w:val="clear" w:color="auto" w:fill="FFFFFF"/>
      </w:tcPr>
    </w:tblStylePr>
    <w:tblStylePr w:type="lastRow">
      <w:rPr>
        <w:b/>
        <w:bCs/>
      </w:rPr>
      <w:tcPr>
        <w:tcBorders>
          <w:top w:val="double" w:color="666666" w:sz="2" w:space="0"/>
          <w:bottom w:val="nil"/>
          <w:insideH w:val="nil"/>
          <w:insideV w:val="nil"/>
        </w:tcBorders>
        <w:shd w:val="clear" w:color="auto" w:fill="FFFFFF"/>
      </w:tcPr>
    </w:tblStylePr>
    <w:tblStylePr w:type="firstCol">
      <w:rPr>
        <w:b/>
        <w:bCs/>
      </w:rPr>
    </w:tblStylePr>
    <w:tblStylePr w:type="lastCol">
      <w:rPr>
        <w:b/>
        <w:bCs/>
      </w:rPr>
    </w:tblStylePr>
    <w:tblStylePr w:type="band1Vert">
      <w:tcPr>
        <w:shd w:val="clear" w:color="auto" w:fill="CCCCCC"/>
      </w:tcPr>
    </w:tblStylePr>
    <w:tblStylePr w:type="band1Horz">
      <w:tcPr>
        <w:shd w:val="clear" w:color="auto" w:fill="CCCCCC"/>
      </w:tcPr>
    </w:tblStylePr>
  </w:style>
  <w:style w:type="table" w:customStyle="1" w:styleId="15">
    <w:name w:val="Grid Table 2 - Accent 31"/>
    <w:basedOn w:val="4"/>
    <w:uiPriority w:val="47"/>
    <w:tblPr>
      <w:tblBorders>
        <w:top w:val="single" w:color="C9C9C9" w:sz="2" w:space="0"/>
        <w:bottom w:val="single" w:color="C9C9C9" w:sz="2" w:space="0"/>
        <w:insideH w:val="single" w:color="C9C9C9" w:sz="2" w:space="0"/>
        <w:insideV w:val="single" w:color="C9C9C9" w:sz="2" w:space="0"/>
      </w:tblBorders>
    </w:tblPr>
    <w:tblStylePr w:type="firstRow">
      <w:rPr>
        <w:b/>
        <w:bCs/>
      </w:rPr>
      <w:tcPr>
        <w:tcBorders>
          <w:top w:val="nil"/>
          <w:bottom w:val="single" w:color="C9C9C9" w:sz="12" w:space="0"/>
          <w:insideH w:val="nil"/>
          <w:insideV w:val="nil"/>
        </w:tcBorders>
        <w:shd w:val="clear" w:color="auto" w:fill="FFFFFF"/>
      </w:tcPr>
    </w:tblStylePr>
    <w:tblStylePr w:type="lastRow">
      <w:rPr>
        <w:b/>
        <w:bCs/>
      </w:rPr>
      <w:tcPr>
        <w:tcBorders>
          <w:top w:val="double" w:color="C9C9C9" w:sz="2" w:space="0"/>
          <w:bottom w:val="nil"/>
          <w:insideH w:val="nil"/>
          <w:insideV w:val="nil"/>
        </w:tcBorders>
        <w:shd w:val="clear" w:color="auto" w:fill="FFFFFF"/>
      </w:tcPr>
    </w:tblStylePr>
    <w:tblStylePr w:type="firstCol">
      <w:rPr>
        <w:b/>
        <w:bCs/>
      </w:rPr>
    </w:tblStylePr>
    <w:tblStylePr w:type="lastCol">
      <w:rPr>
        <w:b/>
        <w:bCs/>
      </w:rPr>
    </w:tblStylePr>
    <w:tblStylePr w:type="band1Vert">
      <w:tcPr>
        <w:shd w:val="clear" w:color="auto" w:fill="EDEDED"/>
      </w:tcPr>
    </w:tblStylePr>
    <w:tblStylePr w:type="band1Horz">
      <w:tcPr>
        <w:shd w:val="clear" w:color="auto" w:fill="EDEDED"/>
      </w:tcPr>
    </w:tblStylePr>
  </w:style>
  <w:style w:type="table" w:customStyle="1" w:styleId="16">
    <w:name w:val="Table Grid Light1"/>
    <w:basedOn w:val="4"/>
    <w:uiPriority w:val="40"/>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style>
  <w:style w:type="paragraph" w:styleId="17">
    <w:name w:val="No Spacing"/>
    <w:qFormat/>
    <w:uiPriority w:val="1"/>
    <w:rPr>
      <w:rFonts w:ascii="Calibri" w:hAnsi="Calibri" w:eastAsia="Calibri" w:cs="SimSun"/>
      <w:sz w:val="22"/>
      <w:szCs w:val="22"/>
      <w:lang w:val="en-US" w:eastAsia="en-US" w:bidi="ar-SA"/>
    </w:rPr>
  </w:style>
  <w:style w:type="paragraph" w:customStyle="1" w:styleId="18">
    <w:name w:val="Normal1"/>
    <w:uiPriority w:val="0"/>
    <w:pPr>
      <w:spacing w:line="276" w:lineRule="auto"/>
    </w:pPr>
    <w:rPr>
      <w:rFonts w:ascii="Arial" w:hAnsi="Arial" w:eastAsia="Arial" w:cs="Arial"/>
      <w:sz w:val="22"/>
      <w:szCs w:val="22"/>
      <w:lang w:val="en-US" w:eastAsia="en-US" w:bidi="ar-SA"/>
    </w:rPr>
  </w:style>
  <w:style w:type="paragraph" w:styleId="19">
    <w:name w:val="List Paragraph"/>
    <w:basedOn w:val="1"/>
    <w:link w:val="21"/>
    <w:qFormat/>
    <w:uiPriority w:val="34"/>
    <w:pPr>
      <w:spacing w:after="200" w:line="276" w:lineRule="auto"/>
      <w:ind w:left="720"/>
      <w:contextualSpacing/>
    </w:pPr>
    <w:rPr>
      <w:rFonts w:cs="Times New Roman"/>
    </w:rPr>
  </w:style>
  <w:style w:type="character" w:customStyle="1" w:styleId="20">
    <w:name w:val="Balloon Text Char"/>
    <w:basedOn w:val="3"/>
    <w:link w:val="5"/>
    <w:uiPriority w:val="99"/>
    <w:rPr>
      <w:rFonts w:ascii="Tahoma" w:hAnsi="Tahoma" w:cs="Tahoma"/>
      <w:sz w:val="16"/>
      <w:szCs w:val="16"/>
    </w:rPr>
  </w:style>
  <w:style w:type="character" w:customStyle="1" w:styleId="21">
    <w:name w:val="List Paragraph Char"/>
    <w:basedOn w:val="3"/>
    <w:link w:val="19"/>
    <w:uiPriority w:val="34"/>
    <w:rPr>
      <w:rFonts w:ascii="Calibri" w:hAnsi="Calibri" w:eastAsia="Calibri" w:cs="Times New Roman"/>
    </w:rPr>
  </w:style>
  <w:style w:type="paragraph" w:customStyle="1" w:styleId="22">
    <w:name w:val="Normal2"/>
    <w:uiPriority w:val="0"/>
    <w:pPr>
      <w:spacing w:line="276" w:lineRule="auto"/>
    </w:pPr>
    <w:rPr>
      <w:rFonts w:ascii="Arial" w:hAnsi="Arial" w:eastAsia="Arial" w:cs="Arial"/>
      <w:sz w:val="22"/>
      <w:szCs w:val="22"/>
      <w:lang w:val="en-US" w:eastAsia="en-US" w:bidi="ar-SA"/>
    </w:rPr>
  </w:style>
  <w:style w:type="table" w:customStyle="1" w:styleId="23">
    <w:name w:val="Table Grid Light2"/>
    <w:basedOn w:val="4"/>
    <w:uiPriority w:val="40"/>
    <w:rPr>
      <w:rFonts w:asciiTheme="minorHAnsi" w:hAnsiTheme="minorHAnsi" w:eastAsiaTheme="minorHAnsi" w:cstheme="minorBidi"/>
    </w:r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table" w:customStyle="1" w:styleId="24">
    <w:name w:val="Plain Table 12"/>
    <w:basedOn w:val="4"/>
    <w:uiPriority w:val="41"/>
    <w:rPr>
      <w:rFonts w:cs="Calibri"/>
    </w:r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tblStylePr w:type="firstRow">
      <w:rPr>
        <w:b/>
        <w:bCs/>
      </w:rPr>
    </w:tblStylePr>
    <w:tblStylePr w:type="lastRow">
      <w:rPr>
        <w:b/>
        <w:bCs/>
      </w:rPr>
      <w:tcPr>
        <w:tcBorders>
          <w:top w:val="double" w:color="BEBEBE" w:themeColor="background1" w:themeShade="BF" w:sz="4" w:space="0"/>
        </w:tcBorders>
      </w:tcPr>
    </w:tblStylePr>
    <w:tblStylePr w:type="firstCol">
      <w:rPr>
        <w:b/>
        <w:bCs/>
      </w:rPr>
    </w:tblStylePr>
    <w:tblStylePr w:type="lastCol">
      <w:rPr>
        <w:b/>
        <w:bCs/>
      </w:rPr>
    </w:tblStylePr>
    <w:tblStylePr w:type="band1Vert">
      <w:tcPr>
        <w:shd w:val="clear" w:color="auto" w:fill="F1F1F1" w:themeFill="background1" w:themeFillShade="F2"/>
      </w:tcPr>
    </w:tblStylePr>
    <w:tblStylePr w:type="band1Horz">
      <w:tcPr>
        <w:shd w:val="clear" w:color="auto" w:fill="F1F1F1" w:themeFill="background1" w:themeFillShade="F2"/>
      </w:tcPr>
    </w:tblStylePr>
  </w:style>
  <w:style w:type="character" w:customStyle="1" w:styleId="25">
    <w:name w:val="Header Char"/>
    <w:basedOn w:val="3"/>
    <w:link w:val="7"/>
    <w:uiPriority w:val="99"/>
  </w:style>
  <w:style w:type="character" w:customStyle="1" w:styleId="26">
    <w:name w:val="Footer Char"/>
    <w:basedOn w:val="3"/>
    <w:link w:val="6"/>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notes" Target="footnotes.xml"/><Relationship Id="rId29" Type="http://schemas.openxmlformats.org/officeDocument/2006/relationships/image" Target="media/image22.jpeg"/><Relationship Id="rId28" Type="http://schemas.openxmlformats.org/officeDocument/2006/relationships/image" Target="media/image21.png"/><Relationship Id="rId27" Type="http://schemas.openxmlformats.org/officeDocument/2006/relationships/image" Target="media/image20.jpe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jpeg"/><Relationship Id="rId14" Type="http://schemas.openxmlformats.org/officeDocument/2006/relationships/image" Target="media/image7.jpe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Nya16</b:Tag>
    <b:SourceType>JournalArticle</b:SourceType>
    <b:Guid>{4545ADDF-16E5-4625-8A39-BE634CD956AE}</b:Guid>
    <b:Year>2016</b:Year>
    <b:Author>
      <b:Author>
        <b:NameList>
          <b:Person>
            <b:Last>Nyadzayo</b:Last>
            <b:First>Munyaradzi</b:First>
            <b:Middle>W., &amp; Khajehzadeh, Saman</b:Middle>
          </b:Person>
        </b:NameList>
      </b:Author>
    </b:Author>
    <b:JournalName>The Effect Of Price, Service Quality, Customer</b:JournalName>
    <b:Pages>1-5</b:Pages>
    <b:RefOrder>1</b:RefOrder>
  </b:Source>
  <b:Source>
    <b:Tag>Cha15</b:Tag>
    <b:SourceType>JournalArticle</b:SourceType>
    <b:Guid>{56C468F0-5CFC-4E15-B915-EDFB6CDA98A8}</b:Guid>
    <b:Author>
      <b:Author>
        <b:NameList>
          <b:Person>
            <b:Last>Chao</b:Last>
            <b:First>Ren-Fang.,</b:First>
            <b:Middle>Wu, Tai-Chi., &amp; Yen, Wei-Ti</b:Middle>
          </b:Person>
        </b:NameList>
      </b:Author>
    </b:Author>
    <b:JournalName>The Effect Of Price, Service Quality, Customer</b:JournalName>
    <b:Year>2015</b:Year>
    <b:Pages>1-5</b:Pages>
    <b:RefOrder>2</b:RefOrder>
  </b:Source>
  <b:Source>
    <b:Tag>Rah16</b:Tag>
    <b:SourceType>JournalArticle</b:SourceType>
    <b:Guid>{D63C6ECB-3E92-4715-95BA-BB45CE904BE1}</b:Guid>
    <b:Author>
      <b:Author>
        <b:NameList>
          <b:Person>
            <b:Last>Rahi</b:Last>
            <b:First>Samar</b:First>
          </b:Person>
        </b:NameList>
      </b:Author>
    </b:Author>
    <b:Title>Impact of Customer Value</b:Title>
    <b:JournalName>Arabian Journal of Business and Management</b:JournalName>
    <b:Year>2016</b:Year>
    <b:Pages>15-23</b:Pages>
    <b:RefOrder>3</b:RefOrder>
  </b:Source>
  <b:Source>
    <b:Tag>Mat105</b:Tag>
    <b:SourceType>JournalArticle</b:SourceType>
    <b:Guid>{BCF987EA-8554-4AB3-9A35-B965A942D59E}</b:Guid>
    <b:Author>
      <b:Author>
        <b:NameList>
          <b:Person>
            <b:Last>Matthiesen</b:Last>
            <b:First>I.</b:First>
            <b:Middle>M., &amp; Phau, I.</b:Middle>
          </b:Person>
        </b:NameList>
      </b:Author>
    </b:Author>
    <b:JournalName>Journal of Fashion Marketing and Management</b:JournalName>
    <b:Year>2010</b:Year>
    <b:Pages>202-218</b:Pages>
    <b:RefOrder>4</b:RefOrder>
  </b:Source>
  <b:Source>
    <b:Tag>MAh192</b:Tag>
    <b:SourceType>JournalArticle</b:SourceType>
    <b:Guid>{98BA0139-7DB3-43A2-BD02-04353665335A}</b:Guid>
    <b:Author>
      <b:Author>
        <b:NameList>
          <b:Person>
            <b:Last>M. Ahmed</b:Last>
            <b:First>S.</b:First>
            <b:Middle>A. Ali, M. T. Jan, and A. Hassan</b:Middle>
          </b:Person>
        </b:NameList>
      </b:Author>
    </b:Author>
    <b:JournalName>a conceptual study in Malaysia, J. Islam. Mark</b:JournalName>
    <b:Year>2019</b:Year>
    <b:RefOrder>5</b:RefOrder>
  </b:Source>
  <b:Source>
    <b:Tag>YCC171</b:Tag>
    <b:SourceType>JournalArticle</b:SourceType>
    <b:Guid>{3033DA9C-0FEC-45BD-B7ED-9431FEE997A0}</b:Guid>
    <b:Author>
      <b:Author>
        <b:NameList>
          <b:Person>
            <b:Last>Chen</b:Last>
            <b:First>Y.</b:First>
            <b:Middle>C.</b:Middle>
          </b:Person>
        </b:NameList>
      </b:Author>
    </b:Author>
    <b:JournalName>Int. J. Educ. Manag</b:JournalName>
    <b:Year>2017</b:Year>
    <b:Pages>973-985</b:Pages>
    <b:RefOrder>6</b:RefOrder>
  </b:Source>
  <b:Source>
    <b:Tag>Sal14</b:Tag>
    <b:SourceType>JournalArticle</b:SourceType>
    <b:Guid>{648453CF-4FD9-4D08-B379-279D19FB8CFF}</b:Guid>
    <b:Author>
      <b:Author>
        <b:NameList>
          <b:Person>
            <b:Last>Saleem</b:Last>
            <b:First>H.,</b:First>
            <b:Middle>&amp; Raja, N. S.</b:Middle>
          </b:Person>
        </b:NameList>
      </b:Author>
    </b:Author>
    <b:JournalName>Middle-East  Journal  of  Scientific  Research, 19(5 )</b:JournalName>
    <b:Year>2014</b:Year>
    <b:Pages>706-711</b:Pages>
    <b:RefOrder>7</b:RefOrder>
  </b:Source>
  <b:Source>
    <b:Tag>Mar12</b:Tag>
    <b:SourceType>JournalArticle</b:SourceType>
    <b:Guid>{0CB42A4A-35BC-4757-8ECD-16B7427D3EEA}</b:Guid>
    <b:Author>
      <b:Author>
        <b:NameList>
          <b:Person>
            <b:Last>Maroofi</b:Last>
            <b:First>F.,</b:First>
            <b:Middle>Nazaripour, M., &amp; Maaznezhad,</b:Middle>
          </b:Person>
        </b:NameList>
      </b:Author>
    </b:Author>
    <b:JournalName>International Journal of Academic Research in Accounting, Finance and Management Sciences</b:JournalName>
    <b:Year>2012</b:Year>
    <b:Pages>102-118</b:Pages>
    <b:RefOrder>8</b:RefOrder>
  </b:Source>
  <b:Source>
    <b:Tag>Ray13</b:Tag>
    <b:SourceType>JournalArticle</b:SourceType>
    <b:Guid>{A43FB44C-3DCB-4BDC-B79D-224E4678A55C}</b:Guid>
    <b:Author>
      <b:Author>
        <b:NameList>
          <b:Person>
            <b:Last>Rayburn</b:Last>
            <b:First>S.</b:First>
            <b:Middle>W., &amp; Voss, K. E.</b:Middle>
          </b:Person>
        </b:NameList>
      </b:Author>
    </b:Author>
    <b:JournalName>Journal of retailing and consumer services </b:JournalName>
    <b:Year>2013</b:Year>
    <b:Pages>400-407</b:Pages>
    <b:RefOrder>9</b:RefOrder>
  </b:Source>
  <b:Source>
    <b:Tag>Šer12</b:Tag>
    <b:SourceType>JournalArticle</b:SourceType>
    <b:Guid>{D500F6FB-FF2C-473C-8F13-956E4EA562F4}</b:Guid>
    <b:Author>
      <b:Author>
        <b:NameList>
          <b:Person>
            <b:Last>Šerić</b:Last>
            <b:First>M.,</b:First>
            <b:Middle>&amp; Gil-Saura, I.</b:Middle>
          </b:Person>
        </b:NameList>
      </b:Author>
    </b:Author>
    <b:JournalName>Journal of Hospitality Marketing &amp; Management</b:JournalName>
    <b:Year>2012</b:Year>
    <b:Pages>821-851</b:Pages>
    <b:RefOrder>10</b:RefOrder>
  </b:Source>
  <b:Source>
    <b:Tag>Sal11</b:Tag>
    <b:SourceType>JournalArticle</b:SourceType>
    <b:Guid>{98C8EAD8-B9D9-4E32-AD45-498A0BB4911E}</b:Guid>
    <b:Author>
      <b:Author>
        <b:NameList>
          <b:Person>
            <b:Last>Salegna</b:Last>
          </b:Person>
        </b:NameList>
      </b:Author>
    </b:Author>
    <b:JournalName>Journal of Consumer Satisfaction, Dissatisfaction &amp; Complaining Behavior</b:JournalName>
    <b:Year>2011</b:Year>
    <b:Pages>2441-55</b:Pages>
    <b:RefOrder>12</b:RefOrder>
  </b:Source>
  <b:Source>
    <b:Tag>XuH13</b:Tag>
    <b:SourceType>JournalArticle</b:SourceType>
    <b:Guid>{D6B5E783-29D4-463E-BBB5-7AA5E0F84C8F}</b:Guid>
    <b:Author>
      <b:Author>
        <b:NameList>
          <b:Person>
            <b:Last>Xu</b:Last>
            <b:First>H</b:First>
          </b:Person>
        </b:NameList>
      </b:Author>
    </b:Author>
    <b:JournalName>Journal of Consumer Behavior</b:JournalName>
    <b:Year>2013</b:Year>
    <b:Pages>285-292</b:Pages>
    <b:RefOrder>13</b:RefOrder>
  </b:Source>
  <b:Source>
    <b:Tag>Ter14</b:Tag>
    <b:SourceType>JournalArticle</b:SourceType>
    <b:Guid>{B371EBB8-B87B-40A3-998A-12E578837915}</b:Guid>
    <b:Author>
      <b:Author>
        <b:NameList>
          <b:Person>
            <b:Last>Terpstra</b:Last>
          </b:Person>
        </b:NameList>
      </b:Author>
    </b:Author>
    <b:JournalName>European Management Journal 32</b:JournalName>
    <b:Year>2014</b:Year>
    <b:Pages> 499–508</b:Pages>
    <b:RefOrder>14</b:RefOrder>
  </b:Source>
  <b:Source>
    <b:Tag>Gol12</b:Tag>
    <b:SourceType>JournalArticle</b:SourceType>
    <b:Guid>{DD200CB3-9506-4F48-8AFF-724F8CB0AB52}</b:Guid>
    <b:Author>
      <b:Author>
        <b:NameList>
          <b:Person>
            <b:Last>Golder</b:Last>
            <b:First>Mitra,</b:First>
            <b:Middle>&amp; Moorman</b:Middle>
          </b:Person>
        </b:NameList>
      </b:Author>
    </b:Author>
    <b:JournalName>Journal of Marketing, 76(4)</b:JournalName>
    <b:Year>2012</b:Year>
    <b:Pages>1-23</b:Pages>
    <b:RefOrder>15</b:RefOrder>
  </b:Source>
  <b:Source>
    <b:Tag>Nat13</b:Tag>
    <b:SourceType>JournalArticle</b:SourceType>
    <b:Guid>{23844F5F-F77C-4ECB-B111-AC45FE764A11}</b:Guid>
    <b:Author>
      <b:Author>
        <b:NameList>
          <b:Person>
            <b:Last>Natarajan</b:Last>
          </b:Person>
        </b:NameList>
      </b:Author>
    </b:Author>
    <b:JournalName>Annamalai International Journal of Business Studies &amp; Research, 5(1)</b:JournalName>
    <b:Year>2013</b:Year>
    <b:Pages>79-86</b:Pages>
    <b:RefOrder>16</b:RefOrder>
  </b:Source>
  <b:Source>
    <b:Tag>Cha12</b:Tag>
    <b:SourceType>JournalArticle</b:SourceType>
    <b:Guid>{B74D6B8F-02CB-4226-9DB0-81FBDC79C0DF}</b:Guid>
    <b:Author>
      <b:Author>
        <b:NameList>
          <b:Person>
            <b:Last>Chalotra</b:Last>
          </b:Person>
        </b:NameList>
      </b:Author>
    </b:Author>
    <b:Year>2012</b:Year>
    <b:Pages>784-99</b:Pages>
    <b:RefOrder>17</b:RefOrder>
  </b:Source>
  <b:Source>
    <b:Tag>Agg15</b:Tag>
    <b:SourceType>JournalArticle</b:SourceType>
    <b:Guid>{EA437350-6980-4C9C-A879-81404301D5F3}</b:Guid>
    <b:Author>
      <b:Author>
        <b:NameList>
          <b:Person>
            <b:Last>Aggogeri</b:Last>
          </b:Person>
        </b:NameList>
      </b:Author>
    </b:Author>
    <b:Year>2015</b:Year>
    <b:RefOrder>18</b:RefOrder>
  </b:Source>
  <b:Source>
    <b:Tag>Kim13</b:Tag>
    <b:SourceType>JournalArticle</b:SourceType>
    <b:Guid>{9C12FF66-C572-473A-A916-81DD4535A12B}</b:Guid>
    <b:Author>
      <b:Author>
        <b:NameList>
          <b:Person>
            <b:Last>Kim</b:Last>
          </b:Person>
        </b:NameList>
      </b:Author>
    </b:Author>
    <b:Year>2013</b:Year>
    <b:RefOrder>19</b:RefOrder>
  </b:Source>
  <b:Source>
    <b:Tag>Gie17</b:Tag>
    <b:SourceType>JournalArticle</b:SourceType>
    <b:Guid>{E65DCF4B-12B5-4519-886D-668540D16876}</b:Guid>
    <b:Author>
      <b:Author>
        <b:NameList>
          <b:Person>
            <b:Last>Giebelhausen</b:Last>
          </b:Person>
        </b:NameList>
      </b:Author>
    </b:Author>
    <b:Year>2017</b:Year>
    <b:RefOrder>20</b:RefOrder>
  </b:Source>
  <b:Source>
    <b:Tag>Ter141</b:Tag>
    <b:SourceType>JournalArticle</b:SourceType>
    <b:Guid>{4B66F720-36E3-4BDC-9266-AD6577B963BB}</b:Guid>
    <b:Author>
      <b:Author>
        <b:NameList>
          <b:Person>
            <b:Last>Terpstra</b:Last>
          </b:Person>
        </b:NameList>
      </b:Author>
    </b:Author>
    <b:JournalName>European Management Journal 32,</b:JournalName>
    <b:Year>2014</b:Year>
    <b:Pages>499–508.</b:Pages>
    <b:RefOrder>21</b:RefOrder>
  </b:Source>
  <b:Source>
    <b:Tag>Far17</b:Tag>
    <b:SourceType>JournalArticle</b:SourceType>
    <b:Guid>{4B9C4BE1-3D91-4216-BE3B-04FD03882E7B}</b:Guid>
    <b:Author>
      <b:Author>
        <b:NameList>
          <b:Person>
            <b:Last>Farris</b:Last>
          </b:Person>
        </b:NameList>
      </b:Author>
    </b:Author>
    <b:Year>2017</b:Year>
    <b:RefOrder>22</b:RefOrder>
  </b:Source>
  <b:Source>
    <b:Tag>Wat17</b:Tag>
    <b:SourceType>JournalArticle</b:SourceType>
    <b:Guid>{7D18DBB8-DF6B-4AB7-B97C-E0C9FE12C1DB}</b:Guid>
    <b:Author>
      <b:Author>
        <b:NameList>
          <b:Person>
            <b:Last>Waters</b:Last>
          </b:Person>
        </b:NameList>
      </b:Author>
    </b:Author>
    <b:Year>2017</b:Year>
    <b:RefOrder>23</b:RefOrder>
  </b:Source>
  <b:Source>
    <b:Tag>Xu13</b:Tag>
    <b:SourceType>JournalArticle</b:SourceType>
    <b:Guid>{ACE514B0-5AB0-4111-9932-486B95BD1C75}</b:Guid>
    <b:Author>
      <b:Author>
        <b:NameList>
          <b:Person>
            <b:Last>Xu</b:Last>
          </b:Person>
        </b:NameList>
      </b:Author>
    </b:Author>
    <b:JournalName>Consumer Behavior</b:JournalName>
    <b:Year>2013</b:Year>
    <b:Pages>285-292</b:Pages>
    <b:RefOrder>18</b:RefOrder>
  </b:Source>
  <b:Source>
    <b:Tag>Tel19</b:Tag>
    <b:SourceType>JournalArticle</b:SourceType>
    <b:Guid>{28ED1AC8-376C-44B7-9E9C-FDE56A2B7DA6}</b:Guid>
    <b:Author>
      <b:Author>
        <b:NameList>
          <b:Person>
            <b:Last>Tellis</b:Last>
          </b:Person>
        </b:NameList>
      </b:Author>
    </b:Author>
    <b:Year>2019</b:Year>
    <b:RefOrder>25</b:RefOrder>
  </b:Source>
  <b:Source>
    <b:Tag>Cam19</b:Tag>
    <b:SourceType>JournalArticle</b:SourceType>
    <b:Guid>{6B8D31E3-2501-4B6C-B433-C9F811BEAB13}</b:Guid>
    <b:Author>
      <b:Author>
        <b:NameList>
          <b:Person>
            <b:Last>Cameroon</b:Last>
          </b:Person>
        </b:NameList>
      </b:Author>
    </b:Author>
    <b:Year>2019</b:Year>
    <b:RefOrder>21</b:RefOrder>
  </b:Source>
  <b:Source>
    <b:Tag>Kur11</b:Tag>
    <b:SourceType>JournalArticle</b:SourceType>
    <b:Guid>{1A225E21-9A85-48A8-A2DF-B5FF931D7FE6}</b:Guid>
    <b:Author>
      <b:Author>
        <b:NameList>
          <b:Person>
            <b:Last>Kursunluoglu</b:Last>
          </b:Person>
        </b:NameList>
      </b:Author>
    </b:Author>
    <b:Year>2011</b:Year>
    <b:RefOrder>1</b:RefOrder>
  </b:Source>
  <b:Source>
    <b:Tag>Lus11</b:Tag>
    <b:SourceType>JournalArticle</b:SourceType>
    <b:Guid>{DD1937A8-E451-4A40-874A-5074F6E1876F}</b:Guid>
    <b:Author>
      <b:Author>
        <b:NameList>
          <b:Person>
            <b:Last>al</b:Last>
            <b:First>Lusch</b:First>
            <b:Middle>et</b:Middle>
          </b:Person>
        </b:NameList>
      </b:Author>
    </b:Author>
    <b:Year>2011</b:Year>
    <b:RefOrder>2</b:RefOrder>
  </b:Source>
  <b:Source>
    <b:Tag>Ber10</b:Tag>
    <b:SourceType>JournalArticle</b:SourceType>
    <b:Guid>{3407CD5D-DE1D-4932-B666-2505771E00CA}</b:Guid>
    <b:Title>Berman and Evans</b:Title>
    <b:Year>2010</b:Year>
    <b:RefOrder>3</b:RefOrder>
  </b:Source>
  <b:Source>
    <b:Tag>Lee18</b:Tag>
    <b:SourceType>JournalArticle</b:SourceType>
    <b:Guid>{94E8A45F-C88B-4BFE-A4C3-3F83B5325021}</b:Guid>
    <b:Author>
      <b:Author>
        <b:NameList>
          <b:Person>
            <b:Last>Lim</b:Last>
            <b:First>Lee</b:First>
            <b:Middle>and</b:Middle>
          </b:Person>
        </b:NameList>
      </b:Author>
    </b:Author>
    <b:Year>2018</b:Year>
    <b:RefOrder>4</b:RefOrder>
  </b:Source>
  <b:Source>
    <b:Tag>Gee17</b:Tag>
    <b:SourceType>JournalArticle</b:SourceType>
    <b:Guid>{CB1D4BAE-D38B-4D96-8F54-D5842AB8D616}</b:Guid>
    <b:Author>
      <b:Author>
        <b:NameList>
          <b:Person>
            <b:Last>al</b:Last>
            <b:First>Geetha</b:First>
            <b:Middle>AND Cui et</b:Middle>
          </b:Person>
        </b:NameList>
      </b:Author>
    </b:Author>
    <b:Year>2017</b:Year>
    <b:RefOrder>5</b:RefOrder>
  </b:Source>
  <b:Source>
    <b:Tag>Che18</b:Tag>
    <b:SourceType>JournalArticle</b:SourceType>
    <b:Guid>{7B79F141-B683-4271-B733-F6D923C752CE}</b:Guid>
    <b:Author>
      <b:Author>
        <b:NameList>
          <b:Person>
            <b:Last>al</b:Last>
            <b:First>Cheng</b:First>
            <b:Middle>et al and Chow et</b:Middle>
          </b:Person>
        </b:NameList>
      </b:Author>
    </b:Author>
    <b:Year>2018</b:Year>
    <b:RefOrder>6</b:RefOrder>
  </b:Source>
  <b:Source>
    <b:Tag>Tsa14</b:Tag>
    <b:SourceType>JournalArticle</b:SourceType>
    <b:Guid>{AE81EAA1-9354-4D3A-9D6A-194E4B12393D}</b:Guid>
    <b:Title>Tsaur et al.</b:Title>
    <b:Year>2014</b:Year>
    <b:RefOrder>7</b:RefOrder>
  </b:Source>
  <b:Source>
    <b:Tag>Che14</b:Tag>
    <b:SourceType>JournalArticle</b:SourceType>
    <b:Guid>{85C2C4B7-9225-45BC-8E8C-6BCFF8135238}</b:Guid>
    <b:Author>
      <b:Author>
        <b:NameList>
          <b:Person>
            <b:Last>Chen</b:Last>
            <b:First>Cheng</b:First>
            <b:Middle>and</b:Middle>
          </b:Person>
          <b:Person>
            <b:Last>al</b:Last>
            <b:First>Tsaur</b:First>
            <b:Middle>et</b:Middle>
          </b:Person>
        </b:NameList>
      </b:Author>
    </b:Author>
    <b:Year>2017 2014</b:Year>
    <b:JournalName>Journal of hospatality</b:JournalName>
    <b:RefOrder>8</b:RefOrder>
  </b:Source>
  <b:Source>
    <b:Tag>Sch15</b:Tag>
    <b:SourceType>JournalArticle</b:SourceType>
    <b:Guid>{0470B566-9119-41BE-BC27-CE3FEC7D0FFF}</b:Guid>
    <b:Title>Scherer et al</b:Title>
    <b:Year>2015</b:Year>
    <b:RefOrder>9</b:RefOrder>
  </b:Source>
  <b:Source>
    <b:Tag>Fin17</b:Tag>
    <b:SourceType>JournalArticle</b:SourceType>
    <b:Guid>{1B79F41D-DAF0-4680-BF1C-5F3AA2B6DB18}</b:Guid>
    <b:Author>
      <b:Author>
        <b:NameList>
          <b:Person>
            <b:Last>Finne</b:Last>
            <b:First>Å.,</b:First>
            <b:Middle>&amp; Grönroos,</b:Middle>
          </b:Person>
        </b:NameList>
      </b:Author>
    </b:Author>
    <b:JournalName>European journal of marketing </b:JournalName>
    <b:Year>2017</b:Year>
    <b:RefOrder>1</b:RefOrder>
  </b:Source>
  <b:Source>
    <b:Tag>Elw121</b:Tag>
    <b:SourceType>JournalArticle</b:SourceType>
    <b:Guid>{EECC133F-B697-41A9-9382-D4A99F80CBC6}</b:Guid>
    <b:Author>
      <b:Author>
        <b:NameList>
          <b:Person>
            <b:Last>Elwan</b:Last>
          </b:Person>
        </b:NameList>
      </b:Author>
    </b:Author>
    <b:JournalName>A study of Marketing Communication </b:JournalName>
    <b:Year>2012</b:Year>
    <b:RefOrder>2</b:RefOrder>
  </b:Source>
  <b:Source>
    <b:Tag>Kes15</b:Tag>
    <b:SourceType>JournalArticle</b:SourceType>
    <b:Guid>{1CBE85F9-FC07-4652-AEF6-6C5E97090910}</b:Guid>
    <b:Author>
      <b:Author>
        <b:NameList>
          <b:Person>
            <b:Last>al.</b:Last>
            <b:First>Kessous</b:First>
            <b:Middle>et</b:Middle>
          </b:Person>
        </b:NameList>
      </b:Author>
    </b:Author>
    <b:JournalName>journal of Intercultural Management </b:JournalName>
    <b:Year>2015 </b:Year>
    <b:RefOrder>3</b:RefOrder>
  </b:Source>
  <b:Source>
    <b:Tag>Mic11</b:Tag>
    <b:SourceType>JournalArticle</b:SourceType>
    <b:Guid>{369339D0-0C1F-4124-9FFF-75B1872A2E15}</b:Guid>
    <b:Author>
      <b:Author>
        <b:NameList>
          <b:Person>
            <b:Last>(Micael Dahlen</b:Last>
            <b:First>Fredrik</b:First>
            <b:Middle>Lange, Teery Smith</b:Middle>
          </b:Person>
        </b:NameList>
      </b:Author>
    </b:Author>
    <b:JournalName>Mareketing Communication and Customer Satisfaction </b:JournalName>
    <b:Year>2011</b:Year>
    <b:RefOrder>4</b:RefOrder>
  </b:Source>
  <b:Source>
    <b:Tag>Bog141</b:Tag>
    <b:SourceType>JournalArticle</b:SourceType>
    <b:Guid>{75C37E01-720B-4EBD-A7DC-6F90B3790791}</b:Guid>
    <b:Author>
      <b:Author>
        <b:NameList>
          <b:Person>
            <b:Last>Bogan</b:Last>
          </b:Person>
        </b:NameList>
      </b:Author>
    </b:Author>
    <b:JournalName>marketing communication strategy to improve tourism potential</b:JournalName>
    <b:Year>2014</b:Year>
    <b:RefOrder>5</b:RefOrder>
  </b:Source>
  <b:Source>
    <b:Tag>Kol17</b:Tag>
    <b:SourceType>JournalArticle</b:SourceType>
    <b:Guid>{21227C9B-E5D1-4509-8F3A-3F4631FBB1BB}</b:Guid>
    <b:Author>
      <b:Author>
        <b:NameList>
          <b:Person>
            <b:Last>strong</b:Last>
            <b:First>Kolter</b:First>
            <b:Middle>and Arm</b:Middle>
          </b:Person>
        </b:NameList>
      </b:Author>
    </b:Author>
    <b:JournalName>Marketing communication and Customer Satisfaction </b:JournalName>
    <b:Year>2017</b:Year>
    <b:RefOrder>6</b:RefOrder>
  </b:Source>
  <b:Source>
    <b:Tag>Ahm14</b:Tag>
    <b:SourceType>JournalArticle</b:SourceType>
    <b:Guid>{76846253-2F43-458B-97CF-DEFE0ECFE8C8}</b:Guid>
    <b:Author>
      <b:Author>
        <b:NameList>
          <b:Person>
            <b:Last>Ahmed</b:Last>
            <b:First>Z.</b:First>
          </b:Person>
        </b:NameList>
      </b:Author>
    </b:Author>
    <b:JournalName>Journal of Sociological</b:JournalName>
    <b:Year>2014</b:Year>
    <b:RefOrder>31</b:RefOrder>
  </b:Source>
  <b:Source>
    <b:Tag>Edw14</b:Tag>
    <b:SourceType>JournalArticle</b:SourceType>
    <b:Guid>{15DEE4C1-06BA-4C67-876A-8868B8F6AC7B}</b:Guid>
    <b:Author>
      <b:Author>
        <b:NameList>
          <b:Person>
            <b:Last>al</b:Last>
            <b:First>Edward</b:First>
            <b:Middle>C. M. et</b:Middle>
          </b:Person>
        </b:NameList>
      </b:Author>
    </b:Author>
    <b:JournalName>Samantaray </b:JournalName>
    <b:Year>2014</b:Year>
    <b:RefOrder>32</b:RefOrder>
  </b:Source>
  <b:Source>
    <b:Tag>Sae15</b:Tag>
    <b:SourceType>JournalArticle</b:SourceType>
    <b:Guid>{85B05C94-A8BF-4F80-A0CE-BB93EF883806}</b:Guid>
    <b:Author>
      <b:Author>
        <b:NameList>
          <b:Person>
            <b:Last>Saeidi</b:Last>
            <b:First>Sofian,</b:First>
            <b:Middle>Saeidi, Saeidi, &amp; Saeidi</b:Middle>
          </b:Person>
        </b:NameList>
      </b:Author>
    </b:Author>
    <b:JournalName>Economic research-Ekonomska</b:JournalName>
    <b:Year>2015</b:Year>
    <b:RefOrder>33</b:RefOrder>
  </b:Source>
  <b:Source>
    <b:Tag>Pan15</b:Tag>
    <b:SourceType>JournalArticle</b:SourceType>
    <b:Guid>{52CEA4C6-3440-46A1-9C1C-D4B04F52B8F5}</b:Guid>
    <b:Author>
      <b:Author>
        <b:NameList>
          <b:Person>
            <b:Last>Nguyen</b:Last>
            <b:First>Pan</b:First>
            <b:Middle>and</b:Middle>
          </b:Person>
        </b:NameList>
      </b:Author>
    </b:Author>
    <b:Year>2015</b:Year>
    <b:RefOrder>1</b:RefOrder>
  </b:Source>
  <b:Source>
    <b:Tag>Sah11</b:Tag>
    <b:SourceType>JournalArticle</b:SourceType>
    <b:Guid>{2BC09466-16FD-4D64-98B9-2A17E945212D}</b:Guid>
    <b:Author>
      <b:Author>
        <b:NameList>
          <b:Person>
            <b:Last>al</b:Last>
            <b:First>S¸</b:First>
            <b:Middle>ahin et</b:Middle>
          </b:Person>
        </b:NameList>
      </b:Author>
    </b:Author>
    <b:JournalName>Journal of business research</b:JournalName>
    <b:Year>2011</b:Year>
    <b:RefOrder>2</b:RefOrder>
  </b:Source>
  <b:Source>
    <b:Tag>Gen20</b:Tag>
    <b:SourceType>JournalArticle</b:SourceType>
    <b:Guid>{0256EADE-0158-49EE-9FCF-E26EDBEE9D77}</b:Guid>
    <b:Author>
      <b:Author>
        <b:NameList>
          <b:Person>
            <b:Last>al</b:Last>
            <b:First>Gensler</b:First>
            <b:Middle>et</b:Middle>
          </b:Person>
          <b:Person>
            <b:Last>al</b:Last>
            <b:First>Sreejesh</b:First>
            <b:Middle>et</b:Middle>
          </b:Person>
        </b:NameList>
      </b:Author>
    </b:Author>
    <b:JournalName>Journal of business research</b:JournalName>
    <b:Year>2020</b:Year>
    <b:RefOrder>3</b:RefOrder>
  </b:Source>
  <b:Source>
    <b:Tag>Par11</b:Tag>
    <b:SourceType>JournalArticle</b:SourceType>
    <b:Guid>{F312BD1C-2B4E-4950-A409-3F95D8C4D696}</b:Guid>
    <b:Author>
      <b:Author>
        <b:NameList>
          <b:Person>
            <b:Last>al</b:Last>
            <b:First>Parent</b:First>
            <b:Middle>et</b:Middle>
          </b:Person>
        </b:NameList>
      </b:Author>
    </b:Author>
    <b:Year>2011</b:Year>
    <b:JournalName>Journal of business research</b:JournalName>
    <b:RefOrder>4</b:RefOrder>
  </b:Source>
  <b:Source>
    <b:Tag>Her12</b:Tag>
    <b:SourceType>JournalArticle</b:SourceType>
    <b:Guid>{BE988DB7-5A5D-4094-B206-06012FFC4D8F}</b:Guid>
    <b:Author>
      <b:Author>
        <b:NameList>
          <b:Person>
            <b:Last>al</b:Last>
            <b:First>Hernandez</b:First>
            <b:Middle>´ et</b:Middle>
          </b:Person>
        </b:NameList>
      </b:Author>
    </b:Author>
    <b:JournalName>Journal 0f business research</b:JournalName>
    <b:Year>2012</b:Year>
    <b:RefOrder>5</b:RefOrder>
  </b:Source>
  <b:Source>
    <b:Tag>Doo10</b:Tag>
    <b:SourceType>JournalArticle</b:SourceType>
    <b:Guid>{E1619C6B-06A6-4587-AA17-FA6F7697D954}</b:Guid>
    <b:Author>
      <b:Author>
        <b:NameList>
          <b:Person>
            <b:Last>al.</b:Last>
            <b:First>Doorn</b:First>
            <b:Middle>et</b:Middle>
          </b:Person>
        </b:NameList>
      </b:Author>
    </b:Author>
    <b:JournalName>Journal of business research</b:JournalName>
    <b:Year>2010</b:Year>
    <b:RefOrder>6</b:RefOrder>
  </b:Source>
  <b:Source>
    <b:Tag>Vaz13</b:Tag>
    <b:SourceType>JournalArticle</b:SourceType>
    <b:Guid>{7F8E4C21-9F3E-4EFB-BE9A-B370B0E90E90}</b:Guid>
    <b:Author>
      <b:Author>
        <b:NameList>
          <b:Person>
            <b:Last>Vazifehdust</b:Last>
          </b:Person>
        </b:NameList>
      </b:Author>
    </b:Author>
    <b:Year>2013</b:Year>
    <b:RefOrder>1</b:RefOrder>
  </b:Source>
  <b:Source>
    <b:Tag>Kot15</b:Tag>
    <b:SourceType>JournalArticle</b:SourceType>
    <b:Guid>{15A42962-06CD-4CFE-A7C8-D53DC844623C}</b:Guid>
    <b:Author>
      <b:Author>
        <b:NameList>
          <b:Person>
            <b:Last>Kotler</b:Last>
          </b:Person>
        </b:NameList>
      </b:Author>
    </b:Author>
    <b:Year>2015</b:Year>
    <b:RefOrder>2</b:RefOrder>
  </b:Source>
  <b:Source>
    <b:Tag>Sin14</b:Tag>
    <b:SourceType>JournalArticle</b:SourceType>
    <b:Guid>{D85FEC1E-55ED-4656-BFC2-F1A8B9014148}</b:Guid>
    <b:Author>
      <b:Author>
        <b:NameList>
          <b:Person>
            <b:Last>Singh</b:Last>
          </b:Person>
        </b:NameList>
      </b:Author>
    </b:Author>
    <b:Year>2014</b:Year>
    <b:Pages>19-31</b:Pages>
    <b:RefOrder>3</b:RefOrder>
  </b:Source>
  <b:Source>
    <b:Tag>Sar13</b:Tag>
    <b:SourceType>JournalArticle</b:SourceType>
    <b:Guid>{9CA0BBD3-F8DA-48AC-B3C8-45265F5B9AB3}</b:Guid>
    <b:Author>
      <b:Author>
        <b:NameList>
          <b:Person>
            <b:Last>Sarstedt</b:Last>
          </b:Person>
        </b:NameList>
      </b:Author>
    </b:Author>
    <b:Year>2013</b:Year>
    <b:RefOrder>4</b:RefOrder>
  </b:Source>
  <b:Source>
    <b:Tag>You13</b:Tag>
    <b:SourceType>JournalArticle</b:SourceType>
    <b:Guid>{E8310090-9FF8-4CF1-94FC-894ACF741A53}</b:Guid>
    <b:Author>
      <b:Author>
        <b:NameList>
          <b:Person>
            <b:Last>Young</b:Last>
          </b:Person>
        </b:NameList>
      </b:Author>
    </b:Author>
    <b:Year>2013</b:Year>
    <b:RefOrder>5</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393229-4E41-4E4C-8664-AFA94B29B8AD}">
  <ds:schemaRefs/>
</ds:datastoreItem>
</file>

<file path=docProps/app.xml><?xml version="1.0" encoding="utf-8"?>
<Properties xmlns="http://schemas.openxmlformats.org/officeDocument/2006/extended-properties" xmlns:vt="http://schemas.openxmlformats.org/officeDocument/2006/docPropsVTypes">
  <Template>Normal</Template>
  <Pages>60</Pages>
  <Words>12143</Words>
  <Characters>69219</Characters>
  <Lines>576</Lines>
  <Paragraphs>162</Paragraphs>
  <TotalTime>0</TotalTime>
  <ScaleCrop>false</ScaleCrop>
  <LinksUpToDate>false</LinksUpToDate>
  <CharactersWithSpaces>81200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2023-06-14T17:20:00Z</dcterms:created>
  <dc:creator>Zeeshan</dc:creator>
  <cp:lastModifiedBy>Nida Ilyas</cp:lastModifiedBy>
  <dcterms:modified xsi:type="dcterms:W3CDTF">2023-06-14T17:41:57Z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C419B4572D634DE4BC01A3F423092AAC</vt:lpwstr>
  </property>
</Properties>
</file>