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D511F9" w14:textId="169189B6" w:rsidR="00912645" w:rsidRPr="00914F7F" w:rsidRDefault="00912645" w:rsidP="00592270">
      <w:pPr>
        <w:jc w:val="center"/>
        <w:rPr>
          <w:rFonts w:eastAsia="PMingLiU" w:cs="Times New Roman"/>
          <w:b/>
          <w:bCs/>
          <w:sz w:val="28"/>
          <w:szCs w:val="32"/>
          <w:lang w:val="en-GB" w:eastAsia="en-GB"/>
        </w:rPr>
      </w:pPr>
      <w:bookmarkStart w:id="0" w:name="_Hlk135304196"/>
      <w:bookmarkStart w:id="1" w:name="_Toc69107785"/>
      <w:bookmarkStart w:id="2" w:name="_Toc7759152"/>
      <w:bookmarkStart w:id="3" w:name="_Hlk135306873"/>
      <w:bookmarkStart w:id="4" w:name="_Hlk137642770"/>
      <w:bookmarkEnd w:id="4"/>
      <w:r w:rsidRPr="00914F7F">
        <w:rPr>
          <w:rFonts w:eastAsia="PMingLiU" w:cs="Times New Roman"/>
          <w:b/>
          <w:bCs/>
          <w:noProof/>
          <w:sz w:val="28"/>
          <w:szCs w:val="32"/>
          <w:lang w:val="en-GB" w:eastAsia="en-GB"/>
          <w14:ligatures w14:val="standardContextual"/>
        </w:rPr>
        <w:drawing>
          <wp:inline distT="0" distB="0" distL="0" distR="0" wp14:anchorId="685CB6B9" wp14:editId="31DECF48">
            <wp:extent cx="5776595" cy="8229600"/>
            <wp:effectExtent l="0" t="0" r="0" b="0"/>
            <wp:docPr id="2802891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0289140" name="Picture 280289140"/>
                    <pic:cNvPicPr/>
                  </pic:nvPicPr>
                  <pic:blipFill>
                    <a:blip r:embed="rId8">
                      <a:extLst>
                        <a:ext uri="{28A0092B-C50C-407E-A947-70E740481C1C}">
                          <a14:useLocalDpi xmlns:a14="http://schemas.microsoft.com/office/drawing/2010/main" val="0"/>
                        </a:ext>
                      </a:extLst>
                    </a:blip>
                    <a:stretch>
                      <a:fillRect/>
                    </a:stretch>
                  </pic:blipFill>
                  <pic:spPr>
                    <a:xfrm>
                      <a:off x="0" y="0"/>
                      <a:ext cx="5776595" cy="8229600"/>
                    </a:xfrm>
                    <a:prstGeom prst="rect">
                      <a:avLst/>
                    </a:prstGeom>
                  </pic:spPr>
                </pic:pic>
              </a:graphicData>
            </a:graphic>
          </wp:inline>
        </w:drawing>
      </w:r>
    </w:p>
    <w:p w14:paraId="08D30669" w14:textId="03FA6FB6" w:rsidR="00912645" w:rsidRPr="00914F7F" w:rsidRDefault="003F36C1" w:rsidP="00592270">
      <w:pPr>
        <w:jc w:val="center"/>
        <w:rPr>
          <w:rFonts w:eastAsia="PMingLiU" w:cs="Times New Roman"/>
          <w:b/>
          <w:bCs/>
          <w:sz w:val="28"/>
          <w:szCs w:val="32"/>
          <w:lang w:val="en-GB" w:eastAsia="en-GB"/>
        </w:rPr>
      </w:pPr>
      <w:r w:rsidRPr="00914F7F">
        <w:rPr>
          <w:rFonts w:eastAsia="PMingLiU" w:cs="Times New Roman"/>
          <w:b/>
          <w:bCs/>
          <w:noProof/>
          <w:sz w:val="28"/>
          <w:szCs w:val="32"/>
          <w:lang w:val="en-GB" w:eastAsia="en-GB"/>
          <w14:ligatures w14:val="standardContextual"/>
        </w:rPr>
        <w:lastRenderedPageBreak/>
        <w:drawing>
          <wp:inline distT="0" distB="0" distL="0" distR="0" wp14:anchorId="399C5117" wp14:editId="1A962C1D">
            <wp:extent cx="5266690" cy="8229600"/>
            <wp:effectExtent l="0" t="0" r="0" b="0"/>
            <wp:docPr id="1098200217" name="Picture 3" descr="A close-up of a paper&#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8200217" name="Picture 3" descr="A close-up of a paper&#10;&#10;Description automatically generated with low confidence"/>
                    <pic:cNvPicPr/>
                  </pic:nvPicPr>
                  <pic:blipFill>
                    <a:blip r:embed="rId9">
                      <a:extLst>
                        <a:ext uri="{28A0092B-C50C-407E-A947-70E740481C1C}">
                          <a14:useLocalDpi xmlns:a14="http://schemas.microsoft.com/office/drawing/2010/main" val="0"/>
                        </a:ext>
                      </a:extLst>
                    </a:blip>
                    <a:stretch>
                      <a:fillRect/>
                    </a:stretch>
                  </pic:blipFill>
                  <pic:spPr>
                    <a:xfrm>
                      <a:off x="0" y="0"/>
                      <a:ext cx="5266690" cy="8229600"/>
                    </a:xfrm>
                    <a:prstGeom prst="rect">
                      <a:avLst/>
                    </a:prstGeom>
                  </pic:spPr>
                </pic:pic>
              </a:graphicData>
            </a:graphic>
          </wp:inline>
        </w:drawing>
      </w:r>
    </w:p>
    <w:p w14:paraId="3EFFED9D" w14:textId="48FC0EDD" w:rsidR="00592270" w:rsidRPr="00914F7F" w:rsidRDefault="00592270" w:rsidP="00592270">
      <w:pPr>
        <w:jc w:val="center"/>
        <w:rPr>
          <w:rFonts w:cs="Times New Roman"/>
          <w:b/>
          <w:sz w:val="32"/>
        </w:rPr>
      </w:pPr>
      <w:r w:rsidRPr="00914F7F">
        <w:rPr>
          <w:rFonts w:eastAsia="PMingLiU" w:cs="Times New Roman"/>
          <w:b/>
          <w:bCs/>
          <w:sz w:val="28"/>
          <w:szCs w:val="32"/>
          <w:lang w:val="en-GB" w:eastAsia="en-GB"/>
        </w:rPr>
        <w:lastRenderedPageBreak/>
        <w:t>KINNAIRD COLLEGE FOR WOMEN, LAHORE</w:t>
      </w:r>
    </w:p>
    <w:p w14:paraId="7B4B64D1" w14:textId="77777777" w:rsidR="00592270" w:rsidRPr="00914F7F" w:rsidRDefault="00592270" w:rsidP="00592270">
      <w:pPr>
        <w:spacing w:after="0" w:line="252" w:lineRule="auto"/>
        <w:jc w:val="center"/>
        <w:rPr>
          <w:rFonts w:eastAsia="PMingLiU" w:cs="Times New Roman"/>
          <w:b/>
          <w:bCs/>
          <w:szCs w:val="32"/>
          <w:lang w:val="en-GB" w:eastAsia="en-GB"/>
        </w:rPr>
      </w:pPr>
      <w:r w:rsidRPr="00914F7F">
        <w:rPr>
          <w:rFonts w:cs="Times New Roman"/>
          <w:noProof/>
        </w:rPr>
        <mc:AlternateContent>
          <mc:Choice Requires="wps">
            <w:drawing>
              <wp:anchor distT="0" distB="0" distL="114300" distR="114300" simplePos="0" relativeHeight="251661312" behindDoc="0" locked="0" layoutInCell="1" allowOverlap="1" wp14:anchorId="140CF72D" wp14:editId="507342A0">
                <wp:simplePos x="0" y="0"/>
                <wp:positionH relativeFrom="column">
                  <wp:posOffset>680992</wp:posOffset>
                </wp:positionH>
                <wp:positionV relativeFrom="paragraph">
                  <wp:posOffset>158659</wp:posOffset>
                </wp:positionV>
                <wp:extent cx="2137410" cy="0"/>
                <wp:effectExtent l="0" t="0" r="34290" b="19050"/>
                <wp:wrapNone/>
                <wp:docPr id="39" name="Straight Connector 39"/>
                <wp:cNvGraphicFramePr/>
                <a:graphic xmlns:a="http://schemas.openxmlformats.org/drawingml/2006/main">
                  <a:graphicData uri="http://schemas.microsoft.com/office/word/2010/wordprocessingShape">
                    <wps:wsp>
                      <wps:cNvCnPr/>
                      <wps:spPr>
                        <a:xfrm flipV="1">
                          <a:off x="0" y="0"/>
                          <a:ext cx="2137410"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line w14:anchorId="42671066" id="Straight Connector 39" o:spid="_x0000_s1026" style="position:absolute;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3.6pt,12.5pt" to="221.9pt,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" strokecolor="black [3200]" strokeweight="1pt">
                <v:stroke joinstyle="miter"/>
              </v:line>
            </w:pict>
          </mc:Fallback>
        </mc:AlternateContent>
      </w:r>
      <w:r w:rsidRPr="00914F7F">
        <w:rPr>
          <w:rFonts w:cs="Times New Roman"/>
          <w:noProof/>
        </w:rPr>
        <mc:AlternateContent>
          <mc:Choice Requires="wps">
            <w:drawing>
              <wp:anchor distT="0" distB="0" distL="114300" distR="114300" simplePos="0" relativeHeight="251662336" behindDoc="0" locked="0" layoutInCell="1" allowOverlap="1" wp14:anchorId="70CFE6B0" wp14:editId="72D1E3B9">
                <wp:simplePos x="0" y="0"/>
                <wp:positionH relativeFrom="column">
                  <wp:posOffset>3119755</wp:posOffset>
                </wp:positionH>
                <wp:positionV relativeFrom="paragraph">
                  <wp:posOffset>155847</wp:posOffset>
                </wp:positionV>
                <wp:extent cx="2137410" cy="0"/>
                <wp:effectExtent l="0" t="0" r="34290" b="19050"/>
                <wp:wrapNone/>
                <wp:docPr id="38" name="Straight Connector 38"/>
                <wp:cNvGraphicFramePr/>
                <a:graphic xmlns:a="http://schemas.openxmlformats.org/drawingml/2006/main">
                  <a:graphicData uri="http://schemas.microsoft.com/office/word/2010/wordprocessingShape">
                    <wps:wsp>
                      <wps:cNvCnPr/>
                      <wps:spPr>
                        <a:xfrm flipV="1">
                          <a:off x="0" y="0"/>
                          <a:ext cx="2137410"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line w14:anchorId="53DD0503" id="Straight Connector 38" o:spid="_x0000_s1026" style="position:absolute;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5.65pt,12.25pt" to="413.95pt,1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" strokecolor="black [3200]" strokeweight="1pt">
                <v:stroke joinstyle="miter"/>
              </v:line>
            </w:pict>
          </mc:Fallback>
        </mc:AlternateContent>
      </w:r>
      <w:r w:rsidRPr="00914F7F">
        <w:rPr>
          <w:rFonts w:eastAsia="PMingLiU" w:cs="Times New Roman"/>
          <w:b/>
          <w:noProof/>
          <w:szCs w:val="32"/>
        </w:rPr>
        <w:drawing>
          <wp:inline distT="0" distB="0" distL="0" distR="0" wp14:anchorId="791A1EB9" wp14:editId="7A199C69">
            <wp:extent cx="299720" cy="394335"/>
            <wp:effectExtent l="0" t="0" r="5080" b="571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9720" cy="394335"/>
                    </a:xfrm>
                    <a:prstGeom prst="rect">
                      <a:avLst/>
                    </a:prstGeom>
                    <a:noFill/>
                    <a:ln>
                      <a:noFill/>
                    </a:ln>
                  </pic:spPr>
                </pic:pic>
              </a:graphicData>
            </a:graphic>
          </wp:inline>
        </w:drawing>
      </w:r>
      <w:r w:rsidRPr="00914F7F">
        <w:rPr>
          <w:rFonts w:eastAsia="PMingLiU" w:cs="Times New Roman"/>
          <w:b/>
          <w:bCs/>
          <w:szCs w:val="32"/>
          <w:lang w:val="en-GB" w:eastAsia="en-GB"/>
        </w:rPr>
        <w:t xml:space="preserve"> </w:t>
      </w:r>
    </w:p>
    <w:p w14:paraId="16679C64" w14:textId="77777777" w:rsidR="00592270" w:rsidRPr="00914F7F" w:rsidRDefault="00592270" w:rsidP="00592270">
      <w:pPr>
        <w:pStyle w:val="Heading1"/>
        <w:rPr>
          <w:rFonts w:eastAsia="PMingLiU"/>
          <w:sz w:val="32"/>
          <w:lang w:val="en-GB" w:bidi="en-US"/>
        </w:rPr>
      </w:pPr>
      <w:bookmarkStart w:id="5" w:name="_Toc135300780"/>
      <w:bookmarkStart w:id="6" w:name="_Toc135307007"/>
      <w:bookmarkStart w:id="7" w:name="_Toc135307951"/>
      <w:r w:rsidRPr="00914F7F">
        <w:rPr>
          <w:rFonts w:eastAsia="PMingLiU"/>
          <w:lang w:val="en-GB" w:bidi="en-US"/>
        </w:rPr>
        <w:t>RESEARCH COMPLETION CERTIFICATE</w:t>
      </w:r>
      <w:bookmarkEnd w:id="1"/>
      <w:bookmarkEnd w:id="2"/>
      <w:bookmarkEnd w:id="5"/>
      <w:bookmarkEnd w:id="6"/>
      <w:bookmarkEnd w:id="7"/>
    </w:p>
    <w:p w14:paraId="1FE7628D" w14:textId="77777777" w:rsidR="00592270" w:rsidRPr="00914F7F" w:rsidRDefault="00592270" w:rsidP="00592270">
      <w:pPr>
        <w:rPr>
          <w:rFonts w:eastAsia="Calibri" w:cs="Times New Roman"/>
          <w:sz w:val="32"/>
          <w:lang w:val="en-GB" w:eastAsia="ja-JP"/>
        </w:rPr>
      </w:pPr>
    </w:p>
    <w:p w14:paraId="0ABC73DF" w14:textId="5D03178C" w:rsidR="00592270" w:rsidRDefault="00592270" w:rsidP="00592270">
      <w:pPr>
        <w:rPr>
          <w:rFonts w:eastAsia="PMingLiU" w:cs="Times New Roman"/>
          <w:szCs w:val="28"/>
          <w:lang w:val="en-GB" w:eastAsia="en-GB"/>
        </w:rPr>
      </w:pPr>
      <w:r w:rsidRPr="00914F7F">
        <w:rPr>
          <w:rFonts w:eastAsia="PMingLiU" w:cs="Times New Roman"/>
          <w:szCs w:val="28"/>
          <w:lang w:val="en-GB" w:eastAsia="en-GB"/>
        </w:rPr>
        <w:t xml:space="preserve">It is certified that Ms. </w:t>
      </w:r>
      <w:proofErr w:type="spellStart"/>
      <w:r w:rsidR="00941E67" w:rsidRPr="00914F7F">
        <w:rPr>
          <w:rFonts w:eastAsia="PMingLiU" w:cs="Times New Roman"/>
          <w:szCs w:val="28"/>
          <w:lang w:val="en-GB" w:eastAsia="en-GB"/>
        </w:rPr>
        <w:t>Mahnoor</w:t>
      </w:r>
      <w:proofErr w:type="spellEnd"/>
      <w:r w:rsidR="00941E67" w:rsidRPr="00914F7F">
        <w:rPr>
          <w:rFonts w:eastAsia="PMingLiU" w:cs="Times New Roman"/>
          <w:szCs w:val="28"/>
          <w:lang w:val="en-GB" w:eastAsia="en-GB"/>
        </w:rPr>
        <w:t xml:space="preserve"> </w:t>
      </w:r>
      <w:proofErr w:type="spellStart"/>
      <w:r w:rsidR="00941E67" w:rsidRPr="00914F7F">
        <w:rPr>
          <w:rFonts w:eastAsia="PMingLiU" w:cs="Times New Roman"/>
          <w:szCs w:val="28"/>
          <w:lang w:val="en-GB" w:eastAsia="en-GB"/>
        </w:rPr>
        <w:t>Awais</w:t>
      </w:r>
      <w:proofErr w:type="spellEnd"/>
      <w:r w:rsidRPr="00914F7F">
        <w:rPr>
          <w:rFonts w:eastAsia="PMingLiU" w:cs="Times New Roman"/>
          <w:szCs w:val="28"/>
          <w:lang w:val="en-GB" w:eastAsia="en-GB"/>
        </w:rPr>
        <w:t xml:space="preserve"> and </w:t>
      </w:r>
      <w:r w:rsidR="00941E67" w:rsidRPr="00914F7F">
        <w:rPr>
          <w:rFonts w:eastAsia="PMingLiU" w:cs="Times New Roman"/>
          <w:szCs w:val="28"/>
          <w:lang w:val="en-GB" w:eastAsia="en-GB"/>
        </w:rPr>
        <w:t>Hafsa Waqar</w:t>
      </w:r>
      <w:r w:rsidRPr="00914F7F">
        <w:rPr>
          <w:rFonts w:eastAsia="PMingLiU" w:cs="Times New Roman"/>
          <w:szCs w:val="28"/>
          <w:lang w:val="en-GB" w:eastAsia="en-GB"/>
        </w:rPr>
        <w:t xml:space="preserve"> of BS Hons (Session 2019 – 2023), Department of International Relations have carried out research work entitled </w:t>
      </w:r>
      <w:r w:rsidRPr="00914F7F">
        <w:rPr>
          <w:rFonts w:cs="Times New Roman"/>
          <w:b/>
          <w:noProof/>
          <w:szCs w:val="28"/>
        </w:rPr>
        <w:t>“</w:t>
      </w:r>
      <w:r w:rsidR="00941E67" w:rsidRPr="00914F7F">
        <w:rPr>
          <w:rFonts w:cs="Times New Roman"/>
          <w:b/>
          <w:noProof/>
          <w:szCs w:val="28"/>
        </w:rPr>
        <w:t>From Secession to State Formation Case Study of South Sudan as Nascent of 21</w:t>
      </w:r>
      <w:r w:rsidR="00941E67" w:rsidRPr="00914F7F">
        <w:rPr>
          <w:rFonts w:cs="Times New Roman"/>
          <w:b/>
          <w:noProof/>
          <w:szCs w:val="28"/>
          <w:vertAlign w:val="superscript"/>
        </w:rPr>
        <w:t>st</w:t>
      </w:r>
      <w:r w:rsidR="00941E67" w:rsidRPr="00914F7F">
        <w:rPr>
          <w:rFonts w:cs="Times New Roman"/>
          <w:b/>
          <w:noProof/>
          <w:szCs w:val="28"/>
        </w:rPr>
        <w:t xml:space="preserve"> Century</w:t>
      </w:r>
      <w:r w:rsidRPr="00914F7F">
        <w:rPr>
          <w:rFonts w:eastAsia="Calibri" w:cs="Times New Roman"/>
          <w:b/>
          <w:bCs/>
          <w:szCs w:val="28"/>
        </w:rPr>
        <w:t xml:space="preserve">” </w:t>
      </w:r>
      <w:r w:rsidRPr="00914F7F">
        <w:rPr>
          <w:rFonts w:eastAsia="PMingLiU" w:cs="Times New Roman"/>
          <w:bCs/>
          <w:szCs w:val="28"/>
          <w:lang w:val="en-GB" w:eastAsia="en-GB"/>
        </w:rPr>
        <w:t xml:space="preserve">under my supervision. </w:t>
      </w:r>
      <w:r w:rsidRPr="00914F7F">
        <w:rPr>
          <w:rFonts w:eastAsia="PMingLiU" w:cs="Times New Roman"/>
          <w:szCs w:val="28"/>
          <w:lang w:val="en-GB" w:eastAsia="en-GB"/>
        </w:rPr>
        <w:t xml:space="preserve">It is assured that research work is original and has not yet been published anywhere else. </w:t>
      </w:r>
    </w:p>
    <w:p w14:paraId="18133DDB" w14:textId="6B87900E" w:rsidR="00B42F47" w:rsidRPr="00914F7F" w:rsidRDefault="00B42F47" w:rsidP="00592270">
      <w:pPr>
        <w:rPr>
          <w:rFonts w:eastAsia="PMingLiU" w:cs="Times New Roman"/>
          <w:bCs/>
          <w:szCs w:val="28"/>
          <w:lang w:eastAsia="en-GB"/>
        </w:rPr>
      </w:pPr>
      <w:r>
        <w:rPr>
          <w:rFonts w:eastAsia="PMingLiU" w:cs="Times New Roman"/>
          <w:szCs w:val="28"/>
          <w:lang w:val="en-GB" w:eastAsia="en-GB"/>
        </w:rPr>
        <w:t xml:space="preserve">All changes suggested by examiners during </w:t>
      </w:r>
      <w:r w:rsidR="00AF1D18">
        <w:rPr>
          <w:rFonts w:eastAsia="PMingLiU" w:cs="Times New Roman"/>
          <w:szCs w:val="28"/>
          <w:lang w:val="en-GB" w:eastAsia="en-GB"/>
        </w:rPr>
        <w:t>defence</w:t>
      </w:r>
      <w:r>
        <w:rPr>
          <w:rFonts w:eastAsia="PMingLiU" w:cs="Times New Roman"/>
          <w:szCs w:val="28"/>
          <w:lang w:val="en-GB" w:eastAsia="en-GB"/>
        </w:rPr>
        <w:t xml:space="preserve"> </w:t>
      </w:r>
      <w:r w:rsidR="00AF1D18">
        <w:rPr>
          <w:rFonts w:eastAsia="PMingLiU" w:cs="Times New Roman"/>
          <w:szCs w:val="28"/>
          <w:lang w:val="en-GB" w:eastAsia="en-GB"/>
        </w:rPr>
        <w:t>are incorporated in this final copy.</w:t>
      </w:r>
    </w:p>
    <w:p w14:paraId="7AB5F1C6" w14:textId="77777777" w:rsidR="00592270" w:rsidRPr="00914F7F" w:rsidRDefault="00592270" w:rsidP="00592270">
      <w:pPr>
        <w:rPr>
          <w:rFonts w:eastAsia="PMingLiU" w:cs="Times New Roman"/>
          <w:szCs w:val="28"/>
          <w:lang w:val="en-GB" w:eastAsia="en-GB"/>
        </w:rPr>
      </w:pPr>
    </w:p>
    <w:p w14:paraId="310928E0" w14:textId="77777777" w:rsidR="00592270" w:rsidRPr="00914F7F" w:rsidRDefault="00592270" w:rsidP="00592270">
      <w:pPr>
        <w:rPr>
          <w:rFonts w:eastAsia="PMingLiU" w:cs="Times New Roman"/>
          <w:szCs w:val="28"/>
          <w:lang w:val="en-GB" w:eastAsia="en-GB"/>
        </w:rPr>
      </w:pPr>
    </w:p>
    <w:p w14:paraId="4771DB3D" w14:textId="1D806ADC" w:rsidR="00592270" w:rsidRPr="00914F7F" w:rsidRDefault="00AF1D18" w:rsidP="00592270">
      <w:pPr>
        <w:rPr>
          <w:rFonts w:eastAsia="PMingLiU" w:cs="Times New Roman"/>
          <w:szCs w:val="28"/>
          <w:lang w:val="en-GB" w:eastAsia="en-GB"/>
        </w:rPr>
      </w:pPr>
      <w:r>
        <w:rPr>
          <w:rFonts w:eastAsia="PMingLiU" w:cs="Times New Roman"/>
          <w:noProof/>
          <w:szCs w:val="28"/>
          <w:lang w:val="en-GB" w:eastAsia="en-GB"/>
          <w14:ligatures w14:val="standardContextual"/>
        </w:rPr>
        <w:drawing>
          <wp:inline distT="0" distB="0" distL="0" distR="0" wp14:anchorId="62903E8E" wp14:editId="77AC4F7C">
            <wp:extent cx="2286000" cy="981075"/>
            <wp:effectExtent l="0" t="0" r="0" b="9525"/>
            <wp:docPr id="149419846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4198467" name="Picture 1494198467"/>
                    <pic:cNvPicPr/>
                  </pic:nvPicPr>
                  <pic:blipFill>
                    <a:blip r:embed="rId11">
                      <a:extLst>
                        <a:ext uri="{28A0092B-C50C-407E-A947-70E740481C1C}">
                          <a14:useLocalDpi xmlns:a14="http://schemas.microsoft.com/office/drawing/2010/main" val="0"/>
                        </a:ext>
                      </a:extLst>
                    </a:blip>
                    <a:stretch>
                      <a:fillRect/>
                    </a:stretch>
                  </pic:blipFill>
                  <pic:spPr>
                    <a:xfrm>
                      <a:off x="0" y="0"/>
                      <a:ext cx="2286000" cy="981075"/>
                    </a:xfrm>
                    <a:prstGeom prst="rect">
                      <a:avLst/>
                    </a:prstGeom>
                  </pic:spPr>
                </pic:pic>
              </a:graphicData>
            </a:graphic>
          </wp:inline>
        </w:drawing>
      </w:r>
    </w:p>
    <w:p w14:paraId="75F48009" w14:textId="77777777" w:rsidR="00592270" w:rsidRPr="00914F7F" w:rsidRDefault="00592270" w:rsidP="00592270">
      <w:pPr>
        <w:rPr>
          <w:rFonts w:eastAsia="PMingLiU" w:cs="Times New Roman"/>
          <w:szCs w:val="28"/>
          <w:lang w:val="en-GB" w:eastAsia="en-GB"/>
        </w:rPr>
      </w:pPr>
      <w:r w:rsidRPr="00914F7F">
        <w:rPr>
          <w:rFonts w:eastAsia="PMingLiU" w:cs="Times New Roman"/>
          <w:szCs w:val="28"/>
          <w:lang w:val="en-GB" w:eastAsia="en-GB"/>
        </w:rPr>
        <w:t xml:space="preserve">Signature of Supervisor      </w:t>
      </w:r>
      <w:r w:rsidRPr="00914F7F">
        <w:rPr>
          <w:rFonts w:eastAsia="PMingLiU" w:cs="Times New Roman"/>
          <w:szCs w:val="28"/>
          <w:lang w:val="en-GB" w:eastAsia="en-GB"/>
        </w:rPr>
        <w:tab/>
      </w:r>
      <w:r w:rsidRPr="00914F7F">
        <w:rPr>
          <w:rFonts w:eastAsia="PMingLiU" w:cs="Times New Roman"/>
          <w:szCs w:val="28"/>
          <w:lang w:val="en-GB" w:eastAsia="en-GB"/>
        </w:rPr>
        <w:tab/>
      </w:r>
      <w:r w:rsidRPr="00914F7F">
        <w:rPr>
          <w:rFonts w:eastAsia="PMingLiU" w:cs="Times New Roman"/>
          <w:szCs w:val="28"/>
          <w:lang w:val="en-GB" w:eastAsia="en-GB"/>
        </w:rPr>
        <w:tab/>
      </w:r>
      <w:r w:rsidRPr="00914F7F">
        <w:rPr>
          <w:rFonts w:eastAsia="PMingLiU" w:cs="Times New Roman"/>
          <w:szCs w:val="28"/>
          <w:lang w:val="en-GB" w:eastAsia="en-GB"/>
        </w:rPr>
        <w:tab/>
      </w:r>
      <w:r w:rsidRPr="00914F7F">
        <w:rPr>
          <w:rFonts w:eastAsia="PMingLiU" w:cs="Times New Roman"/>
          <w:szCs w:val="28"/>
          <w:lang w:val="en-GB" w:eastAsia="en-GB"/>
        </w:rPr>
        <w:tab/>
      </w:r>
      <w:r w:rsidRPr="00914F7F">
        <w:rPr>
          <w:rFonts w:eastAsia="PMingLiU" w:cs="Times New Roman"/>
          <w:szCs w:val="28"/>
          <w:lang w:val="en-GB" w:eastAsia="en-GB"/>
        </w:rPr>
        <w:tab/>
      </w:r>
      <w:r w:rsidRPr="00914F7F">
        <w:rPr>
          <w:rFonts w:eastAsia="PMingLiU" w:cs="Times New Roman"/>
          <w:szCs w:val="28"/>
          <w:lang w:val="en-GB" w:eastAsia="en-GB"/>
        </w:rPr>
        <w:tab/>
        <w:t xml:space="preserve">Dated: </w:t>
      </w:r>
      <w:proofErr w:type="gramStart"/>
      <w:r w:rsidRPr="00914F7F">
        <w:rPr>
          <w:rFonts w:eastAsia="PMingLiU" w:cs="Times New Roman"/>
          <w:szCs w:val="28"/>
          <w:lang w:val="en-GB" w:eastAsia="en-GB"/>
        </w:rPr>
        <w:t>18-5-2023</w:t>
      </w:r>
      <w:proofErr w:type="gramEnd"/>
    </w:p>
    <w:p w14:paraId="3FE0C10C" w14:textId="41FB0C0C" w:rsidR="00592270" w:rsidRPr="00914F7F" w:rsidRDefault="00AF1D18" w:rsidP="00592270">
      <w:pPr>
        <w:rPr>
          <w:rFonts w:eastAsia="PMingLiU" w:cs="Times New Roman"/>
          <w:szCs w:val="28"/>
          <w:lang w:val="en-GB" w:eastAsia="en-GB"/>
        </w:rPr>
      </w:pPr>
      <w:r>
        <w:rPr>
          <w:rFonts w:eastAsia="PMingLiU" w:cs="Times New Roman"/>
          <w:noProof/>
          <w:szCs w:val="28"/>
          <w:lang w:val="en-GB" w:eastAsia="en-GB"/>
          <w14:ligatures w14:val="standardContextual"/>
        </w:rPr>
        <w:drawing>
          <wp:inline distT="0" distB="0" distL="0" distR="0" wp14:anchorId="570A0199" wp14:editId="35EC313C">
            <wp:extent cx="2324100" cy="1000125"/>
            <wp:effectExtent l="0" t="0" r="0" b="9525"/>
            <wp:docPr id="705940938" name="Picture 7" descr="A close-up of a signatu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5940938" name="Picture 7" descr="A close-up of a signature&#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2324100" cy="1000125"/>
                    </a:xfrm>
                    <a:prstGeom prst="rect">
                      <a:avLst/>
                    </a:prstGeom>
                  </pic:spPr>
                </pic:pic>
              </a:graphicData>
            </a:graphic>
          </wp:inline>
        </w:drawing>
      </w:r>
    </w:p>
    <w:p w14:paraId="654B4AC0" w14:textId="77777777" w:rsidR="00592270" w:rsidRPr="00914F7F" w:rsidRDefault="00592270" w:rsidP="00592270">
      <w:pPr>
        <w:rPr>
          <w:rFonts w:eastAsia="PMingLiU" w:cs="Times New Roman"/>
          <w:szCs w:val="28"/>
          <w:lang w:val="en-GB" w:eastAsia="en-GB"/>
        </w:rPr>
      </w:pPr>
      <w:r w:rsidRPr="00914F7F">
        <w:rPr>
          <w:rFonts w:eastAsia="PMingLiU" w:cs="Times New Roman"/>
          <w:szCs w:val="28"/>
          <w:lang w:val="en-GB" w:eastAsia="en-GB"/>
        </w:rPr>
        <w:t>Signature</w:t>
      </w:r>
    </w:p>
    <w:p w14:paraId="147F9765" w14:textId="77777777" w:rsidR="00592270" w:rsidRPr="00914F7F" w:rsidRDefault="00592270" w:rsidP="00592270">
      <w:pPr>
        <w:rPr>
          <w:rFonts w:eastAsia="PMingLiU" w:cs="Times New Roman"/>
          <w:szCs w:val="28"/>
          <w:lang w:val="en-GB" w:eastAsia="en-GB"/>
        </w:rPr>
      </w:pPr>
      <w:r w:rsidRPr="00914F7F">
        <w:rPr>
          <w:rFonts w:eastAsia="PMingLiU" w:cs="Times New Roman"/>
          <w:szCs w:val="28"/>
          <w:lang w:val="en-GB" w:eastAsia="en-GB"/>
        </w:rPr>
        <w:t>Head of Department</w:t>
      </w:r>
    </w:p>
    <w:bookmarkEnd w:id="3"/>
    <w:p w14:paraId="7DDFC9E4" w14:textId="77777777" w:rsidR="00592270" w:rsidRPr="00914F7F" w:rsidRDefault="00592270" w:rsidP="00592270">
      <w:pPr>
        <w:rPr>
          <w:rFonts w:cs="Times New Roman"/>
          <w:b/>
          <w:sz w:val="28"/>
        </w:rPr>
      </w:pPr>
    </w:p>
    <w:p w14:paraId="0D51259E" w14:textId="77777777" w:rsidR="00592270" w:rsidRPr="00914F7F" w:rsidRDefault="00592270" w:rsidP="00592270">
      <w:pPr>
        <w:jc w:val="center"/>
        <w:rPr>
          <w:rFonts w:eastAsia="PMingLiU" w:cs="Times New Roman"/>
          <w:b/>
          <w:bCs/>
          <w:sz w:val="28"/>
          <w:szCs w:val="32"/>
          <w:lang w:val="en-GB" w:eastAsia="en-GB"/>
        </w:rPr>
      </w:pPr>
      <w:bookmarkStart w:id="8" w:name="_Toc69107786"/>
      <w:bookmarkStart w:id="9" w:name="_Toc7759153"/>
    </w:p>
    <w:p w14:paraId="5A8D34B0" w14:textId="088A6D1B" w:rsidR="00592270" w:rsidRPr="00914F7F" w:rsidRDefault="00592270">
      <w:pPr>
        <w:spacing w:after="160" w:line="259" w:lineRule="auto"/>
        <w:rPr>
          <w:rFonts w:eastAsia="PMingLiU" w:cs="Times New Roman"/>
          <w:b/>
          <w:bCs/>
          <w:sz w:val="28"/>
          <w:szCs w:val="32"/>
          <w:lang w:val="en-GB" w:eastAsia="en-GB"/>
        </w:rPr>
      </w:pPr>
    </w:p>
    <w:p w14:paraId="0B11E544" w14:textId="18F5E76C" w:rsidR="003F36C1" w:rsidRPr="00914F7F" w:rsidRDefault="003F36C1" w:rsidP="00592270">
      <w:pPr>
        <w:jc w:val="center"/>
        <w:rPr>
          <w:rFonts w:eastAsia="PMingLiU" w:cs="Times New Roman"/>
          <w:b/>
          <w:bCs/>
          <w:sz w:val="28"/>
          <w:szCs w:val="32"/>
          <w:lang w:val="en-GB" w:eastAsia="en-GB"/>
        </w:rPr>
      </w:pPr>
      <w:r w:rsidRPr="00914F7F">
        <w:rPr>
          <w:rFonts w:eastAsia="PMingLiU" w:cs="Times New Roman"/>
          <w:b/>
          <w:bCs/>
          <w:noProof/>
          <w:sz w:val="28"/>
          <w:szCs w:val="32"/>
          <w:lang w:val="en-GB" w:eastAsia="en-GB"/>
          <w14:ligatures w14:val="standardContextual"/>
        </w:rPr>
        <w:lastRenderedPageBreak/>
        <w:drawing>
          <wp:inline distT="0" distB="0" distL="0" distR="0" wp14:anchorId="2CBBD98D" wp14:editId="0CA9F032">
            <wp:extent cx="5776595" cy="8229600"/>
            <wp:effectExtent l="0" t="0" r="0" b="0"/>
            <wp:docPr id="178459303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4593039" name="Picture 1784593039"/>
                    <pic:cNvPicPr/>
                  </pic:nvPicPr>
                  <pic:blipFill>
                    <a:blip r:embed="rId8">
                      <a:extLst>
                        <a:ext uri="{28A0092B-C50C-407E-A947-70E740481C1C}">
                          <a14:useLocalDpi xmlns:a14="http://schemas.microsoft.com/office/drawing/2010/main" val="0"/>
                        </a:ext>
                      </a:extLst>
                    </a:blip>
                    <a:stretch>
                      <a:fillRect/>
                    </a:stretch>
                  </pic:blipFill>
                  <pic:spPr>
                    <a:xfrm>
                      <a:off x="0" y="0"/>
                      <a:ext cx="5776595" cy="8229600"/>
                    </a:xfrm>
                    <a:prstGeom prst="rect">
                      <a:avLst/>
                    </a:prstGeom>
                  </pic:spPr>
                </pic:pic>
              </a:graphicData>
            </a:graphic>
          </wp:inline>
        </w:drawing>
      </w:r>
    </w:p>
    <w:p w14:paraId="76BB7A74" w14:textId="1C3075D2" w:rsidR="00592270" w:rsidRPr="00914F7F" w:rsidRDefault="003F36C1" w:rsidP="003F36C1">
      <w:pPr>
        <w:pStyle w:val="Heading1"/>
        <w:spacing w:line="360" w:lineRule="auto"/>
      </w:pPr>
      <w:bookmarkStart w:id="10" w:name="_Toc69107787"/>
      <w:bookmarkStart w:id="11" w:name="_Toc135300782"/>
      <w:bookmarkStart w:id="12" w:name="_Toc135307009"/>
      <w:bookmarkStart w:id="13" w:name="_Toc135307953"/>
      <w:bookmarkEnd w:id="8"/>
      <w:bookmarkEnd w:id="9"/>
      <w:r w:rsidRPr="00914F7F">
        <w:rPr>
          <w:noProof/>
          <w14:ligatures w14:val="standardContextual"/>
        </w:rPr>
        <w:lastRenderedPageBreak/>
        <w:drawing>
          <wp:inline distT="0" distB="0" distL="0" distR="0" wp14:anchorId="1D548818" wp14:editId="157A9EF2">
            <wp:extent cx="5776595" cy="8229600"/>
            <wp:effectExtent l="0" t="0" r="0" b="0"/>
            <wp:docPr id="964065182" name="Picture 5" descr="A picture containing text, letter, menu&#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4065182" name="Picture 5" descr="A picture containing text, letter, menu&#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5776595" cy="8229600"/>
                    </a:xfrm>
                    <a:prstGeom prst="rect">
                      <a:avLst/>
                    </a:prstGeom>
                  </pic:spPr>
                </pic:pic>
              </a:graphicData>
            </a:graphic>
          </wp:inline>
        </w:drawing>
      </w:r>
      <w:bookmarkEnd w:id="10"/>
      <w:bookmarkEnd w:id="11"/>
      <w:bookmarkEnd w:id="12"/>
      <w:bookmarkEnd w:id="13"/>
    </w:p>
    <w:p w14:paraId="5C453FC4" w14:textId="315760B2" w:rsidR="00592270" w:rsidRPr="00914F7F" w:rsidRDefault="00592270" w:rsidP="00D33634">
      <w:pPr>
        <w:pStyle w:val="Heading1"/>
        <w:rPr>
          <w:rFonts w:eastAsiaTheme="minorEastAsia"/>
          <w:szCs w:val="28"/>
        </w:rPr>
      </w:pPr>
      <w:r w:rsidRPr="00914F7F">
        <w:rPr>
          <w:szCs w:val="28"/>
        </w:rPr>
        <w:br w:type="page"/>
      </w:r>
      <w:bookmarkStart w:id="14" w:name="_Toc135307954"/>
      <w:r w:rsidR="00020840" w:rsidRPr="00914F7F">
        <w:rPr>
          <w:rFonts w:eastAsia="Calibri"/>
        </w:rPr>
        <w:lastRenderedPageBreak/>
        <w:t>ABSTRACT</w:t>
      </w:r>
      <w:bookmarkEnd w:id="14"/>
    </w:p>
    <w:p w14:paraId="67AC26FB" w14:textId="77777777" w:rsidR="00592270" w:rsidRPr="00914F7F" w:rsidRDefault="00592270" w:rsidP="00941E67">
      <w:pPr>
        <w:spacing w:line="360" w:lineRule="auto"/>
        <w:rPr>
          <w:rFonts w:asciiTheme="majorBidi" w:eastAsia="Calibri" w:hAnsiTheme="majorBidi" w:cstheme="majorBidi"/>
          <w:b/>
          <w:bCs/>
          <w:sz w:val="32"/>
          <w:szCs w:val="28"/>
        </w:rPr>
      </w:pPr>
      <w:r w:rsidRPr="00914F7F">
        <w:rPr>
          <w:rFonts w:asciiTheme="majorBidi" w:eastAsia="Calibri" w:hAnsiTheme="majorBidi" w:cstheme="majorBidi"/>
          <w:szCs w:val="24"/>
        </w:rPr>
        <w:t xml:space="preserve">In one form or other humans remain under a societal social structure. State in present time existed as the structured social system. State formation is the process of state creation in international politics after the secessionist movement. Primordialism is one of the theories that explains the state formation by considering ethnicity as the prime reason of secessionist. In twenty first century when global artificial intelligent world considered to be the peak of human civilization state of South Sudan still present as example of secessionist moment resulted due to ethnic conflict. In international community ethnic conflict is considered as a real challenge. The theory of primordialism reflects the situation of Sudan. Where on the terms of ethnic identities and primordialism north and South Sudan got separated. State of Sudan went through civil wars, </w:t>
      </w:r>
      <w:proofErr w:type="gramStart"/>
      <w:r w:rsidRPr="00914F7F">
        <w:rPr>
          <w:rFonts w:asciiTheme="majorBidi" w:eastAsia="Calibri" w:hAnsiTheme="majorBidi" w:cstheme="majorBidi"/>
          <w:szCs w:val="24"/>
        </w:rPr>
        <w:t>chaos</w:t>
      </w:r>
      <w:proofErr w:type="gramEnd"/>
      <w:r w:rsidRPr="00914F7F">
        <w:rPr>
          <w:rFonts w:asciiTheme="majorBidi" w:eastAsia="Calibri" w:hAnsiTheme="majorBidi" w:cstheme="majorBidi"/>
          <w:szCs w:val="24"/>
        </w:rPr>
        <w:t xml:space="preserve"> and several disagreements. The involvement of internal and external actors led the state towards the referendum of South Sudan. And primordialism became a reason for this secession. In this modern global world, the struggle of keeping ethnic primordial tie keep burning the ethnic conflict on which one of the greatest </w:t>
      </w:r>
      <w:proofErr w:type="gramStart"/>
      <w:r w:rsidRPr="00914F7F">
        <w:rPr>
          <w:rFonts w:asciiTheme="majorBidi" w:eastAsia="Calibri" w:hAnsiTheme="majorBidi" w:cstheme="majorBidi"/>
          <w:szCs w:val="24"/>
        </w:rPr>
        <w:t>act</w:t>
      </w:r>
      <w:proofErr w:type="gramEnd"/>
      <w:r w:rsidRPr="00914F7F">
        <w:rPr>
          <w:rFonts w:asciiTheme="majorBidi" w:eastAsia="Calibri" w:hAnsiTheme="majorBidi" w:cstheme="majorBidi"/>
          <w:szCs w:val="24"/>
        </w:rPr>
        <w:t xml:space="preserve"> of international political got played.</w:t>
      </w:r>
    </w:p>
    <w:p w14:paraId="5408148C" w14:textId="77777777" w:rsidR="00592270" w:rsidRPr="00914F7F" w:rsidRDefault="00592270">
      <w:pPr>
        <w:spacing w:after="160" w:line="259" w:lineRule="auto"/>
        <w:jc w:val="left"/>
        <w:rPr>
          <w:rFonts w:cs="Times New Roman"/>
          <w:b/>
          <w:bCs/>
          <w:sz w:val="28"/>
          <w:szCs w:val="28"/>
        </w:rPr>
      </w:pPr>
      <w:r w:rsidRPr="00914F7F">
        <w:rPr>
          <w:rFonts w:cs="Times New Roman"/>
          <w:b/>
          <w:bCs/>
          <w:sz w:val="28"/>
          <w:szCs w:val="28"/>
        </w:rPr>
        <w:br w:type="page"/>
      </w:r>
    </w:p>
    <w:sdt>
      <w:sdtPr>
        <w:rPr>
          <w:rFonts w:ascii="Times New Roman" w:eastAsiaTheme="minorEastAsia" w:hAnsi="Times New Roman" w:cstheme="minorBidi"/>
          <w:b w:val="0"/>
          <w:bCs w:val="0"/>
          <w:color w:val="171717" w:themeColor="background2" w:themeShade="1A"/>
          <w:sz w:val="24"/>
          <w:szCs w:val="22"/>
          <w:lang w:eastAsia="en-US"/>
        </w:rPr>
        <w:id w:val="-424497800"/>
        <w:docPartObj>
          <w:docPartGallery w:val="Table of Contents"/>
          <w:docPartUnique/>
        </w:docPartObj>
      </w:sdtPr>
      <w:sdtEndPr>
        <w:rPr>
          <w:noProof/>
        </w:rPr>
      </w:sdtEndPr>
      <w:sdtContent>
        <w:p w14:paraId="32633A30" w14:textId="66ACBF1D" w:rsidR="00020840" w:rsidRPr="00914F7F" w:rsidRDefault="00020840" w:rsidP="00020840">
          <w:pPr>
            <w:pStyle w:val="TOCHeading"/>
            <w:jc w:val="left"/>
            <w:rPr>
              <w:rStyle w:val="Heading1Char"/>
              <w:b/>
              <w:bCs/>
            </w:rPr>
          </w:pPr>
          <w:r w:rsidRPr="00914F7F">
            <w:rPr>
              <w:rStyle w:val="Heading1Char"/>
              <w:b/>
              <w:bCs/>
            </w:rPr>
            <w:t>TABLE OF CONTENT</w:t>
          </w:r>
        </w:p>
        <w:p w14:paraId="077F9575" w14:textId="5F0EA217" w:rsidR="00D33634" w:rsidRPr="00914F7F" w:rsidRDefault="00020840">
          <w:pPr>
            <w:pStyle w:val="TOC1"/>
            <w:tabs>
              <w:tab w:val="right" w:leader="dot" w:pos="9350"/>
            </w:tabs>
            <w:rPr>
              <w:rFonts w:asciiTheme="minorHAnsi" w:hAnsiTheme="minorHAnsi"/>
              <w:b w:val="0"/>
              <w:noProof/>
              <w:color w:val="auto"/>
              <w:kern w:val="2"/>
              <w:sz w:val="22"/>
              <w:lang w:val="en-PK" w:eastAsia="en-PK"/>
              <w14:ligatures w14:val="standardContextual"/>
            </w:rPr>
          </w:pPr>
          <w:r w:rsidRPr="00914F7F">
            <w:rPr>
              <w:b w:val="0"/>
            </w:rPr>
            <w:fldChar w:fldCharType="begin"/>
          </w:r>
          <w:r w:rsidRPr="00914F7F">
            <w:rPr>
              <w:b w:val="0"/>
            </w:rPr>
            <w:instrText xml:space="preserve"> TOC \o "1-3" \h \z \u </w:instrText>
          </w:r>
          <w:r w:rsidRPr="00914F7F">
            <w:rPr>
              <w:b w:val="0"/>
            </w:rPr>
            <w:fldChar w:fldCharType="separate"/>
          </w:r>
          <w:hyperlink w:anchor="_Toc135307951" w:history="1">
            <w:r w:rsidR="00D33634" w:rsidRPr="00914F7F">
              <w:rPr>
                <w:rStyle w:val="Hyperlink"/>
                <w:rFonts w:eastAsia="PMingLiU"/>
                <w:noProof/>
                <w:lang w:val="en-GB" w:bidi="en-US"/>
              </w:rPr>
              <w:t>RESEARCH COMPLETION CERTIFICATE</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_Toc135307951 \h </w:instrText>
            </w:r>
            <w:r w:rsidR="00D33634" w:rsidRPr="00914F7F">
              <w:rPr>
                <w:noProof/>
                <w:webHidden/>
              </w:rPr>
            </w:r>
            <w:r w:rsidR="00D33634" w:rsidRPr="00914F7F">
              <w:rPr>
                <w:noProof/>
                <w:webHidden/>
              </w:rPr>
              <w:fldChar w:fldCharType="separate"/>
            </w:r>
            <w:r w:rsidR="00B94DDD" w:rsidRPr="00914F7F">
              <w:rPr>
                <w:noProof/>
                <w:webHidden/>
              </w:rPr>
              <w:t>i</w:t>
            </w:r>
            <w:r w:rsidR="00D33634" w:rsidRPr="00914F7F">
              <w:rPr>
                <w:noProof/>
                <w:webHidden/>
              </w:rPr>
              <w:fldChar w:fldCharType="end"/>
            </w:r>
          </w:hyperlink>
        </w:p>
        <w:p w14:paraId="4495667F" w14:textId="7D7141BA" w:rsidR="00D33634" w:rsidRPr="00914F7F" w:rsidRDefault="00000000">
          <w:pPr>
            <w:pStyle w:val="TOC1"/>
            <w:tabs>
              <w:tab w:val="right" w:leader="dot" w:pos="9350"/>
            </w:tabs>
            <w:rPr>
              <w:rFonts w:asciiTheme="minorHAnsi" w:hAnsiTheme="minorHAnsi"/>
              <w:b w:val="0"/>
              <w:noProof/>
              <w:color w:val="auto"/>
              <w:kern w:val="2"/>
              <w:sz w:val="22"/>
              <w:lang w:val="en-PK" w:eastAsia="en-PK"/>
              <w14:ligatures w14:val="standardContextual"/>
            </w:rPr>
          </w:pPr>
          <w:hyperlink w:anchor="_Toc135307952" w:history="1">
            <w:r w:rsidR="00D33634" w:rsidRPr="00914F7F">
              <w:rPr>
                <w:rStyle w:val="Hyperlink"/>
                <w:rFonts w:eastAsia="PMingLiU"/>
                <w:noProof/>
                <w:lang w:val="en-GB" w:bidi="en-US"/>
              </w:rPr>
              <w:t>ANTI-PLAGIARISM DECLARATION</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_Toc135307952 \h </w:instrText>
            </w:r>
            <w:r w:rsidR="00D33634" w:rsidRPr="00914F7F">
              <w:rPr>
                <w:noProof/>
                <w:webHidden/>
              </w:rPr>
            </w:r>
            <w:r w:rsidR="00D33634" w:rsidRPr="00914F7F">
              <w:rPr>
                <w:noProof/>
                <w:webHidden/>
              </w:rPr>
              <w:fldChar w:fldCharType="separate"/>
            </w:r>
            <w:r w:rsidR="00B94DDD" w:rsidRPr="00914F7F">
              <w:rPr>
                <w:noProof/>
                <w:webHidden/>
              </w:rPr>
              <w:t>ii</w:t>
            </w:r>
            <w:r w:rsidR="00D33634" w:rsidRPr="00914F7F">
              <w:rPr>
                <w:noProof/>
                <w:webHidden/>
              </w:rPr>
              <w:fldChar w:fldCharType="end"/>
            </w:r>
          </w:hyperlink>
        </w:p>
        <w:p w14:paraId="3289EA6F" w14:textId="22181FEC" w:rsidR="00D33634" w:rsidRPr="00914F7F" w:rsidRDefault="00000000">
          <w:pPr>
            <w:pStyle w:val="TOC1"/>
            <w:tabs>
              <w:tab w:val="right" w:leader="dot" w:pos="9350"/>
            </w:tabs>
            <w:rPr>
              <w:rFonts w:asciiTheme="minorHAnsi" w:hAnsiTheme="minorHAnsi"/>
              <w:b w:val="0"/>
              <w:noProof/>
              <w:color w:val="auto"/>
              <w:kern w:val="2"/>
              <w:sz w:val="22"/>
              <w:lang w:val="en-PK" w:eastAsia="en-PK"/>
              <w14:ligatures w14:val="standardContextual"/>
            </w:rPr>
          </w:pPr>
          <w:hyperlink w:anchor="_Toc135307953" w:history="1">
            <w:r w:rsidR="00D33634" w:rsidRPr="00914F7F">
              <w:rPr>
                <w:rStyle w:val="Hyperlink"/>
                <w:noProof/>
              </w:rPr>
              <w:t>ACKNOWLEDGEMENT</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_Toc135307953 \h </w:instrText>
            </w:r>
            <w:r w:rsidR="00D33634" w:rsidRPr="00914F7F">
              <w:rPr>
                <w:noProof/>
                <w:webHidden/>
              </w:rPr>
            </w:r>
            <w:r w:rsidR="00D33634" w:rsidRPr="00914F7F">
              <w:rPr>
                <w:noProof/>
                <w:webHidden/>
              </w:rPr>
              <w:fldChar w:fldCharType="separate"/>
            </w:r>
            <w:r w:rsidR="00B94DDD" w:rsidRPr="00914F7F">
              <w:rPr>
                <w:noProof/>
                <w:webHidden/>
              </w:rPr>
              <w:t>iii</w:t>
            </w:r>
            <w:r w:rsidR="00D33634" w:rsidRPr="00914F7F">
              <w:rPr>
                <w:noProof/>
                <w:webHidden/>
              </w:rPr>
              <w:fldChar w:fldCharType="end"/>
            </w:r>
          </w:hyperlink>
        </w:p>
        <w:p w14:paraId="6FF3650F" w14:textId="569EC25A" w:rsidR="00D33634" w:rsidRPr="00914F7F" w:rsidRDefault="00000000">
          <w:pPr>
            <w:pStyle w:val="TOC1"/>
            <w:tabs>
              <w:tab w:val="right" w:leader="dot" w:pos="9350"/>
            </w:tabs>
            <w:rPr>
              <w:rFonts w:asciiTheme="minorHAnsi" w:hAnsiTheme="minorHAnsi"/>
              <w:b w:val="0"/>
              <w:noProof/>
              <w:color w:val="auto"/>
              <w:kern w:val="2"/>
              <w:sz w:val="22"/>
              <w:lang w:val="en-PK" w:eastAsia="en-PK"/>
              <w14:ligatures w14:val="standardContextual"/>
            </w:rPr>
          </w:pPr>
          <w:hyperlink w:anchor="_Toc135307954" w:history="1">
            <w:r w:rsidR="00D33634" w:rsidRPr="00914F7F">
              <w:rPr>
                <w:rStyle w:val="Hyperlink"/>
                <w:rFonts w:eastAsia="Calibri"/>
                <w:noProof/>
              </w:rPr>
              <w:t>ABSTRACT</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_Toc135307954 \h </w:instrText>
            </w:r>
            <w:r w:rsidR="00D33634" w:rsidRPr="00914F7F">
              <w:rPr>
                <w:noProof/>
                <w:webHidden/>
              </w:rPr>
            </w:r>
            <w:r w:rsidR="00D33634" w:rsidRPr="00914F7F">
              <w:rPr>
                <w:noProof/>
                <w:webHidden/>
              </w:rPr>
              <w:fldChar w:fldCharType="separate"/>
            </w:r>
            <w:r w:rsidR="00B94DDD" w:rsidRPr="00914F7F">
              <w:rPr>
                <w:noProof/>
                <w:webHidden/>
              </w:rPr>
              <w:t>iv</w:t>
            </w:r>
            <w:r w:rsidR="00D33634" w:rsidRPr="00914F7F">
              <w:rPr>
                <w:noProof/>
                <w:webHidden/>
              </w:rPr>
              <w:fldChar w:fldCharType="end"/>
            </w:r>
          </w:hyperlink>
        </w:p>
        <w:p w14:paraId="6778EE40" w14:textId="543413F9" w:rsidR="00D33634" w:rsidRPr="00914F7F" w:rsidRDefault="00000000">
          <w:pPr>
            <w:pStyle w:val="TOC1"/>
            <w:tabs>
              <w:tab w:val="right" w:leader="dot" w:pos="9350"/>
            </w:tabs>
            <w:rPr>
              <w:rFonts w:asciiTheme="minorHAnsi" w:hAnsiTheme="minorHAnsi"/>
              <w:b w:val="0"/>
              <w:noProof/>
              <w:color w:val="auto"/>
              <w:kern w:val="2"/>
              <w:sz w:val="22"/>
              <w:lang w:val="en-PK" w:eastAsia="en-PK"/>
              <w14:ligatures w14:val="standardContextual"/>
            </w:rPr>
          </w:pPr>
          <w:hyperlink w:anchor="_Toc135307955" w:history="1">
            <w:r w:rsidR="00D33634" w:rsidRPr="00914F7F">
              <w:rPr>
                <w:rStyle w:val="Hyperlink"/>
                <w:noProof/>
              </w:rPr>
              <w:t>LIST OF FIGURES</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_Toc135307955 \h </w:instrText>
            </w:r>
            <w:r w:rsidR="00D33634" w:rsidRPr="00914F7F">
              <w:rPr>
                <w:noProof/>
                <w:webHidden/>
              </w:rPr>
            </w:r>
            <w:r w:rsidR="00D33634" w:rsidRPr="00914F7F">
              <w:rPr>
                <w:noProof/>
                <w:webHidden/>
              </w:rPr>
              <w:fldChar w:fldCharType="separate"/>
            </w:r>
            <w:r w:rsidR="00B94DDD" w:rsidRPr="00914F7F">
              <w:rPr>
                <w:noProof/>
                <w:webHidden/>
              </w:rPr>
              <w:t>x</w:t>
            </w:r>
            <w:r w:rsidR="00D33634" w:rsidRPr="00914F7F">
              <w:rPr>
                <w:noProof/>
                <w:webHidden/>
              </w:rPr>
              <w:fldChar w:fldCharType="end"/>
            </w:r>
          </w:hyperlink>
        </w:p>
        <w:p w14:paraId="25590C8E" w14:textId="2B5D57F0" w:rsidR="00D33634" w:rsidRPr="00914F7F" w:rsidRDefault="00000000">
          <w:pPr>
            <w:pStyle w:val="TOC1"/>
            <w:tabs>
              <w:tab w:val="right" w:leader="dot" w:pos="9350"/>
            </w:tabs>
            <w:rPr>
              <w:rFonts w:asciiTheme="minorHAnsi" w:hAnsiTheme="minorHAnsi"/>
              <w:b w:val="0"/>
              <w:noProof/>
              <w:color w:val="auto"/>
              <w:kern w:val="2"/>
              <w:sz w:val="22"/>
              <w:lang w:val="en-PK" w:eastAsia="en-PK"/>
              <w14:ligatures w14:val="standardContextual"/>
            </w:rPr>
          </w:pPr>
          <w:hyperlink w:anchor="_Toc135307956" w:history="1">
            <w:r w:rsidR="00D33634" w:rsidRPr="00914F7F">
              <w:rPr>
                <w:rStyle w:val="Hyperlink"/>
                <w:noProof/>
              </w:rPr>
              <w:t>LIST OF TABLE</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_Toc135307956 \h </w:instrText>
            </w:r>
            <w:r w:rsidR="00D33634" w:rsidRPr="00914F7F">
              <w:rPr>
                <w:noProof/>
                <w:webHidden/>
              </w:rPr>
            </w:r>
            <w:r w:rsidR="00D33634" w:rsidRPr="00914F7F">
              <w:rPr>
                <w:noProof/>
                <w:webHidden/>
              </w:rPr>
              <w:fldChar w:fldCharType="separate"/>
            </w:r>
            <w:r w:rsidR="00B94DDD" w:rsidRPr="00914F7F">
              <w:rPr>
                <w:noProof/>
                <w:webHidden/>
              </w:rPr>
              <w:t>xi</w:t>
            </w:r>
            <w:r w:rsidR="00D33634" w:rsidRPr="00914F7F">
              <w:rPr>
                <w:noProof/>
                <w:webHidden/>
              </w:rPr>
              <w:fldChar w:fldCharType="end"/>
            </w:r>
          </w:hyperlink>
        </w:p>
        <w:p w14:paraId="64436E5D" w14:textId="15DEC20D" w:rsidR="00D33634" w:rsidRPr="00914F7F" w:rsidRDefault="00000000">
          <w:pPr>
            <w:pStyle w:val="TOC1"/>
            <w:tabs>
              <w:tab w:val="right" w:leader="dot" w:pos="9350"/>
            </w:tabs>
            <w:rPr>
              <w:rFonts w:asciiTheme="minorHAnsi" w:hAnsiTheme="minorHAnsi"/>
              <w:b w:val="0"/>
              <w:noProof/>
              <w:color w:val="auto"/>
              <w:kern w:val="2"/>
              <w:sz w:val="22"/>
              <w:lang w:val="en-PK" w:eastAsia="en-PK"/>
              <w14:ligatures w14:val="standardContextual"/>
            </w:rPr>
          </w:pPr>
          <w:hyperlink w:anchor="_Toc135307957" w:history="1">
            <w:r w:rsidR="00D33634" w:rsidRPr="00914F7F">
              <w:rPr>
                <w:rStyle w:val="Hyperlink"/>
                <w:noProof/>
              </w:rPr>
              <w:t>CHAPTER 1</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_Toc135307957 \h </w:instrText>
            </w:r>
            <w:r w:rsidR="00D33634" w:rsidRPr="00914F7F">
              <w:rPr>
                <w:noProof/>
                <w:webHidden/>
              </w:rPr>
            </w:r>
            <w:r w:rsidR="00D33634" w:rsidRPr="00914F7F">
              <w:rPr>
                <w:noProof/>
                <w:webHidden/>
              </w:rPr>
              <w:fldChar w:fldCharType="separate"/>
            </w:r>
            <w:r w:rsidR="00B94DDD" w:rsidRPr="00914F7F">
              <w:rPr>
                <w:noProof/>
                <w:webHidden/>
              </w:rPr>
              <w:t>1</w:t>
            </w:r>
            <w:r w:rsidR="00D33634" w:rsidRPr="00914F7F">
              <w:rPr>
                <w:noProof/>
                <w:webHidden/>
              </w:rPr>
              <w:fldChar w:fldCharType="end"/>
            </w:r>
          </w:hyperlink>
        </w:p>
        <w:p w14:paraId="09EDCA45" w14:textId="7B985148" w:rsidR="00D33634" w:rsidRPr="00914F7F" w:rsidRDefault="00000000">
          <w:pPr>
            <w:pStyle w:val="TOC1"/>
            <w:tabs>
              <w:tab w:val="right" w:leader="dot" w:pos="9350"/>
            </w:tabs>
            <w:rPr>
              <w:rFonts w:asciiTheme="minorHAnsi" w:hAnsiTheme="minorHAnsi"/>
              <w:b w:val="0"/>
              <w:noProof/>
              <w:color w:val="auto"/>
              <w:kern w:val="2"/>
              <w:sz w:val="22"/>
              <w:lang w:val="en-PK" w:eastAsia="en-PK"/>
              <w14:ligatures w14:val="standardContextual"/>
            </w:rPr>
          </w:pPr>
          <w:hyperlink w:anchor="_Toc135307958" w:history="1">
            <w:r w:rsidR="00D33634" w:rsidRPr="00914F7F">
              <w:rPr>
                <w:rStyle w:val="Hyperlink"/>
                <w:noProof/>
              </w:rPr>
              <w:t>From Secession to State Formation: Case Study of South Sudan as Nascent of 21st Century</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_Toc135307958 \h </w:instrText>
            </w:r>
            <w:r w:rsidR="00D33634" w:rsidRPr="00914F7F">
              <w:rPr>
                <w:noProof/>
                <w:webHidden/>
              </w:rPr>
            </w:r>
            <w:r w:rsidR="00D33634" w:rsidRPr="00914F7F">
              <w:rPr>
                <w:noProof/>
                <w:webHidden/>
              </w:rPr>
              <w:fldChar w:fldCharType="separate"/>
            </w:r>
            <w:r w:rsidR="00B94DDD" w:rsidRPr="00914F7F">
              <w:rPr>
                <w:noProof/>
                <w:webHidden/>
              </w:rPr>
              <w:t>1</w:t>
            </w:r>
            <w:r w:rsidR="00D33634" w:rsidRPr="00914F7F">
              <w:rPr>
                <w:noProof/>
                <w:webHidden/>
              </w:rPr>
              <w:fldChar w:fldCharType="end"/>
            </w:r>
          </w:hyperlink>
        </w:p>
        <w:p w14:paraId="02755C70" w14:textId="67959C60" w:rsidR="00D33634" w:rsidRPr="00914F7F" w:rsidRDefault="00000000">
          <w:pPr>
            <w:pStyle w:val="TOC2"/>
            <w:tabs>
              <w:tab w:val="right" w:leader="dot" w:pos="9350"/>
            </w:tabs>
            <w:rPr>
              <w:rFonts w:asciiTheme="minorHAnsi" w:hAnsiTheme="minorHAnsi"/>
              <w:noProof/>
              <w:color w:val="auto"/>
              <w:kern w:val="2"/>
              <w:sz w:val="22"/>
              <w:lang w:val="en-PK" w:eastAsia="en-PK"/>
              <w14:ligatures w14:val="standardContextual"/>
            </w:rPr>
          </w:pPr>
          <w:hyperlink w:anchor="_Toc135307959" w:history="1">
            <w:r w:rsidR="00D33634" w:rsidRPr="00914F7F">
              <w:rPr>
                <w:rStyle w:val="Hyperlink"/>
                <w:noProof/>
              </w:rPr>
              <w:t>1.1 Introduction</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_Toc135307959 \h </w:instrText>
            </w:r>
            <w:r w:rsidR="00D33634" w:rsidRPr="00914F7F">
              <w:rPr>
                <w:noProof/>
                <w:webHidden/>
              </w:rPr>
            </w:r>
            <w:r w:rsidR="00D33634" w:rsidRPr="00914F7F">
              <w:rPr>
                <w:noProof/>
                <w:webHidden/>
              </w:rPr>
              <w:fldChar w:fldCharType="separate"/>
            </w:r>
            <w:r w:rsidR="00B94DDD" w:rsidRPr="00914F7F">
              <w:rPr>
                <w:noProof/>
                <w:webHidden/>
              </w:rPr>
              <w:t>1</w:t>
            </w:r>
            <w:r w:rsidR="00D33634" w:rsidRPr="00914F7F">
              <w:rPr>
                <w:noProof/>
                <w:webHidden/>
              </w:rPr>
              <w:fldChar w:fldCharType="end"/>
            </w:r>
          </w:hyperlink>
        </w:p>
        <w:p w14:paraId="6B67DDF8" w14:textId="2D78908E" w:rsidR="00D33634" w:rsidRPr="00914F7F" w:rsidRDefault="00000000">
          <w:pPr>
            <w:pStyle w:val="TOC2"/>
            <w:tabs>
              <w:tab w:val="right" w:leader="dot" w:pos="9350"/>
            </w:tabs>
            <w:rPr>
              <w:rFonts w:asciiTheme="minorHAnsi" w:hAnsiTheme="minorHAnsi"/>
              <w:noProof/>
              <w:color w:val="auto"/>
              <w:kern w:val="2"/>
              <w:sz w:val="22"/>
              <w:lang w:val="en-PK" w:eastAsia="en-PK"/>
              <w14:ligatures w14:val="standardContextual"/>
            </w:rPr>
          </w:pPr>
          <w:hyperlink w:anchor="_Toc135307960" w:history="1">
            <w:r w:rsidR="00D33634" w:rsidRPr="00914F7F">
              <w:rPr>
                <w:rStyle w:val="Hyperlink"/>
                <w:noProof/>
                <w:lang w:val="en-GB"/>
              </w:rPr>
              <w:t>1.2 Significance of Study</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_Toc135307960 \h </w:instrText>
            </w:r>
            <w:r w:rsidR="00D33634" w:rsidRPr="00914F7F">
              <w:rPr>
                <w:noProof/>
                <w:webHidden/>
              </w:rPr>
            </w:r>
            <w:r w:rsidR="00D33634" w:rsidRPr="00914F7F">
              <w:rPr>
                <w:noProof/>
                <w:webHidden/>
              </w:rPr>
              <w:fldChar w:fldCharType="separate"/>
            </w:r>
            <w:r w:rsidR="00B94DDD" w:rsidRPr="00914F7F">
              <w:rPr>
                <w:noProof/>
                <w:webHidden/>
              </w:rPr>
              <w:t>2</w:t>
            </w:r>
            <w:r w:rsidR="00D33634" w:rsidRPr="00914F7F">
              <w:rPr>
                <w:noProof/>
                <w:webHidden/>
              </w:rPr>
              <w:fldChar w:fldCharType="end"/>
            </w:r>
          </w:hyperlink>
        </w:p>
        <w:p w14:paraId="0ABB7686" w14:textId="2DACF0E9" w:rsidR="00D33634" w:rsidRPr="00914F7F" w:rsidRDefault="00000000">
          <w:pPr>
            <w:pStyle w:val="TOC2"/>
            <w:tabs>
              <w:tab w:val="right" w:leader="dot" w:pos="9350"/>
            </w:tabs>
            <w:rPr>
              <w:rFonts w:asciiTheme="minorHAnsi" w:hAnsiTheme="minorHAnsi"/>
              <w:noProof/>
              <w:color w:val="auto"/>
              <w:kern w:val="2"/>
              <w:sz w:val="22"/>
              <w:lang w:val="en-PK" w:eastAsia="en-PK"/>
              <w14:ligatures w14:val="standardContextual"/>
            </w:rPr>
          </w:pPr>
          <w:hyperlink w:anchor="_Toc135307961" w:history="1">
            <w:r w:rsidR="00D33634" w:rsidRPr="00914F7F">
              <w:rPr>
                <w:rStyle w:val="Hyperlink"/>
                <w:noProof/>
                <w:lang w:val="en-GB"/>
              </w:rPr>
              <w:t>1.3 Aims and objectives</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_Toc135307961 \h </w:instrText>
            </w:r>
            <w:r w:rsidR="00D33634" w:rsidRPr="00914F7F">
              <w:rPr>
                <w:noProof/>
                <w:webHidden/>
              </w:rPr>
            </w:r>
            <w:r w:rsidR="00D33634" w:rsidRPr="00914F7F">
              <w:rPr>
                <w:noProof/>
                <w:webHidden/>
              </w:rPr>
              <w:fldChar w:fldCharType="separate"/>
            </w:r>
            <w:r w:rsidR="00B94DDD" w:rsidRPr="00914F7F">
              <w:rPr>
                <w:noProof/>
                <w:webHidden/>
              </w:rPr>
              <w:t>2</w:t>
            </w:r>
            <w:r w:rsidR="00D33634" w:rsidRPr="00914F7F">
              <w:rPr>
                <w:noProof/>
                <w:webHidden/>
              </w:rPr>
              <w:fldChar w:fldCharType="end"/>
            </w:r>
          </w:hyperlink>
        </w:p>
        <w:p w14:paraId="54BEADCC" w14:textId="27E9C001" w:rsidR="00D33634" w:rsidRPr="00914F7F" w:rsidRDefault="00000000">
          <w:pPr>
            <w:pStyle w:val="TOC2"/>
            <w:tabs>
              <w:tab w:val="right" w:leader="dot" w:pos="9350"/>
            </w:tabs>
            <w:rPr>
              <w:rFonts w:asciiTheme="minorHAnsi" w:hAnsiTheme="minorHAnsi"/>
              <w:noProof/>
              <w:color w:val="auto"/>
              <w:kern w:val="2"/>
              <w:sz w:val="22"/>
              <w:lang w:val="en-PK" w:eastAsia="en-PK"/>
              <w14:ligatures w14:val="standardContextual"/>
            </w:rPr>
          </w:pPr>
          <w:hyperlink w:anchor="_Toc135307962" w:history="1">
            <w:r w:rsidR="00D33634" w:rsidRPr="00914F7F">
              <w:rPr>
                <w:rStyle w:val="Hyperlink"/>
                <w:noProof/>
                <w:lang w:val="en-GB"/>
              </w:rPr>
              <w:t>1.4 Research Questions</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_Toc135307962 \h </w:instrText>
            </w:r>
            <w:r w:rsidR="00D33634" w:rsidRPr="00914F7F">
              <w:rPr>
                <w:noProof/>
                <w:webHidden/>
              </w:rPr>
            </w:r>
            <w:r w:rsidR="00D33634" w:rsidRPr="00914F7F">
              <w:rPr>
                <w:noProof/>
                <w:webHidden/>
              </w:rPr>
              <w:fldChar w:fldCharType="separate"/>
            </w:r>
            <w:r w:rsidR="00B94DDD" w:rsidRPr="00914F7F">
              <w:rPr>
                <w:noProof/>
                <w:webHidden/>
              </w:rPr>
              <w:t>2</w:t>
            </w:r>
            <w:r w:rsidR="00D33634" w:rsidRPr="00914F7F">
              <w:rPr>
                <w:noProof/>
                <w:webHidden/>
              </w:rPr>
              <w:fldChar w:fldCharType="end"/>
            </w:r>
          </w:hyperlink>
        </w:p>
        <w:p w14:paraId="321E5103" w14:textId="01BFCE7D" w:rsidR="00D33634" w:rsidRPr="00914F7F" w:rsidRDefault="00000000">
          <w:pPr>
            <w:pStyle w:val="TOC2"/>
            <w:tabs>
              <w:tab w:val="right" w:leader="dot" w:pos="9350"/>
            </w:tabs>
            <w:rPr>
              <w:rFonts w:asciiTheme="minorHAnsi" w:hAnsiTheme="minorHAnsi"/>
              <w:noProof/>
              <w:color w:val="auto"/>
              <w:kern w:val="2"/>
              <w:sz w:val="22"/>
              <w:lang w:val="en-PK" w:eastAsia="en-PK"/>
              <w14:ligatures w14:val="standardContextual"/>
            </w:rPr>
          </w:pPr>
          <w:hyperlink w:anchor="_Toc135307963" w:history="1">
            <w:r w:rsidR="00D33634" w:rsidRPr="00914F7F">
              <w:rPr>
                <w:rStyle w:val="Hyperlink"/>
                <w:noProof/>
                <w:lang w:val="en-GB"/>
              </w:rPr>
              <w:t>1.5 Nature of Study</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_Toc135307963 \h </w:instrText>
            </w:r>
            <w:r w:rsidR="00D33634" w:rsidRPr="00914F7F">
              <w:rPr>
                <w:noProof/>
                <w:webHidden/>
              </w:rPr>
            </w:r>
            <w:r w:rsidR="00D33634" w:rsidRPr="00914F7F">
              <w:rPr>
                <w:noProof/>
                <w:webHidden/>
              </w:rPr>
              <w:fldChar w:fldCharType="separate"/>
            </w:r>
            <w:r w:rsidR="00B94DDD" w:rsidRPr="00914F7F">
              <w:rPr>
                <w:noProof/>
                <w:webHidden/>
              </w:rPr>
              <w:t>3</w:t>
            </w:r>
            <w:r w:rsidR="00D33634" w:rsidRPr="00914F7F">
              <w:rPr>
                <w:noProof/>
                <w:webHidden/>
              </w:rPr>
              <w:fldChar w:fldCharType="end"/>
            </w:r>
          </w:hyperlink>
        </w:p>
        <w:p w14:paraId="5016BB21" w14:textId="4977AE5A" w:rsidR="00D33634" w:rsidRPr="00914F7F" w:rsidRDefault="00000000">
          <w:pPr>
            <w:pStyle w:val="TOC2"/>
            <w:tabs>
              <w:tab w:val="right" w:leader="dot" w:pos="9350"/>
            </w:tabs>
            <w:rPr>
              <w:rFonts w:asciiTheme="minorHAnsi" w:hAnsiTheme="minorHAnsi"/>
              <w:noProof/>
              <w:color w:val="auto"/>
              <w:kern w:val="2"/>
              <w:sz w:val="22"/>
              <w:lang w:val="en-PK" w:eastAsia="en-PK"/>
              <w14:ligatures w14:val="standardContextual"/>
            </w:rPr>
          </w:pPr>
          <w:hyperlink w:anchor="_Toc135307964" w:history="1">
            <w:r w:rsidR="00D33634" w:rsidRPr="00914F7F">
              <w:rPr>
                <w:rStyle w:val="Hyperlink"/>
                <w:noProof/>
                <w:lang w:eastAsia="ja-JP"/>
              </w:rPr>
              <w:t>1.6 Literature Review</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_Toc135307964 \h </w:instrText>
            </w:r>
            <w:r w:rsidR="00D33634" w:rsidRPr="00914F7F">
              <w:rPr>
                <w:noProof/>
                <w:webHidden/>
              </w:rPr>
            </w:r>
            <w:r w:rsidR="00D33634" w:rsidRPr="00914F7F">
              <w:rPr>
                <w:noProof/>
                <w:webHidden/>
              </w:rPr>
              <w:fldChar w:fldCharType="separate"/>
            </w:r>
            <w:r w:rsidR="00B94DDD" w:rsidRPr="00914F7F">
              <w:rPr>
                <w:noProof/>
                <w:webHidden/>
              </w:rPr>
              <w:t>3</w:t>
            </w:r>
            <w:r w:rsidR="00D33634" w:rsidRPr="00914F7F">
              <w:rPr>
                <w:noProof/>
                <w:webHidden/>
              </w:rPr>
              <w:fldChar w:fldCharType="end"/>
            </w:r>
          </w:hyperlink>
        </w:p>
        <w:p w14:paraId="1315AF11" w14:textId="36F8AB8F" w:rsidR="00D33634" w:rsidRPr="00914F7F" w:rsidRDefault="00000000">
          <w:pPr>
            <w:pStyle w:val="TOC1"/>
            <w:tabs>
              <w:tab w:val="right" w:leader="dot" w:pos="9350"/>
            </w:tabs>
            <w:rPr>
              <w:rFonts w:asciiTheme="minorHAnsi" w:hAnsiTheme="minorHAnsi"/>
              <w:b w:val="0"/>
              <w:noProof/>
              <w:color w:val="auto"/>
              <w:kern w:val="2"/>
              <w:sz w:val="22"/>
              <w:lang w:val="en-PK" w:eastAsia="en-PK"/>
              <w14:ligatures w14:val="standardContextual"/>
            </w:rPr>
          </w:pPr>
          <w:hyperlink w:anchor="_Toc135307965" w:history="1">
            <w:r w:rsidR="00D33634" w:rsidRPr="00914F7F">
              <w:rPr>
                <w:rStyle w:val="Hyperlink"/>
                <w:noProof/>
              </w:rPr>
              <w:t>CHAPTER 2</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_Toc135307965 \h </w:instrText>
            </w:r>
            <w:r w:rsidR="00D33634" w:rsidRPr="00914F7F">
              <w:rPr>
                <w:noProof/>
                <w:webHidden/>
              </w:rPr>
            </w:r>
            <w:r w:rsidR="00D33634" w:rsidRPr="00914F7F">
              <w:rPr>
                <w:noProof/>
                <w:webHidden/>
              </w:rPr>
              <w:fldChar w:fldCharType="separate"/>
            </w:r>
            <w:r w:rsidR="00B94DDD" w:rsidRPr="00914F7F">
              <w:rPr>
                <w:noProof/>
                <w:webHidden/>
              </w:rPr>
              <w:t>6</w:t>
            </w:r>
            <w:r w:rsidR="00D33634" w:rsidRPr="00914F7F">
              <w:rPr>
                <w:noProof/>
                <w:webHidden/>
              </w:rPr>
              <w:fldChar w:fldCharType="end"/>
            </w:r>
          </w:hyperlink>
        </w:p>
        <w:p w14:paraId="41E9DCFE" w14:textId="5DF46F9A" w:rsidR="00D33634" w:rsidRPr="00914F7F" w:rsidRDefault="00000000">
          <w:pPr>
            <w:pStyle w:val="TOC1"/>
            <w:tabs>
              <w:tab w:val="right" w:leader="dot" w:pos="9350"/>
            </w:tabs>
            <w:rPr>
              <w:rFonts w:asciiTheme="minorHAnsi" w:hAnsiTheme="minorHAnsi"/>
              <w:b w:val="0"/>
              <w:noProof/>
              <w:color w:val="auto"/>
              <w:kern w:val="2"/>
              <w:sz w:val="22"/>
              <w:lang w:val="en-PK" w:eastAsia="en-PK"/>
              <w14:ligatures w14:val="standardContextual"/>
            </w:rPr>
          </w:pPr>
          <w:hyperlink w:anchor="_Toc135307966" w:history="1">
            <w:r w:rsidR="00D33634" w:rsidRPr="00914F7F">
              <w:rPr>
                <w:rStyle w:val="Hyperlink"/>
                <w:noProof/>
              </w:rPr>
              <w:t>THEORATICAL FRAMEWORK: PRIMORDIALISM</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_Toc135307966 \h </w:instrText>
            </w:r>
            <w:r w:rsidR="00D33634" w:rsidRPr="00914F7F">
              <w:rPr>
                <w:noProof/>
                <w:webHidden/>
              </w:rPr>
            </w:r>
            <w:r w:rsidR="00D33634" w:rsidRPr="00914F7F">
              <w:rPr>
                <w:noProof/>
                <w:webHidden/>
              </w:rPr>
              <w:fldChar w:fldCharType="separate"/>
            </w:r>
            <w:r w:rsidR="00B94DDD" w:rsidRPr="00914F7F">
              <w:rPr>
                <w:noProof/>
                <w:webHidden/>
              </w:rPr>
              <w:t>6</w:t>
            </w:r>
            <w:r w:rsidR="00D33634" w:rsidRPr="00914F7F">
              <w:rPr>
                <w:noProof/>
                <w:webHidden/>
              </w:rPr>
              <w:fldChar w:fldCharType="end"/>
            </w:r>
          </w:hyperlink>
        </w:p>
        <w:p w14:paraId="43CFD07E" w14:textId="5A2CDAB4" w:rsidR="00D33634" w:rsidRPr="00914F7F" w:rsidRDefault="00000000">
          <w:pPr>
            <w:pStyle w:val="TOC2"/>
            <w:tabs>
              <w:tab w:val="right" w:leader="dot" w:pos="9350"/>
            </w:tabs>
            <w:rPr>
              <w:rFonts w:asciiTheme="minorHAnsi" w:hAnsiTheme="minorHAnsi"/>
              <w:noProof/>
              <w:color w:val="auto"/>
              <w:kern w:val="2"/>
              <w:sz w:val="22"/>
              <w:lang w:val="en-PK" w:eastAsia="en-PK"/>
              <w14:ligatures w14:val="standardContextual"/>
            </w:rPr>
          </w:pPr>
          <w:hyperlink w:anchor="_Toc135307967" w:history="1">
            <w:r w:rsidR="00D33634" w:rsidRPr="00914F7F">
              <w:rPr>
                <w:rStyle w:val="Hyperlink"/>
                <w:noProof/>
              </w:rPr>
              <w:t>2.1 Introduction</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_Toc135307967 \h </w:instrText>
            </w:r>
            <w:r w:rsidR="00D33634" w:rsidRPr="00914F7F">
              <w:rPr>
                <w:noProof/>
                <w:webHidden/>
              </w:rPr>
            </w:r>
            <w:r w:rsidR="00D33634" w:rsidRPr="00914F7F">
              <w:rPr>
                <w:noProof/>
                <w:webHidden/>
              </w:rPr>
              <w:fldChar w:fldCharType="separate"/>
            </w:r>
            <w:r w:rsidR="00B94DDD" w:rsidRPr="00914F7F">
              <w:rPr>
                <w:noProof/>
                <w:webHidden/>
              </w:rPr>
              <w:t>6</w:t>
            </w:r>
            <w:r w:rsidR="00D33634" w:rsidRPr="00914F7F">
              <w:rPr>
                <w:noProof/>
                <w:webHidden/>
              </w:rPr>
              <w:fldChar w:fldCharType="end"/>
            </w:r>
          </w:hyperlink>
        </w:p>
        <w:p w14:paraId="167E51E9" w14:textId="7635C9FE" w:rsidR="00D33634" w:rsidRPr="00914F7F" w:rsidRDefault="00000000">
          <w:pPr>
            <w:pStyle w:val="TOC2"/>
            <w:tabs>
              <w:tab w:val="right" w:leader="dot" w:pos="9350"/>
            </w:tabs>
            <w:rPr>
              <w:rFonts w:asciiTheme="minorHAnsi" w:hAnsiTheme="minorHAnsi"/>
              <w:noProof/>
              <w:color w:val="auto"/>
              <w:kern w:val="2"/>
              <w:sz w:val="22"/>
              <w:lang w:val="en-PK" w:eastAsia="en-PK"/>
              <w14:ligatures w14:val="standardContextual"/>
            </w:rPr>
          </w:pPr>
          <w:hyperlink w:anchor="_Toc135307968" w:history="1">
            <w:r w:rsidR="00D33634" w:rsidRPr="00914F7F">
              <w:rPr>
                <w:rStyle w:val="Hyperlink"/>
                <w:noProof/>
              </w:rPr>
              <w:t>2.2 Primordialism</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_Toc135307968 \h </w:instrText>
            </w:r>
            <w:r w:rsidR="00D33634" w:rsidRPr="00914F7F">
              <w:rPr>
                <w:noProof/>
                <w:webHidden/>
              </w:rPr>
            </w:r>
            <w:r w:rsidR="00D33634" w:rsidRPr="00914F7F">
              <w:rPr>
                <w:noProof/>
                <w:webHidden/>
              </w:rPr>
              <w:fldChar w:fldCharType="separate"/>
            </w:r>
            <w:r w:rsidR="00B94DDD" w:rsidRPr="00914F7F">
              <w:rPr>
                <w:noProof/>
                <w:webHidden/>
              </w:rPr>
              <w:t>7</w:t>
            </w:r>
            <w:r w:rsidR="00D33634" w:rsidRPr="00914F7F">
              <w:rPr>
                <w:noProof/>
                <w:webHidden/>
              </w:rPr>
              <w:fldChar w:fldCharType="end"/>
            </w:r>
          </w:hyperlink>
        </w:p>
        <w:p w14:paraId="07190CD9" w14:textId="0DD3F943" w:rsidR="00D33634" w:rsidRPr="00914F7F" w:rsidRDefault="00000000">
          <w:pPr>
            <w:pStyle w:val="TOC2"/>
            <w:tabs>
              <w:tab w:val="right" w:leader="dot" w:pos="9350"/>
            </w:tabs>
            <w:rPr>
              <w:rFonts w:asciiTheme="minorHAnsi" w:hAnsiTheme="minorHAnsi"/>
              <w:noProof/>
              <w:color w:val="auto"/>
              <w:kern w:val="2"/>
              <w:sz w:val="22"/>
              <w:lang w:val="en-PK" w:eastAsia="en-PK"/>
              <w14:ligatures w14:val="standardContextual"/>
            </w:rPr>
          </w:pPr>
          <w:hyperlink w:anchor="_Toc135307969" w:history="1">
            <w:r w:rsidR="00D33634" w:rsidRPr="00914F7F">
              <w:rPr>
                <w:rStyle w:val="Hyperlink"/>
                <w:noProof/>
              </w:rPr>
              <w:t>2.3 Scholars Define Primordialism</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_Toc135307969 \h </w:instrText>
            </w:r>
            <w:r w:rsidR="00D33634" w:rsidRPr="00914F7F">
              <w:rPr>
                <w:noProof/>
                <w:webHidden/>
              </w:rPr>
            </w:r>
            <w:r w:rsidR="00D33634" w:rsidRPr="00914F7F">
              <w:rPr>
                <w:noProof/>
                <w:webHidden/>
              </w:rPr>
              <w:fldChar w:fldCharType="separate"/>
            </w:r>
            <w:r w:rsidR="00B94DDD" w:rsidRPr="00914F7F">
              <w:rPr>
                <w:noProof/>
                <w:webHidden/>
              </w:rPr>
              <w:t>7</w:t>
            </w:r>
            <w:r w:rsidR="00D33634" w:rsidRPr="00914F7F">
              <w:rPr>
                <w:noProof/>
                <w:webHidden/>
              </w:rPr>
              <w:fldChar w:fldCharType="end"/>
            </w:r>
          </w:hyperlink>
        </w:p>
        <w:p w14:paraId="670E92F5" w14:textId="71D4C3B6" w:rsidR="00D33634" w:rsidRPr="00914F7F" w:rsidRDefault="00000000">
          <w:pPr>
            <w:pStyle w:val="TOC2"/>
            <w:tabs>
              <w:tab w:val="right" w:leader="dot" w:pos="9350"/>
            </w:tabs>
            <w:rPr>
              <w:rFonts w:asciiTheme="minorHAnsi" w:hAnsiTheme="minorHAnsi"/>
              <w:noProof/>
              <w:color w:val="auto"/>
              <w:kern w:val="2"/>
              <w:sz w:val="22"/>
              <w:lang w:val="en-PK" w:eastAsia="en-PK"/>
              <w14:ligatures w14:val="standardContextual"/>
            </w:rPr>
          </w:pPr>
          <w:hyperlink w:anchor="_Toc135307970" w:history="1">
            <w:r w:rsidR="00D33634" w:rsidRPr="00914F7F">
              <w:rPr>
                <w:rStyle w:val="Hyperlink"/>
                <w:noProof/>
              </w:rPr>
              <w:t>2.4 Primordialism significance of ethnicity</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_Toc135307970 \h </w:instrText>
            </w:r>
            <w:r w:rsidR="00D33634" w:rsidRPr="00914F7F">
              <w:rPr>
                <w:noProof/>
                <w:webHidden/>
              </w:rPr>
            </w:r>
            <w:r w:rsidR="00D33634" w:rsidRPr="00914F7F">
              <w:rPr>
                <w:noProof/>
                <w:webHidden/>
              </w:rPr>
              <w:fldChar w:fldCharType="separate"/>
            </w:r>
            <w:r w:rsidR="00B94DDD" w:rsidRPr="00914F7F">
              <w:rPr>
                <w:noProof/>
                <w:webHidden/>
              </w:rPr>
              <w:t>9</w:t>
            </w:r>
            <w:r w:rsidR="00D33634" w:rsidRPr="00914F7F">
              <w:rPr>
                <w:noProof/>
                <w:webHidden/>
              </w:rPr>
              <w:fldChar w:fldCharType="end"/>
            </w:r>
          </w:hyperlink>
        </w:p>
        <w:p w14:paraId="3528AEB3" w14:textId="6070EF28" w:rsidR="00D33634" w:rsidRPr="00914F7F" w:rsidRDefault="00000000">
          <w:pPr>
            <w:pStyle w:val="TOC2"/>
            <w:tabs>
              <w:tab w:val="right" w:leader="dot" w:pos="9350"/>
            </w:tabs>
            <w:rPr>
              <w:rFonts w:asciiTheme="minorHAnsi" w:hAnsiTheme="minorHAnsi"/>
              <w:noProof/>
              <w:color w:val="auto"/>
              <w:kern w:val="2"/>
              <w:sz w:val="22"/>
              <w:lang w:val="en-PK" w:eastAsia="en-PK"/>
              <w14:ligatures w14:val="standardContextual"/>
            </w:rPr>
          </w:pPr>
          <w:hyperlink w:anchor="_Toc135307971" w:history="1">
            <w:r w:rsidR="00D33634" w:rsidRPr="00914F7F">
              <w:rPr>
                <w:rStyle w:val="Hyperlink"/>
                <w:noProof/>
              </w:rPr>
              <w:t>2.5 Ethnicity as Others</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_Toc135307971 \h </w:instrText>
            </w:r>
            <w:r w:rsidR="00D33634" w:rsidRPr="00914F7F">
              <w:rPr>
                <w:noProof/>
                <w:webHidden/>
              </w:rPr>
            </w:r>
            <w:r w:rsidR="00D33634" w:rsidRPr="00914F7F">
              <w:rPr>
                <w:noProof/>
                <w:webHidden/>
              </w:rPr>
              <w:fldChar w:fldCharType="separate"/>
            </w:r>
            <w:r w:rsidR="00B94DDD" w:rsidRPr="00914F7F">
              <w:rPr>
                <w:noProof/>
                <w:webHidden/>
              </w:rPr>
              <w:t>9</w:t>
            </w:r>
            <w:r w:rsidR="00D33634" w:rsidRPr="00914F7F">
              <w:rPr>
                <w:noProof/>
                <w:webHidden/>
              </w:rPr>
              <w:fldChar w:fldCharType="end"/>
            </w:r>
          </w:hyperlink>
        </w:p>
        <w:p w14:paraId="74C2DFDE" w14:textId="2B1E9F46" w:rsidR="00D33634" w:rsidRPr="00914F7F" w:rsidRDefault="00000000">
          <w:pPr>
            <w:pStyle w:val="TOC2"/>
            <w:tabs>
              <w:tab w:val="right" w:leader="dot" w:pos="9350"/>
            </w:tabs>
            <w:rPr>
              <w:rFonts w:asciiTheme="minorHAnsi" w:hAnsiTheme="minorHAnsi"/>
              <w:noProof/>
              <w:color w:val="auto"/>
              <w:kern w:val="2"/>
              <w:sz w:val="22"/>
              <w:lang w:val="en-PK" w:eastAsia="en-PK"/>
              <w14:ligatures w14:val="standardContextual"/>
            </w:rPr>
          </w:pPr>
          <w:hyperlink w:anchor="_Toc135307972" w:history="1">
            <w:r w:rsidR="00D33634" w:rsidRPr="00914F7F">
              <w:rPr>
                <w:rStyle w:val="Hyperlink"/>
                <w:noProof/>
              </w:rPr>
              <w:t>2.6 Ethnicity as a Primordial Tie</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_Toc135307972 \h </w:instrText>
            </w:r>
            <w:r w:rsidR="00D33634" w:rsidRPr="00914F7F">
              <w:rPr>
                <w:noProof/>
                <w:webHidden/>
              </w:rPr>
            </w:r>
            <w:r w:rsidR="00D33634" w:rsidRPr="00914F7F">
              <w:rPr>
                <w:noProof/>
                <w:webHidden/>
              </w:rPr>
              <w:fldChar w:fldCharType="separate"/>
            </w:r>
            <w:r w:rsidR="00B94DDD" w:rsidRPr="00914F7F">
              <w:rPr>
                <w:noProof/>
                <w:webHidden/>
              </w:rPr>
              <w:t>10</w:t>
            </w:r>
            <w:r w:rsidR="00D33634" w:rsidRPr="00914F7F">
              <w:rPr>
                <w:noProof/>
                <w:webHidden/>
              </w:rPr>
              <w:fldChar w:fldCharType="end"/>
            </w:r>
          </w:hyperlink>
        </w:p>
        <w:p w14:paraId="7313357E" w14:textId="00120471" w:rsidR="00D33634" w:rsidRPr="00914F7F" w:rsidRDefault="00000000">
          <w:pPr>
            <w:pStyle w:val="TOC2"/>
            <w:tabs>
              <w:tab w:val="right" w:leader="dot" w:pos="9350"/>
            </w:tabs>
            <w:rPr>
              <w:rFonts w:asciiTheme="minorHAnsi" w:hAnsiTheme="minorHAnsi"/>
              <w:noProof/>
              <w:color w:val="auto"/>
              <w:kern w:val="2"/>
              <w:sz w:val="22"/>
              <w:lang w:val="en-PK" w:eastAsia="en-PK"/>
              <w14:ligatures w14:val="standardContextual"/>
            </w:rPr>
          </w:pPr>
          <w:hyperlink w:anchor="_Toc135307973" w:history="1">
            <w:r w:rsidR="00D33634" w:rsidRPr="00914F7F">
              <w:rPr>
                <w:rStyle w:val="Hyperlink"/>
                <w:noProof/>
              </w:rPr>
              <w:t>2.7 Ethnic conflict</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_Toc135307973 \h </w:instrText>
            </w:r>
            <w:r w:rsidR="00D33634" w:rsidRPr="00914F7F">
              <w:rPr>
                <w:noProof/>
                <w:webHidden/>
              </w:rPr>
            </w:r>
            <w:r w:rsidR="00D33634" w:rsidRPr="00914F7F">
              <w:rPr>
                <w:noProof/>
                <w:webHidden/>
              </w:rPr>
              <w:fldChar w:fldCharType="separate"/>
            </w:r>
            <w:r w:rsidR="00B94DDD" w:rsidRPr="00914F7F">
              <w:rPr>
                <w:noProof/>
                <w:webHidden/>
              </w:rPr>
              <w:t>11</w:t>
            </w:r>
            <w:r w:rsidR="00D33634" w:rsidRPr="00914F7F">
              <w:rPr>
                <w:noProof/>
                <w:webHidden/>
              </w:rPr>
              <w:fldChar w:fldCharType="end"/>
            </w:r>
          </w:hyperlink>
        </w:p>
        <w:p w14:paraId="42F807B4" w14:textId="324C27BE" w:rsidR="00D33634" w:rsidRPr="00914F7F" w:rsidRDefault="00000000">
          <w:pPr>
            <w:pStyle w:val="TOC2"/>
            <w:tabs>
              <w:tab w:val="right" w:leader="dot" w:pos="9350"/>
            </w:tabs>
            <w:rPr>
              <w:rFonts w:asciiTheme="minorHAnsi" w:hAnsiTheme="minorHAnsi"/>
              <w:noProof/>
              <w:color w:val="auto"/>
              <w:kern w:val="2"/>
              <w:sz w:val="22"/>
              <w:lang w:val="en-PK" w:eastAsia="en-PK"/>
              <w14:ligatures w14:val="standardContextual"/>
            </w:rPr>
          </w:pPr>
          <w:hyperlink w:anchor="_Toc135307974" w:history="1">
            <w:r w:rsidR="00D33634" w:rsidRPr="00914F7F">
              <w:rPr>
                <w:rStyle w:val="Hyperlink"/>
                <w:noProof/>
              </w:rPr>
              <w:t>2.8 Ethnic conflict drawbacks</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_Toc135307974 \h </w:instrText>
            </w:r>
            <w:r w:rsidR="00D33634" w:rsidRPr="00914F7F">
              <w:rPr>
                <w:noProof/>
                <w:webHidden/>
              </w:rPr>
            </w:r>
            <w:r w:rsidR="00D33634" w:rsidRPr="00914F7F">
              <w:rPr>
                <w:noProof/>
                <w:webHidden/>
              </w:rPr>
              <w:fldChar w:fldCharType="separate"/>
            </w:r>
            <w:r w:rsidR="00B94DDD" w:rsidRPr="00914F7F">
              <w:rPr>
                <w:noProof/>
                <w:webHidden/>
              </w:rPr>
              <w:t>13</w:t>
            </w:r>
            <w:r w:rsidR="00D33634" w:rsidRPr="00914F7F">
              <w:rPr>
                <w:noProof/>
                <w:webHidden/>
              </w:rPr>
              <w:fldChar w:fldCharType="end"/>
            </w:r>
          </w:hyperlink>
        </w:p>
        <w:p w14:paraId="404C51A4" w14:textId="6A37815C" w:rsidR="00D33634" w:rsidRPr="00914F7F" w:rsidRDefault="00000000">
          <w:pPr>
            <w:pStyle w:val="TOC2"/>
            <w:tabs>
              <w:tab w:val="right" w:leader="dot" w:pos="9350"/>
            </w:tabs>
            <w:rPr>
              <w:rFonts w:asciiTheme="minorHAnsi" w:hAnsiTheme="minorHAnsi"/>
              <w:noProof/>
              <w:color w:val="auto"/>
              <w:kern w:val="2"/>
              <w:sz w:val="22"/>
              <w:lang w:val="en-PK" w:eastAsia="en-PK"/>
              <w14:ligatures w14:val="standardContextual"/>
            </w:rPr>
          </w:pPr>
          <w:hyperlink w:anchor="_Toc135307975" w:history="1">
            <w:r w:rsidR="00D33634" w:rsidRPr="00914F7F">
              <w:rPr>
                <w:rStyle w:val="Hyperlink"/>
                <w:noProof/>
              </w:rPr>
              <w:t>2.9 Ethnic conflict and the concept of primordialism</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_Toc135307975 \h </w:instrText>
            </w:r>
            <w:r w:rsidR="00D33634" w:rsidRPr="00914F7F">
              <w:rPr>
                <w:noProof/>
                <w:webHidden/>
              </w:rPr>
            </w:r>
            <w:r w:rsidR="00D33634" w:rsidRPr="00914F7F">
              <w:rPr>
                <w:noProof/>
                <w:webHidden/>
              </w:rPr>
              <w:fldChar w:fldCharType="separate"/>
            </w:r>
            <w:r w:rsidR="00B94DDD" w:rsidRPr="00914F7F">
              <w:rPr>
                <w:noProof/>
                <w:webHidden/>
              </w:rPr>
              <w:t>15</w:t>
            </w:r>
            <w:r w:rsidR="00D33634" w:rsidRPr="00914F7F">
              <w:rPr>
                <w:noProof/>
                <w:webHidden/>
              </w:rPr>
              <w:fldChar w:fldCharType="end"/>
            </w:r>
          </w:hyperlink>
        </w:p>
        <w:p w14:paraId="4AE4E4D5" w14:textId="0C5BFBBD" w:rsidR="00D33634" w:rsidRPr="00914F7F" w:rsidRDefault="00000000">
          <w:pPr>
            <w:pStyle w:val="TOC2"/>
            <w:tabs>
              <w:tab w:val="right" w:leader="dot" w:pos="9350"/>
            </w:tabs>
            <w:rPr>
              <w:rFonts w:asciiTheme="minorHAnsi" w:hAnsiTheme="minorHAnsi"/>
              <w:noProof/>
              <w:color w:val="auto"/>
              <w:kern w:val="2"/>
              <w:sz w:val="22"/>
              <w:lang w:val="en-PK" w:eastAsia="en-PK"/>
              <w14:ligatures w14:val="standardContextual"/>
            </w:rPr>
          </w:pPr>
          <w:hyperlink w:anchor="_Toc135307976" w:history="1">
            <w:r w:rsidR="00D33634" w:rsidRPr="00914F7F">
              <w:rPr>
                <w:rStyle w:val="Hyperlink"/>
                <w:noProof/>
              </w:rPr>
              <w:t>2.10 Primordialism Theory or Ideology</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_Toc135307976 \h </w:instrText>
            </w:r>
            <w:r w:rsidR="00D33634" w:rsidRPr="00914F7F">
              <w:rPr>
                <w:noProof/>
                <w:webHidden/>
              </w:rPr>
            </w:r>
            <w:r w:rsidR="00D33634" w:rsidRPr="00914F7F">
              <w:rPr>
                <w:noProof/>
                <w:webHidden/>
              </w:rPr>
              <w:fldChar w:fldCharType="separate"/>
            </w:r>
            <w:r w:rsidR="00B94DDD" w:rsidRPr="00914F7F">
              <w:rPr>
                <w:noProof/>
                <w:webHidden/>
              </w:rPr>
              <w:t>16</w:t>
            </w:r>
            <w:r w:rsidR="00D33634" w:rsidRPr="00914F7F">
              <w:rPr>
                <w:noProof/>
                <w:webHidden/>
              </w:rPr>
              <w:fldChar w:fldCharType="end"/>
            </w:r>
          </w:hyperlink>
        </w:p>
        <w:p w14:paraId="4A2B9A91" w14:textId="74D9A98D" w:rsidR="00D33634" w:rsidRPr="00914F7F" w:rsidRDefault="00000000">
          <w:pPr>
            <w:pStyle w:val="TOC2"/>
            <w:tabs>
              <w:tab w:val="right" w:leader="dot" w:pos="9350"/>
            </w:tabs>
            <w:rPr>
              <w:rFonts w:asciiTheme="minorHAnsi" w:hAnsiTheme="minorHAnsi"/>
              <w:noProof/>
              <w:color w:val="auto"/>
              <w:kern w:val="2"/>
              <w:sz w:val="22"/>
              <w:lang w:val="en-PK" w:eastAsia="en-PK"/>
              <w14:ligatures w14:val="standardContextual"/>
            </w:rPr>
          </w:pPr>
          <w:hyperlink w:anchor="_Toc135307977" w:history="1">
            <w:r w:rsidR="00D33634" w:rsidRPr="00914F7F">
              <w:rPr>
                <w:rStyle w:val="Hyperlink"/>
                <w:noProof/>
              </w:rPr>
              <w:t>2.11 Classical Primordialism Under Shills and Geertz</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_Toc135307977 \h </w:instrText>
            </w:r>
            <w:r w:rsidR="00D33634" w:rsidRPr="00914F7F">
              <w:rPr>
                <w:noProof/>
                <w:webHidden/>
              </w:rPr>
            </w:r>
            <w:r w:rsidR="00D33634" w:rsidRPr="00914F7F">
              <w:rPr>
                <w:noProof/>
                <w:webHidden/>
              </w:rPr>
              <w:fldChar w:fldCharType="separate"/>
            </w:r>
            <w:r w:rsidR="00B94DDD" w:rsidRPr="00914F7F">
              <w:rPr>
                <w:noProof/>
                <w:webHidden/>
              </w:rPr>
              <w:t>18</w:t>
            </w:r>
            <w:r w:rsidR="00D33634" w:rsidRPr="00914F7F">
              <w:rPr>
                <w:noProof/>
                <w:webHidden/>
              </w:rPr>
              <w:fldChar w:fldCharType="end"/>
            </w:r>
          </w:hyperlink>
        </w:p>
        <w:p w14:paraId="05D588B1" w14:textId="0E841BD0" w:rsidR="00D33634" w:rsidRPr="00914F7F" w:rsidRDefault="00000000">
          <w:pPr>
            <w:pStyle w:val="TOC2"/>
            <w:tabs>
              <w:tab w:val="right" w:leader="dot" w:pos="9350"/>
            </w:tabs>
            <w:rPr>
              <w:rFonts w:asciiTheme="minorHAnsi" w:hAnsiTheme="minorHAnsi"/>
              <w:noProof/>
              <w:color w:val="auto"/>
              <w:kern w:val="2"/>
              <w:sz w:val="22"/>
              <w:lang w:val="en-PK" w:eastAsia="en-PK"/>
              <w14:ligatures w14:val="standardContextual"/>
            </w:rPr>
          </w:pPr>
          <w:hyperlink w:anchor="_Toc135307978" w:history="1">
            <w:r w:rsidR="00D33634" w:rsidRPr="00914F7F">
              <w:rPr>
                <w:rStyle w:val="Hyperlink"/>
                <w:noProof/>
              </w:rPr>
              <w:t>2.12 Evolutionary Primordialism</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_Toc135307978 \h </w:instrText>
            </w:r>
            <w:r w:rsidR="00D33634" w:rsidRPr="00914F7F">
              <w:rPr>
                <w:noProof/>
                <w:webHidden/>
              </w:rPr>
            </w:r>
            <w:r w:rsidR="00D33634" w:rsidRPr="00914F7F">
              <w:rPr>
                <w:noProof/>
                <w:webHidden/>
              </w:rPr>
              <w:fldChar w:fldCharType="separate"/>
            </w:r>
            <w:r w:rsidR="00B94DDD" w:rsidRPr="00914F7F">
              <w:rPr>
                <w:noProof/>
                <w:webHidden/>
              </w:rPr>
              <w:t>19</w:t>
            </w:r>
            <w:r w:rsidR="00D33634" w:rsidRPr="00914F7F">
              <w:rPr>
                <w:noProof/>
                <w:webHidden/>
              </w:rPr>
              <w:fldChar w:fldCharType="end"/>
            </w:r>
          </w:hyperlink>
        </w:p>
        <w:p w14:paraId="6BE9A3DF" w14:textId="12DCC37C" w:rsidR="00D33634" w:rsidRPr="00914F7F" w:rsidRDefault="00000000">
          <w:pPr>
            <w:pStyle w:val="TOC2"/>
            <w:tabs>
              <w:tab w:val="right" w:leader="dot" w:pos="9350"/>
            </w:tabs>
            <w:rPr>
              <w:rFonts w:asciiTheme="minorHAnsi" w:hAnsiTheme="minorHAnsi"/>
              <w:noProof/>
              <w:color w:val="auto"/>
              <w:kern w:val="2"/>
              <w:sz w:val="22"/>
              <w:lang w:val="en-PK" w:eastAsia="en-PK"/>
              <w14:ligatures w14:val="standardContextual"/>
            </w:rPr>
          </w:pPr>
          <w:hyperlink w:anchor="_Toc135307979" w:history="1">
            <w:r w:rsidR="00D33634" w:rsidRPr="00914F7F">
              <w:rPr>
                <w:rStyle w:val="Hyperlink"/>
                <w:noProof/>
              </w:rPr>
              <w:t>2.13 Reconsidering Primordialism</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_Toc135307979 \h </w:instrText>
            </w:r>
            <w:r w:rsidR="00D33634" w:rsidRPr="00914F7F">
              <w:rPr>
                <w:noProof/>
                <w:webHidden/>
              </w:rPr>
            </w:r>
            <w:r w:rsidR="00D33634" w:rsidRPr="00914F7F">
              <w:rPr>
                <w:noProof/>
                <w:webHidden/>
              </w:rPr>
              <w:fldChar w:fldCharType="separate"/>
            </w:r>
            <w:r w:rsidR="00B94DDD" w:rsidRPr="00914F7F">
              <w:rPr>
                <w:noProof/>
                <w:webHidden/>
              </w:rPr>
              <w:t>21</w:t>
            </w:r>
            <w:r w:rsidR="00D33634" w:rsidRPr="00914F7F">
              <w:rPr>
                <w:noProof/>
                <w:webHidden/>
              </w:rPr>
              <w:fldChar w:fldCharType="end"/>
            </w:r>
          </w:hyperlink>
        </w:p>
        <w:p w14:paraId="7D409D57" w14:textId="63D319D5" w:rsidR="00D33634" w:rsidRPr="00914F7F" w:rsidRDefault="00000000">
          <w:pPr>
            <w:pStyle w:val="TOC2"/>
            <w:tabs>
              <w:tab w:val="right" w:leader="dot" w:pos="9350"/>
            </w:tabs>
            <w:rPr>
              <w:rFonts w:asciiTheme="minorHAnsi" w:hAnsiTheme="minorHAnsi"/>
              <w:noProof/>
              <w:color w:val="auto"/>
              <w:kern w:val="2"/>
              <w:sz w:val="22"/>
              <w:lang w:val="en-PK" w:eastAsia="en-PK"/>
              <w14:ligatures w14:val="standardContextual"/>
            </w:rPr>
          </w:pPr>
          <w:hyperlink w:anchor="_Toc135307980" w:history="1">
            <w:r w:rsidR="00D33634" w:rsidRPr="00914F7F">
              <w:rPr>
                <w:rStyle w:val="Hyperlink"/>
                <w:noProof/>
              </w:rPr>
              <w:t>2.14 Ethnic Mobility and Primordialism</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_Toc135307980 \h </w:instrText>
            </w:r>
            <w:r w:rsidR="00D33634" w:rsidRPr="00914F7F">
              <w:rPr>
                <w:noProof/>
                <w:webHidden/>
              </w:rPr>
            </w:r>
            <w:r w:rsidR="00D33634" w:rsidRPr="00914F7F">
              <w:rPr>
                <w:noProof/>
                <w:webHidden/>
              </w:rPr>
              <w:fldChar w:fldCharType="separate"/>
            </w:r>
            <w:r w:rsidR="00B94DDD" w:rsidRPr="00914F7F">
              <w:rPr>
                <w:noProof/>
                <w:webHidden/>
              </w:rPr>
              <w:t>21</w:t>
            </w:r>
            <w:r w:rsidR="00D33634" w:rsidRPr="00914F7F">
              <w:rPr>
                <w:noProof/>
                <w:webHidden/>
              </w:rPr>
              <w:fldChar w:fldCharType="end"/>
            </w:r>
          </w:hyperlink>
        </w:p>
        <w:p w14:paraId="32E11236" w14:textId="015A218E" w:rsidR="00D33634" w:rsidRPr="00914F7F" w:rsidRDefault="00000000">
          <w:pPr>
            <w:pStyle w:val="TOC2"/>
            <w:tabs>
              <w:tab w:val="right" w:leader="dot" w:pos="9350"/>
            </w:tabs>
            <w:rPr>
              <w:rFonts w:asciiTheme="minorHAnsi" w:hAnsiTheme="minorHAnsi"/>
              <w:noProof/>
              <w:color w:val="auto"/>
              <w:kern w:val="2"/>
              <w:sz w:val="22"/>
              <w:lang w:val="en-PK" w:eastAsia="en-PK"/>
              <w14:ligatures w14:val="standardContextual"/>
            </w:rPr>
          </w:pPr>
          <w:hyperlink w:anchor="_Toc135307981" w:history="1">
            <w:r w:rsidR="00D33634" w:rsidRPr="00914F7F">
              <w:rPr>
                <w:rStyle w:val="Hyperlink"/>
                <w:noProof/>
              </w:rPr>
              <w:t>2.15 Primordialism and South Sudan</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_Toc135307981 \h </w:instrText>
            </w:r>
            <w:r w:rsidR="00D33634" w:rsidRPr="00914F7F">
              <w:rPr>
                <w:noProof/>
                <w:webHidden/>
              </w:rPr>
            </w:r>
            <w:r w:rsidR="00D33634" w:rsidRPr="00914F7F">
              <w:rPr>
                <w:noProof/>
                <w:webHidden/>
              </w:rPr>
              <w:fldChar w:fldCharType="separate"/>
            </w:r>
            <w:r w:rsidR="00B94DDD" w:rsidRPr="00914F7F">
              <w:rPr>
                <w:noProof/>
                <w:webHidden/>
              </w:rPr>
              <w:t>22</w:t>
            </w:r>
            <w:r w:rsidR="00D33634" w:rsidRPr="00914F7F">
              <w:rPr>
                <w:noProof/>
                <w:webHidden/>
              </w:rPr>
              <w:fldChar w:fldCharType="end"/>
            </w:r>
          </w:hyperlink>
        </w:p>
        <w:p w14:paraId="7F8461FA" w14:textId="3896E8D6" w:rsidR="00D33634" w:rsidRPr="00914F7F" w:rsidRDefault="00000000">
          <w:pPr>
            <w:pStyle w:val="TOC2"/>
            <w:tabs>
              <w:tab w:val="right" w:leader="dot" w:pos="9350"/>
            </w:tabs>
            <w:rPr>
              <w:rFonts w:asciiTheme="minorHAnsi" w:hAnsiTheme="minorHAnsi"/>
              <w:noProof/>
              <w:color w:val="auto"/>
              <w:kern w:val="2"/>
              <w:sz w:val="22"/>
              <w:lang w:val="en-PK" w:eastAsia="en-PK"/>
              <w14:ligatures w14:val="standardContextual"/>
            </w:rPr>
          </w:pPr>
          <w:hyperlink w:anchor="_Toc135307982" w:history="1">
            <w:r w:rsidR="00D33634" w:rsidRPr="00914F7F">
              <w:rPr>
                <w:rStyle w:val="Hyperlink"/>
                <w:noProof/>
              </w:rPr>
              <w:t>2.16 An Overview</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_Toc135307982 \h </w:instrText>
            </w:r>
            <w:r w:rsidR="00D33634" w:rsidRPr="00914F7F">
              <w:rPr>
                <w:noProof/>
                <w:webHidden/>
              </w:rPr>
            </w:r>
            <w:r w:rsidR="00D33634" w:rsidRPr="00914F7F">
              <w:rPr>
                <w:noProof/>
                <w:webHidden/>
              </w:rPr>
              <w:fldChar w:fldCharType="separate"/>
            </w:r>
            <w:r w:rsidR="00B94DDD" w:rsidRPr="00914F7F">
              <w:rPr>
                <w:noProof/>
                <w:webHidden/>
              </w:rPr>
              <w:t>23</w:t>
            </w:r>
            <w:r w:rsidR="00D33634" w:rsidRPr="00914F7F">
              <w:rPr>
                <w:noProof/>
                <w:webHidden/>
              </w:rPr>
              <w:fldChar w:fldCharType="end"/>
            </w:r>
          </w:hyperlink>
        </w:p>
        <w:p w14:paraId="14AFB526" w14:textId="1154D842" w:rsidR="00D33634" w:rsidRPr="00914F7F" w:rsidRDefault="00000000">
          <w:pPr>
            <w:pStyle w:val="TOC1"/>
            <w:tabs>
              <w:tab w:val="right" w:leader="dot" w:pos="9350"/>
            </w:tabs>
            <w:rPr>
              <w:rFonts w:asciiTheme="minorHAnsi" w:hAnsiTheme="minorHAnsi"/>
              <w:b w:val="0"/>
              <w:noProof/>
              <w:color w:val="auto"/>
              <w:kern w:val="2"/>
              <w:sz w:val="22"/>
              <w:lang w:val="en-PK" w:eastAsia="en-PK"/>
              <w14:ligatures w14:val="standardContextual"/>
            </w:rPr>
          </w:pPr>
          <w:hyperlink w:anchor="_Toc135307983" w:history="1">
            <w:r w:rsidR="00D33634" w:rsidRPr="00914F7F">
              <w:rPr>
                <w:rStyle w:val="Hyperlink"/>
                <w:noProof/>
              </w:rPr>
              <w:t>CHAPTER 3</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_Toc135307983 \h </w:instrText>
            </w:r>
            <w:r w:rsidR="00D33634" w:rsidRPr="00914F7F">
              <w:rPr>
                <w:noProof/>
                <w:webHidden/>
              </w:rPr>
            </w:r>
            <w:r w:rsidR="00D33634" w:rsidRPr="00914F7F">
              <w:rPr>
                <w:noProof/>
                <w:webHidden/>
              </w:rPr>
              <w:fldChar w:fldCharType="separate"/>
            </w:r>
            <w:r w:rsidR="00B94DDD" w:rsidRPr="00914F7F">
              <w:rPr>
                <w:noProof/>
                <w:webHidden/>
              </w:rPr>
              <w:t>25</w:t>
            </w:r>
            <w:r w:rsidR="00D33634" w:rsidRPr="00914F7F">
              <w:rPr>
                <w:noProof/>
                <w:webHidden/>
              </w:rPr>
              <w:fldChar w:fldCharType="end"/>
            </w:r>
          </w:hyperlink>
        </w:p>
        <w:p w14:paraId="33C53A10" w14:textId="344B6162" w:rsidR="00D33634" w:rsidRPr="00914F7F" w:rsidRDefault="00000000">
          <w:pPr>
            <w:pStyle w:val="TOC1"/>
            <w:tabs>
              <w:tab w:val="right" w:leader="dot" w:pos="9350"/>
            </w:tabs>
            <w:rPr>
              <w:rFonts w:asciiTheme="minorHAnsi" w:hAnsiTheme="minorHAnsi"/>
              <w:b w:val="0"/>
              <w:noProof/>
              <w:color w:val="auto"/>
              <w:kern w:val="2"/>
              <w:sz w:val="22"/>
              <w:lang w:val="en-PK" w:eastAsia="en-PK"/>
              <w14:ligatures w14:val="standardContextual"/>
            </w:rPr>
          </w:pPr>
          <w:hyperlink w:anchor="_Toc135307984" w:history="1">
            <w:r w:rsidR="00D33634" w:rsidRPr="00914F7F">
              <w:rPr>
                <w:rStyle w:val="Hyperlink"/>
                <w:noProof/>
              </w:rPr>
              <w:t>Primordialism and State Formation</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_Toc135307984 \h </w:instrText>
            </w:r>
            <w:r w:rsidR="00D33634" w:rsidRPr="00914F7F">
              <w:rPr>
                <w:noProof/>
                <w:webHidden/>
              </w:rPr>
            </w:r>
            <w:r w:rsidR="00D33634" w:rsidRPr="00914F7F">
              <w:rPr>
                <w:noProof/>
                <w:webHidden/>
              </w:rPr>
              <w:fldChar w:fldCharType="separate"/>
            </w:r>
            <w:r w:rsidR="00B94DDD" w:rsidRPr="00914F7F">
              <w:rPr>
                <w:noProof/>
                <w:webHidden/>
              </w:rPr>
              <w:t>25</w:t>
            </w:r>
            <w:r w:rsidR="00D33634" w:rsidRPr="00914F7F">
              <w:rPr>
                <w:noProof/>
                <w:webHidden/>
              </w:rPr>
              <w:fldChar w:fldCharType="end"/>
            </w:r>
          </w:hyperlink>
        </w:p>
        <w:p w14:paraId="305147B0" w14:textId="1C3E5162" w:rsidR="00D33634" w:rsidRPr="00914F7F" w:rsidRDefault="00000000">
          <w:pPr>
            <w:pStyle w:val="TOC2"/>
            <w:tabs>
              <w:tab w:val="right" w:leader="dot" w:pos="9350"/>
            </w:tabs>
            <w:rPr>
              <w:rFonts w:asciiTheme="minorHAnsi" w:hAnsiTheme="minorHAnsi"/>
              <w:noProof/>
              <w:color w:val="auto"/>
              <w:kern w:val="2"/>
              <w:sz w:val="22"/>
              <w:lang w:val="en-PK" w:eastAsia="en-PK"/>
              <w14:ligatures w14:val="standardContextual"/>
            </w:rPr>
          </w:pPr>
          <w:hyperlink w:anchor="_Toc135307985" w:history="1">
            <w:r w:rsidR="00D33634" w:rsidRPr="00914F7F">
              <w:rPr>
                <w:rStyle w:val="Hyperlink"/>
                <w:noProof/>
              </w:rPr>
              <w:t>3.1 Introduction</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_Toc135307985 \h </w:instrText>
            </w:r>
            <w:r w:rsidR="00D33634" w:rsidRPr="00914F7F">
              <w:rPr>
                <w:noProof/>
                <w:webHidden/>
              </w:rPr>
            </w:r>
            <w:r w:rsidR="00D33634" w:rsidRPr="00914F7F">
              <w:rPr>
                <w:noProof/>
                <w:webHidden/>
              </w:rPr>
              <w:fldChar w:fldCharType="separate"/>
            </w:r>
            <w:r w:rsidR="00B94DDD" w:rsidRPr="00914F7F">
              <w:rPr>
                <w:noProof/>
                <w:webHidden/>
              </w:rPr>
              <w:t>25</w:t>
            </w:r>
            <w:r w:rsidR="00D33634" w:rsidRPr="00914F7F">
              <w:rPr>
                <w:noProof/>
                <w:webHidden/>
              </w:rPr>
              <w:fldChar w:fldCharType="end"/>
            </w:r>
          </w:hyperlink>
        </w:p>
        <w:p w14:paraId="3937F68A" w14:textId="26E76D78" w:rsidR="00D33634" w:rsidRPr="00914F7F" w:rsidRDefault="00000000">
          <w:pPr>
            <w:pStyle w:val="TOC2"/>
            <w:tabs>
              <w:tab w:val="right" w:leader="dot" w:pos="9350"/>
            </w:tabs>
            <w:rPr>
              <w:rFonts w:asciiTheme="minorHAnsi" w:hAnsiTheme="minorHAnsi"/>
              <w:noProof/>
              <w:color w:val="auto"/>
              <w:kern w:val="2"/>
              <w:sz w:val="22"/>
              <w:lang w:val="en-PK" w:eastAsia="en-PK"/>
              <w14:ligatures w14:val="standardContextual"/>
            </w:rPr>
          </w:pPr>
          <w:hyperlink w:anchor="_Toc135307986" w:history="1">
            <w:r w:rsidR="00D33634" w:rsidRPr="00914F7F">
              <w:rPr>
                <w:rStyle w:val="Hyperlink"/>
                <w:noProof/>
              </w:rPr>
              <w:t>3.2 Concept of State</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_Toc135307986 \h </w:instrText>
            </w:r>
            <w:r w:rsidR="00D33634" w:rsidRPr="00914F7F">
              <w:rPr>
                <w:noProof/>
                <w:webHidden/>
              </w:rPr>
            </w:r>
            <w:r w:rsidR="00D33634" w:rsidRPr="00914F7F">
              <w:rPr>
                <w:noProof/>
                <w:webHidden/>
              </w:rPr>
              <w:fldChar w:fldCharType="separate"/>
            </w:r>
            <w:r w:rsidR="00B94DDD" w:rsidRPr="00914F7F">
              <w:rPr>
                <w:noProof/>
                <w:webHidden/>
              </w:rPr>
              <w:t>26</w:t>
            </w:r>
            <w:r w:rsidR="00D33634" w:rsidRPr="00914F7F">
              <w:rPr>
                <w:noProof/>
                <w:webHidden/>
              </w:rPr>
              <w:fldChar w:fldCharType="end"/>
            </w:r>
          </w:hyperlink>
        </w:p>
        <w:p w14:paraId="32F9F08A" w14:textId="3EB59CB1" w:rsidR="00D33634" w:rsidRPr="00914F7F" w:rsidRDefault="00000000">
          <w:pPr>
            <w:pStyle w:val="TOC2"/>
            <w:tabs>
              <w:tab w:val="right" w:leader="dot" w:pos="9350"/>
            </w:tabs>
            <w:rPr>
              <w:rFonts w:asciiTheme="minorHAnsi" w:hAnsiTheme="minorHAnsi"/>
              <w:noProof/>
              <w:color w:val="auto"/>
              <w:kern w:val="2"/>
              <w:sz w:val="22"/>
              <w:lang w:val="en-PK" w:eastAsia="en-PK"/>
              <w14:ligatures w14:val="standardContextual"/>
            </w:rPr>
          </w:pPr>
          <w:hyperlink w:anchor="_Toc135307987" w:history="1">
            <w:r w:rsidR="00D33634" w:rsidRPr="00914F7F">
              <w:rPr>
                <w:rStyle w:val="Hyperlink"/>
                <w:noProof/>
              </w:rPr>
              <w:t>3.3 Elements For the State Formation</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_Toc135307987 \h </w:instrText>
            </w:r>
            <w:r w:rsidR="00D33634" w:rsidRPr="00914F7F">
              <w:rPr>
                <w:noProof/>
                <w:webHidden/>
              </w:rPr>
            </w:r>
            <w:r w:rsidR="00D33634" w:rsidRPr="00914F7F">
              <w:rPr>
                <w:noProof/>
                <w:webHidden/>
              </w:rPr>
              <w:fldChar w:fldCharType="separate"/>
            </w:r>
            <w:r w:rsidR="00B94DDD" w:rsidRPr="00914F7F">
              <w:rPr>
                <w:noProof/>
                <w:webHidden/>
              </w:rPr>
              <w:t>27</w:t>
            </w:r>
            <w:r w:rsidR="00D33634" w:rsidRPr="00914F7F">
              <w:rPr>
                <w:noProof/>
                <w:webHidden/>
              </w:rPr>
              <w:fldChar w:fldCharType="end"/>
            </w:r>
          </w:hyperlink>
        </w:p>
        <w:p w14:paraId="398DA0E5" w14:textId="05F34C4A" w:rsidR="00D33634" w:rsidRPr="00914F7F" w:rsidRDefault="00000000">
          <w:pPr>
            <w:pStyle w:val="TOC3"/>
            <w:tabs>
              <w:tab w:val="right" w:leader="dot" w:pos="9350"/>
            </w:tabs>
            <w:rPr>
              <w:rFonts w:asciiTheme="minorHAnsi" w:hAnsiTheme="minorHAnsi"/>
              <w:noProof/>
              <w:color w:val="auto"/>
              <w:kern w:val="2"/>
              <w:sz w:val="22"/>
              <w:lang w:val="en-PK" w:eastAsia="en-PK"/>
              <w14:ligatures w14:val="standardContextual"/>
            </w:rPr>
          </w:pPr>
          <w:hyperlink w:anchor="_Toc135307988" w:history="1">
            <w:r w:rsidR="00D33634" w:rsidRPr="00914F7F">
              <w:rPr>
                <w:rStyle w:val="Hyperlink"/>
                <w:noProof/>
              </w:rPr>
              <w:t>3.3.1 A Permanent Population</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_Toc135307988 \h </w:instrText>
            </w:r>
            <w:r w:rsidR="00D33634" w:rsidRPr="00914F7F">
              <w:rPr>
                <w:noProof/>
                <w:webHidden/>
              </w:rPr>
            </w:r>
            <w:r w:rsidR="00D33634" w:rsidRPr="00914F7F">
              <w:rPr>
                <w:noProof/>
                <w:webHidden/>
              </w:rPr>
              <w:fldChar w:fldCharType="separate"/>
            </w:r>
            <w:r w:rsidR="00B94DDD" w:rsidRPr="00914F7F">
              <w:rPr>
                <w:noProof/>
                <w:webHidden/>
              </w:rPr>
              <w:t>27</w:t>
            </w:r>
            <w:r w:rsidR="00D33634" w:rsidRPr="00914F7F">
              <w:rPr>
                <w:noProof/>
                <w:webHidden/>
              </w:rPr>
              <w:fldChar w:fldCharType="end"/>
            </w:r>
          </w:hyperlink>
        </w:p>
        <w:p w14:paraId="096244F7" w14:textId="77AA4270" w:rsidR="00D33634" w:rsidRPr="00914F7F" w:rsidRDefault="00000000">
          <w:pPr>
            <w:pStyle w:val="TOC3"/>
            <w:tabs>
              <w:tab w:val="right" w:leader="dot" w:pos="9350"/>
            </w:tabs>
            <w:rPr>
              <w:rFonts w:asciiTheme="minorHAnsi" w:hAnsiTheme="minorHAnsi"/>
              <w:noProof/>
              <w:color w:val="auto"/>
              <w:kern w:val="2"/>
              <w:sz w:val="22"/>
              <w:lang w:val="en-PK" w:eastAsia="en-PK"/>
              <w14:ligatures w14:val="standardContextual"/>
            </w:rPr>
          </w:pPr>
          <w:hyperlink w:anchor="_Toc135307989" w:history="1">
            <w:r w:rsidR="00D33634" w:rsidRPr="00914F7F">
              <w:rPr>
                <w:rStyle w:val="Hyperlink"/>
                <w:noProof/>
              </w:rPr>
              <w:t>3.3.2 A defined territory</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_Toc135307989 \h </w:instrText>
            </w:r>
            <w:r w:rsidR="00D33634" w:rsidRPr="00914F7F">
              <w:rPr>
                <w:noProof/>
                <w:webHidden/>
              </w:rPr>
            </w:r>
            <w:r w:rsidR="00D33634" w:rsidRPr="00914F7F">
              <w:rPr>
                <w:noProof/>
                <w:webHidden/>
              </w:rPr>
              <w:fldChar w:fldCharType="separate"/>
            </w:r>
            <w:r w:rsidR="00B94DDD" w:rsidRPr="00914F7F">
              <w:rPr>
                <w:noProof/>
                <w:webHidden/>
              </w:rPr>
              <w:t>28</w:t>
            </w:r>
            <w:r w:rsidR="00D33634" w:rsidRPr="00914F7F">
              <w:rPr>
                <w:noProof/>
                <w:webHidden/>
              </w:rPr>
              <w:fldChar w:fldCharType="end"/>
            </w:r>
          </w:hyperlink>
        </w:p>
        <w:p w14:paraId="19FC6E0E" w14:textId="4657B3BB" w:rsidR="00D33634" w:rsidRPr="00914F7F" w:rsidRDefault="00000000">
          <w:pPr>
            <w:pStyle w:val="TOC3"/>
            <w:tabs>
              <w:tab w:val="right" w:leader="dot" w:pos="9350"/>
            </w:tabs>
            <w:rPr>
              <w:rFonts w:asciiTheme="minorHAnsi" w:hAnsiTheme="minorHAnsi"/>
              <w:noProof/>
              <w:color w:val="auto"/>
              <w:kern w:val="2"/>
              <w:sz w:val="22"/>
              <w:lang w:val="en-PK" w:eastAsia="en-PK"/>
              <w14:ligatures w14:val="standardContextual"/>
            </w:rPr>
          </w:pPr>
          <w:hyperlink w:anchor="_Toc135307990" w:history="1">
            <w:r w:rsidR="00D33634" w:rsidRPr="00914F7F">
              <w:rPr>
                <w:rStyle w:val="Hyperlink"/>
                <w:noProof/>
              </w:rPr>
              <w:t>3.3.3 Government</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_Toc135307990 \h </w:instrText>
            </w:r>
            <w:r w:rsidR="00D33634" w:rsidRPr="00914F7F">
              <w:rPr>
                <w:noProof/>
                <w:webHidden/>
              </w:rPr>
            </w:r>
            <w:r w:rsidR="00D33634" w:rsidRPr="00914F7F">
              <w:rPr>
                <w:noProof/>
                <w:webHidden/>
              </w:rPr>
              <w:fldChar w:fldCharType="separate"/>
            </w:r>
            <w:r w:rsidR="00B94DDD" w:rsidRPr="00914F7F">
              <w:rPr>
                <w:noProof/>
                <w:webHidden/>
              </w:rPr>
              <w:t>29</w:t>
            </w:r>
            <w:r w:rsidR="00D33634" w:rsidRPr="00914F7F">
              <w:rPr>
                <w:noProof/>
                <w:webHidden/>
              </w:rPr>
              <w:fldChar w:fldCharType="end"/>
            </w:r>
          </w:hyperlink>
        </w:p>
        <w:p w14:paraId="0416DD04" w14:textId="10037868" w:rsidR="00D33634" w:rsidRPr="00914F7F" w:rsidRDefault="00000000">
          <w:pPr>
            <w:pStyle w:val="TOC3"/>
            <w:tabs>
              <w:tab w:val="right" w:leader="dot" w:pos="9350"/>
            </w:tabs>
            <w:rPr>
              <w:rFonts w:asciiTheme="minorHAnsi" w:hAnsiTheme="minorHAnsi"/>
              <w:noProof/>
              <w:color w:val="auto"/>
              <w:kern w:val="2"/>
              <w:sz w:val="22"/>
              <w:lang w:val="en-PK" w:eastAsia="en-PK"/>
              <w14:ligatures w14:val="standardContextual"/>
            </w:rPr>
          </w:pPr>
          <w:hyperlink w:anchor="_Toc135307991" w:history="1">
            <w:r w:rsidR="00D33634" w:rsidRPr="00914F7F">
              <w:rPr>
                <w:rStyle w:val="Hyperlink"/>
                <w:noProof/>
              </w:rPr>
              <w:t>3.3.4 Relation with other International State</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_Toc135307991 \h </w:instrText>
            </w:r>
            <w:r w:rsidR="00D33634" w:rsidRPr="00914F7F">
              <w:rPr>
                <w:noProof/>
                <w:webHidden/>
              </w:rPr>
            </w:r>
            <w:r w:rsidR="00D33634" w:rsidRPr="00914F7F">
              <w:rPr>
                <w:noProof/>
                <w:webHidden/>
              </w:rPr>
              <w:fldChar w:fldCharType="separate"/>
            </w:r>
            <w:r w:rsidR="00B94DDD" w:rsidRPr="00914F7F">
              <w:rPr>
                <w:noProof/>
                <w:webHidden/>
              </w:rPr>
              <w:t>30</w:t>
            </w:r>
            <w:r w:rsidR="00D33634" w:rsidRPr="00914F7F">
              <w:rPr>
                <w:noProof/>
                <w:webHidden/>
              </w:rPr>
              <w:fldChar w:fldCharType="end"/>
            </w:r>
          </w:hyperlink>
        </w:p>
        <w:p w14:paraId="7C299254" w14:textId="55196964" w:rsidR="00D33634" w:rsidRPr="00914F7F" w:rsidRDefault="00000000">
          <w:pPr>
            <w:pStyle w:val="TOC2"/>
            <w:tabs>
              <w:tab w:val="right" w:leader="dot" w:pos="9350"/>
            </w:tabs>
            <w:rPr>
              <w:rFonts w:asciiTheme="minorHAnsi" w:hAnsiTheme="minorHAnsi"/>
              <w:noProof/>
              <w:color w:val="auto"/>
              <w:kern w:val="2"/>
              <w:sz w:val="22"/>
              <w:lang w:val="en-PK" w:eastAsia="en-PK"/>
              <w14:ligatures w14:val="standardContextual"/>
            </w:rPr>
          </w:pPr>
          <w:hyperlink w:anchor="_Toc135307992" w:history="1">
            <w:r w:rsidR="00D33634" w:rsidRPr="00914F7F">
              <w:rPr>
                <w:rStyle w:val="Hyperlink"/>
                <w:noProof/>
              </w:rPr>
              <w:t>3.4 State Formation in Africa</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_Toc135307992 \h </w:instrText>
            </w:r>
            <w:r w:rsidR="00D33634" w:rsidRPr="00914F7F">
              <w:rPr>
                <w:noProof/>
                <w:webHidden/>
              </w:rPr>
            </w:r>
            <w:r w:rsidR="00D33634" w:rsidRPr="00914F7F">
              <w:rPr>
                <w:noProof/>
                <w:webHidden/>
              </w:rPr>
              <w:fldChar w:fldCharType="separate"/>
            </w:r>
            <w:r w:rsidR="00B94DDD" w:rsidRPr="00914F7F">
              <w:rPr>
                <w:noProof/>
                <w:webHidden/>
              </w:rPr>
              <w:t>31</w:t>
            </w:r>
            <w:r w:rsidR="00D33634" w:rsidRPr="00914F7F">
              <w:rPr>
                <w:noProof/>
                <w:webHidden/>
              </w:rPr>
              <w:fldChar w:fldCharType="end"/>
            </w:r>
          </w:hyperlink>
        </w:p>
        <w:p w14:paraId="61DFA357" w14:textId="04940272" w:rsidR="00D33634" w:rsidRPr="00914F7F" w:rsidRDefault="00000000">
          <w:pPr>
            <w:pStyle w:val="TOC2"/>
            <w:tabs>
              <w:tab w:val="right" w:leader="dot" w:pos="9350"/>
            </w:tabs>
            <w:rPr>
              <w:rFonts w:asciiTheme="minorHAnsi" w:hAnsiTheme="minorHAnsi"/>
              <w:noProof/>
              <w:color w:val="auto"/>
              <w:kern w:val="2"/>
              <w:sz w:val="22"/>
              <w:lang w:val="en-PK" w:eastAsia="en-PK"/>
              <w14:ligatures w14:val="standardContextual"/>
            </w:rPr>
          </w:pPr>
          <w:hyperlink w:anchor="_Toc135307993" w:history="1">
            <w:r w:rsidR="00D33634" w:rsidRPr="00914F7F">
              <w:rPr>
                <w:rStyle w:val="Hyperlink"/>
                <w:noProof/>
              </w:rPr>
              <w:t>3.5 Identifying Primordial Element During Sudan Formation</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_Toc135307993 \h </w:instrText>
            </w:r>
            <w:r w:rsidR="00D33634" w:rsidRPr="00914F7F">
              <w:rPr>
                <w:noProof/>
                <w:webHidden/>
              </w:rPr>
            </w:r>
            <w:r w:rsidR="00D33634" w:rsidRPr="00914F7F">
              <w:rPr>
                <w:noProof/>
                <w:webHidden/>
              </w:rPr>
              <w:fldChar w:fldCharType="separate"/>
            </w:r>
            <w:r w:rsidR="00B94DDD" w:rsidRPr="00914F7F">
              <w:rPr>
                <w:noProof/>
                <w:webHidden/>
              </w:rPr>
              <w:t>35</w:t>
            </w:r>
            <w:r w:rsidR="00D33634" w:rsidRPr="00914F7F">
              <w:rPr>
                <w:noProof/>
                <w:webHidden/>
              </w:rPr>
              <w:fldChar w:fldCharType="end"/>
            </w:r>
          </w:hyperlink>
        </w:p>
        <w:p w14:paraId="5B8A2023" w14:textId="3DC4A677" w:rsidR="00D33634" w:rsidRPr="00914F7F" w:rsidRDefault="00000000">
          <w:pPr>
            <w:pStyle w:val="TOC2"/>
            <w:tabs>
              <w:tab w:val="right" w:leader="dot" w:pos="9350"/>
            </w:tabs>
            <w:rPr>
              <w:rFonts w:asciiTheme="minorHAnsi" w:hAnsiTheme="minorHAnsi"/>
              <w:noProof/>
              <w:color w:val="auto"/>
              <w:kern w:val="2"/>
              <w:sz w:val="22"/>
              <w:lang w:val="en-PK" w:eastAsia="en-PK"/>
              <w14:ligatures w14:val="standardContextual"/>
            </w:rPr>
          </w:pPr>
          <w:hyperlink w:anchor="_Toc135307994" w:history="1">
            <w:r w:rsidR="00D33634" w:rsidRPr="00914F7F">
              <w:rPr>
                <w:rStyle w:val="Hyperlink"/>
                <w:noProof/>
              </w:rPr>
              <w:t>3.6 Elements Led to The Formation OF South Sudan</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_Toc135307994 \h </w:instrText>
            </w:r>
            <w:r w:rsidR="00D33634" w:rsidRPr="00914F7F">
              <w:rPr>
                <w:noProof/>
                <w:webHidden/>
              </w:rPr>
            </w:r>
            <w:r w:rsidR="00D33634" w:rsidRPr="00914F7F">
              <w:rPr>
                <w:noProof/>
                <w:webHidden/>
              </w:rPr>
              <w:fldChar w:fldCharType="separate"/>
            </w:r>
            <w:r w:rsidR="00B94DDD" w:rsidRPr="00914F7F">
              <w:rPr>
                <w:noProof/>
                <w:webHidden/>
              </w:rPr>
              <w:t>38</w:t>
            </w:r>
            <w:r w:rsidR="00D33634" w:rsidRPr="00914F7F">
              <w:rPr>
                <w:noProof/>
                <w:webHidden/>
              </w:rPr>
              <w:fldChar w:fldCharType="end"/>
            </w:r>
          </w:hyperlink>
        </w:p>
        <w:p w14:paraId="5CFFCF41" w14:textId="093AC333" w:rsidR="00D33634" w:rsidRPr="00914F7F" w:rsidRDefault="00000000">
          <w:pPr>
            <w:pStyle w:val="TOC2"/>
            <w:tabs>
              <w:tab w:val="right" w:leader="dot" w:pos="9350"/>
            </w:tabs>
            <w:rPr>
              <w:rFonts w:asciiTheme="minorHAnsi" w:hAnsiTheme="minorHAnsi"/>
              <w:noProof/>
              <w:color w:val="auto"/>
              <w:kern w:val="2"/>
              <w:sz w:val="22"/>
              <w:lang w:val="en-PK" w:eastAsia="en-PK"/>
              <w14:ligatures w14:val="standardContextual"/>
            </w:rPr>
          </w:pPr>
          <w:hyperlink w:anchor="_Toc135307995" w:history="1">
            <w:r w:rsidR="00D33634" w:rsidRPr="00914F7F">
              <w:rPr>
                <w:rStyle w:val="Hyperlink"/>
                <w:noProof/>
              </w:rPr>
              <w:t>3.7 An Overview</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_Toc135307995 \h </w:instrText>
            </w:r>
            <w:r w:rsidR="00D33634" w:rsidRPr="00914F7F">
              <w:rPr>
                <w:noProof/>
                <w:webHidden/>
              </w:rPr>
            </w:r>
            <w:r w:rsidR="00D33634" w:rsidRPr="00914F7F">
              <w:rPr>
                <w:noProof/>
                <w:webHidden/>
              </w:rPr>
              <w:fldChar w:fldCharType="separate"/>
            </w:r>
            <w:r w:rsidR="00B94DDD" w:rsidRPr="00914F7F">
              <w:rPr>
                <w:noProof/>
                <w:webHidden/>
              </w:rPr>
              <w:t>39</w:t>
            </w:r>
            <w:r w:rsidR="00D33634" w:rsidRPr="00914F7F">
              <w:rPr>
                <w:noProof/>
                <w:webHidden/>
              </w:rPr>
              <w:fldChar w:fldCharType="end"/>
            </w:r>
          </w:hyperlink>
        </w:p>
        <w:p w14:paraId="5CBEEA12" w14:textId="160AFA7C" w:rsidR="00D33634" w:rsidRPr="00914F7F" w:rsidRDefault="00000000">
          <w:pPr>
            <w:pStyle w:val="TOC1"/>
            <w:tabs>
              <w:tab w:val="right" w:leader="dot" w:pos="9350"/>
            </w:tabs>
            <w:rPr>
              <w:rFonts w:asciiTheme="minorHAnsi" w:hAnsiTheme="minorHAnsi"/>
              <w:b w:val="0"/>
              <w:noProof/>
              <w:color w:val="auto"/>
              <w:kern w:val="2"/>
              <w:sz w:val="22"/>
              <w:lang w:val="en-PK" w:eastAsia="en-PK"/>
              <w14:ligatures w14:val="standardContextual"/>
            </w:rPr>
          </w:pPr>
          <w:hyperlink w:anchor="_Toc135307996" w:history="1">
            <w:r w:rsidR="00D33634" w:rsidRPr="00914F7F">
              <w:rPr>
                <w:rStyle w:val="Hyperlink"/>
                <w:noProof/>
              </w:rPr>
              <w:t>CHAPTER 4</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_Toc135307996 \h </w:instrText>
            </w:r>
            <w:r w:rsidR="00D33634" w:rsidRPr="00914F7F">
              <w:rPr>
                <w:noProof/>
                <w:webHidden/>
              </w:rPr>
            </w:r>
            <w:r w:rsidR="00D33634" w:rsidRPr="00914F7F">
              <w:rPr>
                <w:noProof/>
                <w:webHidden/>
              </w:rPr>
              <w:fldChar w:fldCharType="separate"/>
            </w:r>
            <w:r w:rsidR="00B94DDD" w:rsidRPr="00914F7F">
              <w:rPr>
                <w:noProof/>
                <w:webHidden/>
              </w:rPr>
              <w:t>41</w:t>
            </w:r>
            <w:r w:rsidR="00D33634" w:rsidRPr="00914F7F">
              <w:rPr>
                <w:noProof/>
                <w:webHidden/>
              </w:rPr>
              <w:fldChar w:fldCharType="end"/>
            </w:r>
          </w:hyperlink>
        </w:p>
        <w:p w14:paraId="23269F3D" w14:textId="0ABD0894" w:rsidR="00D33634" w:rsidRPr="00914F7F" w:rsidRDefault="00000000">
          <w:pPr>
            <w:pStyle w:val="TOC1"/>
            <w:tabs>
              <w:tab w:val="right" w:leader="dot" w:pos="9350"/>
            </w:tabs>
            <w:rPr>
              <w:rFonts w:asciiTheme="minorHAnsi" w:hAnsiTheme="minorHAnsi"/>
              <w:b w:val="0"/>
              <w:noProof/>
              <w:color w:val="auto"/>
              <w:kern w:val="2"/>
              <w:sz w:val="22"/>
              <w:lang w:val="en-PK" w:eastAsia="en-PK"/>
              <w14:ligatures w14:val="standardContextual"/>
            </w:rPr>
          </w:pPr>
          <w:hyperlink w:anchor="_Toc135307997" w:history="1">
            <w:r w:rsidR="00D33634" w:rsidRPr="00914F7F">
              <w:rPr>
                <w:rStyle w:val="Hyperlink"/>
                <w:noProof/>
              </w:rPr>
              <w:t>Sudan as a State: A Historic and Cultural Assessment/ Overview</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_Toc135307997 \h </w:instrText>
            </w:r>
            <w:r w:rsidR="00D33634" w:rsidRPr="00914F7F">
              <w:rPr>
                <w:noProof/>
                <w:webHidden/>
              </w:rPr>
            </w:r>
            <w:r w:rsidR="00D33634" w:rsidRPr="00914F7F">
              <w:rPr>
                <w:noProof/>
                <w:webHidden/>
              </w:rPr>
              <w:fldChar w:fldCharType="separate"/>
            </w:r>
            <w:r w:rsidR="00B94DDD" w:rsidRPr="00914F7F">
              <w:rPr>
                <w:noProof/>
                <w:webHidden/>
              </w:rPr>
              <w:t>41</w:t>
            </w:r>
            <w:r w:rsidR="00D33634" w:rsidRPr="00914F7F">
              <w:rPr>
                <w:noProof/>
                <w:webHidden/>
              </w:rPr>
              <w:fldChar w:fldCharType="end"/>
            </w:r>
          </w:hyperlink>
        </w:p>
        <w:p w14:paraId="1BB7B3D0" w14:textId="18CEA8F5" w:rsidR="00D33634" w:rsidRPr="00914F7F" w:rsidRDefault="00000000">
          <w:pPr>
            <w:pStyle w:val="TOC2"/>
            <w:tabs>
              <w:tab w:val="right" w:leader="dot" w:pos="9350"/>
            </w:tabs>
            <w:rPr>
              <w:rFonts w:asciiTheme="minorHAnsi" w:hAnsiTheme="minorHAnsi"/>
              <w:noProof/>
              <w:color w:val="auto"/>
              <w:kern w:val="2"/>
              <w:sz w:val="22"/>
              <w:lang w:val="en-PK" w:eastAsia="en-PK"/>
              <w14:ligatures w14:val="standardContextual"/>
            </w:rPr>
          </w:pPr>
          <w:hyperlink w:anchor="_Toc135307998" w:history="1">
            <w:r w:rsidR="00D33634" w:rsidRPr="00914F7F">
              <w:rPr>
                <w:rStyle w:val="Hyperlink"/>
                <w:noProof/>
              </w:rPr>
              <w:t>4.1 Introduction</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_Toc135307998 \h </w:instrText>
            </w:r>
            <w:r w:rsidR="00D33634" w:rsidRPr="00914F7F">
              <w:rPr>
                <w:noProof/>
                <w:webHidden/>
              </w:rPr>
            </w:r>
            <w:r w:rsidR="00D33634" w:rsidRPr="00914F7F">
              <w:rPr>
                <w:noProof/>
                <w:webHidden/>
              </w:rPr>
              <w:fldChar w:fldCharType="separate"/>
            </w:r>
            <w:r w:rsidR="00B94DDD" w:rsidRPr="00914F7F">
              <w:rPr>
                <w:noProof/>
                <w:webHidden/>
              </w:rPr>
              <w:t>41</w:t>
            </w:r>
            <w:r w:rsidR="00D33634" w:rsidRPr="00914F7F">
              <w:rPr>
                <w:noProof/>
                <w:webHidden/>
              </w:rPr>
              <w:fldChar w:fldCharType="end"/>
            </w:r>
          </w:hyperlink>
        </w:p>
        <w:p w14:paraId="717A056E" w14:textId="3896CDA5" w:rsidR="00D33634" w:rsidRPr="00914F7F" w:rsidRDefault="00000000">
          <w:pPr>
            <w:pStyle w:val="TOC2"/>
            <w:tabs>
              <w:tab w:val="right" w:leader="dot" w:pos="9350"/>
            </w:tabs>
            <w:rPr>
              <w:rFonts w:asciiTheme="minorHAnsi" w:hAnsiTheme="minorHAnsi"/>
              <w:noProof/>
              <w:color w:val="auto"/>
              <w:kern w:val="2"/>
              <w:sz w:val="22"/>
              <w:lang w:val="en-PK" w:eastAsia="en-PK"/>
              <w14:ligatures w14:val="standardContextual"/>
            </w:rPr>
          </w:pPr>
          <w:hyperlink w:anchor="_Toc135307999" w:history="1">
            <w:r w:rsidR="00D33634" w:rsidRPr="00914F7F">
              <w:rPr>
                <w:rStyle w:val="Hyperlink"/>
                <w:noProof/>
              </w:rPr>
              <w:t>4.2 NATION OF SUDAN</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_Toc135307999 \h </w:instrText>
            </w:r>
            <w:r w:rsidR="00D33634" w:rsidRPr="00914F7F">
              <w:rPr>
                <w:noProof/>
                <w:webHidden/>
              </w:rPr>
            </w:r>
            <w:r w:rsidR="00D33634" w:rsidRPr="00914F7F">
              <w:rPr>
                <w:noProof/>
                <w:webHidden/>
              </w:rPr>
              <w:fldChar w:fldCharType="separate"/>
            </w:r>
            <w:r w:rsidR="00B94DDD" w:rsidRPr="00914F7F">
              <w:rPr>
                <w:noProof/>
                <w:webHidden/>
              </w:rPr>
              <w:t>41</w:t>
            </w:r>
            <w:r w:rsidR="00D33634" w:rsidRPr="00914F7F">
              <w:rPr>
                <w:noProof/>
                <w:webHidden/>
              </w:rPr>
              <w:fldChar w:fldCharType="end"/>
            </w:r>
          </w:hyperlink>
        </w:p>
        <w:p w14:paraId="712F491D" w14:textId="43321D04" w:rsidR="00D33634" w:rsidRPr="00914F7F" w:rsidRDefault="00000000">
          <w:pPr>
            <w:pStyle w:val="TOC2"/>
            <w:tabs>
              <w:tab w:val="right" w:leader="dot" w:pos="9350"/>
            </w:tabs>
            <w:rPr>
              <w:rFonts w:asciiTheme="minorHAnsi" w:hAnsiTheme="minorHAnsi"/>
              <w:noProof/>
              <w:color w:val="auto"/>
              <w:kern w:val="2"/>
              <w:sz w:val="22"/>
              <w:lang w:val="en-PK" w:eastAsia="en-PK"/>
              <w14:ligatures w14:val="standardContextual"/>
            </w:rPr>
          </w:pPr>
          <w:hyperlink w:anchor="_Toc135308000" w:history="1">
            <w:r w:rsidR="00D33634" w:rsidRPr="00914F7F">
              <w:rPr>
                <w:rStyle w:val="Hyperlink"/>
                <w:noProof/>
              </w:rPr>
              <w:t>4.3 SUDAN RELIGION ETHNICITIES AND CIVILIZATION</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_Toc135308000 \h </w:instrText>
            </w:r>
            <w:r w:rsidR="00D33634" w:rsidRPr="00914F7F">
              <w:rPr>
                <w:noProof/>
                <w:webHidden/>
              </w:rPr>
            </w:r>
            <w:r w:rsidR="00D33634" w:rsidRPr="00914F7F">
              <w:rPr>
                <w:noProof/>
                <w:webHidden/>
              </w:rPr>
              <w:fldChar w:fldCharType="separate"/>
            </w:r>
            <w:r w:rsidR="00B94DDD" w:rsidRPr="00914F7F">
              <w:rPr>
                <w:noProof/>
                <w:webHidden/>
              </w:rPr>
              <w:t>43</w:t>
            </w:r>
            <w:r w:rsidR="00D33634" w:rsidRPr="00914F7F">
              <w:rPr>
                <w:noProof/>
                <w:webHidden/>
              </w:rPr>
              <w:fldChar w:fldCharType="end"/>
            </w:r>
          </w:hyperlink>
        </w:p>
        <w:p w14:paraId="3E14DCFD" w14:textId="54444A1B" w:rsidR="00D33634" w:rsidRPr="00914F7F" w:rsidRDefault="00000000">
          <w:pPr>
            <w:pStyle w:val="TOC3"/>
            <w:tabs>
              <w:tab w:val="right" w:leader="dot" w:pos="9350"/>
            </w:tabs>
            <w:rPr>
              <w:rFonts w:asciiTheme="minorHAnsi" w:hAnsiTheme="minorHAnsi"/>
              <w:noProof/>
              <w:color w:val="auto"/>
              <w:kern w:val="2"/>
              <w:sz w:val="22"/>
              <w:lang w:val="en-PK" w:eastAsia="en-PK"/>
              <w14:ligatures w14:val="standardContextual"/>
            </w:rPr>
          </w:pPr>
          <w:hyperlink w:anchor="_Toc135308001" w:history="1">
            <w:r w:rsidR="00D33634" w:rsidRPr="00914F7F">
              <w:rPr>
                <w:rStyle w:val="Hyperlink"/>
                <w:noProof/>
              </w:rPr>
              <w:t>4.3.1 The Arrival of Islam and its Impacts</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_Toc135308001 \h </w:instrText>
            </w:r>
            <w:r w:rsidR="00D33634" w:rsidRPr="00914F7F">
              <w:rPr>
                <w:noProof/>
                <w:webHidden/>
              </w:rPr>
            </w:r>
            <w:r w:rsidR="00D33634" w:rsidRPr="00914F7F">
              <w:rPr>
                <w:noProof/>
                <w:webHidden/>
              </w:rPr>
              <w:fldChar w:fldCharType="separate"/>
            </w:r>
            <w:r w:rsidR="00B94DDD" w:rsidRPr="00914F7F">
              <w:rPr>
                <w:noProof/>
                <w:webHidden/>
              </w:rPr>
              <w:t>43</w:t>
            </w:r>
            <w:r w:rsidR="00D33634" w:rsidRPr="00914F7F">
              <w:rPr>
                <w:noProof/>
                <w:webHidden/>
              </w:rPr>
              <w:fldChar w:fldCharType="end"/>
            </w:r>
          </w:hyperlink>
        </w:p>
        <w:p w14:paraId="416EAEB3" w14:textId="3CA97B6D" w:rsidR="00D33634" w:rsidRPr="00914F7F" w:rsidRDefault="00000000">
          <w:pPr>
            <w:pStyle w:val="TOC3"/>
            <w:tabs>
              <w:tab w:val="right" w:leader="dot" w:pos="9350"/>
            </w:tabs>
            <w:rPr>
              <w:rFonts w:asciiTheme="minorHAnsi" w:hAnsiTheme="minorHAnsi"/>
              <w:noProof/>
              <w:color w:val="auto"/>
              <w:kern w:val="2"/>
              <w:sz w:val="22"/>
              <w:lang w:val="en-PK" w:eastAsia="en-PK"/>
              <w14:ligatures w14:val="standardContextual"/>
            </w:rPr>
          </w:pPr>
          <w:hyperlink w:anchor="_Toc135308002" w:history="1">
            <w:r w:rsidR="00D33634" w:rsidRPr="00914F7F">
              <w:rPr>
                <w:rStyle w:val="Hyperlink"/>
                <w:noProof/>
              </w:rPr>
              <w:t>4.3.2 Christianity in Sudan and its Impacts</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_Toc135308002 \h </w:instrText>
            </w:r>
            <w:r w:rsidR="00D33634" w:rsidRPr="00914F7F">
              <w:rPr>
                <w:noProof/>
                <w:webHidden/>
              </w:rPr>
            </w:r>
            <w:r w:rsidR="00D33634" w:rsidRPr="00914F7F">
              <w:rPr>
                <w:noProof/>
                <w:webHidden/>
              </w:rPr>
              <w:fldChar w:fldCharType="separate"/>
            </w:r>
            <w:r w:rsidR="00B94DDD" w:rsidRPr="00914F7F">
              <w:rPr>
                <w:noProof/>
                <w:webHidden/>
              </w:rPr>
              <w:t>45</w:t>
            </w:r>
            <w:r w:rsidR="00D33634" w:rsidRPr="00914F7F">
              <w:rPr>
                <w:noProof/>
                <w:webHidden/>
              </w:rPr>
              <w:fldChar w:fldCharType="end"/>
            </w:r>
          </w:hyperlink>
        </w:p>
        <w:p w14:paraId="4E30EC3B" w14:textId="4DD79446" w:rsidR="00D33634" w:rsidRPr="00914F7F" w:rsidRDefault="00000000">
          <w:pPr>
            <w:pStyle w:val="TOC3"/>
            <w:tabs>
              <w:tab w:val="right" w:leader="dot" w:pos="9350"/>
            </w:tabs>
            <w:rPr>
              <w:rFonts w:asciiTheme="minorHAnsi" w:hAnsiTheme="minorHAnsi"/>
              <w:noProof/>
              <w:color w:val="auto"/>
              <w:kern w:val="2"/>
              <w:sz w:val="22"/>
              <w:lang w:val="en-PK" w:eastAsia="en-PK"/>
              <w14:ligatures w14:val="standardContextual"/>
            </w:rPr>
          </w:pPr>
          <w:hyperlink w:anchor="_Toc135308003" w:history="1">
            <w:r w:rsidR="00D33634" w:rsidRPr="00914F7F">
              <w:rPr>
                <w:rStyle w:val="Hyperlink"/>
                <w:noProof/>
              </w:rPr>
              <w:t>4.3.2.1 The Southern Christian</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_Toc135308003 \h </w:instrText>
            </w:r>
            <w:r w:rsidR="00D33634" w:rsidRPr="00914F7F">
              <w:rPr>
                <w:noProof/>
                <w:webHidden/>
              </w:rPr>
            </w:r>
            <w:r w:rsidR="00D33634" w:rsidRPr="00914F7F">
              <w:rPr>
                <w:noProof/>
                <w:webHidden/>
              </w:rPr>
              <w:fldChar w:fldCharType="separate"/>
            </w:r>
            <w:r w:rsidR="00B94DDD" w:rsidRPr="00914F7F">
              <w:rPr>
                <w:noProof/>
                <w:webHidden/>
              </w:rPr>
              <w:t>45</w:t>
            </w:r>
            <w:r w:rsidR="00D33634" w:rsidRPr="00914F7F">
              <w:rPr>
                <w:noProof/>
                <w:webHidden/>
              </w:rPr>
              <w:fldChar w:fldCharType="end"/>
            </w:r>
          </w:hyperlink>
        </w:p>
        <w:p w14:paraId="45E38028" w14:textId="1F10D490" w:rsidR="00D33634" w:rsidRPr="00914F7F" w:rsidRDefault="00000000">
          <w:pPr>
            <w:pStyle w:val="TOC2"/>
            <w:tabs>
              <w:tab w:val="right" w:leader="dot" w:pos="9350"/>
            </w:tabs>
            <w:rPr>
              <w:rFonts w:asciiTheme="minorHAnsi" w:hAnsiTheme="minorHAnsi"/>
              <w:noProof/>
              <w:color w:val="auto"/>
              <w:kern w:val="2"/>
              <w:sz w:val="22"/>
              <w:lang w:val="en-PK" w:eastAsia="en-PK"/>
              <w14:ligatures w14:val="standardContextual"/>
            </w:rPr>
          </w:pPr>
          <w:hyperlink w:anchor="_Toc135308004" w:history="1">
            <w:r w:rsidR="00D33634" w:rsidRPr="00914F7F">
              <w:rPr>
                <w:rStyle w:val="Hyperlink"/>
                <w:noProof/>
              </w:rPr>
              <w:t>4.5 Table of Tribal Group and their involvement in civil wars</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_Toc135308004 \h </w:instrText>
            </w:r>
            <w:r w:rsidR="00D33634" w:rsidRPr="00914F7F">
              <w:rPr>
                <w:noProof/>
                <w:webHidden/>
              </w:rPr>
            </w:r>
            <w:r w:rsidR="00D33634" w:rsidRPr="00914F7F">
              <w:rPr>
                <w:noProof/>
                <w:webHidden/>
              </w:rPr>
              <w:fldChar w:fldCharType="separate"/>
            </w:r>
            <w:r w:rsidR="00B94DDD" w:rsidRPr="00914F7F">
              <w:rPr>
                <w:noProof/>
                <w:webHidden/>
              </w:rPr>
              <w:t>47</w:t>
            </w:r>
            <w:r w:rsidR="00D33634" w:rsidRPr="00914F7F">
              <w:rPr>
                <w:noProof/>
                <w:webHidden/>
              </w:rPr>
              <w:fldChar w:fldCharType="end"/>
            </w:r>
          </w:hyperlink>
        </w:p>
        <w:p w14:paraId="43B84783" w14:textId="0E4FE31B" w:rsidR="00D33634" w:rsidRPr="00914F7F" w:rsidRDefault="00000000">
          <w:pPr>
            <w:pStyle w:val="TOC2"/>
            <w:tabs>
              <w:tab w:val="right" w:leader="dot" w:pos="9350"/>
            </w:tabs>
            <w:rPr>
              <w:rFonts w:asciiTheme="minorHAnsi" w:hAnsiTheme="minorHAnsi"/>
              <w:noProof/>
              <w:color w:val="auto"/>
              <w:kern w:val="2"/>
              <w:sz w:val="22"/>
              <w:lang w:val="en-PK" w:eastAsia="en-PK"/>
              <w14:ligatures w14:val="standardContextual"/>
            </w:rPr>
          </w:pPr>
          <w:hyperlink w:anchor="_Toc135308005" w:history="1">
            <w:r w:rsidR="00D33634" w:rsidRPr="00914F7F">
              <w:rPr>
                <w:rStyle w:val="Hyperlink"/>
                <w:noProof/>
              </w:rPr>
              <w:t>4.6 The Domination of Turks</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_Toc135308005 \h </w:instrText>
            </w:r>
            <w:r w:rsidR="00D33634" w:rsidRPr="00914F7F">
              <w:rPr>
                <w:noProof/>
                <w:webHidden/>
              </w:rPr>
            </w:r>
            <w:r w:rsidR="00D33634" w:rsidRPr="00914F7F">
              <w:rPr>
                <w:noProof/>
                <w:webHidden/>
              </w:rPr>
              <w:fldChar w:fldCharType="separate"/>
            </w:r>
            <w:r w:rsidR="00B94DDD" w:rsidRPr="00914F7F">
              <w:rPr>
                <w:noProof/>
                <w:webHidden/>
              </w:rPr>
              <w:t>48</w:t>
            </w:r>
            <w:r w:rsidR="00D33634" w:rsidRPr="00914F7F">
              <w:rPr>
                <w:noProof/>
                <w:webHidden/>
              </w:rPr>
              <w:fldChar w:fldCharType="end"/>
            </w:r>
          </w:hyperlink>
        </w:p>
        <w:p w14:paraId="0F9C4349" w14:textId="7EE8F66F" w:rsidR="00D33634" w:rsidRPr="00914F7F" w:rsidRDefault="00000000">
          <w:pPr>
            <w:pStyle w:val="TOC3"/>
            <w:tabs>
              <w:tab w:val="right" w:leader="dot" w:pos="9350"/>
            </w:tabs>
            <w:rPr>
              <w:rFonts w:asciiTheme="minorHAnsi" w:hAnsiTheme="minorHAnsi"/>
              <w:noProof/>
              <w:color w:val="auto"/>
              <w:kern w:val="2"/>
              <w:sz w:val="22"/>
              <w:lang w:val="en-PK" w:eastAsia="en-PK"/>
              <w14:ligatures w14:val="standardContextual"/>
            </w:rPr>
          </w:pPr>
          <w:hyperlink w:anchor="_Toc135308006" w:history="1">
            <w:r w:rsidR="00D33634" w:rsidRPr="00914F7F">
              <w:rPr>
                <w:rStyle w:val="Hyperlink"/>
                <w:noProof/>
              </w:rPr>
              <w:t>4.6.1 Era of Turkiyyah</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_Toc135308006 \h </w:instrText>
            </w:r>
            <w:r w:rsidR="00D33634" w:rsidRPr="00914F7F">
              <w:rPr>
                <w:noProof/>
                <w:webHidden/>
              </w:rPr>
            </w:r>
            <w:r w:rsidR="00D33634" w:rsidRPr="00914F7F">
              <w:rPr>
                <w:noProof/>
                <w:webHidden/>
              </w:rPr>
              <w:fldChar w:fldCharType="separate"/>
            </w:r>
            <w:r w:rsidR="00B94DDD" w:rsidRPr="00914F7F">
              <w:rPr>
                <w:noProof/>
                <w:webHidden/>
              </w:rPr>
              <w:t>48</w:t>
            </w:r>
            <w:r w:rsidR="00D33634" w:rsidRPr="00914F7F">
              <w:rPr>
                <w:noProof/>
                <w:webHidden/>
              </w:rPr>
              <w:fldChar w:fldCharType="end"/>
            </w:r>
          </w:hyperlink>
        </w:p>
        <w:p w14:paraId="78CE0110" w14:textId="0464703B" w:rsidR="00D33634" w:rsidRPr="00914F7F" w:rsidRDefault="00000000">
          <w:pPr>
            <w:pStyle w:val="TOC3"/>
            <w:tabs>
              <w:tab w:val="right" w:leader="dot" w:pos="9350"/>
            </w:tabs>
            <w:rPr>
              <w:rFonts w:asciiTheme="minorHAnsi" w:hAnsiTheme="minorHAnsi"/>
              <w:noProof/>
              <w:color w:val="auto"/>
              <w:kern w:val="2"/>
              <w:sz w:val="22"/>
              <w:lang w:val="en-PK" w:eastAsia="en-PK"/>
              <w14:ligatures w14:val="standardContextual"/>
            </w:rPr>
          </w:pPr>
          <w:hyperlink w:anchor="_Toc135308007" w:history="1">
            <w:r w:rsidR="00D33634" w:rsidRPr="00914F7F">
              <w:rPr>
                <w:rStyle w:val="Hyperlink"/>
                <w:noProof/>
              </w:rPr>
              <w:t>4.6.2 The Mahdiyyah</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_Toc135308007 \h </w:instrText>
            </w:r>
            <w:r w:rsidR="00D33634" w:rsidRPr="00914F7F">
              <w:rPr>
                <w:noProof/>
                <w:webHidden/>
              </w:rPr>
            </w:r>
            <w:r w:rsidR="00D33634" w:rsidRPr="00914F7F">
              <w:rPr>
                <w:noProof/>
                <w:webHidden/>
              </w:rPr>
              <w:fldChar w:fldCharType="separate"/>
            </w:r>
            <w:r w:rsidR="00B94DDD" w:rsidRPr="00914F7F">
              <w:rPr>
                <w:noProof/>
                <w:webHidden/>
              </w:rPr>
              <w:t>50</w:t>
            </w:r>
            <w:r w:rsidR="00D33634" w:rsidRPr="00914F7F">
              <w:rPr>
                <w:noProof/>
                <w:webHidden/>
              </w:rPr>
              <w:fldChar w:fldCharType="end"/>
            </w:r>
          </w:hyperlink>
        </w:p>
        <w:p w14:paraId="120BAFD6" w14:textId="4BC34892" w:rsidR="00D33634" w:rsidRPr="00914F7F" w:rsidRDefault="00000000">
          <w:pPr>
            <w:pStyle w:val="TOC2"/>
            <w:tabs>
              <w:tab w:val="right" w:leader="dot" w:pos="9350"/>
            </w:tabs>
            <w:rPr>
              <w:rFonts w:asciiTheme="minorHAnsi" w:hAnsiTheme="minorHAnsi"/>
              <w:noProof/>
              <w:color w:val="auto"/>
              <w:kern w:val="2"/>
              <w:sz w:val="22"/>
              <w:lang w:val="en-PK" w:eastAsia="en-PK"/>
              <w14:ligatures w14:val="standardContextual"/>
            </w:rPr>
          </w:pPr>
          <w:hyperlink w:anchor="_Toc135308008" w:history="1">
            <w:r w:rsidR="00D33634" w:rsidRPr="00914F7F">
              <w:rPr>
                <w:rStyle w:val="Hyperlink"/>
                <w:noProof/>
              </w:rPr>
              <w:t>4.7 SUDAN: Politics, Nationhood, and Ethnic affinities</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_Toc135308008 \h </w:instrText>
            </w:r>
            <w:r w:rsidR="00D33634" w:rsidRPr="00914F7F">
              <w:rPr>
                <w:noProof/>
                <w:webHidden/>
              </w:rPr>
            </w:r>
            <w:r w:rsidR="00D33634" w:rsidRPr="00914F7F">
              <w:rPr>
                <w:noProof/>
                <w:webHidden/>
              </w:rPr>
              <w:fldChar w:fldCharType="separate"/>
            </w:r>
            <w:r w:rsidR="00B94DDD" w:rsidRPr="00914F7F">
              <w:rPr>
                <w:noProof/>
                <w:webHidden/>
              </w:rPr>
              <w:t>51</w:t>
            </w:r>
            <w:r w:rsidR="00D33634" w:rsidRPr="00914F7F">
              <w:rPr>
                <w:noProof/>
                <w:webHidden/>
              </w:rPr>
              <w:fldChar w:fldCharType="end"/>
            </w:r>
          </w:hyperlink>
        </w:p>
        <w:p w14:paraId="6565634E" w14:textId="7DB5D0FC" w:rsidR="00D33634" w:rsidRPr="00914F7F" w:rsidRDefault="00000000">
          <w:pPr>
            <w:pStyle w:val="TOC3"/>
            <w:tabs>
              <w:tab w:val="right" w:leader="dot" w:pos="9350"/>
            </w:tabs>
            <w:rPr>
              <w:rFonts w:asciiTheme="minorHAnsi" w:hAnsiTheme="minorHAnsi"/>
              <w:noProof/>
              <w:color w:val="auto"/>
              <w:kern w:val="2"/>
              <w:sz w:val="22"/>
              <w:lang w:val="en-PK" w:eastAsia="en-PK"/>
              <w14:ligatures w14:val="standardContextual"/>
            </w:rPr>
          </w:pPr>
          <w:hyperlink w:anchor="_Toc135308009" w:history="1">
            <w:r w:rsidR="00D33634" w:rsidRPr="00914F7F">
              <w:rPr>
                <w:rStyle w:val="Hyperlink"/>
                <w:noProof/>
              </w:rPr>
              <w:t>4.7.1 Conquest of Sudan</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_Toc135308009 \h </w:instrText>
            </w:r>
            <w:r w:rsidR="00D33634" w:rsidRPr="00914F7F">
              <w:rPr>
                <w:noProof/>
                <w:webHidden/>
              </w:rPr>
            </w:r>
            <w:r w:rsidR="00D33634" w:rsidRPr="00914F7F">
              <w:rPr>
                <w:noProof/>
                <w:webHidden/>
              </w:rPr>
              <w:fldChar w:fldCharType="separate"/>
            </w:r>
            <w:r w:rsidR="00B94DDD" w:rsidRPr="00914F7F">
              <w:rPr>
                <w:noProof/>
                <w:webHidden/>
              </w:rPr>
              <w:t>51</w:t>
            </w:r>
            <w:r w:rsidR="00D33634" w:rsidRPr="00914F7F">
              <w:rPr>
                <w:noProof/>
                <w:webHidden/>
              </w:rPr>
              <w:fldChar w:fldCharType="end"/>
            </w:r>
          </w:hyperlink>
        </w:p>
        <w:p w14:paraId="7D9F9ADF" w14:textId="25668CB5" w:rsidR="00D33634" w:rsidRPr="00914F7F" w:rsidRDefault="00000000">
          <w:pPr>
            <w:pStyle w:val="TOC3"/>
            <w:tabs>
              <w:tab w:val="right" w:leader="dot" w:pos="9350"/>
            </w:tabs>
            <w:rPr>
              <w:rFonts w:asciiTheme="minorHAnsi" w:hAnsiTheme="minorHAnsi"/>
              <w:noProof/>
              <w:color w:val="auto"/>
              <w:kern w:val="2"/>
              <w:sz w:val="22"/>
              <w:lang w:val="en-PK" w:eastAsia="en-PK"/>
              <w14:ligatures w14:val="standardContextual"/>
            </w:rPr>
          </w:pPr>
          <w:hyperlink w:anchor="_Toc135308010" w:history="1">
            <w:r w:rsidR="00D33634" w:rsidRPr="00914F7F">
              <w:rPr>
                <w:rStyle w:val="Hyperlink"/>
                <w:noProof/>
              </w:rPr>
              <w:t>4.7.2 The Anglo Egyptian condominium 1899 to 1955</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_Toc135308010 \h </w:instrText>
            </w:r>
            <w:r w:rsidR="00D33634" w:rsidRPr="00914F7F">
              <w:rPr>
                <w:noProof/>
                <w:webHidden/>
              </w:rPr>
            </w:r>
            <w:r w:rsidR="00D33634" w:rsidRPr="00914F7F">
              <w:rPr>
                <w:noProof/>
                <w:webHidden/>
              </w:rPr>
              <w:fldChar w:fldCharType="separate"/>
            </w:r>
            <w:r w:rsidR="00B94DDD" w:rsidRPr="00914F7F">
              <w:rPr>
                <w:noProof/>
                <w:webHidden/>
              </w:rPr>
              <w:t>52</w:t>
            </w:r>
            <w:r w:rsidR="00D33634" w:rsidRPr="00914F7F">
              <w:rPr>
                <w:noProof/>
                <w:webHidden/>
              </w:rPr>
              <w:fldChar w:fldCharType="end"/>
            </w:r>
          </w:hyperlink>
        </w:p>
        <w:p w14:paraId="6F0560A8" w14:textId="6A4ECA20" w:rsidR="00D33634" w:rsidRPr="00914F7F" w:rsidRDefault="00000000">
          <w:pPr>
            <w:pStyle w:val="TOC3"/>
            <w:tabs>
              <w:tab w:val="right" w:leader="dot" w:pos="9350"/>
            </w:tabs>
            <w:rPr>
              <w:rFonts w:asciiTheme="minorHAnsi" w:hAnsiTheme="minorHAnsi"/>
              <w:noProof/>
              <w:color w:val="auto"/>
              <w:kern w:val="2"/>
              <w:sz w:val="22"/>
              <w:lang w:val="en-PK" w:eastAsia="en-PK"/>
              <w14:ligatures w14:val="standardContextual"/>
            </w:rPr>
          </w:pPr>
          <w:hyperlink w:anchor="_Toc135308011" w:history="1">
            <w:r w:rsidR="00D33634" w:rsidRPr="00914F7F">
              <w:rPr>
                <w:rStyle w:val="Hyperlink"/>
                <w:noProof/>
              </w:rPr>
              <w:t>4.7.3 Sudan and its Primordial Character</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_Toc135308011 \h </w:instrText>
            </w:r>
            <w:r w:rsidR="00D33634" w:rsidRPr="00914F7F">
              <w:rPr>
                <w:noProof/>
                <w:webHidden/>
              </w:rPr>
            </w:r>
            <w:r w:rsidR="00D33634" w:rsidRPr="00914F7F">
              <w:rPr>
                <w:noProof/>
                <w:webHidden/>
              </w:rPr>
              <w:fldChar w:fldCharType="separate"/>
            </w:r>
            <w:r w:rsidR="00B94DDD" w:rsidRPr="00914F7F">
              <w:rPr>
                <w:noProof/>
                <w:webHidden/>
              </w:rPr>
              <w:t>53</w:t>
            </w:r>
            <w:r w:rsidR="00D33634" w:rsidRPr="00914F7F">
              <w:rPr>
                <w:noProof/>
                <w:webHidden/>
              </w:rPr>
              <w:fldChar w:fldCharType="end"/>
            </w:r>
          </w:hyperlink>
        </w:p>
        <w:p w14:paraId="3C5A12C7" w14:textId="6E174BEF" w:rsidR="00D33634" w:rsidRPr="00914F7F" w:rsidRDefault="00000000">
          <w:pPr>
            <w:pStyle w:val="TOC2"/>
            <w:tabs>
              <w:tab w:val="right" w:leader="dot" w:pos="9350"/>
            </w:tabs>
            <w:rPr>
              <w:rFonts w:asciiTheme="minorHAnsi" w:hAnsiTheme="minorHAnsi"/>
              <w:noProof/>
              <w:color w:val="auto"/>
              <w:kern w:val="2"/>
              <w:sz w:val="22"/>
              <w:lang w:val="en-PK" w:eastAsia="en-PK"/>
              <w14:ligatures w14:val="standardContextual"/>
            </w:rPr>
          </w:pPr>
          <w:hyperlink w:anchor="_Toc135308012" w:history="1">
            <w:r w:rsidR="00D33634" w:rsidRPr="00914F7F">
              <w:rPr>
                <w:rStyle w:val="Hyperlink"/>
                <w:noProof/>
              </w:rPr>
              <w:t>4.8 Overview</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_Toc135308012 \h </w:instrText>
            </w:r>
            <w:r w:rsidR="00D33634" w:rsidRPr="00914F7F">
              <w:rPr>
                <w:noProof/>
                <w:webHidden/>
              </w:rPr>
            </w:r>
            <w:r w:rsidR="00D33634" w:rsidRPr="00914F7F">
              <w:rPr>
                <w:noProof/>
                <w:webHidden/>
              </w:rPr>
              <w:fldChar w:fldCharType="separate"/>
            </w:r>
            <w:r w:rsidR="00B94DDD" w:rsidRPr="00914F7F">
              <w:rPr>
                <w:noProof/>
                <w:webHidden/>
              </w:rPr>
              <w:t>54</w:t>
            </w:r>
            <w:r w:rsidR="00D33634" w:rsidRPr="00914F7F">
              <w:rPr>
                <w:noProof/>
                <w:webHidden/>
              </w:rPr>
              <w:fldChar w:fldCharType="end"/>
            </w:r>
          </w:hyperlink>
        </w:p>
        <w:p w14:paraId="668F3EF9" w14:textId="51C0B691" w:rsidR="00D33634" w:rsidRPr="00914F7F" w:rsidRDefault="00000000">
          <w:pPr>
            <w:pStyle w:val="TOC1"/>
            <w:tabs>
              <w:tab w:val="right" w:leader="dot" w:pos="9350"/>
            </w:tabs>
            <w:rPr>
              <w:rFonts w:asciiTheme="minorHAnsi" w:hAnsiTheme="minorHAnsi"/>
              <w:b w:val="0"/>
              <w:noProof/>
              <w:color w:val="auto"/>
              <w:kern w:val="2"/>
              <w:sz w:val="22"/>
              <w:lang w:val="en-PK" w:eastAsia="en-PK"/>
              <w14:ligatures w14:val="standardContextual"/>
            </w:rPr>
          </w:pPr>
          <w:hyperlink w:anchor="_Toc135308013" w:history="1">
            <w:r w:rsidR="00D33634" w:rsidRPr="00914F7F">
              <w:rPr>
                <w:rStyle w:val="Hyperlink"/>
                <w:noProof/>
              </w:rPr>
              <w:t>CHAPTER 5</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_Toc135308013 \h </w:instrText>
            </w:r>
            <w:r w:rsidR="00D33634" w:rsidRPr="00914F7F">
              <w:rPr>
                <w:noProof/>
                <w:webHidden/>
              </w:rPr>
            </w:r>
            <w:r w:rsidR="00D33634" w:rsidRPr="00914F7F">
              <w:rPr>
                <w:noProof/>
                <w:webHidden/>
              </w:rPr>
              <w:fldChar w:fldCharType="separate"/>
            </w:r>
            <w:r w:rsidR="00B94DDD" w:rsidRPr="00914F7F">
              <w:rPr>
                <w:noProof/>
                <w:webHidden/>
              </w:rPr>
              <w:t>56</w:t>
            </w:r>
            <w:r w:rsidR="00D33634" w:rsidRPr="00914F7F">
              <w:rPr>
                <w:noProof/>
                <w:webHidden/>
              </w:rPr>
              <w:fldChar w:fldCharType="end"/>
            </w:r>
          </w:hyperlink>
        </w:p>
        <w:p w14:paraId="206FB8C4" w14:textId="599760A6" w:rsidR="00D33634" w:rsidRPr="00914F7F" w:rsidRDefault="00000000">
          <w:pPr>
            <w:pStyle w:val="TOC1"/>
            <w:tabs>
              <w:tab w:val="right" w:leader="dot" w:pos="9350"/>
            </w:tabs>
            <w:rPr>
              <w:rFonts w:asciiTheme="minorHAnsi" w:hAnsiTheme="minorHAnsi"/>
              <w:b w:val="0"/>
              <w:noProof/>
              <w:color w:val="auto"/>
              <w:kern w:val="2"/>
              <w:sz w:val="22"/>
              <w:lang w:val="en-PK" w:eastAsia="en-PK"/>
              <w14:ligatures w14:val="standardContextual"/>
            </w:rPr>
          </w:pPr>
          <w:hyperlink w:anchor="_Toc135308014" w:history="1">
            <w:r w:rsidR="00D33634" w:rsidRPr="00914F7F">
              <w:rPr>
                <w:rStyle w:val="Hyperlink"/>
                <w:noProof/>
              </w:rPr>
              <w:t>Factors leading to State Formation: Historical contours of the new State of South Sudan</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_Toc135308014 \h </w:instrText>
            </w:r>
            <w:r w:rsidR="00D33634" w:rsidRPr="00914F7F">
              <w:rPr>
                <w:noProof/>
                <w:webHidden/>
              </w:rPr>
            </w:r>
            <w:r w:rsidR="00D33634" w:rsidRPr="00914F7F">
              <w:rPr>
                <w:noProof/>
                <w:webHidden/>
              </w:rPr>
              <w:fldChar w:fldCharType="separate"/>
            </w:r>
            <w:r w:rsidR="00B94DDD" w:rsidRPr="00914F7F">
              <w:rPr>
                <w:noProof/>
                <w:webHidden/>
              </w:rPr>
              <w:t>56</w:t>
            </w:r>
            <w:r w:rsidR="00D33634" w:rsidRPr="00914F7F">
              <w:rPr>
                <w:noProof/>
                <w:webHidden/>
              </w:rPr>
              <w:fldChar w:fldCharType="end"/>
            </w:r>
          </w:hyperlink>
        </w:p>
        <w:p w14:paraId="790FF6AA" w14:textId="4E170CD7" w:rsidR="00D33634" w:rsidRPr="00914F7F" w:rsidRDefault="00000000">
          <w:pPr>
            <w:pStyle w:val="TOC2"/>
            <w:tabs>
              <w:tab w:val="right" w:leader="dot" w:pos="9350"/>
            </w:tabs>
            <w:rPr>
              <w:rFonts w:asciiTheme="minorHAnsi" w:hAnsiTheme="minorHAnsi"/>
              <w:noProof/>
              <w:color w:val="auto"/>
              <w:kern w:val="2"/>
              <w:sz w:val="22"/>
              <w:lang w:val="en-PK" w:eastAsia="en-PK"/>
              <w14:ligatures w14:val="standardContextual"/>
            </w:rPr>
          </w:pPr>
          <w:hyperlink w:anchor="_Toc135308015" w:history="1">
            <w:r w:rsidR="00D33634" w:rsidRPr="00914F7F">
              <w:rPr>
                <w:rStyle w:val="Hyperlink"/>
                <w:noProof/>
              </w:rPr>
              <w:t>5.1 Introduction</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_Toc135308015 \h </w:instrText>
            </w:r>
            <w:r w:rsidR="00D33634" w:rsidRPr="00914F7F">
              <w:rPr>
                <w:noProof/>
                <w:webHidden/>
              </w:rPr>
            </w:r>
            <w:r w:rsidR="00D33634" w:rsidRPr="00914F7F">
              <w:rPr>
                <w:noProof/>
                <w:webHidden/>
              </w:rPr>
              <w:fldChar w:fldCharType="separate"/>
            </w:r>
            <w:r w:rsidR="00B94DDD" w:rsidRPr="00914F7F">
              <w:rPr>
                <w:noProof/>
                <w:webHidden/>
              </w:rPr>
              <w:t>56</w:t>
            </w:r>
            <w:r w:rsidR="00D33634" w:rsidRPr="00914F7F">
              <w:rPr>
                <w:noProof/>
                <w:webHidden/>
              </w:rPr>
              <w:fldChar w:fldCharType="end"/>
            </w:r>
          </w:hyperlink>
        </w:p>
        <w:p w14:paraId="7476D230" w14:textId="760A2C0E" w:rsidR="00D33634" w:rsidRPr="00914F7F" w:rsidRDefault="00000000">
          <w:pPr>
            <w:pStyle w:val="TOC2"/>
            <w:tabs>
              <w:tab w:val="right" w:leader="dot" w:pos="9350"/>
            </w:tabs>
            <w:rPr>
              <w:rFonts w:asciiTheme="minorHAnsi" w:hAnsiTheme="minorHAnsi"/>
              <w:noProof/>
              <w:color w:val="auto"/>
              <w:kern w:val="2"/>
              <w:sz w:val="22"/>
              <w:lang w:val="en-PK" w:eastAsia="en-PK"/>
              <w14:ligatures w14:val="standardContextual"/>
            </w:rPr>
          </w:pPr>
          <w:hyperlink w:anchor="_Toc135308016" w:history="1">
            <w:r w:rsidR="00D33634" w:rsidRPr="00914F7F">
              <w:rPr>
                <w:rStyle w:val="Hyperlink"/>
                <w:noProof/>
              </w:rPr>
              <w:t>5.2 Various ethnic reasons towards State Formation</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_Toc135308016 \h </w:instrText>
            </w:r>
            <w:r w:rsidR="00D33634" w:rsidRPr="00914F7F">
              <w:rPr>
                <w:noProof/>
                <w:webHidden/>
              </w:rPr>
            </w:r>
            <w:r w:rsidR="00D33634" w:rsidRPr="00914F7F">
              <w:rPr>
                <w:noProof/>
                <w:webHidden/>
              </w:rPr>
              <w:fldChar w:fldCharType="separate"/>
            </w:r>
            <w:r w:rsidR="00B94DDD" w:rsidRPr="00914F7F">
              <w:rPr>
                <w:noProof/>
                <w:webHidden/>
              </w:rPr>
              <w:t>57</w:t>
            </w:r>
            <w:r w:rsidR="00D33634" w:rsidRPr="00914F7F">
              <w:rPr>
                <w:noProof/>
                <w:webHidden/>
              </w:rPr>
              <w:fldChar w:fldCharType="end"/>
            </w:r>
          </w:hyperlink>
        </w:p>
        <w:p w14:paraId="0D6A7427" w14:textId="2DC61777" w:rsidR="00D33634" w:rsidRPr="00914F7F" w:rsidRDefault="00000000">
          <w:pPr>
            <w:pStyle w:val="TOC3"/>
            <w:tabs>
              <w:tab w:val="right" w:leader="dot" w:pos="9350"/>
            </w:tabs>
            <w:rPr>
              <w:rFonts w:asciiTheme="minorHAnsi" w:hAnsiTheme="minorHAnsi"/>
              <w:noProof/>
              <w:color w:val="auto"/>
              <w:kern w:val="2"/>
              <w:sz w:val="22"/>
              <w:lang w:val="en-PK" w:eastAsia="en-PK"/>
              <w14:ligatures w14:val="standardContextual"/>
            </w:rPr>
          </w:pPr>
          <w:hyperlink w:anchor="_Toc135308017" w:history="1">
            <w:r w:rsidR="00D33634" w:rsidRPr="00914F7F">
              <w:rPr>
                <w:rStyle w:val="Hyperlink"/>
                <w:noProof/>
              </w:rPr>
              <w:t>5.2.1 Regional and Race differences between the ethnic groups</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_Toc135308017 \h </w:instrText>
            </w:r>
            <w:r w:rsidR="00D33634" w:rsidRPr="00914F7F">
              <w:rPr>
                <w:noProof/>
                <w:webHidden/>
              </w:rPr>
            </w:r>
            <w:r w:rsidR="00D33634" w:rsidRPr="00914F7F">
              <w:rPr>
                <w:noProof/>
                <w:webHidden/>
              </w:rPr>
              <w:fldChar w:fldCharType="separate"/>
            </w:r>
            <w:r w:rsidR="00B94DDD" w:rsidRPr="00914F7F">
              <w:rPr>
                <w:noProof/>
                <w:webHidden/>
              </w:rPr>
              <w:t>57</w:t>
            </w:r>
            <w:r w:rsidR="00D33634" w:rsidRPr="00914F7F">
              <w:rPr>
                <w:noProof/>
                <w:webHidden/>
              </w:rPr>
              <w:fldChar w:fldCharType="end"/>
            </w:r>
          </w:hyperlink>
        </w:p>
        <w:p w14:paraId="47F6A142" w14:textId="5C6A1DEF" w:rsidR="00D33634" w:rsidRPr="00914F7F" w:rsidRDefault="00000000">
          <w:pPr>
            <w:pStyle w:val="TOC3"/>
            <w:tabs>
              <w:tab w:val="right" w:leader="dot" w:pos="9350"/>
            </w:tabs>
            <w:rPr>
              <w:rFonts w:asciiTheme="minorHAnsi" w:hAnsiTheme="minorHAnsi"/>
              <w:noProof/>
              <w:color w:val="auto"/>
              <w:kern w:val="2"/>
              <w:sz w:val="22"/>
              <w:lang w:val="en-PK" w:eastAsia="en-PK"/>
              <w14:ligatures w14:val="standardContextual"/>
            </w:rPr>
          </w:pPr>
          <w:hyperlink w:anchor="_Toc135308018" w:history="1">
            <w:r w:rsidR="00D33634" w:rsidRPr="00914F7F">
              <w:rPr>
                <w:rStyle w:val="Hyperlink"/>
                <w:noProof/>
              </w:rPr>
              <w:t>5.2.2 First Civil war (1955-1972)</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_Toc135308018 \h </w:instrText>
            </w:r>
            <w:r w:rsidR="00D33634" w:rsidRPr="00914F7F">
              <w:rPr>
                <w:noProof/>
                <w:webHidden/>
              </w:rPr>
            </w:r>
            <w:r w:rsidR="00D33634" w:rsidRPr="00914F7F">
              <w:rPr>
                <w:noProof/>
                <w:webHidden/>
              </w:rPr>
              <w:fldChar w:fldCharType="separate"/>
            </w:r>
            <w:r w:rsidR="00B94DDD" w:rsidRPr="00914F7F">
              <w:rPr>
                <w:noProof/>
                <w:webHidden/>
              </w:rPr>
              <w:t>58</w:t>
            </w:r>
            <w:r w:rsidR="00D33634" w:rsidRPr="00914F7F">
              <w:rPr>
                <w:noProof/>
                <w:webHidden/>
              </w:rPr>
              <w:fldChar w:fldCharType="end"/>
            </w:r>
          </w:hyperlink>
        </w:p>
        <w:p w14:paraId="5B953771" w14:textId="3F708AEE" w:rsidR="00D33634" w:rsidRPr="00914F7F" w:rsidRDefault="00000000">
          <w:pPr>
            <w:pStyle w:val="TOC3"/>
            <w:tabs>
              <w:tab w:val="right" w:leader="dot" w:pos="9350"/>
            </w:tabs>
            <w:rPr>
              <w:rFonts w:asciiTheme="minorHAnsi" w:hAnsiTheme="minorHAnsi"/>
              <w:noProof/>
              <w:color w:val="auto"/>
              <w:kern w:val="2"/>
              <w:sz w:val="22"/>
              <w:lang w:val="en-PK" w:eastAsia="en-PK"/>
              <w14:ligatures w14:val="standardContextual"/>
            </w:rPr>
          </w:pPr>
          <w:hyperlink w:anchor="_Toc135308019" w:history="1">
            <w:r w:rsidR="00D33634" w:rsidRPr="00914F7F">
              <w:rPr>
                <w:rStyle w:val="Hyperlink"/>
                <w:noProof/>
              </w:rPr>
              <w:t>5.2.3 The Anya Nya Movement and The addis Ababa Agreement</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_Toc135308019 \h </w:instrText>
            </w:r>
            <w:r w:rsidR="00D33634" w:rsidRPr="00914F7F">
              <w:rPr>
                <w:noProof/>
                <w:webHidden/>
              </w:rPr>
            </w:r>
            <w:r w:rsidR="00D33634" w:rsidRPr="00914F7F">
              <w:rPr>
                <w:noProof/>
                <w:webHidden/>
              </w:rPr>
              <w:fldChar w:fldCharType="separate"/>
            </w:r>
            <w:r w:rsidR="00B94DDD" w:rsidRPr="00914F7F">
              <w:rPr>
                <w:noProof/>
                <w:webHidden/>
              </w:rPr>
              <w:t>60</w:t>
            </w:r>
            <w:r w:rsidR="00D33634" w:rsidRPr="00914F7F">
              <w:rPr>
                <w:noProof/>
                <w:webHidden/>
              </w:rPr>
              <w:fldChar w:fldCharType="end"/>
            </w:r>
          </w:hyperlink>
        </w:p>
        <w:p w14:paraId="067CDB6C" w14:textId="092A39AF" w:rsidR="00D33634" w:rsidRPr="00914F7F" w:rsidRDefault="00000000">
          <w:pPr>
            <w:pStyle w:val="TOC3"/>
            <w:tabs>
              <w:tab w:val="right" w:leader="dot" w:pos="9350"/>
            </w:tabs>
            <w:rPr>
              <w:rFonts w:asciiTheme="minorHAnsi" w:hAnsiTheme="minorHAnsi"/>
              <w:noProof/>
              <w:color w:val="auto"/>
              <w:kern w:val="2"/>
              <w:sz w:val="22"/>
              <w:lang w:val="en-PK" w:eastAsia="en-PK"/>
              <w14:ligatures w14:val="standardContextual"/>
            </w:rPr>
          </w:pPr>
          <w:hyperlink w:anchor="_Toc135308020" w:history="1">
            <w:r w:rsidR="00D33634" w:rsidRPr="00914F7F">
              <w:rPr>
                <w:rStyle w:val="Hyperlink"/>
                <w:noProof/>
              </w:rPr>
              <w:t>5.2.4 Reason of the formation of SPLM/A</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_Toc135308020 \h </w:instrText>
            </w:r>
            <w:r w:rsidR="00D33634" w:rsidRPr="00914F7F">
              <w:rPr>
                <w:noProof/>
                <w:webHidden/>
              </w:rPr>
            </w:r>
            <w:r w:rsidR="00D33634" w:rsidRPr="00914F7F">
              <w:rPr>
                <w:noProof/>
                <w:webHidden/>
              </w:rPr>
              <w:fldChar w:fldCharType="separate"/>
            </w:r>
            <w:r w:rsidR="00B94DDD" w:rsidRPr="00914F7F">
              <w:rPr>
                <w:noProof/>
                <w:webHidden/>
              </w:rPr>
              <w:t>61</w:t>
            </w:r>
            <w:r w:rsidR="00D33634" w:rsidRPr="00914F7F">
              <w:rPr>
                <w:noProof/>
                <w:webHidden/>
              </w:rPr>
              <w:fldChar w:fldCharType="end"/>
            </w:r>
          </w:hyperlink>
        </w:p>
        <w:p w14:paraId="7EFA6AE3" w14:textId="2662C9F7" w:rsidR="00D33634" w:rsidRPr="00914F7F" w:rsidRDefault="00000000">
          <w:pPr>
            <w:pStyle w:val="TOC3"/>
            <w:tabs>
              <w:tab w:val="right" w:leader="dot" w:pos="9350"/>
            </w:tabs>
            <w:rPr>
              <w:rFonts w:asciiTheme="minorHAnsi" w:hAnsiTheme="minorHAnsi"/>
              <w:noProof/>
              <w:color w:val="auto"/>
              <w:kern w:val="2"/>
              <w:sz w:val="22"/>
              <w:lang w:val="en-PK" w:eastAsia="en-PK"/>
              <w14:ligatures w14:val="standardContextual"/>
            </w:rPr>
          </w:pPr>
          <w:hyperlink w:anchor="_Toc135308021" w:history="1">
            <w:r w:rsidR="00D33634" w:rsidRPr="00914F7F">
              <w:rPr>
                <w:rStyle w:val="Hyperlink"/>
                <w:noProof/>
              </w:rPr>
              <w:t>5.2.5 The causes of the abolishment of Addis Ababa agreement and second civil war</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_Toc135308021 \h </w:instrText>
            </w:r>
            <w:r w:rsidR="00D33634" w:rsidRPr="00914F7F">
              <w:rPr>
                <w:noProof/>
                <w:webHidden/>
              </w:rPr>
            </w:r>
            <w:r w:rsidR="00D33634" w:rsidRPr="00914F7F">
              <w:rPr>
                <w:noProof/>
                <w:webHidden/>
              </w:rPr>
              <w:fldChar w:fldCharType="separate"/>
            </w:r>
            <w:r w:rsidR="00B94DDD" w:rsidRPr="00914F7F">
              <w:rPr>
                <w:noProof/>
                <w:webHidden/>
              </w:rPr>
              <w:t>62</w:t>
            </w:r>
            <w:r w:rsidR="00D33634" w:rsidRPr="00914F7F">
              <w:rPr>
                <w:noProof/>
                <w:webHidden/>
              </w:rPr>
              <w:fldChar w:fldCharType="end"/>
            </w:r>
          </w:hyperlink>
        </w:p>
        <w:p w14:paraId="67E3908E" w14:textId="665A0DE4" w:rsidR="00D33634" w:rsidRPr="00914F7F" w:rsidRDefault="00000000">
          <w:pPr>
            <w:pStyle w:val="TOC3"/>
            <w:tabs>
              <w:tab w:val="right" w:leader="dot" w:pos="9350"/>
            </w:tabs>
            <w:rPr>
              <w:rFonts w:asciiTheme="minorHAnsi" w:hAnsiTheme="minorHAnsi"/>
              <w:noProof/>
              <w:color w:val="auto"/>
              <w:kern w:val="2"/>
              <w:sz w:val="22"/>
              <w:lang w:val="en-PK" w:eastAsia="en-PK"/>
              <w14:ligatures w14:val="standardContextual"/>
            </w:rPr>
          </w:pPr>
          <w:hyperlink w:anchor="_Toc135308022" w:history="1">
            <w:r w:rsidR="00D33634" w:rsidRPr="00914F7F">
              <w:rPr>
                <w:rStyle w:val="Hyperlink"/>
                <w:noProof/>
              </w:rPr>
              <w:t>5.2.6 Second Civil War (1983-2005)</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_Toc135308022 \h </w:instrText>
            </w:r>
            <w:r w:rsidR="00D33634" w:rsidRPr="00914F7F">
              <w:rPr>
                <w:noProof/>
                <w:webHidden/>
              </w:rPr>
            </w:r>
            <w:r w:rsidR="00D33634" w:rsidRPr="00914F7F">
              <w:rPr>
                <w:noProof/>
                <w:webHidden/>
              </w:rPr>
              <w:fldChar w:fldCharType="separate"/>
            </w:r>
            <w:r w:rsidR="00B94DDD" w:rsidRPr="00914F7F">
              <w:rPr>
                <w:noProof/>
                <w:webHidden/>
              </w:rPr>
              <w:t>63</w:t>
            </w:r>
            <w:r w:rsidR="00D33634" w:rsidRPr="00914F7F">
              <w:rPr>
                <w:noProof/>
                <w:webHidden/>
              </w:rPr>
              <w:fldChar w:fldCharType="end"/>
            </w:r>
          </w:hyperlink>
        </w:p>
        <w:p w14:paraId="202D8ECD" w14:textId="01DDD243" w:rsidR="00D33634" w:rsidRPr="00914F7F" w:rsidRDefault="00000000">
          <w:pPr>
            <w:pStyle w:val="TOC3"/>
            <w:tabs>
              <w:tab w:val="right" w:leader="dot" w:pos="9350"/>
            </w:tabs>
            <w:rPr>
              <w:rFonts w:asciiTheme="minorHAnsi" w:hAnsiTheme="minorHAnsi"/>
              <w:noProof/>
              <w:color w:val="auto"/>
              <w:kern w:val="2"/>
              <w:sz w:val="22"/>
              <w:lang w:val="en-PK" w:eastAsia="en-PK"/>
              <w14:ligatures w14:val="standardContextual"/>
            </w:rPr>
          </w:pPr>
          <w:hyperlink w:anchor="_Toc135308023" w:history="1">
            <w:r w:rsidR="00D33634" w:rsidRPr="00914F7F">
              <w:rPr>
                <w:rStyle w:val="Hyperlink"/>
                <w:noProof/>
              </w:rPr>
              <w:t>5.2.7 The Comprehensive Peace Agreement</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_Toc135308023 \h </w:instrText>
            </w:r>
            <w:r w:rsidR="00D33634" w:rsidRPr="00914F7F">
              <w:rPr>
                <w:noProof/>
                <w:webHidden/>
              </w:rPr>
            </w:r>
            <w:r w:rsidR="00D33634" w:rsidRPr="00914F7F">
              <w:rPr>
                <w:noProof/>
                <w:webHidden/>
              </w:rPr>
              <w:fldChar w:fldCharType="separate"/>
            </w:r>
            <w:r w:rsidR="00B94DDD" w:rsidRPr="00914F7F">
              <w:rPr>
                <w:noProof/>
                <w:webHidden/>
              </w:rPr>
              <w:t>64</w:t>
            </w:r>
            <w:r w:rsidR="00D33634" w:rsidRPr="00914F7F">
              <w:rPr>
                <w:noProof/>
                <w:webHidden/>
              </w:rPr>
              <w:fldChar w:fldCharType="end"/>
            </w:r>
          </w:hyperlink>
        </w:p>
        <w:p w14:paraId="0ECC0194" w14:textId="3B1B3553" w:rsidR="00D33634" w:rsidRPr="00914F7F" w:rsidRDefault="00000000">
          <w:pPr>
            <w:pStyle w:val="TOC3"/>
            <w:tabs>
              <w:tab w:val="right" w:leader="dot" w:pos="9350"/>
            </w:tabs>
            <w:rPr>
              <w:rFonts w:asciiTheme="minorHAnsi" w:hAnsiTheme="minorHAnsi"/>
              <w:noProof/>
              <w:color w:val="auto"/>
              <w:kern w:val="2"/>
              <w:sz w:val="22"/>
              <w:lang w:val="en-PK" w:eastAsia="en-PK"/>
              <w14:ligatures w14:val="standardContextual"/>
            </w:rPr>
          </w:pPr>
          <w:hyperlink w:anchor="_Toc135308024" w:history="1">
            <w:r w:rsidR="00D33634" w:rsidRPr="00914F7F">
              <w:rPr>
                <w:rStyle w:val="Hyperlink"/>
                <w:noProof/>
              </w:rPr>
              <w:t>5.2.9 Referendum of Sudan</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_Toc135308024 \h </w:instrText>
            </w:r>
            <w:r w:rsidR="00D33634" w:rsidRPr="00914F7F">
              <w:rPr>
                <w:noProof/>
                <w:webHidden/>
              </w:rPr>
            </w:r>
            <w:r w:rsidR="00D33634" w:rsidRPr="00914F7F">
              <w:rPr>
                <w:noProof/>
                <w:webHidden/>
              </w:rPr>
              <w:fldChar w:fldCharType="separate"/>
            </w:r>
            <w:r w:rsidR="00B94DDD" w:rsidRPr="00914F7F">
              <w:rPr>
                <w:noProof/>
                <w:webHidden/>
              </w:rPr>
              <w:t>65</w:t>
            </w:r>
            <w:r w:rsidR="00D33634" w:rsidRPr="00914F7F">
              <w:rPr>
                <w:noProof/>
                <w:webHidden/>
              </w:rPr>
              <w:fldChar w:fldCharType="end"/>
            </w:r>
          </w:hyperlink>
        </w:p>
        <w:p w14:paraId="43653999" w14:textId="3EB5D870" w:rsidR="00D33634" w:rsidRPr="00914F7F" w:rsidRDefault="00000000">
          <w:pPr>
            <w:pStyle w:val="TOC3"/>
            <w:tabs>
              <w:tab w:val="right" w:leader="dot" w:pos="9350"/>
            </w:tabs>
            <w:rPr>
              <w:rFonts w:asciiTheme="minorHAnsi" w:hAnsiTheme="minorHAnsi"/>
              <w:noProof/>
              <w:color w:val="auto"/>
              <w:kern w:val="2"/>
              <w:sz w:val="22"/>
              <w:lang w:val="en-PK" w:eastAsia="en-PK"/>
              <w14:ligatures w14:val="standardContextual"/>
            </w:rPr>
          </w:pPr>
          <w:hyperlink w:anchor="_Toc135308025" w:history="1">
            <w:r w:rsidR="00D33634" w:rsidRPr="00914F7F">
              <w:rPr>
                <w:rStyle w:val="Hyperlink"/>
                <w:noProof/>
              </w:rPr>
              <w:t>5.2.10 Economic factor</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_Toc135308025 \h </w:instrText>
            </w:r>
            <w:r w:rsidR="00D33634" w:rsidRPr="00914F7F">
              <w:rPr>
                <w:noProof/>
                <w:webHidden/>
              </w:rPr>
            </w:r>
            <w:r w:rsidR="00D33634" w:rsidRPr="00914F7F">
              <w:rPr>
                <w:noProof/>
                <w:webHidden/>
              </w:rPr>
              <w:fldChar w:fldCharType="separate"/>
            </w:r>
            <w:r w:rsidR="00B94DDD" w:rsidRPr="00914F7F">
              <w:rPr>
                <w:noProof/>
                <w:webHidden/>
              </w:rPr>
              <w:t>67</w:t>
            </w:r>
            <w:r w:rsidR="00D33634" w:rsidRPr="00914F7F">
              <w:rPr>
                <w:noProof/>
                <w:webHidden/>
              </w:rPr>
              <w:fldChar w:fldCharType="end"/>
            </w:r>
          </w:hyperlink>
        </w:p>
        <w:p w14:paraId="1D5F6A37" w14:textId="7CE5449B" w:rsidR="00D33634" w:rsidRPr="00914F7F" w:rsidRDefault="00000000">
          <w:pPr>
            <w:pStyle w:val="TOC3"/>
            <w:tabs>
              <w:tab w:val="right" w:leader="dot" w:pos="9350"/>
            </w:tabs>
            <w:rPr>
              <w:rFonts w:asciiTheme="minorHAnsi" w:hAnsiTheme="minorHAnsi"/>
              <w:noProof/>
              <w:color w:val="auto"/>
              <w:kern w:val="2"/>
              <w:sz w:val="22"/>
              <w:lang w:val="en-PK" w:eastAsia="en-PK"/>
              <w14:ligatures w14:val="standardContextual"/>
            </w:rPr>
          </w:pPr>
          <w:hyperlink w:anchor="_Toc135308026" w:history="1">
            <w:r w:rsidR="00D33634" w:rsidRPr="00914F7F">
              <w:rPr>
                <w:rStyle w:val="Hyperlink"/>
                <w:noProof/>
              </w:rPr>
              <w:t>5.2.8 Contribution of Internal Actors</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_Toc135308026 \h </w:instrText>
            </w:r>
            <w:r w:rsidR="00D33634" w:rsidRPr="00914F7F">
              <w:rPr>
                <w:noProof/>
                <w:webHidden/>
              </w:rPr>
            </w:r>
            <w:r w:rsidR="00D33634" w:rsidRPr="00914F7F">
              <w:rPr>
                <w:noProof/>
                <w:webHidden/>
              </w:rPr>
              <w:fldChar w:fldCharType="separate"/>
            </w:r>
            <w:r w:rsidR="00B94DDD" w:rsidRPr="00914F7F">
              <w:rPr>
                <w:noProof/>
                <w:webHidden/>
              </w:rPr>
              <w:t>70</w:t>
            </w:r>
            <w:r w:rsidR="00D33634" w:rsidRPr="00914F7F">
              <w:rPr>
                <w:noProof/>
                <w:webHidden/>
              </w:rPr>
              <w:fldChar w:fldCharType="end"/>
            </w:r>
          </w:hyperlink>
        </w:p>
        <w:p w14:paraId="707A8C54" w14:textId="64056CD3" w:rsidR="00D33634" w:rsidRPr="00914F7F" w:rsidRDefault="00000000">
          <w:pPr>
            <w:pStyle w:val="TOC3"/>
            <w:tabs>
              <w:tab w:val="right" w:leader="dot" w:pos="9350"/>
            </w:tabs>
            <w:rPr>
              <w:rFonts w:asciiTheme="minorHAnsi" w:hAnsiTheme="minorHAnsi"/>
              <w:noProof/>
              <w:color w:val="auto"/>
              <w:kern w:val="2"/>
              <w:sz w:val="22"/>
              <w:lang w:val="en-PK" w:eastAsia="en-PK"/>
              <w14:ligatures w14:val="standardContextual"/>
            </w:rPr>
          </w:pPr>
          <w:hyperlink w:anchor="_Toc135308027" w:history="1">
            <w:r w:rsidR="00D33634" w:rsidRPr="00914F7F">
              <w:rPr>
                <w:rStyle w:val="Hyperlink"/>
                <w:noProof/>
              </w:rPr>
              <w:t>5.2.11 Contribution of External Actors</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_Toc135308027 \h </w:instrText>
            </w:r>
            <w:r w:rsidR="00D33634" w:rsidRPr="00914F7F">
              <w:rPr>
                <w:noProof/>
                <w:webHidden/>
              </w:rPr>
            </w:r>
            <w:r w:rsidR="00D33634" w:rsidRPr="00914F7F">
              <w:rPr>
                <w:noProof/>
                <w:webHidden/>
              </w:rPr>
              <w:fldChar w:fldCharType="separate"/>
            </w:r>
            <w:r w:rsidR="00B94DDD" w:rsidRPr="00914F7F">
              <w:rPr>
                <w:noProof/>
                <w:webHidden/>
              </w:rPr>
              <w:t>73</w:t>
            </w:r>
            <w:r w:rsidR="00D33634" w:rsidRPr="00914F7F">
              <w:rPr>
                <w:noProof/>
                <w:webHidden/>
              </w:rPr>
              <w:fldChar w:fldCharType="end"/>
            </w:r>
          </w:hyperlink>
        </w:p>
        <w:p w14:paraId="2866763E" w14:textId="34202B67" w:rsidR="00D33634" w:rsidRPr="00914F7F" w:rsidRDefault="00000000">
          <w:pPr>
            <w:pStyle w:val="TOC2"/>
            <w:tabs>
              <w:tab w:val="right" w:leader="dot" w:pos="9350"/>
            </w:tabs>
            <w:rPr>
              <w:rFonts w:asciiTheme="minorHAnsi" w:hAnsiTheme="minorHAnsi"/>
              <w:noProof/>
              <w:color w:val="auto"/>
              <w:kern w:val="2"/>
              <w:sz w:val="22"/>
              <w:lang w:val="en-PK" w:eastAsia="en-PK"/>
              <w14:ligatures w14:val="standardContextual"/>
            </w:rPr>
          </w:pPr>
          <w:hyperlink w:anchor="_Toc135308028" w:history="1">
            <w:r w:rsidR="00D33634" w:rsidRPr="00914F7F">
              <w:rPr>
                <w:rStyle w:val="Hyperlink"/>
                <w:noProof/>
              </w:rPr>
              <w:t>5.3 Challenges to Ethnic Conflict in the 21</w:t>
            </w:r>
            <w:r w:rsidR="00D33634" w:rsidRPr="00914F7F">
              <w:rPr>
                <w:rStyle w:val="Hyperlink"/>
                <w:noProof/>
                <w:vertAlign w:val="superscript"/>
              </w:rPr>
              <w:t>st</w:t>
            </w:r>
            <w:r w:rsidR="00D33634" w:rsidRPr="00914F7F">
              <w:rPr>
                <w:rStyle w:val="Hyperlink"/>
                <w:noProof/>
              </w:rPr>
              <w:t xml:space="preserve"> Century</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_Toc135308028 \h </w:instrText>
            </w:r>
            <w:r w:rsidR="00D33634" w:rsidRPr="00914F7F">
              <w:rPr>
                <w:noProof/>
                <w:webHidden/>
              </w:rPr>
            </w:r>
            <w:r w:rsidR="00D33634" w:rsidRPr="00914F7F">
              <w:rPr>
                <w:noProof/>
                <w:webHidden/>
              </w:rPr>
              <w:fldChar w:fldCharType="separate"/>
            </w:r>
            <w:r w:rsidR="00B94DDD" w:rsidRPr="00914F7F">
              <w:rPr>
                <w:noProof/>
                <w:webHidden/>
              </w:rPr>
              <w:t>75</w:t>
            </w:r>
            <w:r w:rsidR="00D33634" w:rsidRPr="00914F7F">
              <w:rPr>
                <w:noProof/>
                <w:webHidden/>
              </w:rPr>
              <w:fldChar w:fldCharType="end"/>
            </w:r>
          </w:hyperlink>
        </w:p>
        <w:p w14:paraId="7DD2E895" w14:textId="67231571" w:rsidR="00D33634" w:rsidRPr="00914F7F" w:rsidRDefault="00000000">
          <w:pPr>
            <w:pStyle w:val="TOC2"/>
            <w:tabs>
              <w:tab w:val="right" w:leader="dot" w:pos="9350"/>
            </w:tabs>
            <w:rPr>
              <w:rFonts w:asciiTheme="minorHAnsi" w:hAnsiTheme="minorHAnsi"/>
              <w:noProof/>
              <w:color w:val="auto"/>
              <w:kern w:val="2"/>
              <w:sz w:val="22"/>
              <w:lang w:val="en-PK" w:eastAsia="en-PK"/>
              <w14:ligatures w14:val="standardContextual"/>
            </w:rPr>
          </w:pPr>
          <w:hyperlink w:anchor="_Toc135308029" w:history="1">
            <w:r w:rsidR="00D33634" w:rsidRPr="00914F7F">
              <w:rPr>
                <w:rStyle w:val="Hyperlink"/>
                <w:noProof/>
              </w:rPr>
              <w:t>5.4 Analytical Overview</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_Toc135308029 \h </w:instrText>
            </w:r>
            <w:r w:rsidR="00D33634" w:rsidRPr="00914F7F">
              <w:rPr>
                <w:noProof/>
                <w:webHidden/>
              </w:rPr>
            </w:r>
            <w:r w:rsidR="00D33634" w:rsidRPr="00914F7F">
              <w:rPr>
                <w:noProof/>
                <w:webHidden/>
              </w:rPr>
              <w:fldChar w:fldCharType="separate"/>
            </w:r>
            <w:r w:rsidR="00B94DDD" w:rsidRPr="00914F7F">
              <w:rPr>
                <w:noProof/>
                <w:webHidden/>
              </w:rPr>
              <w:t>77</w:t>
            </w:r>
            <w:r w:rsidR="00D33634" w:rsidRPr="00914F7F">
              <w:rPr>
                <w:noProof/>
                <w:webHidden/>
              </w:rPr>
              <w:fldChar w:fldCharType="end"/>
            </w:r>
          </w:hyperlink>
        </w:p>
        <w:p w14:paraId="1F31A7F3" w14:textId="7112AF94" w:rsidR="00D33634" w:rsidRPr="00914F7F" w:rsidRDefault="00000000">
          <w:pPr>
            <w:pStyle w:val="TOC1"/>
            <w:tabs>
              <w:tab w:val="right" w:leader="dot" w:pos="9350"/>
            </w:tabs>
            <w:rPr>
              <w:rFonts w:asciiTheme="minorHAnsi" w:hAnsiTheme="minorHAnsi"/>
              <w:b w:val="0"/>
              <w:noProof/>
              <w:color w:val="auto"/>
              <w:kern w:val="2"/>
              <w:sz w:val="22"/>
              <w:lang w:val="en-PK" w:eastAsia="en-PK"/>
              <w14:ligatures w14:val="standardContextual"/>
            </w:rPr>
          </w:pPr>
          <w:hyperlink w:anchor="_Toc135308030" w:history="1">
            <w:r w:rsidR="00D33634" w:rsidRPr="00914F7F">
              <w:rPr>
                <w:rStyle w:val="Hyperlink"/>
                <w:noProof/>
              </w:rPr>
              <w:t>CHAPTER 6</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_Toc135308030 \h </w:instrText>
            </w:r>
            <w:r w:rsidR="00D33634" w:rsidRPr="00914F7F">
              <w:rPr>
                <w:noProof/>
                <w:webHidden/>
              </w:rPr>
            </w:r>
            <w:r w:rsidR="00D33634" w:rsidRPr="00914F7F">
              <w:rPr>
                <w:noProof/>
                <w:webHidden/>
              </w:rPr>
              <w:fldChar w:fldCharType="separate"/>
            </w:r>
            <w:r w:rsidR="00B94DDD" w:rsidRPr="00914F7F">
              <w:rPr>
                <w:noProof/>
                <w:webHidden/>
              </w:rPr>
              <w:t>79</w:t>
            </w:r>
            <w:r w:rsidR="00D33634" w:rsidRPr="00914F7F">
              <w:rPr>
                <w:noProof/>
                <w:webHidden/>
              </w:rPr>
              <w:fldChar w:fldCharType="end"/>
            </w:r>
          </w:hyperlink>
        </w:p>
        <w:p w14:paraId="4F04C6A8" w14:textId="50C85B65" w:rsidR="00D33634" w:rsidRPr="00914F7F" w:rsidRDefault="00000000">
          <w:pPr>
            <w:pStyle w:val="TOC1"/>
            <w:tabs>
              <w:tab w:val="right" w:leader="dot" w:pos="9350"/>
            </w:tabs>
            <w:rPr>
              <w:rFonts w:asciiTheme="minorHAnsi" w:hAnsiTheme="minorHAnsi"/>
              <w:b w:val="0"/>
              <w:noProof/>
              <w:color w:val="auto"/>
              <w:kern w:val="2"/>
              <w:sz w:val="22"/>
              <w:lang w:val="en-PK" w:eastAsia="en-PK"/>
              <w14:ligatures w14:val="standardContextual"/>
            </w:rPr>
          </w:pPr>
          <w:hyperlink w:anchor="_Toc135308031" w:history="1">
            <w:r w:rsidR="00D33634" w:rsidRPr="00914F7F">
              <w:rPr>
                <w:rStyle w:val="Hyperlink"/>
                <w:noProof/>
              </w:rPr>
              <w:t>CONCLUSION</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_Toc135308031 \h </w:instrText>
            </w:r>
            <w:r w:rsidR="00D33634" w:rsidRPr="00914F7F">
              <w:rPr>
                <w:noProof/>
                <w:webHidden/>
              </w:rPr>
            </w:r>
            <w:r w:rsidR="00D33634" w:rsidRPr="00914F7F">
              <w:rPr>
                <w:noProof/>
                <w:webHidden/>
              </w:rPr>
              <w:fldChar w:fldCharType="separate"/>
            </w:r>
            <w:r w:rsidR="00B94DDD" w:rsidRPr="00914F7F">
              <w:rPr>
                <w:noProof/>
                <w:webHidden/>
              </w:rPr>
              <w:t>79</w:t>
            </w:r>
            <w:r w:rsidR="00D33634" w:rsidRPr="00914F7F">
              <w:rPr>
                <w:noProof/>
                <w:webHidden/>
              </w:rPr>
              <w:fldChar w:fldCharType="end"/>
            </w:r>
          </w:hyperlink>
        </w:p>
        <w:p w14:paraId="0545E969" w14:textId="5B6598BB" w:rsidR="00D33634" w:rsidRPr="00914F7F" w:rsidRDefault="00000000">
          <w:pPr>
            <w:pStyle w:val="TOC2"/>
            <w:tabs>
              <w:tab w:val="right" w:leader="dot" w:pos="9350"/>
            </w:tabs>
            <w:rPr>
              <w:rFonts w:asciiTheme="minorHAnsi" w:hAnsiTheme="minorHAnsi"/>
              <w:noProof/>
              <w:color w:val="auto"/>
              <w:kern w:val="2"/>
              <w:sz w:val="22"/>
              <w:lang w:val="en-PK" w:eastAsia="en-PK"/>
              <w14:ligatures w14:val="standardContextual"/>
            </w:rPr>
          </w:pPr>
          <w:hyperlink w:anchor="_Toc135308032" w:history="1">
            <w:r w:rsidR="00D33634" w:rsidRPr="00914F7F">
              <w:rPr>
                <w:rStyle w:val="Hyperlink"/>
                <w:noProof/>
              </w:rPr>
              <w:t>6.1 Primordialism in Shaping Ethnic Conflict</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_Toc135308032 \h </w:instrText>
            </w:r>
            <w:r w:rsidR="00D33634" w:rsidRPr="00914F7F">
              <w:rPr>
                <w:noProof/>
                <w:webHidden/>
              </w:rPr>
            </w:r>
            <w:r w:rsidR="00D33634" w:rsidRPr="00914F7F">
              <w:rPr>
                <w:noProof/>
                <w:webHidden/>
              </w:rPr>
              <w:fldChar w:fldCharType="separate"/>
            </w:r>
            <w:r w:rsidR="00B94DDD" w:rsidRPr="00914F7F">
              <w:rPr>
                <w:noProof/>
                <w:webHidden/>
              </w:rPr>
              <w:t>79</w:t>
            </w:r>
            <w:r w:rsidR="00D33634" w:rsidRPr="00914F7F">
              <w:rPr>
                <w:noProof/>
                <w:webHidden/>
              </w:rPr>
              <w:fldChar w:fldCharType="end"/>
            </w:r>
          </w:hyperlink>
        </w:p>
        <w:p w14:paraId="66181478" w14:textId="35B81D00" w:rsidR="00D33634" w:rsidRPr="00914F7F" w:rsidRDefault="00000000">
          <w:pPr>
            <w:pStyle w:val="TOC2"/>
            <w:tabs>
              <w:tab w:val="right" w:leader="dot" w:pos="9350"/>
            </w:tabs>
            <w:rPr>
              <w:rFonts w:asciiTheme="minorHAnsi" w:hAnsiTheme="minorHAnsi"/>
              <w:noProof/>
              <w:color w:val="auto"/>
              <w:kern w:val="2"/>
              <w:sz w:val="22"/>
              <w:lang w:val="en-PK" w:eastAsia="en-PK"/>
              <w14:ligatures w14:val="standardContextual"/>
            </w:rPr>
          </w:pPr>
          <w:hyperlink w:anchor="_Toc135308033" w:history="1">
            <w:r w:rsidR="00D33634" w:rsidRPr="00914F7F">
              <w:rPr>
                <w:rStyle w:val="Hyperlink"/>
                <w:noProof/>
              </w:rPr>
              <w:t>6.2 Ethnic Conflict fuel Secessionist Moment</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_Toc135308033 \h </w:instrText>
            </w:r>
            <w:r w:rsidR="00D33634" w:rsidRPr="00914F7F">
              <w:rPr>
                <w:noProof/>
                <w:webHidden/>
              </w:rPr>
            </w:r>
            <w:r w:rsidR="00D33634" w:rsidRPr="00914F7F">
              <w:rPr>
                <w:noProof/>
                <w:webHidden/>
              </w:rPr>
              <w:fldChar w:fldCharType="separate"/>
            </w:r>
            <w:r w:rsidR="00B94DDD" w:rsidRPr="00914F7F">
              <w:rPr>
                <w:noProof/>
                <w:webHidden/>
              </w:rPr>
              <w:t>81</w:t>
            </w:r>
            <w:r w:rsidR="00D33634" w:rsidRPr="00914F7F">
              <w:rPr>
                <w:noProof/>
                <w:webHidden/>
              </w:rPr>
              <w:fldChar w:fldCharType="end"/>
            </w:r>
          </w:hyperlink>
        </w:p>
        <w:p w14:paraId="44D629B1" w14:textId="12F4BB94" w:rsidR="00D33634" w:rsidRPr="00914F7F" w:rsidRDefault="00000000">
          <w:pPr>
            <w:pStyle w:val="TOC2"/>
            <w:tabs>
              <w:tab w:val="right" w:leader="dot" w:pos="9350"/>
            </w:tabs>
            <w:rPr>
              <w:rFonts w:asciiTheme="minorHAnsi" w:hAnsiTheme="minorHAnsi"/>
              <w:noProof/>
              <w:color w:val="auto"/>
              <w:kern w:val="2"/>
              <w:sz w:val="22"/>
              <w:lang w:val="en-PK" w:eastAsia="en-PK"/>
              <w14:ligatures w14:val="standardContextual"/>
            </w:rPr>
          </w:pPr>
          <w:hyperlink w:anchor="_Toc135308034" w:history="1">
            <w:r w:rsidR="00D33634" w:rsidRPr="00914F7F">
              <w:rPr>
                <w:rStyle w:val="Hyperlink"/>
                <w:noProof/>
              </w:rPr>
              <w:t>6.3 Ethnic Differences and Formation of South Sudan</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_Toc135308034 \h </w:instrText>
            </w:r>
            <w:r w:rsidR="00D33634" w:rsidRPr="00914F7F">
              <w:rPr>
                <w:noProof/>
                <w:webHidden/>
              </w:rPr>
            </w:r>
            <w:r w:rsidR="00D33634" w:rsidRPr="00914F7F">
              <w:rPr>
                <w:noProof/>
                <w:webHidden/>
              </w:rPr>
              <w:fldChar w:fldCharType="separate"/>
            </w:r>
            <w:r w:rsidR="00B94DDD" w:rsidRPr="00914F7F">
              <w:rPr>
                <w:noProof/>
                <w:webHidden/>
              </w:rPr>
              <w:t>83</w:t>
            </w:r>
            <w:r w:rsidR="00D33634" w:rsidRPr="00914F7F">
              <w:rPr>
                <w:noProof/>
                <w:webHidden/>
              </w:rPr>
              <w:fldChar w:fldCharType="end"/>
            </w:r>
          </w:hyperlink>
        </w:p>
        <w:p w14:paraId="670A4CEE" w14:textId="37F93C3C" w:rsidR="00D33634" w:rsidRPr="00914F7F" w:rsidRDefault="00000000">
          <w:pPr>
            <w:pStyle w:val="TOC2"/>
            <w:tabs>
              <w:tab w:val="right" w:leader="dot" w:pos="9350"/>
            </w:tabs>
            <w:rPr>
              <w:rFonts w:asciiTheme="minorHAnsi" w:hAnsiTheme="minorHAnsi"/>
              <w:noProof/>
              <w:color w:val="auto"/>
              <w:kern w:val="2"/>
              <w:sz w:val="22"/>
              <w:lang w:val="en-PK" w:eastAsia="en-PK"/>
              <w14:ligatures w14:val="standardContextual"/>
            </w:rPr>
          </w:pPr>
          <w:hyperlink w:anchor="_Toc135308035" w:history="1">
            <w:r w:rsidR="00D33634" w:rsidRPr="00914F7F">
              <w:rPr>
                <w:rStyle w:val="Hyperlink"/>
                <w:noProof/>
              </w:rPr>
              <w:t>6.4 Internal and External Factors Resulted State of South Sudan</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_Toc135308035 \h </w:instrText>
            </w:r>
            <w:r w:rsidR="00D33634" w:rsidRPr="00914F7F">
              <w:rPr>
                <w:noProof/>
                <w:webHidden/>
              </w:rPr>
            </w:r>
            <w:r w:rsidR="00D33634" w:rsidRPr="00914F7F">
              <w:rPr>
                <w:noProof/>
                <w:webHidden/>
              </w:rPr>
              <w:fldChar w:fldCharType="separate"/>
            </w:r>
            <w:r w:rsidR="00B94DDD" w:rsidRPr="00914F7F">
              <w:rPr>
                <w:noProof/>
                <w:webHidden/>
              </w:rPr>
              <w:t>85</w:t>
            </w:r>
            <w:r w:rsidR="00D33634" w:rsidRPr="00914F7F">
              <w:rPr>
                <w:noProof/>
                <w:webHidden/>
              </w:rPr>
              <w:fldChar w:fldCharType="end"/>
            </w:r>
          </w:hyperlink>
        </w:p>
        <w:p w14:paraId="11363A4E" w14:textId="6400E3AB" w:rsidR="00D33634" w:rsidRPr="00914F7F" w:rsidRDefault="00000000">
          <w:pPr>
            <w:pStyle w:val="TOC2"/>
            <w:tabs>
              <w:tab w:val="right" w:leader="dot" w:pos="9350"/>
            </w:tabs>
            <w:rPr>
              <w:rFonts w:asciiTheme="minorHAnsi" w:hAnsiTheme="minorHAnsi"/>
              <w:noProof/>
              <w:color w:val="auto"/>
              <w:kern w:val="2"/>
              <w:sz w:val="22"/>
              <w:lang w:val="en-PK" w:eastAsia="en-PK"/>
              <w14:ligatures w14:val="standardContextual"/>
            </w:rPr>
          </w:pPr>
          <w:hyperlink w:anchor="_Toc135308036" w:history="1">
            <w:r w:rsidR="00D33634" w:rsidRPr="00914F7F">
              <w:rPr>
                <w:rStyle w:val="Hyperlink"/>
                <w:noProof/>
              </w:rPr>
              <w:t>6.6 Ethnic Conflict and State Formation in 21st Century</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_Toc135308036 \h </w:instrText>
            </w:r>
            <w:r w:rsidR="00D33634" w:rsidRPr="00914F7F">
              <w:rPr>
                <w:noProof/>
                <w:webHidden/>
              </w:rPr>
            </w:r>
            <w:r w:rsidR="00D33634" w:rsidRPr="00914F7F">
              <w:rPr>
                <w:noProof/>
                <w:webHidden/>
              </w:rPr>
              <w:fldChar w:fldCharType="separate"/>
            </w:r>
            <w:r w:rsidR="00B94DDD" w:rsidRPr="00914F7F">
              <w:rPr>
                <w:noProof/>
                <w:webHidden/>
              </w:rPr>
              <w:t>86</w:t>
            </w:r>
            <w:r w:rsidR="00D33634" w:rsidRPr="00914F7F">
              <w:rPr>
                <w:noProof/>
                <w:webHidden/>
              </w:rPr>
              <w:fldChar w:fldCharType="end"/>
            </w:r>
          </w:hyperlink>
        </w:p>
        <w:p w14:paraId="68676EC4" w14:textId="3781DE01" w:rsidR="00D33634" w:rsidRPr="00914F7F" w:rsidRDefault="00000000">
          <w:pPr>
            <w:pStyle w:val="TOC2"/>
            <w:tabs>
              <w:tab w:val="right" w:leader="dot" w:pos="9350"/>
            </w:tabs>
            <w:rPr>
              <w:rFonts w:asciiTheme="minorHAnsi" w:hAnsiTheme="minorHAnsi"/>
              <w:noProof/>
              <w:color w:val="auto"/>
              <w:kern w:val="2"/>
              <w:sz w:val="22"/>
              <w:lang w:val="en-PK" w:eastAsia="en-PK"/>
              <w14:ligatures w14:val="standardContextual"/>
            </w:rPr>
          </w:pPr>
          <w:hyperlink w:anchor="_Toc135308037" w:history="1">
            <w:r w:rsidR="00D33634" w:rsidRPr="00914F7F">
              <w:rPr>
                <w:rStyle w:val="Hyperlink"/>
                <w:noProof/>
              </w:rPr>
              <w:t>6.7 Recommendations</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_Toc135308037 \h </w:instrText>
            </w:r>
            <w:r w:rsidR="00D33634" w:rsidRPr="00914F7F">
              <w:rPr>
                <w:noProof/>
                <w:webHidden/>
              </w:rPr>
            </w:r>
            <w:r w:rsidR="00D33634" w:rsidRPr="00914F7F">
              <w:rPr>
                <w:noProof/>
                <w:webHidden/>
              </w:rPr>
              <w:fldChar w:fldCharType="separate"/>
            </w:r>
            <w:r w:rsidR="00B94DDD" w:rsidRPr="00914F7F">
              <w:rPr>
                <w:noProof/>
                <w:webHidden/>
              </w:rPr>
              <w:t>88</w:t>
            </w:r>
            <w:r w:rsidR="00D33634" w:rsidRPr="00914F7F">
              <w:rPr>
                <w:noProof/>
                <w:webHidden/>
              </w:rPr>
              <w:fldChar w:fldCharType="end"/>
            </w:r>
          </w:hyperlink>
        </w:p>
        <w:p w14:paraId="63114A64" w14:textId="7568A206" w:rsidR="00D33634" w:rsidRPr="00914F7F" w:rsidRDefault="00000000">
          <w:pPr>
            <w:pStyle w:val="TOC1"/>
            <w:tabs>
              <w:tab w:val="right" w:leader="dot" w:pos="9350"/>
            </w:tabs>
            <w:rPr>
              <w:rFonts w:asciiTheme="minorHAnsi" w:hAnsiTheme="minorHAnsi"/>
              <w:b w:val="0"/>
              <w:noProof/>
              <w:color w:val="auto"/>
              <w:kern w:val="2"/>
              <w:sz w:val="22"/>
              <w:lang w:val="en-PK" w:eastAsia="en-PK"/>
              <w14:ligatures w14:val="standardContextual"/>
            </w:rPr>
          </w:pPr>
          <w:hyperlink w:anchor="_Toc135308038" w:history="1">
            <w:r w:rsidR="00D33634" w:rsidRPr="00914F7F">
              <w:rPr>
                <w:rStyle w:val="Hyperlink"/>
                <w:noProof/>
              </w:rPr>
              <w:t>References</w:t>
            </w:r>
            <w:r w:rsidR="00D33634" w:rsidRPr="00914F7F">
              <w:rPr>
                <w:noProof/>
                <w:webHidden/>
              </w:rPr>
              <w:tab/>
            </w:r>
            <w:r w:rsidR="00D33634" w:rsidRPr="00914F7F">
              <w:rPr>
                <w:noProof/>
                <w:webHidden/>
              </w:rPr>
              <w:fldChar w:fldCharType="begin"/>
            </w:r>
            <w:r w:rsidR="00D33634" w:rsidRPr="00914F7F">
              <w:rPr>
                <w:noProof/>
                <w:webHidden/>
              </w:rPr>
              <w:instrText xml:space="preserve"> PAGEREF _Toc135308038 \h </w:instrText>
            </w:r>
            <w:r w:rsidR="00D33634" w:rsidRPr="00914F7F">
              <w:rPr>
                <w:noProof/>
                <w:webHidden/>
              </w:rPr>
            </w:r>
            <w:r w:rsidR="00D33634" w:rsidRPr="00914F7F">
              <w:rPr>
                <w:noProof/>
                <w:webHidden/>
              </w:rPr>
              <w:fldChar w:fldCharType="separate"/>
            </w:r>
            <w:r w:rsidR="00B94DDD" w:rsidRPr="00914F7F">
              <w:rPr>
                <w:noProof/>
                <w:webHidden/>
              </w:rPr>
              <w:t>90</w:t>
            </w:r>
            <w:r w:rsidR="00D33634" w:rsidRPr="00914F7F">
              <w:rPr>
                <w:noProof/>
                <w:webHidden/>
              </w:rPr>
              <w:fldChar w:fldCharType="end"/>
            </w:r>
          </w:hyperlink>
        </w:p>
        <w:p w14:paraId="7276249F" w14:textId="295FBB77" w:rsidR="00020840" w:rsidRPr="00914F7F" w:rsidRDefault="00020840" w:rsidP="00020840">
          <w:pPr>
            <w:rPr>
              <w:b/>
              <w:bCs/>
              <w:noProof/>
            </w:rPr>
          </w:pPr>
          <w:r w:rsidRPr="00914F7F">
            <w:rPr>
              <w:b/>
              <w:sz w:val="28"/>
            </w:rPr>
            <w:fldChar w:fldCharType="end"/>
          </w:r>
        </w:p>
      </w:sdtContent>
    </w:sdt>
    <w:p w14:paraId="2AA00331" w14:textId="77777777" w:rsidR="00D33634" w:rsidRPr="00914F7F" w:rsidRDefault="00D33634">
      <w:pPr>
        <w:spacing w:after="160" w:line="259" w:lineRule="auto"/>
        <w:jc w:val="left"/>
        <w:rPr>
          <w:b/>
          <w:bCs/>
          <w:sz w:val="28"/>
          <w:szCs w:val="24"/>
        </w:rPr>
      </w:pPr>
      <w:r w:rsidRPr="00914F7F">
        <w:rPr>
          <w:b/>
          <w:bCs/>
          <w:sz w:val="28"/>
          <w:szCs w:val="24"/>
        </w:rPr>
        <w:br w:type="page"/>
      </w:r>
    </w:p>
    <w:p w14:paraId="3566EDC7" w14:textId="25BEFA96" w:rsidR="00AA1E8E" w:rsidRPr="00914F7F" w:rsidRDefault="00592270" w:rsidP="00020840">
      <w:pPr>
        <w:jc w:val="center"/>
        <w:rPr>
          <w:sz w:val="28"/>
          <w:szCs w:val="24"/>
        </w:rPr>
      </w:pPr>
      <w:r w:rsidRPr="00914F7F">
        <w:rPr>
          <w:b/>
          <w:bCs/>
          <w:sz w:val="28"/>
          <w:szCs w:val="24"/>
        </w:rPr>
        <w:lastRenderedPageBreak/>
        <w:t>L</w:t>
      </w:r>
      <w:r w:rsidR="0097334D" w:rsidRPr="00914F7F">
        <w:rPr>
          <w:b/>
          <w:bCs/>
          <w:sz w:val="28"/>
          <w:szCs w:val="24"/>
        </w:rPr>
        <w:t>IST OF ABB</w:t>
      </w:r>
      <w:r w:rsidR="00DE45BB" w:rsidRPr="00914F7F">
        <w:rPr>
          <w:rFonts w:asciiTheme="majorBidi" w:eastAsia="Calibri" w:hAnsiTheme="majorBidi" w:cstheme="majorBidi"/>
          <w:b/>
          <w:bCs/>
          <w:sz w:val="28"/>
          <w:szCs w:val="24"/>
        </w:rPr>
        <w:t>REVATIONS</w:t>
      </w:r>
    </w:p>
    <w:p w14:paraId="48BCC2BC" w14:textId="13FBD658" w:rsidR="00AA1E8E" w:rsidRPr="00914F7F" w:rsidRDefault="00AA1E8E" w:rsidP="00AA1E8E">
      <w:pPr>
        <w:rPr>
          <w:rFonts w:asciiTheme="majorBidi" w:eastAsia="Calibri" w:hAnsiTheme="majorBidi" w:cstheme="majorBidi"/>
          <w:bCs/>
          <w:szCs w:val="28"/>
        </w:rPr>
      </w:pPr>
      <w:r w:rsidRPr="00914F7F">
        <w:rPr>
          <w:rFonts w:asciiTheme="majorBidi" w:eastAsia="Calibri" w:hAnsiTheme="majorBidi" w:cstheme="majorBidi"/>
          <w:b/>
          <w:szCs w:val="28"/>
        </w:rPr>
        <w:t xml:space="preserve">CPA </w:t>
      </w:r>
      <w:r w:rsidRPr="00914F7F">
        <w:rPr>
          <w:rFonts w:asciiTheme="majorBidi" w:eastAsia="Calibri" w:hAnsiTheme="majorBidi" w:cstheme="majorBidi"/>
          <w:bCs/>
          <w:szCs w:val="28"/>
        </w:rPr>
        <w:t xml:space="preserve">           </w:t>
      </w:r>
      <w:r w:rsidR="00DE45BB" w:rsidRPr="00914F7F">
        <w:rPr>
          <w:rFonts w:asciiTheme="majorBidi" w:eastAsia="Calibri" w:hAnsiTheme="majorBidi" w:cstheme="majorBidi"/>
          <w:bCs/>
          <w:szCs w:val="28"/>
        </w:rPr>
        <w:t xml:space="preserve">       </w:t>
      </w:r>
      <w:r w:rsidRPr="00914F7F">
        <w:rPr>
          <w:rFonts w:asciiTheme="majorBidi" w:eastAsia="Calibri" w:hAnsiTheme="majorBidi" w:cstheme="majorBidi"/>
          <w:bCs/>
          <w:szCs w:val="28"/>
        </w:rPr>
        <w:t>Comprehensive Peace Agreement</w:t>
      </w:r>
    </w:p>
    <w:p w14:paraId="0C877F2A" w14:textId="2B7C3491" w:rsidR="00AA1E8E" w:rsidRPr="00914F7F" w:rsidRDefault="00AA1E8E" w:rsidP="00AA1E8E">
      <w:pPr>
        <w:rPr>
          <w:rFonts w:asciiTheme="majorBidi" w:eastAsia="Calibri" w:hAnsiTheme="majorBidi" w:cstheme="majorBidi"/>
          <w:bCs/>
          <w:szCs w:val="28"/>
        </w:rPr>
      </w:pPr>
      <w:r w:rsidRPr="00914F7F">
        <w:rPr>
          <w:rFonts w:asciiTheme="majorBidi" w:eastAsia="Calibri" w:hAnsiTheme="majorBidi" w:cstheme="majorBidi"/>
          <w:b/>
          <w:szCs w:val="28"/>
        </w:rPr>
        <w:t>GNU</w:t>
      </w:r>
      <w:r w:rsidRPr="00914F7F">
        <w:rPr>
          <w:rFonts w:asciiTheme="majorBidi" w:eastAsia="Calibri" w:hAnsiTheme="majorBidi" w:cstheme="majorBidi"/>
          <w:bCs/>
          <w:szCs w:val="28"/>
        </w:rPr>
        <w:t xml:space="preserve">          </w:t>
      </w:r>
      <w:r w:rsidR="00DE45BB" w:rsidRPr="00914F7F">
        <w:rPr>
          <w:rFonts w:asciiTheme="majorBidi" w:eastAsia="Calibri" w:hAnsiTheme="majorBidi" w:cstheme="majorBidi"/>
          <w:bCs/>
          <w:szCs w:val="28"/>
        </w:rPr>
        <w:t xml:space="preserve">        </w:t>
      </w:r>
      <w:r w:rsidRPr="00914F7F">
        <w:rPr>
          <w:rFonts w:asciiTheme="majorBidi" w:eastAsia="Calibri" w:hAnsiTheme="majorBidi" w:cstheme="majorBidi"/>
          <w:bCs/>
          <w:szCs w:val="28"/>
        </w:rPr>
        <w:t>Government of National Unity</w:t>
      </w:r>
    </w:p>
    <w:p w14:paraId="45263211" w14:textId="3B2DA709" w:rsidR="00AA1E8E" w:rsidRPr="00914F7F" w:rsidRDefault="00AA1E8E" w:rsidP="00AA1E8E">
      <w:pPr>
        <w:rPr>
          <w:rFonts w:asciiTheme="majorBidi" w:eastAsia="Calibri" w:hAnsiTheme="majorBidi" w:cstheme="majorBidi"/>
          <w:bCs/>
          <w:szCs w:val="28"/>
        </w:rPr>
      </w:pPr>
      <w:r w:rsidRPr="00914F7F">
        <w:rPr>
          <w:rFonts w:asciiTheme="majorBidi" w:eastAsia="Calibri" w:hAnsiTheme="majorBidi" w:cstheme="majorBidi"/>
          <w:b/>
          <w:szCs w:val="28"/>
        </w:rPr>
        <w:t>GOSS</w:t>
      </w:r>
      <w:r w:rsidRPr="00914F7F">
        <w:rPr>
          <w:rFonts w:asciiTheme="majorBidi" w:eastAsia="Calibri" w:hAnsiTheme="majorBidi" w:cstheme="majorBidi"/>
          <w:bCs/>
          <w:szCs w:val="28"/>
        </w:rPr>
        <w:t xml:space="preserve">         </w:t>
      </w:r>
      <w:r w:rsidR="00DE45BB" w:rsidRPr="00914F7F">
        <w:rPr>
          <w:rFonts w:asciiTheme="majorBidi" w:eastAsia="Calibri" w:hAnsiTheme="majorBidi" w:cstheme="majorBidi"/>
          <w:bCs/>
          <w:szCs w:val="28"/>
        </w:rPr>
        <w:t xml:space="preserve">       </w:t>
      </w:r>
      <w:r w:rsidRPr="00914F7F">
        <w:rPr>
          <w:rFonts w:asciiTheme="majorBidi" w:eastAsia="Calibri" w:hAnsiTheme="majorBidi" w:cstheme="majorBidi"/>
          <w:bCs/>
          <w:szCs w:val="28"/>
        </w:rPr>
        <w:t>Government of South Sudan</w:t>
      </w:r>
    </w:p>
    <w:p w14:paraId="655B9EC6" w14:textId="7FC94081" w:rsidR="00AA1E8E" w:rsidRPr="00914F7F" w:rsidRDefault="00AA1E8E" w:rsidP="00AA1E8E">
      <w:pPr>
        <w:rPr>
          <w:rFonts w:asciiTheme="majorBidi" w:eastAsia="Calibri" w:hAnsiTheme="majorBidi" w:cstheme="majorBidi"/>
          <w:bCs/>
          <w:szCs w:val="28"/>
        </w:rPr>
      </w:pPr>
      <w:r w:rsidRPr="00914F7F">
        <w:rPr>
          <w:rFonts w:asciiTheme="majorBidi" w:eastAsia="Calibri" w:hAnsiTheme="majorBidi" w:cstheme="majorBidi"/>
          <w:b/>
          <w:szCs w:val="28"/>
        </w:rPr>
        <w:t xml:space="preserve">ICCPR </w:t>
      </w:r>
      <w:r w:rsidRPr="00914F7F">
        <w:rPr>
          <w:rFonts w:asciiTheme="majorBidi" w:eastAsia="Calibri" w:hAnsiTheme="majorBidi" w:cstheme="majorBidi"/>
          <w:bCs/>
          <w:szCs w:val="28"/>
        </w:rPr>
        <w:t xml:space="preserve">      </w:t>
      </w:r>
      <w:r w:rsidR="00DE45BB" w:rsidRPr="00914F7F">
        <w:rPr>
          <w:rFonts w:asciiTheme="majorBidi" w:eastAsia="Calibri" w:hAnsiTheme="majorBidi" w:cstheme="majorBidi"/>
          <w:bCs/>
          <w:szCs w:val="28"/>
        </w:rPr>
        <w:t xml:space="preserve">        </w:t>
      </w:r>
      <w:r w:rsidRPr="00914F7F">
        <w:rPr>
          <w:rFonts w:asciiTheme="majorBidi" w:eastAsia="Calibri" w:hAnsiTheme="majorBidi" w:cstheme="majorBidi"/>
          <w:bCs/>
          <w:szCs w:val="28"/>
        </w:rPr>
        <w:t xml:space="preserve">International Covenant on Civil and Political Rights </w:t>
      </w:r>
    </w:p>
    <w:p w14:paraId="06E701A7" w14:textId="7AA2726D" w:rsidR="00AA1E8E" w:rsidRPr="00914F7F" w:rsidRDefault="00AA1E8E" w:rsidP="00AA1E8E">
      <w:pPr>
        <w:rPr>
          <w:rFonts w:asciiTheme="majorBidi" w:eastAsia="Calibri" w:hAnsiTheme="majorBidi" w:cstheme="majorBidi"/>
          <w:bCs/>
          <w:szCs w:val="28"/>
        </w:rPr>
      </w:pPr>
      <w:r w:rsidRPr="00914F7F">
        <w:rPr>
          <w:rFonts w:asciiTheme="majorBidi" w:eastAsia="Calibri" w:hAnsiTheme="majorBidi" w:cstheme="majorBidi"/>
          <w:b/>
          <w:szCs w:val="28"/>
        </w:rPr>
        <w:t xml:space="preserve">SPLM/A    </w:t>
      </w:r>
      <w:r w:rsidR="00DE45BB" w:rsidRPr="00914F7F">
        <w:rPr>
          <w:rFonts w:asciiTheme="majorBidi" w:eastAsia="Calibri" w:hAnsiTheme="majorBidi" w:cstheme="majorBidi"/>
          <w:b/>
          <w:szCs w:val="28"/>
        </w:rPr>
        <w:t xml:space="preserve">        </w:t>
      </w:r>
      <w:r w:rsidRPr="00914F7F">
        <w:rPr>
          <w:rFonts w:asciiTheme="majorBidi" w:eastAsia="Calibri" w:hAnsiTheme="majorBidi" w:cstheme="majorBidi"/>
          <w:bCs/>
          <w:szCs w:val="28"/>
        </w:rPr>
        <w:t>Sudan People Liberation Movement/Army</w:t>
      </w:r>
    </w:p>
    <w:p w14:paraId="67371079" w14:textId="7DD90427" w:rsidR="00AA1E8E" w:rsidRPr="00914F7F" w:rsidRDefault="00AA1E8E" w:rsidP="00AA1E8E">
      <w:pPr>
        <w:rPr>
          <w:rFonts w:asciiTheme="majorBidi" w:eastAsia="Calibri" w:hAnsiTheme="majorBidi" w:cstheme="majorBidi"/>
          <w:bCs/>
          <w:szCs w:val="28"/>
        </w:rPr>
      </w:pPr>
      <w:r w:rsidRPr="00914F7F">
        <w:rPr>
          <w:rFonts w:asciiTheme="majorBidi" w:eastAsia="Calibri" w:hAnsiTheme="majorBidi" w:cstheme="majorBidi"/>
          <w:b/>
          <w:szCs w:val="28"/>
        </w:rPr>
        <w:t>SSLM</w:t>
      </w:r>
      <w:r w:rsidRPr="00914F7F">
        <w:rPr>
          <w:rFonts w:asciiTheme="majorBidi" w:eastAsia="Calibri" w:hAnsiTheme="majorBidi" w:cstheme="majorBidi"/>
          <w:bCs/>
          <w:szCs w:val="28"/>
        </w:rPr>
        <w:t xml:space="preserve">         </w:t>
      </w:r>
      <w:r w:rsidR="00DE45BB" w:rsidRPr="00914F7F">
        <w:rPr>
          <w:rFonts w:asciiTheme="majorBidi" w:eastAsia="Calibri" w:hAnsiTheme="majorBidi" w:cstheme="majorBidi"/>
          <w:bCs/>
          <w:szCs w:val="28"/>
        </w:rPr>
        <w:t xml:space="preserve">       </w:t>
      </w:r>
      <w:r w:rsidRPr="00914F7F">
        <w:rPr>
          <w:rFonts w:asciiTheme="majorBidi" w:eastAsia="Calibri" w:hAnsiTheme="majorBidi" w:cstheme="majorBidi"/>
          <w:bCs/>
          <w:szCs w:val="28"/>
        </w:rPr>
        <w:t>South Sudan Liberation Movement</w:t>
      </w:r>
    </w:p>
    <w:p w14:paraId="467FE3A0" w14:textId="26D43CF0" w:rsidR="00AA1E8E" w:rsidRPr="00914F7F" w:rsidRDefault="00AA1E8E" w:rsidP="00AA1E8E">
      <w:pPr>
        <w:rPr>
          <w:rFonts w:asciiTheme="majorBidi" w:eastAsia="Calibri" w:hAnsiTheme="majorBidi" w:cstheme="majorBidi"/>
          <w:bCs/>
          <w:szCs w:val="28"/>
        </w:rPr>
      </w:pPr>
      <w:r w:rsidRPr="00914F7F">
        <w:rPr>
          <w:rFonts w:asciiTheme="majorBidi" w:eastAsia="Calibri" w:hAnsiTheme="majorBidi" w:cstheme="majorBidi"/>
          <w:b/>
          <w:szCs w:val="28"/>
        </w:rPr>
        <w:t>SSRC</w:t>
      </w:r>
      <w:r w:rsidRPr="00914F7F">
        <w:rPr>
          <w:rFonts w:asciiTheme="majorBidi" w:eastAsia="Calibri" w:hAnsiTheme="majorBidi" w:cstheme="majorBidi"/>
          <w:bCs/>
          <w:szCs w:val="28"/>
        </w:rPr>
        <w:t xml:space="preserve">        </w:t>
      </w:r>
      <w:r w:rsidR="00DE45BB" w:rsidRPr="00914F7F">
        <w:rPr>
          <w:rFonts w:asciiTheme="majorBidi" w:eastAsia="Calibri" w:hAnsiTheme="majorBidi" w:cstheme="majorBidi"/>
          <w:bCs/>
          <w:szCs w:val="28"/>
        </w:rPr>
        <w:t xml:space="preserve">         </w:t>
      </w:r>
      <w:r w:rsidRPr="00914F7F">
        <w:rPr>
          <w:rFonts w:asciiTheme="majorBidi" w:eastAsia="Calibri" w:hAnsiTheme="majorBidi" w:cstheme="majorBidi"/>
          <w:bCs/>
          <w:szCs w:val="28"/>
        </w:rPr>
        <w:t>South Sudan</w:t>
      </w:r>
      <w:r w:rsidR="0097334D" w:rsidRPr="00914F7F">
        <w:rPr>
          <w:rFonts w:asciiTheme="majorBidi" w:eastAsia="Calibri" w:hAnsiTheme="majorBidi" w:cstheme="majorBidi"/>
          <w:bCs/>
          <w:szCs w:val="28"/>
        </w:rPr>
        <w:t xml:space="preserve"> </w:t>
      </w:r>
      <w:r w:rsidRPr="00914F7F">
        <w:rPr>
          <w:rFonts w:asciiTheme="majorBidi" w:eastAsia="Calibri" w:hAnsiTheme="majorBidi" w:cstheme="majorBidi"/>
          <w:bCs/>
          <w:szCs w:val="28"/>
        </w:rPr>
        <w:t>Referendum Commission</w:t>
      </w:r>
    </w:p>
    <w:p w14:paraId="334C39A8" w14:textId="04D25019" w:rsidR="00AA1E8E" w:rsidRPr="00914F7F" w:rsidRDefault="00AA1E8E" w:rsidP="00AA1E8E">
      <w:pPr>
        <w:rPr>
          <w:rFonts w:asciiTheme="majorBidi" w:eastAsia="Calibri" w:hAnsiTheme="majorBidi" w:cstheme="majorBidi"/>
          <w:bCs/>
          <w:szCs w:val="28"/>
        </w:rPr>
      </w:pPr>
      <w:r w:rsidRPr="00914F7F">
        <w:rPr>
          <w:rFonts w:asciiTheme="majorBidi" w:eastAsia="Calibri" w:hAnsiTheme="majorBidi" w:cstheme="majorBidi"/>
          <w:b/>
          <w:szCs w:val="28"/>
        </w:rPr>
        <w:t>UN</w:t>
      </w:r>
      <w:r w:rsidRPr="00914F7F">
        <w:rPr>
          <w:rFonts w:asciiTheme="majorBidi" w:eastAsia="Calibri" w:hAnsiTheme="majorBidi" w:cstheme="majorBidi"/>
          <w:bCs/>
          <w:szCs w:val="28"/>
        </w:rPr>
        <w:t xml:space="preserve">             </w:t>
      </w:r>
      <w:r w:rsidR="00DE45BB" w:rsidRPr="00914F7F">
        <w:rPr>
          <w:rFonts w:asciiTheme="majorBidi" w:eastAsia="Calibri" w:hAnsiTheme="majorBidi" w:cstheme="majorBidi"/>
          <w:bCs/>
          <w:szCs w:val="28"/>
        </w:rPr>
        <w:t xml:space="preserve">        </w:t>
      </w:r>
      <w:r w:rsidRPr="00914F7F">
        <w:rPr>
          <w:rFonts w:asciiTheme="majorBidi" w:eastAsia="Calibri" w:hAnsiTheme="majorBidi" w:cstheme="majorBidi"/>
          <w:bCs/>
          <w:szCs w:val="28"/>
        </w:rPr>
        <w:t>United Nations</w:t>
      </w:r>
    </w:p>
    <w:p w14:paraId="0E4CB548" w14:textId="4F9FABA7" w:rsidR="00AA1E8E" w:rsidRPr="00914F7F" w:rsidRDefault="00AA1E8E" w:rsidP="00DE45BB">
      <w:pPr>
        <w:rPr>
          <w:rFonts w:asciiTheme="majorBidi" w:eastAsia="Calibri" w:hAnsiTheme="majorBidi" w:cstheme="majorBidi"/>
          <w:bCs/>
          <w:szCs w:val="28"/>
        </w:rPr>
      </w:pPr>
      <w:r w:rsidRPr="00914F7F">
        <w:rPr>
          <w:rFonts w:asciiTheme="majorBidi" w:eastAsia="Calibri" w:hAnsiTheme="majorBidi" w:cstheme="majorBidi"/>
          <w:b/>
          <w:szCs w:val="28"/>
        </w:rPr>
        <w:t>UNIRED</w:t>
      </w:r>
      <w:r w:rsidRPr="00914F7F">
        <w:rPr>
          <w:rFonts w:asciiTheme="majorBidi" w:eastAsia="Calibri" w:hAnsiTheme="majorBidi" w:cstheme="majorBidi"/>
          <w:bCs/>
          <w:szCs w:val="28"/>
        </w:rPr>
        <w:t xml:space="preserve">   </w:t>
      </w:r>
      <w:r w:rsidR="00DE45BB" w:rsidRPr="00914F7F">
        <w:rPr>
          <w:rFonts w:asciiTheme="majorBidi" w:eastAsia="Calibri" w:hAnsiTheme="majorBidi" w:cstheme="majorBidi"/>
          <w:bCs/>
          <w:szCs w:val="28"/>
        </w:rPr>
        <w:t xml:space="preserve">       </w:t>
      </w:r>
      <w:r w:rsidRPr="00914F7F">
        <w:rPr>
          <w:rFonts w:asciiTheme="majorBidi" w:eastAsia="Calibri" w:hAnsiTheme="majorBidi" w:cstheme="majorBidi"/>
          <w:bCs/>
          <w:szCs w:val="28"/>
        </w:rPr>
        <w:t>United Nations Integrated Referendum and Electoral</w:t>
      </w:r>
      <w:r w:rsidR="00DE45BB" w:rsidRPr="00914F7F">
        <w:rPr>
          <w:rFonts w:asciiTheme="majorBidi" w:eastAsia="Calibri" w:hAnsiTheme="majorBidi" w:cstheme="majorBidi"/>
          <w:bCs/>
          <w:szCs w:val="28"/>
        </w:rPr>
        <w:t xml:space="preserve"> </w:t>
      </w:r>
      <w:r w:rsidRPr="00914F7F">
        <w:rPr>
          <w:rFonts w:asciiTheme="majorBidi" w:eastAsia="Calibri" w:hAnsiTheme="majorBidi" w:cstheme="majorBidi"/>
          <w:bCs/>
          <w:szCs w:val="28"/>
        </w:rPr>
        <w:t>Commission</w:t>
      </w:r>
    </w:p>
    <w:p w14:paraId="2FD33711" w14:textId="2FAEF8DA" w:rsidR="00AA1E8E" w:rsidRPr="00914F7F" w:rsidRDefault="00AA1E8E" w:rsidP="00AA1E8E">
      <w:pPr>
        <w:rPr>
          <w:rFonts w:asciiTheme="majorBidi" w:eastAsia="Calibri" w:hAnsiTheme="majorBidi" w:cstheme="majorBidi"/>
          <w:bCs/>
          <w:szCs w:val="28"/>
        </w:rPr>
      </w:pPr>
      <w:r w:rsidRPr="00914F7F">
        <w:rPr>
          <w:rFonts w:asciiTheme="majorBidi" w:eastAsia="Calibri" w:hAnsiTheme="majorBidi" w:cstheme="majorBidi"/>
          <w:b/>
          <w:szCs w:val="28"/>
        </w:rPr>
        <w:t>VR</w:t>
      </w:r>
      <w:r w:rsidRPr="00914F7F">
        <w:rPr>
          <w:rFonts w:asciiTheme="majorBidi" w:eastAsia="Calibri" w:hAnsiTheme="majorBidi" w:cstheme="majorBidi"/>
          <w:bCs/>
          <w:szCs w:val="28"/>
        </w:rPr>
        <w:t xml:space="preserve">             </w:t>
      </w:r>
      <w:r w:rsidR="00DE45BB" w:rsidRPr="00914F7F">
        <w:rPr>
          <w:rFonts w:asciiTheme="majorBidi" w:eastAsia="Calibri" w:hAnsiTheme="majorBidi" w:cstheme="majorBidi"/>
          <w:bCs/>
          <w:szCs w:val="28"/>
        </w:rPr>
        <w:t xml:space="preserve">         </w:t>
      </w:r>
      <w:r w:rsidRPr="00914F7F">
        <w:rPr>
          <w:rFonts w:asciiTheme="majorBidi" w:eastAsia="Calibri" w:hAnsiTheme="majorBidi" w:cstheme="majorBidi"/>
          <w:bCs/>
          <w:szCs w:val="28"/>
        </w:rPr>
        <w:t>Vote Registration</w:t>
      </w:r>
    </w:p>
    <w:p w14:paraId="6749BB1A" w14:textId="77777777" w:rsidR="00592270" w:rsidRPr="00914F7F" w:rsidRDefault="00592270">
      <w:pPr>
        <w:spacing w:after="160" w:line="259" w:lineRule="auto"/>
        <w:rPr>
          <w:rFonts w:cs="Times New Roman"/>
          <w:b/>
          <w:sz w:val="28"/>
        </w:rPr>
      </w:pPr>
      <w:r w:rsidRPr="00914F7F">
        <w:rPr>
          <w:rFonts w:cs="Times New Roman"/>
          <w:b/>
          <w:sz w:val="28"/>
        </w:rPr>
        <w:br w:type="page"/>
      </w:r>
    </w:p>
    <w:p w14:paraId="510C95F9" w14:textId="6BB2CEB7" w:rsidR="00AA1E8E" w:rsidRPr="00914F7F" w:rsidRDefault="00020840" w:rsidP="00020840">
      <w:pPr>
        <w:pStyle w:val="Heading1"/>
        <w:rPr>
          <w:b w:val="0"/>
        </w:rPr>
      </w:pPr>
      <w:bookmarkStart w:id="15" w:name="_Toc135307955"/>
      <w:r w:rsidRPr="00914F7F">
        <w:lastRenderedPageBreak/>
        <w:t xml:space="preserve">LIST OF </w:t>
      </w:r>
      <w:bookmarkEnd w:id="15"/>
      <w:r w:rsidR="00C57872" w:rsidRPr="00914F7F">
        <w:t>MAP</w:t>
      </w:r>
      <w:r w:rsidR="006320C0">
        <w:t>S</w:t>
      </w:r>
    </w:p>
    <w:p w14:paraId="522C458B" w14:textId="35992EAC" w:rsidR="00E868AE" w:rsidRPr="00914F7F" w:rsidRDefault="00E868AE" w:rsidP="00AA1E8E">
      <w:pPr>
        <w:rPr>
          <w:rFonts w:cs="Times New Roman"/>
          <w:bCs/>
          <w:szCs w:val="20"/>
        </w:rPr>
      </w:pPr>
      <w:r w:rsidRPr="00914F7F">
        <w:rPr>
          <w:rFonts w:cs="Times New Roman"/>
          <w:bCs/>
          <w:szCs w:val="20"/>
        </w:rPr>
        <w:t>Figure 3.1: Map</w:t>
      </w:r>
      <w:r w:rsidR="00C57872" w:rsidRPr="00914F7F">
        <w:rPr>
          <w:rFonts w:cs="Times New Roman"/>
          <w:bCs/>
          <w:szCs w:val="20"/>
        </w:rPr>
        <w:t xml:space="preserve"> </w:t>
      </w:r>
      <w:proofErr w:type="gramStart"/>
      <w:r w:rsidR="00C57872" w:rsidRPr="00914F7F">
        <w:rPr>
          <w:rFonts w:cs="Times New Roman"/>
          <w:bCs/>
          <w:szCs w:val="20"/>
        </w:rPr>
        <w:t xml:space="preserve">of </w:t>
      </w:r>
      <w:r w:rsidRPr="00914F7F">
        <w:rPr>
          <w:rFonts w:cs="Times New Roman"/>
          <w:bCs/>
          <w:szCs w:val="20"/>
        </w:rPr>
        <w:t xml:space="preserve"> during</w:t>
      </w:r>
      <w:proofErr w:type="gramEnd"/>
      <w:r w:rsidRPr="00914F7F">
        <w:rPr>
          <w:rFonts w:cs="Times New Roman"/>
          <w:bCs/>
          <w:szCs w:val="20"/>
        </w:rPr>
        <w:t xml:space="preserve"> Colonial Power ………………………………………</w:t>
      </w:r>
      <w:r w:rsidR="00C57872" w:rsidRPr="00914F7F">
        <w:rPr>
          <w:rFonts w:cs="Times New Roman"/>
          <w:bCs/>
          <w:szCs w:val="20"/>
        </w:rPr>
        <w:t>……...</w:t>
      </w:r>
      <w:r w:rsidR="001D058F" w:rsidRPr="00914F7F">
        <w:rPr>
          <w:rFonts w:cs="Times New Roman"/>
          <w:bCs/>
          <w:szCs w:val="20"/>
        </w:rPr>
        <w:t>34</w:t>
      </w:r>
    </w:p>
    <w:p w14:paraId="4D9322C1" w14:textId="272EA25A" w:rsidR="00E868AE" w:rsidRPr="00914F7F" w:rsidRDefault="00E868AE" w:rsidP="00AA1E8E">
      <w:pPr>
        <w:rPr>
          <w:rFonts w:cs="Times New Roman"/>
          <w:bCs/>
          <w:szCs w:val="20"/>
        </w:rPr>
      </w:pPr>
      <w:r w:rsidRPr="00914F7F">
        <w:rPr>
          <w:rFonts w:cs="Times New Roman"/>
          <w:bCs/>
          <w:szCs w:val="20"/>
        </w:rPr>
        <w:t xml:space="preserve">Figure 3.2: </w:t>
      </w:r>
      <w:r w:rsidR="00C57872" w:rsidRPr="00914F7F">
        <w:rPr>
          <w:rFonts w:cs="Times New Roman"/>
          <w:bCs/>
          <w:szCs w:val="20"/>
        </w:rPr>
        <w:t xml:space="preserve">Map of </w:t>
      </w:r>
      <w:r w:rsidRPr="00914F7F">
        <w:rPr>
          <w:rFonts w:cs="Times New Roman"/>
          <w:bCs/>
          <w:szCs w:val="20"/>
        </w:rPr>
        <w:t>Territorial Distribution after Division ……………………………...</w:t>
      </w:r>
      <w:r w:rsidR="001D058F" w:rsidRPr="00914F7F">
        <w:rPr>
          <w:rFonts w:cs="Times New Roman"/>
          <w:bCs/>
          <w:szCs w:val="20"/>
        </w:rPr>
        <w:t>.35</w:t>
      </w:r>
    </w:p>
    <w:p w14:paraId="5641102C" w14:textId="0DD4044B" w:rsidR="00E868AE" w:rsidRPr="00914F7F" w:rsidRDefault="00E868AE" w:rsidP="00AA1E8E">
      <w:pPr>
        <w:rPr>
          <w:rFonts w:cs="Times New Roman"/>
          <w:bCs/>
          <w:szCs w:val="20"/>
        </w:rPr>
      </w:pPr>
      <w:r w:rsidRPr="00914F7F">
        <w:rPr>
          <w:rFonts w:cs="Times New Roman"/>
          <w:bCs/>
          <w:szCs w:val="20"/>
        </w:rPr>
        <w:t xml:space="preserve">Figure 4.1: </w:t>
      </w:r>
      <w:r w:rsidR="00C57872" w:rsidRPr="00914F7F">
        <w:rPr>
          <w:rFonts w:cs="Times New Roman"/>
          <w:bCs/>
          <w:szCs w:val="20"/>
        </w:rPr>
        <w:t xml:space="preserve">Map of </w:t>
      </w:r>
      <w:r w:rsidRPr="00914F7F">
        <w:rPr>
          <w:rFonts w:cs="Times New Roman"/>
          <w:bCs/>
          <w:szCs w:val="20"/>
        </w:rPr>
        <w:t xml:space="preserve">Historical Division of Sudan ………………………………………. </w:t>
      </w:r>
      <w:r w:rsidR="001D058F" w:rsidRPr="00914F7F">
        <w:rPr>
          <w:rFonts w:cs="Times New Roman"/>
          <w:bCs/>
          <w:szCs w:val="20"/>
        </w:rPr>
        <w:t>43</w:t>
      </w:r>
    </w:p>
    <w:p w14:paraId="77442AEB" w14:textId="41E50C6F" w:rsidR="00E868AE" w:rsidRPr="00914F7F" w:rsidRDefault="00E868AE" w:rsidP="00AA1E8E">
      <w:pPr>
        <w:rPr>
          <w:rFonts w:cs="Times New Roman"/>
          <w:bCs/>
          <w:szCs w:val="20"/>
        </w:rPr>
      </w:pPr>
      <w:r w:rsidRPr="00914F7F">
        <w:rPr>
          <w:rFonts w:cs="Times New Roman"/>
          <w:bCs/>
          <w:szCs w:val="20"/>
        </w:rPr>
        <w:t xml:space="preserve">Figure 4.2: </w:t>
      </w:r>
      <w:r w:rsidR="00C57872" w:rsidRPr="00914F7F">
        <w:rPr>
          <w:rFonts w:cs="Times New Roman"/>
          <w:bCs/>
          <w:szCs w:val="20"/>
        </w:rPr>
        <w:t xml:space="preserve">Map of </w:t>
      </w:r>
      <w:r w:rsidRPr="00914F7F">
        <w:rPr>
          <w:rFonts w:cs="Times New Roman"/>
          <w:bCs/>
          <w:szCs w:val="20"/>
        </w:rPr>
        <w:t>Tribal Distribution of the Region ………………………………</w:t>
      </w:r>
      <w:proofErr w:type="gramStart"/>
      <w:r w:rsidRPr="00914F7F">
        <w:rPr>
          <w:rFonts w:cs="Times New Roman"/>
          <w:bCs/>
          <w:szCs w:val="20"/>
        </w:rPr>
        <w:t>…..</w:t>
      </w:r>
      <w:proofErr w:type="gramEnd"/>
      <w:r w:rsidRPr="00914F7F">
        <w:rPr>
          <w:rFonts w:cs="Times New Roman"/>
          <w:bCs/>
          <w:szCs w:val="20"/>
        </w:rPr>
        <w:t xml:space="preserve"> </w:t>
      </w:r>
      <w:r w:rsidR="001D058F" w:rsidRPr="00914F7F">
        <w:rPr>
          <w:rFonts w:cs="Times New Roman"/>
          <w:bCs/>
          <w:szCs w:val="20"/>
        </w:rPr>
        <w:t>47</w:t>
      </w:r>
    </w:p>
    <w:p w14:paraId="6FC3D99E" w14:textId="3E850D27" w:rsidR="00E868AE" w:rsidRPr="00914F7F" w:rsidRDefault="00E868AE" w:rsidP="00AA1E8E">
      <w:pPr>
        <w:rPr>
          <w:rFonts w:cs="Times New Roman"/>
          <w:bCs/>
          <w:szCs w:val="20"/>
        </w:rPr>
      </w:pPr>
      <w:r w:rsidRPr="00914F7F">
        <w:rPr>
          <w:rFonts w:cs="Times New Roman"/>
          <w:bCs/>
          <w:szCs w:val="20"/>
        </w:rPr>
        <w:t xml:space="preserve">Figure 5.1: </w:t>
      </w:r>
      <w:r w:rsidR="00C57872" w:rsidRPr="00914F7F">
        <w:rPr>
          <w:rFonts w:cs="Times New Roman"/>
          <w:bCs/>
          <w:szCs w:val="20"/>
        </w:rPr>
        <w:t xml:space="preserve">Map of </w:t>
      </w:r>
      <w:r w:rsidRPr="00914F7F">
        <w:rPr>
          <w:rFonts w:cs="Times New Roman"/>
          <w:bCs/>
          <w:szCs w:val="20"/>
        </w:rPr>
        <w:t xml:space="preserve">Oil Fields in Sudan ………………………………………………… </w:t>
      </w:r>
      <w:r w:rsidR="001D058F" w:rsidRPr="00914F7F">
        <w:rPr>
          <w:rFonts w:cs="Times New Roman"/>
          <w:bCs/>
          <w:szCs w:val="20"/>
        </w:rPr>
        <w:t>70</w:t>
      </w:r>
    </w:p>
    <w:p w14:paraId="7F481554" w14:textId="77777777" w:rsidR="00592270" w:rsidRPr="00914F7F" w:rsidRDefault="00592270">
      <w:pPr>
        <w:spacing w:after="160" w:line="259" w:lineRule="auto"/>
        <w:rPr>
          <w:rFonts w:cs="Times New Roman"/>
          <w:b/>
          <w:sz w:val="28"/>
        </w:rPr>
      </w:pPr>
      <w:r w:rsidRPr="00914F7F">
        <w:rPr>
          <w:rFonts w:cs="Times New Roman"/>
          <w:b/>
          <w:sz w:val="28"/>
        </w:rPr>
        <w:br w:type="page"/>
      </w:r>
    </w:p>
    <w:p w14:paraId="25F2E00C" w14:textId="08AF50A9" w:rsidR="00AA1E8E" w:rsidRPr="00914F7F" w:rsidRDefault="00020840" w:rsidP="00020840">
      <w:pPr>
        <w:pStyle w:val="Heading1"/>
      </w:pPr>
      <w:bookmarkStart w:id="16" w:name="_Toc135307956"/>
      <w:r w:rsidRPr="00914F7F">
        <w:lastRenderedPageBreak/>
        <w:t>LIST OF TABLE</w:t>
      </w:r>
      <w:bookmarkEnd w:id="16"/>
      <w:r w:rsidR="003F36C1" w:rsidRPr="00914F7F">
        <w:t>S</w:t>
      </w:r>
    </w:p>
    <w:p w14:paraId="6A7D9B3B" w14:textId="3B0F223C" w:rsidR="00B14C82" w:rsidRPr="00914F7F" w:rsidRDefault="00B14C82">
      <w:pPr>
        <w:pStyle w:val="TableofFigures"/>
        <w:tabs>
          <w:tab w:val="right" w:leader="dot" w:pos="7927"/>
        </w:tabs>
        <w:rPr>
          <w:rFonts w:cs="Times New Roman"/>
          <w:noProof/>
          <w:kern w:val="2"/>
          <w:szCs w:val="24"/>
          <w14:ligatures w14:val="standardContextual"/>
        </w:rPr>
      </w:pPr>
      <w:r w:rsidRPr="00914F7F">
        <w:rPr>
          <w:rFonts w:cs="Times New Roman"/>
          <w:szCs w:val="24"/>
        </w:rPr>
        <w:fldChar w:fldCharType="begin"/>
      </w:r>
      <w:r w:rsidRPr="00914F7F">
        <w:rPr>
          <w:rFonts w:cs="Times New Roman"/>
          <w:szCs w:val="24"/>
        </w:rPr>
        <w:instrText xml:space="preserve"> TOC \h \z \c "3." </w:instrText>
      </w:r>
      <w:r w:rsidRPr="00914F7F">
        <w:rPr>
          <w:rFonts w:cs="Times New Roman"/>
          <w:szCs w:val="24"/>
        </w:rPr>
        <w:fldChar w:fldCharType="separate"/>
      </w:r>
      <w:hyperlink w:anchor="_Toc135301063" w:history="1">
        <w:r w:rsidRPr="00914F7F">
          <w:rPr>
            <w:rStyle w:val="Hyperlink"/>
            <w:rFonts w:cs="Times New Roman"/>
            <w:noProof/>
            <w:szCs w:val="24"/>
          </w:rPr>
          <w:t>Table 3. 1</w:t>
        </w:r>
        <w:r w:rsidR="00914F7F" w:rsidRPr="00914F7F">
          <w:t xml:space="preserve"> </w:t>
        </w:r>
        <w:r w:rsidR="00914F7F" w:rsidRPr="00914F7F">
          <w:rPr>
            <w:rStyle w:val="Hyperlink"/>
            <w:rFonts w:cs="Times New Roman"/>
            <w:noProof/>
            <w:szCs w:val="24"/>
          </w:rPr>
          <w:t>Percentage of Primordial Group At Independence</w:t>
        </w:r>
        <w:r w:rsidR="00914F7F">
          <w:rPr>
            <w:rStyle w:val="Hyperlink"/>
            <w:rFonts w:cs="Times New Roman"/>
            <w:noProof/>
            <w:szCs w:val="24"/>
          </w:rPr>
          <w:t xml:space="preserve"> </w:t>
        </w:r>
        <w:r w:rsidRPr="00914F7F">
          <w:rPr>
            <w:rFonts w:cs="Times New Roman"/>
            <w:noProof/>
            <w:webHidden/>
            <w:szCs w:val="24"/>
          </w:rPr>
          <w:tab/>
        </w:r>
        <w:r w:rsidRPr="00914F7F">
          <w:rPr>
            <w:rFonts w:cs="Times New Roman"/>
            <w:noProof/>
            <w:webHidden/>
            <w:szCs w:val="24"/>
          </w:rPr>
          <w:fldChar w:fldCharType="begin"/>
        </w:r>
        <w:r w:rsidRPr="00914F7F">
          <w:rPr>
            <w:rFonts w:cs="Times New Roman"/>
            <w:noProof/>
            <w:webHidden/>
            <w:szCs w:val="24"/>
          </w:rPr>
          <w:instrText xml:space="preserve"> PAGEREF _Toc135301063 \h </w:instrText>
        </w:r>
        <w:r w:rsidRPr="00914F7F">
          <w:rPr>
            <w:rFonts w:cs="Times New Roman"/>
            <w:noProof/>
            <w:webHidden/>
            <w:szCs w:val="24"/>
          </w:rPr>
        </w:r>
        <w:r w:rsidRPr="00914F7F">
          <w:rPr>
            <w:rFonts w:cs="Times New Roman"/>
            <w:noProof/>
            <w:webHidden/>
            <w:szCs w:val="24"/>
          </w:rPr>
          <w:fldChar w:fldCharType="separate"/>
        </w:r>
        <w:r w:rsidR="00B94DDD" w:rsidRPr="00914F7F">
          <w:rPr>
            <w:rFonts w:cs="Times New Roman"/>
            <w:noProof/>
            <w:webHidden/>
            <w:szCs w:val="24"/>
          </w:rPr>
          <w:t>37</w:t>
        </w:r>
        <w:r w:rsidRPr="00914F7F">
          <w:rPr>
            <w:rFonts w:cs="Times New Roman"/>
            <w:noProof/>
            <w:webHidden/>
            <w:szCs w:val="24"/>
          </w:rPr>
          <w:fldChar w:fldCharType="end"/>
        </w:r>
      </w:hyperlink>
    </w:p>
    <w:p w14:paraId="5259F6EE" w14:textId="77777777" w:rsidR="00B14C82" w:rsidRPr="00914F7F" w:rsidRDefault="00B14C82" w:rsidP="00AA1E8E">
      <w:pPr>
        <w:rPr>
          <w:rFonts w:cs="Times New Roman"/>
          <w:noProof/>
          <w:szCs w:val="24"/>
        </w:rPr>
      </w:pPr>
      <w:r w:rsidRPr="00914F7F">
        <w:rPr>
          <w:rFonts w:cs="Times New Roman"/>
          <w:szCs w:val="24"/>
        </w:rPr>
        <w:fldChar w:fldCharType="end"/>
      </w:r>
      <w:r w:rsidRPr="00914F7F">
        <w:rPr>
          <w:rFonts w:cs="Times New Roman"/>
          <w:szCs w:val="24"/>
        </w:rPr>
        <w:fldChar w:fldCharType="begin"/>
      </w:r>
      <w:r w:rsidRPr="00914F7F">
        <w:rPr>
          <w:rFonts w:cs="Times New Roman"/>
          <w:szCs w:val="24"/>
        </w:rPr>
        <w:instrText xml:space="preserve"> TOC \h \z \c "4." </w:instrText>
      </w:r>
      <w:r w:rsidRPr="00914F7F">
        <w:rPr>
          <w:rFonts w:cs="Times New Roman"/>
          <w:szCs w:val="24"/>
        </w:rPr>
        <w:fldChar w:fldCharType="separate"/>
      </w:r>
    </w:p>
    <w:p w14:paraId="6062EA04" w14:textId="59B5C570" w:rsidR="00B14C82" w:rsidRPr="00914F7F" w:rsidRDefault="00000000">
      <w:pPr>
        <w:pStyle w:val="TableofFigures"/>
        <w:tabs>
          <w:tab w:val="right" w:leader="dot" w:pos="7927"/>
        </w:tabs>
        <w:rPr>
          <w:rFonts w:cs="Times New Roman"/>
          <w:noProof/>
          <w:kern w:val="2"/>
          <w:szCs w:val="24"/>
          <w14:ligatures w14:val="standardContextual"/>
        </w:rPr>
      </w:pPr>
      <w:hyperlink w:anchor="_Toc135301072" w:history="1">
        <w:r w:rsidR="00B14C82" w:rsidRPr="00914F7F">
          <w:rPr>
            <w:rStyle w:val="Hyperlink"/>
            <w:rFonts w:cs="Times New Roman"/>
            <w:noProof/>
            <w:szCs w:val="24"/>
          </w:rPr>
          <w:t>Table 4. 1</w:t>
        </w:r>
        <w:r w:rsidR="00914F7F">
          <w:rPr>
            <w:rStyle w:val="Hyperlink"/>
            <w:rFonts w:cs="Times New Roman"/>
            <w:noProof/>
            <w:szCs w:val="24"/>
          </w:rPr>
          <w:t xml:space="preserve"> </w:t>
        </w:r>
        <w:r w:rsidR="00914F7F" w:rsidRPr="00914F7F">
          <w:t>Table of Tribal Group and their involvement in civil wars</w:t>
        </w:r>
        <w:r w:rsidR="00B14C82" w:rsidRPr="00914F7F">
          <w:rPr>
            <w:rFonts w:cs="Times New Roman"/>
            <w:noProof/>
            <w:webHidden/>
            <w:szCs w:val="24"/>
          </w:rPr>
          <w:tab/>
        </w:r>
        <w:r w:rsidR="00B14C82" w:rsidRPr="00914F7F">
          <w:rPr>
            <w:rFonts w:cs="Times New Roman"/>
            <w:noProof/>
            <w:webHidden/>
            <w:szCs w:val="24"/>
          </w:rPr>
          <w:fldChar w:fldCharType="begin"/>
        </w:r>
        <w:r w:rsidR="00B14C82" w:rsidRPr="00914F7F">
          <w:rPr>
            <w:rFonts w:cs="Times New Roman"/>
            <w:noProof/>
            <w:webHidden/>
            <w:szCs w:val="24"/>
          </w:rPr>
          <w:instrText xml:space="preserve"> PAGEREF _Toc135301072 \h </w:instrText>
        </w:r>
        <w:r w:rsidR="00B14C82" w:rsidRPr="00914F7F">
          <w:rPr>
            <w:rFonts w:cs="Times New Roman"/>
            <w:noProof/>
            <w:webHidden/>
            <w:szCs w:val="24"/>
          </w:rPr>
        </w:r>
        <w:r w:rsidR="00B14C82" w:rsidRPr="00914F7F">
          <w:rPr>
            <w:rFonts w:cs="Times New Roman"/>
            <w:noProof/>
            <w:webHidden/>
            <w:szCs w:val="24"/>
          </w:rPr>
          <w:fldChar w:fldCharType="separate"/>
        </w:r>
        <w:r w:rsidR="00B94DDD" w:rsidRPr="00914F7F">
          <w:rPr>
            <w:rFonts w:cs="Times New Roman"/>
            <w:noProof/>
            <w:webHidden/>
            <w:szCs w:val="24"/>
          </w:rPr>
          <w:t>47</w:t>
        </w:r>
        <w:r w:rsidR="00B14C82" w:rsidRPr="00914F7F">
          <w:rPr>
            <w:rFonts w:cs="Times New Roman"/>
            <w:noProof/>
            <w:webHidden/>
            <w:szCs w:val="24"/>
          </w:rPr>
          <w:fldChar w:fldCharType="end"/>
        </w:r>
      </w:hyperlink>
    </w:p>
    <w:p w14:paraId="0EA9A402" w14:textId="77777777" w:rsidR="00592270" w:rsidRPr="00914F7F" w:rsidRDefault="00B14C82" w:rsidP="0097334D">
      <w:pPr>
        <w:rPr>
          <w:rFonts w:cs="Times New Roman"/>
          <w:szCs w:val="24"/>
        </w:rPr>
      </w:pPr>
      <w:r w:rsidRPr="00914F7F">
        <w:rPr>
          <w:rFonts w:cs="Times New Roman"/>
          <w:szCs w:val="24"/>
        </w:rPr>
        <w:fldChar w:fldCharType="end"/>
      </w:r>
    </w:p>
    <w:p w14:paraId="163A7A08" w14:textId="77777777" w:rsidR="00020840" w:rsidRPr="00914F7F" w:rsidRDefault="00020840" w:rsidP="00020840">
      <w:pPr>
        <w:pStyle w:val="Heading1"/>
        <w:jc w:val="both"/>
        <w:sectPr w:rsidR="00020840" w:rsidRPr="00914F7F" w:rsidSect="00020840">
          <w:footerReference w:type="default" r:id="rId13"/>
          <w:pgSz w:w="12240" w:h="15840"/>
          <w:pgMar w:top="1440" w:right="1440" w:bottom="1440" w:left="1440" w:header="720" w:footer="720" w:gutter="0"/>
          <w:pgNumType w:fmt="lowerRoman" w:start="1"/>
          <w:cols w:space="720"/>
          <w:docGrid w:linePitch="360"/>
        </w:sectPr>
      </w:pPr>
      <w:bookmarkStart w:id="17" w:name="_Toc135307010"/>
      <w:bookmarkStart w:id="18" w:name="_Toc134899694"/>
      <w:bookmarkStart w:id="19" w:name="_Toc135266634"/>
    </w:p>
    <w:p w14:paraId="2130E8CB" w14:textId="107874B5" w:rsidR="0032175A" w:rsidRPr="00914F7F" w:rsidRDefault="00AA1E8E" w:rsidP="00C57872">
      <w:pPr>
        <w:pStyle w:val="Heading1"/>
      </w:pPr>
      <w:bookmarkStart w:id="20" w:name="_Toc135307957"/>
      <w:r w:rsidRPr="00914F7F">
        <w:lastRenderedPageBreak/>
        <w:t>C</w:t>
      </w:r>
      <w:r w:rsidR="0032175A" w:rsidRPr="00914F7F">
        <w:t>HAPTER</w:t>
      </w:r>
      <w:r w:rsidRPr="00914F7F">
        <w:t xml:space="preserve"> 1</w:t>
      </w:r>
      <w:bookmarkEnd w:id="17"/>
      <w:bookmarkEnd w:id="20"/>
    </w:p>
    <w:p w14:paraId="67083A44" w14:textId="77777777" w:rsidR="00AA1E8E" w:rsidRPr="00914F7F" w:rsidRDefault="00AA1E8E" w:rsidP="00AA1E8E">
      <w:pPr>
        <w:pStyle w:val="Heading2"/>
      </w:pPr>
      <w:bookmarkStart w:id="21" w:name="_Toc134899695"/>
      <w:bookmarkStart w:id="22" w:name="_Toc135266635"/>
      <w:bookmarkStart w:id="23" w:name="_Toc135307012"/>
      <w:bookmarkStart w:id="24" w:name="_Toc135307959"/>
      <w:bookmarkEnd w:id="18"/>
      <w:bookmarkEnd w:id="19"/>
      <w:r w:rsidRPr="00914F7F">
        <w:t xml:space="preserve">1.1 </w:t>
      </w:r>
      <w:r w:rsidRPr="00914F7F">
        <w:rPr>
          <w:rStyle w:val="Heading2Char"/>
          <w:b/>
        </w:rPr>
        <w:t>Introduction</w:t>
      </w:r>
      <w:bookmarkEnd w:id="21"/>
      <w:bookmarkEnd w:id="22"/>
      <w:bookmarkEnd w:id="23"/>
      <w:bookmarkEnd w:id="24"/>
    </w:p>
    <w:p w14:paraId="41B03EDC" w14:textId="77777777" w:rsidR="00AA1E8E" w:rsidRPr="00914F7F" w:rsidRDefault="00AA1E8E" w:rsidP="00AA1E8E">
      <w:pPr>
        <w:spacing w:line="360" w:lineRule="auto"/>
        <w:rPr>
          <w:rFonts w:cs="Times New Roman"/>
          <w:szCs w:val="24"/>
        </w:rPr>
      </w:pPr>
      <w:r w:rsidRPr="00914F7F">
        <w:rPr>
          <w:rFonts w:cs="Times New Roman"/>
          <w:szCs w:val="24"/>
        </w:rPr>
        <w:t xml:space="preserve">Ethnic conflict is a major challenge towards the international community and peace and prosperity of the society. Ethnic conflict discussed under the umbrella of primordialism which focuses </w:t>
      </w:r>
      <w:proofErr w:type="gramStart"/>
      <w:r w:rsidRPr="00914F7F">
        <w:rPr>
          <w:rFonts w:cs="Times New Roman"/>
          <w:szCs w:val="24"/>
        </w:rPr>
        <w:t>toward</w:t>
      </w:r>
      <w:proofErr w:type="gramEnd"/>
      <w:r w:rsidRPr="00914F7F">
        <w:rPr>
          <w:rFonts w:cs="Times New Roman"/>
          <w:szCs w:val="24"/>
        </w:rPr>
        <w:t xml:space="preserve"> the brief knowledge of variances and separations between the ethnic identities. People in this world differentiate them self from each other on different political, ethnical, social, religious basis. Under the concept of primordialism the ethnic identities formed naturally. Under its social cultural perspective when the social groups in which individuals interact and </w:t>
      </w:r>
      <w:proofErr w:type="gramStart"/>
      <w:r w:rsidRPr="00914F7F">
        <w:rPr>
          <w:rFonts w:cs="Times New Roman"/>
          <w:szCs w:val="24"/>
        </w:rPr>
        <w:t>grow</w:t>
      </w:r>
      <w:proofErr w:type="gramEnd"/>
      <w:r w:rsidRPr="00914F7F">
        <w:rPr>
          <w:rFonts w:cs="Times New Roman"/>
          <w:szCs w:val="24"/>
        </w:rPr>
        <w:t xml:space="preserve"> they develop instrumental values towards the social group based on ethnicities. These ethnic groups are from the same blood lines which create a friendly behavior with their fellow groups and create an unhealthy and unfriendly behavior towards other ethnic groups based on the differences. When Sudan got independence from British and Egypt in 1956 at that time there is presence of different ethnic groups. Sudan was a majority Muslim </w:t>
      </w:r>
      <w:proofErr w:type="gramStart"/>
      <w:r w:rsidRPr="00914F7F">
        <w:rPr>
          <w:rFonts w:cs="Times New Roman"/>
          <w:szCs w:val="24"/>
        </w:rPr>
        <w:t>state</w:t>
      </w:r>
      <w:proofErr w:type="gramEnd"/>
      <w:r w:rsidRPr="00914F7F">
        <w:rPr>
          <w:rFonts w:cs="Times New Roman"/>
          <w:szCs w:val="24"/>
        </w:rPr>
        <w:t xml:space="preserve"> so they took over the control. There were huge differences in the ethnic ideologies of two groups.  After the mutual talks of British and Egypt they decolonized the state of Sudan. After the independence from British rule, the dispute between the north and </w:t>
      </w:r>
      <w:proofErr w:type="gramStart"/>
      <w:r w:rsidRPr="00914F7F">
        <w:rPr>
          <w:rFonts w:cs="Times New Roman"/>
          <w:szCs w:val="24"/>
        </w:rPr>
        <w:t>south Sudan</w:t>
      </w:r>
      <w:proofErr w:type="gramEnd"/>
      <w:r w:rsidRPr="00914F7F">
        <w:rPr>
          <w:rFonts w:cs="Times New Roman"/>
          <w:szCs w:val="24"/>
        </w:rPr>
        <w:t xml:space="preserve"> drawn-out.  Sudan faced two major civil wars which were occurred because of the ethnic groups and their unsettling behavior toward each tribal group. There was chaos and instability in the region. Approximately hundred and thousands of people were killed in this civil war and many of them got homeless. The state was socially, </w:t>
      </w:r>
      <w:proofErr w:type="gramStart"/>
      <w:r w:rsidRPr="00914F7F">
        <w:rPr>
          <w:rFonts w:cs="Times New Roman"/>
          <w:szCs w:val="24"/>
        </w:rPr>
        <w:t>politically</w:t>
      </w:r>
      <w:proofErr w:type="gramEnd"/>
      <w:r w:rsidRPr="00914F7F">
        <w:rPr>
          <w:rFonts w:cs="Times New Roman"/>
          <w:szCs w:val="24"/>
        </w:rPr>
        <w:t xml:space="preserve"> and economically facing serious ethnic issues as there are more than sixty tribal groups in Sudan all of them want to claim their leadership in the region. This was the peak time when the ethnic conflict fuels the secessionist movement in Sudan. To solve the dispute of north and </w:t>
      </w:r>
      <w:proofErr w:type="gramStart"/>
      <w:r w:rsidRPr="00914F7F">
        <w:rPr>
          <w:rFonts w:cs="Times New Roman"/>
          <w:szCs w:val="24"/>
        </w:rPr>
        <w:t>south Sudan</w:t>
      </w:r>
      <w:proofErr w:type="gramEnd"/>
      <w:r w:rsidRPr="00914F7F">
        <w:rPr>
          <w:rFonts w:cs="Times New Roman"/>
          <w:szCs w:val="24"/>
        </w:rPr>
        <w:t xml:space="preserve">, the authorities initiated the peace talks in 2003 and according to them they will give south Sudan independence in 2005 but only for six years. They assumed that after six years they will do a plebiscite in </w:t>
      </w:r>
      <w:proofErr w:type="gramStart"/>
      <w:r w:rsidRPr="00914F7F">
        <w:rPr>
          <w:rFonts w:cs="Times New Roman"/>
          <w:szCs w:val="24"/>
        </w:rPr>
        <w:t>south Sudan</w:t>
      </w:r>
      <w:proofErr w:type="gramEnd"/>
      <w:r w:rsidRPr="00914F7F">
        <w:rPr>
          <w:rFonts w:cs="Times New Roman"/>
          <w:szCs w:val="24"/>
        </w:rPr>
        <w:t xml:space="preserve"> and people initiate their concern in the greater Sudan. So eventually the oil reservoirs which are in </w:t>
      </w:r>
      <w:proofErr w:type="gramStart"/>
      <w:r w:rsidRPr="00914F7F">
        <w:rPr>
          <w:rFonts w:cs="Times New Roman"/>
          <w:szCs w:val="24"/>
        </w:rPr>
        <w:t>south Sudan</w:t>
      </w:r>
      <w:proofErr w:type="gramEnd"/>
      <w:r w:rsidRPr="00914F7F">
        <w:rPr>
          <w:rFonts w:cs="Times New Roman"/>
          <w:szCs w:val="24"/>
        </w:rPr>
        <w:t xml:space="preserve"> both of the sides will get equal benefit from it. The authorities decided to give independence to South Sudan in 2011 based on referendum in 2010. If we put a glance in 21</w:t>
      </w:r>
      <w:r w:rsidRPr="00914F7F">
        <w:rPr>
          <w:rFonts w:cs="Times New Roman"/>
          <w:szCs w:val="24"/>
          <w:vertAlign w:val="superscript"/>
        </w:rPr>
        <w:t>st</w:t>
      </w:r>
      <w:r w:rsidRPr="00914F7F">
        <w:rPr>
          <w:rFonts w:cs="Times New Roman"/>
          <w:szCs w:val="24"/>
        </w:rPr>
        <w:t xml:space="preserve"> century, there are many examples of ethnic conflicts we came up with, whether the ethnic conflicts in those regions will lead us towards the secessionist movement based on ethnic differences became successful and those groups or nations can get state identification of their own. The factors </w:t>
      </w:r>
      <w:r w:rsidRPr="00914F7F">
        <w:rPr>
          <w:rFonts w:cs="Times New Roman"/>
          <w:szCs w:val="24"/>
        </w:rPr>
        <w:lastRenderedPageBreak/>
        <w:t xml:space="preserve">conducive to such a success will be discussed to assess the role of internal and external factors framing the conflict. This case of Sudan is significant because a new state emerged </w:t>
      </w:r>
      <w:proofErr w:type="gramStart"/>
      <w:r w:rsidRPr="00914F7F">
        <w:rPr>
          <w:rFonts w:cs="Times New Roman"/>
          <w:szCs w:val="24"/>
        </w:rPr>
        <w:t>as a result of</w:t>
      </w:r>
      <w:proofErr w:type="gramEnd"/>
      <w:r w:rsidRPr="00914F7F">
        <w:rPr>
          <w:rFonts w:cs="Times New Roman"/>
          <w:szCs w:val="24"/>
        </w:rPr>
        <w:t xml:space="preserve"> this secessionist movement. Whereas other ethnic conflicts become protracted. For </w:t>
      </w:r>
      <w:proofErr w:type="gramStart"/>
      <w:r w:rsidRPr="00914F7F">
        <w:rPr>
          <w:rFonts w:cs="Times New Roman"/>
          <w:szCs w:val="24"/>
        </w:rPr>
        <w:t>example</w:t>
      </w:r>
      <w:proofErr w:type="gramEnd"/>
      <w:r w:rsidRPr="00914F7F">
        <w:rPr>
          <w:rFonts w:cs="Times New Roman"/>
          <w:szCs w:val="24"/>
        </w:rPr>
        <w:t xml:space="preserve"> in the case of Israel and Palestine can resolve just like the Sudan where the Christians of Sudan found their own state of south Sudan in the coming future is there any possibility where the ethnic conflict between the two nations can resolve and the Muslim of Palestine get their land. The issue of Kashmir is also </w:t>
      </w:r>
      <w:proofErr w:type="gramStart"/>
      <w:r w:rsidRPr="00914F7F">
        <w:rPr>
          <w:rFonts w:cs="Times New Roman"/>
          <w:szCs w:val="24"/>
        </w:rPr>
        <w:t>similar to</w:t>
      </w:r>
      <w:proofErr w:type="gramEnd"/>
      <w:r w:rsidRPr="00914F7F">
        <w:rPr>
          <w:rFonts w:cs="Times New Roman"/>
          <w:szCs w:val="24"/>
        </w:rPr>
        <w:t xml:space="preserve"> that there is only ethnic conflict in the region where Indians were brutally killing; murdering or we can say doing a genocide of the Muslims in Kashmir. There are possibilities that those Muslims can get independence from the Indians just like </w:t>
      </w:r>
      <w:proofErr w:type="gramStart"/>
      <w:r w:rsidRPr="00914F7F">
        <w:rPr>
          <w:rFonts w:cs="Times New Roman"/>
          <w:szCs w:val="24"/>
        </w:rPr>
        <w:t>south Sudan</w:t>
      </w:r>
      <w:proofErr w:type="gramEnd"/>
      <w:r w:rsidRPr="00914F7F">
        <w:rPr>
          <w:rFonts w:cs="Times New Roman"/>
          <w:szCs w:val="24"/>
        </w:rPr>
        <w:t xml:space="preserve"> in the 21</w:t>
      </w:r>
      <w:r w:rsidRPr="00914F7F">
        <w:rPr>
          <w:rFonts w:cs="Times New Roman"/>
          <w:szCs w:val="24"/>
          <w:vertAlign w:val="superscript"/>
        </w:rPr>
        <w:t>st</w:t>
      </w:r>
      <w:r w:rsidRPr="00914F7F">
        <w:rPr>
          <w:rFonts w:cs="Times New Roman"/>
          <w:szCs w:val="24"/>
        </w:rPr>
        <w:t xml:space="preserve"> century states like Palestine and Kashmir can get them out of the ethnic conflict and found a separate state. </w:t>
      </w:r>
    </w:p>
    <w:p w14:paraId="216856F0" w14:textId="77777777" w:rsidR="00AA1E8E" w:rsidRPr="00914F7F" w:rsidRDefault="00AA1E8E" w:rsidP="00AA1E8E">
      <w:pPr>
        <w:pStyle w:val="Heading2"/>
        <w:rPr>
          <w:lang w:val="en-GB"/>
        </w:rPr>
      </w:pPr>
      <w:bookmarkStart w:id="25" w:name="_Toc115432221"/>
      <w:bookmarkStart w:id="26" w:name="_Toc134836322"/>
      <w:bookmarkStart w:id="27" w:name="_Toc134899696"/>
      <w:bookmarkStart w:id="28" w:name="_Toc135266636"/>
      <w:bookmarkStart w:id="29" w:name="_Toc135307013"/>
      <w:bookmarkStart w:id="30" w:name="_Toc135307960"/>
      <w:r w:rsidRPr="00914F7F">
        <w:rPr>
          <w:lang w:val="en-GB"/>
        </w:rPr>
        <w:t>1.2 Significance of Study</w:t>
      </w:r>
      <w:bookmarkEnd w:id="25"/>
      <w:bookmarkEnd w:id="26"/>
      <w:bookmarkEnd w:id="27"/>
      <w:bookmarkEnd w:id="28"/>
      <w:bookmarkEnd w:id="29"/>
      <w:bookmarkEnd w:id="30"/>
    </w:p>
    <w:p w14:paraId="3ADC06EF" w14:textId="24644017" w:rsidR="00AA1E8E" w:rsidRPr="00914F7F" w:rsidRDefault="00AA1E8E" w:rsidP="00AA1E8E">
      <w:pPr>
        <w:spacing w:line="360" w:lineRule="auto"/>
        <w:rPr>
          <w:rFonts w:cs="Times New Roman"/>
          <w:szCs w:val="24"/>
          <w:lang w:val="en-GB" w:eastAsia="ja-JP"/>
        </w:rPr>
      </w:pPr>
      <w:r w:rsidRPr="00914F7F">
        <w:rPr>
          <w:rFonts w:cs="Times New Roman"/>
          <w:szCs w:val="24"/>
          <w:lang w:val="en-GB" w:eastAsia="ja-JP"/>
        </w:rPr>
        <w:t xml:space="preserve">This study will analyse the role of the ethnic conflict in the secessionist moment under primordialism. In this study the focus is on the external and the internal factors that fuels ethnic conflicts that lead secessionist movements. The ethnic differences are still relevant to the twenty first century because </w:t>
      </w:r>
      <w:r w:rsidR="008728A7" w:rsidRPr="00914F7F">
        <w:rPr>
          <w:rFonts w:cs="Times New Roman"/>
          <w:szCs w:val="24"/>
          <w:lang w:val="en-GB" w:eastAsia="ja-JP"/>
        </w:rPr>
        <w:t>South Sudan</w:t>
      </w:r>
      <w:r w:rsidRPr="00914F7F">
        <w:rPr>
          <w:rFonts w:cs="Times New Roman"/>
          <w:szCs w:val="24"/>
          <w:lang w:val="en-GB" w:eastAsia="ja-JP"/>
        </w:rPr>
        <w:t xml:space="preserve"> emerge as the youngest state in recent times. Hence the pursuit of state formation based on ethnic differences continues into the 21st century with an </w:t>
      </w:r>
      <w:r w:rsidR="008728A7" w:rsidRPr="00914F7F">
        <w:rPr>
          <w:rFonts w:cs="Times New Roman"/>
          <w:szCs w:val="24"/>
          <w:lang w:val="en-GB" w:eastAsia="ja-JP"/>
        </w:rPr>
        <w:t>archway</w:t>
      </w:r>
      <w:r w:rsidRPr="00914F7F">
        <w:rPr>
          <w:rFonts w:cs="Times New Roman"/>
          <w:szCs w:val="24"/>
          <w:lang w:val="en-GB" w:eastAsia="ja-JP"/>
        </w:rPr>
        <w:t xml:space="preserve"> of contributing factors. The study will explore and highlight these factors.</w:t>
      </w:r>
      <w:bookmarkStart w:id="31" w:name="_Toc115432222"/>
    </w:p>
    <w:p w14:paraId="2602DF2F" w14:textId="53F441CD" w:rsidR="00AA1E8E" w:rsidRPr="00914F7F" w:rsidRDefault="00AA1E8E" w:rsidP="00AA1E8E">
      <w:pPr>
        <w:pStyle w:val="Heading2"/>
        <w:rPr>
          <w:rFonts w:eastAsiaTheme="minorHAnsi"/>
          <w:sz w:val="36"/>
          <w:szCs w:val="24"/>
          <w:lang w:val="en-GB" w:eastAsia="ja-JP"/>
        </w:rPr>
      </w:pPr>
      <w:bookmarkStart w:id="32" w:name="_Toc134836323"/>
      <w:bookmarkStart w:id="33" w:name="_Toc134899697"/>
      <w:bookmarkStart w:id="34" w:name="_Toc135266637"/>
      <w:bookmarkStart w:id="35" w:name="_Toc135307014"/>
      <w:bookmarkStart w:id="36" w:name="_Toc135307961"/>
      <w:r w:rsidRPr="00914F7F">
        <w:rPr>
          <w:lang w:val="en-GB"/>
        </w:rPr>
        <w:t xml:space="preserve">1.3 Aims and </w:t>
      </w:r>
      <w:bookmarkEnd w:id="31"/>
      <w:bookmarkEnd w:id="32"/>
      <w:bookmarkEnd w:id="33"/>
      <w:bookmarkEnd w:id="34"/>
      <w:bookmarkEnd w:id="35"/>
      <w:bookmarkEnd w:id="36"/>
      <w:proofErr w:type="gramStart"/>
      <w:r w:rsidR="008728A7" w:rsidRPr="00914F7F">
        <w:rPr>
          <w:lang w:val="en-GB"/>
        </w:rPr>
        <w:t>objectives</w:t>
      </w:r>
      <w:proofErr w:type="gramEnd"/>
    </w:p>
    <w:p w14:paraId="5738D82D" w14:textId="77777777" w:rsidR="00AA1E8E" w:rsidRPr="00914F7F" w:rsidRDefault="00AA1E8E" w:rsidP="00AA1E8E">
      <w:pPr>
        <w:pStyle w:val="ListParagraph"/>
        <w:numPr>
          <w:ilvl w:val="0"/>
          <w:numId w:val="3"/>
        </w:numPr>
        <w:spacing w:line="360" w:lineRule="auto"/>
        <w:rPr>
          <w:rFonts w:cs="Times New Roman"/>
          <w:szCs w:val="24"/>
          <w:lang w:val="en-GB" w:eastAsia="ja-JP"/>
        </w:rPr>
      </w:pPr>
      <w:r w:rsidRPr="00914F7F">
        <w:rPr>
          <w:rFonts w:cs="Times New Roman"/>
          <w:szCs w:val="24"/>
          <w:lang w:val="en-GB" w:eastAsia="ja-JP"/>
        </w:rPr>
        <w:t>To assess the role of primordialism in shaping ethnic conflict</w:t>
      </w:r>
    </w:p>
    <w:p w14:paraId="3ACA28D7" w14:textId="71ECB13B" w:rsidR="00AA1E8E" w:rsidRPr="00914F7F" w:rsidRDefault="00AA1E8E" w:rsidP="00AA1E8E">
      <w:pPr>
        <w:pStyle w:val="ListParagraph"/>
        <w:numPr>
          <w:ilvl w:val="0"/>
          <w:numId w:val="3"/>
        </w:numPr>
        <w:spacing w:line="360" w:lineRule="auto"/>
        <w:rPr>
          <w:rFonts w:cs="Times New Roman"/>
          <w:szCs w:val="24"/>
          <w:lang w:val="en-GB" w:eastAsia="ja-JP"/>
        </w:rPr>
      </w:pPr>
      <w:r w:rsidRPr="00914F7F">
        <w:rPr>
          <w:rFonts w:cs="Times New Roman"/>
          <w:szCs w:val="24"/>
          <w:lang w:val="en-GB" w:eastAsia="ja-JP"/>
        </w:rPr>
        <w:t xml:space="preserve">To analyse ethnic </w:t>
      </w:r>
      <w:r w:rsidR="008728A7" w:rsidRPr="00914F7F">
        <w:rPr>
          <w:rFonts w:cs="Times New Roman"/>
          <w:szCs w:val="24"/>
          <w:lang w:val="en-GB" w:eastAsia="ja-JP"/>
        </w:rPr>
        <w:t>conflict,</w:t>
      </w:r>
      <w:r w:rsidRPr="00914F7F">
        <w:rPr>
          <w:rFonts w:cs="Times New Roman"/>
          <w:szCs w:val="24"/>
          <w:lang w:val="en-GB" w:eastAsia="ja-JP"/>
        </w:rPr>
        <w:t xml:space="preserve"> fuel the secessionist movement.</w:t>
      </w:r>
    </w:p>
    <w:p w14:paraId="788D888F" w14:textId="49331368" w:rsidR="00AA1E8E" w:rsidRPr="00914F7F" w:rsidRDefault="00AA1E8E" w:rsidP="00AA1E8E">
      <w:pPr>
        <w:pStyle w:val="ListParagraph"/>
        <w:numPr>
          <w:ilvl w:val="0"/>
          <w:numId w:val="3"/>
        </w:numPr>
        <w:spacing w:line="360" w:lineRule="auto"/>
        <w:rPr>
          <w:rFonts w:cs="Times New Roman"/>
          <w:szCs w:val="24"/>
          <w:lang w:val="en-GB" w:eastAsia="ja-JP"/>
        </w:rPr>
      </w:pPr>
      <w:r w:rsidRPr="00914F7F">
        <w:rPr>
          <w:rFonts w:cs="Times New Roman"/>
          <w:szCs w:val="24"/>
          <w:lang w:val="en-GB" w:eastAsia="ja-JP"/>
        </w:rPr>
        <w:t xml:space="preserve">To elaborate ethnic </w:t>
      </w:r>
      <w:r w:rsidR="008728A7" w:rsidRPr="00914F7F">
        <w:rPr>
          <w:rFonts w:cs="Times New Roman"/>
          <w:szCs w:val="24"/>
          <w:lang w:val="en-GB" w:eastAsia="ja-JP"/>
        </w:rPr>
        <w:t>differences,</w:t>
      </w:r>
      <w:r w:rsidRPr="00914F7F">
        <w:rPr>
          <w:rFonts w:cs="Times New Roman"/>
          <w:szCs w:val="24"/>
          <w:lang w:val="en-GB" w:eastAsia="ja-JP"/>
        </w:rPr>
        <w:t xml:space="preserve"> result in state formation in case of South Sudan.</w:t>
      </w:r>
    </w:p>
    <w:p w14:paraId="642A5A37" w14:textId="77777777" w:rsidR="0001033F" w:rsidRPr="00914F7F" w:rsidRDefault="0001033F" w:rsidP="0001033F">
      <w:pPr>
        <w:pStyle w:val="ListParagraph"/>
        <w:numPr>
          <w:ilvl w:val="0"/>
          <w:numId w:val="3"/>
        </w:numPr>
        <w:spacing w:line="360" w:lineRule="auto"/>
        <w:rPr>
          <w:rFonts w:cs="Times New Roman"/>
          <w:szCs w:val="24"/>
          <w:lang w:val="en-GB" w:eastAsia="ja-JP"/>
        </w:rPr>
      </w:pPr>
      <w:r w:rsidRPr="00914F7F">
        <w:rPr>
          <w:rFonts w:cs="Times New Roman"/>
          <w:szCs w:val="24"/>
          <w:lang w:val="en-GB" w:eastAsia="ja-JP"/>
        </w:rPr>
        <w:t>To evaluate internal and external factors that lead to state formation.</w:t>
      </w:r>
    </w:p>
    <w:p w14:paraId="68BCC896" w14:textId="77777777" w:rsidR="00AA1E8E" w:rsidRPr="00914F7F" w:rsidRDefault="00AA1E8E" w:rsidP="00AA1E8E">
      <w:pPr>
        <w:pStyle w:val="ListParagraph"/>
        <w:numPr>
          <w:ilvl w:val="0"/>
          <w:numId w:val="3"/>
        </w:numPr>
        <w:spacing w:line="360" w:lineRule="auto"/>
        <w:rPr>
          <w:rFonts w:cs="Times New Roman"/>
          <w:szCs w:val="24"/>
          <w:lang w:val="en-GB" w:eastAsia="ja-JP"/>
        </w:rPr>
      </w:pPr>
      <w:r w:rsidRPr="00914F7F">
        <w:rPr>
          <w:rFonts w:cs="Times New Roman"/>
          <w:szCs w:val="24"/>
          <w:lang w:val="en-GB" w:eastAsia="ja-JP"/>
        </w:rPr>
        <w:t>To highlight challenges face in ethnic conflicts and state formation in the 21st century.</w:t>
      </w:r>
    </w:p>
    <w:p w14:paraId="0E895E08" w14:textId="77777777" w:rsidR="00AA1E8E" w:rsidRPr="00914F7F" w:rsidRDefault="00AA1E8E" w:rsidP="00AA1E8E">
      <w:pPr>
        <w:pStyle w:val="Heading2"/>
        <w:rPr>
          <w:lang w:val="en-GB"/>
        </w:rPr>
      </w:pPr>
      <w:bookmarkStart w:id="37" w:name="_Toc115432223"/>
      <w:bookmarkStart w:id="38" w:name="_Toc134836324"/>
      <w:bookmarkStart w:id="39" w:name="_Toc134899698"/>
      <w:bookmarkStart w:id="40" w:name="_Toc135266638"/>
      <w:bookmarkStart w:id="41" w:name="_Toc135307015"/>
      <w:bookmarkStart w:id="42" w:name="_Toc135307962"/>
      <w:r w:rsidRPr="00914F7F">
        <w:rPr>
          <w:lang w:val="en-GB"/>
        </w:rPr>
        <w:t>1.4 Research Questions</w:t>
      </w:r>
      <w:bookmarkEnd w:id="37"/>
      <w:bookmarkEnd w:id="38"/>
      <w:bookmarkEnd w:id="39"/>
      <w:bookmarkEnd w:id="40"/>
      <w:bookmarkEnd w:id="41"/>
      <w:bookmarkEnd w:id="42"/>
      <w:r w:rsidRPr="00914F7F">
        <w:rPr>
          <w:lang w:val="en-GB"/>
        </w:rPr>
        <w:tab/>
      </w:r>
    </w:p>
    <w:p w14:paraId="46E90171" w14:textId="77777777" w:rsidR="00AA1E8E" w:rsidRPr="00914F7F" w:rsidRDefault="00AA1E8E" w:rsidP="00AA1E8E">
      <w:pPr>
        <w:pStyle w:val="ListParagraph"/>
        <w:numPr>
          <w:ilvl w:val="0"/>
          <w:numId w:val="4"/>
        </w:numPr>
        <w:spacing w:after="160" w:line="360" w:lineRule="auto"/>
        <w:rPr>
          <w:rFonts w:eastAsia="Times New Roman" w:cs="Times New Roman"/>
          <w:szCs w:val="24"/>
          <w:lang w:val="en-GB"/>
        </w:rPr>
      </w:pPr>
      <w:r w:rsidRPr="00914F7F">
        <w:rPr>
          <w:rFonts w:eastAsia="Times New Roman" w:cs="Times New Roman"/>
          <w:szCs w:val="24"/>
          <w:lang w:val="en-GB"/>
        </w:rPr>
        <w:t>What is the role of primordialism in shaping ethnic conflict?</w:t>
      </w:r>
    </w:p>
    <w:p w14:paraId="73E93027" w14:textId="77777777" w:rsidR="00AA1E8E" w:rsidRPr="00914F7F" w:rsidRDefault="00AA1E8E" w:rsidP="00AA1E8E">
      <w:pPr>
        <w:pStyle w:val="ListParagraph"/>
        <w:numPr>
          <w:ilvl w:val="0"/>
          <w:numId w:val="4"/>
        </w:numPr>
        <w:spacing w:after="160" w:line="360" w:lineRule="auto"/>
        <w:rPr>
          <w:rFonts w:eastAsia="Times New Roman" w:cs="Times New Roman"/>
          <w:szCs w:val="24"/>
          <w:lang w:val="en-GB"/>
        </w:rPr>
      </w:pPr>
      <w:r w:rsidRPr="00914F7F">
        <w:rPr>
          <w:rFonts w:eastAsia="Times New Roman" w:cs="Times New Roman"/>
          <w:szCs w:val="24"/>
          <w:lang w:val="en-GB"/>
        </w:rPr>
        <w:t>How does ethnic conflict fuel secessionist movement?</w:t>
      </w:r>
    </w:p>
    <w:p w14:paraId="53E93BC8" w14:textId="77777777" w:rsidR="00AA1E8E" w:rsidRPr="00914F7F" w:rsidRDefault="00AA1E8E" w:rsidP="00AA1E8E">
      <w:pPr>
        <w:pStyle w:val="ListParagraph"/>
        <w:numPr>
          <w:ilvl w:val="0"/>
          <w:numId w:val="4"/>
        </w:numPr>
        <w:spacing w:after="160" w:line="360" w:lineRule="auto"/>
        <w:rPr>
          <w:rFonts w:eastAsia="Times New Roman" w:cs="Times New Roman"/>
          <w:szCs w:val="24"/>
          <w:lang w:val="en-GB"/>
        </w:rPr>
      </w:pPr>
      <w:r w:rsidRPr="00914F7F">
        <w:rPr>
          <w:rFonts w:eastAsia="Times New Roman" w:cs="Times New Roman"/>
          <w:szCs w:val="24"/>
          <w:lang w:val="en-GB"/>
        </w:rPr>
        <w:t>How did ethnic differences result in state formation in case of South Sudan?</w:t>
      </w:r>
    </w:p>
    <w:p w14:paraId="35A74BFC" w14:textId="572E1FAE" w:rsidR="00AA1E8E" w:rsidRPr="00914F7F" w:rsidRDefault="008728A7" w:rsidP="00AA1E8E">
      <w:pPr>
        <w:pStyle w:val="ListParagraph"/>
        <w:numPr>
          <w:ilvl w:val="0"/>
          <w:numId w:val="4"/>
        </w:numPr>
        <w:spacing w:after="160" w:line="360" w:lineRule="auto"/>
        <w:rPr>
          <w:rFonts w:eastAsia="Times New Roman" w:cs="Times New Roman"/>
          <w:szCs w:val="24"/>
          <w:lang w:val="en-GB"/>
        </w:rPr>
      </w:pPr>
      <w:r w:rsidRPr="00914F7F">
        <w:rPr>
          <w:rFonts w:eastAsia="Times New Roman" w:cs="Times New Roman"/>
          <w:szCs w:val="24"/>
          <w:lang w:val="en-GB"/>
        </w:rPr>
        <w:t>What are the internal and external factors that contribute to ethnic differences in pursuit to state formation?</w:t>
      </w:r>
    </w:p>
    <w:p w14:paraId="6E1AE4B3" w14:textId="0E5B1480" w:rsidR="00AA1E8E" w:rsidRPr="00914F7F" w:rsidRDefault="008728A7" w:rsidP="00AA1E8E">
      <w:pPr>
        <w:pStyle w:val="ListParagraph"/>
        <w:numPr>
          <w:ilvl w:val="0"/>
          <w:numId w:val="4"/>
        </w:numPr>
        <w:spacing w:after="160" w:line="360" w:lineRule="auto"/>
        <w:rPr>
          <w:rFonts w:eastAsia="Times New Roman" w:cs="Times New Roman"/>
          <w:szCs w:val="24"/>
          <w:lang w:val="en-GB"/>
        </w:rPr>
      </w:pPr>
      <w:r w:rsidRPr="00914F7F">
        <w:rPr>
          <w:rFonts w:eastAsia="Times New Roman" w:cs="Times New Roman"/>
          <w:szCs w:val="24"/>
          <w:lang w:val="en-GB"/>
        </w:rPr>
        <w:lastRenderedPageBreak/>
        <w:t xml:space="preserve">What are the challenges to ethnic conflict and state formation in the 21st </w:t>
      </w:r>
      <w:proofErr w:type="gramStart"/>
      <w:r w:rsidRPr="00914F7F">
        <w:rPr>
          <w:rFonts w:eastAsia="Times New Roman" w:cs="Times New Roman"/>
          <w:szCs w:val="24"/>
          <w:lang w:val="en-GB"/>
        </w:rPr>
        <w:t xml:space="preserve">century </w:t>
      </w:r>
      <w:bookmarkStart w:id="43" w:name="_Toc115432224"/>
      <w:r w:rsidRPr="00914F7F">
        <w:rPr>
          <w:rFonts w:eastAsia="Times New Roman" w:cs="Times New Roman"/>
          <w:szCs w:val="24"/>
          <w:lang w:val="en-GB"/>
        </w:rPr>
        <w:t>?</w:t>
      </w:r>
      <w:proofErr w:type="gramEnd"/>
    </w:p>
    <w:p w14:paraId="18C4A549" w14:textId="77777777" w:rsidR="00AA1E8E" w:rsidRPr="00914F7F" w:rsidRDefault="00AA1E8E" w:rsidP="00AA1E8E">
      <w:pPr>
        <w:pStyle w:val="Heading2"/>
        <w:rPr>
          <w:szCs w:val="24"/>
          <w:lang w:val="en-GB"/>
        </w:rPr>
      </w:pPr>
      <w:bookmarkStart w:id="44" w:name="_Toc134836325"/>
      <w:bookmarkStart w:id="45" w:name="_Toc134899699"/>
      <w:bookmarkStart w:id="46" w:name="_Toc135266639"/>
      <w:bookmarkStart w:id="47" w:name="_Toc135307016"/>
      <w:bookmarkStart w:id="48" w:name="_Toc135307963"/>
      <w:r w:rsidRPr="00914F7F">
        <w:rPr>
          <w:lang w:val="en-GB"/>
        </w:rPr>
        <w:t>1.5 Nature of Study</w:t>
      </w:r>
      <w:bookmarkEnd w:id="43"/>
      <w:bookmarkEnd w:id="44"/>
      <w:bookmarkEnd w:id="45"/>
      <w:bookmarkEnd w:id="46"/>
      <w:bookmarkEnd w:id="47"/>
      <w:bookmarkEnd w:id="48"/>
      <w:r w:rsidRPr="00914F7F">
        <w:rPr>
          <w:lang w:val="en-GB"/>
        </w:rPr>
        <w:tab/>
      </w:r>
    </w:p>
    <w:p w14:paraId="4B05978B" w14:textId="77777777" w:rsidR="00AA1E8E" w:rsidRPr="00914F7F" w:rsidRDefault="00AA1E8E" w:rsidP="00AA1E8E">
      <w:pPr>
        <w:spacing w:line="360" w:lineRule="auto"/>
        <w:rPr>
          <w:rFonts w:cs="Times New Roman"/>
          <w:szCs w:val="24"/>
        </w:rPr>
      </w:pPr>
      <w:r w:rsidRPr="00914F7F">
        <w:rPr>
          <w:rFonts w:cs="Times New Roman"/>
          <w:szCs w:val="24"/>
          <w:lang w:val="en-GB"/>
        </w:rPr>
        <w:t>The methodology used for this research study is Qualitative method of research. For this purpose, books, journals, journal articles and newspaper articles will be consulted. Some secondary sources of data, such as the reports and articles published by the scholars of from different countries will be referred as well.</w:t>
      </w:r>
    </w:p>
    <w:p w14:paraId="309387EA" w14:textId="77777777" w:rsidR="00AA1E8E" w:rsidRPr="00914F7F" w:rsidRDefault="00AA1E8E" w:rsidP="00AA1E8E">
      <w:pPr>
        <w:pStyle w:val="Heading2"/>
        <w:rPr>
          <w:lang w:eastAsia="ja-JP"/>
        </w:rPr>
      </w:pPr>
      <w:bookmarkStart w:id="49" w:name="_Toc134383931"/>
      <w:bookmarkStart w:id="50" w:name="_Toc134836326"/>
      <w:bookmarkStart w:id="51" w:name="_Toc134899700"/>
      <w:bookmarkStart w:id="52" w:name="_Toc135266640"/>
      <w:bookmarkStart w:id="53" w:name="_Toc135307017"/>
      <w:bookmarkStart w:id="54" w:name="_Toc135307964"/>
      <w:r w:rsidRPr="00914F7F">
        <w:rPr>
          <w:lang w:eastAsia="ja-JP"/>
        </w:rPr>
        <w:t>1.6 Literature Review</w:t>
      </w:r>
      <w:bookmarkEnd w:id="49"/>
      <w:bookmarkEnd w:id="50"/>
      <w:bookmarkEnd w:id="51"/>
      <w:bookmarkEnd w:id="52"/>
      <w:bookmarkEnd w:id="53"/>
      <w:bookmarkEnd w:id="54"/>
    </w:p>
    <w:p w14:paraId="26D1DC60" w14:textId="77777777" w:rsidR="00AA1E8E" w:rsidRPr="00914F7F" w:rsidRDefault="00AA1E8E" w:rsidP="00AA1E8E">
      <w:pPr>
        <w:tabs>
          <w:tab w:val="left" w:pos="3045"/>
        </w:tabs>
        <w:spacing w:line="360" w:lineRule="auto"/>
        <w:rPr>
          <w:rFonts w:cs="Times New Roman"/>
        </w:rPr>
      </w:pPr>
      <w:r w:rsidRPr="00914F7F">
        <w:rPr>
          <w:rFonts w:cs="Times New Roman"/>
        </w:rPr>
        <w:t xml:space="preserve">This is the article written by Marina </w:t>
      </w:r>
      <w:proofErr w:type="spellStart"/>
      <w:r w:rsidRPr="00914F7F">
        <w:rPr>
          <w:rFonts w:cs="Times New Roman"/>
        </w:rPr>
        <w:t>Ottoway</w:t>
      </w:r>
      <w:proofErr w:type="spellEnd"/>
      <w:r w:rsidRPr="00914F7F">
        <w:rPr>
          <w:rFonts w:cs="Times New Roman"/>
        </w:rPr>
        <w:t xml:space="preserve"> and Mai El-</w:t>
      </w:r>
      <w:proofErr w:type="spellStart"/>
      <w:r w:rsidRPr="00914F7F">
        <w:rPr>
          <w:rFonts w:cs="Times New Roman"/>
        </w:rPr>
        <w:t>Sadany</w:t>
      </w:r>
      <w:proofErr w:type="spellEnd"/>
      <w:r w:rsidRPr="00914F7F">
        <w:rPr>
          <w:rFonts w:cs="Times New Roman"/>
        </w:rPr>
        <w:t>. In which he describes the situation of Sudan which came out a conflict and eventually got itself into another conflict. Since 2005 there are peace talks to resolve the ethnic conflict between the two ethnic groups of Muslims and Christianity by the secessionist movement. This peace talk took six years and South Sudan came into being. Despite the end of the conflict this was the mere start where both ethnic groups as a state of north and South Sudan started fight each other which will lead from a conflict into a conflict situation. The main reason between the two is the dispute of oil reserves which was in south and leaves the north side totally out of any natural resource for them to stabilize their economy. At the time of peace talk and separation movement the political parties thought that after being separated for six years they will again join the states and both will again enjoy the oil reserves and Sudan will be a greater country</w:t>
      </w:r>
      <w:sdt>
        <w:sdtPr>
          <w:rPr>
            <w:rFonts w:cs="Times New Roman"/>
          </w:rPr>
          <w:id w:val="406198797"/>
          <w:citation/>
        </w:sdtPr>
        <w:sdtContent>
          <w:r w:rsidRPr="00914F7F">
            <w:rPr>
              <w:rFonts w:cs="Times New Roman"/>
            </w:rPr>
            <w:fldChar w:fldCharType="begin"/>
          </w:r>
          <w:r w:rsidRPr="00914F7F">
            <w:rPr>
              <w:rFonts w:cs="Times New Roman"/>
            </w:rPr>
            <w:instrText xml:space="preserve"> CITATION Mar12 \l 1033 </w:instrText>
          </w:r>
          <w:r w:rsidRPr="00914F7F">
            <w:rPr>
              <w:rFonts w:cs="Times New Roman"/>
            </w:rPr>
            <w:fldChar w:fldCharType="separate"/>
          </w:r>
          <w:r w:rsidRPr="00914F7F">
            <w:rPr>
              <w:rFonts w:cs="Times New Roman"/>
              <w:noProof/>
            </w:rPr>
            <w:t xml:space="preserve"> (El-Sadany, MAY 2012)</w:t>
          </w:r>
          <w:r w:rsidRPr="00914F7F">
            <w:rPr>
              <w:rFonts w:cs="Times New Roman"/>
            </w:rPr>
            <w:fldChar w:fldCharType="end"/>
          </w:r>
        </w:sdtContent>
      </w:sdt>
      <w:r w:rsidRPr="00914F7F">
        <w:rPr>
          <w:rFonts w:cs="Times New Roman"/>
        </w:rPr>
        <w:t xml:space="preserve">.  </w:t>
      </w:r>
    </w:p>
    <w:p w14:paraId="5C000379" w14:textId="77777777" w:rsidR="00AA1E8E" w:rsidRPr="00914F7F" w:rsidRDefault="00AA1E8E" w:rsidP="00AA1E8E">
      <w:pPr>
        <w:tabs>
          <w:tab w:val="left" w:pos="3045"/>
        </w:tabs>
        <w:spacing w:line="360" w:lineRule="auto"/>
        <w:rPr>
          <w:rFonts w:cs="Times New Roman"/>
        </w:rPr>
      </w:pPr>
      <w:r w:rsidRPr="00914F7F">
        <w:rPr>
          <w:rFonts w:cs="Times New Roman"/>
        </w:rPr>
        <w:t>The Sudanese people are the inhabitants of the Arab Muslims and sub-Sahara Africa. After the independence from the British rule and free from colonialism. The Sudan people enjoyed peace only for eleven years. Sudan is the largest country of Africa, with two ethnic groups of Muslims and Christianity while having more than sixty tribal groups. Since the 20</w:t>
      </w:r>
      <w:r w:rsidRPr="00914F7F">
        <w:rPr>
          <w:rFonts w:cs="Times New Roman"/>
          <w:vertAlign w:val="superscript"/>
        </w:rPr>
        <w:t>th</w:t>
      </w:r>
      <w:r w:rsidRPr="00914F7F">
        <w:rPr>
          <w:rFonts w:cs="Times New Roman"/>
        </w:rPr>
        <w:t xml:space="preserve"> century there is a war between the north and south since then Sudan is in a state of chaos and instability and people always living in fear and state of war with hundreds and thousands of deaths of their loved ones. The very first peace agreement was Addis Ababa which was signed between the government and southern protesters. Then there are civil wars which took place when the military try to implement sharia law in the region and made whole Sudan the Muslim state. Then after that there is the regime of Omar al-Bashir. In 1990 Sudan also give shelter o Osama bin laden. By time USA started to implement sanctions and restriction over Sudan. The violence of Darfur is much known in history as this is called the ethnic cleansing a genocide movement. Sudan is a land which is full of oil and </w:t>
      </w:r>
      <w:r w:rsidRPr="00914F7F">
        <w:rPr>
          <w:rFonts w:cs="Times New Roman"/>
        </w:rPr>
        <w:lastRenderedPageBreak/>
        <w:t>gold reserves the most expensive, pure, and rich oil reserve was chevron in South Sudan. Which was also the main reason of conflict between the two ethnic conflicts?</w:t>
      </w:r>
      <w:sdt>
        <w:sdtPr>
          <w:rPr>
            <w:rFonts w:cs="Times New Roman"/>
          </w:rPr>
          <w:id w:val="1009642689"/>
          <w:citation/>
        </w:sdtPr>
        <w:sdtContent>
          <w:r w:rsidRPr="00914F7F">
            <w:rPr>
              <w:rFonts w:cs="Times New Roman"/>
            </w:rPr>
            <w:fldChar w:fldCharType="begin"/>
          </w:r>
          <w:r w:rsidRPr="00914F7F">
            <w:rPr>
              <w:rFonts w:cs="Times New Roman"/>
            </w:rPr>
            <w:instrText xml:space="preserve"> CITATION SUD05 \l 1033 </w:instrText>
          </w:r>
          <w:r w:rsidRPr="00914F7F">
            <w:rPr>
              <w:rFonts w:cs="Times New Roman"/>
            </w:rPr>
            <w:fldChar w:fldCharType="separate"/>
          </w:r>
          <w:r w:rsidRPr="00914F7F">
            <w:rPr>
              <w:rFonts w:cs="Times New Roman"/>
              <w:noProof/>
            </w:rPr>
            <w:t xml:space="preserve"> (SUDAN: The Quick and The Terrible , January 2005)</w:t>
          </w:r>
          <w:r w:rsidRPr="00914F7F">
            <w:rPr>
              <w:rFonts w:cs="Times New Roman"/>
            </w:rPr>
            <w:fldChar w:fldCharType="end"/>
          </w:r>
        </w:sdtContent>
      </w:sdt>
    </w:p>
    <w:p w14:paraId="0792266E" w14:textId="3E42D0B0" w:rsidR="00AA1E8E" w:rsidRPr="00914F7F" w:rsidRDefault="00AA1E8E" w:rsidP="00AA1E8E">
      <w:pPr>
        <w:tabs>
          <w:tab w:val="left" w:pos="3045"/>
        </w:tabs>
        <w:spacing w:line="360" w:lineRule="auto"/>
        <w:rPr>
          <w:rFonts w:cs="Times New Roman"/>
        </w:rPr>
      </w:pPr>
      <w:r w:rsidRPr="00914F7F">
        <w:rPr>
          <w:rFonts w:cs="Times New Roman"/>
        </w:rPr>
        <w:t xml:space="preserve">In this book the author has discussed the two civil wars and the ethnic tension between the north and South Sudan. As the Muslims were in the northern side with majority and Christians were in southern side with minority. Their main issue was the religious conflict which cause political instability in the region consequently when the present Omar al-Bashir tries to implement the sharia law in the region there was utter chaos and instability in the region which automatically initiated the civil war between the two ethnic groups. Then the second major cause of war between the two ethic groups are the oil reservoirs which are </w:t>
      </w:r>
      <w:r w:rsidR="008728A7" w:rsidRPr="00914F7F">
        <w:rPr>
          <w:rFonts w:cs="Times New Roman"/>
        </w:rPr>
        <w:t>in South</w:t>
      </w:r>
      <w:r w:rsidRPr="00914F7F">
        <w:rPr>
          <w:rFonts w:cs="Times New Roman"/>
        </w:rPr>
        <w:t xml:space="preserve"> Sudan and help in formatting a good annual GDP. Since then, after the formation of South </w:t>
      </w:r>
      <w:r w:rsidR="008728A7" w:rsidRPr="00914F7F">
        <w:rPr>
          <w:rFonts w:cs="Times New Roman"/>
        </w:rPr>
        <w:t>Sudan their</w:t>
      </w:r>
      <w:r w:rsidRPr="00914F7F">
        <w:rPr>
          <w:rFonts w:cs="Times New Roman"/>
        </w:rPr>
        <w:t xml:space="preserve"> main concern and issue is the oil reserves which is still not letting the conflict between the two sides to be finally stopped</w:t>
      </w:r>
      <w:sdt>
        <w:sdtPr>
          <w:rPr>
            <w:rFonts w:cs="Times New Roman"/>
          </w:rPr>
          <w:id w:val="502853260"/>
          <w:citation/>
        </w:sdtPr>
        <w:sdtContent>
          <w:r w:rsidRPr="00914F7F">
            <w:rPr>
              <w:rFonts w:cs="Times New Roman"/>
            </w:rPr>
            <w:fldChar w:fldCharType="begin"/>
          </w:r>
          <w:r w:rsidRPr="00914F7F">
            <w:rPr>
              <w:rFonts w:cs="Times New Roman"/>
            </w:rPr>
            <w:instrText xml:space="preserve"> CITATION Pat13 \l 1033 </w:instrText>
          </w:r>
          <w:r w:rsidRPr="00914F7F">
            <w:rPr>
              <w:rFonts w:cs="Times New Roman"/>
            </w:rPr>
            <w:fldChar w:fldCharType="separate"/>
          </w:r>
          <w:r w:rsidRPr="00914F7F">
            <w:rPr>
              <w:rFonts w:cs="Times New Roman"/>
              <w:noProof/>
            </w:rPr>
            <w:t xml:space="preserve"> (Patterson, August 2013)</w:t>
          </w:r>
          <w:r w:rsidRPr="00914F7F">
            <w:rPr>
              <w:rFonts w:cs="Times New Roman"/>
            </w:rPr>
            <w:fldChar w:fldCharType="end"/>
          </w:r>
        </w:sdtContent>
      </w:sdt>
      <w:r w:rsidRPr="00914F7F">
        <w:rPr>
          <w:rFonts w:cs="Times New Roman"/>
        </w:rPr>
        <w:t>.</w:t>
      </w:r>
    </w:p>
    <w:p w14:paraId="0CD90BE7" w14:textId="68C1D8A5" w:rsidR="00AA1E8E" w:rsidRPr="00914F7F" w:rsidRDefault="00AA1E8E" w:rsidP="00AA1E8E">
      <w:pPr>
        <w:tabs>
          <w:tab w:val="left" w:pos="3045"/>
        </w:tabs>
        <w:spacing w:line="360" w:lineRule="auto"/>
        <w:rPr>
          <w:rFonts w:cs="Times New Roman"/>
        </w:rPr>
      </w:pPr>
      <w:r w:rsidRPr="00914F7F">
        <w:rPr>
          <w:rFonts w:cs="Times New Roman"/>
        </w:rPr>
        <w:t xml:space="preserve"> Ethnicity is an undeniable social factor. Many conflicts and violence in </w:t>
      </w:r>
      <w:r w:rsidR="008728A7" w:rsidRPr="00914F7F">
        <w:rPr>
          <w:rFonts w:cs="Times New Roman"/>
        </w:rPr>
        <w:t>the international</w:t>
      </w:r>
      <w:r w:rsidRPr="00914F7F">
        <w:rPr>
          <w:rFonts w:cs="Times New Roman"/>
        </w:rPr>
        <w:t xml:space="preserve"> world find its reason due to ethnical differences. In social and biological sciences many scholars try to theorize </w:t>
      </w:r>
      <w:r w:rsidR="008728A7" w:rsidRPr="00914F7F">
        <w:rPr>
          <w:rFonts w:cs="Times New Roman"/>
        </w:rPr>
        <w:t>ethnicity</w:t>
      </w:r>
      <w:r w:rsidRPr="00914F7F">
        <w:rPr>
          <w:rFonts w:cs="Times New Roman"/>
        </w:rPr>
        <w:t xml:space="preserve"> and explain it. The two schools of thought in social sciences instrumentalism and </w:t>
      </w:r>
      <w:r w:rsidR="008728A7" w:rsidRPr="00914F7F">
        <w:rPr>
          <w:rFonts w:cs="Times New Roman"/>
        </w:rPr>
        <w:t>primordialism</w:t>
      </w:r>
      <w:r w:rsidRPr="00914F7F">
        <w:rPr>
          <w:rFonts w:cs="Times New Roman"/>
        </w:rPr>
        <w:t xml:space="preserve"> both explain the ethnicity in the biological as well as social cultural perspective. In primordialism the ethnicity and its existence highlighted in its organic form which individual receives from the time of birth and from its social biological perspectives and in order to maintain the purity and follow the ethnicity people of specific groups believes on matrimonial relation between the individual of same group and from the cultural perspective when individual grows in the interaction of limitless group he develops the instrumental values given to its by its group and these instrumental values not only highlight the differences among other state but also play role in carrying out its specific ethnicity</w:t>
      </w:r>
      <w:sdt>
        <w:sdtPr>
          <w:rPr>
            <w:rFonts w:cs="Times New Roman"/>
          </w:rPr>
          <w:id w:val="-1394574615"/>
          <w:citation/>
        </w:sdtPr>
        <w:sdtContent>
          <w:r w:rsidRPr="00914F7F">
            <w:rPr>
              <w:rFonts w:cs="Times New Roman"/>
            </w:rPr>
            <w:fldChar w:fldCharType="begin"/>
          </w:r>
          <w:r w:rsidRPr="00914F7F">
            <w:rPr>
              <w:rFonts w:cs="Times New Roman"/>
            </w:rPr>
            <w:instrText xml:space="preserve"> CITATION DrS18 \l 1033 </w:instrText>
          </w:r>
          <w:r w:rsidRPr="00914F7F">
            <w:rPr>
              <w:rFonts w:cs="Times New Roman"/>
            </w:rPr>
            <w:fldChar w:fldCharType="separate"/>
          </w:r>
          <w:r w:rsidRPr="00914F7F">
            <w:rPr>
              <w:rFonts w:cs="Times New Roman"/>
              <w:noProof/>
            </w:rPr>
            <w:t xml:space="preserve"> (Kataria, 2018)</w:t>
          </w:r>
          <w:r w:rsidRPr="00914F7F">
            <w:rPr>
              <w:rFonts w:cs="Times New Roman"/>
            </w:rPr>
            <w:fldChar w:fldCharType="end"/>
          </w:r>
        </w:sdtContent>
      </w:sdt>
      <w:r w:rsidRPr="00914F7F">
        <w:rPr>
          <w:rFonts w:cs="Times New Roman"/>
        </w:rPr>
        <w:t>.</w:t>
      </w:r>
    </w:p>
    <w:p w14:paraId="7DAA4A65" w14:textId="77777777" w:rsidR="00AA1E8E" w:rsidRPr="00914F7F" w:rsidRDefault="00AA1E8E" w:rsidP="00AA1E8E">
      <w:pPr>
        <w:tabs>
          <w:tab w:val="left" w:pos="3045"/>
        </w:tabs>
        <w:spacing w:line="360" w:lineRule="auto"/>
        <w:rPr>
          <w:rFonts w:cs="Times New Roman"/>
        </w:rPr>
      </w:pPr>
      <w:r w:rsidRPr="00914F7F">
        <w:rPr>
          <w:rFonts w:cs="Times New Roman"/>
        </w:rPr>
        <w:t xml:space="preserve">After the Cold War, by various scholars’ ethnic conflicts were consider as the serious threat to the world order and peace maintenance. As ethnic conflict can cause serious threat to the state economy and infrastructure. Moreover, because if ethnic conflict there will be the immigration of refugee and their stance to seek asylum in any peaceful country. The writer in this section of the books describes the theoretical framework. By explaining the theory of instrumentalism, conservatism and primordialism based on post-Cold War example of Azerbaijan, Georgia, and </w:t>
      </w:r>
      <w:r w:rsidRPr="00914F7F">
        <w:rPr>
          <w:rFonts w:cs="Times New Roman"/>
        </w:rPr>
        <w:lastRenderedPageBreak/>
        <w:t xml:space="preserve">Moldova. But on this book section our main concern will be to study the explanation of primordialism. According to the theory of primordialism ethnic Conflict is a natural dilemma which just must happen as in this theory the ethnic groups’ only give priority to their own interest. It eventually generates the conflict </w:t>
      </w:r>
      <w:sdt>
        <w:sdtPr>
          <w:rPr>
            <w:rFonts w:cs="Times New Roman"/>
          </w:rPr>
          <w:id w:val="1133211245"/>
          <w:citation/>
        </w:sdtPr>
        <w:sdtContent>
          <w:r w:rsidRPr="00914F7F">
            <w:rPr>
              <w:rFonts w:cs="Times New Roman"/>
            </w:rPr>
            <w:fldChar w:fldCharType="begin"/>
          </w:r>
          <w:r w:rsidRPr="00914F7F">
            <w:rPr>
              <w:rFonts w:cs="Times New Roman"/>
            </w:rPr>
            <w:instrText xml:space="preserve"> CITATION Lau \l 1033 </w:instrText>
          </w:r>
          <w:r w:rsidRPr="00914F7F">
            <w:rPr>
              <w:rFonts w:cs="Times New Roman"/>
            </w:rPr>
            <w:fldChar w:fldCharType="separate"/>
          </w:r>
          <w:r w:rsidRPr="00914F7F">
            <w:rPr>
              <w:rFonts w:cs="Times New Roman"/>
              <w:noProof/>
            </w:rPr>
            <w:t>(Yeghiazaryan)</w:t>
          </w:r>
          <w:r w:rsidRPr="00914F7F">
            <w:rPr>
              <w:rFonts w:cs="Times New Roman"/>
            </w:rPr>
            <w:fldChar w:fldCharType="end"/>
          </w:r>
        </w:sdtContent>
      </w:sdt>
      <w:r w:rsidRPr="00914F7F">
        <w:rPr>
          <w:rFonts w:cs="Times New Roman"/>
        </w:rPr>
        <w:t>.</w:t>
      </w:r>
    </w:p>
    <w:p w14:paraId="08F50EB7" w14:textId="77777777" w:rsidR="00AA1E8E" w:rsidRPr="00914F7F" w:rsidRDefault="00AA1E8E" w:rsidP="00AA1E8E">
      <w:pPr>
        <w:spacing w:line="360" w:lineRule="auto"/>
        <w:rPr>
          <w:rFonts w:eastAsia="Calibri" w:cs="Times New Roman"/>
          <w:b/>
          <w:bCs/>
          <w:sz w:val="32"/>
          <w:szCs w:val="32"/>
        </w:rPr>
      </w:pPr>
      <w:r w:rsidRPr="00914F7F">
        <w:rPr>
          <w:rFonts w:cs="Times New Roman"/>
        </w:rPr>
        <w:t xml:space="preserve">In Africa people belongs from different ethnic groups they are divided on religious lines as well as on the land along the long side tribal ethnical differences. Different people from different religious minorities for the employment and for the protection move across the Africa. The wars in the Africa including the genocide in Rwanda. The other violent events in the central Africa like Mali, </w:t>
      </w:r>
      <w:proofErr w:type="spellStart"/>
      <w:r w:rsidRPr="00914F7F">
        <w:rPr>
          <w:rFonts w:cs="Times New Roman"/>
        </w:rPr>
        <w:t>Brundi</w:t>
      </w:r>
      <w:proofErr w:type="spellEnd"/>
      <w:r w:rsidRPr="00914F7F">
        <w:rPr>
          <w:rFonts w:cs="Times New Roman"/>
        </w:rPr>
        <w:t>, Chad, and even in Sudan these not only based on the religious ethnic differences these are the wars among the tribal lines and yet when we analyzed them the religious lenses dominate it’s not only in this part of the country but also on the other parts such as Sri Lanka, India, Middle east. In world around seventy five percent of the conflict based on ethnicity and other twenty percent are the revolutionary wars but because as the lenses of religious ethnicity dominates these revolutionary wars also got linked to the ethnic bases. In Sudan the civil wars that happen can be seen the both the revolutionary wars but that find its basis in the ethnic religious differences and such phenomena used to make strong ideological moments to gains the goals in the revolutionary wars</w:t>
      </w:r>
      <w:sdt>
        <w:sdtPr>
          <w:rPr>
            <w:rFonts w:cs="Times New Roman"/>
          </w:rPr>
          <w:id w:val="1592354769"/>
          <w:citation/>
        </w:sdtPr>
        <w:sdtContent>
          <w:r w:rsidRPr="00914F7F">
            <w:rPr>
              <w:rFonts w:cs="Times New Roman"/>
            </w:rPr>
            <w:fldChar w:fldCharType="begin"/>
          </w:r>
          <w:r w:rsidRPr="00914F7F">
            <w:rPr>
              <w:rFonts w:cs="Times New Roman"/>
            </w:rPr>
            <w:instrText xml:space="preserve"> CITATION Joh17 \l 1033 </w:instrText>
          </w:r>
          <w:r w:rsidRPr="00914F7F">
            <w:rPr>
              <w:rFonts w:cs="Times New Roman"/>
            </w:rPr>
            <w:fldChar w:fldCharType="separate"/>
          </w:r>
          <w:r w:rsidRPr="00914F7F">
            <w:rPr>
              <w:rFonts w:cs="Times New Roman"/>
              <w:noProof/>
            </w:rPr>
            <w:t xml:space="preserve"> (McCauley, 2017)</w:t>
          </w:r>
          <w:r w:rsidRPr="00914F7F">
            <w:rPr>
              <w:rFonts w:cs="Times New Roman"/>
            </w:rPr>
            <w:fldChar w:fldCharType="end"/>
          </w:r>
        </w:sdtContent>
      </w:sdt>
    </w:p>
    <w:p w14:paraId="3C422612" w14:textId="77777777" w:rsidR="00AA1E8E" w:rsidRPr="00914F7F" w:rsidRDefault="00AA1E8E" w:rsidP="00AA1E8E"/>
    <w:p w14:paraId="50BB6518" w14:textId="77777777" w:rsidR="00AA1E8E" w:rsidRPr="00914F7F" w:rsidRDefault="00AA1E8E" w:rsidP="00AA1E8E"/>
    <w:p w14:paraId="40221A6B" w14:textId="77777777" w:rsidR="00AA1E8E" w:rsidRPr="00914F7F" w:rsidRDefault="00AA1E8E" w:rsidP="00AA1E8E"/>
    <w:p w14:paraId="775C4665" w14:textId="77777777" w:rsidR="00AA1E8E" w:rsidRPr="00914F7F" w:rsidRDefault="00AA1E8E" w:rsidP="00AA1E8E"/>
    <w:p w14:paraId="2A05947E" w14:textId="77777777" w:rsidR="00AA1E8E" w:rsidRPr="00914F7F" w:rsidRDefault="00AA1E8E" w:rsidP="00AA1E8E"/>
    <w:p w14:paraId="331E6CBB" w14:textId="77777777" w:rsidR="00AA1E8E" w:rsidRPr="00914F7F" w:rsidRDefault="00AA1E8E" w:rsidP="00AA1E8E"/>
    <w:p w14:paraId="313E1C4C" w14:textId="77777777" w:rsidR="00AA1E8E" w:rsidRPr="00914F7F" w:rsidRDefault="00AA1E8E" w:rsidP="00AA1E8E"/>
    <w:p w14:paraId="155EA7E4" w14:textId="77777777" w:rsidR="00AA1E8E" w:rsidRPr="00914F7F" w:rsidRDefault="00AA1E8E" w:rsidP="00AA1E8E"/>
    <w:p w14:paraId="717A0AC8" w14:textId="794103F7" w:rsidR="0032175A" w:rsidRPr="00914F7F" w:rsidRDefault="00AA1E8E" w:rsidP="00AA1E8E">
      <w:pPr>
        <w:pStyle w:val="Heading1"/>
      </w:pPr>
      <w:bookmarkStart w:id="55" w:name="_Toc135307018"/>
      <w:bookmarkStart w:id="56" w:name="_Toc135307965"/>
      <w:bookmarkStart w:id="57" w:name="_Toc134836327"/>
      <w:bookmarkStart w:id="58" w:name="_Toc134899701"/>
      <w:bookmarkStart w:id="59" w:name="_Toc135266641"/>
      <w:r w:rsidRPr="00914F7F">
        <w:lastRenderedPageBreak/>
        <w:t>C</w:t>
      </w:r>
      <w:r w:rsidR="0032175A" w:rsidRPr="00914F7F">
        <w:t>HAPTER 2</w:t>
      </w:r>
      <w:bookmarkEnd w:id="55"/>
      <w:bookmarkEnd w:id="56"/>
    </w:p>
    <w:p w14:paraId="6B5B8900" w14:textId="135CFD9C" w:rsidR="00AA1E8E" w:rsidRPr="00914F7F" w:rsidRDefault="00AA1E8E" w:rsidP="00AA1E8E">
      <w:pPr>
        <w:pStyle w:val="Heading1"/>
      </w:pPr>
      <w:bookmarkStart w:id="60" w:name="_Toc135307019"/>
      <w:bookmarkStart w:id="61" w:name="_Toc135307966"/>
      <w:r w:rsidRPr="00914F7F">
        <w:t>THEORATICAL FRAMEWORK: PRIMORDIALISM</w:t>
      </w:r>
      <w:bookmarkEnd w:id="57"/>
      <w:bookmarkEnd w:id="58"/>
      <w:bookmarkEnd w:id="59"/>
      <w:bookmarkEnd w:id="60"/>
      <w:bookmarkEnd w:id="61"/>
    </w:p>
    <w:p w14:paraId="31A3C787" w14:textId="77777777" w:rsidR="00AA1E8E" w:rsidRPr="00914F7F" w:rsidRDefault="00AA1E8E" w:rsidP="00AA1E8E">
      <w:pPr>
        <w:pStyle w:val="Heading2"/>
        <w:rPr>
          <w:bCs w:val="0"/>
        </w:rPr>
      </w:pPr>
      <w:bookmarkStart w:id="62" w:name="_Toc135266642"/>
      <w:bookmarkStart w:id="63" w:name="_Toc135307020"/>
      <w:bookmarkStart w:id="64" w:name="_Toc135307967"/>
      <w:r w:rsidRPr="00914F7F">
        <w:rPr>
          <w:bCs w:val="0"/>
        </w:rPr>
        <w:t xml:space="preserve">2.1 </w:t>
      </w:r>
      <w:r w:rsidRPr="00914F7F">
        <w:t>Introduction</w:t>
      </w:r>
      <w:bookmarkEnd w:id="62"/>
      <w:bookmarkEnd w:id="63"/>
      <w:bookmarkEnd w:id="64"/>
    </w:p>
    <w:p w14:paraId="732A49B3" w14:textId="77777777" w:rsidR="00AA1E8E" w:rsidRPr="00914F7F" w:rsidRDefault="00AA1E8E" w:rsidP="00AA1E8E">
      <w:pPr>
        <w:spacing w:line="360" w:lineRule="auto"/>
        <w:rPr>
          <w:rFonts w:eastAsia="Calibri" w:cs="Times New Roman"/>
          <w:szCs w:val="24"/>
        </w:rPr>
      </w:pPr>
      <w:bookmarkStart w:id="65" w:name="_Hlk121386522"/>
      <w:r w:rsidRPr="00914F7F">
        <w:rPr>
          <w:rFonts w:eastAsia="Calibri" w:cs="Times New Roman"/>
          <w:szCs w:val="24"/>
        </w:rPr>
        <w:t xml:space="preserve">Primordialism is a term that used to describe the phenomena that when a child is born and brought up in a specific society it holds on to some things that picks up from his surrounding environment such as customs, language, religion values, traditions and beliefs and these differences help to identify a society or the group. The idea of primordialism can be trace back in the philosophical works of old times German romanticisms. It specifically highlighted in the work of the two German scholars Johann Gottfried Herder and Johann Gottlieb Fichte who belongs to school enlightenment of eighteenth century. Their work on ethnicism, and explanation of kinship became the reason for the emergence of such concept. This term was first used by Edward Shills in literature and later develop by Clifford Geertz. In modern international relations such terminology became famous after World War two when the colonial rule losses its grip in the world and a new nation state system became the novel debate of the anarchic international political system. </w:t>
      </w:r>
      <w:bookmarkStart w:id="66" w:name="_Hlk125580166"/>
      <w:r w:rsidRPr="00914F7F">
        <w:rPr>
          <w:rFonts w:eastAsia="Calibri" w:cs="Times New Roman"/>
          <w:szCs w:val="24"/>
        </w:rPr>
        <w:t>The main reason is to define the reasons that can designate the relation between people and state. Many scholars adopted primordial phenomenal ways to explain that. The dominance of other debates in explanation of nationalism through political ideological ways decrease this theory’s appearance in the literature, and it is difficult to find original contextual literature about this theory</w:t>
      </w:r>
      <w:bookmarkEnd w:id="66"/>
      <w:r w:rsidRPr="00914F7F">
        <w:rPr>
          <w:rFonts w:eastAsia="Calibri" w:cs="Times New Roman"/>
          <w:szCs w:val="24"/>
        </w:rPr>
        <w:t>. After the Westphalia state system nation and state relation became the base of this international system and as this system is there in international system the analysis of nation state system primordial debates remains there.</w:t>
      </w:r>
    </w:p>
    <w:p w14:paraId="385A590E" w14:textId="77777777" w:rsidR="00AA1E8E" w:rsidRPr="00914F7F" w:rsidRDefault="00AA1E8E" w:rsidP="00AA1E8E">
      <w:pPr>
        <w:spacing w:line="360" w:lineRule="auto"/>
        <w:rPr>
          <w:rFonts w:eastAsia="Calibri" w:cs="Times New Roman"/>
          <w:szCs w:val="24"/>
        </w:rPr>
      </w:pPr>
      <w:r w:rsidRPr="00914F7F">
        <w:rPr>
          <w:rFonts w:eastAsia="Calibri" w:cs="Times New Roman"/>
          <w:szCs w:val="24"/>
        </w:rPr>
        <w:t>South Sudan is a recent state that form in international moment after the successionist moment to explain and analyze the relation of nation and state formation we used primordial theoretical framework. As the reason of this successionist moment and state formation based on the very point of ethnic differences among the people of the geographical region who have same region but different values and based on these different ethnic values they chose to get separated from each other.</w:t>
      </w:r>
      <w:bookmarkEnd w:id="65"/>
    </w:p>
    <w:p w14:paraId="7D173FD4" w14:textId="77777777" w:rsidR="00AA1E8E" w:rsidRPr="00914F7F" w:rsidRDefault="00AA1E8E" w:rsidP="00AA1E8E">
      <w:pPr>
        <w:pStyle w:val="Heading2"/>
        <w:rPr>
          <w:bCs w:val="0"/>
        </w:rPr>
      </w:pPr>
      <w:bookmarkStart w:id="67" w:name="_Toc135266643"/>
      <w:bookmarkStart w:id="68" w:name="_Toc135307021"/>
      <w:bookmarkStart w:id="69" w:name="_Toc135307968"/>
      <w:r w:rsidRPr="00914F7F">
        <w:rPr>
          <w:bCs w:val="0"/>
        </w:rPr>
        <w:lastRenderedPageBreak/>
        <w:t xml:space="preserve">2.2 </w:t>
      </w:r>
      <w:r w:rsidRPr="00914F7F">
        <w:t>Primordialism</w:t>
      </w:r>
      <w:bookmarkEnd w:id="67"/>
      <w:bookmarkEnd w:id="68"/>
      <w:bookmarkEnd w:id="69"/>
      <w:r w:rsidRPr="00914F7F">
        <w:t xml:space="preserve"> </w:t>
      </w:r>
    </w:p>
    <w:p w14:paraId="7FF8AEBC" w14:textId="77777777" w:rsidR="00AA1E8E" w:rsidRPr="00914F7F" w:rsidRDefault="00AA1E8E" w:rsidP="00AA1E8E">
      <w:pPr>
        <w:spacing w:line="360" w:lineRule="auto"/>
        <w:rPr>
          <w:rFonts w:eastAsia="Calibri" w:cs="Times New Roman"/>
          <w:szCs w:val="24"/>
        </w:rPr>
      </w:pPr>
      <w:r w:rsidRPr="00914F7F">
        <w:rPr>
          <w:rFonts w:eastAsia="Calibri" w:cs="Times New Roman"/>
          <w:szCs w:val="24"/>
        </w:rPr>
        <w:t xml:space="preserve">The word primordialism can be traced in history back in fourteenth century from the Latin American base and it the combination of three words. This word consist of word “Prim” which came from word prime means “come first” or the origin of something the second part of the word “ordinal” which came from order means “ones after other” and then the final part of the word is “ism” is a suffix that means a distinctive practice or philosophy or ideology </w:t>
      </w:r>
      <w:sdt>
        <w:sdtPr>
          <w:rPr>
            <w:rFonts w:eastAsia="Calibri" w:cs="Times New Roman"/>
            <w:szCs w:val="24"/>
          </w:rPr>
          <w:id w:val="1434016102"/>
          <w:citation/>
        </w:sdtPr>
        <w:sdtContent>
          <w:r w:rsidRPr="00914F7F">
            <w:rPr>
              <w:rFonts w:eastAsia="Calibri" w:cs="Times New Roman"/>
              <w:szCs w:val="24"/>
            </w:rPr>
            <w:fldChar w:fldCharType="begin"/>
          </w:r>
          <w:r w:rsidRPr="00914F7F">
            <w:rPr>
              <w:rFonts w:eastAsia="Calibri" w:cs="Times New Roman"/>
              <w:szCs w:val="24"/>
            </w:rPr>
            <w:instrText xml:space="preserve">CITATION Placeholder1 \l 1033 </w:instrText>
          </w:r>
          <w:r w:rsidRPr="00914F7F">
            <w:rPr>
              <w:rFonts w:eastAsia="Calibri" w:cs="Times New Roman"/>
              <w:szCs w:val="24"/>
            </w:rPr>
            <w:fldChar w:fldCharType="separate"/>
          </w:r>
          <w:r w:rsidRPr="00914F7F">
            <w:rPr>
              <w:rFonts w:eastAsia="Calibri" w:cs="Times New Roman"/>
              <w:noProof/>
              <w:szCs w:val="24"/>
            </w:rPr>
            <w:t>(Douglas, 2020)</w:t>
          </w:r>
          <w:r w:rsidRPr="00914F7F">
            <w:rPr>
              <w:rFonts w:eastAsia="Calibri" w:cs="Times New Roman"/>
              <w:szCs w:val="24"/>
            </w:rPr>
            <w:fldChar w:fldCharType="end"/>
          </w:r>
        </w:sdtContent>
      </w:sdt>
      <w:r w:rsidRPr="00914F7F">
        <w:rPr>
          <w:rFonts w:eastAsia="Calibri" w:cs="Times New Roman"/>
          <w:szCs w:val="24"/>
        </w:rPr>
        <w:t xml:space="preserve">. </w:t>
      </w:r>
    </w:p>
    <w:p w14:paraId="025452EB" w14:textId="77777777" w:rsidR="00AA1E8E" w:rsidRPr="00914F7F" w:rsidRDefault="00AA1E8E" w:rsidP="00AA1E8E">
      <w:pPr>
        <w:spacing w:line="360" w:lineRule="auto"/>
        <w:rPr>
          <w:rFonts w:eastAsia="Calibri" w:cs="Times New Roman"/>
          <w:szCs w:val="24"/>
        </w:rPr>
      </w:pPr>
      <w:r w:rsidRPr="00914F7F">
        <w:rPr>
          <w:rFonts w:eastAsia="Calibri" w:cs="Times New Roman"/>
          <w:szCs w:val="24"/>
        </w:rPr>
        <w:t xml:space="preserve">In dictionary primordialism is the terminology means as the “devotion to” or “persistent to.”  Primordialism, when understood in ideological literature work, has two senses one is the hard one and one is the soft one. In the hard sense according to this term the humans are connected to each other through the blood lines and these blood lines form the relation that gave connected people a sagacity of communal relations and based on this sense the relationship of trust. The relationship continued and persuaded in societal interaction based on the kinship relation or the concept of tribalism as in the old-time people with same blood lines lives in their confined areas. The second sense that is much more on the soft side is the that is the relation that got build in the societal interaction and the sense of attachment got build and, in this way, the main focal point that form the base of the arguments is the social bases that is not put stress on the biological relation and kinship relation. Such identities can be in the form of political ident, sense of attachment to your state or the situational it can either be flexible or not flexible. As the people got attach to norms or the values in the areas they live and this is the understanding that covers the modern-day people who have diversity in each geographical region of the world </w:t>
      </w:r>
      <w:sdt>
        <w:sdtPr>
          <w:rPr>
            <w:rFonts w:eastAsia="Calibri" w:cs="Times New Roman"/>
            <w:szCs w:val="24"/>
          </w:rPr>
          <w:id w:val="890313839"/>
          <w:citation/>
        </w:sdtPr>
        <w:sdtContent>
          <w:r w:rsidRPr="00914F7F">
            <w:rPr>
              <w:rFonts w:eastAsia="Calibri" w:cs="Times New Roman"/>
              <w:szCs w:val="24"/>
            </w:rPr>
            <w:fldChar w:fldCharType="begin"/>
          </w:r>
          <w:r w:rsidRPr="00914F7F">
            <w:rPr>
              <w:rFonts w:eastAsia="Calibri" w:cs="Times New Roman"/>
              <w:szCs w:val="24"/>
            </w:rPr>
            <w:instrText xml:space="preserve">CITATION Ant96 \l 1033 </w:instrText>
          </w:r>
          <w:r w:rsidRPr="00914F7F">
            <w:rPr>
              <w:rFonts w:eastAsia="Calibri" w:cs="Times New Roman"/>
              <w:szCs w:val="24"/>
            </w:rPr>
            <w:fldChar w:fldCharType="separate"/>
          </w:r>
          <w:r w:rsidRPr="00914F7F">
            <w:rPr>
              <w:rFonts w:eastAsia="Calibri" w:cs="Times New Roman"/>
              <w:noProof/>
              <w:szCs w:val="24"/>
            </w:rPr>
            <w:t>(Allahar, 1996)</w:t>
          </w:r>
          <w:r w:rsidRPr="00914F7F">
            <w:rPr>
              <w:rFonts w:eastAsia="Calibri" w:cs="Times New Roman"/>
              <w:szCs w:val="24"/>
            </w:rPr>
            <w:fldChar w:fldCharType="end"/>
          </w:r>
        </w:sdtContent>
      </w:sdt>
      <w:r w:rsidRPr="00914F7F">
        <w:rPr>
          <w:rFonts w:eastAsia="Calibri" w:cs="Times New Roman"/>
          <w:szCs w:val="24"/>
        </w:rPr>
        <w:t>.</w:t>
      </w:r>
    </w:p>
    <w:p w14:paraId="77FDB525" w14:textId="77777777" w:rsidR="00AA1E8E" w:rsidRPr="00914F7F" w:rsidRDefault="00AA1E8E" w:rsidP="00AA1E8E">
      <w:pPr>
        <w:pStyle w:val="Heading2"/>
        <w:rPr>
          <w:bCs w:val="0"/>
        </w:rPr>
      </w:pPr>
      <w:bookmarkStart w:id="70" w:name="_Toc135266644"/>
      <w:bookmarkStart w:id="71" w:name="_Toc135307022"/>
      <w:bookmarkStart w:id="72" w:name="_Toc135307969"/>
      <w:r w:rsidRPr="00914F7F">
        <w:rPr>
          <w:bCs w:val="0"/>
        </w:rPr>
        <w:t xml:space="preserve">2.3 </w:t>
      </w:r>
      <w:r w:rsidRPr="00914F7F">
        <w:t>Scholars Define Primordialism</w:t>
      </w:r>
      <w:bookmarkEnd w:id="70"/>
      <w:bookmarkEnd w:id="71"/>
      <w:bookmarkEnd w:id="72"/>
    </w:p>
    <w:p w14:paraId="5B1B39FD" w14:textId="77777777" w:rsidR="00AA1E8E" w:rsidRPr="00914F7F" w:rsidRDefault="00AA1E8E" w:rsidP="00AA1E8E">
      <w:pPr>
        <w:spacing w:line="360" w:lineRule="auto"/>
        <w:rPr>
          <w:rFonts w:cs="Times New Roman"/>
          <w:szCs w:val="24"/>
        </w:rPr>
      </w:pPr>
      <w:r w:rsidRPr="00914F7F">
        <w:rPr>
          <w:rFonts w:cs="Times New Roman"/>
          <w:szCs w:val="24"/>
        </w:rPr>
        <w:t>In social science based on analytical understanding there are different interpretations of the phenomena. In the following debate we see the experts and their view in interoperating the phenomena of primordialism. There are some experts and scholars who put more focus on the inheritance and the connection of blood lines for the explanation of the primordial relations and such hard stance was dominantly prominent in the classical ethnic literature explanations.</w:t>
      </w:r>
    </w:p>
    <w:p w14:paraId="3E8C7EE5" w14:textId="77777777" w:rsidR="00AA1E8E" w:rsidRPr="00914F7F" w:rsidRDefault="00AA1E8E" w:rsidP="00AA1E8E">
      <w:pPr>
        <w:spacing w:line="360" w:lineRule="auto"/>
        <w:rPr>
          <w:rFonts w:cs="Times New Roman"/>
          <w:szCs w:val="24"/>
        </w:rPr>
      </w:pPr>
      <w:r w:rsidRPr="00914F7F">
        <w:rPr>
          <w:rFonts w:cs="Times New Roman"/>
          <w:szCs w:val="24"/>
        </w:rPr>
        <w:t xml:space="preserve">One of the classical primordial definitions can be gathered from Edward Shills’ point of view who was the sociologist and his work cited as the base of ethnic and national studies. According to Edward Shills that individual social life revolves around the relationship with primary group. The affection and feeling a person feel for and other person is not based on the social interaction that </w:t>
      </w:r>
      <w:r w:rsidRPr="00914F7F">
        <w:rPr>
          <w:rFonts w:cs="Times New Roman"/>
          <w:szCs w:val="24"/>
        </w:rPr>
        <w:lastRenderedPageBreak/>
        <w:t>is inexpressible but these feeling based on blood relation of the same kinship group</w:t>
      </w:r>
      <w:sdt>
        <w:sdtPr>
          <w:rPr>
            <w:rFonts w:cs="Times New Roman"/>
            <w:szCs w:val="24"/>
          </w:rPr>
          <w:id w:val="201918984"/>
          <w:citation/>
        </w:sdtPr>
        <w:sdtContent>
          <w:r w:rsidRPr="00914F7F">
            <w:rPr>
              <w:rFonts w:cs="Times New Roman"/>
              <w:szCs w:val="24"/>
            </w:rPr>
            <w:fldChar w:fldCharType="begin"/>
          </w:r>
          <w:r w:rsidRPr="00914F7F">
            <w:rPr>
              <w:rFonts w:cs="Times New Roman"/>
              <w:szCs w:val="24"/>
            </w:rPr>
            <w:instrText xml:space="preserve">CITATION Don \l 1033 </w:instrText>
          </w:r>
          <w:r w:rsidRPr="00914F7F">
            <w:rPr>
              <w:rFonts w:cs="Times New Roman"/>
              <w:szCs w:val="24"/>
            </w:rPr>
            <w:fldChar w:fldCharType="separate"/>
          </w:r>
          <w:r w:rsidRPr="00914F7F">
            <w:rPr>
              <w:rFonts w:cs="Times New Roman"/>
              <w:noProof/>
              <w:szCs w:val="24"/>
            </w:rPr>
            <w:t xml:space="preserve"> (Horowitz, The Primordialists, 2003)</w:t>
          </w:r>
          <w:r w:rsidRPr="00914F7F">
            <w:rPr>
              <w:rFonts w:cs="Times New Roman"/>
              <w:szCs w:val="24"/>
            </w:rPr>
            <w:fldChar w:fldCharType="end"/>
          </w:r>
        </w:sdtContent>
      </w:sdt>
    </w:p>
    <w:p w14:paraId="2EECE4D2" w14:textId="77777777" w:rsidR="00AA1E8E" w:rsidRPr="00914F7F" w:rsidRDefault="00AA1E8E" w:rsidP="00AA1E8E">
      <w:pPr>
        <w:spacing w:line="360" w:lineRule="auto"/>
        <w:rPr>
          <w:rFonts w:cs="Times New Roman"/>
          <w:szCs w:val="24"/>
        </w:rPr>
      </w:pPr>
      <w:r w:rsidRPr="00914F7F">
        <w:rPr>
          <w:rFonts w:cs="Times New Roman"/>
          <w:szCs w:val="24"/>
        </w:rPr>
        <w:t>Associated with Clifford Geertz as his original work interpreted by other scholars. He took primordial concept and further built on the work of Edward Shills According to him in the tangible matters of nation core spirit lies in self -consciousness and with this they build a sense of uniqueness gained from kinship ethnicity. Based on this uniqueness states differentiate their selves from other and work together</w:t>
      </w:r>
      <w:sdt>
        <w:sdtPr>
          <w:rPr>
            <w:rFonts w:cs="Times New Roman"/>
            <w:szCs w:val="24"/>
          </w:rPr>
          <w:id w:val="-292295510"/>
          <w:citation/>
        </w:sdtPr>
        <w:sdtContent>
          <w:r w:rsidRPr="00914F7F">
            <w:rPr>
              <w:rFonts w:cs="Times New Roman"/>
              <w:szCs w:val="24"/>
            </w:rPr>
            <w:fldChar w:fldCharType="begin"/>
          </w:r>
          <w:r w:rsidRPr="00914F7F">
            <w:rPr>
              <w:rFonts w:cs="Times New Roman"/>
              <w:szCs w:val="24"/>
            </w:rPr>
            <w:instrText xml:space="preserve">CITATION Don \l 1033 </w:instrText>
          </w:r>
          <w:r w:rsidRPr="00914F7F">
            <w:rPr>
              <w:rFonts w:cs="Times New Roman"/>
              <w:szCs w:val="24"/>
            </w:rPr>
            <w:fldChar w:fldCharType="separate"/>
          </w:r>
          <w:r w:rsidRPr="00914F7F">
            <w:rPr>
              <w:rFonts w:cs="Times New Roman"/>
              <w:noProof/>
              <w:szCs w:val="24"/>
            </w:rPr>
            <w:t xml:space="preserve"> (Horowitz, The Primordialists, 2003)</w:t>
          </w:r>
          <w:r w:rsidRPr="00914F7F">
            <w:rPr>
              <w:rFonts w:cs="Times New Roman"/>
              <w:szCs w:val="24"/>
            </w:rPr>
            <w:fldChar w:fldCharType="end"/>
          </w:r>
        </w:sdtContent>
      </w:sdt>
      <w:r w:rsidRPr="00914F7F">
        <w:rPr>
          <w:rFonts w:cs="Times New Roman"/>
          <w:szCs w:val="24"/>
        </w:rPr>
        <w:t>.</w:t>
      </w:r>
    </w:p>
    <w:p w14:paraId="511306A8" w14:textId="77777777" w:rsidR="00AA1E8E" w:rsidRPr="00914F7F" w:rsidRDefault="00AA1E8E" w:rsidP="00AA1E8E">
      <w:pPr>
        <w:spacing w:line="360" w:lineRule="auto"/>
        <w:rPr>
          <w:rFonts w:cs="Times New Roman"/>
          <w:szCs w:val="24"/>
        </w:rPr>
      </w:pPr>
      <w:r w:rsidRPr="00914F7F">
        <w:rPr>
          <w:rFonts w:cs="Times New Roman"/>
          <w:szCs w:val="24"/>
        </w:rPr>
        <w:t>According to another sociologist Stephen K. Sanderson primordialism is closely link with the ethnicity and that ethnicity gave an individual an ethnic identity and that is inherent to the individual and the memories and the value from this identity is difficult to erase (Sanderson, 2022).</w:t>
      </w:r>
    </w:p>
    <w:p w14:paraId="61F347FA" w14:textId="77777777" w:rsidR="00AA1E8E" w:rsidRPr="00914F7F" w:rsidRDefault="00AA1E8E" w:rsidP="00AA1E8E">
      <w:pPr>
        <w:spacing w:line="360" w:lineRule="auto"/>
        <w:rPr>
          <w:rFonts w:cs="Times New Roman"/>
          <w:szCs w:val="24"/>
        </w:rPr>
      </w:pPr>
      <w:r w:rsidRPr="00914F7F">
        <w:rPr>
          <w:rFonts w:cs="Times New Roman"/>
          <w:szCs w:val="24"/>
        </w:rPr>
        <w:t>Now the definition focuses on the soft sense of primordialism. This definition although they have sense of inherency, but it was not being highlighted and focused as the values system. These definitions reflect the modern phenomena of people’s diversity in different geographical regions and the focus on the surroundings of individuals.</w:t>
      </w:r>
    </w:p>
    <w:p w14:paraId="4D1D1FB4" w14:textId="77777777" w:rsidR="00AA1E8E" w:rsidRPr="00914F7F" w:rsidRDefault="00AA1E8E" w:rsidP="00AA1E8E">
      <w:pPr>
        <w:spacing w:line="360" w:lineRule="auto"/>
        <w:rPr>
          <w:rFonts w:cs="Times New Roman"/>
          <w:szCs w:val="24"/>
        </w:rPr>
      </w:pPr>
      <w:r w:rsidRPr="00914F7F">
        <w:rPr>
          <w:rFonts w:cs="Times New Roman"/>
          <w:szCs w:val="24"/>
        </w:rPr>
        <w:t>According to William Graham Sumner who is an American social scientist there is brotherhood equality of equation between the people of the group or the community. The people, because of their presence in the group, show mutual respect, and cooperation towards each other and based on this mutual interaction they are willing to help each other. In addition to this mutual equality people of group have loyalties towards group and are willing to sacrifice their own interest in the benefits of the group.</w:t>
      </w:r>
    </w:p>
    <w:p w14:paraId="71562D15" w14:textId="77777777" w:rsidR="00AA1E8E" w:rsidRPr="00914F7F" w:rsidRDefault="00AA1E8E" w:rsidP="00AA1E8E">
      <w:pPr>
        <w:spacing w:line="360" w:lineRule="auto"/>
        <w:rPr>
          <w:rFonts w:cs="Times New Roman"/>
          <w:szCs w:val="24"/>
        </w:rPr>
      </w:pPr>
      <w:r w:rsidRPr="00914F7F">
        <w:rPr>
          <w:rFonts w:cs="Times New Roman"/>
          <w:szCs w:val="24"/>
        </w:rPr>
        <w:t>According to another social scientist Charles Horton Cooley who explores the sociologist fields explains the relation of people and their community and explains primordial relation. The group or the primary by which a person is associated with have vital role in shaping the individual personality. It is the group or the surroundings from which a person learns their values. These values include justice, affection feelings, being obedient or all the traditional or culture perspective. So, the values that a person perceives later own became the common ground that keeps the group binding together. So primordialism still can occur in a group that maintains the values and these values remain binding them.</w:t>
      </w:r>
    </w:p>
    <w:p w14:paraId="120C5FAA" w14:textId="77777777" w:rsidR="00AA1E8E" w:rsidRPr="00914F7F" w:rsidRDefault="00AA1E8E" w:rsidP="00AA1E8E">
      <w:pPr>
        <w:spacing w:line="360" w:lineRule="auto"/>
        <w:rPr>
          <w:rFonts w:cs="Times New Roman"/>
          <w:szCs w:val="24"/>
        </w:rPr>
      </w:pPr>
      <w:r w:rsidRPr="00914F7F">
        <w:rPr>
          <w:rFonts w:cs="Times New Roman"/>
          <w:szCs w:val="24"/>
        </w:rPr>
        <w:lastRenderedPageBreak/>
        <w:t xml:space="preserve">Political scientists have their perspective of primordialism. When we gather the bases from the political scientists such as Alvin </w:t>
      </w:r>
      <w:proofErr w:type="spellStart"/>
      <w:r w:rsidRPr="00914F7F">
        <w:rPr>
          <w:rFonts w:cs="Times New Roman"/>
          <w:szCs w:val="24"/>
        </w:rPr>
        <w:t>Rabushka</w:t>
      </w:r>
      <w:proofErr w:type="spellEnd"/>
      <w:r w:rsidRPr="00914F7F">
        <w:rPr>
          <w:rFonts w:cs="Times New Roman"/>
          <w:szCs w:val="24"/>
        </w:rPr>
        <w:t xml:space="preserve"> and Kenneth A. </w:t>
      </w:r>
      <w:proofErr w:type="spellStart"/>
      <w:r w:rsidRPr="00914F7F">
        <w:rPr>
          <w:rFonts w:cs="Times New Roman"/>
          <w:szCs w:val="24"/>
        </w:rPr>
        <w:t>Shepsle</w:t>
      </w:r>
      <w:proofErr w:type="spellEnd"/>
      <w:r w:rsidRPr="00914F7F">
        <w:rPr>
          <w:rFonts w:cs="Times New Roman"/>
          <w:szCs w:val="24"/>
        </w:rPr>
        <w:t xml:space="preserve"> they focused on the point of joint binding. From their point of view excessive loyalty to subnational values or culture. These values can be religion, ethnicity, race, regionality or the families </w:t>
      </w:r>
      <w:sdt>
        <w:sdtPr>
          <w:rPr>
            <w:rFonts w:cs="Times New Roman"/>
            <w:szCs w:val="24"/>
          </w:rPr>
          <w:id w:val="-801146201"/>
          <w:citation/>
        </w:sdtPr>
        <w:sdtContent>
          <w:r w:rsidRPr="00914F7F">
            <w:rPr>
              <w:rFonts w:cs="Times New Roman"/>
              <w:szCs w:val="24"/>
            </w:rPr>
            <w:fldChar w:fldCharType="begin"/>
          </w:r>
          <w:r w:rsidRPr="00914F7F">
            <w:rPr>
              <w:rFonts w:cs="Times New Roman"/>
              <w:szCs w:val="24"/>
            </w:rPr>
            <w:instrText xml:space="preserve">CITATION Jam72 \l 1033 </w:instrText>
          </w:r>
          <w:r w:rsidRPr="00914F7F">
            <w:rPr>
              <w:rFonts w:cs="Times New Roman"/>
              <w:szCs w:val="24"/>
            </w:rPr>
            <w:fldChar w:fldCharType="separate"/>
          </w:r>
          <w:r w:rsidRPr="00914F7F">
            <w:rPr>
              <w:rFonts w:cs="Times New Roman"/>
              <w:noProof/>
              <w:szCs w:val="24"/>
            </w:rPr>
            <w:t>(Milne, 1972)</w:t>
          </w:r>
          <w:r w:rsidRPr="00914F7F">
            <w:rPr>
              <w:rFonts w:cs="Times New Roman"/>
              <w:szCs w:val="24"/>
            </w:rPr>
            <w:fldChar w:fldCharType="end"/>
          </w:r>
        </w:sdtContent>
      </w:sdt>
      <w:r w:rsidRPr="00914F7F">
        <w:rPr>
          <w:rFonts w:cs="Times New Roman"/>
          <w:szCs w:val="24"/>
        </w:rPr>
        <w:t>.</w:t>
      </w:r>
    </w:p>
    <w:p w14:paraId="7FBEB8EC" w14:textId="77777777" w:rsidR="00AA1E8E" w:rsidRPr="00914F7F" w:rsidRDefault="00AA1E8E" w:rsidP="00AA1E8E">
      <w:pPr>
        <w:pStyle w:val="Heading2"/>
        <w:rPr>
          <w:bCs w:val="0"/>
          <w:sz w:val="24"/>
          <w:szCs w:val="24"/>
        </w:rPr>
      </w:pPr>
      <w:bookmarkStart w:id="73" w:name="_Toc135266645"/>
      <w:bookmarkStart w:id="74" w:name="_Toc135307023"/>
      <w:bookmarkStart w:id="75" w:name="_Toc135307970"/>
      <w:r w:rsidRPr="00914F7F">
        <w:rPr>
          <w:bCs w:val="0"/>
        </w:rPr>
        <w:t xml:space="preserve">2.4 </w:t>
      </w:r>
      <w:r w:rsidRPr="00914F7F">
        <w:t>Primordialism significance of ethnicity</w:t>
      </w:r>
      <w:bookmarkEnd w:id="73"/>
      <w:bookmarkEnd w:id="74"/>
      <w:bookmarkEnd w:id="75"/>
    </w:p>
    <w:p w14:paraId="52C93077" w14:textId="77777777" w:rsidR="00AA1E8E" w:rsidRPr="00914F7F" w:rsidRDefault="00AA1E8E" w:rsidP="00AA1E8E">
      <w:pPr>
        <w:spacing w:line="360" w:lineRule="auto"/>
        <w:rPr>
          <w:rFonts w:cs="Times New Roman"/>
          <w:szCs w:val="24"/>
        </w:rPr>
      </w:pPr>
      <w:r w:rsidRPr="00914F7F">
        <w:rPr>
          <w:rFonts w:cs="Times New Roman"/>
          <w:szCs w:val="24"/>
        </w:rPr>
        <w:t>The word "race" is derived from the Greek language word ethnos, and it also existed in modern French as ethnic and with its associated adjective ethnic. This adjective also occurs in the contemporary English language as ethnic and when a suffix added to the word ethnic it became the word ethnicity. In ancient Greek, the Greeks usually used genos themselves in the context of delimited kinship. Ethnos is synonymous with "other". This term is used to describe a large group of animals or warriors that are represented and considered as the others.</w:t>
      </w:r>
    </w:p>
    <w:p w14:paraId="0B553374" w14:textId="77777777" w:rsidR="00AA1E8E" w:rsidRPr="00914F7F" w:rsidRDefault="00AA1E8E" w:rsidP="00AA1E8E">
      <w:pPr>
        <w:spacing w:line="360" w:lineRule="auto"/>
        <w:rPr>
          <w:rFonts w:cs="Times New Roman"/>
          <w:szCs w:val="24"/>
        </w:rPr>
      </w:pPr>
      <w:r w:rsidRPr="00914F7F">
        <w:rPr>
          <w:rFonts w:cs="Times New Roman"/>
          <w:szCs w:val="24"/>
        </w:rPr>
        <w:t xml:space="preserve">There are different definitions of ethnicity. According to Marx Weber who is a German sociologist, political economist, and historian the ethnicity shared by the people that have same memories from their ancestors or from the colonialization or migration or have the save physical customs </w:t>
      </w:r>
      <w:sdt>
        <w:sdtPr>
          <w:rPr>
            <w:rFonts w:cs="Times New Roman"/>
            <w:szCs w:val="24"/>
          </w:rPr>
          <w:id w:val="1839265562"/>
          <w:citation/>
        </w:sdtPr>
        <w:sdtContent>
          <w:r w:rsidRPr="00914F7F">
            <w:rPr>
              <w:rFonts w:cs="Times New Roman"/>
              <w:szCs w:val="24"/>
            </w:rPr>
            <w:fldChar w:fldCharType="begin"/>
          </w:r>
          <w:r w:rsidRPr="00914F7F">
            <w:rPr>
              <w:rFonts w:cs="Times New Roman"/>
              <w:szCs w:val="24"/>
            </w:rPr>
            <w:instrText xml:space="preserve">CITATION Ste00 \l 1033 </w:instrText>
          </w:r>
          <w:r w:rsidRPr="00914F7F">
            <w:rPr>
              <w:rFonts w:cs="Times New Roman"/>
              <w:szCs w:val="24"/>
            </w:rPr>
            <w:fldChar w:fldCharType="separate"/>
          </w:r>
          <w:r w:rsidRPr="00914F7F">
            <w:rPr>
              <w:rFonts w:cs="Times New Roman"/>
              <w:noProof/>
              <w:szCs w:val="24"/>
            </w:rPr>
            <w:t>(Weber, 2000)</w:t>
          </w:r>
          <w:r w:rsidRPr="00914F7F">
            <w:rPr>
              <w:rFonts w:cs="Times New Roman"/>
              <w:szCs w:val="24"/>
            </w:rPr>
            <w:fldChar w:fldCharType="end"/>
          </w:r>
        </w:sdtContent>
      </w:sdt>
      <w:r w:rsidRPr="00914F7F">
        <w:rPr>
          <w:rFonts w:cs="Times New Roman"/>
          <w:szCs w:val="24"/>
        </w:rPr>
        <w:t xml:space="preserve">. </w:t>
      </w:r>
    </w:p>
    <w:p w14:paraId="5EA3A408" w14:textId="77777777" w:rsidR="00AA1E8E" w:rsidRPr="00914F7F" w:rsidRDefault="00AA1E8E" w:rsidP="00AA1E8E">
      <w:pPr>
        <w:spacing w:line="360" w:lineRule="auto"/>
        <w:rPr>
          <w:rFonts w:cs="Times New Roman"/>
          <w:szCs w:val="24"/>
        </w:rPr>
      </w:pPr>
      <w:r w:rsidRPr="00914F7F">
        <w:rPr>
          <w:rFonts w:cs="Times New Roman"/>
          <w:szCs w:val="24"/>
        </w:rPr>
        <w:t xml:space="preserve">According to professor of law and political science Donald L. Horowitz the ethnic groups perceived their skin color, appearance, religion, language, or some combination of such things from there common ancestors </w:t>
      </w:r>
      <w:sdt>
        <w:sdtPr>
          <w:rPr>
            <w:rFonts w:cs="Times New Roman"/>
            <w:szCs w:val="24"/>
          </w:rPr>
          <w:id w:val="202840365"/>
          <w:citation/>
        </w:sdtPr>
        <w:sdtContent>
          <w:r w:rsidRPr="00914F7F">
            <w:rPr>
              <w:rFonts w:cs="Times New Roman"/>
              <w:szCs w:val="24"/>
            </w:rPr>
            <w:fldChar w:fldCharType="begin"/>
          </w:r>
          <w:r w:rsidRPr="00914F7F">
            <w:rPr>
              <w:rFonts w:cs="Times New Roman"/>
              <w:szCs w:val="24"/>
            </w:rPr>
            <w:instrText xml:space="preserve">CITATION Don92 \l 1033 </w:instrText>
          </w:r>
          <w:r w:rsidRPr="00914F7F">
            <w:rPr>
              <w:rFonts w:cs="Times New Roman"/>
              <w:szCs w:val="24"/>
            </w:rPr>
            <w:fldChar w:fldCharType="separate"/>
          </w:r>
          <w:r w:rsidRPr="00914F7F">
            <w:rPr>
              <w:rFonts w:cs="Times New Roman"/>
              <w:noProof/>
              <w:szCs w:val="24"/>
            </w:rPr>
            <w:t>(Horowitz, Irredentas and Secessions: Adjacent Phenomena, Neglected Connections, 1992)</w:t>
          </w:r>
          <w:r w:rsidRPr="00914F7F">
            <w:rPr>
              <w:rFonts w:cs="Times New Roman"/>
              <w:szCs w:val="24"/>
            </w:rPr>
            <w:fldChar w:fldCharType="end"/>
          </w:r>
        </w:sdtContent>
      </w:sdt>
      <w:r w:rsidRPr="00914F7F">
        <w:rPr>
          <w:rFonts w:cs="Times New Roman"/>
          <w:szCs w:val="24"/>
        </w:rPr>
        <w:t>.</w:t>
      </w:r>
    </w:p>
    <w:p w14:paraId="46D8BE44" w14:textId="77777777" w:rsidR="00AA1E8E" w:rsidRPr="00914F7F" w:rsidRDefault="00AA1E8E" w:rsidP="00AA1E8E">
      <w:pPr>
        <w:spacing w:line="360" w:lineRule="auto"/>
        <w:rPr>
          <w:rFonts w:cs="Times New Roman"/>
          <w:szCs w:val="24"/>
        </w:rPr>
      </w:pPr>
      <w:r w:rsidRPr="00914F7F">
        <w:rPr>
          <w:rFonts w:cs="Times New Roman"/>
          <w:szCs w:val="24"/>
        </w:rPr>
        <w:t xml:space="preserve"> According to Pierre L. van den </w:t>
      </w:r>
      <w:proofErr w:type="spellStart"/>
      <w:r w:rsidRPr="00914F7F">
        <w:rPr>
          <w:rFonts w:cs="Times New Roman"/>
          <w:szCs w:val="24"/>
        </w:rPr>
        <w:t>Berghe</w:t>
      </w:r>
      <w:proofErr w:type="spellEnd"/>
      <w:r w:rsidRPr="00914F7F">
        <w:rPr>
          <w:rFonts w:cs="Times New Roman"/>
          <w:szCs w:val="24"/>
        </w:rPr>
        <w:t xml:space="preserve">, who is a scientist of sociology and anthropology, ethnicity is also the group of people who have a common descent. </w:t>
      </w:r>
    </w:p>
    <w:p w14:paraId="04081E1C" w14:textId="77777777" w:rsidR="00AA1E8E" w:rsidRPr="00914F7F" w:rsidRDefault="00AA1E8E" w:rsidP="00AA1E8E">
      <w:pPr>
        <w:spacing w:line="360" w:lineRule="auto"/>
        <w:rPr>
          <w:rFonts w:cs="Times New Roman"/>
          <w:szCs w:val="24"/>
        </w:rPr>
      </w:pPr>
      <w:r w:rsidRPr="00914F7F">
        <w:rPr>
          <w:rFonts w:cs="Times New Roman"/>
          <w:szCs w:val="24"/>
        </w:rPr>
        <w:t>When Aristotle when to describe the people or the foreigners that are not the part of the Greek use the term such as the provinces to describe other geographical regions that are not the part of the Roman. The difference clearly made even at that time what is the group that is us that is related geographically to each other and what is the others</w:t>
      </w:r>
      <w:sdt>
        <w:sdtPr>
          <w:rPr>
            <w:rFonts w:cs="Times New Roman"/>
            <w:szCs w:val="24"/>
          </w:rPr>
          <w:id w:val="962459033"/>
          <w:citation/>
        </w:sdtPr>
        <w:sdtContent>
          <w:r w:rsidRPr="00914F7F">
            <w:rPr>
              <w:rFonts w:cs="Times New Roman"/>
              <w:szCs w:val="24"/>
            </w:rPr>
            <w:fldChar w:fldCharType="begin"/>
          </w:r>
          <w:r w:rsidRPr="00914F7F">
            <w:rPr>
              <w:rFonts w:cs="Times New Roman"/>
              <w:szCs w:val="24"/>
            </w:rPr>
            <w:instrText xml:space="preserve">CITATION Sha14 \l 1033 </w:instrText>
          </w:r>
          <w:r w:rsidRPr="00914F7F">
            <w:rPr>
              <w:rFonts w:cs="Times New Roman"/>
              <w:szCs w:val="24"/>
            </w:rPr>
            <w:fldChar w:fldCharType="separate"/>
          </w:r>
          <w:r w:rsidRPr="00914F7F">
            <w:rPr>
              <w:rFonts w:cs="Times New Roman"/>
              <w:noProof/>
              <w:szCs w:val="24"/>
            </w:rPr>
            <w:t xml:space="preserve"> (Shahabuddin, 2014)</w:t>
          </w:r>
          <w:r w:rsidRPr="00914F7F">
            <w:rPr>
              <w:rFonts w:cs="Times New Roman"/>
              <w:szCs w:val="24"/>
            </w:rPr>
            <w:fldChar w:fldCharType="end"/>
          </w:r>
        </w:sdtContent>
      </w:sdt>
      <w:r w:rsidRPr="00914F7F">
        <w:rPr>
          <w:rFonts w:cs="Times New Roman"/>
          <w:szCs w:val="24"/>
        </w:rPr>
        <w:t>.</w:t>
      </w:r>
    </w:p>
    <w:p w14:paraId="4677BEC3" w14:textId="77777777" w:rsidR="00AA1E8E" w:rsidRPr="00914F7F" w:rsidRDefault="00AA1E8E" w:rsidP="00AA1E8E">
      <w:pPr>
        <w:pStyle w:val="Heading2"/>
        <w:rPr>
          <w:bCs w:val="0"/>
        </w:rPr>
      </w:pPr>
      <w:r w:rsidRPr="00914F7F">
        <w:t xml:space="preserve"> </w:t>
      </w:r>
      <w:bookmarkStart w:id="76" w:name="_Toc135266646"/>
      <w:bookmarkStart w:id="77" w:name="_Toc135307024"/>
      <w:bookmarkStart w:id="78" w:name="_Toc135307971"/>
      <w:r w:rsidRPr="00914F7F">
        <w:rPr>
          <w:bCs w:val="0"/>
        </w:rPr>
        <w:t xml:space="preserve">2.5 </w:t>
      </w:r>
      <w:r w:rsidRPr="00914F7F">
        <w:t>Ethnicity as Others</w:t>
      </w:r>
      <w:bookmarkEnd w:id="76"/>
      <w:bookmarkEnd w:id="77"/>
      <w:bookmarkEnd w:id="78"/>
    </w:p>
    <w:p w14:paraId="7ADE0738" w14:textId="77777777" w:rsidR="00AA1E8E" w:rsidRPr="00914F7F" w:rsidRDefault="00AA1E8E" w:rsidP="00AA1E8E">
      <w:pPr>
        <w:spacing w:line="360" w:lineRule="auto"/>
        <w:rPr>
          <w:rFonts w:cs="Times New Roman"/>
          <w:szCs w:val="24"/>
        </w:rPr>
      </w:pPr>
      <w:r w:rsidRPr="00914F7F">
        <w:rPr>
          <w:rFonts w:cs="Times New Roman"/>
          <w:szCs w:val="24"/>
        </w:rPr>
        <w:t xml:space="preserve">The relevance of biometrics in describing the pejorative 'other' with the advent of social Darwinism, the relationship to the higher "self" is boosted. In the Late nineteenth century although </w:t>
      </w:r>
      <w:r w:rsidRPr="00914F7F">
        <w:rPr>
          <w:rFonts w:cs="Times New Roman"/>
          <w:szCs w:val="24"/>
        </w:rPr>
        <w:lastRenderedPageBreak/>
        <w:t>social Darwinian monogeny flow advocating the plodding integration of the racial "other" into general high culture, polygene flow relies on differences in origin across human populations explain the process of evolution. In this understanding of human origins, "race" is equivalent to "species". For example, Le Bon argued that natural selection forms different human races representing different species traits and different psychological traits and abilities. He distinguished humans divide races into four categories based on psychological categories - primitive races, lower races race, intermediate race, advanced race, and summed up the 'mind gap'. The difference between them is so stark that confusion between these groups is absolute impossible</w:t>
      </w:r>
      <w:sdt>
        <w:sdtPr>
          <w:rPr>
            <w:rFonts w:cs="Times New Roman"/>
            <w:szCs w:val="24"/>
          </w:rPr>
          <w:id w:val="-2061704829"/>
          <w:citation/>
        </w:sdtPr>
        <w:sdtContent>
          <w:r w:rsidRPr="00914F7F">
            <w:rPr>
              <w:rFonts w:cs="Times New Roman"/>
              <w:szCs w:val="24"/>
            </w:rPr>
            <w:fldChar w:fldCharType="begin"/>
          </w:r>
          <w:r w:rsidRPr="00914F7F">
            <w:rPr>
              <w:rFonts w:cs="Times New Roman"/>
              <w:szCs w:val="24"/>
            </w:rPr>
            <w:instrText xml:space="preserve">CITATION Bon07 \l 1033 </w:instrText>
          </w:r>
          <w:r w:rsidRPr="00914F7F">
            <w:rPr>
              <w:rFonts w:cs="Times New Roman"/>
              <w:szCs w:val="24"/>
            </w:rPr>
            <w:fldChar w:fldCharType="separate"/>
          </w:r>
          <w:r w:rsidRPr="00914F7F">
            <w:rPr>
              <w:rFonts w:cs="Times New Roman"/>
              <w:noProof/>
              <w:szCs w:val="24"/>
            </w:rPr>
            <w:t xml:space="preserve"> (Bon, 1907)</w:t>
          </w:r>
          <w:r w:rsidRPr="00914F7F">
            <w:rPr>
              <w:rFonts w:cs="Times New Roman"/>
              <w:szCs w:val="24"/>
            </w:rPr>
            <w:fldChar w:fldCharType="end"/>
          </w:r>
        </w:sdtContent>
      </w:sdt>
      <w:r w:rsidRPr="00914F7F">
        <w:rPr>
          <w:rFonts w:cs="Times New Roman"/>
          <w:szCs w:val="24"/>
        </w:rPr>
        <w:t xml:space="preserve">. </w:t>
      </w:r>
    </w:p>
    <w:p w14:paraId="32C7DB04" w14:textId="77777777" w:rsidR="00AA1E8E" w:rsidRPr="00914F7F" w:rsidRDefault="00AA1E8E" w:rsidP="00AA1E8E">
      <w:pPr>
        <w:spacing w:line="360" w:lineRule="auto"/>
        <w:rPr>
          <w:rFonts w:cs="Times New Roman"/>
          <w:szCs w:val="24"/>
        </w:rPr>
      </w:pPr>
      <w:r w:rsidRPr="00914F7F">
        <w:rPr>
          <w:rFonts w:cs="Times New Roman"/>
          <w:szCs w:val="24"/>
        </w:rPr>
        <w:t xml:space="preserve">The backwardness that is connected to the biological ties and the concept of the racial discrimination it all present from the past and even step after stepping it can track back from till today in the modern century. In one of the works of Francesco </w:t>
      </w:r>
      <w:proofErr w:type="spellStart"/>
      <w:r w:rsidRPr="00914F7F">
        <w:rPr>
          <w:rFonts w:cs="Times New Roman"/>
          <w:szCs w:val="24"/>
        </w:rPr>
        <w:t>Capototri</w:t>
      </w:r>
      <w:proofErr w:type="spellEnd"/>
      <w:r w:rsidRPr="00914F7F">
        <w:rPr>
          <w:rFonts w:cs="Times New Roman"/>
          <w:szCs w:val="24"/>
        </w:rPr>
        <w:t xml:space="preserve"> then he took the case study of the minorities. According to him all the minorities and the races existed, and they were not suppressed and political outcast until the second world war. In the international conference on the prevention of discrimination and protection of human right conference the word race got replace to compensate all references in sense of the minority and according to another international conference on the agenda of protection of civil and political rights any such word such as the race or the minority use in broadcasting or for the expression all this be considered as way to categorized the ethnic minority that show the differences of us and others</w:t>
      </w:r>
      <w:sdt>
        <w:sdtPr>
          <w:rPr>
            <w:rFonts w:cs="Times New Roman"/>
            <w:szCs w:val="24"/>
          </w:rPr>
          <w:id w:val="1615867672"/>
          <w:citation/>
        </w:sdtPr>
        <w:sdtContent>
          <w:r w:rsidRPr="00914F7F">
            <w:rPr>
              <w:rFonts w:cs="Times New Roman"/>
              <w:szCs w:val="24"/>
            </w:rPr>
            <w:fldChar w:fldCharType="begin"/>
          </w:r>
          <w:r w:rsidRPr="00914F7F">
            <w:rPr>
              <w:rFonts w:cs="Times New Roman"/>
              <w:szCs w:val="24"/>
            </w:rPr>
            <w:instrText xml:space="preserve">CITATION Sha14 \l 1033 </w:instrText>
          </w:r>
          <w:r w:rsidRPr="00914F7F">
            <w:rPr>
              <w:rFonts w:cs="Times New Roman"/>
              <w:szCs w:val="24"/>
            </w:rPr>
            <w:fldChar w:fldCharType="separate"/>
          </w:r>
          <w:r w:rsidRPr="00914F7F">
            <w:rPr>
              <w:rFonts w:cs="Times New Roman"/>
              <w:noProof/>
              <w:szCs w:val="24"/>
            </w:rPr>
            <w:t xml:space="preserve"> (Shahabuddin, 2014)</w:t>
          </w:r>
          <w:r w:rsidRPr="00914F7F">
            <w:rPr>
              <w:rFonts w:cs="Times New Roman"/>
              <w:szCs w:val="24"/>
            </w:rPr>
            <w:fldChar w:fldCharType="end"/>
          </w:r>
        </w:sdtContent>
      </w:sdt>
      <w:r w:rsidRPr="00914F7F">
        <w:rPr>
          <w:rFonts w:cs="Times New Roman"/>
          <w:szCs w:val="24"/>
        </w:rPr>
        <w:t>.</w:t>
      </w:r>
    </w:p>
    <w:p w14:paraId="382A030B" w14:textId="77777777" w:rsidR="00AA1E8E" w:rsidRPr="00914F7F" w:rsidRDefault="00AA1E8E" w:rsidP="00AA1E8E">
      <w:pPr>
        <w:pStyle w:val="Heading2"/>
        <w:rPr>
          <w:bCs w:val="0"/>
        </w:rPr>
      </w:pPr>
      <w:bookmarkStart w:id="79" w:name="_Toc135266647"/>
      <w:bookmarkStart w:id="80" w:name="_Toc135307025"/>
      <w:bookmarkStart w:id="81" w:name="_Toc135307972"/>
      <w:r w:rsidRPr="00914F7F">
        <w:rPr>
          <w:bCs w:val="0"/>
        </w:rPr>
        <w:t xml:space="preserve">2.6 </w:t>
      </w:r>
      <w:r w:rsidRPr="00914F7F">
        <w:t>Ethnicity as a Primordial Tie</w:t>
      </w:r>
      <w:bookmarkEnd w:id="79"/>
      <w:bookmarkEnd w:id="80"/>
      <w:bookmarkEnd w:id="81"/>
    </w:p>
    <w:p w14:paraId="3EC387A0" w14:textId="77777777" w:rsidR="00AA1E8E" w:rsidRPr="00914F7F" w:rsidRDefault="00AA1E8E" w:rsidP="00AA1E8E">
      <w:pPr>
        <w:spacing w:line="360" w:lineRule="auto"/>
        <w:rPr>
          <w:rFonts w:cs="Times New Roman"/>
          <w:szCs w:val="24"/>
        </w:rPr>
      </w:pPr>
      <w:r w:rsidRPr="00914F7F">
        <w:rPr>
          <w:rFonts w:cs="Times New Roman"/>
          <w:szCs w:val="24"/>
        </w:rPr>
        <w:t>Ethnicity in its classical version described based on the primordial ties and that based on the biological ties. These ties are naturally gifted and due to these ties, a person identity form that identity is inseparable from the person’s group identity. According to Pierre van den Bergh all the social organisms that came from the same primary group and share the same ancestor base on the kinship ties biologically calibrated to be nepotistic towards the others. He further argues that organisms especially the human then made gradation in this ethnic kinship relation and due to this nuance, the ethnic boundaries started to get widen and due to this ethnicity became manipulated and exploited and sometime became fictitious</w:t>
      </w:r>
      <w:sdt>
        <w:sdtPr>
          <w:rPr>
            <w:rFonts w:cs="Times New Roman"/>
            <w:szCs w:val="24"/>
          </w:rPr>
          <w:id w:val="-1479688702"/>
          <w:citation/>
        </w:sdtPr>
        <w:sdtContent>
          <w:r w:rsidRPr="00914F7F">
            <w:rPr>
              <w:rFonts w:cs="Times New Roman"/>
              <w:szCs w:val="24"/>
            </w:rPr>
            <w:fldChar w:fldCharType="begin"/>
          </w:r>
          <w:r w:rsidRPr="00914F7F">
            <w:rPr>
              <w:rFonts w:cs="Times New Roman"/>
              <w:szCs w:val="24"/>
            </w:rPr>
            <w:instrText xml:space="preserve">CITATION Sha14 \l 1033 </w:instrText>
          </w:r>
          <w:r w:rsidRPr="00914F7F">
            <w:rPr>
              <w:rFonts w:cs="Times New Roman"/>
              <w:szCs w:val="24"/>
            </w:rPr>
            <w:fldChar w:fldCharType="separate"/>
          </w:r>
          <w:r w:rsidRPr="00914F7F">
            <w:rPr>
              <w:rFonts w:cs="Times New Roman"/>
              <w:noProof/>
              <w:szCs w:val="24"/>
            </w:rPr>
            <w:t xml:space="preserve"> (Shahabuddin, 2014)</w:t>
          </w:r>
          <w:r w:rsidRPr="00914F7F">
            <w:rPr>
              <w:rFonts w:cs="Times New Roman"/>
              <w:szCs w:val="24"/>
            </w:rPr>
            <w:fldChar w:fldCharType="end"/>
          </w:r>
        </w:sdtContent>
      </w:sdt>
      <w:r w:rsidRPr="00914F7F">
        <w:rPr>
          <w:rFonts w:cs="Times New Roman"/>
          <w:szCs w:val="24"/>
        </w:rPr>
        <w:t>.</w:t>
      </w:r>
    </w:p>
    <w:p w14:paraId="6E36DBAA" w14:textId="77777777" w:rsidR="00AA1E8E" w:rsidRPr="00914F7F" w:rsidRDefault="00AA1E8E" w:rsidP="00AA1E8E">
      <w:pPr>
        <w:spacing w:line="360" w:lineRule="auto"/>
        <w:rPr>
          <w:rFonts w:cs="Times New Roman"/>
          <w:szCs w:val="24"/>
        </w:rPr>
      </w:pPr>
      <w:r w:rsidRPr="00914F7F">
        <w:rPr>
          <w:rFonts w:cs="Times New Roman"/>
          <w:szCs w:val="24"/>
        </w:rPr>
        <w:t xml:space="preserve">Steven </w:t>
      </w:r>
      <w:proofErr w:type="spellStart"/>
      <w:r w:rsidRPr="00914F7F">
        <w:rPr>
          <w:rFonts w:cs="Times New Roman"/>
          <w:szCs w:val="24"/>
        </w:rPr>
        <w:t>Grosby</w:t>
      </w:r>
      <w:proofErr w:type="spellEnd"/>
      <w:r w:rsidRPr="00914F7F">
        <w:rPr>
          <w:rFonts w:cs="Times New Roman"/>
          <w:szCs w:val="24"/>
        </w:rPr>
        <w:t xml:space="preserve"> encounters the arguments of Jack Eller and Reed Coughlan who dealt primordialism an emotional issue and made their analysis based on the sociological analysis. </w:t>
      </w:r>
      <w:proofErr w:type="spellStart"/>
      <w:r w:rsidRPr="00914F7F">
        <w:rPr>
          <w:rFonts w:cs="Times New Roman"/>
          <w:szCs w:val="24"/>
        </w:rPr>
        <w:lastRenderedPageBreak/>
        <w:t>Grosby</w:t>
      </w:r>
      <w:proofErr w:type="spellEnd"/>
      <w:r w:rsidRPr="00914F7F">
        <w:rPr>
          <w:rFonts w:cs="Times New Roman"/>
          <w:szCs w:val="24"/>
        </w:rPr>
        <w:t xml:space="preserve"> affirm that primordialism is the cognition of the property of kinship and on base of that human beings different the group in form of “us” versus “others” and the members within the group influence the directs of the members of the same group </w:t>
      </w:r>
      <w:sdt>
        <w:sdtPr>
          <w:rPr>
            <w:rFonts w:cs="Times New Roman"/>
            <w:szCs w:val="24"/>
          </w:rPr>
          <w:id w:val="-898665055"/>
          <w:citation/>
        </w:sdtPr>
        <w:sdtContent>
          <w:r w:rsidRPr="00914F7F">
            <w:rPr>
              <w:rFonts w:cs="Times New Roman"/>
              <w:szCs w:val="24"/>
            </w:rPr>
            <w:fldChar w:fldCharType="begin"/>
          </w:r>
          <w:r w:rsidRPr="00914F7F">
            <w:rPr>
              <w:rFonts w:cs="Times New Roman"/>
              <w:szCs w:val="24"/>
            </w:rPr>
            <w:instrText xml:space="preserve">CITATION Ste \l 1033 </w:instrText>
          </w:r>
          <w:r w:rsidRPr="00914F7F">
            <w:rPr>
              <w:rFonts w:cs="Times New Roman"/>
              <w:szCs w:val="24"/>
            </w:rPr>
            <w:fldChar w:fldCharType="separate"/>
          </w:r>
          <w:r w:rsidRPr="00914F7F">
            <w:rPr>
              <w:rFonts w:cs="Times New Roman"/>
              <w:noProof/>
              <w:szCs w:val="24"/>
            </w:rPr>
            <w:t>(Grosby, 1994)</w:t>
          </w:r>
          <w:r w:rsidRPr="00914F7F">
            <w:rPr>
              <w:rFonts w:cs="Times New Roman"/>
              <w:szCs w:val="24"/>
            </w:rPr>
            <w:fldChar w:fldCharType="end"/>
          </w:r>
        </w:sdtContent>
      </w:sdt>
      <w:r w:rsidRPr="00914F7F">
        <w:rPr>
          <w:rFonts w:cs="Times New Roman"/>
          <w:szCs w:val="24"/>
        </w:rPr>
        <w:t xml:space="preserve">. </w:t>
      </w:r>
    </w:p>
    <w:p w14:paraId="49960118" w14:textId="77777777" w:rsidR="00AA1E8E" w:rsidRPr="00914F7F" w:rsidRDefault="00AA1E8E" w:rsidP="00AA1E8E">
      <w:pPr>
        <w:spacing w:line="360" w:lineRule="auto"/>
        <w:rPr>
          <w:rFonts w:cs="Times New Roman"/>
          <w:szCs w:val="24"/>
        </w:rPr>
      </w:pPr>
      <w:r w:rsidRPr="00914F7F">
        <w:rPr>
          <w:rFonts w:cs="Times New Roman"/>
          <w:szCs w:val="24"/>
        </w:rPr>
        <w:t>From this we can see that based on the primordial ties the group within the human society form and they differentiate each other based on their primordial ties and these groups then form there on specific ethnic group and this ethnic group can be characteries based on the specific attributes they share within the group that are different from the other group. Ethnicity is an assumed given socio historical feature and such feature based on the individual alignment or the individual subjectivity but it still a social means and one ethnic identity form after the social interactions among the people of different groups.</w:t>
      </w:r>
    </w:p>
    <w:p w14:paraId="1AB4C4C5" w14:textId="77777777" w:rsidR="00AA1E8E" w:rsidRPr="00914F7F" w:rsidRDefault="00AA1E8E" w:rsidP="00AA1E8E">
      <w:pPr>
        <w:pStyle w:val="Heading2"/>
      </w:pPr>
      <w:bookmarkStart w:id="82" w:name="_Toc135266648"/>
      <w:bookmarkStart w:id="83" w:name="_Toc135307026"/>
      <w:bookmarkStart w:id="84" w:name="_Toc135307973"/>
      <w:r w:rsidRPr="00914F7F">
        <w:t>2.7 Ethnic conflict</w:t>
      </w:r>
      <w:bookmarkEnd w:id="82"/>
      <w:bookmarkEnd w:id="83"/>
      <w:bookmarkEnd w:id="84"/>
    </w:p>
    <w:p w14:paraId="23ED853F" w14:textId="77777777" w:rsidR="00AA1E8E" w:rsidRPr="00914F7F" w:rsidRDefault="00AA1E8E" w:rsidP="00AA1E8E">
      <w:pPr>
        <w:spacing w:line="360" w:lineRule="auto"/>
        <w:rPr>
          <w:rFonts w:eastAsia="Calibri" w:cs="Times New Roman"/>
          <w:szCs w:val="24"/>
        </w:rPr>
      </w:pPr>
      <w:r w:rsidRPr="00914F7F">
        <w:rPr>
          <w:rFonts w:eastAsia="Calibri" w:cs="Times New Roman"/>
          <w:szCs w:val="24"/>
        </w:rPr>
        <w:t xml:space="preserve">It is identifying that due to ethnic conflict, society must face serious problems and sometimes main setbacks in their development. In certain cases, violence has caused and become prolonged or even widespread part of their society. Sometimes, ethnic violence indicates paramilitary irregular tactics, and they can be terrorist attacks or in form of the civil wars based on the ethnic differences and inhabitants disorder ensues, national harmony is threatened, the validity of administrations and state organizations is called into question, the violations of the human rights have occurred, in some cases relating external actors influenced national procedures. To pact with such glitches, countries must face sometimes significant organized encounters from time to time, the constitution variations as well. Outside interests, and what sometimes referred to as the internationalizing conflict influence on the development of proceedings. In Geneva in February 1990 after a deliberate discussion occurred at the time. When commonwealth state was created after the fall of the Soviet Union. Nationalism and nationalism conflict developed into the leading feature of the post-soviet space. The Yugoslav federation crumbled and was substituted by an independent country including the disgusts of civil war and ethnic cleansing. </w:t>
      </w:r>
    </w:p>
    <w:p w14:paraId="6A1D86E5" w14:textId="77777777" w:rsidR="00AA1E8E" w:rsidRPr="00914F7F" w:rsidRDefault="00AA1E8E" w:rsidP="00AA1E8E">
      <w:pPr>
        <w:spacing w:line="360" w:lineRule="auto"/>
        <w:rPr>
          <w:rFonts w:eastAsia="Calibri" w:cs="Times New Roman"/>
          <w:szCs w:val="24"/>
        </w:rPr>
      </w:pPr>
      <w:r w:rsidRPr="00914F7F">
        <w:rPr>
          <w:rFonts w:eastAsia="Calibri" w:cs="Times New Roman"/>
          <w:szCs w:val="24"/>
        </w:rPr>
        <w:t xml:space="preserve">Struggle within an ethnic group for re-recognition, equivalence, or self-government framework of a prevailing territorial state, or independent the state is a non-existed actual phenomenon. Such determinations, sometimes escorted by violent conflict, is the procedure of state development and state building that occurs in period of eighteenth to nineteenth century in the western word. Although it was communal in Europe throughout that time, and after a disintegration the tsars, the </w:t>
      </w:r>
      <w:r w:rsidRPr="00914F7F">
        <w:rPr>
          <w:rFonts w:eastAsia="Calibri" w:cs="Times New Roman"/>
          <w:szCs w:val="24"/>
        </w:rPr>
        <w:lastRenderedPageBreak/>
        <w:t>ottomans, including Austria-Hungary in the first world war ends. Once again, such a brawl appears in the aftermath of the procedure of decolonization in the 1960s, in European territories in Africa and in Asia. Also, there is the endorsing renaissance of ethnic conflicts because of demobilization of the Soviet Union and the Yugoslav federation in the early 1990s. The corresponding item of an ethnic group determined for recognition, equality, or equality independence is an effort by the presiding elite to enforce, uphold or spread their supremacy to other races or regions entitled as their own. Following intra group and inter group resentments the excepted the majority and the minority and the dominant and the subordinate, between rival applicants with state power and resources, one of the most argumentative issues in the political struggle, civil unrest around the contemporary world. Public opinion is often disgusted by extreme violence and are often related with such conflicts, resulting in immense loss of life, intolerable suffering for thousands, if not millions of victims, immense violations of human rights and massive substantial devastation. Many conflicts establish itself as a confrontation between ethnic groups having cultural discrimination and the public opinions, repeatedly refer to them as tribal hatred or terminologies of ancient hatred among people. They are often actually related as challenging between politically militarized ethnic groups and existing states; it is this that just states hardly remain innocent or neutral in such conflict’s spectator</w:t>
      </w:r>
      <w:sdt>
        <w:sdtPr>
          <w:rPr>
            <w:rFonts w:eastAsia="Calibri" w:cs="Times New Roman"/>
            <w:szCs w:val="24"/>
          </w:rPr>
          <w:id w:val="1069848779"/>
          <w:citation/>
        </w:sdtPr>
        <w:sdtContent>
          <w:r w:rsidRPr="00914F7F">
            <w:rPr>
              <w:rFonts w:eastAsia="Calibri" w:cs="Times New Roman"/>
              <w:szCs w:val="24"/>
            </w:rPr>
            <w:fldChar w:fldCharType="begin"/>
          </w:r>
          <w:r w:rsidRPr="00914F7F">
            <w:rPr>
              <w:rFonts w:eastAsia="Calibri" w:cs="Times New Roman"/>
              <w:szCs w:val="24"/>
            </w:rPr>
            <w:instrText xml:space="preserve"> CITATION Gan16 \l 1033 </w:instrText>
          </w:r>
          <w:r w:rsidRPr="00914F7F">
            <w:rPr>
              <w:rFonts w:eastAsia="Calibri" w:cs="Times New Roman"/>
              <w:szCs w:val="24"/>
            </w:rPr>
            <w:fldChar w:fldCharType="separate"/>
          </w:r>
          <w:r w:rsidRPr="00914F7F">
            <w:rPr>
              <w:rFonts w:eastAsia="Calibri" w:cs="Times New Roman"/>
              <w:noProof/>
              <w:szCs w:val="24"/>
            </w:rPr>
            <w:t xml:space="preserve"> (Ganguly &amp; Taras, 2016)</w:t>
          </w:r>
          <w:r w:rsidRPr="00914F7F">
            <w:rPr>
              <w:rFonts w:eastAsia="Calibri" w:cs="Times New Roman"/>
              <w:szCs w:val="24"/>
            </w:rPr>
            <w:fldChar w:fldCharType="end"/>
          </w:r>
        </w:sdtContent>
      </w:sdt>
      <w:r w:rsidRPr="00914F7F">
        <w:rPr>
          <w:rFonts w:eastAsia="Calibri" w:cs="Times New Roman"/>
          <w:szCs w:val="24"/>
        </w:rPr>
        <w:t xml:space="preserve">. </w:t>
      </w:r>
    </w:p>
    <w:p w14:paraId="09CCE433" w14:textId="77777777" w:rsidR="00AA1E8E" w:rsidRPr="00914F7F" w:rsidRDefault="00AA1E8E" w:rsidP="00AA1E8E">
      <w:pPr>
        <w:spacing w:line="360" w:lineRule="auto"/>
        <w:rPr>
          <w:rFonts w:eastAsia="Calibri" w:cs="Times New Roman"/>
          <w:szCs w:val="24"/>
        </w:rPr>
      </w:pPr>
      <w:r w:rsidRPr="00914F7F">
        <w:rPr>
          <w:rFonts w:eastAsia="Calibri" w:cs="Times New Roman"/>
          <w:szCs w:val="24"/>
        </w:rPr>
        <w:t xml:space="preserve">There are integral contradictions in the international system on the one hand, it consists of about two hundred territorial states that own all belongings of external and internal sovereignty, on the other hand, thousands of ethnic groups, many of whom claim for themselves, the features of "nationality" and the deficiency of their own status or do not feel signified, or identify with and, the responsible of their own lives. For others, this does not occur become a sticking point; they may be in prevailing political framework. It is a certainty that multi-ethnic states are more the rule than the exemption multiple allegations for democratic governance and the international community relation. In fact, cultural and racial issues diversity within countries are no longer just a domestic substance. Since the founding of the league of nations, the international community has been indulged in addressing problems arising from inter-ethnic relations. Groups and territorial states, especially in protecting privileges of minorities. Right at the 1992 conference the United Nations accepted the declaration of human rights belonging to a national or racial, religious, and linguistic minority group, thus signifying the continued concern of the international community </w:t>
      </w:r>
      <w:r w:rsidRPr="00914F7F">
        <w:rPr>
          <w:rFonts w:eastAsia="Calibri" w:cs="Times New Roman"/>
          <w:szCs w:val="24"/>
        </w:rPr>
        <w:lastRenderedPageBreak/>
        <w:t>rights of peoples of altered cultural backgrounds living in independent states but who does not fully agree with the conventional cultural model the nation-state.</w:t>
      </w:r>
    </w:p>
    <w:p w14:paraId="145B2650" w14:textId="77777777" w:rsidR="00AA1E8E" w:rsidRPr="00914F7F" w:rsidRDefault="00AA1E8E" w:rsidP="00AA1E8E">
      <w:pPr>
        <w:spacing w:line="360" w:lineRule="auto"/>
        <w:rPr>
          <w:rFonts w:eastAsia="Calibri" w:cs="Times New Roman"/>
          <w:szCs w:val="24"/>
        </w:rPr>
      </w:pPr>
      <w:r w:rsidRPr="00914F7F">
        <w:rPr>
          <w:rFonts w:eastAsia="Calibri" w:cs="Times New Roman"/>
          <w:szCs w:val="24"/>
        </w:rPr>
        <w:t>Two opposing conceptions of nationalism as modern ideology, nation-states have been competing for historical legitimacy. The first is to link the country with all legal components of the territory of a sovereign state, regardless of its national identity. Therefore, all permanent residents of the United States are "Americans" they make up the American nation, like all the citizens of Switzerland federation is Swiss and all the different nationalities of India are considered as belonging to the Indian nation. This may be labeled editorial or civic nationality, which is determined and shared by the state itself by law country of citizenship. Another concept of nation is based on racial criteria. According to this concept, membership inherited within a nation, although there may be some flexibility as to how it is attributed or lost, its cultural identity rather than formal important citizenship. As with the citizen state, the territory here is also a necessary frame of reference not so much a space for civil rights and the legal system applies, but as a historical home ethnicity emerges and is forever associated with it. Nationalism efforts to unify national homes with actual territorial units’ people should have some degree of control over it. Hence the idea Eretz Israel, the concept of greater Serbia, the struggle of the indigenous people terms such as people in their tri bai territory or mobilized forces bumiputra ("son of the land") in Malay. Numerous ethnic clashes express underlying tensions between the two countries and the concept of the two countries. We can cite, inter alia, the long Ethiopia’s struggle ended with Eritrea’s independence in 1993, ongoing conflict, constitutional crisis in Kashmir and Sri Lanka Fiji, former Yugoslavia war, or represent potentially dangerous sites from the multitude of Russians who now make up the country minorities in some former soviet republics. However, over time, these two contradictory and mutually exclusive concepts countries may merge. Many modern countries are amalgamation of different ethnic groups (e.g., British) while those countries based on accepted principles of territory and citizenship instead of races sovereignty gained explicit races in time one's own identity for example French.</w:t>
      </w:r>
    </w:p>
    <w:p w14:paraId="07D97DDE" w14:textId="77777777" w:rsidR="00AA1E8E" w:rsidRPr="00914F7F" w:rsidRDefault="00AA1E8E" w:rsidP="00AA1E8E">
      <w:pPr>
        <w:pStyle w:val="Heading2"/>
      </w:pPr>
      <w:bookmarkStart w:id="85" w:name="_Toc135266649"/>
      <w:bookmarkStart w:id="86" w:name="_Toc135307027"/>
      <w:bookmarkStart w:id="87" w:name="_Toc135307974"/>
      <w:r w:rsidRPr="00914F7F">
        <w:t>2.8 Ethnic conflict drawbacks</w:t>
      </w:r>
      <w:bookmarkEnd w:id="85"/>
      <w:bookmarkEnd w:id="86"/>
      <w:bookmarkEnd w:id="87"/>
    </w:p>
    <w:p w14:paraId="3DBE66F8" w14:textId="77777777" w:rsidR="00AA1E8E" w:rsidRPr="00914F7F" w:rsidRDefault="00AA1E8E" w:rsidP="00AA1E8E">
      <w:pPr>
        <w:spacing w:line="360" w:lineRule="auto"/>
        <w:rPr>
          <w:rFonts w:eastAsia="Calibri" w:cs="Times New Roman"/>
          <w:szCs w:val="24"/>
        </w:rPr>
      </w:pPr>
      <w:r w:rsidRPr="00914F7F">
        <w:rPr>
          <w:rFonts w:eastAsia="Calibri" w:cs="Times New Roman"/>
          <w:szCs w:val="24"/>
        </w:rPr>
        <w:t xml:space="preserve">In the social sciences the social researchers sems to divided on the concept of the race. The prominent division believes that some of the present races of the humans can be all traced back to the old times of the history while other also believes that the human racial discrimination and the </w:t>
      </w:r>
      <w:r w:rsidRPr="00914F7F">
        <w:rPr>
          <w:rFonts w:eastAsia="Calibri" w:cs="Times New Roman"/>
          <w:szCs w:val="24"/>
        </w:rPr>
        <w:lastRenderedPageBreak/>
        <w:t>formation of the race happen in the societal structure especially after the colonial period. For the case study some of the African ethnic groups the main reason for the ethnic fragmentation believed to be done majority done by the colonial power. In the words of the historians the British era they used to do the martial art competition and then they recruit the best one in the army, and this led to tension and conflict in the coming years year. The practice of categorizing the tribes has also believed to start during the colonial power rule. Miskito Indians of Nicaragua, they entered after years of conflict with the Sandinista government in the 1980s, does not appear to be of pre-Columbian origin like other Indigenous peoples of the Americas, but emerges in socioeconomic processes and as result the Atlantic coast got formed. Likewise, Metis, a well-organized Aboriginal group in Canada are ethnically and as the name suggests, a fusion of cultures during the colonial period. National identity is the concept of the modern times for discrimination of the nationalist and the non-nationalist. In Palestine there is continuously struggled to get the national identification to live in their own state. The internal and the external factors are this combine are the complex structure and when this combines in a web that unable to recognize the starting and the end and it’s a mesh then the ethnogenesis and the state formation and its identification sees to took different paths.</w:t>
      </w:r>
    </w:p>
    <w:p w14:paraId="4C811035" w14:textId="77777777" w:rsidR="00AA1E8E" w:rsidRPr="00914F7F" w:rsidRDefault="00AA1E8E" w:rsidP="00AA1E8E">
      <w:pPr>
        <w:spacing w:line="360" w:lineRule="auto"/>
        <w:rPr>
          <w:rFonts w:eastAsia="Calibri" w:cs="Times New Roman"/>
          <w:szCs w:val="24"/>
        </w:rPr>
      </w:pPr>
      <w:r w:rsidRPr="00914F7F">
        <w:rPr>
          <w:rFonts w:eastAsia="Calibri" w:cs="Times New Roman"/>
          <w:szCs w:val="24"/>
        </w:rPr>
        <w:t xml:space="preserve">As a result of the formation of European states in the sixteenth century there are some ethnicities that are in the majority, and it seems they sometimes not letting others from participate in the state </w:t>
      </w:r>
      <w:proofErr w:type="gramStart"/>
      <w:r w:rsidRPr="00914F7F">
        <w:rPr>
          <w:rFonts w:eastAsia="Calibri" w:cs="Times New Roman"/>
          <w:szCs w:val="24"/>
        </w:rPr>
        <w:t>affairs</w:t>
      </w:r>
      <w:proofErr w:type="gramEnd"/>
      <w:r w:rsidRPr="00914F7F">
        <w:rPr>
          <w:rFonts w:eastAsia="Calibri" w:cs="Times New Roman"/>
          <w:szCs w:val="24"/>
        </w:rPr>
        <w:t xml:space="preserve"> but they all together constituently formed the nation state and there are the exceptions as well. In fact, the territory the state often becomes the framework from which the state emerges. The European formation of nation state system the practicing society and the constitution promotes and except the inter-racial relations more than anywhere else. But at the colonial time period when this system spread to the other part of the world such as in the Asia and in the African region at that time even in the Europe the racial discrimination was strong and one these other part of the world adopted the Europeans system already mix with their own social system at the time of the independence it took time to form there social structure and the political life circle in which the racial discrimination is also the part. In some of the world part there were the prior conditions that support the nation, and they were able to form their nations, thus configuring their national characteristics, in most contemporary countries created first, and then there are corresponding nations made up of various ethnic groups territory. Furthermore, in some countries these countries have formed, or are in the process of forming still forming by immigrant population. Therefore, </w:t>
      </w:r>
      <w:r w:rsidRPr="00914F7F">
        <w:rPr>
          <w:rFonts w:eastAsia="Calibri" w:cs="Times New Roman"/>
          <w:szCs w:val="24"/>
        </w:rPr>
        <w:lastRenderedPageBreak/>
        <w:t>the state tries to form the nation state structure through keeping in mind the post and the preexisting situation and because of this the state formation is still ongoing in the state and some completed it the state through the history and using the constitutes that they form try to build the social structure and then this social structure help further on. When some of the state unable to recognized some people belong from some specific races as the national of their own state and these people based on their ethnicity separate from the state national social structure then the group of the people form that have no nationality and they have their race and based on the race they either demand the separate state which when unable to form then this group called the stateless people. But still base on the large racial group they may be part of a multinational corporation countries that recognize them as nationalities. Sometimes the existing state is preserved recognize such a group, even deny its existence, when it feels threatened by real or imagined demands that a minority may make. This is the case of the Palestinians in Israel, and it is the case of the Kurds in Israel. Turkey. Minorities in some territories may be divided between different states. The nature and dynamics of racial phenomena are often Determined by state structure and policy, even in countries that have not established their own territories and thus do not Commonly refer to as "nation"</w:t>
      </w:r>
      <w:sdt>
        <w:sdtPr>
          <w:rPr>
            <w:rFonts w:eastAsia="Calibri" w:cs="Times New Roman"/>
            <w:szCs w:val="24"/>
          </w:rPr>
          <w:id w:val="1890077120"/>
          <w:citation/>
        </w:sdtPr>
        <w:sdtContent>
          <w:r w:rsidRPr="00914F7F">
            <w:rPr>
              <w:rFonts w:eastAsia="Calibri" w:cs="Times New Roman"/>
              <w:szCs w:val="24"/>
            </w:rPr>
            <w:fldChar w:fldCharType="begin"/>
          </w:r>
          <w:r w:rsidRPr="00914F7F">
            <w:rPr>
              <w:rFonts w:eastAsia="Calibri" w:cs="Times New Roman"/>
              <w:szCs w:val="24"/>
            </w:rPr>
            <w:instrText xml:space="preserve">CITATION Cor09 \l 1033 </w:instrText>
          </w:r>
          <w:r w:rsidRPr="00914F7F">
            <w:rPr>
              <w:rFonts w:eastAsia="Calibri" w:cs="Times New Roman"/>
              <w:szCs w:val="24"/>
            </w:rPr>
            <w:fldChar w:fldCharType="separate"/>
          </w:r>
          <w:r w:rsidRPr="00914F7F">
            <w:rPr>
              <w:rFonts w:eastAsia="Calibri" w:cs="Times New Roman"/>
              <w:noProof/>
              <w:szCs w:val="24"/>
            </w:rPr>
            <w:t xml:space="preserve"> (Cordell &amp; Wolf, 2009)</w:t>
          </w:r>
          <w:r w:rsidRPr="00914F7F">
            <w:rPr>
              <w:rFonts w:eastAsia="Calibri" w:cs="Times New Roman"/>
              <w:szCs w:val="24"/>
            </w:rPr>
            <w:fldChar w:fldCharType="end"/>
          </w:r>
        </w:sdtContent>
      </w:sdt>
      <w:r w:rsidRPr="00914F7F">
        <w:rPr>
          <w:rFonts w:eastAsia="Calibri" w:cs="Times New Roman"/>
          <w:szCs w:val="24"/>
        </w:rPr>
        <w:t>.</w:t>
      </w:r>
    </w:p>
    <w:p w14:paraId="0E57B279" w14:textId="77777777" w:rsidR="00AA1E8E" w:rsidRPr="00914F7F" w:rsidRDefault="00AA1E8E" w:rsidP="00AA1E8E">
      <w:pPr>
        <w:pStyle w:val="Heading2"/>
      </w:pPr>
      <w:bookmarkStart w:id="88" w:name="_Toc135266650"/>
      <w:bookmarkStart w:id="89" w:name="_Toc135307028"/>
      <w:bookmarkStart w:id="90" w:name="_Toc135307975"/>
      <w:r w:rsidRPr="00914F7F">
        <w:t>2.9 Ethnic conflict and the concept of primordialism</w:t>
      </w:r>
      <w:bookmarkEnd w:id="88"/>
      <w:bookmarkEnd w:id="89"/>
      <w:bookmarkEnd w:id="90"/>
    </w:p>
    <w:p w14:paraId="5566910A" w14:textId="77777777" w:rsidR="00AA1E8E" w:rsidRPr="00914F7F" w:rsidRDefault="00AA1E8E" w:rsidP="00AA1E8E">
      <w:pPr>
        <w:spacing w:line="360" w:lineRule="auto"/>
        <w:rPr>
          <w:rFonts w:cs="Times New Roman"/>
          <w:szCs w:val="24"/>
        </w:rPr>
      </w:pPr>
      <w:r w:rsidRPr="00914F7F">
        <w:rPr>
          <w:rFonts w:eastAsia="Calibri" w:cs="Times New Roman"/>
          <w:szCs w:val="24"/>
        </w:rPr>
        <w:t xml:space="preserve">This is the phenomenon of categorizing humans is old as the human existence in the societal form. Since primitive eras, it is said that various nomadic or agricultural peoples around the world recognized by name, language, customs, beliefs, and territorial origin. While many have vanished or converted, others remain for spans, passed down to next generations. It has been argued that racial identity or racialism expresses primal, emotional, Human beings have deeply rooted emotions. It is said an individual's identification with his societal surrounding the similarities got expressed, and the humans needs the emotions connected with these families as necessarily as they need family. In fact, the social scholars refer to ethnic groups as form of the kinship and ethnic groups as extended kinship groups. Kinship may be a real bond, based on blood ties, when bloodlines can be traced back to a common ancestor. But usually fictitious, derived more from shared beliefs about a presumed common ancestry. The stories and the myths passed down from generation to generation generate and strengthen the holder's connection and identity Honey. It is believed that it is important that even if the kinship is fabricated, associates of a nation believe it to be true. This primitivism stance has been found in recent Sociobiological implications. In the </w:t>
      </w:r>
      <w:r w:rsidRPr="00914F7F">
        <w:rPr>
          <w:rFonts w:eastAsia="Calibri" w:cs="Times New Roman"/>
          <w:szCs w:val="24"/>
        </w:rPr>
        <w:lastRenderedPageBreak/>
        <w:t>theoretical concept of this approach some the authors argue that race (the strong link that binds race membership of a nation) is based on genetics. That is, people who share a certain number of genes (not saying how many or which), will combine in a quest to replicate their genes in the most efficient way. This is achieved through the endogamy of the ethnic group, leads to a genetic selection process that ensures more opportunities for group survival. If genetics explained racial identity and connection, it is then easy to conclude that racial conflict may be genetically determined. When racial identification genes the population needs to secure or expand its reproductive capacity. This is mostly an afterthought, because the ability of this genetically based model to predict specific conflicts is zero, unless we admit that the possibility of conflict exists in any situation where two groups of people of different races interact.</w:t>
      </w:r>
    </w:p>
    <w:p w14:paraId="5AD7189A" w14:textId="77777777" w:rsidR="00AA1E8E" w:rsidRPr="00914F7F" w:rsidRDefault="00AA1E8E" w:rsidP="00AA1E8E">
      <w:pPr>
        <w:pStyle w:val="Heading2"/>
        <w:rPr>
          <w:bCs w:val="0"/>
        </w:rPr>
      </w:pPr>
      <w:bookmarkStart w:id="91" w:name="_Toc135266651"/>
      <w:bookmarkStart w:id="92" w:name="_Toc135307029"/>
      <w:bookmarkStart w:id="93" w:name="_Toc135307976"/>
      <w:r w:rsidRPr="00914F7F">
        <w:rPr>
          <w:bCs w:val="0"/>
        </w:rPr>
        <w:t xml:space="preserve">2.10 </w:t>
      </w:r>
      <w:r w:rsidRPr="00914F7F">
        <w:t>Primordialism Theory or Ideology</w:t>
      </w:r>
      <w:bookmarkEnd w:id="91"/>
      <w:bookmarkEnd w:id="92"/>
      <w:bookmarkEnd w:id="93"/>
    </w:p>
    <w:p w14:paraId="08D7C256" w14:textId="77777777" w:rsidR="00AA1E8E" w:rsidRPr="00914F7F" w:rsidRDefault="00AA1E8E" w:rsidP="00AA1E8E">
      <w:pPr>
        <w:spacing w:line="360" w:lineRule="auto"/>
        <w:rPr>
          <w:rFonts w:cs="Times New Roman"/>
          <w:szCs w:val="24"/>
        </w:rPr>
      </w:pPr>
      <w:r w:rsidRPr="00914F7F">
        <w:rPr>
          <w:rFonts w:cs="Times New Roman"/>
          <w:szCs w:val="24"/>
        </w:rPr>
        <w:t>The presence of primordialism is undeniable and it continued to grow. There is also the debate in primordialism that whether it is the factors in the nationalism and an ideology or whether it is the explanation for the nationalism and a theoretical ground so to describe that we investigate both dimensions.</w:t>
      </w:r>
    </w:p>
    <w:p w14:paraId="5847106B" w14:textId="77777777" w:rsidR="00AA1E8E" w:rsidRPr="00914F7F" w:rsidRDefault="00AA1E8E" w:rsidP="00AA1E8E">
      <w:pPr>
        <w:spacing w:line="360" w:lineRule="auto"/>
        <w:rPr>
          <w:rFonts w:cs="Times New Roman"/>
          <w:szCs w:val="24"/>
        </w:rPr>
      </w:pPr>
      <w:r w:rsidRPr="00914F7F">
        <w:rPr>
          <w:rFonts w:cs="Times New Roman"/>
          <w:szCs w:val="24"/>
        </w:rPr>
        <w:t>Firstly, dimension is to see primordialism as the vital factor in the formation of national ideology. In classical primordialism and even in the present times as it puts primordialism considers to be the sentiment or the influential reason behind the collective identity of the ethnic group and it built the set of belied and discourse. Primordialism considered itself as explanation of the ethnicity. According to one of definition of primordialism it presents as a sentiment that effect or carry the burden of set of belief and it is the reason to perceive this continuity of believe from one ancestral generation to next one located symbolically in a specific territory</w:t>
      </w:r>
      <w:sdt>
        <w:sdtPr>
          <w:rPr>
            <w:rFonts w:cs="Times New Roman"/>
            <w:szCs w:val="24"/>
          </w:rPr>
          <w:id w:val="872892831"/>
          <w:citation/>
        </w:sdtPr>
        <w:sdtContent>
          <w:r w:rsidRPr="00914F7F">
            <w:rPr>
              <w:rFonts w:cs="Times New Roman"/>
              <w:szCs w:val="24"/>
            </w:rPr>
            <w:fldChar w:fldCharType="begin"/>
          </w:r>
          <w:r w:rsidRPr="00914F7F">
            <w:rPr>
              <w:rFonts w:cs="Times New Roman"/>
              <w:szCs w:val="24"/>
            </w:rPr>
            <w:instrText xml:space="preserve">CITATION Wei03 \l 1033 </w:instrText>
          </w:r>
          <w:r w:rsidRPr="00914F7F">
            <w:rPr>
              <w:rFonts w:cs="Times New Roman"/>
              <w:szCs w:val="24"/>
            </w:rPr>
            <w:fldChar w:fldCharType="separate"/>
          </w:r>
          <w:r w:rsidRPr="00914F7F">
            <w:rPr>
              <w:rFonts w:cs="Times New Roman"/>
              <w:noProof/>
              <w:szCs w:val="24"/>
            </w:rPr>
            <w:t xml:space="preserve"> (Weinreich, Bacova, &amp; Rougier, 2003)</w:t>
          </w:r>
          <w:r w:rsidRPr="00914F7F">
            <w:rPr>
              <w:rFonts w:cs="Times New Roman"/>
              <w:szCs w:val="24"/>
            </w:rPr>
            <w:fldChar w:fldCharType="end"/>
          </w:r>
        </w:sdtContent>
      </w:sdt>
      <w:r w:rsidRPr="00914F7F">
        <w:rPr>
          <w:rFonts w:cs="Times New Roman"/>
          <w:szCs w:val="24"/>
        </w:rPr>
        <w:t xml:space="preserve">. This definition presents primordialism as the category of practice then category of analysis. When we explore the nationalist ideologies, we get to know that to generate and stimulate the notion of nation the stress being set on the ancient lineage. To build the togetherness of the nation they rediscover the ancient past of the people and historical writers presented it in a charismatic way it facilitates the sense of community and nation. The more committed the nationalist historian was the greater it tries to link the community base on the ancestral linkage even in the remote past. The example can be found in the work of </w:t>
      </w:r>
      <w:proofErr w:type="spellStart"/>
      <w:r w:rsidRPr="00914F7F">
        <w:rPr>
          <w:rFonts w:cs="Times New Roman"/>
          <w:szCs w:val="24"/>
        </w:rPr>
        <w:t>Vambery</w:t>
      </w:r>
      <w:proofErr w:type="spellEnd"/>
      <w:r w:rsidRPr="00914F7F">
        <w:rPr>
          <w:rFonts w:cs="Times New Roman"/>
          <w:szCs w:val="24"/>
        </w:rPr>
        <w:t xml:space="preserve"> who tries to explain the Hungarian national myth traced the Magyars back to Nimrod, a decedent of Japhet who the son of Noah </w:t>
      </w:r>
      <w:sdt>
        <w:sdtPr>
          <w:rPr>
            <w:rFonts w:cs="Times New Roman"/>
            <w:szCs w:val="24"/>
          </w:rPr>
          <w:id w:val="1039938394"/>
          <w:citation/>
        </w:sdtPr>
        <w:sdtContent>
          <w:r w:rsidRPr="00914F7F">
            <w:rPr>
              <w:rFonts w:cs="Times New Roman"/>
              <w:szCs w:val="24"/>
            </w:rPr>
            <w:fldChar w:fldCharType="begin"/>
          </w:r>
          <w:r w:rsidRPr="00914F7F">
            <w:rPr>
              <w:rFonts w:cs="Times New Roman"/>
              <w:szCs w:val="24"/>
            </w:rPr>
            <w:instrText xml:space="preserve">CITATION Coa17 \l 1033 </w:instrText>
          </w:r>
          <w:r w:rsidRPr="00914F7F">
            <w:rPr>
              <w:rFonts w:cs="Times New Roman"/>
              <w:szCs w:val="24"/>
            </w:rPr>
            <w:fldChar w:fldCharType="separate"/>
          </w:r>
          <w:r w:rsidRPr="00914F7F">
            <w:rPr>
              <w:rFonts w:cs="Times New Roman"/>
              <w:noProof/>
              <w:szCs w:val="24"/>
            </w:rPr>
            <w:t xml:space="preserve">(Coakley, </w:t>
          </w:r>
          <w:r w:rsidRPr="00914F7F">
            <w:rPr>
              <w:rFonts w:cs="Times New Roman"/>
              <w:noProof/>
              <w:szCs w:val="24"/>
            </w:rPr>
            <w:lastRenderedPageBreak/>
            <w:t>2017)</w:t>
          </w:r>
          <w:r w:rsidRPr="00914F7F">
            <w:rPr>
              <w:rFonts w:cs="Times New Roman"/>
              <w:szCs w:val="24"/>
            </w:rPr>
            <w:fldChar w:fldCharType="end"/>
          </w:r>
        </w:sdtContent>
      </w:sdt>
      <w:r w:rsidRPr="00914F7F">
        <w:rPr>
          <w:rFonts w:cs="Times New Roman"/>
          <w:szCs w:val="24"/>
        </w:rPr>
        <w:t>. The second example is the Scottish highlanders whose Gaelic language traced back to the language of Japhet and they relate this language to language of paradise spoken before the surge. There are other examples which could be cited by the nationalist by which they can set the evidence of primordial bounds based historical continuity</w:t>
      </w:r>
      <w:sdt>
        <w:sdtPr>
          <w:rPr>
            <w:rFonts w:cs="Times New Roman"/>
            <w:szCs w:val="24"/>
          </w:rPr>
          <w:id w:val="-1385478669"/>
          <w:citation/>
        </w:sdtPr>
        <w:sdtContent>
          <w:r w:rsidRPr="00914F7F">
            <w:rPr>
              <w:rFonts w:cs="Times New Roman"/>
              <w:szCs w:val="24"/>
            </w:rPr>
            <w:fldChar w:fldCharType="begin"/>
          </w:r>
          <w:r w:rsidRPr="00914F7F">
            <w:rPr>
              <w:rFonts w:cs="Times New Roman"/>
              <w:szCs w:val="24"/>
            </w:rPr>
            <w:instrText xml:space="preserve">CITATION Coa17 \l 1033 </w:instrText>
          </w:r>
          <w:r w:rsidRPr="00914F7F">
            <w:rPr>
              <w:rFonts w:cs="Times New Roman"/>
              <w:szCs w:val="24"/>
            </w:rPr>
            <w:fldChar w:fldCharType="separate"/>
          </w:r>
          <w:r w:rsidRPr="00914F7F">
            <w:rPr>
              <w:rFonts w:cs="Times New Roman"/>
              <w:noProof/>
              <w:szCs w:val="24"/>
            </w:rPr>
            <w:t xml:space="preserve"> (Coakley, 2017)</w:t>
          </w:r>
          <w:r w:rsidRPr="00914F7F">
            <w:rPr>
              <w:rFonts w:cs="Times New Roman"/>
              <w:szCs w:val="24"/>
            </w:rPr>
            <w:fldChar w:fldCharType="end"/>
          </w:r>
        </w:sdtContent>
      </w:sdt>
      <w:r w:rsidRPr="00914F7F">
        <w:rPr>
          <w:rFonts w:cs="Times New Roman"/>
          <w:szCs w:val="24"/>
        </w:rPr>
        <w:t xml:space="preserve">. </w:t>
      </w:r>
    </w:p>
    <w:p w14:paraId="394DB509" w14:textId="77777777" w:rsidR="00AA1E8E" w:rsidRPr="00914F7F" w:rsidRDefault="00AA1E8E" w:rsidP="00AA1E8E">
      <w:pPr>
        <w:spacing w:line="360" w:lineRule="auto"/>
        <w:rPr>
          <w:rFonts w:cs="Times New Roman"/>
          <w:szCs w:val="24"/>
        </w:rPr>
      </w:pPr>
      <w:r w:rsidRPr="00914F7F">
        <w:rPr>
          <w:rFonts w:cs="Times New Roman"/>
          <w:szCs w:val="24"/>
        </w:rPr>
        <w:t xml:space="preserve">Such explanation of the history can result in the partisan version of history each group explain history in their way that support their claims. As Earnest Renan </w:t>
      </w:r>
      <w:sdt>
        <w:sdtPr>
          <w:rPr>
            <w:rFonts w:cs="Times New Roman"/>
            <w:szCs w:val="24"/>
          </w:rPr>
          <w:id w:val="765664314"/>
          <w:citation/>
        </w:sdtPr>
        <w:sdtContent>
          <w:r w:rsidRPr="00914F7F">
            <w:rPr>
              <w:rFonts w:cs="Times New Roman"/>
              <w:szCs w:val="24"/>
            </w:rPr>
            <w:fldChar w:fldCharType="begin"/>
          </w:r>
          <w:r w:rsidRPr="00914F7F">
            <w:rPr>
              <w:rFonts w:cs="Times New Roman"/>
              <w:szCs w:val="24"/>
            </w:rPr>
            <w:instrText xml:space="preserve"> CITATION Jan99 \l 1033 </w:instrText>
          </w:r>
          <w:r w:rsidRPr="00914F7F">
            <w:rPr>
              <w:rFonts w:cs="Times New Roman"/>
              <w:szCs w:val="24"/>
            </w:rPr>
            <w:fldChar w:fldCharType="separate"/>
          </w:r>
          <w:r w:rsidRPr="00914F7F">
            <w:rPr>
              <w:rFonts w:cs="Times New Roman"/>
              <w:noProof/>
              <w:szCs w:val="24"/>
            </w:rPr>
            <w:t>(Dagon, 1999)</w:t>
          </w:r>
          <w:r w:rsidRPr="00914F7F">
            <w:rPr>
              <w:rFonts w:cs="Times New Roman"/>
              <w:szCs w:val="24"/>
            </w:rPr>
            <w:fldChar w:fldCharType="end"/>
          </w:r>
        </w:sdtContent>
      </w:sdt>
      <w:r w:rsidRPr="00914F7F">
        <w:rPr>
          <w:rFonts w:cs="Times New Roman"/>
          <w:szCs w:val="24"/>
        </w:rPr>
        <w:t xml:space="preserve"> who is an expert in civilization and a historian writes that historical studies can be dangerous to the nationality because it undermines the one side and select one side and it miss the vital component of the past</w:t>
      </w:r>
      <w:sdt>
        <w:sdtPr>
          <w:rPr>
            <w:rFonts w:cs="Times New Roman"/>
            <w:szCs w:val="24"/>
          </w:rPr>
          <w:id w:val="1082804095"/>
          <w:citation/>
        </w:sdtPr>
        <w:sdtContent>
          <w:r w:rsidRPr="00914F7F">
            <w:rPr>
              <w:rFonts w:cs="Times New Roman"/>
              <w:szCs w:val="24"/>
            </w:rPr>
            <w:fldChar w:fldCharType="begin"/>
          </w:r>
          <w:r w:rsidRPr="00914F7F">
            <w:rPr>
              <w:rFonts w:cs="Times New Roman"/>
              <w:szCs w:val="24"/>
            </w:rPr>
            <w:instrText xml:space="preserve">CITATION Coa17 \l 1033 </w:instrText>
          </w:r>
          <w:r w:rsidRPr="00914F7F">
            <w:rPr>
              <w:rFonts w:cs="Times New Roman"/>
              <w:szCs w:val="24"/>
            </w:rPr>
            <w:fldChar w:fldCharType="separate"/>
          </w:r>
          <w:r w:rsidRPr="00914F7F">
            <w:rPr>
              <w:rFonts w:cs="Times New Roman"/>
              <w:noProof/>
              <w:szCs w:val="24"/>
            </w:rPr>
            <w:t xml:space="preserve"> (Coakley, 2017)</w:t>
          </w:r>
          <w:r w:rsidRPr="00914F7F">
            <w:rPr>
              <w:rFonts w:cs="Times New Roman"/>
              <w:szCs w:val="24"/>
            </w:rPr>
            <w:fldChar w:fldCharType="end"/>
          </w:r>
        </w:sdtContent>
      </w:sdt>
      <w:r w:rsidRPr="00914F7F">
        <w:rPr>
          <w:rFonts w:cs="Times New Roman"/>
          <w:szCs w:val="24"/>
        </w:rPr>
        <w:t xml:space="preserve">. But for national primordial ideologist such warnings are irrelevant. For the primordialism perspective based on </w:t>
      </w:r>
      <w:proofErr w:type="spellStart"/>
      <w:r w:rsidRPr="00914F7F">
        <w:rPr>
          <w:rFonts w:cs="Times New Roman"/>
          <w:szCs w:val="24"/>
        </w:rPr>
        <w:t>Breuilly</w:t>
      </w:r>
      <w:proofErr w:type="spellEnd"/>
      <w:r w:rsidRPr="00914F7F">
        <w:rPr>
          <w:rFonts w:cs="Times New Roman"/>
          <w:szCs w:val="24"/>
        </w:rPr>
        <w:t xml:space="preserve"> that past is something that is there, and no one can deny it is beyond the politics and ideology. The conception of nation is there, and it existed in the ancient world in its organic form, and it survives attacks from the outsiders as well as betrayal of its own people, but it is there. So, the ancient linkage there in the past and its undeniable.</w:t>
      </w:r>
    </w:p>
    <w:p w14:paraId="7526DDC7" w14:textId="77777777" w:rsidR="00AA1E8E" w:rsidRPr="00914F7F" w:rsidRDefault="00AA1E8E" w:rsidP="00AA1E8E">
      <w:pPr>
        <w:spacing w:line="360" w:lineRule="auto"/>
        <w:rPr>
          <w:rFonts w:cs="Times New Roman"/>
          <w:szCs w:val="24"/>
        </w:rPr>
      </w:pPr>
      <w:r w:rsidRPr="00914F7F">
        <w:rPr>
          <w:rFonts w:cs="Times New Roman"/>
          <w:szCs w:val="24"/>
        </w:rPr>
        <w:t>Secondly, when we see primordialism as an analysis bases thing got change and it got bit complicated. In the above discussion we see evolution of primordialism as the theory. Anthony Smith criticized the modern theory of nationalism and presented primordialism argument counter to the modern theory for the explanation of the nationalism</w:t>
      </w:r>
      <w:sdt>
        <w:sdtPr>
          <w:rPr>
            <w:rFonts w:cs="Times New Roman"/>
            <w:szCs w:val="24"/>
          </w:rPr>
          <w:id w:val="1168362025"/>
          <w:citation/>
        </w:sdtPr>
        <w:sdtContent>
          <w:r w:rsidRPr="00914F7F">
            <w:rPr>
              <w:rFonts w:cs="Times New Roman"/>
              <w:szCs w:val="24"/>
            </w:rPr>
            <w:fldChar w:fldCharType="begin"/>
          </w:r>
          <w:r w:rsidRPr="00914F7F">
            <w:rPr>
              <w:rFonts w:cs="Times New Roman"/>
              <w:szCs w:val="24"/>
            </w:rPr>
            <w:instrText xml:space="preserve">CITATION Ant88 \l 1033 </w:instrText>
          </w:r>
          <w:r w:rsidRPr="00914F7F">
            <w:rPr>
              <w:rFonts w:cs="Times New Roman"/>
              <w:szCs w:val="24"/>
            </w:rPr>
            <w:fldChar w:fldCharType="separate"/>
          </w:r>
          <w:r w:rsidRPr="00914F7F">
            <w:rPr>
              <w:rFonts w:cs="Times New Roman"/>
              <w:noProof/>
              <w:szCs w:val="24"/>
            </w:rPr>
            <w:t xml:space="preserve"> (Smith, 1988)</w:t>
          </w:r>
          <w:r w:rsidRPr="00914F7F">
            <w:rPr>
              <w:rFonts w:cs="Times New Roman"/>
              <w:szCs w:val="24"/>
            </w:rPr>
            <w:fldChar w:fldCharType="end"/>
          </w:r>
        </w:sdtContent>
      </w:sdt>
      <w:r w:rsidRPr="00914F7F">
        <w:rPr>
          <w:rFonts w:cs="Times New Roman"/>
          <w:szCs w:val="24"/>
        </w:rPr>
        <w:t xml:space="preserve">. In his work he identifies the five paradigms of national studies and furthers it to two perspectives. When we narrowed down to paradigm of primordialism he took it as the explanation of the solidarity of the group of people. It derives from the primordial ties that keep the people bound together. This primordial tie can either be based on the cultural features similarities such as religion, language, region, or the kinship that explain by Edward Shills and Clifford Geertz or can be based on the genetic linkage by the virtue that explain by Pierre van den Bergh in his sociobiological theory. By this way smith tries to explain why the nation have existed for the centuries either by giving the historical arguments or by giving the quasi-genetic explanation. In critique of modern theory of nationalism which considered industrial revolution or French revolution social political changes considered as the owing roots of the nations. From Smith perspective nationalism is driven by the social factors and primordialism among one of them. For him nations have distant history that primordialism explains and nations are much longer deeper history then the recent one event such as French revolution. For example, Ramsay Muir gave some nations origin back to medieval time or much </w:t>
      </w:r>
      <w:r w:rsidRPr="00914F7F">
        <w:rPr>
          <w:rFonts w:cs="Times New Roman"/>
          <w:szCs w:val="24"/>
        </w:rPr>
        <w:lastRenderedPageBreak/>
        <w:t>far then that at the time of antiquity which mostly common in the twenty century writings</w:t>
      </w:r>
      <w:sdt>
        <w:sdtPr>
          <w:rPr>
            <w:rFonts w:cs="Times New Roman"/>
            <w:szCs w:val="24"/>
          </w:rPr>
          <w:id w:val="-28578526"/>
          <w:citation/>
        </w:sdtPr>
        <w:sdtContent>
          <w:r w:rsidRPr="00914F7F">
            <w:rPr>
              <w:rFonts w:cs="Times New Roman"/>
              <w:szCs w:val="24"/>
            </w:rPr>
            <w:fldChar w:fldCharType="begin"/>
          </w:r>
          <w:r w:rsidRPr="00914F7F">
            <w:rPr>
              <w:rFonts w:cs="Times New Roman"/>
              <w:szCs w:val="24"/>
            </w:rPr>
            <w:instrText xml:space="preserve">CITATION Coa17 \l 1033 </w:instrText>
          </w:r>
          <w:r w:rsidRPr="00914F7F">
            <w:rPr>
              <w:rFonts w:cs="Times New Roman"/>
              <w:szCs w:val="24"/>
            </w:rPr>
            <w:fldChar w:fldCharType="separate"/>
          </w:r>
          <w:r w:rsidRPr="00914F7F">
            <w:rPr>
              <w:rFonts w:cs="Times New Roman"/>
              <w:noProof/>
              <w:szCs w:val="24"/>
            </w:rPr>
            <w:t xml:space="preserve"> (Coakley, 2017)</w:t>
          </w:r>
          <w:r w:rsidRPr="00914F7F">
            <w:rPr>
              <w:rFonts w:cs="Times New Roman"/>
              <w:szCs w:val="24"/>
            </w:rPr>
            <w:fldChar w:fldCharType="end"/>
          </w:r>
        </w:sdtContent>
      </w:sdt>
      <w:r w:rsidRPr="00914F7F">
        <w:rPr>
          <w:rFonts w:cs="Times New Roman"/>
          <w:szCs w:val="24"/>
        </w:rPr>
        <w:t>.</w:t>
      </w:r>
    </w:p>
    <w:p w14:paraId="6F170E61" w14:textId="77777777" w:rsidR="00AA1E8E" w:rsidRPr="00914F7F" w:rsidRDefault="00AA1E8E" w:rsidP="00AA1E8E">
      <w:pPr>
        <w:spacing w:line="360" w:lineRule="auto"/>
        <w:rPr>
          <w:rFonts w:cs="Times New Roman"/>
          <w:szCs w:val="24"/>
        </w:rPr>
      </w:pPr>
      <w:r w:rsidRPr="00914F7F">
        <w:rPr>
          <w:rFonts w:cs="Times New Roman"/>
          <w:szCs w:val="24"/>
        </w:rPr>
        <w:t xml:space="preserve">Some other experts such as social psychologist William McDougall explains that the nationhood depended on the national mind setup and character this includes the racial qualities and these racial qualities or innate develop over the centuries </w:t>
      </w:r>
      <w:sdt>
        <w:sdtPr>
          <w:rPr>
            <w:rFonts w:cs="Times New Roman"/>
            <w:szCs w:val="24"/>
          </w:rPr>
          <w:id w:val="-1637793709"/>
          <w:citation/>
        </w:sdtPr>
        <w:sdtContent>
          <w:r w:rsidRPr="00914F7F">
            <w:rPr>
              <w:rFonts w:cs="Times New Roman"/>
              <w:szCs w:val="24"/>
            </w:rPr>
            <w:fldChar w:fldCharType="begin"/>
          </w:r>
          <w:r w:rsidRPr="00914F7F">
            <w:rPr>
              <w:rFonts w:cs="Times New Roman"/>
              <w:szCs w:val="24"/>
            </w:rPr>
            <w:instrText xml:space="preserve">CITATION Wil20 \l 1033 </w:instrText>
          </w:r>
          <w:r w:rsidRPr="00914F7F">
            <w:rPr>
              <w:rFonts w:cs="Times New Roman"/>
              <w:szCs w:val="24"/>
            </w:rPr>
            <w:fldChar w:fldCharType="separate"/>
          </w:r>
          <w:r w:rsidRPr="00914F7F">
            <w:rPr>
              <w:rFonts w:cs="Times New Roman"/>
              <w:noProof/>
              <w:szCs w:val="24"/>
            </w:rPr>
            <w:t>(McDougall, 1920)</w:t>
          </w:r>
          <w:r w:rsidRPr="00914F7F">
            <w:rPr>
              <w:rFonts w:cs="Times New Roman"/>
              <w:szCs w:val="24"/>
            </w:rPr>
            <w:fldChar w:fldCharType="end"/>
          </w:r>
        </w:sdtContent>
      </w:sdt>
      <w:r w:rsidRPr="00914F7F">
        <w:rPr>
          <w:rFonts w:cs="Times New Roman"/>
          <w:szCs w:val="24"/>
        </w:rPr>
        <w:t xml:space="preserve">. From the British naturalist </w:t>
      </w:r>
      <w:proofErr w:type="gramStart"/>
      <w:r w:rsidRPr="00914F7F">
        <w:rPr>
          <w:rFonts w:cs="Times New Roman"/>
          <w:szCs w:val="24"/>
        </w:rPr>
        <w:t>Ernest Hanbury</w:t>
      </w:r>
      <w:proofErr w:type="gramEnd"/>
      <w:r w:rsidRPr="00914F7F">
        <w:rPr>
          <w:rFonts w:cs="Times New Roman"/>
          <w:szCs w:val="24"/>
        </w:rPr>
        <w:t xml:space="preserve"> the nationalism can be traced back to the emotions that have primitive memories and instincts and he relate it to communal min that means the sum of parts have greater picture together </w:t>
      </w:r>
      <w:sdt>
        <w:sdtPr>
          <w:rPr>
            <w:rFonts w:cs="Times New Roman"/>
            <w:szCs w:val="24"/>
          </w:rPr>
          <w:id w:val="-1295828803"/>
          <w:citation/>
        </w:sdtPr>
        <w:sdtContent>
          <w:r w:rsidRPr="00914F7F">
            <w:rPr>
              <w:rFonts w:cs="Times New Roman"/>
              <w:szCs w:val="24"/>
            </w:rPr>
            <w:fldChar w:fldCharType="begin"/>
          </w:r>
          <w:r w:rsidRPr="00914F7F">
            <w:rPr>
              <w:rFonts w:cs="Times New Roman"/>
              <w:szCs w:val="24"/>
            </w:rPr>
            <w:instrText xml:space="preserve">CITATION Ern39 \l 1033 </w:instrText>
          </w:r>
          <w:r w:rsidRPr="00914F7F">
            <w:rPr>
              <w:rFonts w:cs="Times New Roman"/>
              <w:szCs w:val="24"/>
            </w:rPr>
            <w:fldChar w:fldCharType="separate"/>
          </w:r>
          <w:r w:rsidRPr="00914F7F">
            <w:rPr>
              <w:rFonts w:cs="Times New Roman"/>
              <w:noProof/>
              <w:szCs w:val="24"/>
            </w:rPr>
            <w:t>(Hankin, 1939)</w:t>
          </w:r>
          <w:r w:rsidRPr="00914F7F">
            <w:rPr>
              <w:rFonts w:cs="Times New Roman"/>
              <w:szCs w:val="24"/>
            </w:rPr>
            <w:fldChar w:fldCharType="end"/>
          </w:r>
        </w:sdtContent>
      </w:sdt>
      <w:r w:rsidRPr="00914F7F">
        <w:rPr>
          <w:rFonts w:cs="Times New Roman"/>
          <w:szCs w:val="24"/>
        </w:rPr>
        <w:t>. From expert perspective primordialism is the set of features such as genetic affinity, genealogical descent linkages providing bond for national cohesion, linguistic community explanation, ethnic geographical explanation on which bases through the primordialism can be used an analysis ground to explain the nationalism.</w:t>
      </w:r>
    </w:p>
    <w:p w14:paraId="628F9F70" w14:textId="77777777" w:rsidR="00AA1E8E" w:rsidRPr="00914F7F" w:rsidRDefault="00AA1E8E" w:rsidP="00AA1E8E">
      <w:pPr>
        <w:pStyle w:val="Heading2"/>
        <w:rPr>
          <w:bCs w:val="0"/>
        </w:rPr>
      </w:pPr>
      <w:bookmarkStart w:id="94" w:name="_Toc135266652"/>
      <w:bookmarkStart w:id="95" w:name="_Toc135307030"/>
      <w:bookmarkStart w:id="96" w:name="_Toc135307977"/>
      <w:r w:rsidRPr="00914F7F">
        <w:rPr>
          <w:bCs w:val="0"/>
        </w:rPr>
        <w:t xml:space="preserve">2.11 </w:t>
      </w:r>
      <w:r w:rsidRPr="00914F7F">
        <w:t>Classical Primordialism Under Shills and Geertz</w:t>
      </w:r>
      <w:bookmarkEnd w:id="94"/>
      <w:bookmarkEnd w:id="95"/>
      <w:bookmarkEnd w:id="96"/>
    </w:p>
    <w:p w14:paraId="3AE483CC" w14:textId="77777777" w:rsidR="00AA1E8E" w:rsidRPr="00914F7F" w:rsidRDefault="00AA1E8E" w:rsidP="00AA1E8E">
      <w:pPr>
        <w:spacing w:line="360" w:lineRule="auto"/>
        <w:rPr>
          <w:rFonts w:cs="Times New Roman"/>
          <w:szCs w:val="24"/>
        </w:rPr>
      </w:pPr>
      <w:r w:rsidRPr="00914F7F">
        <w:rPr>
          <w:rFonts w:cs="Times New Roman"/>
          <w:szCs w:val="24"/>
        </w:rPr>
        <w:t>Edward Shills was considered the first person to bring on the concept of Primordialism. In his work he presented the analysis of the autobiography concept. In the precondition to form the relation he characterized the extended family for the foundation of the gemeinschaft. Shills put this idea in spiritual and mystic words and considered primordial blood relations in the same way as one follows the religious ideas. Shills work inspired by his professors A.D Nocks books on Greek popular religion. According to him traditional religion passes on as the generations continue to practice them and when generations continue to practice the emotions get built to it as the emotions get built to the values in which a human was brought up. Shills finds the uniqueness of characteristics that keep the group together based on primordial blood lone relations</w:t>
      </w:r>
      <w:sdt>
        <w:sdtPr>
          <w:rPr>
            <w:rFonts w:cs="Times New Roman"/>
            <w:szCs w:val="24"/>
          </w:rPr>
          <w:id w:val="-1510830253"/>
          <w:citation/>
        </w:sdtPr>
        <w:sdtContent>
          <w:r w:rsidRPr="00914F7F">
            <w:rPr>
              <w:rFonts w:cs="Times New Roman"/>
              <w:szCs w:val="24"/>
            </w:rPr>
            <w:fldChar w:fldCharType="begin"/>
          </w:r>
          <w:r w:rsidRPr="00914F7F">
            <w:rPr>
              <w:rFonts w:cs="Times New Roman"/>
              <w:szCs w:val="24"/>
            </w:rPr>
            <w:instrText xml:space="preserve">CITATION Edw57 \l 1033 </w:instrText>
          </w:r>
          <w:r w:rsidRPr="00914F7F">
            <w:rPr>
              <w:rFonts w:cs="Times New Roman"/>
              <w:szCs w:val="24"/>
            </w:rPr>
            <w:fldChar w:fldCharType="separate"/>
          </w:r>
          <w:r w:rsidRPr="00914F7F">
            <w:rPr>
              <w:rFonts w:cs="Times New Roman"/>
              <w:noProof/>
              <w:szCs w:val="24"/>
            </w:rPr>
            <w:t xml:space="preserve"> (Shills, 1957)</w:t>
          </w:r>
          <w:r w:rsidRPr="00914F7F">
            <w:rPr>
              <w:rFonts w:cs="Times New Roman"/>
              <w:szCs w:val="24"/>
            </w:rPr>
            <w:fldChar w:fldCharType="end"/>
          </w:r>
        </w:sdtContent>
      </w:sdt>
      <w:r w:rsidRPr="00914F7F">
        <w:rPr>
          <w:rFonts w:cs="Times New Roman"/>
          <w:szCs w:val="24"/>
        </w:rPr>
        <w:t xml:space="preserve">. The kinship group which is based on the primordial group is called the primary group. This group’s presence not only gave a person a social interaction circle but also indefinable deep characteristics and attributes to the person. He further argued that this difference of attributes based on the primordial ties remain these if the biological existence has the value for the human organisms that is the very base of the presence of the human life on this plant. So, from the work of Shills the base is formed that the differences between different groups of people formed due to primordial ties that gave each group the specific attributes. </w:t>
      </w:r>
    </w:p>
    <w:p w14:paraId="6BA10977" w14:textId="77777777" w:rsidR="00AA1E8E" w:rsidRPr="00914F7F" w:rsidRDefault="00AA1E8E" w:rsidP="00AA1E8E">
      <w:pPr>
        <w:spacing w:line="360" w:lineRule="auto"/>
        <w:rPr>
          <w:rFonts w:cs="Times New Roman"/>
          <w:szCs w:val="24"/>
        </w:rPr>
      </w:pPr>
      <w:r w:rsidRPr="00914F7F">
        <w:rPr>
          <w:rFonts w:cs="Times New Roman"/>
          <w:szCs w:val="24"/>
        </w:rPr>
        <w:t xml:space="preserve">After a few years Geertz based on Shills ideas presented a broader sense and insisted on focusing on blood lines and making them as the base of argument, he made ethnic group membership as the </w:t>
      </w:r>
      <w:r w:rsidRPr="00914F7F">
        <w:rPr>
          <w:rFonts w:cs="Times New Roman"/>
          <w:szCs w:val="24"/>
        </w:rPr>
        <w:lastRenderedPageBreak/>
        <w:t>center of argument. The individuals get the values that were given to humans. As the person being born in specific community having specific language dialect, religion, or particular social practices. These givens values came from the surrounding that is due to kinship or the extended family blood line connection of the person that form that community and these values and customs at times are overpowering coerciveness for individuals. There are three ideas of primordialism that can be obtained from Geertz’ explanation. Firstly, primordial identity was given to the individuals as its person get from inheritance and it conducted within the primordial realities and because of this it has longer history. Second the primordial sentiments are coercive the person that is the part of community necessarily have certain attachment to that group. The type of bond can be very from person to person, but these cannot be analyzed on social interactions so this can be ineffable. Thirdly primordialism is the effects of emotions and Geertz spoke about primordial affiliations, sentiments, and bonds. This formation of class identities on the base of emotions called as affectivity</w:t>
      </w:r>
      <w:sdt>
        <w:sdtPr>
          <w:rPr>
            <w:rFonts w:cs="Times New Roman"/>
            <w:szCs w:val="24"/>
          </w:rPr>
          <w:id w:val="-130947457"/>
          <w:citation/>
        </w:sdtPr>
        <w:sdtContent>
          <w:r w:rsidRPr="00914F7F">
            <w:rPr>
              <w:rFonts w:cs="Times New Roman"/>
              <w:szCs w:val="24"/>
            </w:rPr>
            <w:fldChar w:fldCharType="begin"/>
          </w:r>
          <w:r w:rsidRPr="00914F7F">
            <w:rPr>
              <w:rFonts w:cs="Times New Roman"/>
              <w:szCs w:val="24"/>
            </w:rPr>
            <w:instrText xml:space="preserve">CITATION Cli63 \l 1033 </w:instrText>
          </w:r>
          <w:r w:rsidRPr="00914F7F">
            <w:rPr>
              <w:rFonts w:cs="Times New Roman"/>
              <w:szCs w:val="24"/>
            </w:rPr>
            <w:fldChar w:fldCharType="separate"/>
          </w:r>
          <w:r w:rsidRPr="00914F7F">
            <w:rPr>
              <w:rFonts w:cs="Times New Roman"/>
              <w:noProof/>
              <w:szCs w:val="24"/>
            </w:rPr>
            <w:t xml:space="preserve"> (Greetz, 1963)</w:t>
          </w:r>
          <w:r w:rsidRPr="00914F7F">
            <w:rPr>
              <w:rFonts w:cs="Times New Roman"/>
              <w:szCs w:val="24"/>
            </w:rPr>
            <w:fldChar w:fldCharType="end"/>
          </w:r>
        </w:sdtContent>
      </w:sdt>
      <w:r w:rsidRPr="00914F7F">
        <w:rPr>
          <w:rFonts w:cs="Times New Roman"/>
          <w:szCs w:val="24"/>
        </w:rPr>
        <w:t xml:space="preserve">. </w:t>
      </w:r>
    </w:p>
    <w:p w14:paraId="1BF50AB3" w14:textId="77777777" w:rsidR="00AA1E8E" w:rsidRPr="00914F7F" w:rsidRDefault="00AA1E8E" w:rsidP="00AA1E8E">
      <w:pPr>
        <w:pStyle w:val="Heading2"/>
        <w:rPr>
          <w:sz w:val="24"/>
          <w:szCs w:val="24"/>
        </w:rPr>
      </w:pPr>
      <w:bookmarkStart w:id="97" w:name="_Toc135266653"/>
      <w:bookmarkStart w:id="98" w:name="_Toc135307031"/>
      <w:bookmarkStart w:id="99" w:name="_Toc135307978"/>
      <w:r w:rsidRPr="00914F7F">
        <w:rPr>
          <w:bCs w:val="0"/>
        </w:rPr>
        <w:t xml:space="preserve">2.12 </w:t>
      </w:r>
      <w:r w:rsidRPr="00914F7F">
        <w:t>Evolutionary Primordialism</w:t>
      </w:r>
      <w:bookmarkEnd w:id="97"/>
      <w:bookmarkEnd w:id="98"/>
      <w:bookmarkEnd w:id="99"/>
      <w:r w:rsidRPr="00914F7F">
        <w:rPr>
          <w:sz w:val="24"/>
          <w:szCs w:val="24"/>
        </w:rPr>
        <w:t xml:space="preserve"> </w:t>
      </w:r>
    </w:p>
    <w:p w14:paraId="22A8413B" w14:textId="77777777" w:rsidR="00AA1E8E" w:rsidRPr="00914F7F" w:rsidRDefault="00AA1E8E" w:rsidP="00AA1E8E">
      <w:pPr>
        <w:spacing w:line="360" w:lineRule="auto"/>
        <w:rPr>
          <w:rFonts w:cs="Times New Roman"/>
          <w:szCs w:val="24"/>
        </w:rPr>
      </w:pPr>
      <w:r w:rsidRPr="00914F7F">
        <w:rPr>
          <w:rFonts w:cs="Times New Roman"/>
          <w:szCs w:val="24"/>
        </w:rPr>
        <w:t>After Shills and Geertz there are writers who try to continue primordialism but to counter the critique of this approach and build a much firmer ground for the primordialism bases. Firstly, Shills gave the idea of primordialism just focused on the relationship and interactions based on blood lines that persuade through kinship. Geertz took after the Shills, he went a step further than that and add to concept of primary group and kinship by attaching the further condition to primordiality bases that is on common biological descent, language, geographical region, and even the religion the gap that he left was that he left the perceived linked. The later studies on primordialism are also unable to form the firm arguments that can presented this concept in a firm scientific theoretical way. To cover this gap and to present this theory in much sophisticated way we see that evolutionary scientist started to work on it and regarding this the work of Francisco J. Gil White really stood out who further built the firmer footing of the primordialism. Firstly, he built his argument on the work of Barth who deals ethnicity in a much more subjective way rather than the objective ways and used circumstantial model. In his work he used conjugative research in a scientific method and further built the circumstantial method</w:t>
      </w:r>
      <w:sdt>
        <w:sdtPr>
          <w:rPr>
            <w:rFonts w:cs="Times New Roman"/>
            <w:szCs w:val="24"/>
          </w:rPr>
          <w:id w:val="-96417017"/>
          <w:citation/>
        </w:sdtPr>
        <w:sdtContent>
          <w:r w:rsidRPr="00914F7F">
            <w:rPr>
              <w:rFonts w:cs="Times New Roman"/>
              <w:szCs w:val="24"/>
            </w:rPr>
            <w:fldChar w:fldCharType="begin"/>
          </w:r>
          <w:r w:rsidRPr="00914F7F">
            <w:rPr>
              <w:rFonts w:cs="Times New Roman"/>
              <w:szCs w:val="24"/>
            </w:rPr>
            <w:instrText xml:space="preserve">CITATION Fra99 \l 1033 </w:instrText>
          </w:r>
          <w:r w:rsidRPr="00914F7F">
            <w:rPr>
              <w:rFonts w:cs="Times New Roman"/>
              <w:szCs w:val="24"/>
            </w:rPr>
            <w:fldChar w:fldCharType="separate"/>
          </w:r>
          <w:r w:rsidRPr="00914F7F">
            <w:rPr>
              <w:rFonts w:cs="Times New Roman"/>
              <w:noProof/>
              <w:szCs w:val="24"/>
            </w:rPr>
            <w:t xml:space="preserve"> (Gil-White, 1999)</w:t>
          </w:r>
          <w:r w:rsidRPr="00914F7F">
            <w:rPr>
              <w:rFonts w:cs="Times New Roman"/>
              <w:szCs w:val="24"/>
            </w:rPr>
            <w:fldChar w:fldCharType="end"/>
          </w:r>
        </w:sdtContent>
      </w:sdt>
      <w:r w:rsidRPr="00914F7F">
        <w:rPr>
          <w:rFonts w:cs="Times New Roman"/>
          <w:szCs w:val="24"/>
        </w:rPr>
        <w:t>.</w:t>
      </w:r>
    </w:p>
    <w:p w14:paraId="2BDB43DC" w14:textId="77777777" w:rsidR="00AA1E8E" w:rsidRPr="00914F7F" w:rsidRDefault="00AA1E8E" w:rsidP="00AA1E8E">
      <w:pPr>
        <w:spacing w:line="360" w:lineRule="auto"/>
        <w:rPr>
          <w:rFonts w:cs="Times New Roman"/>
          <w:szCs w:val="24"/>
        </w:rPr>
      </w:pPr>
      <w:r w:rsidRPr="00914F7F">
        <w:rPr>
          <w:rFonts w:cs="Times New Roman"/>
          <w:szCs w:val="24"/>
        </w:rPr>
        <w:t xml:space="preserve">The further explanation that builds in primordialism based on arguments mostly countering constructivist explanation of ethnicity and built their argument by building one step ahead from </w:t>
      </w:r>
      <w:r w:rsidRPr="00914F7F">
        <w:rPr>
          <w:rFonts w:cs="Times New Roman"/>
          <w:szCs w:val="24"/>
        </w:rPr>
        <w:lastRenderedPageBreak/>
        <w:t>the previous ones. In critique to the constructivist approach who think that the group ethnic boundaries got change over the period the simple argument is that despite the period and changes over time the participation in the group is characterized by primordial ties. Gills argue that there is evidence that ethnic groups can only be acquired through biological linkage. This ethnic group is mostly the category based, and it practice through inter group marriages and define membership to the descent he argues that human being thinks in term of natural living kind like species. Some early writers started to interoperate groups of people as species from Gill perspective it is a mistake to concede the analogy of species with ethnic group. Because people of each ethnic group have their specific characters and ethnic group socially interact with each other among other outgroup people and values are socially transmitted. While in species the charters based on biological linkages remain same and they only interact among the same kind of group. This analogy is only useful when we anticipate their behavior and treat each ethnic group as a separate and the focus is to explore the common grounds for all ethnic groups that keep them bound together. Further in critique to constructivist the changes over the period the individual decision of rational actors and way of process information and adopting it</w:t>
      </w:r>
      <w:sdt>
        <w:sdtPr>
          <w:rPr>
            <w:rFonts w:cs="Times New Roman"/>
            <w:szCs w:val="24"/>
          </w:rPr>
          <w:id w:val="-1946916389"/>
          <w:citation/>
        </w:sdtPr>
        <w:sdtContent>
          <w:r w:rsidRPr="00914F7F">
            <w:rPr>
              <w:rFonts w:cs="Times New Roman"/>
              <w:szCs w:val="24"/>
            </w:rPr>
            <w:fldChar w:fldCharType="begin"/>
          </w:r>
          <w:r w:rsidRPr="00914F7F">
            <w:rPr>
              <w:rFonts w:cs="Times New Roman"/>
              <w:szCs w:val="24"/>
            </w:rPr>
            <w:instrText xml:space="preserve">CITATION Fra99 \l 1033 </w:instrText>
          </w:r>
          <w:r w:rsidRPr="00914F7F">
            <w:rPr>
              <w:rFonts w:cs="Times New Roman"/>
              <w:szCs w:val="24"/>
            </w:rPr>
            <w:fldChar w:fldCharType="separate"/>
          </w:r>
          <w:r w:rsidRPr="00914F7F">
            <w:rPr>
              <w:rFonts w:cs="Times New Roman"/>
              <w:noProof/>
              <w:szCs w:val="24"/>
            </w:rPr>
            <w:t xml:space="preserve"> (Gil-White, 1999)</w:t>
          </w:r>
          <w:r w:rsidRPr="00914F7F">
            <w:rPr>
              <w:rFonts w:cs="Times New Roman"/>
              <w:szCs w:val="24"/>
            </w:rPr>
            <w:fldChar w:fldCharType="end"/>
          </w:r>
        </w:sdtContent>
      </w:sdt>
      <w:r w:rsidRPr="00914F7F">
        <w:rPr>
          <w:rFonts w:cs="Times New Roman"/>
          <w:szCs w:val="24"/>
        </w:rPr>
        <w:t>.</w:t>
      </w:r>
    </w:p>
    <w:p w14:paraId="15C71715" w14:textId="77777777" w:rsidR="00AA1E8E" w:rsidRPr="00914F7F" w:rsidRDefault="00AA1E8E" w:rsidP="00AA1E8E">
      <w:pPr>
        <w:spacing w:line="360" w:lineRule="auto"/>
        <w:rPr>
          <w:rFonts w:cs="Times New Roman"/>
          <w:szCs w:val="24"/>
        </w:rPr>
      </w:pPr>
      <w:r w:rsidRPr="00914F7F">
        <w:rPr>
          <w:rFonts w:cs="Times New Roman"/>
          <w:szCs w:val="24"/>
        </w:rPr>
        <w:t>Evolutionary primordial theory high level of homogeneity within the outgroup. The most focus is on the group character and group nature. The experimental evidence provides the strong argument that there are similarities in taste, values, attitudes and traits and genetic origins are the major sources of these similarities. Gill whites’ analogy of ethnic group is an ontological error, but this epistemology is not completely wrong because there are even subspecies differentiation is common and that can clearly affect the social interaction. This evolutionary primordial theory needs more collaboration and verification. Because this theory is based on the presumed similarity of character based on the genetical linkages. This theory built the argument based on the social interaction among the outgroup people which cannot explains the intergroup ethnic conflicts</w:t>
      </w:r>
      <w:sdt>
        <w:sdtPr>
          <w:rPr>
            <w:rFonts w:cs="Times New Roman"/>
            <w:szCs w:val="24"/>
          </w:rPr>
          <w:id w:val="-1389187031"/>
          <w:citation/>
        </w:sdtPr>
        <w:sdtContent>
          <w:r w:rsidRPr="00914F7F">
            <w:rPr>
              <w:rFonts w:cs="Times New Roman"/>
              <w:szCs w:val="24"/>
            </w:rPr>
            <w:fldChar w:fldCharType="begin"/>
          </w:r>
          <w:r w:rsidRPr="00914F7F">
            <w:rPr>
              <w:rFonts w:cs="Times New Roman"/>
              <w:szCs w:val="24"/>
            </w:rPr>
            <w:instrText xml:space="preserve">CITATION Don \l 1033 </w:instrText>
          </w:r>
          <w:r w:rsidRPr="00914F7F">
            <w:rPr>
              <w:rFonts w:cs="Times New Roman"/>
              <w:szCs w:val="24"/>
            </w:rPr>
            <w:fldChar w:fldCharType="separate"/>
          </w:r>
          <w:r w:rsidRPr="00914F7F">
            <w:rPr>
              <w:rFonts w:cs="Times New Roman"/>
              <w:noProof/>
              <w:szCs w:val="24"/>
            </w:rPr>
            <w:t xml:space="preserve"> (Horowitz, The Primordialists, 2003)</w:t>
          </w:r>
          <w:r w:rsidRPr="00914F7F">
            <w:rPr>
              <w:rFonts w:cs="Times New Roman"/>
              <w:szCs w:val="24"/>
            </w:rPr>
            <w:fldChar w:fldCharType="end"/>
          </w:r>
        </w:sdtContent>
      </w:sdt>
      <w:r w:rsidRPr="00914F7F">
        <w:rPr>
          <w:rFonts w:cs="Times New Roman"/>
          <w:szCs w:val="24"/>
        </w:rPr>
        <w:t xml:space="preserve">. </w:t>
      </w:r>
    </w:p>
    <w:p w14:paraId="11CD3109" w14:textId="77777777" w:rsidR="00AA1E8E" w:rsidRPr="00914F7F" w:rsidRDefault="00AA1E8E" w:rsidP="00AA1E8E">
      <w:pPr>
        <w:spacing w:line="360" w:lineRule="auto"/>
        <w:rPr>
          <w:rFonts w:cs="Times New Roman"/>
          <w:szCs w:val="24"/>
        </w:rPr>
      </w:pPr>
      <w:r w:rsidRPr="00914F7F">
        <w:rPr>
          <w:rFonts w:cs="Times New Roman"/>
          <w:szCs w:val="24"/>
        </w:rPr>
        <w:t xml:space="preserve">Here is another line of research that is relevant to this primordial ethnic group collaboration based on the hypothesis of Mark Schaller. He argues that we imagine the interaction between the individual with stranger in prehistoric anarchic condition would be dangerous. This makes individuals classify themselves as collective groups. When the likelihood of harm chances increases then categorical representations of groups increased to avoid the dangerous encounters. </w:t>
      </w:r>
      <w:r w:rsidRPr="00914F7F">
        <w:rPr>
          <w:rFonts w:cs="Times New Roman"/>
          <w:szCs w:val="24"/>
        </w:rPr>
        <w:lastRenderedPageBreak/>
        <w:t>The people evaluate the outgroup members’ characters, and this help them in their foster wariness. He also argues that although all the interactions with other outgroup people were not dangerous, so this foster wariness is not enough and people like differentiate outgroup members based on behavioral tendences. This explanation builds the relationship between group identity, stereotypes and discriminatory behavior of the outgroup or the ethnic groups towards each other</w:t>
      </w:r>
      <w:sdt>
        <w:sdtPr>
          <w:rPr>
            <w:rFonts w:cs="Times New Roman"/>
            <w:szCs w:val="24"/>
          </w:rPr>
          <w:id w:val="-1600258123"/>
          <w:citation/>
        </w:sdtPr>
        <w:sdtContent>
          <w:r w:rsidRPr="00914F7F">
            <w:rPr>
              <w:rFonts w:cs="Times New Roman"/>
              <w:szCs w:val="24"/>
            </w:rPr>
            <w:fldChar w:fldCharType="begin"/>
          </w:r>
          <w:r w:rsidRPr="00914F7F">
            <w:rPr>
              <w:rFonts w:cs="Times New Roman"/>
              <w:szCs w:val="24"/>
            </w:rPr>
            <w:instrText xml:space="preserve">CITATION Don \l 1033 </w:instrText>
          </w:r>
          <w:r w:rsidRPr="00914F7F">
            <w:rPr>
              <w:rFonts w:cs="Times New Roman"/>
              <w:szCs w:val="24"/>
            </w:rPr>
            <w:fldChar w:fldCharType="separate"/>
          </w:r>
          <w:r w:rsidRPr="00914F7F">
            <w:rPr>
              <w:rFonts w:cs="Times New Roman"/>
              <w:noProof/>
              <w:szCs w:val="24"/>
            </w:rPr>
            <w:t xml:space="preserve"> (Horowitz, The Primordialists, 2003)</w:t>
          </w:r>
          <w:r w:rsidRPr="00914F7F">
            <w:rPr>
              <w:rFonts w:cs="Times New Roman"/>
              <w:szCs w:val="24"/>
            </w:rPr>
            <w:fldChar w:fldCharType="end"/>
          </w:r>
        </w:sdtContent>
      </w:sdt>
      <w:r w:rsidRPr="00914F7F">
        <w:rPr>
          <w:rFonts w:cs="Times New Roman"/>
          <w:szCs w:val="24"/>
        </w:rPr>
        <w:t>.</w:t>
      </w:r>
    </w:p>
    <w:p w14:paraId="07DEE6C9" w14:textId="77777777" w:rsidR="00AA1E8E" w:rsidRPr="00914F7F" w:rsidRDefault="00AA1E8E" w:rsidP="00AA1E8E">
      <w:pPr>
        <w:pStyle w:val="Heading2"/>
        <w:rPr>
          <w:bCs w:val="0"/>
        </w:rPr>
      </w:pPr>
      <w:bookmarkStart w:id="100" w:name="_Toc135266654"/>
      <w:bookmarkStart w:id="101" w:name="_Toc135307032"/>
      <w:bookmarkStart w:id="102" w:name="_Toc135307979"/>
      <w:r w:rsidRPr="00914F7F">
        <w:rPr>
          <w:bCs w:val="0"/>
        </w:rPr>
        <w:t xml:space="preserve">2.13 </w:t>
      </w:r>
      <w:r w:rsidRPr="00914F7F">
        <w:t>Reconsidering Primordialism</w:t>
      </w:r>
      <w:bookmarkEnd w:id="100"/>
      <w:bookmarkEnd w:id="101"/>
      <w:bookmarkEnd w:id="102"/>
      <w:r w:rsidRPr="00914F7F">
        <w:t xml:space="preserve"> </w:t>
      </w:r>
    </w:p>
    <w:p w14:paraId="0D486F8F" w14:textId="77777777" w:rsidR="00AA1E8E" w:rsidRPr="00914F7F" w:rsidRDefault="00AA1E8E" w:rsidP="00AA1E8E">
      <w:pPr>
        <w:spacing w:line="360" w:lineRule="auto"/>
        <w:rPr>
          <w:rFonts w:cs="Times New Roman"/>
          <w:szCs w:val="24"/>
        </w:rPr>
      </w:pPr>
      <w:bookmarkStart w:id="103" w:name="_Hlk126209512"/>
      <w:r w:rsidRPr="00914F7F">
        <w:rPr>
          <w:rFonts w:cs="Times New Roman"/>
          <w:szCs w:val="24"/>
        </w:rPr>
        <w:t>In classical primordialism there is so much focus put on the ethnicity other social scientist oppose the classical primordialism approach and in response to the primordialism theory. One of the major approaches that oppose primordialism is constructivism. This school of thought have stand on the hypothesis that the ethnic identity of an individual keep changing, and it construct and reshape according to the surroundings. This school of thought became dominant in social studies as it explains the changes after the post-colonial era and the mass migration that resulted after the global time periods and for most of the social scientist it satisfied their desires. By the onset of the modern century and globalization we see there are very few social scientists who openly defend primordialism and due to this reason, the opposition of primordialism increased that discuss in further debate in part of critique of primordialism. To primordial explanation of nationalism, we must understand two things the first is the ethnicity and the second one is the contribution of primordia scholars contributes.</w:t>
      </w:r>
    </w:p>
    <w:p w14:paraId="2EEC7FD1" w14:textId="77777777" w:rsidR="00AA1E8E" w:rsidRPr="00914F7F" w:rsidRDefault="00AA1E8E" w:rsidP="00AA1E8E">
      <w:pPr>
        <w:pStyle w:val="Heading2"/>
        <w:rPr>
          <w:bCs w:val="0"/>
        </w:rPr>
      </w:pPr>
      <w:bookmarkStart w:id="104" w:name="_Toc135266655"/>
      <w:bookmarkStart w:id="105" w:name="_Toc135307033"/>
      <w:bookmarkStart w:id="106" w:name="_Toc135307980"/>
      <w:r w:rsidRPr="00914F7F">
        <w:rPr>
          <w:bCs w:val="0"/>
        </w:rPr>
        <w:t xml:space="preserve">2.14 </w:t>
      </w:r>
      <w:r w:rsidRPr="00914F7F">
        <w:t>Ethnic Mobility and Primordialism</w:t>
      </w:r>
      <w:bookmarkEnd w:id="104"/>
      <w:bookmarkEnd w:id="105"/>
      <w:bookmarkEnd w:id="106"/>
    </w:p>
    <w:p w14:paraId="41F0379D" w14:textId="77777777" w:rsidR="00AA1E8E" w:rsidRPr="00914F7F" w:rsidRDefault="00AA1E8E" w:rsidP="00AA1E8E">
      <w:pPr>
        <w:spacing w:line="360" w:lineRule="auto"/>
        <w:rPr>
          <w:rFonts w:cs="Times New Roman"/>
          <w:szCs w:val="24"/>
        </w:rPr>
      </w:pPr>
      <w:r w:rsidRPr="00914F7F">
        <w:rPr>
          <w:rFonts w:cs="Times New Roman"/>
          <w:szCs w:val="24"/>
        </w:rPr>
        <w:t xml:space="preserve">To understand the connection of primordialism with the ethnic mobility firstly we need to investigate the role of ethnic identity into the social mobility The ethnic identity and the social mobilities are connected to each other and ethnic identities can be resourceful or can affect the social mobility. The ethnic identity consists of the complex dimensions such as the culture dimension such as language, customs, norms, foods, or social dimensions such as friends, family and the social circle or the external dimensions such as the participation, behavior attitudes or the obligations and all these dimensions form the ethnic identity. Based on this ethnic identity the social mobility started to happen in a society one two groups’ values came in contradict to each other and based on the commonality factor which keeping binding members of one group together </w:t>
      </w:r>
      <w:r w:rsidRPr="00914F7F">
        <w:rPr>
          <w:rFonts w:cs="Times New Roman"/>
          <w:szCs w:val="24"/>
        </w:rPr>
        <w:lastRenderedPageBreak/>
        <w:t>effecting the member of other group and it reflect in the social or external dimensions of the ethnic identity</w:t>
      </w:r>
      <w:sdt>
        <w:sdtPr>
          <w:rPr>
            <w:rFonts w:cs="Times New Roman"/>
            <w:szCs w:val="24"/>
          </w:rPr>
          <w:id w:val="-2015140833"/>
          <w:citation/>
        </w:sdtPr>
        <w:sdtContent>
          <w:r w:rsidRPr="00914F7F">
            <w:rPr>
              <w:rFonts w:cs="Times New Roman"/>
              <w:szCs w:val="24"/>
            </w:rPr>
            <w:fldChar w:fldCharType="begin"/>
          </w:r>
          <w:r w:rsidRPr="00914F7F">
            <w:rPr>
              <w:rFonts w:cs="Times New Roman"/>
              <w:szCs w:val="24"/>
            </w:rPr>
            <w:instrText xml:space="preserve"> CITATION Hay19 \l 1033 </w:instrText>
          </w:r>
          <w:r w:rsidRPr="00914F7F">
            <w:rPr>
              <w:rFonts w:cs="Times New Roman"/>
              <w:szCs w:val="24"/>
            </w:rPr>
            <w:fldChar w:fldCharType="separate"/>
          </w:r>
          <w:r w:rsidRPr="00914F7F">
            <w:rPr>
              <w:rFonts w:cs="Times New Roman"/>
              <w:noProof/>
              <w:szCs w:val="24"/>
            </w:rPr>
            <w:t xml:space="preserve"> (Haybi-Barak, 2019)</w:t>
          </w:r>
          <w:r w:rsidRPr="00914F7F">
            <w:rPr>
              <w:rFonts w:cs="Times New Roman"/>
              <w:szCs w:val="24"/>
            </w:rPr>
            <w:fldChar w:fldCharType="end"/>
          </w:r>
        </w:sdtContent>
      </w:sdt>
      <w:r w:rsidRPr="00914F7F">
        <w:rPr>
          <w:rFonts w:cs="Times New Roman"/>
          <w:szCs w:val="24"/>
        </w:rPr>
        <w:t>.</w:t>
      </w:r>
    </w:p>
    <w:p w14:paraId="37924ED6" w14:textId="77777777" w:rsidR="00AA1E8E" w:rsidRPr="00914F7F" w:rsidRDefault="00AA1E8E" w:rsidP="00AA1E8E">
      <w:pPr>
        <w:spacing w:line="360" w:lineRule="auto"/>
        <w:rPr>
          <w:rFonts w:cs="Times New Roman"/>
          <w:szCs w:val="24"/>
        </w:rPr>
      </w:pPr>
      <w:r w:rsidRPr="00914F7F">
        <w:rPr>
          <w:rFonts w:cs="Times New Roman"/>
          <w:szCs w:val="24"/>
        </w:rPr>
        <w:t xml:space="preserve">Primordialism can be understood from the two perspectives first one id the hard one in which the relations that person share through the blood lines and kinship form the ethnic identity of the person and second is the softer version that states that people based on the social interaction built their specific attribute. Based on both hard and soft interpretations of the primordialism and according to the work of the Steven </w:t>
      </w:r>
      <w:proofErr w:type="spellStart"/>
      <w:r w:rsidRPr="00914F7F">
        <w:rPr>
          <w:rFonts w:cs="Times New Roman"/>
          <w:szCs w:val="24"/>
        </w:rPr>
        <w:t>Grosby</w:t>
      </w:r>
      <w:proofErr w:type="spellEnd"/>
      <w:r w:rsidRPr="00914F7F">
        <w:rPr>
          <w:rFonts w:cs="Times New Roman"/>
          <w:szCs w:val="24"/>
        </w:rPr>
        <w:t xml:space="preserve"> the people form the groups, and they differentiate themselves from the others whether we follow the soft or the hard interpretations based on the ethnic primordial ties. According to Pierre van den Bergh the two groups have a nepotic approach towards each other, and this can be exploited. So, one two groups are present in the same area or interact with the social circle base on the ethnic identity and the primordial ties started to contradict each other and the conflict arises and this ethnic conflict when exploited for the social, political, economic or any other reasons and social changes happen in the society. So according to primordialism based on the primordial ties the ethnic identity has the resource or can be the driving force for the ethnic mobility in the society.</w:t>
      </w:r>
    </w:p>
    <w:p w14:paraId="02E7488E" w14:textId="77777777" w:rsidR="00AA1E8E" w:rsidRPr="00914F7F" w:rsidRDefault="00AA1E8E" w:rsidP="00AA1E8E">
      <w:pPr>
        <w:pStyle w:val="Heading2"/>
        <w:rPr>
          <w:bCs w:val="0"/>
        </w:rPr>
      </w:pPr>
      <w:bookmarkStart w:id="107" w:name="_Toc135266656"/>
      <w:bookmarkStart w:id="108" w:name="_Toc135307034"/>
      <w:bookmarkStart w:id="109" w:name="_Toc135307981"/>
      <w:r w:rsidRPr="00914F7F">
        <w:rPr>
          <w:bCs w:val="0"/>
        </w:rPr>
        <w:t xml:space="preserve">2.15 </w:t>
      </w:r>
      <w:r w:rsidRPr="00914F7F">
        <w:t>Primordialism and South Sudan</w:t>
      </w:r>
      <w:bookmarkEnd w:id="107"/>
      <w:bookmarkEnd w:id="108"/>
      <w:bookmarkEnd w:id="109"/>
    </w:p>
    <w:bookmarkEnd w:id="103"/>
    <w:p w14:paraId="7DD716C5" w14:textId="77777777" w:rsidR="00AA1E8E" w:rsidRPr="00914F7F" w:rsidRDefault="00AA1E8E" w:rsidP="00AA1E8E">
      <w:pPr>
        <w:spacing w:line="360" w:lineRule="auto"/>
        <w:rPr>
          <w:rFonts w:cs="Times New Roman"/>
          <w:szCs w:val="24"/>
        </w:rPr>
      </w:pPr>
      <w:r w:rsidRPr="00914F7F">
        <w:rPr>
          <w:rFonts w:cs="Times New Roman"/>
          <w:szCs w:val="24"/>
        </w:rPr>
        <w:t xml:space="preserve">South Sudan is one of the youngest states that form in recent times. South Sudan got independence base on the of attaining their ethnic identity. It has a long primordial history starting from the eighth century. With times people form their own primordial group and their culture, values and religious aspects grow along with them from generations to generations. Primordial ties and nationhood have grown in this land for centuries. Until the colonial period this land remained co-existing together with the other primordial groups. During the colonial period these primordial ties used to manipulate to control this region. Colonial power’s major interest lies in the north region, and they also do not want other power to step inside their circle. Colonial power policies introduce the policies by dividing the southern unit into the ethnic based organizational unit. This division clearly put the system of seeing people of other primordial groups as others. The division of us versus the other were created but still these different ethnic primordial group at the time of independence moments were placed under the same country that combine called Sudan. After the independence of Sudan, the primordial elements and the primordial divisions remain prominent. The people that control the government also introduced the polices and take the step that promote </w:t>
      </w:r>
      <w:r w:rsidRPr="00914F7F">
        <w:rPr>
          <w:rFonts w:cs="Times New Roman"/>
          <w:szCs w:val="24"/>
        </w:rPr>
        <w:lastRenderedPageBreak/>
        <w:t>the ethnic differences in the state. To maintain their ethnic identity people of the southern Sudan collectively efforts together. In the beginning efforts they wanted to make the state of Sudan a federal sate so they maintain their separate positions and hold within the state but later on when there that demands got ignored by the majority population of the northern and ethnic difference took the form of the ethnic violence they started to collectively effort to attain their own separate land where they can clearly maintain their own ethnic identity and introduced the polices that compliment there primordial culture and values. They efforted to make their own state where all can live under no fear of losing their own ethnic identity.</w:t>
      </w:r>
    </w:p>
    <w:p w14:paraId="3F9183B2" w14:textId="77777777" w:rsidR="00AA1E8E" w:rsidRPr="00914F7F" w:rsidRDefault="00AA1E8E" w:rsidP="00AA1E8E">
      <w:pPr>
        <w:pStyle w:val="Heading2"/>
        <w:rPr>
          <w:bCs w:val="0"/>
        </w:rPr>
      </w:pPr>
      <w:bookmarkStart w:id="110" w:name="_Toc134383947"/>
      <w:bookmarkStart w:id="111" w:name="_Toc135266657"/>
      <w:bookmarkStart w:id="112" w:name="_Toc135307035"/>
      <w:bookmarkStart w:id="113" w:name="_Toc135307982"/>
      <w:r w:rsidRPr="00914F7F">
        <w:rPr>
          <w:bCs w:val="0"/>
        </w:rPr>
        <w:t xml:space="preserve">2.16 </w:t>
      </w:r>
      <w:r w:rsidRPr="00914F7F">
        <w:t>An Overview</w:t>
      </w:r>
      <w:bookmarkEnd w:id="110"/>
      <w:bookmarkEnd w:id="111"/>
      <w:bookmarkEnd w:id="112"/>
      <w:bookmarkEnd w:id="113"/>
    </w:p>
    <w:p w14:paraId="4C762572" w14:textId="77777777" w:rsidR="00AA1E8E" w:rsidRPr="00914F7F" w:rsidRDefault="00AA1E8E" w:rsidP="00AA1E8E">
      <w:pPr>
        <w:spacing w:line="360" w:lineRule="auto"/>
        <w:rPr>
          <w:rFonts w:eastAsia="Calibri" w:cs="Times New Roman"/>
          <w:kern w:val="2"/>
          <w:szCs w:val="24"/>
        </w:rPr>
      </w:pPr>
      <w:r w:rsidRPr="00914F7F">
        <w:rPr>
          <w:rFonts w:eastAsia="Calibri" w:cs="Times New Roman"/>
          <w:kern w:val="2"/>
          <w:szCs w:val="24"/>
        </w:rPr>
        <w:t>Human society got develop over the time. When someone tries to summarize the social setup under one theoretical setup then each of the individual based on the subjectivity of their thoughts, they present their own ideas and thoughts. The individuals disagree and think their own way within the same theoretical setup, and it happens with the change in the surrounding realties. The main reason for that is the progress of the world towards the new times and the needs of the new times change the social realties and these social realties either gave birth to the new ideas or theoretical background or change in the already existing theoretical background. Such as realism develop over the time, and we get to know the theoretical concept such as structural realism or neo realism. So new ideas are generated within the bigger umbrella terms.</w:t>
      </w:r>
    </w:p>
    <w:p w14:paraId="6B8761D3" w14:textId="77777777" w:rsidR="00AA1E8E" w:rsidRPr="00914F7F" w:rsidRDefault="00AA1E8E" w:rsidP="00AA1E8E">
      <w:pPr>
        <w:spacing w:line="360" w:lineRule="auto"/>
        <w:rPr>
          <w:rFonts w:eastAsia="Calibri" w:cs="Times New Roman"/>
          <w:kern w:val="2"/>
          <w:szCs w:val="24"/>
        </w:rPr>
      </w:pPr>
      <w:r w:rsidRPr="00914F7F">
        <w:rPr>
          <w:rFonts w:eastAsia="Calibri" w:cs="Times New Roman"/>
          <w:kern w:val="2"/>
          <w:szCs w:val="24"/>
        </w:rPr>
        <w:t xml:space="preserve"> Primordialism is the idea that tries to give the theoretical background of the nationalism. According to the primordialism the human born, and they develop their values that shape there thought system. People like to form the ethnic groups with the like-minded people, when these people interact with each other in the social system then their own culture develops and based on this culture differences we can identify different ethnic groups within the social system. Classical primordialism argues that these ethnic primordial boundaries are strict and that its only pass on to next generation and the main source is martial linkages within the group. Times changes and more development occur within this theoretical framework and the scholars that built their ideas based on the classical primordia lists argue. The change in the society happen in form of population increase and more and more people started to migrate. Evolutionary primordialism argues that people live in the societal set up although the main values system came from the ancestorial generation, but people also interact in new generation with each other and new realities of </w:t>
      </w:r>
      <w:r w:rsidRPr="00914F7F">
        <w:rPr>
          <w:rFonts w:eastAsia="Calibri" w:cs="Times New Roman"/>
          <w:kern w:val="2"/>
          <w:szCs w:val="24"/>
        </w:rPr>
        <w:lastRenderedPageBreak/>
        <w:t xml:space="preserve">surrounding grow their values and culture with the surrounding but the linkages that present within the group keep the people of same ethnic primordial groups together as their essence remain the same. </w:t>
      </w:r>
    </w:p>
    <w:p w14:paraId="43C0CC92" w14:textId="77777777" w:rsidR="00AA1E8E" w:rsidRPr="00914F7F" w:rsidRDefault="00AA1E8E" w:rsidP="00AA1E8E">
      <w:pPr>
        <w:spacing w:line="360" w:lineRule="auto"/>
        <w:rPr>
          <w:rFonts w:eastAsia="Calibri" w:cs="Times New Roman"/>
          <w:kern w:val="2"/>
          <w:szCs w:val="24"/>
        </w:rPr>
      </w:pPr>
      <w:r w:rsidRPr="00914F7F">
        <w:rPr>
          <w:rFonts w:eastAsia="Calibri" w:cs="Times New Roman"/>
          <w:kern w:val="2"/>
          <w:szCs w:val="24"/>
        </w:rPr>
        <w:t>To keep this essence prominent and maintain their own unique identity the ethnic primordial group do the collective efforts. When the people belong from different ethnic groups interacts with each other differences occur that natural, but this difference took the violent form then they converted into the ethnic conflicts. In the ethnic conflicts people belongs from the specific ethnic group based on their primordial group started to differentiate between us versus the others. When us versus other differences generate then people of different ethnic groups cannot live under the single state. The main reason is that the state nationalism got undermine and both sides wanted to win ethnic political influence over other that led to succession moments. In case of the South Sudan these ethnic primordial ties that led to ethnic difference which when converted into the ethnic voidance made people of South Sudan to demand separate state and over the time their collective efforts and collective primordial unity made their secessionist moment successful, and state of South Sudan formed on the world map.</w:t>
      </w:r>
    </w:p>
    <w:p w14:paraId="5674CCB0" w14:textId="77777777" w:rsidR="00AA1E8E" w:rsidRPr="00914F7F" w:rsidRDefault="00AA1E8E" w:rsidP="00AA1E8E">
      <w:pPr>
        <w:spacing w:line="360" w:lineRule="auto"/>
        <w:rPr>
          <w:rFonts w:eastAsia="Calibri" w:cs="Times New Roman"/>
          <w:kern w:val="2"/>
          <w:szCs w:val="24"/>
        </w:rPr>
      </w:pPr>
    </w:p>
    <w:p w14:paraId="561E9A71" w14:textId="77777777" w:rsidR="0032175A" w:rsidRPr="00914F7F" w:rsidRDefault="0032175A" w:rsidP="00AA1E8E">
      <w:pPr>
        <w:pStyle w:val="Heading1"/>
      </w:pPr>
      <w:bookmarkStart w:id="114" w:name="_Toc134899718"/>
      <w:bookmarkStart w:id="115" w:name="_Toc135266658"/>
    </w:p>
    <w:p w14:paraId="32D37137" w14:textId="65BC376C" w:rsidR="0032175A" w:rsidRPr="00914F7F" w:rsidRDefault="0032175A" w:rsidP="0032175A">
      <w:pPr>
        <w:spacing w:after="160" w:line="259" w:lineRule="auto"/>
        <w:rPr>
          <w:rFonts w:eastAsiaTheme="majorEastAsia" w:cs="Times New Roman"/>
          <w:b/>
          <w:bCs/>
          <w:color w:val="000000" w:themeColor="text1"/>
          <w:sz w:val="28"/>
          <w:szCs w:val="24"/>
          <w:lang w:eastAsia="ja-JP"/>
        </w:rPr>
      </w:pPr>
      <w:r w:rsidRPr="00914F7F">
        <w:br w:type="page"/>
      </w:r>
    </w:p>
    <w:p w14:paraId="610A27FD" w14:textId="58AFA790" w:rsidR="0032175A" w:rsidRPr="00914F7F" w:rsidRDefault="00AA1E8E" w:rsidP="00AA1E8E">
      <w:pPr>
        <w:pStyle w:val="Heading1"/>
      </w:pPr>
      <w:bookmarkStart w:id="116" w:name="_Toc135307036"/>
      <w:bookmarkStart w:id="117" w:name="_Toc135307983"/>
      <w:r w:rsidRPr="00914F7F">
        <w:lastRenderedPageBreak/>
        <w:t>C</w:t>
      </w:r>
      <w:r w:rsidR="0032175A" w:rsidRPr="00914F7F">
        <w:t xml:space="preserve">HAPTER </w:t>
      </w:r>
      <w:r w:rsidRPr="00914F7F">
        <w:t>3</w:t>
      </w:r>
      <w:bookmarkEnd w:id="116"/>
      <w:bookmarkEnd w:id="117"/>
      <w:r w:rsidRPr="00914F7F">
        <w:t xml:space="preserve"> </w:t>
      </w:r>
    </w:p>
    <w:p w14:paraId="59DD58FF" w14:textId="74AB0C77" w:rsidR="00AA1E8E" w:rsidRPr="00914F7F" w:rsidRDefault="00AA1E8E" w:rsidP="00AA1E8E">
      <w:pPr>
        <w:pStyle w:val="Heading1"/>
      </w:pPr>
      <w:bookmarkStart w:id="118" w:name="_Toc135307037"/>
      <w:bookmarkStart w:id="119" w:name="_Toc135307984"/>
      <w:r w:rsidRPr="00914F7F">
        <w:t>Primordialism and State Formation</w:t>
      </w:r>
      <w:bookmarkEnd w:id="114"/>
      <w:bookmarkEnd w:id="115"/>
      <w:bookmarkEnd w:id="118"/>
      <w:bookmarkEnd w:id="119"/>
    </w:p>
    <w:p w14:paraId="1BAC1F68" w14:textId="77777777" w:rsidR="00AA1E8E" w:rsidRPr="00914F7F" w:rsidRDefault="00AA1E8E" w:rsidP="00AA1E8E">
      <w:pPr>
        <w:pStyle w:val="Heading2"/>
      </w:pPr>
      <w:bookmarkStart w:id="120" w:name="_Toc135266659"/>
      <w:bookmarkStart w:id="121" w:name="_Toc135307038"/>
      <w:bookmarkStart w:id="122" w:name="_Toc135307985"/>
      <w:r w:rsidRPr="00914F7F">
        <w:t xml:space="preserve">3.1 </w:t>
      </w:r>
      <w:r w:rsidRPr="00914F7F">
        <w:rPr>
          <w:rStyle w:val="Heading2Char"/>
          <w:b/>
          <w:bCs/>
        </w:rPr>
        <w:t>Introduction</w:t>
      </w:r>
      <w:bookmarkEnd w:id="120"/>
      <w:bookmarkEnd w:id="121"/>
      <w:bookmarkEnd w:id="122"/>
    </w:p>
    <w:p w14:paraId="353D9A6B" w14:textId="77777777" w:rsidR="00AA1E8E" w:rsidRPr="00914F7F" w:rsidRDefault="00AA1E8E" w:rsidP="00AA1E8E">
      <w:pPr>
        <w:spacing w:line="360" w:lineRule="auto"/>
        <w:rPr>
          <w:rFonts w:cs="Times New Roman"/>
          <w:szCs w:val="24"/>
        </w:rPr>
      </w:pPr>
      <w:r w:rsidRPr="00914F7F">
        <w:rPr>
          <w:rFonts w:cs="Times New Roman"/>
          <w:szCs w:val="24"/>
        </w:rPr>
        <w:t xml:space="preserve">Historically step after step human passes through from the series of development. Ideas originated in the past exist in abstract form present today in the form of complex systematic structuralized forms. The history of the state exists in human history as early as five thousand years ago in the Mesopotamians region. In the early times this concept was very abstract, and no centralized government existed like today. In history the idea of state and state formation is a long tale that has different variations on the form of state. As the world moves forward regional and international dynamics change so does the state and its actual political understanding change. In the present time the main understanding of state came from the European state formation. </w:t>
      </w:r>
    </w:p>
    <w:p w14:paraId="1759D935" w14:textId="77777777" w:rsidR="00AA1E8E" w:rsidRPr="00914F7F" w:rsidRDefault="00AA1E8E" w:rsidP="00AA1E8E">
      <w:pPr>
        <w:spacing w:line="360" w:lineRule="auto"/>
        <w:rPr>
          <w:rFonts w:cs="Times New Roman"/>
          <w:szCs w:val="24"/>
        </w:rPr>
      </w:pPr>
      <w:r w:rsidRPr="00914F7F">
        <w:rPr>
          <w:rFonts w:cs="Times New Roman"/>
          <w:szCs w:val="24"/>
        </w:rPr>
        <w:t>Each geographic region has its own realities and characteristics. The process of state formation depends on the cultural, psychological, and political dynamics of the region. These variations are most prominent on continental regional level but also vary from state-to-state base. Africa is a separate geographic continent. This region has its own characteristics and history that describe the story of past dynamics of present. The most prominent part of this region is its colonial history and natural resources this region got blessed with. Africa is the region in which the greatest number of states formed during colonial times and the greatest number of states emerged from this region. This is also the region which offers a vast variety of social and political systems. After the colonial period, like other regions, many states emerged in Africa as the result of the independence moment. Sudan is one of the African states that also emerge after the independence.</w:t>
      </w:r>
    </w:p>
    <w:p w14:paraId="6CEE9407" w14:textId="77777777" w:rsidR="00AA1E8E" w:rsidRPr="00914F7F" w:rsidRDefault="00AA1E8E" w:rsidP="00AA1E8E">
      <w:pPr>
        <w:spacing w:line="360" w:lineRule="auto"/>
        <w:rPr>
          <w:rFonts w:cs="Times New Roman"/>
          <w:szCs w:val="24"/>
        </w:rPr>
      </w:pPr>
      <w:r w:rsidRPr="00914F7F">
        <w:rPr>
          <w:rFonts w:cs="Times New Roman"/>
          <w:szCs w:val="24"/>
        </w:rPr>
        <w:t xml:space="preserve">Sudan was formed as the result of the civil war. From the very beginning ethnic conflict is incorporated in the Sudanese social political culture. The coherence and strength of any state institutes are considered as the byproduct of situation during the state formation process. Despite the effort at regional and international level ethnic conflict and the primordial ties remain a prominent feature of the Sudan and as result of that Sudan got divided and a new state emerge in form of South Sudan. South Sudan is one of the youngest states of present liberal order that formed on the very base of primordial ties and the affiliations-built base upon these primordial elements. </w:t>
      </w:r>
    </w:p>
    <w:p w14:paraId="17B1BF37" w14:textId="77777777" w:rsidR="00AA1E8E" w:rsidRPr="00914F7F" w:rsidRDefault="00AA1E8E" w:rsidP="00AA1E8E">
      <w:pPr>
        <w:spacing w:line="360" w:lineRule="auto"/>
        <w:rPr>
          <w:rFonts w:cs="Times New Roman"/>
          <w:szCs w:val="24"/>
        </w:rPr>
      </w:pPr>
      <w:r w:rsidRPr="00914F7F">
        <w:rPr>
          <w:rFonts w:cs="Times New Roman"/>
          <w:szCs w:val="24"/>
        </w:rPr>
        <w:lastRenderedPageBreak/>
        <w:t xml:space="preserve">In the following discussion we investigate the history of state formation and identify the elements that played vital roles for the state formation. This discussion highlights the elements that relevant with regional and state with respect to case study of South Sudan. </w:t>
      </w:r>
    </w:p>
    <w:p w14:paraId="19015F66" w14:textId="77777777" w:rsidR="00AA1E8E" w:rsidRPr="00914F7F" w:rsidRDefault="00AA1E8E" w:rsidP="00AA1E8E">
      <w:pPr>
        <w:pStyle w:val="Heading2"/>
      </w:pPr>
      <w:bookmarkStart w:id="123" w:name="_Toc135266660"/>
      <w:bookmarkStart w:id="124" w:name="_Toc135307039"/>
      <w:bookmarkStart w:id="125" w:name="_Toc135307986"/>
      <w:r w:rsidRPr="00914F7F">
        <w:t>3.2 Concept of State</w:t>
      </w:r>
      <w:bookmarkEnd w:id="123"/>
      <w:bookmarkEnd w:id="124"/>
      <w:bookmarkEnd w:id="125"/>
    </w:p>
    <w:p w14:paraId="64B58B4B" w14:textId="77777777" w:rsidR="00AA1E8E" w:rsidRPr="00914F7F" w:rsidRDefault="00AA1E8E" w:rsidP="00AA1E8E">
      <w:pPr>
        <w:spacing w:line="360" w:lineRule="auto"/>
        <w:rPr>
          <w:rFonts w:cs="Times New Roman"/>
          <w:szCs w:val="24"/>
        </w:rPr>
      </w:pPr>
      <w:r w:rsidRPr="00914F7F">
        <w:rPr>
          <w:rFonts w:cs="Times New Roman"/>
          <w:szCs w:val="24"/>
        </w:rPr>
        <w:t>The understanding of state is might similar for everyone yet each one has its own interpretation and definition for the state depending upon their subjective values. It is simply the term that everyone knows what it is but exact definition always very. The basic understanding of state that can be derive from the international law according to article 1 of the Montevideo convention on the right and duties of state as the person of international law should possess the qualification including a permanent population, a defining territory, government, and the capacity to enter relations with other state. This article is telling the component necessary for the state and set the political understanding of the state and based on this understanding standpoint in international relations and political science</w:t>
      </w:r>
      <w:sdt>
        <w:sdtPr>
          <w:rPr>
            <w:rFonts w:cs="Times New Roman"/>
            <w:szCs w:val="24"/>
          </w:rPr>
          <w:id w:val="-941601984"/>
          <w:citation/>
        </w:sdtPr>
        <w:sdtContent>
          <w:r w:rsidRPr="00914F7F">
            <w:rPr>
              <w:rFonts w:cs="Times New Roman"/>
              <w:szCs w:val="24"/>
            </w:rPr>
            <w:fldChar w:fldCharType="begin"/>
          </w:r>
          <w:r w:rsidRPr="00914F7F">
            <w:rPr>
              <w:rFonts w:cs="Times New Roman"/>
              <w:szCs w:val="24"/>
            </w:rPr>
            <w:instrText xml:space="preserve">CITATION Her32 \l 1033 </w:instrText>
          </w:r>
          <w:r w:rsidRPr="00914F7F">
            <w:rPr>
              <w:rFonts w:cs="Times New Roman"/>
              <w:szCs w:val="24"/>
            </w:rPr>
            <w:fldChar w:fldCharType="separate"/>
          </w:r>
          <w:r w:rsidRPr="00914F7F">
            <w:rPr>
              <w:rFonts w:cs="Times New Roman"/>
              <w:noProof/>
              <w:szCs w:val="24"/>
            </w:rPr>
            <w:t xml:space="preserve"> (Kantorowicz, 1932)</w:t>
          </w:r>
          <w:r w:rsidRPr="00914F7F">
            <w:rPr>
              <w:rFonts w:cs="Times New Roman"/>
              <w:szCs w:val="24"/>
            </w:rPr>
            <w:fldChar w:fldCharType="end"/>
          </w:r>
        </w:sdtContent>
      </w:sdt>
      <w:r w:rsidRPr="00914F7F">
        <w:rPr>
          <w:rFonts w:cs="Times New Roman"/>
          <w:szCs w:val="24"/>
        </w:rPr>
        <w:t xml:space="preserve">. </w:t>
      </w:r>
    </w:p>
    <w:p w14:paraId="23ADA1C7" w14:textId="77777777" w:rsidR="00AA1E8E" w:rsidRPr="00914F7F" w:rsidRDefault="00AA1E8E" w:rsidP="00AA1E8E">
      <w:pPr>
        <w:spacing w:line="360" w:lineRule="auto"/>
        <w:rPr>
          <w:rFonts w:cs="Times New Roman"/>
          <w:szCs w:val="24"/>
        </w:rPr>
      </w:pPr>
      <w:r w:rsidRPr="00914F7F">
        <w:rPr>
          <w:rFonts w:cs="Times New Roman"/>
          <w:szCs w:val="24"/>
        </w:rPr>
        <w:t>According to the Quentin Skinner a British historian state are the place of the power separate from either ruler or the people and it creates a mysterious new entity which required the attention of the Ockham’s razor</w:t>
      </w:r>
      <w:sdt>
        <w:sdtPr>
          <w:rPr>
            <w:rFonts w:cs="Times New Roman"/>
            <w:szCs w:val="24"/>
          </w:rPr>
          <w:id w:val="-153143419"/>
          <w:citation/>
        </w:sdtPr>
        <w:sdtContent>
          <w:r w:rsidRPr="00914F7F">
            <w:rPr>
              <w:rFonts w:cs="Times New Roman"/>
              <w:szCs w:val="24"/>
            </w:rPr>
            <w:fldChar w:fldCharType="begin"/>
          </w:r>
          <w:r w:rsidRPr="00914F7F">
            <w:rPr>
              <w:rFonts w:cs="Times New Roman"/>
              <w:szCs w:val="24"/>
            </w:rPr>
            <w:instrText xml:space="preserve"> CITATION Ski \l 1033 </w:instrText>
          </w:r>
          <w:r w:rsidRPr="00914F7F">
            <w:rPr>
              <w:rFonts w:cs="Times New Roman"/>
              <w:szCs w:val="24"/>
            </w:rPr>
            <w:fldChar w:fldCharType="separate"/>
          </w:r>
          <w:r w:rsidRPr="00914F7F">
            <w:rPr>
              <w:rFonts w:cs="Times New Roman"/>
              <w:noProof/>
              <w:szCs w:val="24"/>
            </w:rPr>
            <w:t xml:space="preserve"> (Skinner, 2009)</w:t>
          </w:r>
          <w:r w:rsidRPr="00914F7F">
            <w:rPr>
              <w:rFonts w:cs="Times New Roman"/>
              <w:szCs w:val="24"/>
            </w:rPr>
            <w:fldChar w:fldCharType="end"/>
          </w:r>
        </w:sdtContent>
      </w:sdt>
      <w:r w:rsidRPr="00914F7F">
        <w:rPr>
          <w:rFonts w:cs="Times New Roman"/>
          <w:szCs w:val="24"/>
        </w:rPr>
        <w:t xml:space="preserve">Ockham’s razor is a philosophy that explains that for a problem-solving principle we must consider even the smallest set of elements. So even the smallest connection can explain the relation between the population and the ruler or the territory in which this state is located. </w:t>
      </w:r>
    </w:p>
    <w:p w14:paraId="5724077D" w14:textId="77777777" w:rsidR="00AA1E8E" w:rsidRPr="00914F7F" w:rsidRDefault="00AA1E8E" w:rsidP="00AA1E8E">
      <w:pPr>
        <w:spacing w:line="360" w:lineRule="auto"/>
        <w:rPr>
          <w:rFonts w:cs="Times New Roman"/>
          <w:szCs w:val="24"/>
        </w:rPr>
      </w:pPr>
      <w:r w:rsidRPr="00914F7F">
        <w:rPr>
          <w:rFonts w:cs="Times New Roman"/>
          <w:szCs w:val="24"/>
        </w:rPr>
        <w:t>The state can be understood in the context of geographical location which is the residential boundary of the nation and nation is defined as the group of people who can speak the same language and share the same culture or belief. These similar features of people are due to the primordial ties that keep binding group.</w:t>
      </w:r>
    </w:p>
    <w:p w14:paraId="1C402918" w14:textId="77777777" w:rsidR="00AA1E8E" w:rsidRPr="00914F7F" w:rsidRDefault="00AA1E8E" w:rsidP="00AA1E8E">
      <w:pPr>
        <w:spacing w:line="360" w:lineRule="auto"/>
        <w:rPr>
          <w:rFonts w:cs="Times New Roman"/>
          <w:szCs w:val="24"/>
        </w:rPr>
      </w:pPr>
      <w:r w:rsidRPr="00914F7F">
        <w:rPr>
          <w:rFonts w:cs="Times New Roman"/>
          <w:szCs w:val="24"/>
        </w:rPr>
        <w:t xml:space="preserve">Johann </w:t>
      </w:r>
      <w:proofErr w:type="spellStart"/>
      <w:r w:rsidRPr="00914F7F">
        <w:rPr>
          <w:rFonts w:cs="Times New Roman"/>
          <w:szCs w:val="24"/>
        </w:rPr>
        <w:t>Bluntshchli</w:t>
      </w:r>
      <w:proofErr w:type="spellEnd"/>
      <w:r w:rsidRPr="00914F7F">
        <w:rPr>
          <w:rFonts w:cs="Times New Roman"/>
          <w:szCs w:val="24"/>
        </w:rPr>
        <w:t xml:space="preserve"> a Swiss jurist and a politician defines state as the combination of the men who control the affairs in the given polity and those who were controlled by them. He highlights that a certain territory by the certain values that keep binding the people.</w:t>
      </w:r>
    </w:p>
    <w:p w14:paraId="647539A9" w14:textId="77777777" w:rsidR="00AA1E8E" w:rsidRPr="00914F7F" w:rsidRDefault="00AA1E8E" w:rsidP="00AA1E8E">
      <w:pPr>
        <w:spacing w:line="360" w:lineRule="auto"/>
        <w:rPr>
          <w:rFonts w:cs="Times New Roman"/>
          <w:szCs w:val="24"/>
        </w:rPr>
      </w:pPr>
      <w:r w:rsidRPr="00914F7F">
        <w:rPr>
          <w:rFonts w:cs="Times New Roman"/>
          <w:szCs w:val="24"/>
        </w:rPr>
        <w:t xml:space="preserve">Harold Laski a British influential spokesperson as defined state as a territory that occupied by the certain group, and he clearly divide this group into the one who govern the people and the one who placed under the government. According to him, the one who is government and has power to </w:t>
      </w:r>
      <w:r w:rsidRPr="00914F7F">
        <w:rPr>
          <w:rFonts w:cs="Times New Roman"/>
          <w:szCs w:val="24"/>
        </w:rPr>
        <w:lastRenderedPageBreak/>
        <w:t>influence the institutes in this area their polices, and their actions reflect in the society setup and its values</w:t>
      </w:r>
      <w:sdt>
        <w:sdtPr>
          <w:rPr>
            <w:rFonts w:cs="Times New Roman"/>
            <w:szCs w:val="24"/>
          </w:rPr>
          <w:id w:val="-2024237358"/>
          <w:citation/>
        </w:sdtPr>
        <w:sdtContent>
          <w:r w:rsidRPr="00914F7F">
            <w:rPr>
              <w:rFonts w:cs="Times New Roman"/>
              <w:szCs w:val="24"/>
            </w:rPr>
            <w:fldChar w:fldCharType="begin"/>
          </w:r>
          <w:r w:rsidRPr="00914F7F">
            <w:rPr>
              <w:rFonts w:cs="Times New Roman"/>
              <w:szCs w:val="24"/>
            </w:rPr>
            <w:instrText xml:space="preserve">CITATION Har08 \l 1033 </w:instrText>
          </w:r>
          <w:r w:rsidRPr="00914F7F">
            <w:rPr>
              <w:rFonts w:cs="Times New Roman"/>
              <w:szCs w:val="24"/>
            </w:rPr>
            <w:fldChar w:fldCharType="separate"/>
          </w:r>
          <w:r w:rsidRPr="00914F7F">
            <w:rPr>
              <w:rFonts w:cs="Times New Roman"/>
              <w:noProof/>
              <w:szCs w:val="24"/>
            </w:rPr>
            <w:t xml:space="preserve"> (Laski, 2008)</w:t>
          </w:r>
          <w:r w:rsidRPr="00914F7F">
            <w:rPr>
              <w:rFonts w:cs="Times New Roman"/>
              <w:szCs w:val="24"/>
            </w:rPr>
            <w:fldChar w:fldCharType="end"/>
          </w:r>
        </w:sdtContent>
      </w:sdt>
      <w:r w:rsidRPr="00914F7F">
        <w:rPr>
          <w:rFonts w:cs="Times New Roman"/>
          <w:szCs w:val="24"/>
        </w:rPr>
        <w:t>.</w:t>
      </w:r>
    </w:p>
    <w:p w14:paraId="0031EE3A" w14:textId="77777777" w:rsidR="00AA1E8E" w:rsidRPr="00914F7F" w:rsidRDefault="00AA1E8E" w:rsidP="00AA1E8E">
      <w:pPr>
        <w:pStyle w:val="Heading2"/>
        <w:rPr>
          <w:sz w:val="24"/>
          <w:szCs w:val="24"/>
        </w:rPr>
      </w:pPr>
      <w:bookmarkStart w:id="126" w:name="_Toc135266661"/>
      <w:bookmarkStart w:id="127" w:name="_Toc135307040"/>
      <w:bookmarkStart w:id="128" w:name="_Toc135307987"/>
      <w:r w:rsidRPr="00914F7F">
        <w:rPr>
          <w:sz w:val="24"/>
          <w:szCs w:val="24"/>
        </w:rPr>
        <w:t xml:space="preserve">3.3 </w:t>
      </w:r>
      <w:r w:rsidRPr="00914F7F">
        <w:t xml:space="preserve">Elements </w:t>
      </w:r>
      <w:proofErr w:type="gramStart"/>
      <w:r w:rsidRPr="00914F7F">
        <w:t>For</w:t>
      </w:r>
      <w:proofErr w:type="gramEnd"/>
      <w:r w:rsidRPr="00914F7F">
        <w:t xml:space="preserve"> the State Formation</w:t>
      </w:r>
      <w:bookmarkEnd w:id="126"/>
      <w:bookmarkEnd w:id="127"/>
      <w:bookmarkEnd w:id="128"/>
    </w:p>
    <w:p w14:paraId="168CD4C8" w14:textId="77777777" w:rsidR="00AA1E8E" w:rsidRPr="00914F7F" w:rsidRDefault="00AA1E8E" w:rsidP="00AA1E8E">
      <w:pPr>
        <w:spacing w:line="360" w:lineRule="auto"/>
        <w:rPr>
          <w:rFonts w:cs="Times New Roman"/>
          <w:szCs w:val="24"/>
        </w:rPr>
      </w:pPr>
      <w:r w:rsidRPr="00914F7F">
        <w:rPr>
          <w:rFonts w:cs="Times New Roman"/>
          <w:szCs w:val="24"/>
        </w:rPr>
        <w:t>State is the entity of international politics and what are its actual components and what its legal standing all necessary guidelines we got from the law that is providing the principle for continuing our daily life. There are two types of law; one is the domestic law under which the people of the state are the subjects. The second one is international law that presently provides the guiding principles for the modern world to keep its working in its sophisticated manners today. Under this international law states as well as the individuals are the subjects. So, the main elements are considered necessary to call a state a state that came from international law. Under the Montevideo convention 1993 that was the guiding document in international law identify the three basic elements of a state must have. According to Montevideo convention on Rights and duties of State.</w:t>
      </w:r>
    </w:p>
    <w:p w14:paraId="33CBA87E" w14:textId="77777777" w:rsidR="00AA1E8E" w:rsidRPr="00914F7F" w:rsidRDefault="00AA1E8E" w:rsidP="00AA1E8E">
      <w:pPr>
        <w:spacing w:line="360" w:lineRule="auto"/>
        <w:rPr>
          <w:rFonts w:cs="Times New Roman"/>
          <w:szCs w:val="24"/>
        </w:rPr>
      </w:pPr>
      <w:r w:rsidRPr="00914F7F">
        <w:rPr>
          <w:rFonts w:cs="Times New Roman"/>
          <w:szCs w:val="24"/>
        </w:rPr>
        <w:t xml:space="preserve"> The state as a person of international law should possess the following qualifications.</w:t>
      </w:r>
    </w:p>
    <w:p w14:paraId="270BB596" w14:textId="77777777" w:rsidR="00AA1E8E" w:rsidRPr="00914F7F" w:rsidRDefault="00AA1E8E" w:rsidP="00AA1E8E">
      <w:pPr>
        <w:spacing w:line="360" w:lineRule="auto"/>
        <w:rPr>
          <w:rFonts w:cs="Times New Roman"/>
          <w:szCs w:val="24"/>
        </w:rPr>
      </w:pPr>
      <w:r w:rsidRPr="00914F7F">
        <w:rPr>
          <w:rFonts w:cs="Times New Roman"/>
          <w:szCs w:val="24"/>
        </w:rPr>
        <w:t>A permanent population</w:t>
      </w:r>
    </w:p>
    <w:p w14:paraId="0741EFF2" w14:textId="77777777" w:rsidR="00AA1E8E" w:rsidRPr="00914F7F" w:rsidRDefault="00AA1E8E" w:rsidP="00AA1E8E">
      <w:pPr>
        <w:spacing w:line="360" w:lineRule="auto"/>
        <w:rPr>
          <w:rFonts w:cs="Times New Roman"/>
          <w:szCs w:val="24"/>
        </w:rPr>
      </w:pPr>
      <w:r w:rsidRPr="00914F7F">
        <w:rPr>
          <w:rFonts w:cs="Times New Roman"/>
          <w:szCs w:val="24"/>
        </w:rPr>
        <w:t>A defined territory</w:t>
      </w:r>
    </w:p>
    <w:p w14:paraId="079ED017" w14:textId="77777777" w:rsidR="00AA1E8E" w:rsidRPr="00914F7F" w:rsidRDefault="00AA1E8E" w:rsidP="00AA1E8E">
      <w:pPr>
        <w:spacing w:line="360" w:lineRule="auto"/>
        <w:rPr>
          <w:rFonts w:cs="Times New Roman"/>
          <w:szCs w:val="24"/>
        </w:rPr>
      </w:pPr>
      <w:r w:rsidRPr="00914F7F">
        <w:rPr>
          <w:rFonts w:cs="Times New Roman"/>
          <w:szCs w:val="24"/>
        </w:rPr>
        <w:t>Government</w:t>
      </w:r>
    </w:p>
    <w:p w14:paraId="72A1A62B" w14:textId="77777777" w:rsidR="00AA1E8E" w:rsidRPr="00914F7F" w:rsidRDefault="00AA1E8E" w:rsidP="00AA1E8E">
      <w:pPr>
        <w:spacing w:line="360" w:lineRule="auto"/>
        <w:rPr>
          <w:rFonts w:cs="Times New Roman"/>
          <w:szCs w:val="24"/>
        </w:rPr>
      </w:pPr>
      <w:r w:rsidRPr="00914F7F">
        <w:rPr>
          <w:rFonts w:cs="Times New Roman"/>
          <w:szCs w:val="24"/>
        </w:rPr>
        <w:t>Capacity to enter relations with other states of the international system.</w:t>
      </w:r>
    </w:p>
    <w:p w14:paraId="3E70B915" w14:textId="77777777" w:rsidR="00AA1E8E" w:rsidRPr="00914F7F" w:rsidRDefault="00AA1E8E" w:rsidP="00AA1E8E">
      <w:pPr>
        <w:spacing w:line="360" w:lineRule="auto"/>
        <w:rPr>
          <w:rFonts w:cs="Times New Roman"/>
          <w:szCs w:val="24"/>
        </w:rPr>
      </w:pPr>
    </w:p>
    <w:p w14:paraId="05791F0B" w14:textId="77777777" w:rsidR="00AA1E8E" w:rsidRPr="00914F7F" w:rsidRDefault="00AA1E8E" w:rsidP="00AA1E8E">
      <w:pPr>
        <w:spacing w:line="360" w:lineRule="auto"/>
        <w:contextualSpacing/>
        <w:rPr>
          <w:rFonts w:cs="Times New Roman"/>
          <w:szCs w:val="24"/>
        </w:rPr>
      </w:pPr>
      <w:r w:rsidRPr="00914F7F">
        <w:rPr>
          <w:rFonts w:cs="Times New Roman"/>
          <w:szCs w:val="24"/>
        </w:rPr>
        <w:t>Thomas D. Musgrave which one of the senior Lecturer in the school of law of Wollongong provide another definition of state according to European Union. The documents of regional law that also be seen in international law as the reference’s documents. According to it a state is commonly defined as a community which consists of a territory and a population subject to an organized political authority and that such a state is characterized by sovereignty</w:t>
      </w:r>
      <w:sdt>
        <w:sdtPr>
          <w:rPr>
            <w:rFonts w:cs="Times New Roman"/>
            <w:szCs w:val="24"/>
          </w:rPr>
          <w:id w:val="-1074116995"/>
          <w:citation/>
        </w:sdtPr>
        <w:sdtContent>
          <w:r w:rsidRPr="00914F7F">
            <w:rPr>
              <w:rFonts w:cs="Times New Roman"/>
              <w:szCs w:val="24"/>
            </w:rPr>
            <w:fldChar w:fldCharType="begin"/>
          </w:r>
          <w:r w:rsidRPr="00914F7F">
            <w:rPr>
              <w:rFonts w:cs="Times New Roman"/>
              <w:szCs w:val="24"/>
            </w:rPr>
            <w:instrText xml:space="preserve">CITATION Fre00 \l 1033 </w:instrText>
          </w:r>
          <w:r w:rsidRPr="00914F7F">
            <w:rPr>
              <w:rFonts w:cs="Times New Roman"/>
              <w:szCs w:val="24"/>
            </w:rPr>
            <w:fldChar w:fldCharType="separate"/>
          </w:r>
          <w:r w:rsidRPr="00914F7F">
            <w:rPr>
              <w:rFonts w:cs="Times New Roman"/>
              <w:noProof/>
              <w:szCs w:val="24"/>
            </w:rPr>
            <w:t xml:space="preserve"> (Michael, 2000)</w:t>
          </w:r>
          <w:r w:rsidRPr="00914F7F">
            <w:rPr>
              <w:rFonts w:cs="Times New Roman"/>
              <w:szCs w:val="24"/>
            </w:rPr>
            <w:fldChar w:fldCharType="end"/>
          </w:r>
        </w:sdtContent>
      </w:sdt>
      <w:r w:rsidRPr="00914F7F">
        <w:rPr>
          <w:rFonts w:cs="Times New Roman"/>
          <w:szCs w:val="24"/>
        </w:rPr>
        <w:t>.</w:t>
      </w:r>
    </w:p>
    <w:p w14:paraId="12A89642" w14:textId="77777777" w:rsidR="00AA1E8E" w:rsidRPr="00914F7F" w:rsidRDefault="00AA1E8E" w:rsidP="00AA1E8E">
      <w:pPr>
        <w:pStyle w:val="Heading3"/>
      </w:pPr>
      <w:bookmarkStart w:id="129" w:name="_Toc135266662"/>
      <w:bookmarkStart w:id="130" w:name="_Toc135307041"/>
      <w:bookmarkStart w:id="131" w:name="_Toc135307988"/>
      <w:r w:rsidRPr="00914F7F">
        <w:t>3.3.1 A Permanent Population</w:t>
      </w:r>
      <w:bookmarkEnd w:id="129"/>
      <w:bookmarkEnd w:id="130"/>
      <w:bookmarkEnd w:id="131"/>
    </w:p>
    <w:p w14:paraId="68990A5C" w14:textId="77777777" w:rsidR="00AA1E8E" w:rsidRPr="00914F7F" w:rsidRDefault="00AA1E8E" w:rsidP="00AA1E8E">
      <w:pPr>
        <w:spacing w:line="360" w:lineRule="auto"/>
        <w:rPr>
          <w:rFonts w:cs="Times New Roman"/>
          <w:szCs w:val="24"/>
        </w:rPr>
      </w:pPr>
      <w:r w:rsidRPr="00914F7F">
        <w:rPr>
          <w:rFonts w:cs="Times New Roman"/>
          <w:szCs w:val="24"/>
        </w:rPr>
        <w:t xml:space="preserve">The population is a group of peoples living together at the same time in the same territory interacting with each other. People are one of the most important components of the state and their presence. If a state does not the permanent members, then all other elements could not exist that </w:t>
      </w:r>
      <w:r w:rsidRPr="00914F7F">
        <w:rPr>
          <w:rFonts w:cs="Times New Roman"/>
          <w:szCs w:val="24"/>
        </w:rPr>
        <w:lastRenderedPageBreak/>
        <w:t>identify as the necessary elements of the state. In our current debate these people their presence their interactions all together are the most important component of our debate. The population is not simply the group of people just living together, these groups of people living like a community that share primordial ties with each other. Based on these primordial ties they have affiliation for each other. These affiliation and primordial ties together form the core values such as culture, traditions, customs, language, and all these together gave a unique expect to the state that separates a single state from all other state in the international system.</w:t>
      </w:r>
    </w:p>
    <w:p w14:paraId="522F67F4" w14:textId="77777777" w:rsidR="00AA1E8E" w:rsidRPr="00914F7F" w:rsidRDefault="00AA1E8E" w:rsidP="00AA1E8E">
      <w:pPr>
        <w:pStyle w:val="Heading4"/>
      </w:pPr>
      <w:r w:rsidRPr="00914F7F">
        <w:t>3.3.1.1 Population Source of Primordial Relations</w:t>
      </w:r>
    </w:p>
    <w:p w14:paraId="7FB3D121" w14:textId="77777777" w:rsidR="00AA1E8E" w:rsidRPr="00914F7F" w:rsidRDefault="00AA1E8E" w:rsidP="00AA1E8E">
      <w:pPr>
        <w:spacing w:line="360" w:lineRule="auto"/>
        <w:rPr>
          <w:rFonts w:cs="Times New Roman"/>
          <w:szCs w:val="24"/>
        </w:rPr>
      </w:pPr>
      <w:r w:rsidRPr="00914F7F">
        <w:rPr>
          <w:rFonts w:cs="Times New Roman"/>
          <w:szCs w:val="24"/>
        </w:rPr>
        <w:t>The population is necessary for the state formation and this population builds the values and the customs and these values and customs are passed down to generation after generation, and it keeps binding together. These are the only primordial ties that hold the people together who have different opinions together as their core values are same and these primordial ties are the basic thing that make the major directional changes in someone is thought and people. The changes in the mind set to build together people with diverse groups. Based on the primordial ties, these diverse groups showed hostile behavior together</w:t>
      </w:r>
      <w:sdt>
        <w:sdtPr>
          <w:rPr>
            <w:rFonts w:cs="Times New Roman"/>
            <w:szCs w:val="24"/>
          </w:rPr>
          <w:id w:val="1985192771"/>
          <w:citation/>
        </w:sdtPr>
        <w:sdtContent>
          <w:r w:rsidRPr="00914F7F">
            <w:rPr>
              <w:rFonts w:cs="Times New Roman"/>
              <w:szCs w:val="24"/>
            </w:rPr>
            <w:fldChar w:fldCharType="begin"/>
          </w:r>
          <w:r w:rsidRPr="00914F7F">
            <w:rPr>
              <w:rFonts w:cs="Times New Roman"/>
              <w:szCs w:val="24"/>
            </w:rPr>
            <w:instrText xml:space="preserve">CITATION Cat98 \l 1033 </w:instrText>
          </w:r>
          <w:r w:rsidRPr="00914F7F">
            <w:rPr>
              <w:rFonts w:cs="Times New Roman"/>
              <w:szCs w:val="24"/>
            </w:rPr>
            <w:fldChar w:fldCharType="separate"/>
          </w:r>
          <w:r w:rsidRPr="00914F7F">
            <w:rPr>
              <w:rFonts w:cs="Times New Roman"/>
              <w:noProof/>
              <w:szCs w:val="24"/>
            </w:rPr>
            <w:t xml:space="preserve"> (Besteman, 1998)</w:t>
          </w:r>
          <w:r w:rsidRPr="00914F7F">
            <w:rPr>
              <w:rFonts w:cs="Times New Roman"/>
              <w:szCs w:val="24"/>
            </w:rPr>
            <w:fldChar w:fldCharType="end"/>
          </w:r>
        </w:sdtContent>
      </w:sdt>
      <w:r w:rsidRPr="00914F7F">
        <w:rPr>
          <w:rFonts w:cs="Times New Roman"/>
          <w:szCs w:val="24"/>
        </w:rPr>
        <w:t>.</w:t>
      </w:r>
    </w:p>
    <w:p w14:paraId="306AE8DC" w14:textId="77777777" w:rsidR="00AA1E8E" w:rsidRPr="00914F7F" w:rsidRDefault="00AA1E8E" w:rsidP="00AA1E8E">
      <w:pPr>
        <w:pStyle w:val="Heading3"/>
      </w:pPr>
      <w:bookmarkStart w:id="132" w:name="_Toc135266663"/>
      <w:bookmarkStart w:id="133" w:name="_Toc135307042"/>
      <w:bookmarkStart w:id="134" w:name="_Toc135307989"/>
      <w:r w:rsidRPr="00914F7F">
        <w:t>3.3.2 A defined territory</w:t>
      </w:r>
      <w:bookmarkEnd w:id="132"/>
      <w:bookmarkEnd w:id="133"/>
      <w:bookmarkEnd w:id="134"/>
    </w:p>
    <w:p w14:paraId="1073FBCB" w14:textId="77777777" w:rsidR="00AA1E8E" w:rsidRPr="00914F7F" w:rsidRDefault="00AA1E8E" w:rsidP="00AA1E8E">
      <w:pPr>
        <w:spacing w:line="360" w:lineRule="auto"/>
        <w:rPr>
          <w:rFonts w:cs="Times New Roman"/>
          <w:szCs w:val="24"/>
        </w:rPr>
      </w:pPr>
      <w:r w:rsidRPr="00914F7F">
        <w:rPr>
          <w:rFonts w:cs="Times New Roman"/>
          <w:szCs w:val="24"/>
        </w:rPr>
        <w:t xml:space="preserve">Territory referred to as the geographical marking which separates this piece of land from other therefore the word defined territory is used as the basic element for the state. In this defined territory the whole role played by history provides the direction for the population. In some of the case like Sudan the population lives in that territory from centuries and it’s easy to identify their presence in that territory for century. The presence of the population in the same territory not only identifies the separate identity for the living population but it also affects the customs and the values of the specific primordial group. Because each geographical territory has its own climate and environment that directly affect the way the population of that area lives. </w:t>
      </w:r>
    </w:p>
    <w:p w14:paraId="4C8F533E" w14:textId="77777777" w:rsidR="00AA1E8E" w:rsidRPr="00914F7F" w:rsidRDefault="00AA1E8E" w:rsidP="00AA1E8E">
      <w:pPr>
        <w:pStyle w:val="Heading4"/>
      </w:pPr>
      <w:r w:rsidRPr="00914F7F">
        <w:t>3.3.2.1 Territory Strengthen the Primordial Values</w:t>
      </w:r>
    </w:p>
    <w:p w14:paraId="317949B7" w14:textId="77777777" w:rsidR="00AA1E8E" w:rsidRPr="00914F7F" w:rsidRDefault="00AA1E8E" w:rsidP="00AA1E8E">
      <w:pPr>
        <w:spacing w:line="360" w:lineRule="auto"/>
        <w:rPr>
          <w:rFonts w:cs="Times New Roman"/>
          <w:szCs w:val="24"/>
        </w:rPr>
      </w:pPr>
      <w:r w:rsidRPr="00914F7F">
        <w:rPr>
          <w:rFonts w:cs="Times New Roman"/>
          <w:szCs w:val="24"/>
        </w:rPr>
        <w:t>Some part of the world the territorial climate changes defines the festivals of that region. One of example of such events is the Vasant Panchami which celebrated in the subcontinent region it have religious things from the Sikh and Hindu religion but in sub-continent it celebrated in the beginning of the spring festivals when most of the land of this region ready to sworn again as the this land considered as the land of agriculture economy</w:t>
      </w:r>
      <w:sdt>
        <w:sdtPr>
          <w:rPr>
            <w:rFonts w:cs="Times New Roman"/>
            <w:szCs w:val="24"/>
          </w:rPr>
          <w:id w:val="-1982925153"/>
          <w:citation/>
        </w:sdtPr>
        <w:sdtContent>
          <w:r w:rsidRPr="00914F7F">
            <w:rPr>
              <w:rFonts w:cs="Times New Roman"/>
              <w:szCs w:val="24"/>
            </w:rPr>
            <w:fldChar w:fldCharType="begin"/>
          </w:r>
          <w:r w:rsidRPr="00914F7F">
            <w:rPr>
              <w:rFonts w:cs="Times New Roman"/>
              <w:szCs w:val="24"/>
            </w:rPr>
            <w:instrText xml:space="preserve"> CITATION Kel23 \l 1033 </w:instrText>
          </w:r>
          <w:r w:rsidRPr="00914F7F">
            <w:rPr>
              <w:rFonts w:cs="Times New Roman"/>
              <w:szCs w:val="24"/>
            </w:rPr>
            <w:fldChar w:fldCharType="separate"/>
          </w:r>
          <w:r w:rsidRPr="00914F7F">
            <w:rPr>
              <w:rFonts w:cs="Times New Roman"/>
              <w:noProof/>
              <w:szCs w:val="24"/>
            </w:rPr>
            <w:t xml:space="preserve"> (Kelvin Smith Library, 2023)</w:t>
          </w:r>
          <w:r w:rsidRPr="00914F7F">
            <w:rPr>
              <w:rFonts w:cs="Times New Roman"/>
              <w:szCs w:val="24"/>
            </w:rPr>
            <w:fldChar w:fldCharType="end"/>
          </w:r>
        </w:sdtContent>
      </w:sdt>
      <w:r w:rsidRPr="00914F7F">
        <w:rPr>
          <w:rFonts w:cs="Times New Roman"/>
          <w:szCs w:val="24"/>
        </w:rPr>
        <w:t xml:space="preserve">. In the south Africa </w:t>
      </w:r>
      <w:r w:rsidRPr="00914F7F">
        <w:rPr>
          <w:rFonts w:cs="Times New Roman"/>
          <w:szCs w:val="24"/>
        </w:rPr>
        <w:lastRenderedPageBreak/>
        <w:t>festivals such as the Hermanus Whale festivals celebrated where they celebrate the return of the southern right whales so the territory on one side provides the opportunities to bring people together but also on the other hand it provides the homeland to the people of that territory. Another example can be seen in case of the Israel and Palestine conflict. The primordial element that keeps the population together by binding their religious sentiments to land. On one side where Muslim call that territory their holy place and have affiliation to it Jews also claims that and base on these territorial claims Jews after the world war settle in this place and keep growing their population and formed a strong number against Muslim and ultimately made their own state known as Israel which represent the presence of Jews in this territory. The territorial conflict which has primordial aspects attached to it. Ethnic territorial conflict is the biggest issue of this region</w:t>
      </w:r>
      <w:sdt>
        <w:sdtPr>
          <w:rPr>
            <w:rFonts w:cs="Times New Roman"/>
            <w:szCs w:val="24"/>
          </w:rPr>
          <w:id w:val="645406783"/>
          <w:citation/>
        </w:sdtPr>
        <w:sdtContent>
          <w:r w:rsidRPr="00914F7F">
            <w:rPr>
              <w:rFonts w:cs="Times New Roman"/>
              <w:szCs w:val="24"/>
            </w:rPr>
            <w:fldChar w:fldCharType="begin"/>
          </w:r>
          <w:r w:rsidRPr="00914F7F">
            <w:rPr>
              <w:rFonts w:cs="Times New Roman"/>
              <w:szCs w:val="24"/>
            </w:rPr>
            <w:instrText xml:space="preserve">CITATION Gha98 \l 1033 </w:instrText>
          </w:r>
          <w:r w:rsidRPr="00914F7F">
            <w:rPr>
              <w:rFonts w:cs="Times New Roman"/>
              <w:szCs w:val="24"/>
            </w:rPr>
            <w:fldChar w:fldCharType="separate"/>
          </w:r>
          <w:r w:rsidRPr="00914F7F">
            <w:rPr>
              <w:rFonts w:cs="Times New Roman"/>
              <w:noProof/>
              <w:szCs w:val="24"/>
            </w:rPr>
            <w:t xml:space="preserve"> ( Ghanem &amp; Rouhana, 1998)</w:t>
          </w:r>
          <w:r w:rsidRPr="00914F7F">
            <w:rPr>
              <w:rFonts w:cs="Times New Roman"/>
              <w:szCs w:val="24"/>
            </w:rPr>
            <w:fldChar w:fldCharType="end"/>
          </w:r>
        </w:sdtContent>
      </w:sdt>
      <w:r w:rsidRPr="00914F7F">
        <w:rPr>
          <w:rFonts w:cs="Times New Roman"/>
          <w:szCs w:val="24"/>
        </w:rPr>
        <w:t xml:space="preserve">. State is the land where they can keep practicing their uniqueness from the other state of the international states. Territory is just the necessary element of state only, but it also is the necessary and complementing element for the primordial group to grow. </w:t>
      </w:r>
    </w:p>
    <w:p w14:paraId="150DC34E" w14:textId="77777777" w:rsidR="00AA1E8E" w:rsidRPr="00914F7F" w:rsidRDefault="00AA1E8E" w:rsidP="00AA1E8E">
      <w:pPr>
        <w:pStyle w:val="Heading3"/>
        <w:rPr>
          <w:sz w:val="24"/>
        </w:rPr>
      </w:pPr>
      <w:bookmarkStart w:id="135" w:name="_Toc135266664"/>
      <w:bookmarkStart w:id="136" w:name="_Toc135307043"/>
      <w:bookmarkStart w:id="137" w:name="_Toc135307990"/>
      <w:r w:rsidRPr="00914F7F">
        <w:t>3.3.3 Government</w:t>
      </w:r>
      <w:bookmarkEnd w:id="135"/>
      <w:bookmarkEnd w:id="136"/>
      <w:bookmarkEnd w:id="137"/>
    </w:p>
    <w:p w14:paraId="4C0A484C" w14:textId="77777777" w:rsidR="00AA1E8E" w:rsidRPr="00914F7F" w:rsidRDefault="00AA1E8E" w:rsidP="00AA1E8E">
      <w:pPr>
        <w:spacing w:line="360" w:lineRule="auto"/>
        <w:rPr>
          <w:rFonts w:cs="Times New Roman"/>
          <w:szCs w:val="24"/>
        </w:rPr>
      </w:pPr>
      <w:r w:rsidRPr="00914F7F">
        <w:rPr>
          <w:rFonts w:cs="Times New Roman"/>
          <w:szCs w:val="24"/>
        </w:rPr>
        <w:t>In a state there were two types of people categorized. The first ones are the one who rules and the second one who rules. The one who rule called the legislation or the administrative body that is called the government. Government is the organizational body that sets the rules and regulations in the state and based on these rules and regulations. A state must have some type of government. The type of government depends upon the society. Cultural, political, and historical setup of that state</w:t>
      </w:r>
      <w:sdt>
        <w:sdtPr>
          <w:rPr>
            <w:rFonts w:cs="Times New Roman"/>
            <w:szCs w:val="24"/>
          </w:rPr>
          <w:id w:val="498310983"/>
          <w:citation/>
        </w:sdtPr>
        <w:sdtContent>
          <w:r w:rsidRPr="00914F7F">
            <w:rPr>
              <w:rFonts w:cs="Times New Roman"/>
              <w:szCs w:val="24"/>
            </w:rPr>
            <w:fldChar w:fldCharType="begin"/>
          </w:r>
          <w:r w:rsidRPr="00914F7F">
            <w:rPr>
              <w:rFonts w:cs="Times New Roman"/>
              <w:szCs w:val="24"/>
            </w:rPr>
            <w:instrText xml:space="preserve"> CITATION Amy99 \l 1033 </w:instrText>
          </w:r>
          <w:r w:rsidRPr="00914F7F">
            <w:rPr>
              <w:rFonts w:cs="Times New Roman"/>
              <w:szCs w:val="24"/>
            </w:rPr>
            <w:fldChar w:fldCharType="separate"/>
          </w:r>
          <w:r w:rsidRPr="00914F7F">
            <w:rPr>
              <w:rFonts w:cs="Times New Roman"/>
              <w:noProof/>
              <w:szCs w:val="24"/>
            </w:rPr>
            <w:t xml:space="preserve"> (Eckert, 1999)</w:t>
          </w:r>
          <w:r w:rsidRPr="00914F7F">
            <w:rPr>
              <w:rFonts w:cs="Times New Roman"/>
              <w:szCs w:val="24"/>
            </w:rPr>
            <w:fldChar w:fldCharType="end"/>
          </w:r>
        </w:sdtContent>
      </w:sdt>
      <w:r w:rsidRPr="00914F7F">
        <w:rPr>
          <w:rFonts w:cs="Times New Roman"/>
          <w:szCs w:val="24"/>
        </w:rPr>
        <w:t>.</w:t>
      </w:r>
    </w:p>
    <w:p w14:paraId="418477F5" w14:textId="77777777" w:rsidR="00AA1E8E" w:rsidRPr="00914F7F" w:rsidRDefault="00AA1E8E" w:rsidP="00AA1E8E">
      <w:pPr>
        <w:pStyle w:val="Heading4"/>
      </w:pPr>
      <w:r w:rsidRPr="00914F7F">
        <w:t>3.3.3.1 Role of Government in Community Formation</w:t>
      </w:r>
    </w:p>
    <w:p w14:paraId="11FABE82" w14:textId="77777777" w:rsidR="00AA1E8E" w:rsidRPr="00914F7F" w:rsidRDefault="00AA1E8E" w:rsidP="00AA1E8E">
      <w:pPr>
        <w:spacing w:line="360" w:lineRule="auto"/>
        <w:rPr>
          <w:rFonts w:cs="Times New Roman"/>
          <w:szCs w:val="24"/>
        </w:rPr>
      </w:pPr>
      <w:r w:rsidRPr="00914F7F">
        <w:rPr>
          <w:rFonts w:cs="Times New Roman"/>
          <w:szCs w:val="24"/>
        </w:rPr>
        <w:t xml:space="preserve">When a state is formed then the rules and regulations start to build based the cultural values of the state. In these social cultural values, the main source is the people of live in that state. In a state people belongs from different primordial groups can be live in. Based on the number in some states the people belonging from the one primordial group can be in majority or can be equal to number of people of other primordial group. The key role of the government is to incorporate people from different primordial groups under the one umbrella that is called state nationalism. The government must provide equal rights and opportunities to all the state members. The second most key role of the state is to provide national security to all state members. It’s the government’s duty to eliminate any external and internal threats from the state and provide a safe environment. The environment </w:t>
      </w:r>
      <w:r w:rsidRPr="00914F7F">
        <w:rPr>
          <w:rFonts w:cs="Times New Roman"/>
          <w:szCs w:val="24"/>
        </w:rPr>
        <w:lastRenderedPageBreak/>
        <w:t xml:space="preserve">in which a member of the state without any fear and based on equality can do an effort to improve its life that help state to progress and increased people under the nationalism influence own the state and try efforts to collectively benefits the state. After the state formation the stability of the state that ensured by the government is the ultimate insurance to keep the appearance of the state on the world </w:t>
      </w:r>
      <w:proofErr w:type="spellStart"/>
      <w:proofErr w:type="gramStart"/>
      <w:r w:rsidRPr="00914F7F">
        <w:rPr>
          <w:rFonts w:cs="Times New Roman"/>
          <w:szCs w:val="24"/>
        </w:rPr>
        <w:t>map.After</w:t>
      </w:r>
      <w:proofErr w:type="spellEnd"/>
      <w:proofErr w:type="gramEnd"/>
      <w:r w:rsidRPr="00914F7F">
        <w:rPr>
          <w:rFonts w:cs="Times New Roman"/>
          <w:szCs w:val="24"/>
        </w:rPr>
        <w:t xml:space="preserve"> the world wars nationalism and the independence moments one of the largest numbers of the world and among that much lesser state able to attain stability till today. Even today the government controversial or failed policy in which the majority or the specific prominent group to maintain their hegemony in the political setup of the state undermine the minority. Due to these ethnic conflicts happen in the state which may led to ethnic violence. Governments are unable to provide national security to its own people and due the national security issues that directly threatens the life of populations within the country people try to flee the country they were living in.</w:t>
      </w:r>
    </w:p>
    <w:p w14:paraId="5B6B4629" w14:textId="77777777" w:rsidR="00AA1E8E" w:rsidRPr="00914F7F" w:rsidRDefault="00AA1E8E" w:rsidP="00AA1E8E">
      <w:pPr>
        <w:pStyle w:val="Heading3"/>
      </w:pPr>
      <w:bookmarkStart w:id="138" w:name="_Toc135266665"/>
      <w:bookmarkStart w:id="139" w:name="_Toc135307044"/>
      <w:bookmarkStart w:id="140" w:name="_Toc135307991"/>
      <w:r w:rsidRPr="00914F7F">
        <w:t>3.3.4 Relation with other International State</w:t>
      </w:r>
      <w:bookmarkEnd w:id="138"/>
      <w:bookmarkEnd w:id="139"/>
      <w:bookmarkEnd w:id="140"/>
    </w:p>
    <w:p w14:paraId="3D6F70EE" w14:textId="77777777" w:rsidR="00AA1E8E" w:rsidRPr="00914F7F" w:rsidRDefault="00AA1E8E" w:rsidP="00AA1E8E">
      <w:pPr>
        <w:spacing w:line="360" w:lineRule="auto"/>
        <w:rPr>
          <w:rFonts w:cs="Times New Roman"/>
          <w:szCs w:val="24"/>
        </w:rPr>
      </w:pPr>
      <w:r w:rsidRPr="00914F7F">
        <w:rPr>
          <w:rFonts w:cs="Times New Roman"/>
          <w:szCs w:val="24"/>
        </w:rPr>
        <w:t xml:space="preserve">After the world wars the international system developed in a sophisticated manner. International institutes were created that did not exist before. To keep the balance in this international system and maintain peace there are some rules and regulations. In the international system all states are like a community and follow these rules and regulations. All the state that full fill the basic element of having a state is part of these international institutes and one of the requirements is to being in relations with other states. The reason behind this is that by being in relation with other country the international community get to know the new member of their family. The other one of the real political world realities is that the world became globalized and in this global world the state cannot isolate for each other and for their needs they must make relation to exchange material for their own very survival. In the international system each matter is connected to the other matter. In the international system the major powers’ interests contradict each other and based on their interest and ideology each major power has their own closed circle of state and their own monopoly of politics is set. When a state form then the where the interest of one party is fulfilled and its stance became reality by formation of state it’s easy for that state to recognized new state as the part of the international community and </w:t>
      </w:r>
      <w:proofErr w:type="spellStart"/>
      <w:r w:rsidRPr="00914F7F">
        <w:rPr>
          <w:rFonts w:cs="Times New Roman"/>
          <w:szCs w:val="24"/>
        </w:rPr>
        <w:t>its</w:t>
      </w:r>
      <w:proofErr w:type="spellEnd"/>
      <w:r w:rsidRPr="00914F7F">
        <w:rPr>
          <w:rFonts w:cs="Times New Roman"/>
          <w:szCs w:val="24"/>
        </w:rPr>
        <w:t xml:space="preserve"> easy for that state to build relation with new state. On the other hand, the major power, or any other state that not in favor of division of previous territory and formation of new </w:t>
      </w:r>
      <w:proofErr w:type="spellStart"/>
      <w:r w:rsidRPr="00914F7F">
        <w:rPr>
          <w:rFonts w:cs="Times New Roman"/>
          <w:szCs w:val="24"/>
        </w:rPr>
        <w:t>statethat</w:t>
      </w:r>
      <w:proofErr w:type="spellEnd"/>
      <w:r w:rsidRPr="00914F7F">
        <w:rPr>
          <w:rFonts w:cs="Times New Roman"/>
          <w:szCs w:val="24"/>
        </w:rPr>
        <w:t xml:space="preserve"> already existing state can give tough stance to newly formed state. If a state not recognized or maintain relation with other state and majority other sate recognized and </w:t>
      </w:r>
      <w:r w:rsidRPr="00914F7F">
        <w:rPr>
          <w:rFonts w:cs="Times New Roman"/>
          <w:szCs w:val="24"/>
        </w:rPr>
        <w:lastRenderedPageBreak/>
        <w:t>maintain relation with other state, then still the newly formed state became the part of international community while the state that have issue with this newly formed state it’s on their choice that they wanted to maintain hostile relation or move forwards from the past. Things are complex in the international system, and it depends on states interest to enter relations with other state and the interest of state change with change in political scenarios from times to time</w:t>
      </w:r>
      <w:sdt>
        <w:sdtPr>
          <w:rPr>
            <w:rFonts w:cs="Times New Roman"/>
            <w:szCs w:val="24"/>
          </w:rPr>
          <w:id w:val="-101584013"/>
          <w:citation/>
        </w:sdtPr>
        <w:sdtContent>
          <w:r w:rsidRPr="00914F7F">
            <w:rPr>
              <w:rFonts w:cs="Times New Roman"/>
              <w:szCs w:val="24"/>
            </w:rPr>
            <w:fldChar w:fldCharType="begin"/>
          </w:r>
          <w:r w:rsidRPr="00914F7F">
            <w:rPr>
              <w:rFonts w:cs="Times New Roman"/>
              <w:szCs w:val="24"/>
            </w:rPr>
            <w:instrText xml:space="preserve"> CITATION Amy99 \l 1033 </w:instrText>
          </w:r>
          <w:r w:rsidRPr="00914F7F">
            <w:rPr>
              <w:rFonts w:cs="Times New Roman"/>
              <w:szCs w:val="24"/>
            </w:rPr>
            <w:fldChar w:fldCharType="separate"/>
          </w:r>
          <w:r w:rsidRPr="00914F7F">
            <w:rPr>
              <w:rFonts w:cs="Times New Roman"/>
              <w:noProof/>
              <w:szCs w:val="24"/>
            </w:rPr>
            <w:t xml:space="preserve"> (Eckert, 1999)</w:t>
          </w:r>
          <w:r w:rsidRPr="00914F7F">
            <w:rPr>
              <w:rFonts w:cs="Times New Roman"/>
              <w:szCs w:val="24"/>
            </w:rPr>
            <w:fldChar w:fldCharType="end"/>
          </w:r>
        </w:sdtContent>
      </w:sdt>
      <w:r w:rsidRPr="00914F7F">
        <w:rPr>
          <w:rFonts w:cs="Times New Roman"/>
          <w:szCs w:val="24"/>
        </w:rPr>
        <w:t>.</w:t>
      </w:r>
    </w:p>
    <w:p w14:paraId="774C32B9" w14:textId="77777777" w:rsidR="00AA1E8E" w:rsidRPr="00914F7F" w:rsidRDefault="00AA1E8E" w:rsidP="00AA1E8E">
      <w:pPr>
        <w:pStyle w:val="Heading2"/>
      </w:pPr>
      <w:bookmarkStart w:id="141" w:name="_Toc135266666"/>
      <w:bookmarkStart w:id="142" w:name="_Toc135307045"/>
      <w:bookmarkStart w:id="143" w:name="_Toc135307992"/>
      <w:r w:rsidRPr="00914F7F">
        <w:t>3.4 State Formation in Africa</w:t>
      </w:r>
      <w:bookmarkEnd w:id="141"/>
      <w:bookmarkEnd w:id="142"/>
      <w:bookmarkEnd w:id="143"/>
    </w:p>
    <w:p w14:paraId="4142E25C" w14:textId="77777777" w:rsidR="00AA1E8E" w:rsidRPr="00914F7F" w:rsidRDefault="00AA1E8E" w:rsidP="00AA1E8E">
      <w:pPr>
        <w:spacing w:line="360" w:lineRule="auto"/>
        <w:rPr>
          <w:rFonts w:cs="Times New Roman"/>
          <w:szCs w:val="24"/>
        </w:rPr>
      </w:pPr>
      <w:r w:rsidRPr="00914F7F">
        <w:rPr>
          <w:rFonts w:cs="Times New Roman"/>
          <w:szCs w:val="24"/>
        </w:rPr>
        <w:t xml:space="preserve">Most of the political system attracted the attention of the social anthropologist towards African continent but during this time most of the indigenous African continent system already lost its soul roots to the colonial setting but still some of the researcher tries to explain the political system and state formation in the region. African kingdom in the precolonial period got created by military power through conquest but also some of them formed through the internal development stimulated by the population growth resulted due to the opportunities happenstance through the migration, expansion, and fabricated ecological changes. P. C Lloyd categorized pre-colonial African state in two types one is the open one and the second is the closed one. In the open societies the political system can be based on representing government in which the member from the certain group got choose to represent the people or political association in which a person starting at the bottom work all the way top by rising in administration and get choose. On the other hand, in closed societies the political representation is limited to the members of the ruling class based on the ethnic differences and royal lineage. This type of administration in the form of tribal control seems more in the history of pre-colonial Africa. The other thing that differentiated from the general criteria that territorial control that ritual suzerainty is recognized over the wider area than the effective political control and based on such character some term these state as the segmentary state </w:t>
      </w:r>
      <w:sdt>
        <w:sdtPr>
          <w:rPr>
            <w:rFonts w:cs="Times New Roman"/>
            <w:szCs w:val="24"/>
          </w:rPr>
          <w:id w:val="2056810582"/>
          <w:citation/>
        </w:sdtPr>
        <w:sdtContent>
          <w:r w:rsidRPr="00914F7F">
            <w:rPr>
              <w:rFonts w:cs="Times New Roman"/>
              <w:szCs w:val="24"/>
            </w:rPr>
            <w:fldChar w:fldCharType="begin"/>
          </w:r>
          <w:r w:rsidRPr="00914F7F">
            <w:rPr>
              <w:rFonts w:cs="Times New Roman"/>
              <w:szCs w:val="24"/>
            </w:rPr>
            <w:instrText xml:space="preserve">CITATION Bru98 \l 1033 </w:instrText>
          </w:r>
          <w:r w:rsidRPr="00914F7F">
            <w:rPr>
              <w:rFonts w:cs="Times New Roman"/>
              <w:szCs w:val="24"/>
            </w:rPr>
            <w:fldChar w:fldCharType="separate"/>
          </w:r>
          <w:r w:rsidRPr="00914F7F">
            <w:rPr>
              <w:rFonts w:cs="Times New Roman"/>
              <w:noProof/>
              <w:szCs w:val="24"/>
            </w:rPr>
            <w:t>(Berman, 1998)</w:t>
          </w:r>
          <w:r w:rsidRPr="00914F7F">
            <w:rPr>
              <w:rFonts w:cs="Times New Roman"/>
              <w:szCs w:val="24"/>
            </w:rPr>
            <w:fldChar w:fldCharType="end"/>
          </w:r>
        </w:sdtContent>
      </w:sdt>
      <w:r w:rsidRPr="00914F7F">
        <w:rPr>
          <w:rFonts w:cs="Times New Roman"/>
          <w:szCs w:val="24"/>
        </w:rPr>
        <w:t>.</w:t>
      </w:r>
    </w:p>
    <w:p w14:paraId="3DF2C6B4" w14:textId="77777777" w:rsidR="00AA1E8E" w:rsidRPr="00914F7F" w:rsidRDefault="00AA1E8E" w:rsidP="00AA1E8E">
      <w:pPr>
        <w:spacing w:line="360" w:lineRule="auto"/>
        <w:rPr>
          <w:rFonts w:cs="Times New Roman"/>
          <w:szCs w:val="24"/>
        </w:rPr>
      </w:pPr>
      <w:r w:rsidRPr="00914F7F">
        <w:rPr>
          <w:rFonts w:cs="Times New Roman"/>
          <w:szCs w:val="24"/>
        </w:rPr>
        <w:t xml:space="preserve">After colonial time in 1970 more than half of the African continent with larger number of populations is under the military control. The pattern that almost remains same in the whole region towards the constitutional journey is the one-party state and the military dictatorship. One leader was successful in organizing the party and gaining enough support to claim independence. The people started to support the political mobilization. When independence was confirmed, expectations got stirred as the party that dominant got control of the state. The dominant policy and rewards can only be achieved by being part of the dominant party. The factions in form of </w:t>
      </w:r>
      <w:r w:rsidRPr="00914F7F">
        <w:rPr>
          <w:rFonts w:cs="Times New Roman"/>
          <w:szCs w:val="24"/>
        </w:rPr>
        <w:lastRenderedPageBreak/>
        <w:t xml:space="preserve">political or ethnical differences that is the part of society started to get secondary treatment by the majority population and based on these ethnic primordial ties that gave birth to ethnic differences started to led power struggle. Leaders to secure their place of power accused the opposition and use security forces by improving their power and </w:t>
      </w:r>
      <w:proofErr w:type="spellStart"/>
      <w:proofErr w:type="gramStart"/>
      <w:r w:rsidRPr="00914F7F">
        <w:rPr>
          <w:rFonts w:cs="Times New Roman"/>
          <w:szCs w:val="24"/>
        </w:rPr>
        <w:t>autonomy.Special</w:t>
      </w:r>
      <w:proofErr w:type="spellEnd"/>
      <w:proofErr w:type="gramEnd"/>
      <w:r w:rsidRPr="00914F7F">
        <w:rPr>
          <w:rFonts w:cs="Times New Roman"/>
          <w:szCs w:val="24"/>
        </w:rPr>
        <w:t xml:space="preserve"> agencies persons recruited from his own ethnic primordial group that can assured the loyalty of such agencies towards the president as well as majority remain in power. Once using force a certain target got achieved and oppression of certain group got ensure up to a level then political head started to fear from the army general who he himself gave power and elevation and started to blame army through accusation such as corruption and violation of law to separate army commander from his power and on other hand army commander realized that the actual real ground power and autonomy is more in his hands. Army commander started to depict the political leader as the incompetent and the corrupt leader and highlight the mistakes of the political leader and end his tenure and state ended up being in the military control which in the beginning look for the fleeting time, but state ended up being the doctoral state for years and years</w:t>
      </w:r>
      <w:sdt>
        <w:sdtPr>
          <w:rPr>
            <w:rFonts w:cs="Times New Roman"/>
            <w:szCs w:val="24"/>
          </w:rPr>
          <w:id w:val="-2086608176"/>
          <w:citation/>
        </w:sdtPr>
        <w:sdtContent>
          <w:r w:rsidRPr="00914F7F">
            <w:rPr>
              <w:rFonts w:cs="Times New Roman"/>
              <w:szCs w:val="24"/>
            </w:rPr>
            <w:fldChar w:fldCharType="begin"/>
          </w:r>
          <w:r w:rsidRPr="00914F7F">
            <w:rPr>
              <w:rFonts w:cs="Times New Roman"/>
              <w:szCs w:val="24"/>
            </w:rPr>
            <w:instrText xml:space="preserve">CITATION Fra86 \l 1033 </w:instrText>
          </w:r>
          <w:r w:rsidRPr="00914F7F">
            <w:rPr>
              <w:rFonts w:cs="Times New Roman"/>
              <w:szCs w:val="24"/>
            </w:rPr>
            <w:fldChar w:fldCharType="separate"/>
          </w:r>
          <w:r w:rsidRPr="00914F7F">
            <w:rPr>
              <w:rFonts w:cs="Times New Roman"/>
              <w:noProof/>
              <w:szCs w:val="24"/>
            </w:rPr>
            <w:t xml:space="preserve"> (Stark, 2008)</w:t>
          </w:r>
          <w:r w:rsidRPr="00914F7F">
            <w:rPr>
              <w:rFonts w:cs="Times New Roman"/>
              <w:szCs w:val="24"/>
            </w:rPr>
            <w:fldChar w:fldCharType="end"/>
          </w:r>
        </w:sdtContent>
      </w:sdt>
      <w:r w:rsidRPr="00914F7F">
        <w:rPr>
          <w:rFonts w:cs="Times New Roman"/>
          <w:szCs w:val="24"/>
        </w:rPr>
        <w:t xml:space="preserve">. </w:t>
      </w:r>
    </w:p>
    <w:p w14:paraId="25BDB4B8" w14:textId="77777777" w:rsidR="00AA1E8E" w:rsidRPr="00914F7F" w:rsidRDefault="00AA1E8E" w:rsidP="00AA1E8E">
      <w:pPr>
        <w:spacing w:line="360" w:lineRule="auto"/>
        <w:rPr>
          <w:rFonts w:cs="Times New Roman"/>
          <w:szCs w:val="24"/>
        </w:rPr>
      </w:pPr>
      <w:r w:rsidRPr="00914F7F">
        <w:rPr>
          <w:rFonts w:cs="Times New Roman"/>
          <w:szCs w:val="24"/>
        </w:rPr>
        <w:t xml:space="preserve">The one prominent feature in the African region is the primordial ethnic variation in the region. These ethnic variations were there from the beginning of history, but they systematically set originally by the colonial power. These primordial ethnic differences further modified by the colonial power polices, foreign companies and the religious teachings in form of the Christian mission. There are many examples in the region of Africa which can be mentioned as the ethnic variations and tensions that continuously destabilize the state structure and peace. Such as in Nigeria form as a federation from the beginning it is consist of unequal parts. During 1914 to 1915 to bring multi ethnicity under the same federal control it territorially divided into the three ethno-genesis and later these became the biggest ethnic tensions in the state of Nigeria. The northern region consists of the Hausa/ Fulani and the eastern region dominated by the Igbos and the western region dominated by the Yorubas. The northern region is dominated by the Islamic majority population that due to majority constituently dominated over the other regions that make them politically dominant over the much larger richer Christian southeast and southwest population and elites from the western region dominate in civil services, business, and bureaucracy. The presence and domination of each ethnic population led to ethnic tensions in society. Especially in the African state where the regional or ethnic political nationalism dominate, and it became the main deterrent to Nigerian nationalism. The national leader that got selected based on the ethnic affiliation rather </w:t>
      </w:r>
      <w:r w:rsidRPr="00914F7F">
        <w:rPr>
          <w:rFonts w:cs="Times New Roman"/>
          <w:szCs w:val="24"/>
        </w:rPr>
        <w:lastRenderedPageBreak/>
        <w:t>than based on capabilities or the experience. Due to such predominance of ethnic tension in the region the national economic or structural progress got undermined and through ethnic politics such situations got manipulated and got cash out. All these resulted in periodic ethnic conflict. In these ethnic conflicts the voices for the separation of the regional territories and formation of the separate independent sovereign state also can be heard. Despite the ethnic violence up till now these different regional ethnic populations still under the combine sovereign state of Nigeria. This country keeps this multiethnic population consisting of federal structure and the country overall divided into the thirty-six federal aristocracy</w:t>
      </w:r>
      <w:sdt>
        <w:sdtPr>
          <w:rPr>
            <w:rFonts w:cs="Times New Roman"/>
            <w:szCs w:val="24"/>
          </w:rPr>
          <w:id w:val="75641272"/>
          <w:citation/>
        </w:sdtPr>
        <w:sdtContent>
          <w:r w:rsidRPr="00914F7F">
            <w:rPr>
              <w:rFonts w:cs="Times New Roman"/>
              <w:szCs w:val="24"/>
            </w:rPr>
            <w:fldChar w:fldCharType="begin"/>
          </w:r>
          <w:r w:rsidRPr="00914F7F">
            <w:rPr>
              <w:rFonts w:cs="Times New Roman"/>
              <w:szCs w:val="24"/>
            </w:rPr>
            <w:instrText xml:space="preserve">CITATION Aid74 \l 1033 </w:instrText>
          </w:r>
          <w:r w:rsidRPr="00914F7F">
            <w:rPr>
              <w:rFonts w:cs="Times New Roman"/>
              <w:szCs w:val="24"/>
            </w:rPr>
            <w:fldChar w:fldCharType="separate"/>
          </w:r>
          <w:r w:rsidRPr="00914F7F">
            <w:rPr>
              <w:rFonts w:cs="Times New Roman"/>
              <w:noProof/>
              <w:szCs w:val="24"/>
            </w:rPr>
            <w:t xml:space="preserve"> (Southall, 1974)</w:t>
          </w:r>
          <w:r w:rsidRPr="00914F7F">
            <w:rPr>
              <w:rFonts w:cs="Times New Roman"/>
              <w:szCs w:val="24"/>
            </w:rPr>
            <w:fldChar w:fldCharType="end"/>
          </w:r>
        </w:sdtContent>
      </w:sdt>
      <w:r w:rsidRPr="00914F7F">
        <w:rPr>
          <w:rFonts w:cs="Times New Roman"/>
          <w:szCs w:val="24"/>
        </w:rPr>
        <w:t xml:space="preserve">. </w:t>
      </w:r>
    </w:p>
    <w:p w14:paraId="79CABBB3" w14:textId="77777777" w:rsidR="00AA1E8E" w:rsidRPr="00914F7F" w:rsidRDefault="00AA1E8E" w:rsidP="00AA1E8E">
      <w:pPr>
        <w:spacing w:line="360" w:lineRule="auto"/>
        <w:rPr>
          <w:rFonts w:cs="Times New Roman"/>
          <w:szCs w:val="24"/>
        </w:rPr>
      </w:pPr>
      <w:r w:rsidRPr="00914F7F">
        <w:rPr>
          <w:rFonts w:cs="Times New Roman"/>
          <w:szCs w:val="24"/>
        </w:rPr>
        <w:t>Rwandan genocides considered as the one of the worst humanitarian events in the modern international world. This very violence depends on the ethnic violence that based on the primordial ethnic affiliation of people towards there group and hate rate towards the other ethnic primordial group based the differences of the values these different primordial ethnic groups. In Rwanda was a Belgian colony and during the colonial time Belgian keep supporting the King and pastoral aristocracy. For them at that time it was easy to control the population while keeping their own human resources restricted to administrational level only. This gave a handful of people belonging from one ethnic group less in number domination over the agricultural majority population belonging from different primordial ethnic groups. Belgian shift their support from king and pastoral aristocracies at the time of independence. Once the majority came to power it is unexpected for the pastoral aristocracy and they formed the gorilla moments to fight back. The majority that remains suppressed under the colonial rule not let these moments successful and many of gorilla moments members got killed. We must keep in mind that all this resulted due to the very reason of primordial ethnic violence which when combine with the politics. The violence took more serious face when in the neighboring state Burundi king and the pastoral aristocracy became in power and they started to undermine their agriculture population and when this class group tries to gain political participation, they face violence. This made agriculture majority population in Rwanda to violate the other class groups and the result word see in form of Rwandan genocides in which to gain the power in state owing it together millions of people die. There are many other examples expect these two which tell that in Africa primordial affiliation remains a prominent part in this region</w:t>
      </w:r>
      <w:sdt>
        <w:sdtPr>
          <w:rPr>
            <w:rFonts w:cs="Times New Roman"/>
            <w:szCs w:val="24"/>
          </w:rPr>
          <w:id w:val="-1965032297"/>
          <w:citation/>
        </w:sdtPr>
        <w:sdtContent>
          <w:r w:rsidRPr="00914F7F">
            <w:rPr>
              <w:rFonts w:cs="Times New Roman"/>
              <w:szCs w:val="24"/>
            </w:rPr>
            <w:fldChar w:fldCharType="begin"/>
          </w:r>
          <w:r w:rsidRPr="00914F7F">
            <w:rPr>
              <w:rFonts w:cs="Times New Roman"/>
              <w:szCs w:val="24"/>
            </w:rPr>
            <w:instrText xml:space="preserve">CITATION Bac00 \l 1033 </w:instrText>
          </w:r>
          <w:r w:rsidRPr="00914F7F">
            <w:rPr>
              <w:rFonts w:cs="Times New Roman"/>
              <w:szCs w:val="24"/>
            </w:rPr>
            <w:fldChar w:fldCharType="separate"/>
          </w:r>
          <w:r w:rsidRPr="00914F7F">
            <w:rPr>
              <w:rFonts w:cs="Times New Roman"/>
              <w:noProof/>
              <w:szCs w:val="24"/>
            </w:rPr>
            <w:t xml:space="preserve"> ( Backer &amp; Bhavnani, 2000)</w:t>
          </w:r>
          <w:r w:rsidRPr="00914F7F">
            <w:rPr>
              <w:rFonts w:cs="Times New Roman"/>
              <w:szCs w:val="24"/>
            </w:rPr>
            <w:fldChar w:fldCharType="end"/>
          </w:r>
        </w:sdtContent>
      </w:sdt>
      <w:r w:rsidRPr="00914F7F">
        <w:rPr>
          <w:rFonts w:cs="Times New Roman"/>
          <w:szCs w:val="24"/>
        </w:rPr>
        <w:t>.</w:t>
      </w:r>
    </w:p>
    <w:p w14:paraId="718FBF74" w14:textId="77777777" w:rsidR="00AA1E8E" w:rsidRPr="00914F7F" w:rsidRDefault="00AA1E8E" w:rsidP="00AA1E8E">
      <w:pPr>
        <w:spacing w:line="360" w:lineRule="auto"/>
        <w:rPr>
          <w:rFonts w:cs="Times New Roman"/>
          <w:szCs w:val="24"/>
        </w:rPr>
      </w:pPr>
      <w:r w:rsidRPr="00914F7F">
        <w:rPr>
          <w:rFonts w:cs="Times New Roman"/>
          <w:szCs w:val="24"/>
        </w:rPr>
        <w:lastRenderedPageBreak/>
        <w:t>The following two pictures show the graphic representation of the state of Africa. The first picture is the geographic representation of the African continent is at the time of World War two in which the African region is still under the colonial power rule. In the second picture is one of the recent pictures of the African continent which show the diverse number of states present in African continent today.</w:t>
      </w:r>
    </w:p>
    <w:p w14:paraId="3AA14570" w14:textId="77777777" w:rsidR="008A5B8C" w:rsidRPr="00914F7F" w:rsidRDefault="008A5B8C" w:rsidP="00AA1E8E">
      <w:pPr>
        <w:spacing w:line="360" w:lineRule="auto"/>
        <w:rPr>
          <w:rFonts w:cs="Times New Roman"/>
          <w:szCs w:val="24"/>
        </w:rPr>
      </w:pPr>
    </w:p>
    <w:p w14:paraId="6FB4A5E0" w14:textId="77777777" w:rsidR="008A5B8C" w:rsidRPr="00914F7F" w:rsidRDefault="008A5B8C" w:rsidP="00AA1E8E">
      <w:pPr>
        <w:spacing w:line="360" w:lineRule="auto"/>
        <w:rPr>
          <w:rFonts w:cs="Times New Roman"/>
          <w:szCs w:val="24"/>
        </w:rPr>
      </w:pPr>
    </w:p>
    <w:p w14:paraId="0F51BAF0" w14:textId="77777777" w:rsidR="008A5B8C" w:rsidRPr="00914F7F" w:rsidRDefault="008A5B8C" w:rsidP="00AA1E8E">
      <w:pPr>
        <w:spacing w:line="360" w:lineRule="auto"/>
        <w:rPr>
          <w:rFonts w:cs="Times New Roman"/>
          <w:szCs w:val="24"/>
        </w:rPr>
      </w:pPr>
    </w:p>
    <w:p w14:paraId="57765257" w14:textId="77777777" w:rsidR="008A5B8C" w:rsidRPr="00914F7F" w:rsidRDefault="008A5B8C" w:rsidP="00AA1E8E">
      <w:pPr>
        <w:spacing w:line="360" w:lineRule="auto"/>
        <w:rPr>
          <w:rFonts w:cs="Times New Roman"/>
          <w:szCs w:val="24"/>
        </w:rPr>
      </w:pPr>
    </w:p>
    <w:p w14:paraId="02765FC2" w14:textId="77777777" w:rsidR="008A5B8C" w:rsidRPr="00914F7F" w:rsidRDefault="008A5B8C" w:rsidP="00AA1E8E">
      <w:pPr>
        <w:spacing w:line="360" w:lineRule="auto"/>
        <w:rPr>
          <w:rFonts w:cs="Times New Roman"/>
          <w:szCs w:val="24"/>
        </w:rPr>
      </w:pPr>
    </w:p>
    <w:p w14:paraId="61730185" w14:textId="2CAF5FE6" w:rsidR="008A5B8C" w:rsidRPr="00914F7F" w:rsidRDefault="00C57872" w:rsidP="008A5B8C">
      <w:pPr>
        <w:pStyle w:val="Caption"/>
        <w:rPr>
          <w:rFonts w:cs="Times New Roman"/>
          <w:szCs w:val="24"/>
        </w:rPr>
      </w:pPr>
      <w:r w:rsidRPr="00914F7F">
        <w:t>Map</w:t>
      </w:r>
      <w:r w:rsidR="008A5B8C" w:rsidRPr="00914F7F">
        <w:t xml:space="preserve"> 3. </w:t>
      </w:r>
      <w:fldSimple w:instr=" SEQ 3. \* ARABIC ">
        <w:r w:rsidR="00B94DDD" w:rsidRPr="00914F7F">
          <w:rPr>
            <w:noProof/>
          </w:rPr>
          <w:t>1</w:t>
        </w:r>
      </w:fldSimple>
    </w:p>
    <w:p w14:paraId="42F70E0F" w14:textId="331F2C33" w:rsidR="00AA1E8E" w:rsidRPr="00914F7F" w:rsidRDefault="00AA1E8E" w:rsidP="008A5B8C">
      <w:pPr>
        <w:keepNext/>
        <w:spacing w:line="360" w:lineRule="auto"/>
      </w:pPr>
      <w:r w:rsidRPr="00914F7F">
        <w:rPr>
          <w:rFonts w:cs="Times New Roman"/>
          <w:noProof/>
          <w:szCs w:val="24"/>
        </w:rPr>
        <w:drawing>
          <wp:inline distT="0" distB="0" distL="0" distR="0" wp14:anchorId="45F81F74" wp14:editId="3BF838B1">
            <wp:extent cx="5699760" cy="2026920"/>
            <wp:effectExtent l="0" t="0" r="0" b="0"/>
            <wp:docPr id="14964448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99760" cy="2026920"/>
                    </a:xfrm>
                    <a:prstGeom prst="rect">
                      <a:avLst/>
                    </a:prstGeom>
                    <a:noFill/>
                  </pic:spPr>
                </pic:pic>
              </a:graphicData>
            </a:graphic>
          </wp:inline>
        </w:drawing>
      </w:r>
    </w:p>
    <w:p w14:paraId="1AE33AE8" w14:textId="77777777" w:rsidR="00AA1E8E" w:rsidRPr="00914F7F" w:rsidRDefault="00AA1E8E" w:rsidP="00AA1E8E">
      <w:pPr>
        <w:spacing w:line="360" w:lineRule="auto"/>
        <w:rPr>
          <w:rFonts w:cs="Times New Roman"/>
          <w:szCs w:val="24"/>
        </w:rPr>
      </w:pPr>
      <w:r w:rsidRPr="00914F7F">
        <w:rPr>
          <w:rFonts w:cs="Times New Roman"/>
          <w:szCs w:val="24"/>
        </w:rPr>
        <w:t>Source</w:t>
      </w:r>
      <w:sdt>
        <w:sdtPr>
          <w:rPr>
            <w:rFonts w:cs="Times New Roman"/>
            <w:szCs w:val="24"/>
          </w:rPr>
          <w:id w:val="-631328150"/>
          <w:citation/>
        </w:sdtPr>
        <w:sdtContent>
          <w:r w:rsidRPr="00914F7F">
            <w:rPr>
              <w:rFonts w:cs="Times New Roman"/>
              <w:szCs w:val="24"/>
            </w:rPr>
            <w:fldChar w:fldCharType="begin"/>
          </w:r>
          <w:r w:rsidRPr="00914F7F">
            <w:rPr>
              <w:rFonts w:cs="Times New Roman"/>
              <w:szCs w:val="24"/>
            </w:rPr>
            <w:instrText xml:space="preserve"> CITATION Omn18 \l 1033 </w:instrText>
          </w:r>
          <w:r w:rsidRPr="00914F7F">
            <w:rPr>
              <w:rFonts w:cs="Times New Roman"/>
              <w:szCs w:val="24"/>
            </w:rPr>
            <w:fldChar w:fldCharType="separate"/>
          </w:r>
          <w:r w:rsidRPr="00914F7F">
            <w:rPr>
              <w:rFonts w:cs="Times New Roman"/>
              <w:noProof/>
              <w:szCs w:val="24"/>
            </w:rPr>
            <w:t xml:space="preserve"> (Omniatlas, 2018)</w:t>
          </w:r>
          <w:r w:rsidRPr="00914F7F">
            <w:rPr>
              <w:rFonts w:cs="Times New Roman"/>
              <w:szCs w:val="24"/>
            </w:rPr>
            <w:fldChar w:fldCharType="end"/>
          </w:r>
        </w:sdtContent>
      </w:sdt>
    </w:p>
    <w:p w14:paraId="1A578783" w14:textId="7D3016C5" w:rsidR="00AA1E8E" w:rsidRPr="00914F7F" w:rsidRDefault="00C57872" w:rsidP="008A5B8C">
      <w:pPr>
        <w:pStyle w:val="Caption"/>
        <w:rPr>
          <w:rFonts w:cs="Times New Roman"/>
          <w:szCs w:val="24"/>
        </w:rPr>
      </w:pPr>
      <w:r w:rsidRPr="00914F7F">
        <w:t>Map</w:t>
      </w:r>
      <w:r w:rsidR="008A5B8C" w:rsidRPr="00914F7F">
        <w:t xml:space="preserve"> 3. </w:t>
      </w:r>
      <w:fldSimple w:instr=" SEQ 3. \* ARABIC ">
        <w:r w:rsidR="00B94DDD" w:rsidRPr="00914F7F">
          <w:rPr>
            <w:noProof/>
          </w:rPr>
          <w:t>2</w:t>
        </w:r>
      </w:fldSimple>
    </w:p>
    <w:p w14:paraId="4AC18779" w14:textId="696208A1" w:rsidR="00AA1E8E" w:rsidRPr="00914F7F" w:rsidRDefault="00AA1E8E" w:rsidP="008A5B8C">
      <w:pPr>
        <w:keepNext/>
        <w:spacing w:line="360" w:lineRule="auto"/>
      </w:pPr>
      <w:r w:rsidRPr="00914F7F">
        <w:rPr>
          <w:rFonts w:cs="Times New Roman"/>
          <w:noProof/>
        </w:rPr>
        <w:lastRenderedPageBreak/>
        <w:drawing>
          <wp:inline distT="0" distB="0" distL="0" distR="0" wp14:anchorId="3471D486" wp14:editId="0DF2F79E">
            <wp:extent cx="4290060" cy="3139056"/>
            <wp:effectExtent l="0" t="0" r="0" b="4445"/>
            <wp:docPr id="2" name="Picture 1" descr="Political Map of Afr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olitical Map of Africa"/>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305675" cy="3150482"/>
                    </a:xfrm>
                    <a:prstGeom prst="rect">
                      <a:avLst/>
                    </a:prstGeom>
                    <a:noFill/>
                    <a:ln>
                      <a:noFill/>
                    </a:ln>
                  </pic:spPr>
                </pic:pic>
              </a:graphicData>
            </a:graphic>
          </wp:inline>
        </w:drawing>
      </w:r>
    </w:p>
    <w:p w14:paraId="7D77164E" w14:textId="77777777" w:rsidR="00AA1E8E" w:rsidRPr="00914F7F" w:rsidRDefault="00AA1E8E" w:rsidP="00AA1E8E">
      <w:pPr>
        <w:spacing w:line="360" w:lineRule="auto"/>
        <w:rPr>
          <w:rFonts w:cs="Times New Roman"/>
          <w:szCs w:val="24"/>
        </w:rPr>
      </w:pPr>
      <w:r w:rsidRPr="00914F7F">
        <w:rPr>
          <w:rFonts w:cs="Times New Roman"/>
          <w:szCs w:val="24"/>
        </w:rPr>
        <w:t xml:space="preserve">Source: </w:t>
      </w:r>
      <w:sdt>
        <w:sdtPr>
          <w:rPr>
            <w:rFonts w:cs="Times New Roman"/>
            <w:szCs w:val="24"/>
          </w:rPr>
          <w:id w:val="-91547004"/>
          <w:citation/>
        </w:sdtPr>
        <w:sdtContent>
          <w:r w:rsidRPr="00914F7F">
            <w:rPr>
              <w:rFonts w:cs="Times New Roman"/>
              <w:szCs w:val="24"/>
            </w:rPr>
            <w:fldChar w:fldCharType="begin"/>
          </w:r>
          <w:r w:rsidRPr="00914F7F">
            <w:rPr>
              <w:rFonts w:cs="Times New Roman"/>
              <w:szCs w:val="24"/>
            </w:rPr>
            <w:instrText xml:space="preserve">CITATION Nat \l 1033 </w:instrText>
          </w:r>
          <w:r w:rsidRPr="00914F7F">
            <w:rPr>
              <w:rFonts w:cs="Times New Roman"/>
              <w:szCs w:val="24"/>
            </w:rPr>
            <w:fldChar w:fldCharType="separate"/>
          </w:r>
          <w:r w:rsidRPr="00914F7F">
            <w:rPr>
              <w:rFonts w:cs="Times New Roman"/>
              <w:noProof/>
              <w:szCs w:val="24"/>
            </w:rPr>
            <w:t>(Nations Online, 2019)</w:t>
          </w:r>
          <w:r w:rsidRPr="00914F7F">
            <w:rPr>
              <w:rFonts w:cs="Times New Roman"/>
              <w:szCs w:val="24"/>
            </w:rPr>
            <w:fldChar w:fldCharType="end"/>
          </w:r>
        </w:sdtContent>
      </w:sdt>
    </w:p>
    <w:p w14:paraId="5C9F9702" w14:textId="77777777" w:rsidR="00AA1E8E" w:rsidRPr="00914F7F" w:rsidRDefault="00AA1E8E" w:rsidP="00AA1E8E">
      <w:pPr>
        <w:pStyle w:val="Heading2"/>
      </w:pPr>
      <w:bookmarkStart w:id="144" w:name="_Toc135266667"/>
      <w:bookmarkStart w:id="145" w:name="_Toc135307046"/>
      <w:bookmarkStart w:id="146" w:name="_Toc135307993"/>
      <w:r w:rsidRPr="00914F7F">
        <w:t>3.5 Identifying Primordial Element During Sudan Formation</w:t>
      </w:r>
      <w:bookmarkEnd w:id="144"/>
      <w:bookmarkEnd w:id="145"/>
      <w:bookmarkEnd w:id="146"/>
    </w:p>
    <w:p w14:paraId="71711E7C" w14:textId="77777777" w:rsidR="00AA1E8E" w:rsidRPr="00914F7F" w:rsidRDefault="00AA1E8E" w:rsidP="00AA1E8E">
      <w:pPr>
        <w:spacing w:line="360" w:lineRule="auto"/>
        <w:rPr>
          <w:rFonts w:cs="Times New Roman"/>
          <w:szCs w:val="24"/>
        </w:rPr>
      </w:pPr>
      <w:r w:rsidRPr="00914F7F">
        <w:rPr>
          <w:rFonts w:cs="Times New Roman"/>
          <w:szCs w:val="24"/>
        </w:rPr>
        <w:t xml:space="preserve">The story of Sudan is not so much different than any other state in the African region. The ethnic primordial differences were present throughout the history in Sudan. It remains the land in which the origin or the presence of different tribes which continue to growth and change according to primordial values changes can be identified at different times of history. From the known history till the present time there was a long list of multi tribes and multi religious people that linked to these geographical reasons. These primordial affiliations of groups with different primordial groups bring their own uniqueness to from the cultural and societal values for the formation of a society within the state that is the basic element for the state formation within the society. In Sudan, this primordial affiliation got manipulated during the colonial period. During the colonial period, these primordial affiliations were used to control the population. From the very beginning when the Europeans enter in this geographical regions they showed the isolated behaviors towards the south the reason is that they were not so much interested in the resources of the south and when they took full control of the Sudan they treated south as the territory which they wanted to administer and maintain stability at the lowest cost and not letting any other to get foothold of this region. So, they from the beginning make the south as the separate region and separate administration and separate military was set of r the Sudan. Even in colonial times the police were </w:t>
      </w:r>
      <w:r w:rsidRPr="00914F7F">
        <w:rPr>
          <w:rFonts w:cs="Times New Roman"/>
          <w:szCs w:val="24"/>
        </w:rPr>
        <w:lastRenderedPageBreak/>
        <w:t>introduced which set the base of hostile behavior towards the other primordial group. During the colonial time a policy of the self-administered South Sudan was introduced. In this the region was divided into smaller organizational units. These units were formed on the series of the self-contained racial and tribal units. The good governance of each unit was based on the Indigenous customs and the traditions. In practice under this policy three things are important to highlight. The first thing is that the south gets the chance to self-administer and during this time all the administrative rights of the south are withdrawn from the north. The administrator who controlling each unit was instructed to speak the language of the local district or tribe it represents no other language and preferably the second one is the English language and instructed to remain close to their district. The long no man’s area was created between the north and the south. It is envisaged that the goal of Southern policy is to when political independence came, Sudan was divided between North and South</w:t>
      </w:r>
      <w:sdt>
        <w:sdtPr>
          <w:rPr>
            <w:rFonts w:cs="Times New Roman"/>
            <w:szCs w:val="24"/>
          </w:rPr>
          <w:id w:val="-2021470026"/>
          <w:citation/>
        </w:sdtPr>
        <w:sdtContent>
          <w:r w:rsidRPr="00914F7F">
            <w:rPr>
              <w:rFonts w:cs="Times New Roman"/>
              <w:szCs w:val="24"/>
            </w:rPr>
            <w:fldChar w:fldCharType="begin"/>
          </w:r>
          <w:r w:rsidRPr="00914F7F">
            <w:rPr>
              <w:rFonts w:cs="Times New Roman"/>
              <w:szCs w:val="24"/>
            </w:rPr>
            <w:instrText xml:space="preserve"> CITATION NAS05 \l 1033 </w:instrText>
          </w:r>
          <w:r w:rsidRPr="00914F7F">
            <w:rPr>
              <w:rFonts w:cs="Times New Roman"/>
              <w:szCs w:val="24"/>
            </w:rPr>
            <w:fldChar w:fldCharType="separate"/>
          </w:r>
          <w:r w:rsidRPr="00914F7F">
            <w:rPr>
              <w:rFonts w:cs="Times New Roman"/>
              <w:noProof/>
              <w:szCs w:val="24"/>
            </w:rPr>
            <w:t xml:space="preserve"> (NASONG’O &amp; MURUNGA, 2005)</w:t>
          </w:r>
          <w:r w:rsidRPr="00914F7F">
            <w:rPr>
              <w:rFonts w:cs="Times New Roman"/>
              <w:szCs w:val="24"/>
            </w:rPr>
            <w:fldChar w:fldCharType="end"/>
          </w:r>
        </w:sdtContent>
      </w:sdt>
      <w:r w:rsidRPr="00914F7F">
        <w:rPr>
          <w:rFonts w:cs="Times New Roman"/>
          <w:szCs w:val="24"/>
        </w:rPr>
        <w:t xml:space="preserve">. </w:t>
      </w:r>
    </w:p>
    <w:p w14:paraId="1BAB776E" w14:textId="77777777" w:rsidR="00AA1E8E" w:rsidRPr="00914F7F" w:rsidRDefault="00AA1E8E" w:rsidP="00AA1E8E">
      <w:pPr>
        <w:spacing w:line="360" w:lineRule="auto"/>
        <w:rPr>
          <w:rFonts w:cs="Times New Roman"/>
          <w:szCs w:val="24"/>
        </w:rPr>
      </w:pPr>
      <w:r w:rsidRPr="00914F7F">
        <w:rPr>
          <w:rFonts w:cs="Times New Roman"/>
          <w:szCs w:val="24"/>
        </w:rPr>
        <w:t xml:space="preserve"> While most of the colonial rulers agreed with the idea of eventually splitting Sudan at independence, not all agreed. Those who object to this possibility argue that boundaries are difficult to satisfactorily define. Second, they believed that it would be difficult for the north to avoid being annexed by Egypt. Third, they point out that every northern tribe has African ancestry. Fourth, they observed that the South could supplement the Northern economy with tropical products. Finally, they argue that the South remains an integral part of an independent Sudan and can help bridge the divide between Muslims and non-Muslims, Asians and Africans, blacks, and browns in Africa in the future. </w:t>
      </w:r>
    </w:p>
    <w:p w14:paraId="1C117E85" w14:textId="77777777" w:rsidR="00AA1E8E" w:rsidRPr="00914F7F" w:rsidRDefault="00AA1E8E" w:rsidP="00AA1E8E">
      <w:pPr>
        <w:spacing w:line="360" w:lineRule="auto"/>
        <w:rPr>
          <w:rFonts w:cs="Times New Roman"/>
          <w:szCs w:val="24"/>
        </w:rPr>
      </w:pPr>
      <w:r w:rsidRPr="00914F7F">
        <w:rPr>
          <w:rFonts w:cs="Times New Roman"/>
          <w:szCs w:val="24"/>
        </w:rPr>
        <w:t xml:space="preserve">   In 1946 the Arab nationalism started to get heighten up in the middle East and this made political pressure on the British people and their main goal to obtain the control of the Suez Canal made them abandoned the southern policies. Colonial power set the advisory council in the north to administer the entire Sudan. In the south the organizational unit is not so excited about being administered by the north. On the other hand the government that were created for the south to control both dominated by the northern people and they acted in a way towards the southern Sudan that the people of the south were African and Negroid means they get the elements of seeing the other primordial group as clearly distinctive from themselves but the reason for their combination and being in the same administration and to accept other primordial group form the south in their government is due to the reason that they were economically connected together. When the </w:t>
      </w:r>
      <w:r w:rsidRPr="00914F7F">
        <w:rPr>
          <w:rFonts w:cs="Times New Roman"/>
          <w:szCs w:val="24"/>
        </w:rPr>
        <w:lastRenderedPageBreak/>
        <w:t>southern policy was abandoned, such act also got the mixed reaction from the within the colonial administration. At the time of independence, the Southern region merged into the northern region the reason is that the colonial power fear that the north is too small that if it became the independent political entity then despite tits presence there is chance that the Egypt will engulf this entity into its own territory. The reason is the that the stronger governmental hold that Egyptian government has, and the larger population Egypt have at that time. So, combing the south with the north is for the stability of the political entity of the Sudan as an overall state. The political step was taken such as organizing the conference in which the discussion such the level of cooperation and getting to know the opinion of both sides being combined under one administrational political entity. In this conference the question of being one unit get for granted and government already made it clear due to their fear that Sudan going to be one unit. The concern that remains is giving the opportunities to southern equals to northern people in administration. While from the beginning, the southerners were concerned to develop the south first as compared to the northern side. Sudan’s political development towards independence, there is no consensus on what kind of Sudan will emerge, especially in the system of government in the southern region</w:t>
      </w:r>
      <w:sdt>
        <w:sdtPr>
          <w:rPr>
            <w:rFonts w:cs="Times New Roman"/>
            <w:szCs w:val="24"/>
          </w:rPr>
          <w:id w:val="-419718755"/>
          <w:citation/>
        </w:sdtPr>
        <w:sdtContent>
          <w:r w:rsidRPr="00914F7F">
            <w:rPr>
              <w:rFonts w:cs="Times New Roman"/>
              <w:szCs w:val="24"/>
            </w:rPr>
            <w:fldChar w:fldCharType="begin"/>
          </w:r>
          <w:r w:rsidRPr="00914F7F">
            <w:rPr>
              <w:rFonts w:cs="Times New Roman"/>
              <w:szCs w:val="24"/>
            </w:rPr>
            <w:instrText xml:space="preserve">CITATION Oli70 \l 1033 </w:instrText>
          </w:r>
          <w:r w:rsidRPr="00914F7F">
            <w:rPr>
              <w:rFonts w:cs="Times New Roman"/>
              <w:szCs w:val="24"/>
            </w:rPr>
            <w:fldChar w:fldCharType="separate"/>
          </w:r>
          <w:r w:rsidRPr="00914F7F">
            <w:rPr>
              <w:rFonts w:cs="Times New Roman"/>
              <w:noProof/>
              <w:szCs w:val="24"/>
            </w:rPr>
            <w:t xml:space="preserve"> (Albino, 2012)</w:t>
          </w:r>
          <w:r w:rsidRPr="00914F7F">
            <w:rPr>
              <w:rFonts w:cs="Times New Roman"/>
              <w:szCs w:val="24"/>
            </w:rPr>
            <w:fldChar w:fldCharType="end"/>
          </w:r>
        </w:sdtContent>
      </w:sdt>
      <w:r w:rsidRPr="00914F7F">
        <w:rPr>
          <w:rFonts w:cs="Times New Roman"/>
          <w:szCs w:val="24"/>
        </w:rPr>
        <w:t>.</w:t>
      </w:r>
    </w:p>
    <w:p w14:paraId="662F79B3" w14:textId="77777777" w:rsidR="00AA1E8E" w:rsidRPr="00914F7F" w:rsidRDefault="00AA1E8E" w:rsidP="00AA1E8E">
      <w:pPr>
        <w:spacing w:line="360" w:lineRule="auto"/>
        <w:rPr>
          <w:rFonts w:cs="Times New Roman"/>
          <w:szCs w:val="24"/>
        </w:rPr>
      </w:pPr>
      <w:r w:rsidRPr="00914F7F">
        <w:rPr>
          <w:rFonts w:cs="Times New Roman"/>
          <w:szCs w:val="24"/>
        </w:rPr>
        <w:t xml:space="preserve">The following table tell us the number of </w:t>
      </w:r>
      <w:proofErr w:type="gramStart"/>
      <w:r w:rsidRPr="00914F7F">
        <w:rPr>
          <w:rFonts w:cs="Times New Roman"/>
          <w:szCs w:val="24"/>
        </w:rPr>
        <w:t>proportion</w:t>
      </w:r>
      <w:proofErr w:type="gramEnd"/>
      <w:r w:rsidRPr="00914F7F">
        <w:rPr>
          <w:rFonts w:cs="Times New Roman"/>
          <w:szCs w:val="24"/>
        </w:rPr>
        <w:t xml:space="preserve"> of the primordial group at the independence time of the Sudan in 1956.</w:t>
      </w:r>
    </w:p>
    <w:p w14:paraId="465CA982" w14:textId="322A5A4B" w:rsidR="00AA1E8E" w:rsidRPr="00914F7F" w:rsidRDefault="00B14C82" w:rsidP="00B14C82">
      <w:pPr>
        <w:pStyle w:val="Caption"/>
      </w:pPr>
      <w:bookmarkStart w:id="147" w:name="_Toc135301063"/>
      <w:bookmarkStart w:id="148" w:name="_Toc135301709"/>
      <w:r w:rsidRPr="00914F7F">
        <w:t xml:space="preserve">Table 3. </w:t>
      </w:r>
      <w:bookmarkEnd w:id="147"/>
      <w:bookmarkEnd w:id="148"/>
      <w:r w:rsidR="00914F7F">
        <w:t>1</w:t>
      </w:r>
      <w:r w:rsidR="00914F7F">
        <w:rPr>
          <w:noProof/>
        </w:rPr>
        <w:t xml:space="preserve"> </w:t>
      </w:r>
      <w:bookmarkStart w:id="149" w:name="_Hlk137642059"/>
      <w:r w:rsidR="00914F7F">
        <w:rPr>
          <w:noProof/>
        </w:rPr>
        <w:t>Percentage of Primordial Group At Independence</w:t>
      </w:r>
      <w:bookmarkEnd w:id="149"/>
    </w:p>
    <w:tbl>
      <w:tblPr>
        <w:tblStyle w:val="TableGrid"/>
        <w:tblW w:w="0" w:type="auto"/>
        <w:tblLook w:val="04A0" w:firstRow="1" w:lastRow="0" w:firstColumn="1" w:lastColumn="0" w:noHBand="0" w:noVBand="1"/>
      </w:tblPr>
      <w:tblGrid>
        <w:gridCol w:w="4058"/>
        <w:gridCol w:w="4058"/>
      </w:tblGrid>
      <w:tr w:rsidR="00AA1E8E" w:rsidRPr="00914F7F" w14:paraId="36D3C9B2" w14:textId="77777777" w:rsidTr="008A43D9">
        <w:trPr>
          <w:trHeight w:val="335"/>
        </w:trPr>
        <w:tc>
          <w:tcPr>
            <w:tcW w:w="4058" w:type="dxa"/>
          </w:tcPr>
          <w:p w14:paraId="6BDFC620" w14:textId="77777777" w:rsidR="00AA1E8E" w:rsidRPr="00914F7F" w:rsidRDefault="00AA1E8E" w:rsidP="008A43D9">
            <w:pPr>
              <w:spacing w:line="360" w:lineRule="auto"/>
              <w:rPr>
                <w:rFonts w:cs="Times New Roman"/>
                <w:b/>
                <w:bCs/>
                <w:szCs w:val="24"/>
              </w:rPr>
            </w:pPr>
            <w:r w:rsidRPr="00914F7F">
              <w:rPr>
                <w:rFonts w:cs="Times New Roman"/>
                <w:b/>
                <w:bCs/>
                <w:szCs w:val="24"/>
              </w:rPr>
              <w:t>Ethnos -Regional Groups</w:t>
            </w:r>
          </w:p>
        </w:tc>
        <w:tc>
          <w:tcPr>
            <w:tcW w:w="4058" w:type="dxa"/>
          </w:tcPr>
          <w:p w14:paraId="02C0BB08" w14:textId="77777777" w:rsidR="00AA1E8E" w:rsidRPr="00914F7F" w:rsidRDefault="00AA1E8E" w:rsidP="008A43D9">
            <w:pPr>
              <w:spacing w:line="360" w:lineRule="auto"/>
              <w:rPr>
                <w:rFonts w:cs="Times New Roman"/>
                <w:b/>
                <w:bCs/>
                <w:szCs w:val="24"/>
              </w:rPr>
            </w:pPr>
            <w:r w:rsidRPr="00914F7F">
              <w:rPr>
                <w:rFonts w:cs="Times New Roman"/>
                <w:b/>
                <w:bCs/>
                <w:szCs w:val="24"/>
              </w:rPr>
              <w:t>Percentage of Total</w:t>
            </w:r>
          </w:p>
        </w:tc>
      </w:tr>
      <w:tr w:rsidR="00AA1E8E" w:rsidRPr="00914F7F" w14:paraId="5FBC8F2E" w14:textId="77777777" w:rsidTr="008A43D9">
        <w:trPr>
          <w:trHeight w:val="345"/>
        </w:trPr>
        <w:tc>
          <w:tcPr>
            <w:tcW w:w="4058" w:type="dxa"/>
          </w:tcPr>
          <w:p w14:paraId="75ED7673" w14:textId="77777777" w:rsidR="00AA1E8E" w:rsidRPr="00914F7F" w:rsidRDefault="00AA1E8E" w:rsidP="008A43D9">
            <w:pPr>
              <w:spacing w:line="360" w:lineRule="auto"/>
              <w:rPr>
                <w:rFonts w:cs="Times New Roman"/>
                <w:szCs w:val="24"/>
              </w:rPr>
            </w:pPr>
            <w:r w:rsidRPr="00914F7F">
              <w:rPr>
                <w:rFonts w:cs="Times New Roman"/>
                <w:szCs w:val="24"/>
              </w:rPr>
              <w:t>Northern (Arabs)</w:t>
            </w:r>
          </w:p>
        </w:tc>
        <w:tc>
          <w:tcPr>
            <w:tcW w:w="4058" w:type="dxa"/>
          </w:tcPr>
          <w:p w14:paraId="31E600E1" w14:textId="77777777" w:rsidR="00AA1E8E" w:rsidRPr="00914F7F" w:rsidRDefault="00AA1E8E" w:rsidP="008A43D9">
            <w:pPr>
              <w:spacing w:line="360" w:lineRule="auto"/>
              <w:rPr>
                <w:rFonts w:cs="Times New Roman"/>
                <w:szCs w:val="24"/>
              </w:rPr>
            </w:pPr>
            <w:r w:rsidRPr="00914F7F">
              <w:rPr>
                <w:rFonts w:cs="Times New Roman"/>
                <w:szCs w:val="24"/>
              </w:rPr>
              <w:t>39%</w:t>
            </w:r>
          </w:p>
        </w:tc>
      </w:tr>
      <w:tr w:rsidR="00AA1E8E" w:rsidRPr="00914F7F" w14:paraId="0A09AD01" w14:textId="77777777" w:rsidTr="008A43D9">
        <w:trPr>
          <w:trHeight w:val="335"/>
        </w:trPr>
        <w:tc>
          <w:tcPr>
            <w:tcW w:w="4058" w:type="dxa"/>
          </w:tcPr>
          <w:p w14:paraId="5FCDB093" w14:textId="77777777" w:rsidR="00AA1E8E" w:rsidRPr="00914F7F" w:rsidRDefault="00AA1E8E" w:rsidP="008A43D9">
            <w:pPr>
              <w:spacing w:line="360" w:lineRule="auto"/>
              <w:rPr>
                <w:rFonts w:cs="Times New Roman"/>
                <w:szCs w:val="24"/>
              </w:rPr>
            </w:pPr>
            <w:r w:rsidRPr="00914F7F">
              <w:rPr>
                <w:rFonts w:cs="Times New Roman"/>
                <w:szCs w:val="24"/>
              </w:rPr>
              <w:t>Southerners (Africans)</w:t>
            </w:r>
          </w:p>
        </w:tc>
        <w:tc>
          <w:tcPr>
            <w:tcW w:w="4058" w:type="dxa"/>
          </w:tcPr>
          <w:p w14:paraId="70FBE193" w14:textId="77777777" w:rsidR="00AA1E8E" w:rsidRPr="00914F7F" w:rsidRDefault="00AA1E8E" w:rsidP="008A43D9">
            <w:pPr>
              <w:spacing w:line="360" w:lineRule="auto"/>
              <w:rPr>
                <w:rFonts w:cs="Times New Roman"/>
                <w:szCs w:val="24"/>
              </w:rPr>
            </w:pPr>
            <w:r w:rsidRPr="00914F7F">
              <w:rPr>
                <w:rFonts w:cs="Times New Roman"/>
                <w:szCs w:val="24"/>
              </w:rPr>
              <w:t>30%</w:t>
            </w:r>
          </w:p>
        </w:tc>
      </w:tr>
      <w:tr w:rsidR="00AA1E8E" w:rsidRPr="00914F7F" w14:paraId="6AD17AC1" w14:textId="77777777" w:rsidTr="008A43D9">
        <w:trPr>
          <w:trHeight w:val="335"/>
        </w:trPr>
        <w:tc>
          <w:tcPr>
            <w:tcW w:w="4058" w:type="dxa"/>
          </w:tcPr>
          <w:p w14:paraId="303EC8B8" w14:textId="77777777" w:rsidR="00AA1E8E" w:rsidRPr="00914F7F" w:rsidRDefault="00AA1E8E" w:rsidP="008A43D9">
            <w:pPr>
              <w:spacing w:line="360" w:lineRule="auto"/>
              <w:rPr>
                <w:rFonts w:cs="Times New Roman"/>
                <w:szCs w:val="24"/>
              </w:rPr>
            </w:pPr>
            <w:r w:rsidRPr="00914F7F">
              <w:rPr>
                <w:rFonts w:cs="Times New Roman"/>
                <w:szCs w:val="24"/>
              </w:rPr>
              <w:t>Westerns (Africans)</w:t>
            </w:r>
          </w:p>
        </w:tc>
        <w:tc>
          <w:tcPr>
            <w:tcW w:w="4058" w:type="dxa"/>
          </w:tcPr>
          <w:p w14:paraId="73A70E03" w14:textId="77777777" w:rsidR="00AA1E8E" w:rsidRPr="00914F7F" w:rsidRDefault="00AA1E8E" w:rsidP="008A43D9">
            <w:pPr>
              <w:spacing w:line="360" w:lineRule="auto"/>
              <w:rPr>
                <w:rFonts w:cs="Times New Roman"/>
                <w:szCs w:val="24"/>
              </w:rPr>
            </w:pPr>
            <w:r w:rsidRPr="00914F7F">
              <w:rPr>
                <w:rFonts w:cs="Times New Roman"/>
                <w:szCs w:val="24"/>
              </w:rPr>
              <w:t>13%</w:t>
            </w:r>
          </w:p>
        </w:tc>
      </w:tr>
      <w:tr w:rsidR="00AA1E8E" w:rsidRPr="00914F7F" w14:paraId="3ACD047E" w14:textId="77777777" w:rsidTr="008A43D9">
        <w:trPr>
          <w:trHeight w:val="345"/>
        </w:trPr>
        <w:tc>
          <w:tcPr>
            <w:tcW w:w="4058" w:type="dxa"/>
          </w:tcPr>
          <w:p w14:paraId="015F2D16" w14:textId="77777777" w:rsidR="00AA1E8E" w:rsidRPr="00914F7F" w:rsidRDefault="00AA1E8E" w:rsidP="008A43D9">
            <w:pPr>
              <w:spacing w:line="360" w:lineRule="auto"/>
              <w:rPr>
                <w:rFonts w:cs="Times New Roman"/>
                <w:szCs w:val="24"/>
              </w:rPr>
            </w:pPr>
            <w:r w:rsidRPr="00914F7F">
              <w:rPr>
                <w:rFonts w:cs="Times New Roman"/>
                <w:szCs w:val="24"/>
              </w:rPr>
              <w:t>Nubba Mountains (Africans)</w:t>
            </w:r>
          </w:p>
        </w:tc>
        <w:tc>
          <w:tcPr>
            <w:tcW w:w="4058" w:type="dxa"/>
          </w:tcPr>
          <w:p w14:paraId="3B5158EB" w14:textId="77777777" w:rsidR="00AA1E8E" w:rsidRPr="00914F7F" w:rsidRDefault="00AA1E8E" w:rsidP="008A43D9">
            <w:pPr>
              <w:spacing w:line="360" w:lineRule="auto"/>
              <w:rPr>
                <w:rFonts w:cs="Times New Roman"/>
                <w:szCs w:val="24"/>
              </w:rPr>
            </w:pPr>
            <w:r w:rsidRPr="00914F7F">
              <w:rPr>
                <w:rFonts w:cs="Times New Roman"/>
                <w:szCs w:val="24"/>
              </w:rPr>
              <w:t>6%</w:t>
            </w:r>
          </w:p>
        </w:tc>
      </w:tr>
      <w:tr w:rsidR="00AA1E8E" w:rsidRPr="00914F7F" w14:paraId="63302626" w14:textId="77777777" w:rsidTr="008A43D9">
        <w:trPr>
          <w:trHeight w:val="335"/>
        </w:trPr>
        <w:tc>
          <w:tcPr>
            <w:tcW w:w="4058" w:type="dxa"/>
          </w:tcPr>
          <w:p w14:paraId="663221E6" w14:textId="77777777" w:rsidR="00AA1E8E" w:rsidRPr="00914F7F" w:rsidRDefault="00AA1E8E" w:rsidP="008A43D9">
            <w:pPr>
              <w:spacing w:line="360" w:lineRule="auto"/>
              <w:rPr>
                <w:rFonts w:cs="Times New Roman"/>
                <w:szCs w:val="24"/>
              </w:rPr>
            </w:pPr>
            <w:r w:rsidRPr="00914F7F">
              <w:rPr>
                <w:rFonts w:cs="Times New Roman"/>
                <w:szCs w:val="24"/>
              </w:rPr>
              <w:t>Beja (African Origin)</w:t>
            </w:r>
          </w:p>
        </w:tc>
        <w:tc>
          <w:tcPr>
            <w:tcW w:w="4058" w:type="dxa"/>
          </w:tcPr>
          <w:p w14:paraId="2C4B6360" w14:textId="77777777" w:rsidR="00AA1E8E" w:rsidRPr="00914F7F" w:rsidRDefault="00AA1E8E" w:rsidP="008A43D9">
            <w:pPr>
              <w:spacing w:line="360" w:lineRule="auto"/>
              <w:rPr>
                <w:rFonts w:cs="Times New Roman"/>
                <w:szCs w:val="24"/>
              </w:rPr>
            </w:pPr>
            <w:r w:rsidRPr="00914F7F">
              <w:rPr>
                <w:rFonts w:cs="Times New Roman"/>
                <w:szCs w:val="24"/>
              </w:rPr>
              <w:t>6%</w:t>
            </w:r>
          </w:p>
        </w:tc>
      </w:tr>
      <w:tr w:rsidR="00AA1E8E" w:rsidRPr="00914F7F" w14:paraId="4D658179" w14:textId="77777777" w:rsidTr="008A43D9">
        <w:trPr>
          <w:trHeight w:val="335"/>
        </w:trPr>
        <w:tc>
          <w:tcPr>
            <w:tcW w:w="4058" w:type="dxa"/>
          </w:tcPr>
          <w:p w14:paraId="49347C8F" w14:textId="77777777" w:rsidR="00AA1E8E" w:rsidRPr="00914F7F" w:rsidRDefault="00AA1E8E" w:rsidP="008A43D9">
            <w:pPr>
              <w:spacing w:line="360" w:lineRule="auto"/>
              <w:rPr>
                <w:rFonts w:cs="Times New Roman"/>
                <w:szCs w:val="24"/>
              </w:rPr>
            </w:pPr>
            <w:r w:rsidRPr="00914F7F">
              <w:rPr>
                <w:rFonts w:cs="Times New Roman"/>
                <w:szCs w:val="24"/>
              </w:rPr>
              <w:t>Nubians (Hamitic)</w:t>
            </w:r>
          </w:p>
        </w:tc>
        <w:tc>
          <w:tcPr>
            <w:tcW w:w="4058" w:type="dxa"/>
          </w:tcPr>
          <w:p w14:paraId="7D9B6458" w14:textId="77777777" w:rsidR="00AA1E8E" w:rsidRPr="00914F7F" w:rsidRDefault="00AA1E8E" w:rsidP="008A43D9">
            <w:pPr>
              <w:spacing w:line="360" w:lineRule="auto"/>
              <w:rPr>
                <w:rFonts w:cs="Times New Roman"/>
                <w:szCs w:val="24"/>
              </w:rPr>
            </w:pPr>
            <w:r w:rsidRPr="00914F7F">
              <w:rPr>
                <w:rFonts w:cs="Times New Roman"/>
                <w:szCs w:val="24"/>
              </w:rPr>
              <w:t>3%</w:t>
            </w:r>
          </w:p>
        </w:tc>
      </w:tr>
      <w:tr w:rsidR="00AA1E8E" w:rsidRPr="00914F7F" w14:paraId="203A530E" w14:textId="77777777" w:rsidTr="008A43D9">
        <w:trPr>
          <w:trHeight w:val="335"/>
        </w:trPr>
        <w:tc>
          <w:tcPr>
            <w:tcW w:w="4058" w:type="dxa"/>
          </w:tcPr>
          <w:p w14:paraId="4A24E263" w14:textId="77777777" w:rsidR="00AA1E8E" w:rsidRPr="00914F7F" w:rsidRDefault="00AA1E8E" w:rsidP="008A43D9">
            <w:pPr>
              <w:spacing w:line="360" w:lineRule="auto"/>
              <w:rPr>
                <w:rFonts w:cs="Times New Roman"/>
                <w:szCs w:val="24"/>
              </w:rPr>
            </w:pPr>
            <w:r w:rsidRPr="00914F7F">
              <w:rPr>
                <w:rFonts w:cs="Times New Roman"/>
                <w:szCs w:val="24"/>
              </w:rPr>
              <w:t>Others</w:t>
            </w:r>
          </w:p>
        </w:tc>
        <w:tc>
          <w:tcPr>
            <w:tcW w:w="4058" w:type="dxa"/>
          </w:tcPr>
          <w:p w14:paraId="040DCB3B" w14:textId="77777777" w:rsidR="00AA1E8E" w:rsidRPr="00914F7F" w:rsidRDefault="00AA1E8E" w:rsidP="008A43D9">
            <w:pPr>
              <w:spacing w:line="360" w:lineRule="auto"/>
              <w:rPr>
                <w:rFonts w:cs="Times New Roman"/>
                <w:szCs w:val="24"/>
              </w:rPr>
            </w:pPr>
            <w:r w:rsidRPr="00914F7F">
              <w:rPr>
                <w:rFonts w:cs="Times New Roman"/>
                <w:szCs w:val="24"/>
              </w:rPr>
              <w:t>3%</w:t>
            </w:r>
          </w:p>
        </w:tc>
      </w:tr>
    </w:tbl>
    <w:p w14:paraId="7890F189" w14:textId="77777777" w:rsidR="00AA1E8E" w:rsidRPr="00914F7F" w:rsidRDefault="00AA1E8E" w:rsidP="00AA1E8E">
      <w:pPr>
        <w:spacing w:line="360" w:lineRule="auto"/>
        <w:rPr>
          <w:rFonts w:cs="Times New Roman"/>
          <w:szCs w:val="24"/>
        </w:rPr>
      </w:pPr>
      <w:r w:rsidRPr="00914F7F">
        <w:rPr>
          <w:rFonts w:cs="Times New Roman"/>
          <w:szCs w:val="24"/>
        </w:rPr>
        <w:lastRenderedPageBreak/>
        <w:t xml:space="preserve">  Source </w:t>
      </w:r>
      <w:sdt>
        <w:sdtPr>
          <w:rPr>
            <w:rFonts w:cs="Times New Roman"/>
            <w:szCs w:val="24"/>
          </w:rPr>
          <w:id w:val="-388653269"/>
          <w:citation/>
        </w:sdtPr>
        <w:sdtContent>
          <w:r w:rsidRPr="00914F7F">
            <w:rPr>
              <w:rFonts w:cs="Times New Roman"/>
              <w:szCs w:val="24"/>
            </w:rPr>
            <w:fldChar w:fldCharType="begin"/>
          </w:r>
          <w:r w:rsidRPr="00914F7F">
            <w:rPr>
              <w:rFonts w:cs="Times New Roman"/>
              <w:szCs w:val="24"/>
            </w:rPr>
            <w:instrText xml:space="preserve">CITATION Oli70 \l 1033 </w:instrText>
          </w:r>
          <w:r w:rsidRPr="00914F7F">
            <w:rPr>
              <w:rFonts w:cs="Times New Roman"/>
              <w:szCs w:val="24"/>
            </w:rPr>
            <w:fldChar w:fldCharType="separate"/>
          </w:r>
          <w:r w:rsidRPr="00914F7F">
            <w:rPr>
              <w:rFonts w:cs="Times New Roman"/>
              <w:noProof/>
              <w:szCs w:val="24"/>
            </w:rPr>
            <w:t>(Albino, 2012)</w:t>
          </w:r>
          <w:r w:rsidRPr="00914F7F">
            <w:rPr>
              <w:rFonts w:cs="Times New Roman"/>
              <w:szCs w:val="24"/>
            </w:rPr>
            <w:fldChar w:fldCharType="end"/>
          </w:r>
        </w:sdtContent>
      </w:sdt>
    </w:p>
    <w:p w14:paraId="6B8F1079" w14:textId="77777777" w:rsidR="00AA1E8E" w:rsidRPr="00914F7F" w:rsidRDefault="00AA1E8E" w:rsidP="00AA1E8E">
      <w:pPr>
        <w:pStyle w:val="Heading2"/>
      </w:pPr>
      <w:bookmarkStart w:id="150" w:name="_Toc135266668"/>
      <w:bookmarkStart w:id="151" w:name="_Toc135307047"/>
      <w:bookmarkStart w:id="152" w:name="_Toc135307994"/>
      <w:r w:rsidRPr="00914F7F">
        <w:t>3.6 Elements Led to The Formation OF South Sudan</w:t>
      </w:r>
      <w:bookmarkEnd w:id="150"/>
      <w:bookmarkEnd w:id="151"/>
      <w:bookmarkEnd w:id="152"/>
    </w:p>
    <w:p w14:paraId="6A77EDF6" w14:textId="77777777" w:rsidR="00AA1E8E" w:rsidRPr="00914F7F" w:rsidRDefault="00AA1E8E" w:rsidP="00AA1E8E">
      <w:pPr>
        <w:spacing w:line="360" w:lineRule="auto"/>
        <w:rPr>
          <w:rFonts w:cs="Times New Roman"/>
          <w:szCs w:val="24"/>
        </w:rPr>
      </w:pPr>
      <w:r w:rsidRPr="00914F7F">
        <w:rPr>
          <w:rFonts w:cs="Times New Roman"/>
          <w:szCs w:val="24"/>
        </w:rPr>
        <w:t>South Sudan is a state that emerge from the previously existed state of Sudan. When Sudan as a state formed at the time of independence there where clear different primordial groups became part of this state. The two prominent populations of two prominent primordial groups were present in two clearly different geographic regions in this state. At the time of independence colonial power considered the need of the hour to combine under one state while they themselves elevate the primordial ethnic difference during their own time. History clearly plays the part that at the time of independence the element of ethnic conflict was clearly there. Colonial power at that time was not so much concerned about this because they going to leave the region and later use this ethnic conflict for their own manipulation to keep fulfilling their own materialistic needs even after the end of the colonial period. The seconds biggest element is that the clear geographic division that has been continued for decades even at certain time in colonial period there was intentional no man area between north and south so both primordial groups clearly restricted to their own areas. The first two necessary elements that a state should possess were there so in case of escalated ethnic conflict the real ground realities going to help the ethnic primordial group and that how exactly it happens</w:t>
      </w:r>
      <w:sdt>
        <w:sdtPr>
          <w:rPr>
            <w:rFonts w:cs="Times New Roman"/>
            <w:szCs w:val="24"/>
          </w:rPr>
          <w:id w:val="-1987305738"/>
          <w:citation/>
        </w:sdtPr>
        <w:sdtContent>
          <w:r w:rsidRPr="00914F7F">
            <w:rPr>
              <w:rFonts w:cs="Times New Roman"/>
              <w:szCs w:val="24"/>
            </w:rPr>
            <w:fldChar w:fldCharType="begin"/>
          </w:r>
          <w:r w:rsidRPr="00914F7F">
            <w:rPr>
              <w:rFonts w:cs="Times New Roman"/>
              <w:szCs w:val="24"/>
            </w:rPr>
            <w:instrText xml:space="preserve"> CITATION Oma21 \l 1033 </w:instrText>
          </w:r>
          <w:r w:rsidRPr="00914F7F">
            <w:rPr>
              <w:rFonts w:cs="Times New Roman"/>
              <w:szCs w:val="24"/>
            </w:rPr>
            <w:fldChar w:fldCharType="separate"/>
          </w:r>
          <w:r w:rsidRPr="00914F7F">
            <w:rPr>
              <w:rFonts w:cs="Times New Roman"/>
              <w:noProof/>
              <w:szCs w:val="24"/>
            </w:rPr>
            <w:t xml:space="preserve"> (Omar, Solomon, &amp; Charles, 2021)</w:t>
          </w:r>
          <w:r w:rsidRPr="00914F7F">
            <w:rPr>
              <w:rFonts w:cs="Times New Roman"/>
              <w:szCs w:val="24"/>
            </w:rPr>
            <w:fldChar w:fldCharType="end"/>
          </w:r>
        </w:sdtContent>
      </w:sdt>
      <w:r w:rsidRPr="00914F7F">
        <w:rPr>
          <w:rFonts w:cs="Times New Roman"/>
          <w:szCs w:val="24"/>
        </w:rPr>
        <w:t>.</w:t>
      </w:r>
    </w:p>
    <w:p w14:paraId="15F0E7E3" w14:textId="77777777" w:rsidR="00AA1E8E" w:rsidRPr="00914F7F" w:rsidRDefault="00AA1E8E" w:rsidP="00AA1E8E">
      <w:pPr>
        <w:spacing w:line="360" w:lineRule="auto"/>
        <w:rPr>
          <w:rFonts w:cs="Times New Roman"/>
          <w:szCs w:val="24"/>
        </w:rPr>
      </w:pPr>
      <w:r w:rsidRPr="00914F7F">
        <w:rPr>
          <w:rFonts w:cs="Times New Roman"/>
          <w:szCs w:val="24"/>
        </w:rPr>
        <w:t xml:space="preserve">In case of the South Sudan the biggest role played by the government of Sudan. The government which forms firstly from the beginning unsure about the form of the government. Keeping in mind the </w:t>
      </w:r>
      <w:proofErr w:type="spellStart"/>
      <w:r w:rsidRPr="00914F7F">
        <w:rPr>
          <w:rFonts w:cs="Times New Roman"/>
          <w:szCs w:val="24"/>
        </w:rPr>
        <w:t>groud</w:t>
      </w:r>
      <w:proofErr w:type="spellEnd"/>
      <w:r w:rsidRPr="00914F7F">
        <w:rPr>
          <w:rFonts w:cs="Times New Roman"/>
          <w:szCs w:val="24"/>
        </w:rPr>
        <w:t xml:space="preserve"> realties the best form of the government that going to suit for the </w:t>
      </w:r>
      <w:proofErr w:type="spellStart"/>
      <w:r w:rsidRPr="00914F7F">
        <w:rPr>
          <w:rFonts w:cs="Times New Roman"/>
          <w:szCs w:val="24"/>
        </w:rPr>
        <w:t>sudan</w:t>
      </w:r>
      <w:proofErr w:type="spellEnd"/>
      <w:r w:rsidRPr="00914F7F">
        <w:rPr>
          <w:rFonts w:cs="Times New Roman"/>
          <w:szCs w:val="24"/>
        </w:rPr>
        <w:t xml:space="preserve"> is the federal form of government. But the northerns wanted full control of the whole country and wanted to dominate politically over all other primordial groups. So firstly, they never tried to incorporate all primordial group into Sudanese nationalism and to increase national values that must be combination of all primordial group values and to make the culture that represent all the primordial group that in front of these national values the ethnic group. Government should try to make the community of the whole population. In Sudan the government not only fail to do so but also introduced the polices that elevates the ethnic differences that further discuss in next chapters. The government as the ruling body was unable to ensure the security of the people of its state by providing a safe environment in which equal opportunities were present for everyone. Once the civil wars started and the ethnic differences converted into ethnic violence. The northerners started </w:t>
      </w:r>
      <w:r w:rsidRPr="00914F7F">
        <w:rPr>
          <w:rFonts w:cs="Times New Roman"/>
          <w:szCs w:val="24"/>
        </w:rPr>
        <w:lastRenderedPageBreak/>
        <w:t>to hunt down the parliamentarians of the south and few of them got killed. As result of that the individual identity and security became in crisis that never let make people of this state bind together as a community and their ethnic primordial values dominate over the nationalistic values. This led to one of the longest civil wars of the African regions that despite the agreements broke out again and again and, in the end, resulted the formation of the state of Sudan.</w:t>
      </w:r>
    </w:p>
    <w:p w14:paraId="55FCAA0F" w14:textId="77777777" w:rsidR="00AA1E8E" w:rsidRPr="00914F7F" w:rsidRDefault="00AA1E8E" w:rsidP="00AA1E8E">
      <w:pPr>
        <w:pStyle w:val="Heading2"/>
      </w:pPr>
      <w:bookmarkStart w:id="153" w:name="_Toc134383959"/>
      <w:bookmarkStart w:id="154" w:name="_Toc135266669"/>
      <w:bookmarkStart w:id="155" w:name="_Toc135307048"/>
      <w:bookmarkStart w:id="156" w:name="_Toc135307995"/>
      <w:r w:rsidRPr="00914F7F">
        <w:t>3.7 An Overview</w:t>
      </w:r>
      <w:bookmarkEnd w:id="153"/>
      <w:bookmarkEnd w:id="154"/>
      <w:bookmarkEnd w:id="155"/>
      <w:bookmarkEnd w:id="156"/>
    </w:p>
    <w:p w14:paraId="5914DCEF" w14:textId="77777777" w:rsidR="00AA1E8E" w:rsidRPr="00914F7F" w:rsidRDefault="00AA1E8E" w:rsidP="00AA1E8E">
      <w:pPr>
        <w:spacing w:line="360" w:lineRule="auto"/>
        <w:rPr>
          <w:rFonts w:eastAsia="Calibri" w:cs="Times New Roman"/>
          <w:szCs w:val="24"/>
        </w:rPr>
      </w:pPr>
      <w:r w:rsidRPr="00914F7F">
        <w:rPr>
          <w:rFonts w:eastAsia="Calibri" w:cs="Times New Roman"/>
          <w:szCs w:val="24"/>
        </w:rPr>
        <w:t>State one of the political entities of the international relations and political science. The debate of international relations and political science revolves around the state. The state is one of the prime subjects of the international law. Under the international law four necessary elements of the state is categorized. These four elements are the population, territory, government, and the capacity of the state to enter relation with other state. When get to explore these elements then the basic of all these elements is the societal linkages. People needed to create a society that society need a territory to live in and this society needs rules, regulation and security that provided by the government and when all these necessity got fulfilled then the sate formed but is not categorized as a state until it’s not enter into relation with other state because in international system is about the social interaction of states with each other and this international system is governed and regulated by the international law.</w:t>
      </w:r>
    </w:p>
    <w:p w14:paraId="106CB4B6" w14:textId="77777777" w:rsidR="00AA1E8E" w:rsidRPr="00914F7F" w:rsidRDefault="00AA1E8E" w:rsidP="00AA1E8E">
      <w:pPr>
        <w:spacing w:line="360" w:lineRule="auto"/>
        <w:rPr>
          <w:rFonts w:eastAsia="Calibri" w:cs="Times New Roman"/>
          <w:szCs w:val="24"/>
        </w:rPr>
      </w:pPr>
      <w:r w:rsidRPr="00914F7F">
        <w:rPr>
          <w:rFonts w:eastAsia="Calibri" w:cs="Times New Roman"/>
          <w:szCs w:val="24"/>
        </w:rPr>
        <w:t>In state formation after full filling the necessity the major roles played by the government of the state. Because the government makes rules and regulations for the people of its state. If these rules and regulations do not present in a society then this can lead to barbaric outcomes and that itself threaten the existence of the population of those states. The process of the state formation does not end until all the population belongs from different ethnic primordial groups do not combine by the one linkage that is the nationalistic linkages. The government came from the people and this government made the rules and regulation according to the culture of the population of that state. When state provide the environmental which the representations of culture of each ethnic primordial group is present and government is ensuring the security of its population internally and externally. The ethnic primordial group along with sense of nationalistic linkage then together s strong and internally stable state formed.</w:t>
      </w:r>
    </w:p>
    <w:p w14:paraId="355D7592" w14:textId="77777777" w:rsidR="00AA1E8E" w:rsidRPr="00914F7F" w:rsidRDefault="00AA1E8E" w:rsidP="00AA1E8E">
      <w:pPr>
        <w:spacing w:line="360" w:lineRule="auto"/>
        <w:rPr>
          <w:rFonts w:eastAsia="Calibri" w:cs="Times New Roman"/>
          <w:szCs w:val="24"/>
        </w:rPr>
      </w:pPr>
      <w:r w:rsidRPr="00914F7F">
        <w:rPr>
          <w:rFonts w:eastAsia="Calibri" w:cs="Times New Roman"/>
          <w:szCs w:val="24"/>
        </w:rPr>
        <w:t xml:space="preserve">In the African continent people belong from one of the most diverse ethnic groups live in. This ethnic diversity became the problem when colonial powers came to this region. The colonel power </w:t>
      </w:r>
      <w:r w:rsidRPr="00914F7F">
        <w:rPr>
          <w:rFonts w:eastAsia="Calibri" w:cs="Times New Roman"/>
          <w:szCs w:val="24"/>
        </w:rPr>
        <w:lastRenderedPageBreak/>
        <w:t>wanted to maintain this region in a way they have to spend less efforts but achieve maximum stability. For this purpose, they used the ethnicity the asked to use against other to keep the people restricted within the boundaries. Then these ethnicities became the real problem in the region. In the state of Africa, the power struggle due to ethnic difference never let bring stability in this region. This region still one of the most unstable regions with the most ethnic violence and worst humanitarian crisis. South Sudan is one of the youngest states of the international system and it was formed due to the ethnic difference present in the state of Sudan which previously part of South Sudan was part. The government that formed in the Sudan unable to incorporate the polices that represent all the ethnic groups also the government mostly represent the majority ethnic group representatives that to win political ethnic influence over the other group undermine the southern people demands.</w:t>
      </w:r>
    </w:p>
    <w:p w14:paraId="11EB8F08" w14:textId="77777777" w:rsidR="00AA1E8E" w:rsidRPr="00914F7F" w:rsidRDefault="00AA1E8E" w:rsidP="008A5B8C">
      <w:pPr>
        <w:pStyle w:val="Heading1"/>
        <w:jc w:val="left"/>
      </w:pPr>
      <w:bookmarkStart w:id="157" w:name="_Toc134383960"/>
      <w:bookmarkStart w:id="158" w:name="_Toc134836356"/>
      <w:bookmarkStart w:id="159" w:name="_Toc135266670"/>
    </w:p>
    <w:p w14:paraId="234E3353" w14:textId="77777777" w:rsidR="0032175A" w:rsidRPr="00914F7F" w:rsidRDefault="0032175A" w:rsidP="00AA1E8E">
      <w:pPr>
        <w:pStyle w:val="Heading1"/>
      </w:pPr>
    </w:p>
    <w:p w14:paraId="3337751D" w14:textId="77777777" w:rsidR="0032175A" w:rsidRPr="00914F7F" w:rsidRDefault="0032175A" w:rsidP="00AA1E8E">
      <w:pPr>
        <w:pStyle w:val="Heading1"/>
      </w:pPr>
    </w:p>
    <w:p w14:paraId="70DBE9AB" w14:textId="77777777" w:rsidR="0032175A" w:rsidRPr="00914F7F" w:rsidRDefault="0032175A" w:rsidP="00AA1E8E">
      <w:pPr>
        <w:pStyle w:val="Heading1"/>
      </w:pPr>
    </w:p>
    <w:p w14:paraId="022E974D" w14:textId="77777777" w:rsidR="0032175A" w:rsidRPr="00914F7F" w:rsidRDefault="0032175A" w:rsidP="00AA1E8E">
      <w:pPr>
        <w:pStyle w:val="Heading1"/>
      </w:pPr>
    </w:p>
    <w:p w14:paraId="50043138" w14:textId="77777777" w:rsidR="0032175A" w:rsidRPr="00914F7F" w:rsidRDefault="0032175A" w:rsidP="00AA1E8E">
      <w:pPr>
        <w:pStyle w:val="Heading1"/>
      </w:pPr>
    </w:p>
    <w:p w14:paraId="229C4742" w14:textId="77777777" w:rsidR="0032175A" w:rsidRPr="00914F7F" w:rsidRDefault="0032175A">
      <w:pPr>
        <w:spacing w:after="160" w:line="259" w:lineRule="auto"/>
        <w:rPr>
          <w:rFonts w:eastAsiaTheme="majorEastAsia" w:cs="Times New Roman"/>
          <w:b/>
          <w:bCs/>
          <w:color w:val="000000" w:themeColor="text1"/>
          <w:sz w:val="28"/>
          <w:szCs w:val="24"/>
          <w:lang w:eastAsia="ja-JP"/>
        </w:rPr>
      </w:pPr>
      <w:r w:rsidRPr="00914F7F">
        <w:br w:type="page"/>
      </w:r>
    </w:p>
    <w:p w14:paraId="540C801A" w14:textId="79483C9E" w:rsidR="0032175A" w:rsidRPr="00914F7F" w:rsidRDefault="00AA1E8E" w:rsidP="00AA1E8E">
      <w:pPr>
        <w:pStyle w:val="Heading1"/>
      </w:pPr>
      <w:bookmarkStart w:id="160" w:name="_Toc135307049"/>
      <w:bookmarkStart w:id="161" w:name="_Toc135307996"/>
      <w:r w:rsidRPr="00914F7F">
        <w:lastRenderedPageBreak/>
        <w:t>C</w:t>
      </w:r>
      <w:r w:rsidR="0032175A" w:rsidRPr="00914F7F">
        <w:t>HAPTER 4</w:t>
      </w:r>
      <w:bookmarkEnd w:id="157"/>
      <w:bookmarkEnd w:id="160"/>
      <w:bookmarkEnd w:id="161"/>
      <w:r w:rsidRPr="00914F7F">
        <w:t xml:space="preserve"> </w:t>
      </w:r>
    </w:p>
    <w:p w14:paraId="14DAD33E" w14:textId="60666A65" w:rsidR="00AA1E8E" w:rsidRPr="00914F7F" w:rsidRDefault="00AA1E8E" w:rsidP="00AA1E8E">
      <w:pPr>
        <w:pStyle w:val="Heading1"/>
      </w:pPr>
      <w:bookmarkStart w:id="162" w:name="_Toc135307050"/>
      <w:bookmarkStart w:id="163" w:name="_Toc135307997"/>
      <w:r w:rsidRPr="00914F7F">
        <w:t>Sudan as a State: A Historic and Cultural Assessment/ Overview</w:t>
      </w:r>
      <w:bookmarkEnd w:id="158"/>
      <w:bookmarkEnd w:id="159"/>
      <w:bookmarkEnd w:id="162"/>
      <w:bookmarkEnd w:id="163"/>
    </w:p>
    <w:p w14:paraId="29E6A0E1" w14:textId="77777777" w:rsidR="00AA1E8E" w:rsidRPr="00914F7F" w:rsidRDefault="00AA1E8E" w:rsidP="00AA1E8E">
      <w:pPr>
        <w:pStyle w:val="Heading2"/>
      </w:pPr>
      <w:bookmarkStart w:id="164" w:name="_Toc134383962"/>
      <w:bookmarkStart w:id="165" w:name="_Toc134836357"/>
      <w:bookmarkStart w:id="166" w:name="_Toc135266671"/>
      <w:bookmarkStart w:id="167" w:name="_Toc135307051"/>
      <w:bookmarkStart w:id="168" w:name="_Toc135307998"/>
      <w:r w:rsidRPr="00914F7F">
        <w:t>4.1 Introduction</w:t>
      </w:r>
      <w:bookmarkEnd w:id="164"/>
      <w:bookmarkEnd w:id="165"/>
      <w:bookmarkEnd w:id="166"/>
      <w:bookmarkEnd w:id="167"/>
      <w:bookmarkEnd w:id="168"/>
    </w:p>
    <w:p w14:paraId="0FB6A9CA" w14:textId="77777777" w:rsidR="00AA1E8E" w:rsidRPr="00914F7F" w:rsidRDefault="00AA1E8E" w:rsidP="00AA1E8E">
      <w:pPr>
        <w:spacing w:line="360" w:lineRule="auto"/>
        <w:rPr>
          <w:rFonts w:cs="Times New Roman"/>
        </w:rPr>
      </w:pPr>
      <w:r w:rsidRPr="00914F7F">
        <w:rPr>
          <w:rFonts w:cs="Times New Roman"/>
        </w:rPr>
        <w:t xml:space="preserve">From the historical perspective Sudan is a region with ethnic conflicts between the Muslims and the Christians. The Muslims are in majority having the northern side which is also immense geographically and the Christians are in minority having the southern side of Sudan according to their population. From the very start there is diversity and ethnical tensions between the two groups. They face distinctions because of their races in societal, </w:t>
      </w:r>
      <w:proofErr w:type="gramStart"/>
      <w:r w:rsidRPr="00914F7F">
        <w:rPr>
          <w:rFonts w:cs="Times New Roman"/>
        </w:rPr>
        <w:t>economic</w:t>
      </w:r>
      <w:proofErr w:type="gramEnd"/>
      <w:r w:rsidRPr="00914F7F">
        <w:rPr>
          <w:rFonts w:cs="Times New Roman"/>
        </w:rPr>
        <w:t xml:space="preserve"> or political aspects of their life.  </w:t>
      </w:r>
      <w:proofErr w:type="gramStart"/>
      <w:r w:rsidRPr="00914F7F">
        <w:rPr>
          <w:rFonts w:cs="Times New Roman"/>
        </w:rPr>
        <w:t>In order to</w:t>
      </w:r>
      <w:proofErr w:type="gramEnd"/>
      <w:r w:rsidRPr="00914F7F">
        <w:rPr>
          <w:rFonts w:cs="Times New Roman"/>
        </w:rPr>
        <w:t xml:space="preserve"> specify our theory of primordialism the justification of the history of </w:t>
      </w:r>
      <w:proofErr w:type="spellStart"/>
      <w:r w:rsidRPr="00914F7F">
        <w:rPr>
          <w:rFonts w:cs="Times New Roman"/>
        </w:rPr>
        <w:t>sudan</w:t>
      </w:r>
      <w:proofErr w:type="spellEnd"/>
      <w:r w:rsidRPr="00914F7F">
        <w:rPr>
          <w:rFonts w:cs="Times New Roman"/>
        </w:rPr>
        <w:t xml:space="preserve"> from its very ancient civilization is the main essential. And cush was known as the first civilization, from where the Sudanese are having their roots</w:t>
      </w:r>
      <w:sdt>
        <w:sdtPr>
          <w:rPr>
            <w:rFonts w:cs="Times New Roman"/>
          </w:rPr>
          <w:id w:val="-57014458"/>
          <w:citation/>
        </w:sdtPr>
        <w:sdtContent>
          <w:r w:rsidRPr="00914F7F">
            <w:rPr>
              <w:rFonts w:cs="Times New Roman"/>
            </w:rPr>
            <w:fldChar w:fldCharType="begin"/>
          </w:r>
          <w:r w:rsidRPr="00914F7F">
            <w:rPr>
              <w:rFonts w:cs="Times New Roman"/>
            </w:rPr>
            <w:instrText xml:space="preserve"> CITATION Placeholder4 \l 1033 </w:instrText>
          </w:r>
          <w:r w:rsidRPr="00914F7F">
            <w:rPr>
              <w:rFonts w:cs="Times New Roman"/>
            </w:rPr>
            <w:fldChar w:fldCharType="separate"/>
          </w:r>
          <w:r w:rsidRPr="00914F7F">
            <w:rPr>
              <w:rFonts w:cs="Times New Roman"/>
              <w:noProof/>
            </w:rPr>
            <w:t xml:space="preserve"> (The Kingdom of Kush, 2020)</w:t>
          </w:r>
          <w:r w:rsidRPr="00914F7F">
            <w:rPr>
              <w:rFonts w:cs="Times New Roman"/>
            </w:rPr>
            <w:fldChar w:fldCharType="end"/>
          </w:r>
        </w:sdtContent>
      </w:sdt>
      <w:r w:rsidRPr="00914F7F">
        <w:rPr>
          <w:rFonts w:cs="Times New Roman"/>
        </w:rPr>
        <w:t>. At the 8</w:t>
      </w:r>
      <w:r w:rsidRPr="00914F7F">
        <w:rPr>
          <w:rFonts w:cs="Times New Roman"/>
          <w:vertAlign w:val="superscript"/>
        </w:rPr>
        <w:t>th</w:t>
      </w:r>
      <w:r w:rsidRPr="00914F7F">
        <w:rPr>
          <w:rFonts w:cs="Times New Roman"/>
        </w:rPr>
        <w:t xml:space="preserve"> millennium BC in Sudan, From the old stone period more </w:t>
      </w:r>
      <w:proofErr w:type="spellStart"/>
      <w:r w:rsidRPr="00914F7F">
        <w:rPr>
          <w:rFonts w:cs="Times New Roman"/>
        </w:rPr>
        <w:t>then</w:t>
      </w:r>
      <w:proofErr w:type="spellEnd"/>
      <w:r w:rsidRPr="00914F7F">
        <w:rPr>
          <w:rFonts w:cs="Times New Roman"/>
        </w:rPr>
        <w:t xml:space="preserve"> 60,000 people were inhabited near the Nile river, as human tend to start their civilization along with the water to fulfill their basic need of livings like hunting, fishing, and drinking etc. with the time of stone age and the development in the civilization there is the growth in human population and rapid advancement</w:t>
      </w:r>
      <w:sdt>
        <w:sdtPr>
          <w:rPr>
            <w:rFonts w:cs="Times New Roman"/>
          </w:rPr>
          <w:id w:val="-1313412451"/>
          <w:citation/>
        </w:sdtPr>
        <w:sdtContent>
          <w:r w:rsidRPr="00914F7F">
            <w:rPr>
              <w:rFonts w:cs="Times New Roman"/>
            </w:rPr>
            <w:fldChar w:fldCharType="begin"/>
          </w:r>
          <w:r w:rsidRPr="00914F7F">
            <w:rPr>
              <w:rFonts w:cs="Times New Roman"/>
            </w:rPr>
            <w:instrText xml:space="preserve"> CITATION Placeholder6 \l 1033 </w:instrText>
          </w:r>
          <w:r w:rsidRPr="00914F7F">
            <w:rPr>
              <w:rFonts w:cs="Times New Roman"/>
            </w:rPr>
            <w:fldChar w:fldCharType="separate"/>
          </w:r>
          <w:r w:rsidRPr="00914F7F">
            <w:rPr>
              <w:rFonts w:cs="Times New Roman"/>
              <w:noProof/>
            </w:rPr>
            <w:t xml:space="preserve"> (Stofferan &amp; wood, Spring 2002)</w:t>
          </w:r>
          <w:r w:rsidRPr="00914F7F">
            <w:rPr>
              <w:rFonts w:cs="Times New Roman"/>
            </w:rPr>
            <w:fldChar w:fldCharType="end"/>
          </w:r>
        </w:sdtContent>
      </w:sdt>
      <w:r w:rsidRPr="00914F7F">
        <w:rPr>
          <w:rFonts w:cs="Times New Roman"/>
        </w:rPr>
        <w:t xml:space="preserve">.Then simultaneously they transform themselves in human villages along with crops cultivation, cattle grazing and harvesting.  The closest civilization near the Nile in Sudan was the Egyptians. And with a connection with the Egyptians there is the advancement in culture and ethics. In </w:t>
      </w:r>
      <w:proofErr w:type="spellStart"/>
      <w:r w:rsidRPr="00914F7F">
        <w:rPr>
          <w:rFonts w:cs="Times New Roman"/>
        </w:rPr>
        <w:t>sudan</w:t>
      </w:r>
      <w:proofErr w:type="spellEnd"/>
      <w:r w:rsidRPr="00914F7F">
        <w:rPr>
          <w:rFonts w:cs="Times New Roman"/>
        </w:rPr>
        <w:t xml:space="preserve"> with the arrival of various religions and formation of various ethnicities, to control the governmental administrative structure of </w:t>
      </w:r>
      <w:proofErr w:type="spellStart"/>
      <w:r w:rsidRPr="00914F7F">
        <w:rPr>
          <w:rFonts w:cs="Times New Roman"/>
        </w:rPr>
        <w:t>sudan</w:t>
      </w:r>
      <w:proofErr w:type="spellEnd"/>
      <w:r w:rsidRPr="00914F7F">
        <w:rPr>
          <w:rFonts w:cs="Times New Roman"/>
        </w:rPr>
        <w:t xml:space="preserve">, there is the conflictual situation among the ethnicities, tribal and religious groups including various monarchs which lead to the secessionist movement by this there is the formation of state of </w:t>
      </w:r>
      <w:proofErr w:type="spellStart"/>
      <w:r w:rsidRPr="00914F7F">
        <w:rPr>
          <w:rFonts w:cs="Times New Roman"/>
        </w:rPr>
        <w:t>sudan</w:t>
      </w:r>
      <w:proofErr w:type="spellEnd"/>
      <w:r w:rsidRPr="00914F7F">
        <w:rPr>
          <w:rFonts w:cs="Times New Roman"/>
        </w:rPr>
        <w:t xml:space="preserve">. </w:t>
      </w:r>
    </w:p>
    <w:p w14:paraId="6D9C59E3" w14:textId="77777777" w:rsidR="00AA1E8E" w:rsidRPr="00914F7F" w:rsidRDefault="00AA1E8E" w:rsidP="00AA1E8E">
      <w:pPr>
        <w:pStyle w:val="Heading2"/>
      </w:pPr>
      <w:bookmarkStart w:id="169" w:name="_Toc134383963"/>
      <w:bookmarkStart w:id="170" w:name="_Toc134836358"/>
      <w:bookmarkStart w:id="171" w:name="_Toc135266672"/>
      <w:bookmarkStart w:id="172" w:name="_Toc135307052"/>
      <w:bookmarkStart w:id="173" w:name="_Toc135307999"/>
      <w:r w:rsidRPr="00914F7F">
        <w:t>4.2 NATION OF SUDAN</w:t>
      </w:r>
      <w:bookmarkEnd w:id="169"/>
      <w:bookmarkEnd w:id="170"/>
      <w:bookmarkEnd w:id="171"/>
      <w:bookmarkEnd w:id="172"/>
      <w:bookmarkEnd w:id="173"/>
    </w:p>
    <w:p w14:paraId="22313973" w14:textId="77777777" w:rsidR="00AA1E8E" w:rsidRPr="00914F7F" w:rsidRDefault="00AA1E8E" w:rsidP="00AA1E8E">
      <w:pPr>
        <w:spacing w:line="360" w:lineRule="auto"/>
        <w:rPr>
          <w:rFonts w:cs="Times New Roman"/>
        </w:rPr>
      </w:pPr>
      <w:r w:rsidRPr="00914F7F">
        <w:rPr>
          <w:rFonts w:cs="Times New Roman"/>
        </w:rPr>
        <w:t xml:space="preserve">Sudan is known as one of the largest regions of </w:t>
      </w:r>
      <w:proofErr w:type="spellStart"/>
      <w:r w:rsidRPr="00914F7F">
        <w:rPr>
          <w:rFonts w:cs="Times New Roman"/>
        </w:rPr>
        <w:t>africa</w:t>
      </w:r>
      <w:proofErr w:type="spellEnd"/>
      <w:r w:rsidRPr="00914F7F">
        <w:rPr>
          <w:rFonts w:cs="Times New Roman"/>
        </w:rPr>
        <w:t xml:space="preserve">. Sudan's population is diverse in terms of religion, language, </w:t>
      </w:r>
      <w:proofErr w:type="gramStart"/>
      <w:r w:rsidRPr="00914F7F">
        <w:rPr>
          <w:rFonts w:cs="Times New Roman"/>
        </w:rPr>
        <w:t>ethnicity</w:t>
      </w:r>
      <w:proofErr w:type="gramEnd"/>
      <w:r w:rsidRPr="00914F7F">
        <w:rPr>
          <w:rFonts w:cs="Times New Roman"/>
        </w:rPr>
        <w:t xml:space="preserve"> and livelihood. In 1978, Despite the discovery of oil in south of </w:t>
      </w:r>
      <w:proofErr w:type="spellStart"/>
      <w:r w:rsidRPr="00914F7F">
        <w:rPr>
          <w:rFonts w:cs="Times New Roman"/>
        </w:rPr>
        <w:t>sudan</w:t>
      </w:r>
      <w:proofErr w:type="spellEnd"/>
      <w:r w:rsidRPr="00914F7F">
        <w:rPr>
          <w:rFonts w:cs="Times New Roman"/>
        </w:rPr>
        <w:t xml:space="preserve">, most people of </w:t>
      </w:r>
      <w:proofErr w:type="spellStart"/>
      <w:r w:rsidRPr="00914F7F">
        <w:rPr>
          <w:rFonts w:cs="Times New Roman"/>
        </w:rPr>
        <w:t>sudan</w:t>
      </w:r>
      <w:proofErr w:type="spellEnd"/>
      <w:r w:rsidRPr="00914F7F">
        <w:rPr>
          <w:rFonts w:cs="Times New Roman"/>
        </w:rPr>
        <w:t xml:space="preserve"> were remain in poverty. Sudan statuses 150</w:t>
      </w:r>
      <w:r w:rsidRPr="00914F7F">
        <w:rPr>
          <w:rFonts w:cs="Times New Roman"/>
          <w:vertAlign w:val="superscript"/>
        </w:rPr>
        <w:t>th</w:t>
      </w:r>
      <w:r w:rsidRPr="00914F7F">
        <w:rPr>
          <w:rFonts w:cs="Times New Roman"/>
        </w:rPr>
        <w:t xml:space="preserve">in human development index of 2009. Expansion disparities across Sudan is a region having large land area. while Khartoum including some states of north sideways the </w:t>
      </w:r>
      <w:proofErr w:type="spellStart"/>
      <w:r w:rsidRPr="00914F7F">
        <w:rPr>
          <w:rFonts w:cs="Times New Roman"/>
        </w:rPr>
        <w:t>nile</w:t>
      </w:r>
      <w:proofErr w:type="spellEnd"/>
      <w:r w:rsidRPr="00914F7F">
        <w:rPr>
          <w:rFonts w:cs="Times New Roman"/>
        </w:rPr>
        <w:t xml:space="preserve"> have the progressive indicators </w:t>
      </w:r>
      <w:proofErr w:type="gramStart"/>
      <w:r w:rsidRPr="00914F7F">
        <w:rPr>
          <w:rFonts w:cs="Times New Roman"/>
        </w:rPr>
        <w:t>similar to</w:t>
      </w:r>
      <w:proofErr w:type="gramEnd"/>
      <w:r w:rsidRPr="00914F7F">
        <w:rPr>
          <w:rFonts w:cs="Times New Roman"/>
        </w:rPr>
        <w:t xml:space="preserve"> middle </w:t>
      </w:r>
      <w:r w:rsidRPr="00914F7F">
        <w:rPr>
          <w:rFonts w:cs="Times New Roman"/>
        </w:rPr>
        <w:lastRenderedPageBreak/>
        <w:t>income countries, pointers in other parts of the state, with Darfur, south and northern Sudan and three regions beside the northern edge to the southern rival the lowest in the world.</w:t>
      </w:r>
    </w:p>
    <w:p w14:paraId="5575BE7A" w14:textId="77777777" w:rsidR="00AA1E8E" w:rsidRPr="00914F7F" w:rsidRDefault="00AA1E8E" w:rsidP="00AA1E8E">
      <w:pPr>
        <w:spacing w:line="360" w:lineRule="auto"/>
        <w:rPr>
          <w:rFonts w:cs="Times New Roman"/>
        </w:rPr>
      </w:pPr>
      <w:r w:rsidRPr="00914F7F">
        <w:rPr>
          <w:rFonts w:cs="Times New Roman"/>
        </w:rPr>
        <w:t xml:space="preserve">Almost immediately after Sudan gain </w:t>
      </w:r>
      <w:proofErr w:type="gramStart"/>
      <w:r w:rsidRPr="00914F7F">
        <w:rPr>
          <w:rFonts w:cs="Times New Roman"/>
        </w:rPr>
        <w:t>its  independence</w:t>
      </w:r>
      <w:proofErr w:type="gramEnd"/>
      <w:r w:rsidRPr="00914F7F">
        <w:rPr>
          <w:rFonts w:cs="Times New Roman"/>
        </w:rPr>
        <w:t xml:space="preserve"> in 1956, a north-south clash broke out, followed by conflict in the east and west. At the root of each conflict is opposition to the central government's political and economic marginalization of Khartoum in Sudan's exterior provinces and difficulties for larger political sovereignty, an additional equivalent sharing of national capital including acknowledgment of social status Multiculturalism</w:t>
      </w:r>
      <w:sdt>
        <w:sdtPr>
          <w:rPr>
            <w:rFonts w:cs="Times New Roman"/>
          </w:rPr>
          <w:id w:val="-1740321001"/>
          <w:citation/>
        </w:sdtPr>
        <w:sdtContent>
          <w:r w:rsidRPr="00914F7F">
            <w:rPr>
              <w:rFonts w:cs="Times New Roman"/>
            </w:rPr>
            <w:fldChar w:fldCharType="begin"/>
          </w:r>
          <w:r w:rsidRPr="00914F7F">
            <w:rPr>
              <w:rFonts w:cs="Times New Roman"/>
            </w:rPr>
            <w:instrText xml:space="preserve">CITATION Placeholder13 \l 1033 </w:instrText>
          </w:r>
          <w:r w:rsidRPr="00914F7F">
            <w:rPr>
              <w:rFonts w:cs="Times New Roman"/>
            </w:rPr>
            <w:fldChar w:fldCharType="separate"/>
          </w:r>
          <w:r w:rsidRPr="00914F7F">
            <w:rPr>
              <w:rFonts w:cs="Times New Roman"/>
              <w:noProof/>
            </w:rPr>
            <w:t xml:space="preserve"> (sudan: rising inter-tribal violence in the south and renewed clashes in Darfur cause new waves of displacement, 2010)</w:t>
          </w:r>
          <w:r w:rsidRPr="00914F7F">
            <w:rPr>
              <w:rFonts w:cs="Times New Roman"/>
            </w:rPr>
            <w:fldChar w:fldCharType="end"/>
          </w:r>
        </w:sdtContent>
      </w:sdt>
      <w:r w:rsidRPr="00914F7F">
        <w:rPr>
          <w:rFonts w:cs="Times New Roman"/>
        </w:rPr>
        <w:t>.</w:t>
      </w:r>
    </w:p>
    <w:p w14:paraId="21193606" w14:textId="77777777" w:rsidR="00AA1E8E" w:rsidRPr="00914F7F" w:rsidRDefault="00AA1E8E" w:rsidP="00AA1E8E">
      <w:pPr>
        <w:spacing w:line="360" w:lineRule="auto"/>
        <w:rPr>
          <w:rFonts w:cs="Times New Roman"/>
        </w:rPr>
      </w:pPr>
      <w:r w:rsidRPr="00914F7F">
        <w:rPr>
          <w:rFonts w:cs="Times New Roman"/>
        </w:rPr>
        <w:t>The situation of Sudan has not ever been a modest mutual affair among North and South. As both countries face ethnic conflict, divisions between the two regions are intertwined with underlying issues that exist within both sides, ultimately fueling tensions between the two sides. The North, which rules the country, is politically very unstable. Power has flipped between military including civilian governments, from a left subjugated government to the Islamist leaning one. The south side is usually dissatisfied with the dominant North, but there are also serious divisions, especially on the tribal front. Thoroughly these divisions were oppressed by the north government to weak the rebellious movements in south: Anya Nya in the early days even after 1983 and SPLM/A. It is significant to understand current mess which intensifies the hostility among the north and south is mainly taking place in the middle of the state, around the old North-South internal border. To complicate situation, this ambiguous region is rich in oil resources, an important raw material from both the regions. In 1978, Chevron discovered profitable quantities of oil close to the land of Bentiu and Heglig near the north and south border. This discovery of having oil from the region make it more significant for the decision makers of north to maintain control while providing an additional incentive for southern insurgents to fight for control of the territory. The discovery of Heglig having oil reserves created a particularly hazardous condition because it was placed in an area with particularly blurred borders, so it’s the region which is demanded by both the North and the South, then and now.</w:t>
      </w:r>
    </w:p>
    <w:p w14:paraId="5F3A46A4" w14:textId="77777777" w:rsidR="00AA1E8E" w:rsidRPr="00914F7F" w:rsidRDefault="00AA1E8E" w:rsidP="00AA1E8E">
      <w:pPr>
        <w:spacing w:line="360" w:lineRule="auto"/>
        <w:rPr>
          <w:rFonts w:cs="Times New Roman"/>
        </w:rPr>
      </w:pPr>
      <w:r w:rsidRPr="00914F7F">
        <w:rPr>
          <w:rFonts w:cs="Times New Roman"/>
        </w:rPr>
        <w:t xml:space="preserve">Since 1983, the nation was sliding back into war and its old configurations. North and south war is surfacing. since 1985 when </w:t>
      </w:r>
      <w:proofErr w:type="spellStart"/>
      <w:r w:rsidRPr="00914F7F">
        <w:rPr>
          <w:rFonts w:cs="Times New Roman"/>
        </w:rPr>
        <w:t>nimeiri</w:t>
      </w:r>
      <w:proofErr w:type="spellEnd"/>
      <w:r w:rsidRPr="00914F7F">
        <w:rPr>
          <w:rFonts w:cs="Times New Roman"/>
        </w:rPr>
        <w:t xml:space="preserve"> was overthrown, instability in the northern region augmented. His ouster trailed by a period of citizen rule, followed by </w:t>
      </w:r>
      <w:proofErr w:type="gramStart"/>
      <w:r w:rsidRPr="00914F7F">
        <w:rPr>
          <w:rFonts w:cs="Times New Roman"/>
        </w:rPr>
        <w:t>a</w:t>
      </w:r>
      <w:proofErr w:type="gramEnd"/>
      <w:r w:rsidRPr="00914F7F">
        <w:rPr>
          <w:rFonts w:cs="Times New Roman"/>
        </w:rPr>
        <w:t xml:space="preserve"> overthrow in 1993 that brought military leaders and a coalition of Islamic extremists to power during the tenure of Omar </w:t>
      </w:r>
      <w:r w:rsidRPr="00914F7F">
        <w:rPr>
          <w:rFonts w:cs="Times New Roman"/>
        </w:rPr>
        <w:lastRenderedPageBreak/>
        <w:t xml:space="preserve">Bashir. The central part of the country is raging, and the north having administration is stimulating division in which </w:t>
      </w:r>
      <w:proofErr w:type="spellStart"/>
      <w:r w:rsidRPr="00914F7F">
        <w:rPr>
          <w:rFonts w:cs="Times New Roman"/>
        </w:rPr>
        <w:t>sudan</w:t>
      </w:r>
      <w:proofErr w:type="spellEnd"/>
      <w:r w:rsidRPr="00914F7F">
        <w:rPr>
          <w:rFonts w:cs="Times New Roman"/>
        </w:rPr>
        <w:t xml:space="preserve"> is facing tribal conflict</w:t>
      </w:r>
      <w:sdt>
        <w:sdtPr>
          <w:rPr>
            <w:rFonts w:cs="Times New Roman"/>
          </w:rPr>
          <w:id w:val="-1068192349"/>
          <w:citation/>
        </w:sdtPr>
        <w:sdtContent>
          <w:r w:rsidRPr="00914F7F">
            <w:rPr>
              <w:rFonts w:cs="Times New Roman"/>
            </w:rPr>
            <w:fldChar w:fldCharType="begin"/>
          </w:r>
          <w:r w:rsidRPr="00914F7F">
            <w:rPr>
              <w:rFonts w:cs="Times New Roman"/>
            </w:rPr>
            <w:instrText xml:space="preserve">CITATION Placeholder3 \l 1033 </w:instrText>
          </w:r>
          <w:r w:rsidRPr="00914F7F">
            <w:rPr>
              <w:rFonts w:cs="Times New Roman"/>
            </w:rPr>
            <w:fldChar w:fldCharType="separate"/>
          </w:r>
          <w:r w:rsidRPr="00914F7F">
            <w:rPr>
              <w:rFonts w:cs="Times New Roman"/>
              <w:noProof/>
            </w:rPr>
            <w:t xml:space="preserve"> (Ottaway &amp; El-Sadany, 2012)</w:t>
          </w:r>
          <w:r w:rsidRPr="00914F7F">
            <w:rPr>
              <w:rFonts w:cs="Times New Roman"/>
            </w:rPr>
            <w:fldChar w:fldCharType="end"/>
          </w:r>
        </w:sdtContent>
      </w:sdt>
      <w:r w:rsidRPr="00914F7F">
        <w:rPr>
          <w:rFonts w:cs="Times New Roman"/>
        </w:rPr>
        <w:t>.</w:t>
      </w:r>
    </w:p>
    <w:p w14:paraId="59B4DFD6" w14:textId="1493157E" w:rsidR="00AA1E8E" w:rsidRPr="00914F7F" w:rsidRDefault="00C57872" w:rsidP="008A5B8C">
      <w:pPr>
        <w:pStyle w:val="Caption"/>
        <w:rPr>
          <w:rFonts w:cs="Times New Roman"/>
        </w:rPr>
      </w:pPr>
      <w:bookmarkStart w:id="174" w:name="_Toc135302084"/>
      <w:r w:rsidRPr="00914F7F">
        <w:t>Map</w:t>
      </w:r>
      <w:r w:rsidR="008A5B8C" w:rsidRPr="00914F7F">
        <w:t xml:space="preserve"> 4. </w:t>
      </w:r>
      <w:fldSimple w:instr=" SEQ 4. \* ARABIC ">
        <w:r w:rsidR="00B94DDD" w:rsidRPr="00914F7F">
          <w:rPr>
            <w:noProof/>
          </w:rPr>
          <w:t>1</w:t>
        </w:r>
        <w:bookmarkEnd w:id="174"/>
      </w:fldSimple>
    </w:p>
    <w:p w14:paraId="0AFC01EB" w14:textId="77777777" w:rsidR="00AA1E8E" w:rsidRPr="00914F7F" w:rsidRDefault="00AA1E8E" w:rsidP="00AA1E8E">
      <w:pPr>
        <w:keepNext/>
        <w:spacing w:line="360" w:lineRule="auto"/>
      </w:pPr>
      <w:r w:rsidRPr="00914F7F">
        <w:rPr>
          <w:rFonts w:cs="Times New Roman"/>
          <w:noProof/>
        </w:rPr>
        <w:drawing>
          <wp:inline distT="0" distB="0" distL="0" distR="0" wp14:anchorId="3D122132" wp14:editId="7B9048DD">
            <wp:extent cx="4391025" cy="240982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dan map.png"/>
                    <pic:cNvPicPr/>
                  </pic:nvPicPr>
                  <pic:blipFill>
                    <a:blip r:embed="rId16">
                      <a:extLst>
                        <a:ext uri="{28A0092B-C50C-407E-A947-70E740481C1C}">
                          <a14:useLocalDpi xmlns:a14="http://schemas.microsoft.com/office/drawing/2010/main" val="0"/>
                        </a:ext>
                      </a:extLst>
                    </a:blip>
                    <a:stretch>
                      <a:fillRect/>
                    </a:stretch>
                  </pic:blipFill>
                  <pic:spPr>
                    <a:xfrm>
                      <a:off x="0" y="0"/>
                      <a:ext cx="4399213" cy="2414319"/>
                    </a:xfrm>
                    <a:prstGeom prst="rect">
                      <a:avLst/>
                    </a:prstGeom>
                  </pic:spPr>
                </pic:pic>
              </a:graphicData>
            </a:graphic>
          </wp:inline>
        </w:drawing>
      </w:r>
    </w:p>
    <w:p w14:paraId="533520D3" w14:textId="2FA855B0" w:rsidR="00AA1E8E" w:rsidRPr="00914F7F" w:rsidRDefault="008A5B8C" w:rsidP="008A5B8C">
      <w:pPr>
        <w:pStyle w:val="Caption"/>
      </w:pPr>
      <w:r w:rsidRPr="00914F7F">
        <w:t xml:space="preserve">Source </w:t>
      </w:r>
      <w:sdt>
        <w:sdtPr>
          <w:id w:val="245394920"/>
          <w:citation/>
        </w:sdtPr>
        <w:sdtContent>
          <w:r w:rsidRPr="00914F7F">
            <w:fldChar w:fldCharType="begin"/>
          </w:r>
          <w:r w:rsidRPr="00914F7F">
            <w:instrText xml:space="preserve"> CITATION Gyo14 \l 1033 </w:instrText>
          </w:r>
          <w:r w:rsidRPr="00914F7F">
            <w:fldChar w:fldCharType="separate"/>
          </w:r>
          <w:r w:rsidRPr="00914F7F">
            <w:rPr>
              <w:noProof/>
            </w:rPr>
            <w:t>(Neszmelyi, Dec 2014)</w:t>
          </w:r>
          <w:r w:rsidRPr="00914F7F">
            <w:fldChar w:fldCharType="end"/>
          </w:r>
        </w:sdtContent>
      </w:sdt>
    </w:p>
    <w:p w14:paraId="3839220B" w14:textId="77777777" w:rsidR="00AA1E8E" w:rsidRPr="00914F7F" w:rsidRDefault="00AA1E8E" w:rsidP="00AA1E8E">
      <w:pPr>
        <w:pStyle w:val="Heading2"/>
      </w:pPr>
      <w:bookmarkStart w:id="175" w:name="_Toc134383964"/>
      <w:bookmarkStart w:id="176" w:name="_Toc134836359"/>
      <w:bookmarkStart w:id="177" w:name="_Toc135266673"/>
      <w:bookmarkStart w:id="178" w:name="_Toc135307053"/>
      <w:bookmarkStart w:id="179" w:name="_Toc135308000"/>
      <w:r w:rsidRPr="00914F7F">
        <w:t>4.3 SUDAN RELIGION ETHNICITIES AND CIVILIZATION</w:t>
      </w:r>
      <w:bookmarkEnd w:id="175"/>
      <w:bookmarkEnd w:id="176"/>
      <w:bookmarkEnd w:id="177"/>
      <w:bookmarkEnd w:id="178"/>
      <w:bookmarkEnd w:id="179"/>
    </w:p>
    <w:p w14:paraId="02DBD3FF" w14:textId="77777777" w:rsidR="00AA1E8E" w:rsidRPr="00914F7F" w:rsidRDefault="00AA1E8E" w:rsidP="00AA1E8E">
      <w:pPr>
        <w:pStyle w:val="Heading3"/>
      </w:pPr>
      <w:bookmarkStart w:id="180" w:name="_Toc134383968"/>
      <w:bookmarkStart w:id="181" w:name="_Toc134836363"/>
      <w:bookmarkStart w:id="182" w:name="_Toc135266674"/>
      <w:bookmarkStart w:id="183" w:name="_Toc135307054"/>
      <w:bookmarkStart w:id="184" w:name="_Toc135308001"/>
      <w:r w:rsidRPr="00914F7F">
        <w:t>4.3.1 The Arrival of Islam and its Impacts</w:t>
      </w:r>
      <w:bookmarkEnd w:id="180"/>
      <w:bookmarkEnd w:id="181"/>
      <w:bookmarkEnd w:id="182"/>
      <w:bookmarkEnd w:id="183"/>
      <w:bookmarkEnd w:id="184"/>
    </w:p>
    <w:p w14:paraId="46608280" w14:textId="77777777" w:rsidR="00AA1E8E" w:rsidRPr="00914F7F" w:rsidRDefault="00AA1E8E" w:rsidP="00AA1E8E">
      <w:pPr>
        <w:spacing w:line="360" w:lineRule="auto"/>
        <w:rPr>
          <w:rFonts w:cs="Times New Roman"/>
          <w:szCs w:val="24"/>
        </w:rPr>
      </w:pPr>
      <w:r w:rsidRPr="00914F7F">
        <w:rPr>
          <w:rFonts w:cs="Times New Roman"/>
          <w:szCs w:val="24"/>
        </w:rPr>
        <w:t xml:space="preserve">The arrival of Islam altered the flora of Sudan society it divided them into the north and south groups. The society got changed and developed in the aspects of living a life, </w:t>
      </w:r>
      <w:proofErr w:type="gramStart"/>
      <w:r w:rsidRPr="00914F7F">
        <w:rPr>
          <w:rFonts w:cs="Times New Roman"/>
          <w:szCs w:val="24"/>
        </w:rPr>
        <w:t>politics</w:t>
      </w:r>
      <w:proofErr w:type="gramEnd"/>
      <w:r w:rsidRPr="00914F7F">
        <w:rPr>
          <w:rFonts w:cs="Times New Roman"/>
          <w:szCs w:val="24"/>
        </w:rPr>
        <w:t xml:space="preserve"> and economy. People started getting education according to the living standards of Islam about the basic livings, Islamic reforms etc. the arrival of Islam in Sudan make it such a society in which people of Sudan started living according to the will of God and their believer and followers are called Muslims. The leaders of this religion maintain the Sharia Law in their society in which they rule and maintain peace according to their religious book called Quran. </w:t>
      </w:r>
      <w:sdt>
        <w:sdtPr>
          <w:rPr>
            <w:rFonts w:cs="Times New Roman"/>
            <w:szCs w:val="24"/>
          </w:rPr>
          <w:id w:val="1417982522"/>
          <w:citation/>
        </w:sdtPr>
        <w:sdtContent>
          <w:r w:rsidRPr="00914F7F">
            <w:rPr>
              <w:rFonts w:cs="Times New Roman"/>
              <w:szCs w:val="24"/>
            </w:rPr>
            <w:fldChar w:fldCharType="begin"/>
          </w:r>
          <w:r w:rsidRPr="00914F7F">
            <w:rPr>
              <w:rFonts w:cs="Times New Roman"/>
              <w:szCs w:val="24"/>
            </w:rPr>
            <w:instrText xml:space="preserve">CITATION Placeholder5 \l 1033 </w:instrText>
          </w:r>
          <w:r w:rsidRPr="00914F7F">
            <w:rPr>
              <w:rFonts w:cs="Times New Roman"/>
              <w:szCs w:val="24"/>
            </w:rPr>
            <w:fldChar w:fldCharType="separate"/>
          </w:r>
          <w:r w:rsidRPr="00914F7F">
            <w:rPr>
              <w:rFonts w:cs="Times New Roman"/>
              <w:noProof/>
              <w:szCs w:val="24"/>
            </w:rPr>
            <w:t xml:space="preserve"> (Ofcansky, 2015)</w:t>
          </w:r>
          <w:r w:rsidRPr="00914F7F">
            <w:rPr>
              <w:rFonts w:cs="Times New Roman"/>
              <w:szCs w:val="24"/>
            </w:rPr>
            <w:fldChar w:fldCharType="end"/>
          </w:r>
        </w:sdtContent>
      </w:sdt>
      <w:r w:rsidRPr="00914F7F">
        <w:rPr>
          <w:rFonts w:cs="Times New Roman"/>
          <w:szCs w:val="24"/>
        </w:rPr>
        <w:t xml:space="preserve">. </w:t>
      </w:r>
    </w:p>
    <w:p w14:paraId="7F7B506D" w14:textId="77777777" w:rsidR="00AA1E8E" w:rsidRPr="00914F7F" w:rsidRDefault="00AA1E8E" w:rsidP="00AA1E8E">
      <w:pPr>
        <w:pStyle w:val="Heading4"/>
      </w:pPr>
      <w:bookmarkStart w:id="185" w:name="_Toc134383969"/>
      <w:bookmarkStart w:id="186" w:name="_Toc134836364"/>
      <w:r w:rsidRPr="00914F7F">
        <w:t>4.3.1.1 The Arabs</w:t>
      </w:r>
      <w:bookmarkEnd w:id="185"/>
      <w:bookmarkEnd w:id="186"/>
    </w:p>
    <w:p w14:paraId="38C953F8" w14:textId="77777777" w:rsidR="00AA1E8E" w:rsidRPr="00914F7F" w:rsidRDefault="00AA1E8E" w:rsidP="00AA1E8E">
      <w:pPr>
        <w:spacing w:line="360" w:lineRule="auto"/>
        <w:rPr>
          <w:rFonts w:cs="Times New Roman"/>
          <w:szCs w:val="24"/>
        </w:rPr>
      </w:pPr>
      <w:r w:rsidRPr="00914F7F">
        <w:rPr>
          <w:rFonts w:cs="Times New Roman"/>
          <w:szCs w:val="24"/>
        </w:rPr>
        <w:t xml:space="preserve">The Arab civilization that </w:t>
      </w:r>
      <w:proofErr w:type="gramStart"/>
      <w:r w:rsidRPr="00914F7F">
        <w:rPr>
          <w:rFonts w:cs="Times New Roman"/>
          <w:szCs w:val="24"/>
        </w:rPr>
        <w:t>live</w:t>
      </w:r>
      <w:proofErr w:type="gramEnd"/>
      <w:r w:rsidRPr="00914F7F">
        <w:rPr>
          <w:rFonts w:cs="Times New Roman"/>
          <w:szCs w:val="24"/>
        </w:rPr>
        <w:t xml:space="preserve"> near the Nile river took 2000 years to establish themselves. The people of Arab near the </w:t>
      </w:r>
      <w:proofErr w:type="gramStart"/>
      <w:r w:rsidRPr="00914F7F">
        <w:rPr>
          <w:rFonts w:cs="Times New Roman"/>
          <w:szCs w:val="24"/>
        </w:rPr>
        <w:t>Nile river</w:t>
      </w:r>
      <w:proofErr w:type="gramEnd"/>
      <w:r w:rsidRPr="00914F7F">
        <w:rPr>
          <w:rFonts w:cs="Times New Roman"/>
          <w:szCs w:val="24"/>
        </w:rPr>
        <w:t xml:space="preserve"> stroll for the new trade routes of the red sea and </w:t>
      </w:r>
      <w:proofErr w:type="spellStart"/>
      <w:r w:rsidRPr="00914F7F">
        <w:rPr>
          <w:rFonts w:cs="Times New Roman"/>
          <w:szCs w:val="24"/>
        </w:rPr>
        <w:t>indian</w:t>
      </w:r>
      <w:proofErr w:type="spellEnd"/>
      <w:r w:rsidRPr="00914F7F">
        <w:rPr>
          <w:rFonts w:cs="Times New Roman"/>
          <w:szCs w:val="24"/>
        </w:rPr>
        <w:t xml:space="preserve"> ocean they were in the found of fresh grass. The Arab leader Abdullah </w:t>
      </w:r>
      <w:proofErr w:type="spellStart"/>
      <w:r w:rsidRPr="00914F7F">
        <w:rPr>
          <w:rFonts w:cs="Times New Roman"/>
          <w:szCs w:val="24"/>
        </w:rPr>
        <w:t>ibnsa’ad</w:t>
      </w:r>
      <w:proofErr w:type="spellEnd"/>
      <w:r w:rsidRPr="00914F7F">
        <w:rPr>
          <w:rFonts w:cs="Times New Roman"/>
          <w:szCs w:val="24"/>
        </w:rPr>
        <w:t xml:space="preserve"> which was controlling over Egypt negotiated with the government of Nubia people. So, both of the civilization </w:t>
      </w:r>
      <w:proofErr w:type="gramStart"/>
      <w:r w:rsidRPr="00914F7F">
        <w:rPr>
          <w:rFonts w:cs="Times New Roman"/>
          <w:szCs w:val="24"/>
        </w:rPr>
        <w:t>have</w:t>
      </w:r>
      <w:proofErr w:type="gramEnd"/>
      <w:r w:rsidRPr="00914F7F">
        <w:rPr>
          <w:rFonts w:cs="Times New Roman"/>
          <w:szCs w:val="24"/>
        </w:rPr>
        <w:t xml:space="preserve"> good relation and can live peacefully with each other. Except of this when the non-Arabs when control of the region the </w:t>
      </w:r>
      <w:proofErr w:type="spellStart"/>
      <w:r w:rsidRPr="00914F7F">
        <w:rPr>
          <w:rFonts w:cs="Times New Roman"/>
          <w:szCs w:val="24"/>
        </w:rPr>
        <w:t>egypt</w:t>
      </w:r>
      <w:proofErr w:type="spellEnd"/>
      <w:r w:rsidRPr="00914F7F">
        <w:rPr>
          <w:rFonts w:cs="Times New Roman"/>
          <w:szCs w:val="24"/>
        </w:rPr>
        <w:t xml:space="preserve"> and the people of Nubia were always having distortion. The Arabs </w:t>
      </w:r>
      <w:r w:rsidRPr="00914F7F">
        <w:rPr>
          <w:rFonts w:cs="Times New Roman"/>
          <w:szCs w:val="24"/>
        </w:rPr>
        <w:lastRenderedPageBreak/>
        <w:t xml:space="preserve">acknowledge that it is more beneficial having peaceful existence with the Nubians as they want secure trade </w:t>
      </w:r>
      <w:proofErr w:type="gramStart"/>
      <w:r w:rsidRPr="00914F7F">
        <w:rPr>
          <w:rFonts w:cs="Times New Roman"/>
          <w:szCs w:val="24"/>
        </w:rPr>
        <w:t>all across</w:t>
      </w:r>
      <w:proofErr w:type="gramEnd"/>
      <w:r w:rsidRPr="00914F7F">
        <w:rPr>
          <w:rFonts w:cs="Times New Roman"/>
          <w:szCs w:val="24"/>
        </w:rPr>
        <w:t xml:space="preserve"> the ports. They also negotiated on helping each other at the time of need when any other forces try to invade them. They also used to organize rituals</w:t>
      </w:r>
      <w:sdt>
        <w:sdtPr>
          <w:rPr>
            <w:rFonts w:cs="Times New Roman"/>
            <w:szCs w:val="24"/>
          </w:rPr>
          <w:id w:val="532005498"/>
          <w:citation/>
        </w:sdtPr>
        <w:sdtContent>
          <w:r w:rsidRPr="00914F7F">
            <w:rPr>
              <w:rFonts w:cs="Times New Roman"/>
              <w:szCs w:val="24"/>
            </w:rPr>
            <w:fldChar w:fldCharType="begin"/>
          </w:r>
          <w:r w:rsidRPr="00914F7F">
            <w:rPr>
              <w:rFonts w:cs="Times New Roman"/>
              <w:szCs w:val="24"/>
            </w:rPr>
            <w:instrText xml:space="preserve">CITATION Placeholder5 \l 1033 </w:instrText>
          </w:r>
          <w:r w:rsidRPr="00914F7F">
            <w:rPr>
              <w:rFonts w:cs="Times New Roman"/>
              <w:szCs w:val="24"/>
            </w:rPr>
            <w:fldChar w:fldCharType="separate"/>
          </w:r>
          <w:r w:rsidRPr="00914F7F">
            <w:rPr>
              <w:rFonts w:cs="Times New Roman"/>
              <w:noProof/>
              <w:szCs w:val="24"/>
            </w:rPr>
            <w:t xml:space="preserve"> (Ofcansky, 2015)</w:t>
          </w:r>
          <w:r w:rsidRPr="00914F7F">
            <w:rPr>
              <w:rFonts w:cs="Times New Roman"/>
              <w:szCs w:val="24"/>
            </w:rPr>
            <w:fldChar w:fldCharType="end"/>
          </w:r>
        </w:sdtContent>
      </w:sdt>
      <w:r w:rsidRPr="00914F7F">
        <w:rPr>
          <w:rFonts w:cs="Times New Roman"/>
          <w:szCs w:val="24"/>
        </w:rPr>
        <w:t>.</w:t>
      </w:r>
    </w:p>
    <w:p w14:paraId="1EA71A00" w14:textId="77777777" w:rsidR="00AA1E8E" w:rsidRPr="00914F7F" w:rsidRDefault="00AA1E8E" w:rsidP="00AA1E8E">
      <w:pPr>
        <w:spacing w:line="360" w:lineRule="auto"/>
        <w:rPr>
          <w:rFonts w:cs="Times New Roman"/>
          <w:szCs w:val="24"/>
        </w:rPr>
      </w:pPr>
      <w:r w:rsidRPr="00914F7F">
        <w:rPr>
          <w:rFonts w:cs="Times New Roman"/>
          <w:szCs w:val="24"/>
        </w:rPr>
        <w:t>In 7</w:t>
      </w:r>
      <w:r w:rsidRPr="00914F7F">
        <w:rPr>
          <w:rFonts w:cs="Times New Roman"/>
          <w:szCs w:val="24"/>
          <w:vertAlign w:val="superscript"/>
        </w:rPr>
        <w:t>th</w:t>
      </w:r>
      <w:r w:rsidRPr="00914F7F">
        <w:rPr>
          <w:rFonts w:cs="Times New Roman"/>
          <w:szCs w:val="24"/>
        </w:rPr>
        <w:t xml:space="preserve"> AD, </w:t>
      </w:r>
      <w:proofErr w:type="spellStart"/>
      <w:r w:rsidRPr="00914F7F">
        <w:rPr>
          <w:rFonts w:cs="Times New Roman"/>
          <w:szCs w:val="24"/>
        </w:rPr>
        <w:t>islam</w:t>
      </w:r>
      <w:proofErr w:type="spellEnd"/>
      <w:r w:rsidRPr="00914F7F">
        <w:rPr>
          <w:rFonts w:cs="Times New Roman"/>
          <w:szCs w:val="24"/>
        </w:rPr>
        <w:t xml:space="preserve"> arrived in African northeastern corner. </w:t>
      </w:r>
      <w:proofErr w:type="gramStart"/>
      <w:r w:rsidRPr="00914F7F">
        <w:rPr>
          <w:rFonts w:cs="Times New Roman"/>
          <w:szCs w:val="24"/>
        </w:rPr>
        <w:t>Umar ibn al Khattab,</w:t>
      </w:r>
      <w:proofErr w:type="gramEnd"/>
      <w:r w:rsidRPr="00914F7F">
        <w:rPr>
          <w:rFonts w:cs="Times New Roman"/>
          <w:szCs w:val="24"/>
        </w:rPr>
        <w:t xml:space="preserve"> was the most capable general, he started conquering from </w:t>
      </w:r>
      <w:proofErr w:type="spellStart"/>
      <w:r w:rsidRPr="00914F7F">
        <w:rPr>
          <w:rFonts w:cs="Times New Roman"/>
          <w:szCs w:val="24"/>
        </w:rPr>
        <w:t>fustat</w:t>
      </w:r>
      <w:proofErr w:type="spellEnd"/>
      <w:r w:rsidRPr="00914F7F">
        <w:rPr>
          <w:rFonts w:cs="Times New Roman"/>
          <w:szCs w:val="24"/>
        </w:rPr>
        <w:t xml:space="preserve"> which is the red sea. Then Constantinople, Alexandria including Tripoli, strategic Egypt invigorated its troops to move westward beside the treacherous Mediterranean coast. Slowly, Muslim armies galloped south, alongside the white </w:t>
      </w:r>
      <w:proofErr w:type="spellStart"/>
      <w:r w:rsidRPr="00914F7F">
        <w:rPr>
          <w:rFonts w:cs="Times New Roman"/>
          <w:szCs w:val="24"/>
        </w:rPr>
        <w:t>nile</w:t>
      </w:r>
      <w:proofErr w:type="spellEnd"/>
      <w:r w:rsidRPr="00914F7F">
        <w:rPr>
          <w:rFonts w:cs="Times New Roman"/>
          <w:szCs w:val="24"/>
        </w:rPr>
        <w:t xml:space="preserve">, a tributary of Egyptian </w:t>
      </w:r>
      <w:proofErr w:type="spellStart"/>
      <w:r w:rsidRPr="00914F7F">
        <w:rPr>
          <w:rFonts w:cs="Times New Roman"/>
          <w:szCs w:val="24"/>
        </w:rPr>
        <w:t>nile</w:t>
      </w:r>
      <w:proofErr w:type="spellEnd"/>
      <w:r w:rsidRPr="00914F7F">
        <w:rPr>
          <w:rFonts w:cs="Times New Roman"/>
          <w:szCs w:val="24"/>
        </w:rPr>
        <w:t xml:space="preserve">, discovering the lands of Kemet, Kushites, </w:t>
      </w:r>
      <w:proofErr w:type="spellStart"/>
      <w:r w:rsidRPr="00914F7F">
        <w:rPr>
          <w:rFonts w:cs="Times New Roman"/>
          <w:szCs w:val="24"/>
        </w:rPr>
        <w:t>ethiopia</w:t>
      </w:r>
      <w:proofErr w:type="spellEnd"/>
      <w:r w:rsidRPr="00914F7F">
        <w:rPr>
          <w:rFonts w:cs="Times New Roman"/>
          <w:szCs w:val="24"/>
        </w:rPr>
        <w:t xml:space="preserve"> and panorama of east Africa with its pointed coast, and into </w:t>
      </w:r>
      <w:proofErr w:type="spellStart"/>
      <w:r w:rsidRPr="00914F7F">
        <w:rPr>
          <w:rFonts w:cs="Times New Roman"/>
          <w:szCs w:val="24"/>
        </w:rPr>
        <w:t>indian</w:t>
      </w:r>
      <w:proofErr w:type="spellEnd"/>
      <w:r w:rsidRPr="00914F7F">
        <w:rPr>
          <w:rFonts w:cs="Times New Roman"/>
          <w:szCs w:val="24"/>
        </w:rPr>
        <w:t xml:space="preserve"> ocean. it took the Arab seventy-five years and four innovative generals to cross Mediterranean Africa from Alexandria</w:t>
      </w:r>
      <w:sdt>
        <w:sdtPr>
          <w:rPr>
            <w:rFonts w:cs="Times New Roman"/>
            <w:szCs w:val="24"/>
          </w:rPr>
          <w:id w:val="176242788"/>
          <w:citation/>
        </w:sdtPr>
        <w:sdtContent>
          <w:r w:rsidRPr="00914F7F">
            <w:rPr>
              <w:rFonts w:cs="Times New Roman"/>
              <w:szCs w:val="24"/>
            </w:rPr>
            <w:fldChar w:fldCharType="begin"/>
          </w:r>
          <w:r w:rsidRPr="00914F7F">
            <w:rPr>
              <w:rFonts w:cs="Times New Roman"/>
              <w:szCs w:val="24"/>
            </w:rPr>
            <w:instrText xml:space="preserve">CITATION Placeholder7 \n  \l 1033 </w:instrText>
          </w:r>
          <w:r w:rsidRPr="00914F7F">
            <w:rPr>
              <w:rFonts w:cs="Times New Roman"/>
              <w:szCs w:val="24"/>
            </w:rPr>
            <w:fldChar w:fldCharType="separate"/>
          </w:r>
          <w:r w:rsidRPr="00914F7F">
            <w:rPr>
              <w:rFonts w:cs="Times New Roman"/>
              <w:noProof/>
              <w:szCs w:val="24"/>
            </w:rPr>
            <w:t xml:space="preserve"> (Arab Eyes on Mediterranean Africa, 2014)</w:t>
          </w:r>
          <w:r w:rsidRPr="00914F7F">
            <w:rPr>
              <w:rFonts w:cs="Times New Roman"/>
              <w:szCs w:val="24"/>
            </w:rPr>
            <w:fldChar w:fldCharType="end"/>
          </w:r>
        </w:sdtContent>
      </w:sdt>
      <w:r w:rsidRPr="00914F7F">
        <w:rPr>
          <w:rFonts w:cs="Times New Roman"/>
          <w:szCs w:val="24"/>
        </w:rPr>
        <w:t xml:space="preserve">. </w:t>
      </w:r>
    </w:p>
    <w:p w14:paraId="0B9D41BA" w14:textId="77777777" w:rsidR="00AA1E8E" w:rsidRPr="00914F7F" w:rsidRDefault="00AA1E8E" w:rsidP="00AA1E8E">
      <w:pPr>
        <w:spacing w:line="360" w:lineRule="auto"/>
        <w:rPr>
          <w:rFonts w:cs="Times New Roman"/>
          <w:szCs w:val="24"/>
        </w:rPr>
      </w:pPr>
      <w:r w:rsidRPr="00914F7F">
        <w:rPr>
          <w:rFonts w:cs="Times New Roman"/>
          <w:szCs w:val="24"/>
        </w:rPr>
        <w:t>From the 9</w:t>
      </w:r>
      <w:r w:rsidRPr="00914F7F">
        <w:rPr>
          <w:rFonts w:cs="Times New Roman"/>
          <w:szCs w:val="24"/>
          <w:vertAlign w:val="superscript"/>
        </w:rPr>
        <w:t>th</w:t>
      </w:r>
      <w:r w:rsidRPr="00914F7F">
        <w:rPr>
          <w:rFonts w:cs="Times New Roman"/>
          <w:szCs w:val="24"/>
        </w:rPr>
        <w:t xml:space="preserve"> century the </w:t>
      </w:r>
      <w:proofErr w:type="spellStart"/>
      <w:r w:rsidRPr="00914F7F">
        <w:rPr>
          <w:rFonts w:cs="Times New Roman"/>
          <w:szCs w:val="24"/>
        </w:rPr>
        <w:t>nile</w:t>
      </w:r>
      <w:proofErr w:type="spellEnd"/>
      <w:r w:rsidRPr="00914F7F">
        <w:rPr>
          <w:rFonts w:cs="Times New Roman"/>
          <w:szCs w:val="24"/>
        </w:rPr>
        <w:t xml:space="preserve"> river was having a mixed civilization having Arabs and non-Arabs. Arab Nubian civilization which gradually formulated Sudanese into two most significant </w:t>
      </w:r>
      <w:proofErr w:type="spellStart"/>
      <w:r w:rsidRPr="00914F7F">
        <w:rPr>
          <w:rFonts w:cs="Times New Roman"/>
          <w:szCs w:val="24"/>
        </w:rPr>
        <w:t>arab</w:t>
      </w:r>
      <w:proofErr w:type="spellEnd"/>
      <w:r w:rsidRPr="00914F7F">
        <w:rPr>
          <w:rFonts w:cs="Times New Roman"/>
          <w:szCs w:val="24"/>
        </w:rPr>
        <w:t xml:space="preserve"> groups located in northern </w:t>
      </w:r>
      <w:proofErr w:type="spellStart"/>
      <w:r w:rsidRPr="00914F7F">
        <w:rPr>
          <w:rFonts w:cs="Times New Roman"/>
          <w:szCs w:val="24"/>
        </w:rPr>
        <w:t>sudan</w:t>
      </w:r>
      <w:proofErr w:type="spellEnd"/>
      <w:r w:rsidRPr="00914F7F">
        <w:rPr>
          <w:rFonts w:cs="Times New Roman"/>
          <w:szCs w:val="24"/>
        </w:rPr>
        <w:t xml:space="preserve">. These groups are </w:t>
      </w:r>
      <w:proofErr w:type="spellStart"/>
      <w:r w:rsidRPr="00914F7F">
        <w:rPr>
          <w:rFonts w:cs="Times New Roman"/>
          <w:szCs w:val="24"/>
        </w:rPr>
        <w:t>Jaaliyyin</w:t>
      </w:r>
      <w:proofErr w:type="spellEnd"/>
      <w:r w:rsidRPr="00914F7F">
        <w:rPr>
          <w:rFonts w:cs="Times New Roman"/>
          <w:szCs w:val="24"/>
        </w:rPr>
        <w:t xml:space="preserve"> and the </w:t>
      </w:r>
      <w:proofErr w:type="spellStart"/>
      <w:r w:rsidRPr="00914F7F">
        <w:rPr>
          <w:rFonts w:cs="Times New Roman"/>
          <w:szCs w:val="24"/>
        </w:rPr>
        <w:t>juhayna</w:t>
      </w:r>
      <w:proofErr w:type="spellEnd"/>
      <w:r w:rsidRPr="00914F7F">
        <w:rPr>
          <w:rFonts w:cs="Times New Roman"/>
          <w:szCs w:val="24"/>
        </w:rPr>
        <w:t xml:space="preserve">. Both of the groups are known as the civilization which is </w:t>
      </w:r>
      <w:proofErr w:type="gramStart"/>
      <w:r w:rsidRPr="00914F7F">
        <w:rPr>
          <w:rFonts w:cs="Times New Roman"/>
          <w:szCs w:val="24"/>
        </w:rPr>
        <w:t>pre Islamic</w:t>
      </w:r>
      <w:proofErr w:type="gramEnd"/>
      <w:sdt>
        <w:sdtPr>
          <w:rPr>
            <w:rFonts w:cs="Times New Roman"/>
            <w:szCs w:val="24"/>
          </w:rPr>
          <w:id w:val="-249810837"/>
          <w:citation/>
        </w:sdtPr>
        <w:sdtContent>
          <w:r w:rsidRPr="00914F7F">
            <w:rPr>
              <w:rFonts w:cs="Times New Roman"/>
              <w:szCs w:val="24"/>
            </w:rPr>
            <w:fldChar w:fldCharType="begin"/>
          </w:r>
          <w:r w:rsidRPr="00914F7F">
            <w:rPr>
              <w:rFonts w:cs="Times New Roman"/>
              <w:szCs w:val="24"/>
            </w:rPr>
            <w:instrText xml:space="preserve">CITATION Placeholder5 \l 1033 </w:instrText>
          </w:r>
          <w:r w:rsidRPr="00914F7F">
            <w:rPr>
              <w:rFonts w:cs="Times New Roman"/>
              <w:szCs w:val="24"/>
            </w:rPr>
            <w:fldChar w:fldCharType="separate"/>
          </w:r>
          <w:r w:rsidRPr="00914F7F">
            <w:rPr>
              <w:rFonts w:cs="Times New Roman"/>
              <w:noProof/>
              <w:szCs w:val="24"/>
            </w:rPr>
            <w:t xml:space="preserve"> (Ofcansky, 2015)</w:t>
          </w:r>
          <w:r w:rsidRPr="00914F7F">
            <w:rPr>
              <w:rFonts w:cs="Times New Roman"/>
              <w:szCs w:val="24"/>
            </w:rPr>
            <w:fldChar w:fldCharType="end"/>
          </w:r>
        </w:sdtContent>
      </w:sdt>
      <w:r w:rsidRPr="00914F7F">
        <w:rPr>
          <w:rFonts w:cs="Times New Roman"/>
          <w:szCs w:val="24"/>
        </w:rPr>
        <w:t xml:space="preserve">. The group of </w:t>
      </w:r>
      <w:proofErr w:type="spellStart"/>
      <w:r w:rsidRPr="00914F7F">
        <w:rPr>
          <w:rFonts w:cs="Times New Roman"/>
          <w:szCs w:val="24"/>
        </w:rPr>
        <w:t>Jaaliyyin</w:t>
      </w:r>
      <w:proofErr w:type="spellEnd"/>
      <w:r w:rsidRPr="00914F7F">
        <w:rPr>
          <w:rFonts w:cs="Times New Roman"/>
          <w:szCs w:val="24"/>
        </w:rPr>
        <w:t xml:space="preserve"> are the common people like farmers who lived along the </w:t>
      </w:r>
      <w:proofErr w:type="spellStart"/>
      <w:proofErr w:type="gramStart"/>
      <w:r w:rsidRPr="00914F7F">
        <w:rPr>
          <w:rFonts w:cs="Times New Roman"/>
          <w:szCs w:val="24"/>
        </w:rPr>
        <w:t>nile</w:t>
      </w:r>
      <w:proofErr w:type="spellEnd"/>
      <w:proofErr w:type="gramEnd"/>
      <w:r w:rsidRPr="00914F7F">
        <w:rPr>
          <w:rFonts w:cs="Times New Roman"/>
          <w:szCs w:val="24"/>
        </w:rPr>
        <w:t xml:space="preserve"> and Gezira Arabs live in al-</w:t>
      </w:r>
      <w:proofErr w:type="spellStart"/>
      <w:r w:rsidRPr="00914F7F">
        <w:rPr>
          <w:rFonts w:cs="Times New Roman"/>
          <w:szCs w:val="24"/>
        </w:rPr>
        <w:t>gezira</w:t>
      </w:r>
      <w:proofErr w:type="spellEnd"/>
      <w:r w:rsidRPr="00914F7F">
        <w:rPr>
          <w:rFonts w:cs="Times New Roman"/>
          <w:szCs w:val="24"/>
        </w:rPr>
        <w:t xml:space="preserve"> state of </w:t>
      </w:r>
      <w:proofErr w:type="spellStart"/>
      <w:r w:rsidRPr="00914F7F">
        <w:rPr>
          <w:rFonts w:cs="Times New Roman"/>
          <w:szCs w:val="24"/>
        </w:rPr>
        <w:t>sudan</w:t>
      </w:r>
      <w:proofErr w:type="spellEnd"/>
      <w:r w:rsidRPr="00914F7F">
        <w:rPr>
          <w:rFonts w:cs="Times New Roman"/>
          <w:szCs w:val="24"/>
        </w:rPr>
        <w:t xml:space="preserve">. The group of </w:t>
      </w:r>
      <w:proofErr w:type="spellStart"/>
      <w:r w:rsidRPr="00914F7F">
        <w:rPr>
          <w:rFonts w:cs="Times New Roman"/>
          <w:szCs w:val="24"/>
        </w:rPr>
        <w:t>Juhayna</w:t>
      </w:r>
      <w:proofErr w:type="spellEnd"/>
      <w:r w:rsidRPr="00914F7F">
        <w:rPr>
          <w:rFonts w:cs="Times New Roman"/>
          <w:szCs w:val="24"/>
        </w:rPr>
        <w:t xml:space="preserve"> are known as the migrants which are in the form Tribes living with their families like </w:t>
      </w:r>
      <w:proofErr w:type="spellStart"/>
      <w:r w:rsidRPr="00914F7F">
        <w:rPr>
          <w:rFonts w:cs="Times New Roman"/>
          <w:szCs w:val="24"/>
        </w:rPr>
        <w:t>kababish</w:t>
      </w:r>
      <w:proofErr w:type="spellEnd"/>
      <w:r w:rsidRPr="00914F7F">
        <w:rPr>
          <w:rFonts w:cs="Times New Roman"/>
          <w:szCs w:val="24"/>
        </w:rPr>
        <w:t xml:space="preserve">, </w:t>
      </w:r>
      <w:proofErr w:type="spellStart"/>
      <w:r w:rsidRPr="00914F7F">
        <w:rPr>
          <w:rFonts w:cs="Times New Roman"/>
          <w:szCs w:val="24"/>
        </w:rPr>
        <w:t>baqqara</w:t>
      </w:r>
      <w:proofErr w:type="spellEnd"/>
      <w:r w:rsidRPr="00914F7F">
        <w:rPr>
          <w:rFonts w:cs="Times New Roman"/>
          <w:szCs w:val="24"/>
        </w:rPr>
        <w:t xml:space="preserve">, and </w:t>
      </w:r>
      <w:proofErr w:type="spellStart"/>
      <w:r w:rsidRPr="00914F7F">
        <w:rPr>
          <w:rFonts w:cs="Times New Roman"/>
          <w:szCs w:val="24"/>
        </w:rPr>
        <w:t>shukriyyah</w:t>
      </w:r>
      <w:proofErr w:type="spellEnd"/>
      <w:r w:rsidRPr="00914F7F">
        <w:rPr>
          <w:rFonts w:cs="Times New Roman"/>
          <w:szCs w:val="24"/>
        </w:rPr>
        <w:t xml:space="preserve">. </w:t>
      </w:r>
      <w:proofErr w:type="gramStart"/>
      <w:r w:rsidRPr="00914F7F">
        <w:rPr>
          <w:rFonts w:cs="Times New Roman"/>
          <w:szCs w:val="24"/>
        </w:rPr>
        <w:t>Both of the groups</w:t>
      </w:r>
      <w:proofErr w:type="gramEnd"/>
      <w:r w:rsidRPr="00914F7F">
        <w:rPr>
          <w:rFonts w:cs="Times New Roman"/>
          <w:szCs w:val="24"/>
        </w:rPr>
        <w:t xml:space="preserve"> of </w:t>
      </w:r>
      <w:proofErr w:type="spellStart"/>
      <w:r w:rsidRPr="00914F7F">
        <w:rPr>
          <w:rFonts w:cs="Times New Roman"/>
          <w:szCs w:val="24"/>
        </w:rPr>
        <w:t>jaaliyyin</w:t>
      </w:r>
      <w:proofErr w:type="spellEnd"/>
      <w:r w:rsidRPr="00914F7F">
        <w:rPr>
          <w:rFonts w:cs="Times New Roman"/>
          <w:szCs w:val="24"/>
        </w:rPr>
        <w:t xml:space="preserve"> and </w:t>
      </w:r>
      <w:proofErr w:type="spellStart"/>
      <w:r w:rsidRPr="00914F7F">
        <w:rPr>
          <w:rFonts w:cs="Times New Roman"/>
          <w:szCs w:val="24"/>
        </w:rPr>
        <w:t>Juhayna</w:t>
      </w:r>
      <w:proofErr w:type="spellEnd"/>
      <w:r w:rsidRPr="00914F7F">
        <w:rPr>
          <w:rFonts w:cs="Times New Roman"/>
          <w:szCs w:val="24"/>
        </w:rPr>
        <w:t xml:space="preserve"> formulated tribal sheikdoms, from where eventually invented the Christian Nubian kingdom of north formed. They were also called Christian Arabs. From where there is constant eruption of dispute was between them. The approval of Islam in the region by inter marriages and contacts gave them release from their taxes as the regions where Muslim rule, the known believers have to pay more taxes </w:t>
      </w:r>
      <w:proofErr w:type="gramStart"/>
      <w:r w:rsidRPr="00914F7F">
        <w:rPr>
          <w:rFonts w:cs="Times New Roman"/>
          <w:szCs w:val="24"/>
        </w:rPr>
        <w:t>then</w:t>
      </w:r>
      <w:proofErr w:type="gramEnd"/>
      <w:r w:rsidRPr="00914F7F">
        <w:rPr>
          <w:rFonts w:cs="Times New Roman"/>
          <w:szCs w:val="24"/>
        </w:rPr>
        <w:t xml:space="preserve"> the other Muslim residents.  </w:t>
      </w:r>
    </w:p>
    <w:p w14:paraId="2AEF3A3D" w14:textId="77777777" w:rsidR="00AA1E8E" w:rsidRPr="00914F7F" w:rsidRDefault="00AA1E8E" w:rsidP="00AA1E8E">
      <w:pPr>
        <w:spacing w:line="360" w:lineRule="auto"/>
        <w:rPr>
          <w:rFonts w:cs="Times New Roman"/>
          <w:szCs w:val="24"/>
        </w:rPr>
      </w:pPr>
      <w:r w:rsidRPr="00914F7F">
        <w:rPr>
          <w:rFonts w:cs="Times New Roman"/>
          <w:szCs w:val="24"/>
        </w:rPr>
        <w:t xml:space="preserve">In the economic sector of the northern </w:t>
      </w:r>
      <w:proofErr w:type="spellStart"/>
      <w:r w:rsidRPr="00914F7F">
        <w:rPr>
          <w:rFonts w:cs="Times New Roman"/>
          <w:szCs w:val="24"/>
        </w:rPr>
        <w:t>arabs</w:t>
      </w:r>
      <w:proofErr w:type="spellEnd"/>
      <w:r w:rsidRPr="00914F7F">
        <w:rPr>
          <w:rFonts w:cs="Times New Roman"/>
          <w:szCs w:val="24"/>
        </w:rPr>
        <w:t xml:space="preserve">, </w:t>
      </w:r>
      <w:proofErr w:type="gramStart"/>
      <w:r w:rsidRPr="00914F7F">
        <w:rPr>
          <w:rFonts w:cs="Times New Roman"/>
          <w:szCs w:val="24"/>
        </w:rPr>
        <w:t>all of</w:t>
      </w:r>
      <w:proofErr w:type="gramEnd"/>
      <w:r w:rsidRPr="00914F7F">
        <w:rPr>
          <w:rFonts w:cs="Times New Roman"/>
          <w:szCs w:val="24"/>
        </w:rPr>
        <w:t xml:space="preserve"> the sultans collected a wide range of revenue form the trading sector as there was too much slave trade at that time. The government have imposed heavy taxes on trading and in addition the rate of taxes was increased on the salve trade. As the slaves at that time were delivered to other states of Africa, most of all in Egypt.</w:t>
      </w:r>
    </w:p>
    <w:p w14:paraId="3699FC72" w14:textId="77777777" w:rsidR="00AA1E8E" w:rsidRPr="00914F7F" w:rsidRDefault="00AA1E8E" w:rsidP="00AA1E8E">
      <w:pPr>
        <w:spacing w:line="360" w:lineRule="auto"/>
        <w:rPr>
          <w:rFonts w:cs="Times New Roman"/>
          <w:szCs w:val="24"/>
        </w:rPr>
      </w:pPr>
      <w:r w:rsidRPr="00914F7F">
        <w:rPr>
          <w:rFonts w:cs="Times New Roman"/>
          <w:szCs w:val="24"/>
        </w:rPr>
        <w:t xml:space="preserve">In northern </w:t>
      </w:r>
      <w:proofErr w:type="spellStart"/>
      <w:r w:rsidRPr="00914F7F">
        <w:rPr>
          <w:rFonts w:cs="Times New Roman"/>
          <w:szCs w:val="24"/>
        </w:rPr>
        <w:t>sudan</w:t>
      </w:r>
      <w:proofErr w:type="spellEnd"/>
      <w:r w:rsidRPr="00914F7F">
        <w:rPr>
          <w:rFonts w:cs="Times New Roman"/>
          <w:szCs w:val="24"/>
        </w:rPr>
        <w:t xml:space="preserve"> there is also the formulation of ethnic tribes like </w:t>
      </w:r>
      <w:proofErr w:type="spellStart"/>
      <w:r w:rsidRPr="00914F7F">
        <w:rPr>
          <w:rFonts w:cs="Times New Roman"/>
          <w:szCs w:val="24"/>
        </w:rPr>
        <w:t>Hawawir</w:t>
      </w:r>
      <w:proofErr w:type="spellEnd"/>
      <w:r w:rsidRPr="00914F7F">
        <w:rPr>
          <w:rFonts w:cs="Times New Roman"/>
          <w:szCs w:val="24"/>
        </w:rPr>
        <w:t xml:space="preserve"> Arab and Arab Nubian which are present still today.in which </w:t>
      </w:r>
      <w:proofErr w:type="spellStart"/>
      <w:r w:rsidRPr="00914F7F">
        <w:rPr>
          <w:rFonts w:cs="Times New Roman"/>
          <w:szCs w:val="24"/>
        </w:rPr>
        <w:t>arab</w:t>
      </w:r>
      <w:proofErr w:type="spellEnd"/>
      <w:r w:rsidRPr="00914F7F">
        <w:rPr>
          <w:rFonts w:cs="Times New Roman"/>
          <w:szCs w:val="24"/>
        </w:rPr>
        <w:t xml:space="preserve"> </w:t>
      </w:r>
      <w:proofErr w:type="spellStart"/>
      <w:r w:rsidRPr="00914F7F">
        <w:rPr>
          <w:rFonts w:cs="Times New Roman"/>
          <w:szCs w:val="24"/>
        </w:rPr>
        <w:t>nubian</w:t>
      </w:r>
      <w:proofErr w:type="spellEnd"/>
      <w:r w:rsidRPr="00914F7F">
        <w:rPr>
          <w:rFonts w:cs="Times New Roman"/>
          <w:szCs w:val="24"/>
        </w:rPr>
        <w:t xml:space="preserve"> are of 8</w:t>
      </w:r>
      <w:proofErr w:type="gramStart"/>
      <w:r w:rsidRPr="00914F7F">
        <w:rPr>
          <w:rFonts w:cs="Times New Roman"/>
          <w:szCs w:val="24"/>
        </w:rPr>
        <w:t>%.The</w:t>
      </w:r>
      <w:proofErr w:type="gramEnd"/>
      <w:r w:rsidRPr="00914F7F">
        <w:rPr>
          <w:rFonts w:cs="Times New Roman"/>
          <w:szCs w:val="24"/>
        </w:rPr>
        <w:t xml:space="preserve"> </w:t>
      </w:r>
      <w:proofErr w:type="spellStart"/>
      <w:r w:rsidRPr="00914F7F">
        <w:rPr>
          <w:rFonts w:cs="Times New Roman"/>
          <w:szCs w:val="24"/>
        </w:rPr>
        <w:t>beja</w:t>
      </w:r>
      <w:proofErr w:type="spellEnd"/>
      <w:r w:rsidRPr="00914F7F">
        <w:rPr>
          <w:rFonts w:cs="Times New Roman"/>
          <w:szCs w:val="24"/>
        </w:rPr>
        <w:t xml:space="preserve"> ethnic tribe located in eastern </w:t>
      </w:r>
      <w:proofErr w:type="spellStart"/>
      <w:r w:rsidRPr="00914F7F">
        <w:rPr>
          <w:rFonts w:cs="Times New Roman"/>
          <w:szCs w:val="24"/>
        </w:rPr>
        <w:lastRenderedPageBreak/>
        <w:t>sudan</w:t>
      </w:r>
      <w:proofErr w:type="spellEnd"/>
      <w:r w:rsidRPr="00914F7F">
        <w:rPr>
          <w:rFonts w:cs="Times New Roman"/>
          <w:szCs w:val="24"/>
        </w:rPr>
        <w:t xml:space="preserve">. Which are comprised of 5% of population of </w:t>
      </w:r>
      <w:proofErr w:type="spellStart"/>
      <w:r w:rsidRPr="00914F7F">
        <w:rPr>
          <w:rFonts w:cs="Times New Roman"/>
          <w:szCs w:val="24"/>
        </w:rPr>
        <w:t>sudan</w:t>
      </w:r>
      <w:proofErr w:type="spellEnd"/>
      <w:r w:rsidRPr="00914F7F">
        <w:rPr>
          <w:rFonts w:cs="Times New Roman"/>
          <w:szCs w:val="24"/>
        </w:rPr>
        <w:t xml:space="preserve">. The ethnic group of Zaghawa lives in desert plateau in the north of Fur tribe. Which are of 1% of the population. Some use to call them Berri and Arabs call them </w:t>
      </w:r>
      <w:proofErr w:type="spellStart"/>
      <w:r w:rsidRPr="00914F7F">
        <w:rPr>
          <w:rFonts w:cs="Times New Roman"/>
          <w:szCs w:val="24"/>
        </w:rPr>
        <w:t>Bidyat</w:t>
      </w:r>
      <w:proofErr w:type="spellEnd"/>
      <w:r w:rsidRPr="00914F7F">
        <w:rPr>
          <w:rFonts w:cs="Times New Roman"/>
          <w:szCs w:val="24"/>
        </w:rPr>
        <w:t xml:space="preserve">. Many of the groups of this ethnic tribe also located in </w:t>
      </w:r>
      <w:proofErr w:type="spellStart"/>
      <w:r w:rsidRPr="00914F7F">
        <w:rPr>
          <w:rFonts w:cs="Times New Roman"/>
          <w:szCs w:val="24"/>
        </w:rPr>
        <w:t>chad</w:t>
      </w:r>
      <w:proofErr w:type="spellEnd"/>
      <w:r w:rsidRPr="00914F7F">
        <w:rPr>
          <w:rFonts w:cs="Times New Roman"/>
          <w:szCs w:val="24"/>
        </w:rPr>
        <w:t xml:space="preserve">. The West Africans which are also known as </w:t>
      </w:r>
      <w:proofErr w:type="spellStart"/>
      <w:r w:rsidRPr="00914F7F">
        <w:rPr>
          <w:rFonts w:cs="Times New Roman"/>
          <w:szCs w:val="24"/>
        </w:rPr>
        <w:t>Fallata</w:t>
      </w:r>
      <w:proofErr w:type="spellEnd"/>
      <w:r w:rsidRPr="00914F7F">
        <w:rPr>
          <w:rFonts w:cs="Times New Roman"/>
          <w:szCs w:val="24"/>
        </w:rPr>
        <w:t xml:space="preserve"> consist of four ethnic groups of Fulani, </w:t>
      </w:r>
      <w:proofErr w:type="spellStart"/>
      <w:r w:rsidRPr="00914F7F">
        <w:rPr>
          <w:rFonts w:cs="Times New Roman"/>
          <w:szCs w:val="24"/>
        </w:rPr>
        <w:t>hausa</w:t>
      </w:r>
      <w:proofErr w:type="spellEnd"/>
      <w:r w:rsidRPr="00914F7F">
        <w:rPr>
          <w:rFonts w:cs="Times New Roman"/>
          <w:szCs w:val="24"/>
        </w:rPr>
        <w:t xml:space="preserve">, </w:t>
      </w:r>
      <w:proofErr w:type="spellStart"/>
      <w:r w:rsidRPr="00914F7F">
        <w:rPr>
          <w:rFonts w:cs="Times New Roman"/>
          <w:szCs w:val="24"/>
        </w:rPr>
        <w:t>kanuri</w:t>
      </w:r>
      <w:proofErr w:type="spellEnd"/>
      <w:r w:rsidRPr="00914F7F">
        <w:rPr>
          <w:rFonts w:cs="Times New Roman"/>
          <w:szCs w:val="24"/>
        </w:rPr>
        <w:t xml:space="preserve"> and Songhai. </w:t>
      </w:r>
    </w:p>
    <w:p w14:paraId="4C76636D" w14:textId="77777777" w:rsidR="00AA1E8E" w:rsidRPr="00914F7F" w:rsidRDefault="00AA1E8E" w:rsidP="00AA1E8E">
      <w:pPr>
        <w:spacing w:line="360" w:lineRule="auto"/>
        <w:rPr>
          <w:rFonts w:cs="Times New Roman"/>
          <w:szCs w:val="24"/>
        </w:rPr>
      </w:pPr>
      <w:r w:rsidRPr="00914F7F">
        <w:rPr>
          <w:rFonts w:cs="Times New Roman"/>
          <w:szCs w:val="24"/>
        </w:rPr>
        <w:t xml:space="preserve">The fur tribe </w:t>
      </w:r>
      <w:proofErr w:type="gramStart"/>
      <w:r w:rsidRPr="00914F7F">
        <w:rPr>
          <w:rFonts w:cs="Times New Roman"/>
          <w:szCs w:val="24"/>
        </w:rPr>
        <w:t>was located in</w:t>
      </w:r>
      <w:proofErr w:type="gramEnd"/>
      <w:r w:rsidRPr="00914F7F">
        <w:rPr>
          <w:rFonts w:cs="Times New Roman"/>
          <w:szCs w:val="24"/>
        </w:rPr>
        <w:t xml:space="preserve"> Darfur, in western </w:t>
      </w:r>
      <w:proofErr w:type="spellStart"/>
      <w:r w:rsidRPr="00914F7F">
        <w:rPr>
          <w:rFonts w:cs="Times New Roman"/>
          <w:szCs w:val="24"/>
        </w:rPr>
        <w:t>sudan</w:t>
      </w:r>
      <w:proofErr w:type="spellEnd"/>
      <w:r w:rsidRPr="00914F7F">
        <w:rPr>
          <w:rFonts w:cs="Times New Roman"/>
          <w:szCs w:val="24"/>
        </w:rPr>
        <w:t xml:space="preserve">. Which is having the population of 2%. They were the horsemen. </w:t>
      </w:r>
      <w:proofErr w:type="spellStart"/>
      <w:r w:rsidRPr="00914F7F">
        <w:rPr>
          <w:rFonts w:cs="Times New Roman"/>
          <w:szCs w:val="24"/>
        </w:rPr>
        <w:t>sulemansolong</w:t>
      </w:r>
      <w:proofErr w:type="spellEnd"/>
      <w:r w:rsidRPr="00914F7F">
        <w:rPr>
          <w:rFonts w:cs="Times New Roman"/>
          <w:szCs w:val="24"/>
        </w:rPr>
        <w:t xml:space="preserve"> become the first ruler of Darfur. Along with his government establishment, he hardly worked on the preaching of </w:t>
      </w:r>
      <w:proofErr w:type="spellStart"/>
      <w:r w:rsidRPr="00914F7F">
        <w:rPr>
          <w:rFonts w:cs="Times New Roman"/>
          <w:szCs w:val="24"/>
        </w:rPr>
        <w:t>islam</w:t>
      </w:r>
      <w:proofErr w:type="spellEnd"/>
      <w:r w:rsidRPr="00914F7F">
        <w:rPr>
          <w:rFonts w:cs="Times New Roman"/>
          <w:szCs w:val="24"/>
        </w:rPr>
        <w:t xml:space="preserve"> and made </w:t>
      </w:r>
      <w:proofErr w:type="spellStart"/>
      <w:r w:rsidRPr="00914F7F">
        <w:rPr>
          <w:rFonts w:cs="Times New Roman"/>
          <w:szCs w:val="24"/>
        </w:rPr>
        <w:t>islam</w:t>
      </w:r>
      <w:proofErr w:type="spellEnd"/>
      <w:r w:rsidRPr="00914F7F">
        <w:rPr>
          <w:rFonts w:cs="Times New Roman"/>
          <w:szCs w:val="24"/>
        </w:rPr>
        <w:t xml:space="preserve"> the official religion in the region. He introduced teachers for Islamic preaching, make it a compulsory course for the students to learn, he also </w:t>
      </w:r>
      <w:proofErr w:type="gramStart"/>
      <w:r w:rsidRPr="00914F7F">
        <w:rPr>
          <w:rFonts w:cs="Times New Roman"/>
          <w:szCs w:val="24"/>
        </w:rPr>
        <w:t>build</w:t>
      </w:r>
      <w:proofErr w:type="gramEnd"/>
      <w:r w:rsidRPr="00914F7F">
        <w:rPr>
          <w:rFonts w:cs="Times New Roman"/>
          <w:szCs w:val="24"/>
        </w:rPr>
        <w:t xml:space="preserve"> up numerous mosques</w:t>
      </w:r>
      <w:sdt>
        <w:sdtPr>
          <w:rPr>
            <w:rFonts w:cs="Times New Roman"/>
            <w:szCs w:val="24"/>
          </w:rPr>
          <w:id w:val="-1309319591"/>
          <w:citation/>
        </w:sdtPr>
        <w:sdtContent>
          <w:r w:rsidRPr="00914F7F">
            <w:rPr>
              <w:rFonts w:cs="Times New Roman"/>
              <w:szCs w:val="24"/>
            </w:rPr>
            <w:fldChar w:fldCharType="begin"/>
          </w:r>
          <w:r w:rsidRPr="00914F7F">
            <w:rPr>
              <w:rFonts w:cs="Times New Roman"/>
              <w:szCs w:val="24"/>
            </w:rPr>
            <w:instrText xml:space="preserve">CITATION Placeholder5 \l 1033 </w:instrText>
          </w:r>
          <w:r w:rsidRPr="00914F7F">
            <w:rPr>
              <w:rFonts w:cs="Times New Roman"/>
              <w:szCs w:val="24"/>
            </w:rPr>
            <w:fldChar w:fldCharType="separate"/>
          </w:r>
          <w:r w:rsidRPr="00914F7F">
            <w:rPr>
              <w:rFonts w:cs="Times New Roman"/>
              <w:noProof/>
              <w:szCs w:val="24"/>
            </w:rPr>
            <w:t xml:space="preserve"> (Ofcansky, 2015)</w:t>
          </w:r>
          <w:r w:rsidRPr="00914F7F">
            <w:rPr>
              <w:rFonts w:cs="Times New Roman"/>
              <w:szCs w:val="24"/>
            </w:rPr>
            <w:fldChar w:fldCharType="end"/>
          </w:r>
        </w:sdtContent>
      </w:sdt>
      <w:r w:rsidRPr="00914F7F">
        <w:rPr>
          <w:rFonts w:cs="Times New Roman"/>
          <w:szCs w:val="24"/>
        </w:rPr>
        <w:t>.The fur tribe is the biggest ethnic group of Darfur</w:t>
      </w:r>
    </w:p>
    <w:p w14:paraId="74D12768" w14:textId="77777777" w:rsidR="00AA1E8E" w:rsidRPr="00914F7F" w:rsidRDefault="00AA1E8E" w:rsidP="00AA1E8E">
      <w:pPr>
        <w:pStyle w:val="Heading3"/>
      </w:pPr>
      <w:bookmarkStart w:id="187" w:name="_Toc134383972"/>
      <w:bookmarkStart w:id="188" w:name="_Toc134836367"/>
      <w:bookmarkStart w:id="189" w:name="_Toc135266675"/>
      <w:bookmarkStart w:id="190" w:name="_Toc135307055"/>
      <w:bookmarkStart w:id="191" w:name="_Toc135308002"/>
      <w:r w:rsidRPr="00914F7F">
        <w:t>4.3.2 Christianity in Sudan and its Impacts</w:t>
      </w:r>
      <w:bookmarkEnd w:id="187"/>
      <w:bookmarkEnd w:id="188"/>
      <w:bookmarkEnd w:id="189"/>
      <w:bookmarkEnd w:id="190"/>
      <w:bookmarkEnd w:id="191"/>
    </w:p>
    <w:p w14:paraId="16E1C6AE" w14:textId="77777777" w:rsidR="00AA1E8E" w:rsidRPr="00914F7F" w:rsidRDefault="00AA1E8E" w:rsidP="00AA1E8E">
      <w:pPr>
        <w:pStyle w:val="Heading3"/>
      </w:pPr>
      <w:bookmarkStart w:id="192" w:name="_Toc135266676"/>
      <w:bookmarkStart w:id="193" w:name="_Toc135307056"/>
      <w:bookmarkStart w:id="194" w:name="_Toc135308003"/>
      <w:bookmarkStart w:id="195" w:name="_Toc134383973"/>
      <w:bookmarkStart w:id="196" w:name="_Toc134836368"/>
      <w:r w:rsidRPr="00914F7F">
        <w:t>4.3.2.1 The Southern Christian</w:t>
      </w:r>
      <w:bookmarkEnd w:id="192"/>
      <w:bookmarkEnd w:id="193"/>
      <w:bookmarkEnd w:id="194"/>
      <w:r w:rsidRPr="00914F7F">
        <w:t xml:space="preserve"> </w:t>
      </w:r>
      <w:bookmarkEnd w:id="195"/>
      <w:bookmarkEnd w:id="196"/>
    </w:p>
    <w:p w14:paraId="6E8FCB76" w14:textId="77777777" w:rsidR="00AA1E8E" w:rsidRPr="00914F7F" w:rsidRDefault="00AA1E8E" w:rsidP="00AA1E8E">
      <w:pPr>
        <w:spacing w:line="360" w:lineRule="auto"/>
        <w:rPr>
          <w:rFonts w:cs="Times New Roman"/>
          <w:szCs w:val="24"/>
        </w:rPr>
      </w:pPr>
      <w:r w:rsidRPr="00914F7F">
        <w:rPr>
          <w:rFonts w:cs="Times New Roman"/>
          <w:szCs w:val="24"/>
        </w:rPr>
        <w:t xml:space="preserve">The land extending south from the ancient Seine River Aswan convergence of white including Blue Nile was called Nubia. When the first Christian missionaries reached in Nubia in the mid-sixth century, they originate three separate kingdoms that rose from the ruins of the </w:t>
      </w:r>
      <w:proofErr w:type="spellStart"/>
      <w:r w:rsidRPr="00914F7F">
        <w:rPr>
          <w:rFonts w:cs="Times New Roman"/>
          <w:szCs w:val="24"/>
        </w:rPr>
        <w:t>Meroet</w:t>
      </w:r>
      <w:proofErr w:type="spellEnd"/>
      <w:r w:rsidRPr="00914F7F">
        <w:rPr>
          <w:rFonts w:cs="Times New Roman"/>
          <w:szCs w:val="24"/>
        </w:rPr>
        <w:t xml:space="preserve"> dynasty, </w:t>
      </w:r>
      <w:proofErr w:type="spellStart"/>
      <w:r w:rsidRPr="00914F7F">
        <w:rPr>
          <w:rFonts w:cs="Times New Roman"/>
          <w:szCs w:val="24"/>
        </w:rPr>
        <w:t>Nobatia</w:t>
      </w:r>
      <w:proofErr w:type="spellEnd"/>
      <w:r w:rsidRPr="00914F7F">
        <w:rPr>
          <w:rFonts w:cs="Times New Roman"/>
          <w:szCs w:val="24"/>
        </w:rPr>
        <w:t xml:space="preserve"> in the north, Alva in the south. And </w:t>
      </w:r>
      <w:proofErr w:type="spellStart"/>
      <w:r w:rsidRPr="00914F7F">
        <w:rPr>
          <w:rFonts w:cs="Times New Roman"/>
          <w:szCs w:val="24"/>
        </w:rPr>
        <w:t>Mackura</w:t>
      </w:r>
      <w:proofErr w:type="spellEnd"/>
      <w:r w:rsidRPr="00914F7F">
        <w:rPr>
          <w:rFonts w:cs="Times New Roman"/>
          <w:szCs w:val="24"/>
        </w:rPr>
        <w:t xml:space="preserve">, amongst </w:t>
      </w:r>
      <w:proofErr w:type="spellStart"/>
      <w:r w:rsidRPr="00914F7F">
        <w:rPr>
          <w:rFonts w:cs="Times New Roman"/>
          <w:szCs w:val="24"/>
        </w:rPr>
        <w:t>Naubatia</w:t>
      </w:r>
      <w:proofErr w:type="spellEnd"/>
      <w:r w:rsidRPr="00914F7F">
        <w:rPr>
          <w:rFonts w:cs="Times New Roman"/>
          <w:szCs w:val="24"/>
        </w:rPr>
        <w:t xml:space="preserve"> and Alva. The decline of the Nubian kingdom was mainly due to the breakdown of the cultural and religious life attached onto the state institutions. The penetration of Arab ancestry and culture intensely influenced the social, </w:t>
      </w:r>
      <w:proofErr w:type="gramStart"/>
      <w:r w:rsidRPr="00914F7F">
        <w:rPr>
          <w:rFonts w:cs="Times New Roman"/>
          <w:szCs w:val="24"/>
        </w:rPr>
        <w:t>political</w:t>
      </w:r>
      <w:proofErr w:type="gramEnd"/>
      <w:r w:rsidRPr="00914F7F">
        <w:rPr>
          <w:rFonts w:cs="Times New Roman"/>
          <w:szCs w:val="24"/>
        </w:rPr>
        <w:t xml:space="preserve"> and intellectual life of the Nubians</w:t>
      </w:r>
      <w:sdt>
        <w:sdtPr>
          <w:rPr>
            <w:rFonts w:cs="Times New Roman"/>
            <w:szCs w:val="24"/>
          </w:rPr>
          <w:id w:val="1555971705"/>
          <w:citation/>
        </w:sdtPr>
        <w:sdtContent>
          <w:r w:rsidRPr="00914F7F">
            <w:rPr>
              <w:rFonts w:cs="Times New Roman"/>
              <w:szCs w:val="24"/>
            </w:rPr>
            <w:fldChar w:fldCharType="begin"/>
          </w:r>
          <w:r w:rsidRPr="00914F7F">
            <w:rPr>
              <w:rFonts w:cs="Times New Roman"/>
              <w:szCs w:val="24"/>
            </w:rPr>
            <w:instrText xml:space="preserve"> CITATION Mus59 \l 1033  </w:instrText>
          </w:r>
          <w:r w:rsidRPr="00914F7F">
            <w:rPr>
              <w:rFonts w:cs="Times New Roman"/>
              <w:szCs w:val="24"/>
            </w:rPr>
            <w:fldChar w:fldCharType="separate"/>
          </w:r>
          <w:r w:rsidRPr="00914F7F">
            <w:rPr>
              <w:rFonts w:cs="Times New Roman"/>
              <w:noProof/>
              <w:szCs w:val="24"/>
            </w:rPr>
            <w:t xml:space="preserve"> (Musad, 1959)</w:t>
          </w:r>
          <w:r w:rsidRPr="00914F7F">
            <w:rPr>
              <w:rFonts w:cs="Times New Roman"/>
              <w:szCs w:val="24"/>
            </w:rPr>
            <w:fldChar w:fldCharType="end"/>
          </w:r>
        </w:sdtContent>
      </w:sdt>
      <w:r w:rsidRPr="00914F7F">
        <w:rPr>
          <w:rFonts w:cs="Times New Roman"/>
          <w:szCs w:val="24"/>
        </w:rPr>
        <w:t>.</w:t>
      </w:r>
    </w:p>
    <w:p w14:paraId="1D7D6E4C" w14:textId="77777777" w:rsidR="00AA1E8E" w:rsidRPr="00914F7F" w:rsidRDefault="00AA1E8E" w:rsidP="00AA1E8E">
      <w:pPr>
        <w:spacing w:line="360" w:lineRule="auto"/>
        <w:rPr>
          <w:rFonts w:cs="Times New Roman"/>
          <w:szCs w:val="24"/>
        </w:rPr>
      </w:pPr>
      <w:r w:rsidRPr="00914F7F">
        <w:rPr>
          <w:rFonts w:cs="Times New Roman"/>
          <w:szCs w:val="24"/>
        </w:rPr>
        <w:t>Till the 13</w:t>
      </w:r>
      <w:r w:rsidRPr="00914F7F">
        <w:rPr>
          <w:rFonts w:cs="Times New Roman"/>
          <w:szCs w:val="24"/>
          <w:vertAlign w:val="superscript"/>
        </w:rPr>
        <w:t>th</w:t>
      </w:r>
      <w:r w:rsidRPr="00914F7F">
        <w:rPr>
          <w:rFonts w:cs="Times New Roman"/>
          <w:szCs w:val="24"/>
        </w:rPr>
        <w:t xml:space="preserve"> century the Christians Nubians were able to uphold their political stability and independence. In the 8</w:t>
      </w:r>
      <w:r w:rsidRPr="00914F7F">
        <w:rPr>
          <w:rFonts w:cs="Times New Roman"/>
          <w:szCs w:val="24"/>
          <w:vertAlign w:val="superscript"/>
        </w:rPr>
        <w:t>th</w:t>
      </w:r>
      <w:r w:rsidRPr="00914F7F">
        <w:rPr>
          <w:rFonts w:cs="Times New Roman"/>
          <w:szCs w:val="24"/>
        </w:rPr>
        <w:t xml:space="preserve"> century and 10</w:t>
      </w:r>
      <w:r w:rsidRPr="00914F7F">
        <w:rPr>
          <w:rFonts w:cs="Times New Roman"/>
          <w:szCs w:val="24"/>
          <w:vertAlign w:val="superscript"/>
        </w:rPr>
        <w:t>th</w:t>
      </w:r>
      <w:r w:rsidRPr="00914F7F">
        <w:rPr>
          <w:rFonts w:cs="Times New Roman"/>
          <w:szCs w:val="24"/>
        </w:rPr>
        <w:t xml:space="preserve"> century the Nubians try to attack Egypt for the relief of their preachers, pops, and their soldiers which were imprisoned in Egypt under the monarchy of Muslims. After that in 13</w:t>
      </w:r>
      <w:r w:rsidRPr="00914F7F">
        <w:rPr>
          <w:rFonts w:cs="Times New Roman"/>
          <w:szCs w:val="24"/>
          <w:vertAlign w:val="superscript"/>
        </w:rPr>
        <w:t>th</w:t>
      </w:r>
      <w:r w:rsidRPr="00914F7F">
        <w:rPr>
          <w:rFonts w:cs="Times New Roman"/>
          <w:szCs w:val="24"/>
        </w:rPr>
        <w:t xml:space="preserve"> century the Arabs and the Nubians started the inter marriages which resulted in royal blood line of Arabs and Christian Nubians. </w:t>
      </w:r>
      <w:proofErr w:type="gramStart"/>
      <w:r w:rsidRPr="00914F7F">
        <w:rPr>
          <w:rFonts w:cs="Times New Roman"/>
          <w:szCs w:val="24"/>
        </w:rPr>
        <w:t>Therefore</w:t>
      </w:r>
      <w:proofErr w:type="gramEnd"/>
      <w:r w:rsidRPr="00914F7F">
        <w:rPr>
          <w:rFonts w:cs="Times New Roman"/>
          <w:szCs w:val="24"/>
        </w:rPr>
        <w:t xml:space="preserve"> after that in 1315 the Muslim hire was throne to monarchy having the blood of </w:t>
      </w:r>
      <w:proofErr w:type="spellStart"/>
      <w:r w:rsidRPr="00914F7F">
        <w:rPr>
          <w:rFonts w:cs="Times New Roman"/>
          <w:szCs w:val="24"/>
        </w:rPr>
        <w:t>nubia</w:t>
      </w:r>
      <w:proofErr w:type="spellEnd"/>
      <w:r w:rsidRPr="00914F7F">
        <w:rPr>
          <w:rFonts w:cs="Times New Roman"/>
          <w:szCs w:val="24"/>
        </w:rPr>
        <w:t xml:space="preserve"> in </w:t>
      </w:r>
      <w:proofErr w:type="spellStart"/>
      <w:r w:rsidRPr="00914F7F">
        <w:rPr>
          <w:rFonts w:cs="Times New Roman"/>
          <w:szCs w:val="24"/>
        </w:rPr>
        <w:t>dongola</w:t>
      </w:r>
      <w:proofErr w:type="spellEnd"/>
      <w:r w:rsidRPr="00914F7F">
        <w:rPr>
          <w:rFonts w:cs="Times New Roman"/>
          <w:szCs w:val="24"/>
        </w:rPr>
        <w:t xml:space="preserve"> region. Rapidly after time in the 15</w:t>
      </w:r>
      <w:r w:rsidRPr="00914F7F">
        <w:rPr>
          <w:rFonts w:cs="Times New Roman"/>
          <w:szCs w:val="24"/>
          <w:vertAlign w:val="superscript"/>
        </w:rPr>
        <w:t>th</w:t>
      </w:r>
      <w:r w:rsidRPr="00914F7F">
        <w:rPr>
          <w:rFonts w:cs="Times New Roman"/>
          <w:szCs w:val="24"/>
        </w:rPr>
        <w:t xml:space="preserve"> century the political administration started to adopt the rules and laws of Islam. which were to implement on the Christian public, simultaneously, the Arab communities started their immigration from Egypt to river valley and savannah. And bring </w:t>
      </w:r>
      <w:proofErr w:type="spellStart"/>
      <w:r w:rsidRPr="00914F7F">
        <w:rPr>
          <w:rFonts w:cs="Times New Roman"/>
          <w:szCs w:val="24"/>
        </w:rPr>
        <w:t>islam</w:t>
      </w:r>
      <w:proofErr w:type="spellEnd"/>
      <w:r w:rsidRPr="00914F7F">
        <w:rPr>
          <w:rFonts w:cs="Times New Roman"/>
          <w:szCs w:val="24"/>
        </w:rPr>
        <w:t xml:space="preserve"> along with them the Christian inhabitants got too much insecure and they develop several </w:t>
      </w:r>
      <w:proofErr w:type="gramStart"/>
      <w:r w:rsidRPr="00914F7F">
        <w:rPr>
          <w:rFonts w:cs="Times New Roman"/>
          <w:szCs w:val="24"/>
        </w:rPr>
        <w:t>organization</w:t>
      </w:r>
      <w:proofErr w:type="gramEnd"/>
      <w:r w:rsidRPr="00914F7F">
        <w:rPr>
          <w:rFonts w:cs="Times New Roman"/>
          <w:szCs w:val="24"/>
        </w:rPr>
        <w:t xml:space="preserve"> for their </w:t>
      </w:r>
      <w:r w:rsidRPr="00914F7F">
        <w:rPr>
          <w:rFonts w:cs="Times New Roman"/>
          <w:szCs w:val="24"/>
        </w:rPr>
        <w:lastRenderedPageBreak/>
        <w:t>protection and safety in the region. But correspondingly their population got decreased and they were getting into the minority</w:t>
      </w:r>
      <w:sdt>
        <w:sdtPr>
          <w:rPr>
            <w:rFonts w:cs="Times New Roman"/>
            <w:szCs w:val="24"/>
          </w:rPr>
          <w:id w:val="-1826880432"/>
          <w:citation/>
        </w:sdtPr>
        <w:sdtContent>
          <w:r w:rsidRPr="00914F7F">
            <w:rPr>
              <w:rFonts w:cs="Times New Roman"/>
              <w:szCs w:val="24"/>
            </w:rPr>
            <w:fldChar w:fldCharType="begin"/>
          </w:r>
          <w:r w:rsidRPr="00914F7F">
            <w:rPr>
              <w:rFonts w:cs="Times New Roman"/>
              <w:szCs w:val="24"/>
            </w:rPr>
            <w:instrText xml:space="preserve">CITATION Placeholder5 \l 1033 </w:instrText>
          </w:r>
          <w:r w:rsidRPr="00914F7F">
            <w:rPr>
              <w:rFonts w:cs="Times New Roman"/>
              <w:szCs w:val="24"/>
            </w:rPr>
            <w:fldChar w:fldCharType="separate"/>
          </w:r>
          <w:r w:rsidRPr="00914F7F">
            <w:rPr>
              <w:rFonts w:cs="Times New Roman"/>
              <w:noProof/>
              <w:szCs w:val="24"/>
            </w:rPr>
            <w:t xml:space="preserve"> (Ofcansky, 2015)</w:t>
          </w:r>
          <w:r w:rsidRPr="00914F7F">
            <w:rPr>
              <w:rFonts w:cs="Times New Roman"/>
              <w:szCs w:val="24"/>
            </w:rPr>
            <w:fldChar w:fldCharType="end"/>
          </w:r>
        </w:sdtContent>
      </w:sdt>
      <w:r w:rsidRPr="00914F7F">
        <w:rPr>
          <w:rFonts w:cs="Times New Roman"/>
          <w:szCs w:val="24"/>
        </w:rPr>
        <w:t xml:space="preserve">.  </w:t>
      </w:r>
    </w:p>
    <w:p w14:paraId="6FFD19F8" w14:textId="77777777" w:rsidR="00AA1E8E" w:rsidRPr="00914F7F" w:rsidRDefault="00AA1E8E" w:rsidP="00AA1E8E">
      <w:pPr>
        <w:spacing w:line="360" w:lineRule="auto"/>
        <w:rPr>
          <w:rFonts w:cs="Times New Roman"/>
          <w:szCs w:val="24"/>
        </w:rPr>
      </w:pPr>
      <w:r w:rsidRPr="00914F7F">
        <w:rPr>
          <w:rFonts w:cs="Times New Roman"/>
          <w:szCs w:val="24"/>
        </w:rPr>
        <w:t xml:space="preserve">The tribal group </w:t>
      </w:r>
      <w:proofErr w:type="spellStart"/>
      <w:r w:rsidRPr="00914F7F">
        <w:rPr>
          <w:rFonts w:cs="Times New Roman"/>
          <w:szCs w:val="24"/>
        </w:rPr>
        <w:t>Funj</w:t>
      </w:r>
      <w:proofErr w:type="spellEnd"/>
      <w:r w:rsidRPr="00914F7F">
        <w:rPr>
          <w:rFonts w:cs="Times New Roman"/>
          <w:szCs w:val="24"/>
        </w:rPr>
        <w:t xml:space="preserve"> came into power from the southern part of </w:t>
      </w:r>
      <w:proofErr w:type="spellStart"/>
      <w:r w:rsidRPr="00914F7F">
        <w:rPr>
          <w:rFonts w:cs="Times New Roman"/>
          <w:szCs w:val="24"/>
        </w:rPr>
        <w:t>nubia</w:t>
      </w:r>
      <w:proofErr w:type="spellEnd"/>
      <w:r w:rsidRPr="00914F7F">
        <w:rPr>
          <w:rFonts w:cs="Times New Roman"/>
          <w:szCs w:val="24"/>
        </w:rPr>
        <w:t>. By the 17</w:t>
      </w:r>
      <w:r w:rsidRPr="00914F7F">
        <w:rPr>
          <w:rFonts w:cs="Times New Roman"/>
          <w:szCs w:val="24"/>
          <w:vertAlign w:val="superscript"/>
        </w:rPr>
        <w:t>th</w:t>
      </w:r>
      <w:r w:rsidRPr="00914F7F">
        <w:rPr>
          <w:rFonts w:cs="Times New Roman"/>
          <w:szCs w:val="24"/>
        </w:rPr>
        <w:t xml:space="preserve"> century, the </w:t>
      </w:r>
      <w:proofErr w:type="spellStart"/>
      <w:r w:rsidRPr="00914F7F">
        <w:rPr>
          <w:rFonts w:cs="Times New Roman"/>
          <w:szCs w:val="24"/>
        </w:rPr>
        <w:t>funj</w:t>
      </w:r>
      <w:proofErr w:type="spellEnd"/>
      <w:r w:rsidRPr="00914F7F">
        <w:rPr>
          <w:rFonts w:cs="Times New Roman"/>
          <w:szCs w:val="24"/>
        </w:rPr>
        <w:t xml:space="preserve"> dynasty took control of al </w:t>
      </w:r>
      <w:proofErr w:type="spellStart"/>
      <w:r w:rsidRPr="00914F7F">
        <w:rPr>
          <w:rFonts w:cs="Times New Roman"/>
          <w:szCs w:val="24"/>
        </w:rPr>
        <w:t>gezira</w:t>
      </w:r>
      <w:proofErr w:type="spellEnd"/>
      <w:r w:rsidRPr="00914F7F">
        <w:rPr>
          <w:rFonts w:cs="Times New Roman"/>
          <w:szCs w:val="24"/>
        </w:rPr>
        <w:t xml:space="preserve"> and </w:t>
      </w:r>
      <w:proofErr w:type="gramStart"/>
      <w:r w:rsidRPr="00914F7F">
        <w:rPr>
          <w:rFonts w:cs="Times New Roman"/>
          <w:szCs w:val="24"/>
        </w:rPr>
        <w:t>all of</w:t>
      </w:r>
      <w:proofErr w:type="gramEnd"/>
      <w:r w:rsidRPr="00914F7F">
        <w:rPr>
          <w:rFonts w:cs="Times New Roman"/>
          <w:szCs w:val="24"/>
        </w:rPr>
        <w:t xml:space="preserve"> the small tribes along it including all of the grass lands located along the </w:t>
      </w:r>
      <w:proofErr w:type="spellStart"/>
      <w:r w:rsidRPr="00914F7F">
        <w:rPr>
          <w:rFonts w:cs="Times New Roman"/>
          <w:szCs w:val="24"/>
        </w:rPr>
        <w:t>nile</w:t>
      </w:r>
      <w:proofErr w:type="spellEnd"/>
      <w:r w:rsidRPr="00914F7F">
        <w:rPr>
          <w:rFonts w:cs="Times New Roman"/>
          <w:szCs w:val="24"/>
        </w:rPr>
        <w:t xml:space="preserve"> in south</w:t>
      </w:r>
      <w:sdt>
        <w:sdtPr>
          <w:rPr>
            <w:rFonts w:cs="Times New Roman"/>
            <w:szCs w:val="24"/>
          </w:rPr>
          <w:id w:val="66156231"/>
          <w:citation/>
        </w:sdtPr>
        <w:sdtContent>
          <w:r w:rsidRPr="00914F7F">
            <w:rPr>
              <w:rFonts w:cs="Times New Roman"/>
              <w:szCs w:val="24"/>
            </w:rPr>
            <w:fldChar w:fldCharType="begin"/>
          </w:r>
          <w:r w:rsidRPr="00914F7F">
            <w:rPr>
              <w:rFonts w:cs="Times New Roman"/>
              <w:szCs w:val="24"/>
            </w:rPr>
            <w:instrText xml:space="preserve">CITATION Placeholder8 \l 1033 </w:instrText>
          </w:r>
          <w:r w:rsidRPr="00914F7F">
            <w:rPr>
              <w:rFonts w:cs="Times New Roman"/>
              <w:szCs w:val="24"/>
            </w:rPr>
            <w:fldChar w:fldCharType="separate"/>
          </w:r>
          <w:r w:rsidRPr="00914F7F">
            <w:rPr>
              <w:rFonts w:cs="Times New Roman"/>
              <w:noProof/>
              <w:szCs w:val="24"/>
            </w:rPr>
            <w:t xml:space="preserve"> (The Funj - 1504-1761)</w:t>
          </w:r>
          <w:r w:rsidRPr="00914F7F">
            <w:rPr>
              <w:rFonts w:cs="Times New Roman"/>
              <w:szCs w:val="24"/>
            </w:rPr>
            <w:fldChar w:fldCharType="end"/>
          </w:r>
        </w:sdtContent>
      </w:sdt>
      <w:r w:rsidRPr="00914F7F">
        <w:rPr>
          <w:rFonts w:cs="Times New Roman"/>
          <w:szCs w:val="24"/>
        </w:rPr>
        <w:t xml:space="preserve">. </w:t>
      </w:r>
    </w:p>
    <w:p w14:paraId="5BDA406B" w14:textId="77777777" w:rsidR="00AA1E8E" w:rsidRPr="00914F7F" w:rsidRDefault="00AA1E8E" w:rsidP="00AA1E8E">
      <w:pPr>
        <w:spacing w:line="360" w:lineRule="auto"/>
        <w:rPr>
          <w:rFonts w:cs="Times New Roman"/>
          <w:szCs w:val="24"/>
        </w:rPr>
      </w:pPr>
      <w:r w:rsidRPr="00914F7F">
        <w:rPr>
          <w:rFonts w:cs="Times New Roman"/>
          <w:szCs w:val="24"/>
        </w:rPr>
        <w:t xml:space="preserve">Today in southern </w:t>
      </w:r>
      <w:proofErr w:type="spellStart"/>
      <w:r w:rsidRPr="00914F7F">
        <w:rPr>
          <w:rFonts w:cs="Times New Roman"/>
          <w:szCs w:val="24"/>
        </w:rPr>
        <w:t>sudan</w:t>
      </w:r>
      <w:proofErr w:type="spellEnd"/>
      <w:r w:rsidRPr="00914F7F">
        <w:rPr>
          <w:rFonts w:cs="Times New Roman"/>
          <w:szCs w:val="24"/>
        </w:rPr>
        <w:t xml:space="preserve">, </w:t>
      </w:r>
      <w:proofErr w:type="gramStart"/>
      <w:r w:rsidRPr="00914F7F">
        <w:rPr>
          <w:rFonts w:cs="Times New Roman"/>
          <w:szCs w:val="24"/>
        </w:rPr>
        <w:t>The</w:t>
      </w:r>
      <w:proofErr w:type="gramEnd"/>
      <w:r w:rsidRPr="00914F7F">
        <w:rPr>
          <w:rFonts w:cs="Times New Roman"/>
          <w:szCs w:val="24"/>
        </w:rPr>
        <w:t xml:space="preserve"> people who live near the </w:t>
      </w:r>
      <w:proofErr w:type="spellStart"/>
      <w:r w:rsidRPr="00914F7F">
        <w:rPr>
          <w:rFonts w:cs="Times New Roman"/>
          <w:szCs w:val="24"/>
        </w:rPr>
        <w:t>nile</w:t>
      </w:r>
      <w:proofErr w:type="spellEnd"/>
      <w:r w:rsidRPr="00914F7F">
        <w:rPr>
          <w:rFonts w:cs="Times New Roman"/>
          <w:szCs w:val="24"/>
        </w:rPr>
        <w:t xml:space="preserve"> river are called The Nile in the southern part of </w:t>
      </w:r>
      <w:proofErr w:type="spellStart"/>
      <w:r w:rsidRPr="00914F7F">
        <w:rPr>
          <w:rFonts w:cs="Times New Roman"/>
          <w:szCs w:val="24"/>
        </w:rPr>
        <w:t>sudan</w:t>
      </w:r>
      <w:proofErr w:type="spellEnd"/>
      <w:r w:rsidRPr="00914F7F">
        <w:rPr>
          <w:rFonts w:cs="Times New Roman"/>
          <w:szCs w:val="24"/>
        </w:rPr>
        <w:t xml:space="preserve">. They made approximately three fifth of the </w:t>
      </w:r>
      <w:proofErr w:type="spellStart"/>
      <w:r w:rsidRPr="00914F7F">
        <w:rPr>
          <w:rFonts w:cs="Times New Roman"/>
          <w:szCs w:val="24"/>
        </w:rPr>
        <w:t>sudan</w:t>
      </w:r>
      <w:proofErr w:type="spellEnd"/>
      <w:r w:rsidRPr="00914F7F">
        <w:rPr>
          <w:rFonts w:cs="Times New Roman"/>
          <w:szCs w:val="24"/>
        </w:rPr>
        <w:t xml:space="preserve"> southern population. </w:t>
      </w:r>
      <w:proofErr w:type="spellStart"/>
      <w:proofErr w:type="gramStart"/>
      <w:r w:rsidRPr="00914F7F">
        <w:rPr>
          <w:rFonts w:cs="Times New Roman"/>
          <w:szCs w:val="24"/>
        </w:rPr>
        <w:t>Further more</w:t>
      </w:r>
      <w:proofErr w:type="spellEnd"/>
      <w:proofErr w:type="gramEnd"/>
      <w:r w:rsidRPr="00914F7F">
        <w:rPr>
          <w:rFonts w:cs="Times New Roman"/>
          <w:szCs w:val="24"/>
        </w:rPr>
        <w:t xml:space="preserve"> the formation of the </w:t>
      </w:r>
      <w:proofErr w:type="spellStart"/>
      <w:r w:rsidRPr="00914F7F">
        <w:rPr>
          <w:rFonts w:cs="Times New Roman"/>
          <w:szCs w:val="24"/>
        </w:rPr>
        <w:t>Mandari</w:t>
      </w:r>
      <w:proofErr w:type="spellEnd"/>
      <w:r w:rsidRPr="00914F7F">
        <w:rPr>
          <w:rFonts w:cs="Times New Roman"/>
          <w:szCs w:val="24"/>
        </w:rPr>
        <w:t xml:space="preserve">, Shir, </w:t>
      </w:r>
      <w:proofErr w:type="spellStart"/>
      <w:r w:rsidRPr="00914F7F">
        <w:rPr>
          <w:rFonts w:cs="Times New Roman"/>
          <w:szCs w:val="24"/>
        </w:rPr>
        <w:t>Nyefu</w:t>
      </w:r>
      <w:proofErr w:type="spellEnd"/>
      <w:r w:rsidRPr="00914F7F">
        <w:rPr>
          <w:rFonts w:cs="Times New Roman"/>
          <w:szCs w:val="24"/>
        </w:rPr>
        <w:t xml:space="preserve"> and </w:t>
      </w:r>
      <w:proofErr w:type="spellStart"/>
      <w:r w:rsidRPr="00914F7F">
        <w:rPr>
          <w:rFonts w:cs="Times New Roman"/>
          <w:szCs w:val="24"/>
        </w:rPr>
        <w:t>Fajelu</w:t>
      </w:r>
      <w:proofErr w:type="spellEnd"/>
      <w:r w:rsidRPr="00914F7F">
        <w:rPr>
          <w:rFonts w:cs="Times New Roman"/>
          <w:szCs w:val="24"/>
        </w:rPr>
        <w:t xml:space="preserve"> tribes</w:t>
      </w:r>
      <w:sdt>
        <w:sdtPr>
          <w:rPr>
            <w:rFonts w:cs="Times New Roman"/>
            <w:szCs w:val="24"/>
          </w:rPr>
          <w:id w:val="30938030"/>
          <w:citation/>
        </w:sdtPr>
        <w:sdtContent>
          <w:r w:rsidRPr="00914F7F">
            <w:rPr>
              <w:rFonts w:cs="Times New Roman"/>
              <w:szCs w:val="24"/>
            </w:rPr>
            <w:fldChar w:fldCharType="begin"/>
          </w:r>
          <w:r w:rsidRPr="00914F7F">
            <w:rPr>
              <w:rFonts w:cs="Times New Roman"/>
              <w:szCs w:val="24"/>
            </w:rPr>
            <w:instrText xml:space="preserve"> CITATION Sel28 \l 1033 </w:instrText>
          </w:r>
          <w:r w:rsidRPr="00914F7F">
            <w:rPr>
              <w:rFonts w:cs="Times New Roman"/>
              <w:szCs w:val="24"/>
            </w:rPr>
            <w:fldChar w:fldCharType="separate"/>
          </w:r>
          <w:r w:rsidRPr="00914F7F">
            <w:rPr>
              <w:rFonts w:cs="Times New Roman"/>
              <w:noProof/>
              <w:szCs w:val="24"/>
            </w:rPr>
            <w:t xml:space="preserve"> (Seligman &amp; Seligman, Jul - Dec., 1928)</w:t>
          </w:r>
          <w:r w:rsidRPr="00914F7F">
            <w:rPr>
              <w:rFonts w:cs="Times New Roman"/>
              <w:szCs w:val="24"/>
            </w:rPr>
            <w:fldChar w:fldCharType="end"/>
          </w:r>
        </w:sdtContent>
      </w:sdt>
      <w:r w:rsidRPr="00914F7F">
        <w:rPr>
          <w:rFonts w:cs="Times New Roman"/>
          <w:szCs w:val="24"/>
        </w:rPr>
        <w:t xml:space="preserve">.The Bari and </w:t>
      </w:r>
      <w:proofErr w:type="spellStart"/>
      <w:r w:rsidRPr="00914F7F">
        <w:rPr>
          <w:rFonts w:cs="Times New Roman"/>
          <w:szCs w:val="24"/>
        </w:rPr>
        <w:t>Mandari</w:t>
      </w:r>
      <w:proofErr w:type="spellEnd"/>
      <w:r w:rsidRPr="00914F7F">
        <w:rPr>
          <w:rFonts w:cs="Times New Roman"/>
          <w:szCs w:val="24"/>
        </w:rPr>
        <w:t xml:space="preserve">, who lived sideways the Nile near Juba and were therefore nearby to the </w:t>
      </w:r>
      <w:proofErr w:type="spellStart"/>
      <w:r w:rsidRPr="00914F7F">
        <w:rPr>
          <w:rFonts w:cs="Times New Roman"/>
          <w:szCs w:val="24"/>
        </w:rPr>
        <w:t>Nirot</w:t>
      </w:r>
      <w:proofErr w:type="spellEnd"/>
      <w:r w:rsidRPr="00914F7F">
        <w:rPr>
          <w:rFonts w:cs="Times New Roman"/>
          <w:szCs w:val="24"/>
        </w:rPr>
        <w:t xml:space="preserve">, were prejudiced by them and occasionally came into conflict with them. The </w:t>
      </w:r>
      <w:proofErr w:type="spellStart"/>
      <w:r w:rsidRPr="00914F7F">
        <w:rPr>
          <w:rFonts w:cs="Times New Roman"/>
          <w:szCs w:val="24"/>
        </w:rPr>
        <w:t>bari</w:t>
      </w:r>
      <w:proofErr w:type="spellEnd"/>
      <w:r w:rsidRPr="00914F7F">
        <w:rPr>
          <w:rFonts w:cs="Times New Roman"/>
          <w:szCs w:val="24"/>
        </w:rPr>
        <w:t xml:space="preserve"> having 9% of the population. More south, the Kuku live in the highlands sideways the Ugandan border, while the Kakwa live in the rainforest around Yei.</w:t>
      </w:r>
    </w:p>
    <w:p w14:paraId="5EE6367D" w14:textId="77777777" w:rsidR="00AA1E8E" w:rsidRPr="00914F7F" w:rsidRDefault="00AA1E8E" w:rsidP="00AA1E8E">
      <w:pPr>
        <w:spacing w:line="360" w:lineRule="auto"/>
        <w:rPr>
          <w:rFonts w:cs="Times New Roman"/>
          <w:szCs w:val="24"/>
        </w:rPr>
      </w:pPr>
      <w:r w:rsidRPr="00914F7F">
        <w:rPr>
          <w:rFonts w:cs="Times New Roman"/>
          <w:szCs w:val="24"/>
        </w:rPr>
        <w:t xml:space="preserve">The </w:t>
      </w:r>
      <w:proofErr w:type="spellStart"/>
      <w:r w:rsidRPr="00914F7F">
        <w:rPr>
          <w:rFonts w:cs="Times New Roman"/>
          <w:szCs w:val="24"/>
        </w:rPr>
        <w:t>zande</w:t>
      </w:r>
      <w:proofErr w:type="spellEnd"/>
      <w:r w:rsidRPr="00914F7F">
        <w:rPr>
          <w:rFonts w:cs="Times New Roman"/>
          <w:szCs w:val="24"/>
        </w:rPr>
        <w:t xml:space="preserve"> live in the </w:t>
      </w:r>
      <w:proofErr w:type="spellStart"/>
      <w:r w:rsidRPr="00914F7F">
        <w:rPr>
          <w:rFonts w:cs="Times New Roman"/>
          <w:szCs w:val="24"/>
        </w:rPr>
        <w:t>Meridi</w:t>
      </w:r>
      <w:proofErr w:type="spellEnd"/>
      <w:r w:rsidRPr="00914F7F">
        <w:rPr>
          <w:rFonts w:cs="Times New Roman"/>
          <w:szCs w:val="24"/>
        </w:rPr>
        <w:t xml:space="preserve"> area of the southern </w:t>
      </w:r>
      <w:proofErr w:type="spellStart"/>
      <w:r w:rsidRPr="00914F7F">
        <w:rPr>
          <w:rFonts w:cs="Times New Roman"/>
          <w:szCs w:val="24"/>
        </w:rPr>
        <w:t>sudan</w:t>
      </w:r>
      <w:proofErr w:type="spellEnd"/>
      <w:sdt>
        <w:sdtPr>
          <w:rPr>
            <w:rFonts w:cs="Times New Roman"/>
            <w:szCs w:val="24"/>
          </w:rPr>
          <w:id w:val="494929696"/>
          <w:citation/>
        </w:sdtPr>
        <w:sdtContent>
          <w:r w:rsidRPr="00914F7F">
            <w:rPr>
              <w:rFonts w:cs="Times New Roman"/>
              <w:szCs w:val="24"/>
            </w:rPr>
            <w:fldChar w:fldCharType="begin"/>
          </w:r>
          <w:r w:rsidRPr="00914F7F">
            <w:rPr>
              <w:rFonts w:cs="Times New Roman"/>
              <w:szCs w:val="24"/>
            </w:rPr>
            <w:instrText xml:space="preserve">CITATION RGC18 \l 1033 </w:instrText>
          </w:r>
          <w:r w:rsidRPr="00914F7F">
            <w:rPr>
              <w:rFonts w:cs="Times New Roman"/>
              <w:szCs w:val="24"/>
            </w:rPr>
            <w:fldChar w:fldCharType="separate"/>
          </w:r>
          <w:r w:rsidRPr="00914F7F">
            <w:rPr>
              <w:rFonts w:cs="Times New Roman"/>
              <w:noProof/>
              <w:szCs w:val="24"/>
            </w:rPr>
            <w:t xml:space="preserve"> (R.G.C.Brock, SOME NOTES ON THE ZANDE TRIBE AS FOUND IN THE MERIDI DISTRICT (BAHR EL GHAZAL PROVINCE), 1918)</w:t>
          </w:r>
          <w:r w:rsidRPr="00914F7F">
            <w:rPr>
              <w:rFonts w:cs="Times New Roman"/>
              <w:szCs w:val="24"/>
            </w:rPr>
            <w:fldChar w:fldCharType="end"/>
          </w:r>
        </w:sdtContent>
      </w:sdt>
      <w:r w:rsidRPr="00914F7F">
        <w:rPr>
          <w:rFonts w:cs="Times New Roman"/>
          <w:szCs w:val="24"/>
        </w:rPr>
        <w:t xml:space="preserve">. The </w:t>
      </w:r>
      <w:proofErr w:type="spellStart"/>
      <w:r w:rsidRPr="00914F7F">
        <w:rPr>
          <w:rFonts w:cs="Times New Roman"/>
          <w:szCs w:val="24"/>
        </w:rPr>
        <w:t>zande</w:t>
      </w:r>
      <w:proofErr w:type="spellEnd"/>
      <w:r w:rsidRPr="00914F7F">
        <w:rPr>
          <w:rFonts w:cs="Times New Roman"/>
          <w:szCs w:val="24"/>
        </w:rPr>
        <w:t xml:space="preserve"> occurred in the 18th and 19th centuries. Today </w:t>
      </w:r>
      <w:proofErr w:type="spellStart"/>
      <w:r w:rsidRPr="00914F7F">
        <w:rPr>
          <w:rFonts w:cs="Times New Roman"/>
          <w:szCs w:val="24"/>
        </w:rPr>
        <w:t>zande</w:t>
      </w:r>
      <w:proofErr w:type="spellEnd"/>
      <w:r w:rsidRPr="00914F7F">
        <w:rPr>
          <w:rFonts w:cs="Times New Roman"/>
          <w:szCs w:val="24"/>
        </w:rPr>
        <w:t xml:space="preserve"> are making 3% of the population. Then there are almost three dozen or more small sets living in the </w:t>
      </w:r>
      <w:proofErr w:type="spellStart"/>
      <w:r w:rsidRPr="00914F7F">
        <w:rPr>
          <w:rFonts w:cs="Times New Roman"/>
          <w:szCs w:val="24"/>
        </w:rPr>
        <w:t>Nuba</w:t>
      </w:r>
      <w:proofErr w:type="spellEnd"/>
      <w:r w:rsidRPr="00914F7F">
        <w:rPr>
          <w:rFonts w:cs="Times New Roman"/>
          <w:szCs w:val="24"/>
        </w:rPr>
        <w:t xml:space="preserve"> Mountains in Southern Kordofan State, collectively known as the </w:t>
      </w:r>
      <w:proofErr w:type="spellStart"/>
      <w:r w:rsidRPr="00914F7F">
        <w:rPr>
          <w:rFonts w:cs="Times New Roman"/>
          <w:szCs w:val="24"/>
        </w:rPr>
        <w:t>Nuba</w:t>
      </w:r>
      <w:proofErr w:type="spellEnd"/>
      <w:r w:rsidRPr="00914F7F">
        <w:rPr>
          <w:rFonts w:cs="Times New Roman"/>
          <w:szCs w:val="24"/>
        </w:rPr>
        <w:t xml:space="preserve">. </w:t>
      </w:r>
    </w:p>
    <w:p w14:paraId="3B45F3AF" w14:textId="77777777" w:rsidR="008A5B8C" w:rsidRPr="00914F7F" w:rsidRDefault="00AA1E8E" w:rsidP="00AA1E8E">
      <w:pPr>
        <w:spacing w:line="360" w:lineRule="auto"/>
        <w:rPr>
          <w:rFonts w:cs="Times New Roman"/>
          <w:szCs w:val="24"/>
        </w:rPr>
      </w:pPr>
      <w:r w:rsidRPr="00914F7F">
        <w:rPr>
          <w:rFonts w:cs="Times New Roman"/>
          <w:szCs w:val="24"/>
        </w:rPr>
        <w:t xml:space="preserve">Between the northern and southern Sudan there are geographical barricades which after districts kept them away from each other. Both the Muslims and Christians in this </w:t>
      </w:r>
      <w:proofErr w:type="gramStart"/>
      <w:r w:rsidRPr="00914F7F">
        <w:rPr>
          <w:rFonts w:cs="Times New Roman"/>
          <w:szCs w:val="24"/>
        </w:rPr>
        <w:t>time period</w:t>
      </w:r>
      <w:proofErr w:type="gramEnd"/>
      <w:r w:rsidRPr="00914F7F">
        <w:rPr>
          <w:rFonts w:cs="Times New Roman"/>
          <w:szCs w:val="24"/>
        </w:rPr>
        <w:t xml:space="preserve"> embellishment and improve their religion, cultural and ethnicity. In the 19</w:t>
      </w:r>
      <w:r w:rsidRPr="00914F7F">
        <w:rPr>
          <w:rFonts w:cs="Times New Roman"/>
          <w:szCs w:val="24"/>
          <w:vertAlign w:val="superscript"/>
        </w:rPr>
        <w:t>th</w:t>
      </w:r>
      <w:r w:rsidRPr="00914F7F">
        <w:rPr>
          <w:rFonts w:cs="Times New Roman"/>
          <w:szCs w:val="24"/>
        </w:rPr>
        <w:t xml:space="preserve"> century with the appearance of British in the region, there is development in the zone of slave trade, as Africa is measured as the core for trading slaves all around world. This trade built up the interaction between the Christians and Arab Sudanese which ultimately fired up the abhorrence among north south sides.</w:t>
      </w:r>
    </w:p>
    <w:p w14:paraId="40FA801A" w14:textId="77777777" w:rsidR="008A5B8C" w:rsidRPr="00914F7F" w:rsidRDefault="008A5B8C" w:rsidP="00AA1E8E">
      <w:pPr>
        <w:spacing w:line="360" w:lineRule="auto"/>
        <w:rPr>
          <w:rFonts w:cs="Times New Roman"/>
          <w:szCs w:val="24"/>
        </w:rPr>
      </w:pPr>
    </w:p>
    <w:p w14:paraId="615C8933" w14:textId="77777777" w:rsidR="008A5B8C" w:rsidRPr="00914F7F" w:rsidRDefault="008A5B8C" w:rsidP="00AA1E8E">
      <w:pPr>
        <w:spacing w:line="360" w:lineRule="auto"/>
        <w:rPr>
          <w:rFonts w:cs="Times New Roman"/>
          <w:szCs w:val="24"/>
        </w:rPr>
      </w:pPr>
    </w:p>
    <w:p w14:paraId="77E1C9BD" w14:textId="77777777" w:rsidR="008A5B8C" w:rsidRPr="00914F7F" w:rsidRDefault="008A5B8C" w:rsidP="00AA1E8E">
      <w:pPr>
        <w:spacing w:line="360" w:lineRule="auto"/>
        <w:rPr>
          <w:rFonts w:cs="Times New Roman"/>
          <w:szCs w:val="24"/>
        </w:rPr>
      </w:pPr>
    </w:p>
    <w:p w14:paraId="40C54FA6" w14:textId="4F227191" w:rsidR="00AA1E8E" w:rsidRPr="00914F7F" w:rsidRDefault="00C57872" w:rsidP="008A5B8C">
      <w:pPr>
        <w:pStyle w:val="Caption"/>
        <w:rPr>
          <w:rFonts w:cs="Times New Roman"/>
          <w:szCs w:val="24"/>
        </w:rPr>
      </w:pPr>
      <w:bookmarkStart w:id="197" w:name="_Toc135302085"/>
      <w:r w:rsidRPr="00914F7F">
        <w:lastRenderedPageBreak/>
        <w:t>Map</w:t>
      </w:r>
      <w:r w:rsidR="008A5B8C" w:rsidRPr="00914F7F">
        <w:t xml:space="preserve"> 4. </w:t>
      </w:r>
      <w:fldSimple w:instr=" SEQ 4. \* ARABIC ">
        <w:r w:rsidR="00B94DDD" w:rsidRPr="00914F7F">
          <w:rPr>
            <w:noProof/>
          </w:rPr>
          <w:t>2</w:t>
        </w:r>
        <w:bookmarkEnd w:id="197"/>
      </w:fldSimple>
      <w:r w:rsidR="00AA1E8E" w:rsidRPr="00914F7F">
        <w:rPr>
          <w:rFonts w:cs="Times New Roman"/>
          <w:szCs w:val="24"/>
        </w:rPr>
        <w:t xml:space="preserve">  </w:t>
      </w:r>
    </w:p>
    <w:p w14:paraId="6C8D5EE8" w14:textId="77777777" w:rsidR="00AA1E8E" w:rsidRPr="00914F7F" w:rsidRDefault="00AA1E8E" w:rsidP="00AA1E8E">
      <w:pPr>
        <w:keepNext/>
        <w:spacing w:line="360" w:lineRule="auto"/>
      </w:pPr>
      <w:r w:rsidRPr="00914F7F">
        <w:rPr>
          <w:rFonts w:cs="Times New Roman"/>
          <w:noProof/>
          <w:szCs w:val="24"/>
        </w:rPr>
        <w:drawing>
          <wp:inline distT="0" distB="0" distL="0" distR="0" wp14:anchorId="69482DFC" wp14:editId="11190560">
            <wp:extent cx="3919993" cy="2639833"/>
            <wp:effectExtent l="0" t="0" r="4445" b="825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ribal group sudan.png"/>
                    <pic:cNvPicPr/>
                  </pic:nvPicPr>
                  <pic:blipFill>
                    <a:blip r:embed="rId17">
                      <a:extLst>
                        <a:ext uri="{28A0092B-C50C-407E-A947-70E740481C1C}">
                          <a14:useLocalDpi xmlns:a14="http://schemas.microsoft.com/office/drawing/2010/main" val="0"/>
                        </a:ext>
                      </a:extLst>
                    </a:blip>
                    <a:stretch>
                      <a:fillRect/>
                    </a:stretch>
                  </pic:blipFill>
                  <pic:spPr>
                    <a:xfrm>
                      <a:off x="0" y="0"/>
                      <a:ext cx="3920589" cy="2640234"/>
                    </a:xfrm>
                    <a:prstGeom prst="rect">
                      <a:avLst/>
                    </a:prstGeom>
                  </pic:spPr>
                </pic:pic>
              </a:graphicData>
            </a:graphic>
          </wp:inline>
        </w:drawing>
      </w:r>
    </w:p>
    <w:p w14:paraId="067ECEB0" w14:textId="5CDDD106" w:rsidR="00AA1E8E" w:rsidRPr="00914F7F" w:rsidRDefault="008A5B8C" w:rsidP="00AA1E8E">
      <w:pPr>
        <w:pStyle w:val="Caption"/>
      </w:pPr>
      <w:r w:rsidRPr="00914F7F">
        <w:t xml:space="preserve">Source </w:t>
      </w:r>
      <w:sdt>
        <w:sdtPr>
          <w:id w:val="160819003"/>
          <w:citation/>
        </w:sdtPr>
        <w:sdtContent>
          <w:r w:rsidRPr="00914F7F">
            <w:fldChar w:fldCharType="begin"/>
          </w:r>
          <w:r w:rsidRPr="00914F7F">
            <w:instrText xml:space="preserve"> CITATION Cro14 \l 1033 </w:instrText>
          </w:r>
          <w:r w:rsidRPr="00914F7F">
            <w:fldChar w:fldCharType="separate"/>
          </w:r>
          <w:r w:rsidRPr="00914F7F">
            <w:rPr>
              <w:noProof/>
            </w:rPr>
            <w:t>(Crowther, Okamura, &amp; Raja, March 2014)</w:t>
          </w:r>
          <w:r w:rsidRPr="00914F7F">
            <w:fldChar w:fldCharType="end"/>
          </w:r>
        </w:sdtContent>
      </w:sdt>
    </w:p>
    <w:p w14:paraId="3110BECC" w14:textId="4EC49A80" w:rsidR="00AA1E8E" w:rsidRPr="00914F7F" w:rsidRDefault="00AA1E8E" w:rsidP="00AA1E8E">
      <w:pPr>
        <w:pStyle w:val="Heading2"/>
      </w:pPr>
      <w:bookmarkStart w:id="198" w:name="_Toc135266677"/>
      <w:bookmarkStart w:id="199" w:name="_Toc135307057"/>
      <w:bookmarkStart w:id="200" w:name="_Toc135308004"/>
      <w:r w:rsidRPr="00914F7F">
        <w:t xml:space="preserve"> </w:t>
      </w:r>
      <w:bookmarkStart w:id="201" w:name="_Toc135301072"/>
      <w:bookmarkStart w:id="202" w:name="_Toc135302086"/>
      <w:r w:rsidR="00914F7F" w:rsidRPr="00914F7F">
        <w:t xml:space="preserve">Table 4. </w:t>
      </w:r>
      <w:bookmarkEnd w:id="201"/>
      <w:bookmarkEnd w:id="202"/>
      <w:r w:rsidR="00914F7F">
        <w:t>1</w:t>
      </w:r>
      <w:r w:rsidR="00914F7F">
        <w:t xml:space="preserve"> </w:t>
      </w:r>
      <w:r w:rsidRPr="00914F7F">
        <w:t>Table of Tribal Group and their involvement in civil wars</w:t>
      </w:r>
      <w:bookmarkEnd w:id="198"/>
      <w:bookmarkEnd w:id="199"/>
      <w:bookmarkEnd w:id="200"/>
    </w:p>
    <w:p w14:paraId="6A7474CB" w14:textId="76969B39" w:rsidR="00AA1E8E" w:rsidRPr="00914F7F" w:rsidRDefault="00AA1E8E" w:rsidP="00B14C82">
      <w:pPr>
        <w:pStyle w:val="Caption"/>
      </w:pPr>
    </w:p>
    <w:tbl>
      <w:tblPr>
        <w:tblStyle w:val="TableGrid"/>
        <w:tblW w:w="0" w:type="auto"/>
        <w:tblLook w:val="04A0" w:firstRow="1" w:lastRow="0" w:firstColumn="1" w:lastColumn="0" w:noHBand="0" w:noVBand="1"/>
      </w:tblPr>
      <w:tblGrid>
        <w:gridCol w:w="1745"/>
        <w:gridCol w:w="1721"/>
        <w:gridCol w:w="1615"/>
        <w:gridCol w:w="1536"/>
        <w:gridCol w:w="1536"/>
      </w:tblGrid>
      <w:tr w:rsidR="00AA1E8E" w:rsidRPr="00914F7F" w14:paraId="4A1B1ED8" w14:textId="77777777" w:rsidTr="008A43D9">
        <w:trPr>
          <w:trHeight w:val="631"/>
        </w:trPr>
        <w:tc>
          <w:tcPr>
            <w:tcW w:w="1745" w:type="dxa"/>
          </w:tcPr>
          <w:p w14:paraId="10B1840A" w14:textId="77777777" w:rsidR="00AA1E8E" w:rsidRPr="00914F7F" w:rsidRDefault="00AA1E8E" w:rsidP="008A43D9">
            <w:pPr>
              <w:spacing w:line="360" w:lineRule="auto"/>
              <w:rPr>
                <w:rFonts w:cs="Times New Roman"/>
              </w:rPr>
            </w:pPr>
            <w:bookmarkStart w:id="203" w:name="_Toc134383977"/>
            <w:bookmarkStart w:id="204" w:name="_Toc134836372"/>
            <w:r w:rsidRPr="00914F7F">
              <w:rPr>
                <w:rFonts w:cs="Times New Roman"/>
              </w:rPr>
              <w:t>Tribal group</w:t>
            </w:r>
          </w:p>
        </w:tc>
        <w:tc>
          <w:tcPr>
            <w:tcW w:w="1721" w:type="dxa"/>
          </w:tcPr>
          <w:p w14:paraId="05232384" w14:textId="77777777" w:rsidR="00AA1E8E" w:rsidRPr="00914F7F" w:rsidRDefault="00AA1E8E" w:rsidP="008A43D9">
            <w:pPr>
              <w:spacing w:line="360" w:lineRule="auto"/>
              <w:rPr>
                <w:rFonts w:cs="Times New Roman"/>
              </w:rPr>
            </w:pPr>
            <w:r w:rsidRPr="00914F7F">
              <w:rPr>
                <w:rFonts w:cs="Times New Roman"/>
              </w:rPr>
              <w:t xml:space="preserve">Population Percentage </w:t>
            </w:r>
          </w:p>
        </w:tc>
        <w:tc>
          <w:tcPr>
            <w:tcW w:w="1615" w:type="dxa"/>
          </w:tcPr>
          <w:p w14:paraId="3016350D" w14:textId="77777777" w:rsidR="00AA1E8E" w:rsidRPr="00914F7F" w:rsidRDefault="00AA1E8E" w:rsidP="008A43D9">
            <w:pPr>
              <w:spacing w:line="360" w:lineRule="auto"/>
              <w:rPr>
                <w:rFonts w:cs="Times New Roman"/>
              </w:rPr>
            </w:pPr>
            <w:r w:rsidRPr="00914F7F">
              <w:rPr>
                <w:rFonts w:cs="Times New Roman"/>
              </w:rPr>
              <w:t>Region</w:t>
            </w:r>
          </w:p>
        </w:tc>
        <w:tc>
          <w:tcPr>
            <w:tcW w:w="1536" w:type="dxa"/>
          </w:tcPr>
          <w:p w14:paraId="5EFE131B" w14:textId="77777777" w:rsidR="00AA1E8E" w:rsidRPr="00914F7F" w:rsidRDefault="00AA1E8E" w:rsidP="008A43D9">
            <w:pPr>
              <w:spacing w:line="360" w:lineRule="auto"/>
              <w:rPr>
                <w:rFonts w:cs="Times New Roman"/>
              </w:rPr>
            </w:pPr>
            <w:r w:rsidRPr="00914F7F">
              <w:rPr>
                <w:rFonts w:cs="Times New Roman"/>
              </w:rPr>
              <w:t>1</w:t>
            </w:r>
            <w:r w:rsidRPr="00914F7F">
              <w:rPr>
                <w:rFonts w:cs="Times New Roman"/>
                <w:vertAlign w:val="superscript"/>
              </w:rPr>
              <w:t>st</w:t>
            </w:r>
            <w:r w:rsidRPr="00914F7F">
              <w:rPr>
                <w:rFonts w:cs="Times New Roman"/>
              </w:rPr>
              <w:t xml:space="preserve"> civil war</w:t>
            </w:r>
          </w:p>
        </w:tc>
        <w:tc>
          <w:tcPr>
            <w:tcW w:w="1536" w:type="dxa"/>
          </w:tcPr>
          <w:p w14:paraId="542FD56A" w14:textId="77777777" w:rsidR="00AA1E8E" w:rsidRPr="00914F7F" w:rsidRDefault="00AA1E8E" w:rsidP="008A43D9">
            <w:pPr>
              <w:spacing w:line="360" w:lineRule="auto"/>
              <w:rPr>
                <w:rFonts w:cs="Times New Roman"/>
              </w:rPr>
            </w:pPr>
            <w:r w:rsidRPr="00914F7F">
              <w:rPr>
                <w:rFonts w:cs="Times New Roman"/>
              </w:rPr>
              <w:t>2</w:t>
            </w:r>
            <w:r w:rsidRPr="00914F7F">
              <w:rPr>
                <w:rFonts w:cs="Times New Roman"/>
                <w:vertAlign w:val="superscript"/>
              </w:rPr>
              <w:t>nd</w:t>
            </w:r>
            <w:r w:rsidRPr="00914F7F">
              <w:rPr>
                <w:rFonts w:cs="Times New Roman"/>
              </w:rPr>
              <w:t xml:space="preserve"> civil war</w:t>
            </w:r>
          </w:p>
        </w:tc>
      </w:tr>
      <w:tr w:rsidR="00AA1E8E" w:rsidRPr="00914F7F" w14:paraId="392D3907" w14:textId="77777777" w:rsidTr="008A43D9">
        <w:trPr>
          <w:trHeight w:val="333"/>
        </w:trPr>
        <w:tc>
          <w:tcPr>
            <w:tcW w:w="1745" w:type="dxa"/>
          </w:tcPr>
          <w:p w14:paraId="0D7B2E6C" w14:textId="77777777" w:rsidR="00AA1E8E" w:rsidRPr="00914F7F" w:rsidRDefault="00AA1E8E" w:rsidP="008A43D9">
            <w:pPr>
              <w:spacing w:line="360" w:lineRule="auto"/>
              <w:rPr>
                <w:rFonts w:cs="Times New Roman"/>
              </w:rPr>
            </w:pPr>
            <w:r w:rsidRPr="00914F7F">
              <w:rPr>
                <w:rFonts w:cs="Times New Roman"/>
              </w:rPr>
              <w:t xml:space="preserve">Dinka </w:t>
            </w:r>
          </w:p>
        </w:tc>
        <w:tc>
          <w:tcPr>
            <w:tcW w:w="1721" w:type="dxa"/>
          </w:tcPr>
          <w:p w14:paraId="49B09291" w14:textId="77777777" w:rsidR="00AA1E8E" w:rsidRPr="00914F7F" w:rsidRDefault="00AA1E8E" w:rsidP="008A43D9">
            <w:pPr>
              <w:spacing w:line="360" w:lineRule="auto"/>
              <w:rPr>
                <w:rFonts w:cs="Times New Roman"/>
              </w:rPr>
            </w:pPr>
            <w:r w:rsidRPr="00914F7F">
              <w:rPr>
                <w:rFonts w:cs="Times New Roman"/>
              </w:rPr>
              <w:t>35</w:t>
            </w:r>
          </w:p>
        </w:tc>
        <w:tc>
          <w:tcPr>
            <w:tcW w:w="1615" w:type="dxa"/>
          </w:tcPr>
          <w:p w14:paraId="15F39A66" w14:textId="77777777" w:rsidR="00AA1E8E" w:rsidRPr="00914F7F" w:rsidRDefault="00AA1E8E" w:rsidP="008A43D9">
            <w:pPr>
              <w:spacing w:line="360" w:lineRule="auto"/>
              <w:rPr>
                <w:rFonts w:cs="Times New Roman"/>
              </w:rPr>
            </w:pPr>
            <w:r w:rsidRPr="00914F7F">
              <w:rPr>
                <w:rFonts w:cs="Times New Roman"/>
              </w:rPr>
              <w:t xml:space="preserve">South </w:t>
            </w:r>
          </w:p>
        </w:tc>
        <w:tc>
          <w:tcPr>
            <w:tcW w:w="1536" w:type="dxa"/>
          </w:tcPr>
          <w:p w14:paraId="3D76E6BD" w14:textId="77777777" w:rsidR="00AA1E8E" w:rsidRPr="00914F7F" w:rsidRDefault="00AA1E8E" w:rsidP="008A43D9">
            <w:pPr>
              <w:spacing w:line="360" w:lineRule="auto"/>
              <w:rPr>
                <w:rFonts w:cs="Times New Roman"/>
              </w:rPr>
            </w:pPr>
            <w:r w:rsidRPr="00914F7F">
              <w:rPr>
                <w:rFonts w:cs="Times New Roman"/>
              </w:rPr>
              <w:t xml:space="preserve">Yes </w:t>
            </w:r>
          </w:p>
        </w:tc>
        <w:tc>
          <w:tcPr>
            <w:tcW w:w="1536" w:type="dxa"/>
          </w:tcPr>
          <w:p w14:paraId="157EB688" w14:textId="77777777" w:rsidR="00AA1E8E" w:rsidRPr="00914F7F" w:rsidRDefault="00AA1E8E" w:rsidP="008A43D9">
            <w:pPr>
              <w:spacing w:line="360" w:lineRule="auto"/>
              <w:rPr>
                <w:rFonts w:cs="Times New Roman"/>
              </w:rPr>
            </w:pPr>
            <w:r w:rsidRPr="00914F7F">
              <w:rPr>
                <w:rFonts w:cs="Times New Roman"/>
              </w:rPr>
              <w:t xml:space="preserve">Yes </w:t>
            </w:r>
          </w:p>
        </w:tc>
      </w:tr>
      <w:tr w:rsidR="00AA1E8E" w:rsidRPr="00914F7F" w14:paraId="6EA42CFB" w14:textId="77777777" w:rsidTr="008A43D9">
        <w:trPr>
          <w:trHeight w:val="315"/>
        </w:trPr>
        <w:tc>
          <w:tcPr>
            <w:tcW w:w="1745" w:type="dxa"/>
          </w:tcPr>
          <w:p w14:paraId="16F18F2C" w14:textId="77777777" w:rsidR="00AA1E8E" w:rsidRPr="00914F7F" w:rsidRDefault="00AA1E8E" w:rsidP="008A43D9">
            <w:pPr>
              <w:spacing w:line="360" w:lineRule="auto"/>
              <w:rPr>
                <w:rFonts w:cs="Times New Roman"/>
              </w:rPr>
            </w:pPr>
            <w:r w:rsidRPr="00914F7F">
              <w:rPr>
                <w:rFonts w:cs="Times New Roman"/>
              </w:rPr>
              <w:t xml:space="preserve">Nuer </w:t>
            </w:r>
          </w:p>
        </w:tc>
        <w:tc>
          <w:tcPr>
            <w:tcW w:w="1721" w:type="dxa"/>
          </w:tcPr>
          <w:p w14:paraId="4C0E455A" w14:textId="77777777" w:rsidR="00AA1E8E" w:rsidRPr="00914F7F" w:rsidRDefault="00AA1E8E" w:rsidP="008A43D9">
            <w:pPr>
              <w:spacing w:line="360" w:lineRule="auto"/>
              <w:rPr>
                <w:rFonts w:cs="Times New Roman"/>
              </w:rPr>
            </w:pPr>
            <w:r w:rsidRPr="00914F7F">
              <w:rPr>
                <w:rFonts w:cs="Times New Roman"/>
              </w:rPr>
              <w:t>15</w:t>
            </w:r>
          </w:p>
        </w:tc>
        <w:tc>
          <w:tcPr>
            <w:tcW w:w="1615" w:type="dxa"/>
          </w:tcPr>
          <w:p w14:paraId="5A877AA4" w14:textId="77777777" w:rsidR="00AA1E8E" w:rsidRPr="00914F7F" w:rsidRDefault="00AA1E8E" w:rsidP="008A43D9">
            <w:pPr>
              <w:spacing w:line="360" w:lineRule="auto"/>
              <w:rPr>
                <w:rFonts w:cs="Times New Roman"/>
              </w:rPr>
            </w:pPr>
            <w:r w:rsidRPr="00914F7F">
              <w:rPr>
                <w:rFonts w:cs="Times New Roman"/>
              </w:rPr>
              <w:t xml:space="preserve">South </w:t>
            </w:r>
          </w:p>
        </w:tc>
        <w:tc>
          <w:tcPr>
            <w:tcW w:w="1536" w:type="dxa"/>
          </w:tcPr>
          <w:p w14:paraId="1A78C377" w14:textId="77777777" w:rsidR="00AA1E8E" w:rsidRPr="00914F7F" w:rsidRDefault="00AA1E8E" w:rsidP="008A43D9">
            <w:pPr>
              <w:spacing w:line="360" w:lineRule="auto"/>
              <w:rPr>
                <w:rFonts w:cs="Times New Roman"/>
              </w:rPr>
            </w:pPr>
            <w:r w:rsidRPr="00914F7F">
              <w:rPr>
                <w:rFonts w:cs="Times New Roman"/>
              </w:rPr>
              <w:t xml:space="preserve">Yes </w:t>
            </w:r>
          </w:p>
        </w:tc>
        <w:tc>
          <w:tcPr>
            <w:tcW w:w="1536" w:type="dxa"/>
          </w:tcPr>
          <w:p w14:paraId="25EF7690" w14:textId="77777777" w:rsidR="00AA1E8E" w:rsidRPr="00914F7F" w:rsidRDefault="00AA1E8E" w:rsidP="008A43D9">
            <w:pPr>
              <w:spacing w:line="360" w:lineRule="auto"/>
              <w:rPr>
                <w:rFonts w:cs="Times New Roman"/>
              </w:rPr>
            </w:pPr>
            <w:r w:rsidRPr="00914F7F">
              <w:rPr>
                <w:rFonts w:cs="Times New Roman"/>
              </w:rPr>
              <w:t xml:space="preserve">Yes </w:t>
            </w:r>
          </w:p>
        </w:tc>
      </w:tr>
      <w:tr w:rsidR="00AA1E8E" w:rsidRPr="00914F7F" w14:paraId="278A968A" w14:textId="77777777" w:rsidTr="008A43D9">
        <w:trPr>
          <w:trHeight w:val="315"/>
        </w:trPr>
        <w:tc>
          <w:tcPr>
            <w:tcW w:w="1745" w:type="dxa"/>
          </w:tcPr>
          <w:p w14:paraId="2B5E7BA4" w14:textId="77777777" w:rsidR="00AA1E8E" w:rsidRPr="00914F7F" w:rsidRDefault="00AA1E8E" w:rsidP="008A43D9">
            <w:pPr>
              <w:spacing w:line="360" w:lineRule="auto"/>
              <w:rPr>
                <w:rFonts w:cs="Times New Roman"/>
              </w:rPr>
            </w:pPr>
            <w:r w:rsidRPr="00914F7F">
              <w:rPr>
                <w:rFonts w:cs="Times New Roman"/>
              </w:rPr>
              <w:t xml:space="preserve">Zande </w:t>
            </w:r>
          </w:p>
        </w:tc>
        <w:tc>
          <w:tcPr>
            <w:tcW w:w="1721" w:type="dxa"/>
          </w:tcPr>
          <w:p w14:paraId="62BA1021" w14:textId="77777777" w:rsidR="00AA1E8E" w:rsidRPr="00914F7F" w:rsidRDefault="00AA1E8E" w:rsidP="008A43D9">
            <w:pPr>
              <w:spacing w:line="360" w:lineRule="auto"/>
              <w:rPr>
                <w:rFonts w:cs="Times New Roman"/>
              </w:rPr>
            </w:pPr>
            <w:r w:rsidRPr="00914F7F">
              <w:rPr>
                <w:rFonts w:cs="Times New Roman"/>
              </w:rPr>
              <w:t>12</w:t>
            </w:r>
          </w:p>
        </w:tc>
        <w:tc>
          <w:tcPr>
            <w:tcW w:w="1615" w:type="dxa"/>
          </w:tcPr>
          <w:p w14:paraId="17099BC1" w14:textId="77777777" w:rsidR="00AA1E8E" w:rsidRPr="00914F7F" w:rsidRDefault="00AA1E8E" w:rsidP="008A43D9">
            <w:pPr>
              <w:spacing w:line="360" w:lineRule="auto"/>
              <w:rPr>
                <w:rFonts w:cs="Times New Roman"/>
              </w:rPr>
            </w:pPr>
            <w:r w:rsidRPr="00914F7F">
              <w:rPr>
                <w:rFonts w:cs="Times New Roman"/>
              </w:rPr>
              <w:t xml:space="preserve">South </w:t>
            </w:r>
          </w:p>
        </w:tc>
        <w:tc>
          <w:tcPr>
            <w:tcW w:w="1536" w:type="dxa"/>
          </w:tcPr>
          <w:p w14:paraId="66A905D1" w14:textId="77777777" w:rsidR="00AA1E8E" w:rsidRPr="00914F7F" w:rsidRDefault="00AA1E8E" w:rsidP="008A43D9">
            <w:pPr>
              <w:spacing w:line="360" w:lineRule="auto"/>
              <w:rPr>
                <w:rFonts w:cs="Times New Roman"/>
              </w:rPr>
            </w:pPr>
            <w:r w:rsidRPr="00914F7F">
              <w:rPr>
                <w:rFonts w:cs="Times New Roman"/>
              </w:rPr>
              <w:t xml:space="preserve">No </w:t>
            </w:r>
          </w:p>
        </w:tc>
        <w:tc>
          <w:tcPr>
            <w:tcW w:w="1536" w:type="dxa"/>
          </w:tcPr>
          <w:p w14:paraId="7D51006F" w14:textId="77777777" w:rsidR="00AA1E8E" w:rsidRPr="00914F7F" w:rsidRDefault="00AA1E8E" w:rsidP="008A43D9">
            <w:pPr>
              <w:spacing w:line="360" w:lineRule="auto"/>
              <w:rPr>
                <w:rFonts w:cs="Times New Roman"/>
              </w:rPr>
            </w:pPr>
            <w:r w:rsidRPr="00914F7F">
              <w:rPr>
                <w:rFonts w:cs="Times New Roman"/>
              </w:rPr>
              <w:t xml:space="preserve">No </w:t>
            </w:r>
          </w:p>
        </w:tc>
      </w:tr>
      <w:tr w:rsidR="00AA1E8E" w:rsidRPr="00914F7F" w14:paraId="0BFBC1A0" w14:textId="77777777" w:rsidTr="008A43D9">
        <w:trPr>
          <w:trHeight w:val="315"/>
        </w:trPr>
        <w:tc>
          <w:tcPr>
            <w:tcW w:w="1745" w:type="dxa"/>
          </w:tcPr>
          <w:p w14:paraId="0ABDFB7C" w14:textId="77777777" w:rsidR="00AA1E8E" w:rsidRPr="00914F7F" w:rsidRDefault="00AA1E8E" w:rsidP="008A43D9">
            <w:pPr>
              <w:spacing w:line="360" w:lineRule="auto"/>
              <w:rPr>
                <w:rFonts w:cs="Times New Roman"/>
              </w:rPr>
            </w:pPr>
            <w:r w:rsidRPr="00914F7F">
              <w:rPr>
                <w:rFonts w:cs="Times New Roman"/>
              </w:rPr>
              <w:t xml:space="preserve">Bari </w:t>
            </w:r>
          </w:p>
        </w:tc>
        <w:tc>
          <w:tcPr>
            <w:tcW w:w="1721" w:type="dxa"/>
          </w:tcPr>
          <w:p w14:paraId="3565853C" w14:textId="77777777" w:rsidR="00AA1E8E" w:rsidRPr="00914F7F" w:rsidRDefault="00AA1E8E" w:rsidP="008A43D9">
            <w:pPr>
              <w:spacing w:line="360" w:lineRule="auto"/>
              <w:rPr>
                <w:rFonts w:cs="Times New Roman"/>
              </w:rPr>
            </w:pPr>
            <w:r w:rsidRPr="00914F7F">
              <w:rPr>
                <w:rFonts w:cs="Times New Roman"/>
              </w:rPr>
              <w:t>9</w:t>
            </w:r>
          </w:p>
        </w:tc>
        <w:tc>
          <w:tcPr>
            <w:tcW w:w="1615" w:type="dxa"/>
          </w:tcPr>
          <w:p w14:paraId="12B529B0" w14:textId="77777777" w:rsidR="00AA1E8E" w:rsidRPr="00914F7F" w:rsidRDefault="00AA1E8E" w:rsidP="008A43D9">
            <w:pPr>
              <w:spacing w:line="360" w:lineRule="auto"/>
              <w:rPr>
                <w:rFonts w:cs="Times New Roman"/>
              </w:rPr>
            </w:pPr>
            <w:r w:rsidRPr="00914F7F">
              <w:rPr>
                <w:rFonts w:cs="Times New Roman"/>
              </w:rPr>
              <w:t xml:space="preserve">South </w:t>
            </w:r>
          </w:p>
        </w:tc>
        <w:tc>
          <w:tcPr>
            <w:tcW w:w="1536" w:type="dxa"/>
          </w:tcPr>
          <w:p w14:paraId="4B0D0513" w14:textId="77777777" w:rsidR="00AA1E8E" w:rsidRPr="00914F7F" w:rsidRDefault="00AA1E8E" w:rsidP="008A43D9">
            <w:pPr>
              <w:spacing w:line="360" w:lineRule="auto"/>
              <w:rPr>
                <w:rFonts w:cs="Times New Roman"/>
              </w:rPr>
            </w:pPr>
            <w:r w:rsidRPr="00914F7F">
              <w:rPr>
                <w:rFonts w:cs="Times New Roman"/>
              </w:rPr>
              <w:t xml:space="preserve">No </w:t>
            </w:r>
          </w:p>
        </w:tc>
        <w:tc>
          <w:tcPr>
            <w:tcW w:w="1536" w:type="dxa"/>
          </w:tcPr>
          <w:p w14:paraId="4D889653" w14:textId="77777777" w:rsidR="00AA1E8E" w:rsidRPr="00914F7F" w:rsidRDefault="00AA1E8E" w:rsidP="008A43D9">
            <w:pPr>
              <w:spacing w:line="360" w:lineRule="auto"/>
              <w:rPr>
                <w:rFonts w:cs="Times New Roman"/>
              </w:rPr>
            </w:pPr>
            <w:r w:rsidRPr="00914F7F">
              <w:rPr>
                <w:rFonts w:cs="Times New Roman"/>
              </w:rPr>
              <w:t xml:space="preserve">No </w:t>
            </w:r>
          </w:p>
        </w:tc>
      </w:tr>
      <w:tr w:rsidR="00AA1E8E" w:rsidRPr="00914F7F" w14:paraId="5AFFE2A9" w14:textId="77777777" w:rsidTr="008A43D9">
        <w:trPr>
          <w:trHeight w:val="315"/>
        </w:trPr>
        <w:tc>
          <w:tcPr>
            <w:tcW w:w="1745" w:type="dxa"/>
          </w:tcPr>
          <w:p w14:paraId="543FD7F0" w14:textId="77777777" w:rsidR="00AA1E8E" w:rsidRPr="00914F7F" w:rsidRDefault="00AA1E8E" w:rsidP="008A43D9">
            <w:pPr>
              <w:spacing w:line="360" w:lineRule="auto"/>
              <w:rPr>
                <w:rFonts w:cs="Times New Roman"/>
              </w:rPr>
            </w:pPr>
            <w:r w:rsidRPr="00914F7F">
              <w:rPr>
                <w:rFonts w:cs="Times New Roman"/>
              </w:rPr>
              <w:t xml:space="preserve">Shilluk </w:t>
            </w:r>
          </w:p>
        </w:tc>
        <w:tc>
          <w:tcPr>
            <w:tcW w:w="1721" w:type="dxa"/>
          </w:tcPr>
          <w:p w14:paraId="304BF099" w14:textId="77777777" w:rsidR="00AA1E8E" w:rsidRPr="00914F7F" w:rsidRDefault="00AA1E8E" w:rsidP="008A43D9">
            <w:pPr>
              <w:spacing w:line="360" w:lineRule="auto"/>
              <w:rPr>
                <w:rFonts w:cs="Times New Roman"/>
              </w:rPr>
            </w:pPr>
            <w:r w:rsidRPr="00914F7F">
              <w:rPr>
                <w:rFonts w:cs="Times New Roman"/>
              </w:rPr>
              <w:t>6</w:t>
            </w:r>
          </w:p>
        </w:tc>
        <w:tc>
          <w:tcPr>
            <w:tcW w:w="1615" w:type="dxa"/>
          </w:tcPr>
          <w:p w14:paraId="6C59F253" w14:textId="77777777" w:rsidR="00AA1E8E" w:rsidRPr="00914F7F" w:rsidRDefault="00AA1E8E" w:rsidP="008A43D9">
            <w:pPr>
              <w:spacing w:line="360" w:lineRule="auto"/>
              <w:rPr>
                <w:rFonts w:cs="Times New Roman"/>
              </w:rPr>
            </w:pPr>
            <w:r w:rsidRPr="00914F7F">
              <w:rPr>
                <w:rFonts w:cs="Times New Roman"/>
              </w:rPr>
              <w:t xml:space="preserve">South </w:t>
            </w:r>
          </w:p>
        </w:tc>
        <w:tc>
          <w:tcPr>
            <w:tcW w:w="1536" w:type="dxa"/>
          </w:tcPr>
          <w:p w14:paraId="51B244B3" w14:textId="77777777" w:rsidR="00AA1E8E" w:rsidRPr="00914F7F" w:rsidRDefault="00AA1E8E" w:rsidP="008A43D9">
            <w:pPr>
              <w:spacing w:line="360" w:lineRule="auto"/>
              <w:rPr>
                <w:rFonts w:cs="Times New Roman"/>
              </w:rPr>
            </w:pPr>
            <w:r w:rsidRPr="00914F7F">
              <w:rPr>
                <w:rFonts w:cs="Times New Roman"/>
              </w:rPr>
              <w:t xml:space="preserve">Yes </w:t>
            </w:r>
          </w:p>
        </w:tc>
        <w:tc>
          <w:tcPr>
            <w:tcW w:w="1536" w:type="dxa"/>
          </w:tcPr>
          <w:p w14:paraId="3F026C41" w14:textId="77777777" w:rsidR="00AA1E8E" w:rsidRPr="00914F7F" w:rsidRDefault="00AA1E8E" w:rsidP="008A43D9">
            <w:pPr>
              <w:spacing w:line="360" w:lineRule="auto"/>
              <w:rPr>
                <w:rFonts w:cs="Times New Roman"/>
              </w:rPr>
            </w:pPr>
            <w:r w:rsidRPr="00914F7F">
              <w:rPr>
                <w:rFonts w:cs="Times New Roman"/>
              </w:rPr>
              <w:t>Yes</w:t>
            </w:r>
          </w:p>
        </w:tc>
      </w:tr>
      <w:tr w:rsidR="00AA1E8E" w:rsidRPr="00914F7F" w14:paraId="4F554DEE" w14:textId="77777777" w:rsidTr="008A43D9">
        <w:trPr>
          <w:trHeight w:val="315"/>
        </w:trPr>
        <w:tc>
          <w:tcPr>
            <w:tcW w:w="1745" w:type="dxa"/>
          </w:tcPr>
          <w:p w14:paraId="25A76090" w14:textId="77777777" w:rsidR="00AA1E8E" w:rsidRPr="00914F7F" w:rsidRDefault="00AA1E8E" w:rsidP="008A43D9">
            <w:pPr>
              <w:spacing w:line="360" w:lineRule="auto"/>
              <w:rPr>
                <w:rFonts w:cs="Times New Roman"/>
              </w:rPr>
            </w:pPr>
            <w:proofErr w:type="spellStart"/>
            <w:r w:rsidRPr="00914F7F">
              <w:rPr>
                <w:rFonts w:cs="Times New Roman"/>
              </w:rPr>
              <w:t>Murle</w:t>
            </w:r>
            <w:proofErr w:type="spellEnd"/>
            <w:r w:rsidRPr="00914F7F">
              <w:rPr>
                <w:rFonts w:cs="Times New Roman"/>
              </w:rPr>
              <w:t xml:space="preserve"> </w:t>
            </w:r>
          </w:p>
        </w:tc>
        <w:tc>
          <w:tcPr>
            <w:tcW w:w="1721" w:type="dxa"/>
          </w:tcPr>
          <w:p w14:paraId="21302EC2" w14:textId="77777777" w:rsidR="00AA1E8E" w:rsidRPr="00914F7F" w:rsidRDefault="00AA1E8E" w:rsidP="008A43D9">
            <w:pPr>
              <w:spacing w:line="360" w:lineRule="auto"/>
              <w:rPr>
                <w:rFonts w:cs="Times New Roman"/>
              </w:rPr>
            </w:pPr>
            <w:r w:rsidRPr="00914F7F">
              <w:rPr>
                <w:rFonts w:cs="Times New Roman"/>
              </w:rPr>
              <w:t>5</w:t>
            </w:r>
          </w:p>
        </w:tc>
        <w:tc>
          <w:tcPr>
            <w:tcW w:w="1615" w:type="dxa"/>
          </w:tcPr>
          <w:p w14:paraId="507E9607" w14:textId="77777777" w:rsidR="00AA1E8E" w:rsidRPr="00914F7F" w:rsidRDefault="00AA1E8E" w:rsidP="008A43D9">
            <w:pPr>
              <w:spacing w:line="360" w:lineRule="auto"/>
              <w:rPr>
                <w:rFonts w:cs="Times New Roman"/>
              </w:rPr>
            </w:pPr>
            <w:r w:rsidRPr="00914F7F">
              <w:rPr>
                <w:rFonts w:cs="Times New Roman"/>
              </w:rPr>
              <w:t xml:space="preserve">South </w:t>
            </w:r>
          </w:p>
        </w:tc>
        <w:tc>
          <w:tcPr>
            <w:tcW w:w="1536" w:type="dxa"/>
          </w:tcPr>
          <w:p w14:paraId="234E644F" w14:textId="77777777" w:rsidR="00AA1E8E" w:rsidRPr="00914F7F" w:rsidRDefault="00AA1E8E" w:rsidP="008A43D9">
            <w:pPr>
              <w:spacing w:line="360" w:lineRule="auto"/>
              <w:rPr>
                <w:rFonts w:cs="Times New Roman"/>
              </w:rPr>
            </w:pPr>
            <w:r w:rsidRPr="00914F7F">
              <w:rPr>
                <w:rFonts w:cs="Times New Roman"/>
              </w:rPr>
              <w:t xml:space="preserve">Yes </w:t>
            </w:r>
          </w:p>
        </w:tc>
        <w:tc>
          <w:tcPr>
            <w:tcW w:w="1536" w:type="dxa"/>
          </w:tcPr>
          <w:p w14:paraId="116AF568" w14:textId="77777777" w:rsidR="00AA1E8E" w:rsidRPr="00914F7F" w:rsidRDefault="00AA1E8E" w:rsidP="008A43D9">
            <w:pPr>
              <w:spacing w:line="360" w:lineRule="auto"/>
              <w:rPr>
                <w:rFonts w:cs="Times New Roman"/>
              </w:rPr>
            </w:pPr>
            <w:r w:rsidRPr="00914F7F">
              <w:rPr>
                <w:rFonts w:cs="Times New Roman"/>
              </w:rPr>
              <w:t xml:space="preserve">Yes </w:t>
            </w:r>
          </w:p>
        </w:tc>
      </w:tr>
      <w:tr w:rsidR="00AA1E8E" w:rsidRPr="00914F7F" w14:paraId="72BFB042" w14:textId="77777777" w:rsidTr="008A43D9">
        <w:trPr>
          <w:trHeight w:val="315"/>
        </w:trPr>
        <w:tc>
          <w:tcPr>
            <w:tcW w:w="1745" w:type="dxa"/>
          </w:tcPr>
          <w:p w14:paraId="169B7150" w14:textId="77777777" w:rsidR="00AA1E8E" w:rsidRPr="00914F7F" w:rsidRDefault="00AA1E8E" w:rsidP="008A43D9">
            <w:pPr>
              <w:spacing w:line="360" w:lineRule="auto"/>
              <w:rPr>
                <w:rFonts w:cs="Times New Roman"/>
              </w:rPr>
            </w:pPr>
            <w:proofErr w:type="spellStart"/>
            <w:r w:rsidRPr="00914F7F">
              <w:rPr>
                <w:rFonts w:cs="Times New Roman"/>
              </w:rPr>
              <w:t>Koma</w:t>
            </w:r>
            <w:proofErr w:type="spellEnd"/>
            <w:r w:rsidRPr="00914F7F">
              <w:rPr>
                <w:rFonts w:cs="Times New Roman"/>
              </w:rPr>
              <w:t xml:space="preserve"> </w:t>
            </w:r>
          </w:p>
        </w:tc>
        <w:tc>
          <w:tcPr>
            <w:tcW w:w="1721" w:type="dxa"/>
          </w:tcPr>
          <w:p w14:paraId="6456D956" w14:textId="77777777" w:rsidR="00AA1E8E" w:rsidRPr="00914F7F" w:rsidRDefault="00AA1E8E" w:rsidP="008A43D9">
            <w:pPr>
              <w:spacing w:line="360" w:lineRule="auto"/>
              <w:rPr>
                <w:rFonts w:cs="Times New Roman"/>
              </w:rPr>
            </w:pPr>
            <w:r w:rsidRPr="00914F7F">
              <w:rPr>
                <w:rFonts w:cs="Times New Roman"/>
              </w:rPr>
              <w:t>1</w:t>
            </w:r>
          </w:p>
        </w:tc>
        <w:tc>
          <w:tcPr>
            <w:tcW w:w="1615" w:type="dxa"/>
          </w:tcPr>
          <w:p w14:paraId="72DC98D2" w14:textId="77777777" w:rsidR="00AA1E8E" w:rsidRPr="00914F7F" w:rsidRDefault="00AA1E8E" w:rsidP="008A43D9">
            <w:pPr>
              <w:spacing w:line="360" w:lineRule="auto"/>
              <w:rPr>
                <w:rFonts w:cs="Times New Roman"/>
              </w:rPr>
            </w:pPr>
            <w:r w:rsidRPr="00914F7F">
              <w:rPr>
                <w:rFonts w:cs="Times New Roman"/>
              </w:rPr>
              <w:t xml:space="preserve">South </w:t>
            </w:r>
          </w:p>
        </w:tc>
        <w:tc>
          <w:tcPr>
            <w:tcW w:w="1536" w:type="dxa"/>
          </w:tcPr>
          <w:p w14:paraId="13DFB5AA" w14:textId="77777777" w:rsidR="00AA1E8E" w:rsidRPr="00914F7F" w:rsidRDefault="00AA1E8E" w:rsidP="008A43D9">
            <w:pPr>
              <w:spacing w:line="360" w:lineRule="auto"/>
              <w:rPr>
                <w:rFonts w:cs="Times New Roman"/>
              </w:rPr>
            </w:pPr>
            <w:r w:rsidRPr="00914F7F">
              <w:rPr>
                <w:rFonts w:cs="Times New Roman"/>
              </w:rPr>
              <w:t xml:space="preserve">No </w:t>
            </w:r>
          </w:p>
        </w:tc>
        <w:tc>
          <w:tcPr>
            <w:tcW w:w="1536" w:type="dxa"/>
          </w:tcPr>
          <w:p w14:paraId="0848FA87" w14:textId="77777777" w:rsidR="00AA1E8E" w:rsidRPr="00914F7F" w:rsidRDefault="00AA1E8E" w:rsidP="008A43D9">
            <w:pPr>
              <w:spacing w:line="360" w:lineRule="auto"/>
              <w:rPr>
                <w:rFonts w:cs="Times New Roman"/>
              </w:rPr>
            </w:pPr>
            <w:r w:rsidRPr="00914F7F">
              <w:rPr>
                <w:rFonts w:cs="Times New Roman"/>
              </w:rPr>
              <w:t xml:space="preserve">No </w:t>
            </w:r>
          </w:p>
        </w:tc>
      </w:tr>
      <w:tr w:rsidR="00AA1E8E" w:rsidRPr="00914F7F" w14:paraId="601BE974" w14:textId="77777777" w:rsidTr="008A43D9">
        <w:trPr>
          <w:trHeight w:val="333"/>
        </w:trPr>
        <w:tc>
          <w:tcPr>
            <w:tcW w:w="1745" w:type="dxa"/>
          </w:tcPr>
          <w:p w14:paraId="3ED9BC0D" w14:textId="77777777" w:rsidR="00AA1E8E" w:rsidRPr="00914F7F" w:rsidRDefault="00AA1E8E" w:rsidP="008A43D9">
            <w:pPr>
              <w:spacing w:line="360" w:lineRule="auto"/>
              <w:rPr>
                <w:rFonts w:cs="Times New Roman"/>
              </w:rPr>
            </w:pPr>
            <w:r w:rsidRPr="00914F7F">
              <w:rPr>
                <w:rFonts w:cs="Times New Roman"/>
              </w:rPr>
              <w:t xml:space="preserve">Banda </w:t>
            </w:r>
          </w:p>
        </w:tc>
        <w:tc>
          <w:tcPr>
            <w:tcW w:w="1721" w:type="dxa"/>
          </w:tcPr>
          <w:p w14:paraId="4210241A" w14:textId="77777777" w:rsidR="00AA1E8E" w:rsidRPr="00914F7F" w:rsidRDefault="00AA1E8E" w:rsidP="008A43D9">
            <w:pPr>
              <w:spacing w:line="360" w:lineRule="auto"/>
              <w:rPr>
                <w:rFonts w:cs="Times New Roman"/>
              </w:rPr>
            </w:pPr>
            <w:r w:rsidRPr="00914F7F">
              <w:rPr>
                <w:rFonts w:cs="Times New Roman"/>
              </w:rPr>
              <w:t>1</w:t>
            </w:r>
          </w:p>
        </w:tc>
        <w:tc>
          <w:tcPr>
            <w:tcW w:w="1615" w:type="dxa"/>
          </w:tcPr>
          <w:p w14:paraId="0045CA13" w14:textId="77777777" w:rsidR="00AA1E8E" w:rsidRPr="00914F7F" w:rsidRDefault="00AA1E8E" w:rsidP="008A43D9">
            <w:pPr>
              <w:spacing w:line="360" w:lineRule="auto"/>
              <w:rPr>
                <w:rFonts w:cs="Times New Roman"/>
              </w:rPr>
            </w:pPr>
            <w:r w:rsidRPr="00914F7F">
              <w:rPr>
                <w:rFonts w:cs="Times New Roman"/>
              </w:rPr>
              <w:t xml:space="preserve">South </w:t>
            </w:r>
          </w:p>
        </w:tc>
        <w:tc>
          <w:tcPr>
            <w:tcW w:w="1536" w:type="dxa"/>
          </w:tcPr>
          <w:p w14:paraId="1065D91A" w14:textId="77777777" w:rsidR="00AA1E8E" w:rsidRPr="00914F7F" w:rsidRDefault="00AA1E8E" w:rsidP="008A43D9">
            <w:pPr>
              <w:spacing w:line="360" w:lineRule="auto"/>
              <w:rPr>
                <w:rFonts w:cs="Times New Roman"/>
              </w:rPr>
            </w:pPr>
            <w:r w:rsidRPr="00914F7F">
              <w:rPr>
                <w:rFonts w:cs="Times New Roman"/>
              </w:rPr>
              <w:t xml:space="preserve">No </w:t>
            </w:r>
          </w:p>
        </w:tc>
        <w:tc>
          <w:tcPr>
            <w:tcW w:w="1536" w:type="dxa"/>
          </w:tcPr>
          <w:p w14:paraId="2E4675A4" w14:textId="77777777" w:rsidR="00AA1E8E" w:rsidRPr="00914F7F" w:rsidRDefault="00AA1E8E" w:rsidP="008A43D9">
            <w:pPr>
              <w:spacing w:line="360" w:lineRule="auto"/>
              <w:rPr>
                <w:rFonts w:cs="Times New Roman"/>
              </w:rPr>
            </w:pPr>
            <w:r w:rsidRPr="00914F7F">
              <w:rPr>
                <w:rFonts w:cs="Times New Roman"/>
              </w:rPr>
              <w:t xml:space="preserve">No </w:t>
            </w:r>
          </w:p>
        </w:tc>
      </w:tr>
      <w:tr w:rsidR="00AA1E8E" w:rsidRPr="00914F7F" w14:paraId="59D61730" w14:textId="77777777" w:rsidTr="008A43D9">
        <w:trPr>
          <w:trHeight w:val="333"/>
        </w:trPr>
        <w:tc>
          <w:tcPr>
            <w:tcW w:w="1745" w:type="dxa"/>
          </w:tcPr>
          <w:p w14:paraId="29D7E122" w14:textId="77777777" w:rsidR="00AA1E8E" w:rsidRPr="00914F7F" w:rsidRDefault="00AA1E8E" w:rsidP="008A43D9">
            <w:pPr>
              <w:spacing w:line="360" w:lineRule="auto"/>
              <w:rPr>
                <w:rFonts w:cs="Times New Roman"/>
              </w:rPr>
            </w:pPr>
            <w:r w:rsidRPr="00914F7F">
              <w:rPr>
                <w:rFonts w:cs="Times New Roman"/>
              </w:rPr>
              <w:lastRenderedPageBreak/>
              <w:t xml:space="preserve">Mandarin </w:t>
            </w:r>
          </w:p>
        </w:tc>
        <w:tc>
          <w:tcPr>
            <w:tcW w:w="1721" w:type="dxa"/>
          </w:tcPr>
          <w:p w14:paraId="59E48E98" w14:textId="77777777" w:rsidR="00AA1E8E" w:rsidRPr="00914F7F" w:rsidRDefault="00AA1E8E" w:rsidP="008A43D9">
            <w:pPr>
              <w:spacing w:line="360" w:lineRule="auto"/>
              <w:rPr>
                <w:rFonts w:cs="Times New Roman"/>
              </w:rPr>
            </w:pPr>
            <w:r w:rsidRPr="00914F7F">
              <w:rPr>
                <w:rFonts w:cs="Times New Roman"/>
              </w:rPr>
              <w:t>1</w:t>
            </w:r>
          </w:p>
        </w:tc>
        <w:tc>
          <w:tcPr>
            <w:tcW w:w="1615" w:type="dxa"/>
          </w:tcPr>
          <w:p w14:paraId="303F54BB" w14:textId="77777777" w:rsidR="00AA1E8E" w:rsidRPr="00914F7F" w:rsidRDefault="00AA1E8E" w:rsidP="008A43D9">
            <w:pPr>
              <w:spacing w:line="360" w:lineRule="auto"/>
              <w:rPr>
                <w:rFonts w:cs="Times New Roman"/>
              </w:rPr>
            </w:pPr>
            <w:r w:rsidRPr="00914F7F">
              <w:rPr>
                <w:rFonts w:cs="Times New Roman"/>
              </w:rPr>
              <w:t xml:space="preserve">South </w:t>
            </w:r>
          </w:p>
        </w:tc>
        <w:tc>
          <w:tcPr>
            <w:tcW w:w="1536" w:type="dxa"/>
          </w:tcPr>
          <w:p w14:paraId="08A258E9" w14:textId="77777777" w:rsidR="00AA1E8E" w:rsidRPr="00914F7F" w:rsidRDefault="00AA1E8E" w:rsidP="008A43D9">
            <w:pPr>
              <w:spacing w:line="360" w:lineRule="auto"/>
              <w:rPr>
                <w:rFonts w:cs="Times New Roman"/>
              </w:rPr>
            </w:pPr>
            <w:r w:rsidRPr="00914F7F">
              <w:rPr>
                <w:rFonts w:cs="Times New Roman"/>
              </w:rPr>
              <w:t xml:space="preserve">No </w:t>
            </w:r>
          </w:p>
        </w:tc>
        <w:tc>
          <w:tcPr>
            <w:tcW w:w="1536" w:type="dxa"/>
          </w:tcPr>
          <w:p w14:paraId="5739A75A" w14:textId="77777777" w:rsidR="00AA1E8E" w:rsidRPr="00914F7F" w:rsidRDefault="00AA1E8E" w:rsidP="008A43D9">
            <w:pPr>
              <w:spacing w:line="360" w:lineRule="auto"/>
              <w:rPr>
                <w:rFonts w:cs="Times New Roman"/>
              </w:rPr>
            </w:pPr>
            <w:r w:rsidRPr="00914F7F">
              <w:rPr>
                <w:rFonts w:cs="Times New Roman"/>
              </w:rPr>
              <w:t xml:space="preserve">No </w:t>
            </w:r>
          </w:p>
        </w:tc>
      </w:tr>
      <w:tr w:rsidR="00AA1E8E" w:rsidRPr="00914F7F" w14:paraId="3D926B43" w14:textId="77777777" w:rsidTr="008A43D9">
        <w:trPr>
          <w:trHeight w:val="333"/>
        </w:trPr>
        <w:tc>
          <w:tcPr>
            <w:tcW w:w="1745" w:type="dxa"/>
          </w:tcPr>
          <w:p w14:paraId="05447112" w14:textId="77777777" w:rsidR="00AA1E8E" w:rsidRPr="00914F7F" w:rsidRDefault="00AA1E8E" w:rsidP="008A43D9">
            <w:pPr>
              <w:spacing w:line="360" w:lineRule="auto"/>
              <w:rPr>
                <w:rFonts w:cs="Times New Roman"/>
              </w:rPr>
            </w:pPr>
            <w:proofErr w:type="spellStart"/>
            <w:r w:rsidRPr="00914F7F">
              <w:rPr>
                <w:rFonts w:cs="Times New Roman"/>
              </w:rPr>
              <w:t>Jur</w:t>
            </w:r>
            <w:proofErr w:type="spellEnd"/>
            <w:r w:rsidRPr="00914F7F">
              <w:rPr>
                <w:rFonts w:cs="Times New Roman"/>
              </w:rPr>
              <w:t xml:space="preserve"> Modo </w:t>
            </w:r>
          </w:p>
        </w:tc>
        <w:tc>
          <w:tcPr>
            <w:tcW w:w="1721" w:type="dxa"/>
          </w:tcPr>
          <w:p w14:paraId="2DB270D8" w14:textId="77777777" w:rsidR="00AA1E8E" w:rsidRPr="00914F7F" w:rsidRDefault="00AA1E8E" w:rsidP="008A43D9">
            <w:pPr>
              <w:spacing w:line="360" w:lineRule="auto"/>
              <w:rPr>
                <w:rFonts w:cs="Times New Roman"/>
              </w:rPr>
            </w:pPr>
            <w:r w:rsidRPr="00914F7F">
              <w:rPr>
                <w:rFonts w:cs="Times New Roman"/>
              </w:rPr>
              <w:t>1</w:t>
            </w:r>
          </w:p>
        </w:tc>
        <w:tc>
          <w:tcPr>
            <w:tcW w:w="1615" w:type="dxa"/>
          </w:tcPr>
          <w:p w14:paraId="319FD5E0" w14:textId="77777777" w:rsidR="00AA1E8E" w:rsidRPr="00914F7F" w:rsidRDefault="00AA1E8E" w:rsidP="008A43D9">
            <w:pPr>
              <w:spacing w:line="360" w:lineRule="auto"/>
              <w:rPr>
                <w:rFonts w:cs="Times New Roman"/>
              </w:rPr>
            </w:pPr>
            <w:r w:rsidRPr="00914F7F">
              <w:rPr>
                <w:rFonts w:cs="Times New Roman"/>
              </w:rPr>
              <w:t xml:space="preserve">South </w:t>
            </w:r>
          </w:p>
        </w:tc>
        <w:tc>
          <w:tcPr>
            <w:tcW w:w="1536" w:type="dxa"/>
          </w:tcPr>
          <w:p w14:paraId="5BDCD02F" w14:textId="77777777" w:rsidR="00AA1E8E" w:rsidRPr="00914F7F" w:rsidRDefault="00AA1E8E" w:rsidP="008A43D9">
            <w:pPr>
              <w:spacing w:line="360" w:lineRule="auto"/>
              <w:rPr>
                <w:rFonts w:cs="Times New Roman"/>
              </w:rPr>
            </w:pPr>
            <w:r w:rsidRPr="00914F7F">
              <w:rPr>
                <w:rFonts w:cs="Times New Roman"/>
              </w:rPr>
              <w:t xml:space="preserve">No </w:t>
            </w:r>
          </w:p>
        </w:tc>
        <w:tc>
          <w:tcPr>
            <w:tcW w:w="1536" w:type="dxa"/>
          </w:tcPr>
          <w:p w14:paraId="412B84CC" w14:textId="77777777" w:rsidR="00AA1E8E" w:rsidRPr="00914F7F" w:rsidRDefault="00AA1E8E" w:rsidP="008A43D9">
            <w:pPr>
              <w:spacing w:line="360" w:lineRule="auto"/>
              <w:rPr>
                <w:rFonts w:cs="Times New Roman"/>
              </w:rPr>
            </w:pPr>
            <w:r w:rsidRPr="00914F7F">
              <w:rPr>
                <w:rFonts w:cs="Times New Roman"/>
              </w:rPr>
              <w:t xml:space="preserve">No </w:t>
            </w:r>
          </w:p>
        </w:tc>
      </w:tr>
      <w:tr w:rsidR="00AA1E8E" w:rsidRPr="00914F7F" w14:paraId="33902E60" w14:textId="77777777" w:rsidTr="008A43D9">
        <w:trPr>
          <w:trHeight w:val="333"/>
        </w:trPr>
        <w:tc>
          <w:tcPr>
            <w:tcW w:w="1745" w:type="dxa"/>
          </w:tcPr>
          <w:p w14:paraId="3529CB6C" w14:textId="77777777" w:rsidR="00AA1E8E" w:rsidRPr="00914F7F" w:rsidRDefault="00AA1E8E" w:rsidP="008A43D9">
            <w:pPr>
              <w:spacing w:line="360" w:lineRule="auto"/>
              <w:rPr>
                <w:rFonts w:cs="Times New Roman"/>
              </w:rPr>
            </w:pPr>
            <w:r w:rsidRPr="00914F7F">
              <w:rPr>
                <w:rFonts w:cs="Times New Roman"/>
              </w:rPr>
              <w:t>Anuak</w:t>
            </w:r>
          </w:p>
        </w:tc>
        <w:tc>
          <w:tcPr>
            <w:tcW w:w="1721" w:type="dxa"/>
          </w:tcPr>
          <w:p w14:paraId="1F6DBF29" w14:textId="77777777" w:rsidR="00AA1E8E" w:rsidRPr="00914F7F" w:rsidRDefault="00AA1E8E" w:rsidP="008A43D9">
            <w:pPr>
              <w:spacing w:line="360" w:lineRule="auto"/>
              <w:rPr>
                <w:rFonts w:cs="Times New Roman"/>
              </w:rPr>
            </w:pPr>
            <w:r w:rsidRPr="00914F7F">
              <w:rPr>
                <w:rFonts w:cs="Times New Roman"/>
              </w:rPr>
              <w:t>1</w:t>
            </w:r>
          </w:p>
        </w:tc>
        <w:tc>
          <w:tcPr>
            <w:tcW w:w="1615" w:type="dxa"/>
          </w:tcPr>
          <w:p w14:paraId="504B41F7" w14:textId="77777777" w:rsidR="00AA1E8E" w:rsidRPr="00914F7F" w:rsidRDefault="00AA1E8E" w:rsidP="008A43D9">
            <w:pPr>
              <w:spacing w:line="360" w:lineRule="auto"/>
              <w:rPr>
                <w:rFonts w:cs="Times New Roman"/>
              </w:rPr>
            </w:pPr>
            <w:r w:rsidRPr="00914F7F">
              <w:rPr>
                <w:rFonts w:cs="Times New Roman"/>
              </w:rPr>
              <w:t xml:space="preserve">South </w:t>
            </w:r>
          </w:p>
        </w:tc>
        <w:tc>
          <w:tcPr>
            <w:tcW w:w="1536" w:type="dxa"/>
          </w:tcPr>
          <w:p w14:paraId="722E71CD" w14:textId="77777777" w:rsidR="00AA1E8E" w:rsidRPr="00914F7F" w:rsidRDefault="00AA1E8E" w:rsidP="008A43D9">
            <w:pPr>
              <w:spacing w:line="360" w:lineRule="auto"/>
              <w:rPr>
                <w:rFonts w:cs="Times New Roman"/>
              </w:rPr>
            </w:pPr>
            <w:r w:rsidRPr="00914F7F">
              <w:rPr>
                <w:rFonts w:cs="Times New Roman"/>
              </w:rPr>
              <w:t xml:space="preserve">No </w:t>
            </w:r>
          </w:p>
        </w:tc>
        <w:tc>
          <w:tcPr>
            <w:tcW w:w="1536" w:type="dxa"/>
          </w:tcPr>
          <w:p w14:paraId="7AD0B3D7" w14:textId="77777777" w:rsidR="00AA1E8E" w:rsidRPr="00914F7F" w:rsidRDefault="00AA1E8E" w:rsidP="008A43D9">
            <w:pPr>
              <w:spacing w:line="360" w:lineRule="auto"/>
              <w:rPr>
                <w:rFonts w:cs="Times New Roman"/>
              </w:rPr>
            </w:pPr>
            <w:r w:rsidRPr="00914F7F">
              <w:rPr>
                <w:rFonts w:cs="Times New Roman"/>
              </w:rPr>
              <w:t xml:space="preserve">No </w:t>
            </w:r>
          </w:p>
        </w:tc>
      </w:tr>
      <w:tr w:rsidR="00AA1E8E" w:rsidRPr="00914F7F" w14:paraId="607EC6B3" w14:textId="77777777" w:rsidTr="008A43D9">
        <w:trPr>
          <w:trHeight w:val="333"/>
        </w:trPr>
        <w:tc>
          <w:tcPr>
            <w:tcW w:w="1745" w:type="dxa"/>
          </w:tcPr>
          <w:p w14:paraId="3D4FE8AD" w14:textId="77777777" w:rsidR="00AA1E8E" w:rsidRPr="00914F7F" w:rsidRDefault="00AA1E8E" w:rsidP="008A43D9">
            <w:pPr>
              <w:spacing w:line="360" w:lineRule="auto"/>
              <w:rPr>
                <w:rFonts w:cs="Times New Roman"/>
              </w:rPr>
            </w:pPr>
            <w:r w:rsidRPr="00914F7F">
              <w:rPr>
                <w:rFonts w:cs="Times New Roman"/>
              </w:rPr>
              <w:t>Beja</w:t>
            </w:r>
          </w:p>
        </w:tc>
        <w:tc>
          <w:tcPr>
            <w:tcW w:w="1721" w:type="dxa"/>
          </w:tcPr>
          <w:p w14:paraId="3D9DF97C" w14:textId="77777777" w:rsidR="00AA1E8E" w:rsidRPr="00914F7F" w:rsidRDefault="00AA1E8E" w:rsidP="008A43D9">
            <w:pPr>
              <w:spacing w:line="360" w:lineRule="auto"/>
              <w:rPr>
                <w:rFonts w:cs="Times New Roman"/>
              </w:rPr>
            </w:pPr>
            <w:r w:rsidRPr="00914F7F">
              <w:rPr>
                <w:rFonts w:cs="Times New Roman"/>
              </w:rPr>
              <w:t>5</w:t>
            </w:r>
          </w:p>
        </w:tc>
        <w:tc>
          <w:tcPr>
            <w:tcW w:w="1615" w:type="dxa"/>
          </w:tcPr>
          <w:p w14:paraId="7078CC35" w14:textId="77777777" w:rsidR="00AA1E8E" w:rsidRPr="00914F7F" w:rsidRDefault="00AA1E8E" w:rsidP="008A43D9">
            <w:pPr>
              <w:spacing w:line="360" w:lineRule="auto"/>
              <w:rPr>
                <w:rFonts w:cs="Times New Roman"/>
              </w:rPr>
            </w:pPr>
            <w:r w:rsidRPr="00914F7F">
              <w:rPr>
                <w:rFonts w:cs="Times New Roman"/>
              </w:rPr>
              <w:t>North</w:t>
            </w:r>
          </w:p>
        </w:tc>
        <w:tc>
          <w:tcPr>
            <w:tcW w:w="1536" w:type="dxa"/>
          </w:tcPr>
          <w:p w14:paraId="653EF600" w14:textId="77777777" w:rsidR="00AA1E8E" w:rsidRPr="00914F7F" w:rsidRDefault="00AA1E8E" w:rsidP="008A43D9">
            <w:pPr>
              <w:spacing w:line="360" w:lineRule="auto"/>
              <w:rPr>
                <w:rFonts w:cs="Times New Roman"/>
              </w:rPr>
            </w:pPr>
            <w:r w:rsidRPr="00914F7F">
              <w:rPr>
                <w:rFonts w:cs="Times New Roman"/>
              </w:rPr>
              <w:t xml:space="preserve">No </w:t>
            </w:r>
          </w:p>
        </w:tc>
        <w:tc>
          <w:tcPr>
            <w:tcW w:w="1536" w:type="dxa"/>
          </w:tcPr>
          <w:p w14:paraId="3B705BCE" w14:textId="77777777" w:rsidR="00AA1E8E" w:rsidRPr="00914F7F" w:rsidRDefault="00AA1E8E" w:rsidP="008A43D9">
            <w:pPr>
              <w:spacing w:line="360" w:lineRule="auto"/>
              <w:rPr>
                <w:rFonts w:cs="Times New Roman"/>
              </w:rPr>
            </w:pPr>
            <w:r w:rsidRPr="00914F7F">
              <w:rPr>
                <w:rFonts w:cs="Times New Roman"/>
              </w:rPr>
              <w:t xml:space="preserve">No </w:t>
            </w:r>
          </w:p>
        </w:tc>
      </w:tr>
      <w:tr w:rsidR="00AA1E8E" w:rsidRPr="00914F7F" w14:paraId="618AC005" w14:textId="77777777" w:rsidTr="008A43D9">
        <w:trPr>
          <w:trHeight w:val="333"/>
        </w:trPr>
        <w:tc>
          <w:tcPr>
            <w:tcW w:w="1745" w:type="dxa"/>
          </w:tcPr>
          <w:p w14:paraId="7A99AB33" w14:textId="77777777" w:rsidR="00AA1E8E" w:rsidRPr="00914F7F" w:rsidRDefault="00AA1E8E" w:rsidP="008A43D9">
            <w:pPr>
              <w:spacing w:line="360" w:lineRule="auto"/>
              <w:rPr>
                <w:rFonts w:cs="Times New Roman"/>
              </w:rPr>
            </w:pPr>
            <w:proofErr w:type="spellStart"/>
            <w:r w:rsidRPr="00914F7F">
              <w:rPr>
                <w:rFonts w:cs="Times New Roman"/>
              </w:rPr>
              <w:t>Rashaida</w:t>
            </w:r>
            <w:proofErr w:type="spellEnd"/>
            <w:r w:rsidRPr="00914F7F">
              <w:rPr>
                <w:rFonts w:cs="Times New Roman"/>
              </w:rPr>
              <w:t xml:space="preserve"> </w:t>
            </w:r>
          </w:p>
        </w:tc>
        <w:tc>
          <w:tcPr>
            <w:tcW w:w="1721" w:type="dxa"/>
          </w:tcPr>
          <w:p w14:paraId="7449AC20" w14:textId="77777777" w:rsidR="00AA1E8E" w:rsidRPr="00914F7F" w:rsidRDefault="00AA1E8E" w:rsidP="008A43D9">
            <w:pPr>
              <w:spacing w:line="360" w:lineRule="auto"/>
              <w:rPr>
                <w:rFonts w:cs="Times New Roman"/>
              </w:rPr>
            </w:pPr>
            <w:r w:rsidRPr="00914F7F">
              <w:rPr>
                <w:rFonts w:cs="Times New Roman"/>
              </w:rPr>
              <w:t>4</w:t>
            </w:r>
          </w:p>
        </w:tc>
        <w:tc>
          <w:tcPr>
            <w:tcW w:w="1615" w:type="dxa"/>
          </w:tcPr>
          <w:p w14:paraId="495D3758" w14:textId="77777777" w:rsidR="00AA1E8E" w:rsidRPr="00914F7F" w:rsidRDefault="00AA1E8E" w:rsidP="008A43D9">
            <w:pPr>
              <w:spacing w:line="360" w:lineRule="auto"/>
              <w:rPr>
                <w:rFonts w:cs="Times New Roman"/>
              </w:rPr>
            </w:pPr>
            <w:r w:rsidRPr="00914F7F">
              <w:rPr>
                <w:rFonts w:cs="Times New Roman"/>
              </w:rPr>
              <w:t xml:space="preserve">North </w:t>
            </w:r>
          </w:p>
        </w:tc>
        <w:tc>
          <w:tcPr>
            <w:tcW w:w="1536" w:type="dxa"/>
          </w:tcPr>
          <w:p w14:paraId="1820FE38" w14:textId="77777777" w:rsidR="00AA1E8E" w:rsidRPr="00914F7F" w:rsidRDefault="00AA1E8E" w:rsidP="008A43D9">
            <w:pPr>
              <w:spacing w:line="360" w:lineRule="auto"/>
              <w:rPr>
                <w:rFonts w:cs="Times New Roman"/>
              </w:rPr>
            </w:pPr>
            <w:r w:rsidRPr="00914F7F">
              <w:rPr>
                <w:rFonts w:cs="Times New Roman"/>
              </w:rPr>
              <w:t xml:space="preserve">No </w:t>
            </w:r>
          </w:p>
        </w:tc>
        <w:tc>
          <w:tcPr>
            <w:tcW w:w="1536" w:type="dxa"/>
          </w:tcPr>
          <w:p w14:paraId="44C55640" w14:textId="77777777" w:rsidR="00AA1E8E" w:rsidRPr="00914F7F" w:rsidRDefault="00AA1E8E" w:rsidP="008A43D9">
            <w:pPr>
              <w:spacing w:line="360" w:lineRule="auto"/>
              <w:rPr>
                <w:rFonts w:cs="Times New Roman"/>
              </w:rPr>
            </w:pPr>
            <w:r w:rsidRPr="00914F7F">
              <w:rPr>
                <w:rFonts w:cs="Times New Roman"/>
              </w:rPr>
              <w:t xml:space="preserve">No </w:t>
            </w:r>
          </w:p>
        </w:tc>
      </w:tr>
      <w:tr w:rsidR="00AA1E8E" w:rsidRPr="00914F7F" w14:paraId="53E57466" w14:textId="77777777" w:rsidTr="008A43D9">
        <w:trPr>
          <w:trHeight w:val="333"/>
        </w:trPr>
        <w:tc>
          <w:tcPr>
            <w:tcW w:w="1745" w:type="dxa"/>
          </w:tcPr>
          <w:p w14:paraId="22F579CD" w14:textId="77777777" w:rsidR="00AA1E8E" w:rsidRPr="00914F7F" w:rsidRDefault="00AA1E8E" w:rsidP="008A43D9">
            <w:pPr>
              <w:spacing w:line="360" w:lineRule="auto"/>
              <w:rPr>
                <w:rFonts w:cs="Times New Roman"/>
              </w:rPr>
            </w:pPr>
            <w:proofErr w:type="spellStart"/>
            <w:r w:rsidRPr="00914F7F">
              <w:rPr>
                <w:rFonts w:cs="Times New Roman"/>
              </w:rPr>
              <w:t>Nuba</w:t>
            </w:r>
            <w:proofErr w:type="spellEnd"/>
            <w:r w:rsidRPr="00914F7F">
              <w:rPr>
                <w:rFonts w:cs="Times New Roman"/>
              </w:rPr>
              <w:t xml:space="preserve"> </w:t>
            </w:r>
          </w:p>
        </w:tc>
        <w:tc>
          <w:tcPr>
            <w:tcW w:w="1721" w:type="dxa"/>
          </w:tcPr>
          <w:p w14:paraId="3E4E7C39" w14:textId="77777777" w:rsidR="00AA1E8E" w:rsidRPr="00914F7F" w:rsidRDefault="00AA1E8E" w:rsidP="008A43D9">
            <w:pPr>
              <w:spacing w:line="360" w:lineRule="auto"/>
              <w:rPr>
                <w:rFonts w:cs="Times New Roman"/>
              </w:rPr>
            </w:pPr>
            <w:r w:rsidRPr="00914F7F">
              <w:rPr>
                <w:rFonts w:cs="Times New Roman"/>
              </w:rPr>
              <w:t>3</w:t>
            </w:r>
          </w:p>
        </w:tc>
        <w:tc>
          <w:tcPr>
            <w:tcW w:w="1615" w:type="dxa"/>
          </w:tcPr>
          <w:p w14:paraId="64006CDF" w14:textId="77777777" w:rsidR="00AA1E8E" w:rsidRPr="00914F7F" w:rsidRDefault="00AA1E8E" w:rsidP="008A43D9">
            <w:pPr>
              <w:spacing w:line="360" w:lineRule="auto"/>
              <w:rPr>
                <w:rFonts w:cs="Times New Roman"/>
              </w:rPr>
            </w:pPr>
            <w:r w:rsidRPr="00914F7F">
              <w:rPr>
                <w:rFonts w:cs="Times New Roman"/>
              </w:rPr>
              <w:t xml:space="preserve">North </w:t>
            </w:r>
          </w:p>
        </w:tc>
        <w:tc>
          <w:tcPr>
            <w:tcW w:w="1536" w:type="dxa"/>
          </w:tcPr>
          <w:p w14:paraId="7F5DA2DD" w14:textId="77777777" w:rsidR="00AA1E8E" w:rsidRPr="00914F7F" w:rsidRDefault="00AA1E8E" w:rsidP="008A43D9">
            <w:pPr>
              <w:spacing w:line="360" w:lineRule="auto"/>
              <w:rPr>
                <w:rFonts w:cs="Times New Roman"/>
              </w:rPr>
            </w:pPr>
            <w:r w:rsidRPr="00914F7F">
              <w:rPr>
                <w:rFonts w:cs="Times New Roman"/>
              </w:rPr>
              <w:t xml:space="preserve">Yes </w:t>
            </w:r>
          </w:p>
        </w:tc>
        <w:tc>
          <w:tcPr>
            <w:tcW w:w="1536" w:type="dxa"/>
          </w:tcPr>
          <w:p w14:paraId="463E0227" w14:textId="77777777" w:rsidR="00AA1E8E" w:rsidRPr="00914F7F" w:rsidRDefault="00AA1E8E" w:rsidP="008A43D9">
            <w:pPr>
              <w:spacing w:line="360" w:lineRule="auto"/>
              <w:rPr>
                <w:rFonts w:cs="Times New Roman"/>
              </w:rPr>
            </w:pPr>
            <w:r w:rsidRPr="00914F7F">
              <w:rPr>
                <w:rFonts w:cs="Times New Roman"/>
              </w:rPr>
              <w:t xml:space="preserve">Yes </w:t>
            </w:r>
          </w:p>
        </w:tc>
      </w:tr>
      <w:tr w:rsidR="00AA1E8E" w:rsidRPr="00914F7F" w14:paraId="531A45BD" w14:textId="77777777" w:rsidTr="008A43D9">
        <w:trPr>
          <w:trHeight w:val="333"/>
        </w:trPr>
        <w:tc>
          <w:tcPr>
            <w:tcW w:w="1745" w:type="dxa"/>
          </w:tcPr>
          <w:p w14:paraId="24AF4BEA" w14:textId="77777777" w:rsidR="00AA1E8E" w:rsidRPr="00914F7F" w:rsidRDefault="00AA1E8E" w:rsidP="008A43D9">
            <w:pPr>
              <w:spacing w:line="360" w:lineRule="auto"/>
              <w:rPr>
                <w:rFonts w:cs="Times New Roman"/>
              </w:rPr>
            </w:pPr>
            <w:r w:rsidRPr="00914F7F">
              <w:rPr>
                <w:rFonts w:cs="Times New Roman"/>
              </w:rPr>
              <w:t xml:space="preserve">Fur </w:t>
            </w:r>
          </w:p>
        </w:tc>
        <w:tc>
          <w:tcPr>
            <w:tcW w:w="1721" w:type="dxa"/>
          </w:tcPr>
          <w:p w14:paraId="74002832" w14:textId="77777777" w:rsidR="00AA1E8E" w:rsidRPr="00914F7F" w:rsidRDefault="00AA1E8E" w:rsidP="008A43D9">
            <w:pPr>
              <w:spacing w:line="360" w:lineRule="auto"/>
              <w:rPr>
                <w:rFonts w:cs="Times New Roman"/>
              </w:rPr>
            </w:pPr>
            <w:r w:rsidRPr="00914F7F">
              <w:rPr>
                <w:rFonts w:cs="Times New Roman"/>
              </w:rPr>
              <w:t>2</w:t>
            </w:r>
          </w:p>
        </w:tc>
        <w:tc>
          <w:tcPr>
            <w:tcW w:w="1615" w:type="dxa"/>
          </w:tcPr>
          <w:p w14:paraId="4512FE59" w14:textId="77777777" w:rsidR="00AA1E8E" w:rsidRPr="00914F7F" w:rsidRDefault="00AA1E8E" w:rsidP="008A43D9">
            <w:pPr>
              <w:spacing w:line="360" w:lineRule="auto"/>
              <w:rPr>
                <w:rFonts w:cs="Times New Roman"/>
              </w:rPr>
            </w:pPr>
            <w:r w:rsidRPr="00914F7F">
              <w:rPr>
                <w:rFonts w:cs="Times New Roman"/>
              </w:rPr>
              <w:t xml:space="preserve">North </w:t>
            </w:r>
          </w:p>
        </w:tc>
        <w:tc>
          <w:tcPr>
            <w:tcW w:w="1536" w:type="dxa"/>
          </w:tcPr>
          <w:p w14:paraId="04B483A9" w14:textId="77777777" w:rsidR="00AA1E8E" w:rsidRPr="00914F7F" w:rsidRDefault="00AA1E8E" w:rsidP="008A43D9">
            <w:pPr>
              <w:spacing w:line="360" w:lineRule="auto"/>
              <w:rPr>
                <w:rFonts w:cs="Times New Roman"/>
              </w:rPr>
            </w:pPr>
            <w:r w:rsidRPr="00914F7F">
              <w:rPr>
                <w:rFonts w:cs="Times New Roman"/>
              </w:rPr>
              <w:t xml:space="preserve">No </w:t>
            </w:r>
          </w:p>
        </w:tc>
        <w:tc>
          <w:tcPr>
            <w:tcW w:w="1536" w:type="dxa"/>
          </w:tcPr>
          <w:p w14:paraId="1C2BB061" w14:textId="77777777" w:rsidR="00AA1E8E" w:rsidRPr="00914F7F" w:rsidRDefault="00AA1E8E" w:rsidP="008A43D9">
            <w:pPr>
              <w:spacing w:line="360" w:lineRule="auto"/>
              <w:rPr>
                <w:rFonts w:cs="Times New Roman"/>
              </w:rPr>
            </w:pPr>
            <w:r w:rsidRPr="00914F7F">
              <w:rPr>
                <w:rFonts w:cs="Times New Roman"/>
              </w:rPr>
              <w:t xml:space="preserve">Yes </w:t>
            </w:r>
          </w:p>
        </w:tc>
      </w:tr>
      <w:tr w:rsidR="00AA1E8E" w:rsidRPr="00914F7F" w14:paraId="31DBC9B5" w14:textId="77777777" w:rsidTr="008A43D9">
        <w:trPr>
          <w:trHeight w:val="333"/>
        </w:trPr>
        <w:tc>
          <w:tcPr>
            <w:tcW w:w="1745" w:type="dxa"/>
          </w:tcPr>
          <w:p w14:paraId="31F24EF5" w14:textId="77777777" w:rsidR="00AA1E8E" w:rsidRPr="00914F7F" w:rsidRDefault="00AA1E8E" w:rsidP="008A43D9">
            <w:pPr>
              <w:spacing w:line="360" w:lineRule="auto"/>
              <w:rPr>
                <w:rFonts w:cs="Times New Roman"/>
              </w:rPr>
            </w:pPr>
            <w:r w:rsidRPr="00914F7F">
              <w:rPr>
                <w:rFonts w:cs="Times New Roman"/>
              </w:rPr>
              <w:t>Beni Amer</w:t>
            </w:r>
          </w:p>
        </w:tc>
        <w:tc>
          <w:tcPr>
            <w:tcW w:w="1721" w:type="dxa"/>
          </w:tcPr>
          <w:p w14:paraId="37CBEB0A" w14:textId="77777777" w:rsidR="00AA1E8E" w:rsidRPr="00914F7F" w:rsidRDefault="00AA1E8E" w:rsidP="008A43D9">
            <w:pPr>
              <w:spacing w:line="360" w:lineRule="auto"/>
              <w:rPr>
                <w:rFonts w:cs="Times New Roman"/>
              </w:rPr>
            </w:pPr>
            <w:r w:rsidRPr="00914F7F">
              <w:rPr>
                <w:rFonts w:cs="Times New Roman"/>
              </w:rPr>
              <w:t>1</w:t>
            </w:r>
          </w:p>
        </w:tc>
        <w:tc>
          <w:tcPr>
            <w:tcW w:w="1615" w:type="dxa"/>
          </w:tcPr>
          <w:p w14:paraId="2504B6E6" w14:textId="77777777" w:rsidR="00AA1E8E" w:rsidRPr="00914F7F" w:rsidRDefault="00AA1E8E" w:rsidP="008A43D9">
            <w:pPr>
              <w:spacing w:line="360" w:lineRule="auto"/>
              <w:rPr>
                <w:rFonts w:cs="Times New Roman"/>
              </w:rPr>
            </w:pPr>
            <w:r w:rsidRPr="00914F7F">
              <w:rPr>
                <w:rFonts w:cs="Times New Roman"/>
              </w:rPr>
              <w:t xml:space="preserve">North </w:t>
            </w:r>
          </w:p>
        </w:tc>
        <w:tc>
          <w:tcPr>
            <w:tcW w:w="1536" w:type="dxa"/>
          </w:tcPr>
          <w:p w14:paraId="40E96E58" w14:textId="77777777" w:rsidR="00AA1E8E" w:rsidRPr="00914F7F" w:rsidRDefault="00AA1E8E" w:rsidP="008A43D9">
            <w:pPr>
              <w:spacing w:line="360" w:lineRule="auto"/>
              <w:rPr>
                <w:rFonts w:cs="Times New Roman"/>
              </w:rPr>
            </w:pPr>
            <w:r w:rsidRPr="00914F7F">
              <w:rPr>
                <w:rFonts w:cs="Times New Roman"/>
              </w:rPr>
              <w:t xml:space="preserve">No </w:t>
            </w:r>
          </w:p>
        </w:tc>
        <w:tc>
          <w:tcPr>
            <w:tcW w:w="1536" w:type="dxa"/>
          </w:tcPr>
          <w:p w14:paraId="563B092C" w14:textId="77777777" w:rsidR="00AA1E8E" w:rsidRPr="00914F7F" w:rsidRDefault="00AA1E8E" w:rsidP="008A43D9">
            <w:pPr>
              <w:spacing w:line="360" w:lineRule="auto"/>
              <w:rPr>
                <w:rFonts w:cs="Times New Roman"/>
              </w:rPr>
            </w:pPr>
            <w:r w:rsidRPr="00914F7F">
              <w:rPr>
                <w:rFonts w:cs="Times New Roman"/>
              </w:rPr>
              <w:t xml:space="preserve">No </w:t>
            </w:r>
          </w:p>
        </w:tc>
      </w:tr>
      <w:tr w:rsidR="00AA1E8E" w:rsidRPr="00914F7F" w14:paraId="56DF79C6" w14:textId="77777777" w:rsidTr="008A43D9">
        <w:trPr>
          <w:trHeight w:val="333"/>
        </w:trPr>
        <w:tc>
          <w:tcPr>
            <w:tcW w:w="1745" w:type="dxa"/>
          </w:tcPr>
          <w:p w14:paraId="57D5EDBC" w14:textId="77777777" w:rsidR="00AA1E8E" w:rsidRPr="00914F7F" w:rsidRDefault="00AA1E8E" w:rsidP="008A43D9">
            <w:pPr>
              <w:spacing w:line="360" w:lineRule="auto"/>
              <w:rPr>
                <w:rFonts w:cs="Times New Roman"/>
              </w:rPr>
            </w:pPr>
            <w:proofErr w:type="spellStart"/>
            <w:r w:rsidRPr="00914F7F">
              <w:rPr>
                <w:rFonts w:cs="Times New Roman"/>
              </w:rPr>
              <w:t>Hadandawa</w:t>
            </w:r>
            <w:proofErr w:type="spellEnd"/>
            <w:r w:rsidRPr="00914F7F">
              <w:rPr>
                <w:rFonts w:cs="Times New Roman"/>
              </w:rPr>
              <w:t xml:space="preserve"> </w:t>
            </w:r>
          </w:p>
        </w:tc>
        <w:tc>
          <w:tcPr>
            <w:tcW w:w="1721" w:type="dxa"/>
          </w:tcPr>
          <w:p w14:paraId="450E1BFD" w14:textId="77777777" w:rsidR="00AA1E8E" w:rsidRPr="00914F7F" w:rsidRDefault="00AA1E8E" w:rsidP="008A43D9">
            <w:pPr>
              <w:spacing w:line="360" w:lineRule="auto"/>
              <w:rPr>
                <w:rFonts w:cs="Times New Roman"/>
              </w:rPr>
            </w:pPr>
            <w:r w:rsidRPr="00914F7F">
              <w:rPr>
                <w:rFonts w:cs="Times New Roman"/>
              </w:rPr>
              <w:t>1</w:t>
            </w:r>
          </w:p>
        </w:tc>
        <w:tc>
          <w:tcPr>
            <w:tcW w:w="1615" w:type="dxa"/>
          </w:tcPr>
          <w:p w14:paraId="495498D1" w14:textId="77777777" w:rsidR="00AA1E8E" w:rsidRPr="00914F7F" w:rsidRDefault="00AA1E8E" w:rsidP="008A43D9">
            <w:pPr>
              <w:spacing w:line="360" w:lineRule="auto"/>
              <w:rPr>
                <w:rFonts w:cs="Times New Roman"/>
              </w:rPr>
            </w:pPr>
            <w:r w:rsidRPr="00914F7F">
              <w:rPr>
                <w:rFonts w:cs="Times New Roman"/>
              </w:rPr>
              <w:t xml:space="preserve">North </w:t>
            </w:r>
          </w:p>
        </w:tc>
        <w:tc>
          <w:tcPr>
            <w:tcW w:w="1536" w:type="dxa"/>
          </w:tcPr>
          <w:p w14:paraId="4D7776F2" w14:textId="77777777" w:rsidR="00AA1E8E" w:rsidRPr="00914F7F" w:rsidRDefault="00AA1E8E" w:rsidP="008A43D9">
            <w:pPr>
              <w:spacing w:line="360" w:lineRule="auto"/>
              <w:rPr>
                <w:rFonts w:cs="Times New Roman"/>
              </w:rPr>
            </w:pPr>
            <w:r w:rsidRPr="00914F7F">
              <w:rPr>
                <w:rFonts w:cs="Times New Roman"/>
              </w:rPr>
              <w:t xml:space="preserve">No </w:t>
            </w:r>
          </w:p>
        </w:tc>
        <w:tc>
          <w:tcPr>
            <w:tcW w:w="1536" w:type="dxa"/>
          </w:tcPr>
          <w:p w14:paraId="7B1B06C4" w14:textId="77777777" w:rsidR="00AA1E8E" w:rsidRPr="00914F7F" w:rsidRDefault="00AA1E8E" w:rsidP="008A43D9">
            <w:pPr>
              <w:spacing w:line="360" w:lineRule="auto"/>
              <w:rPr>
                <w:rFonts w:cs="Times New Roman"/>
              </w:rPr>
            </w:pPr>
            <w:r w:rsidRPr="00914F7F">
              <w:rPr>
                <w:rFonts w:cs="Times New Roman"/>
              </w:rPr>
              <w:t xml:space="preserve">No </w:t>
            </w:r>
          </w:p>
        </w:tc>
      </w:tr>
      <w:tr w:rsidR="00AA1E8E" w:rsidRPr="00914F7F" w14:paraId="72BDF1D6" w14:textId="77777777" w:rsidTr="008A43D9">
        <w:trPr>
          <w:trHeight w:val="333"/>
        </w:trPr>
        <w:tc>
          <w:tcPr>
            <w:tcW w:w="1745" w:type="dxa"/>
          </w:tcPr>
          <w:p w14:paraId="564F8269" w14:textId="77777777" w:rsidR="00AA1E8E" w:rsidRPr="00914F7F" w:rsidRDefault="00AA1E8E" w:rsidP="008A43D9">
            <w:pPr>
              <w:spacing w:line="360" w:lineRule="auto"/>
              <w:rPr>
                <w:rFonts w:cs="Times New Roman"/>
              </w:rPr>
            </w:pPr>
            <w:r w:rsidRPr="00914F7F">
              <w:rPr>
                <w:rFonts w:cs="Times New Roman"/>
              </w:rPr>
              <w:t xml:space="preserve">Nubian </w:t>
            </w:r>
          </w:p>
        </w:tc>
        <w:tc>
          <w:tcPr>
            <w:tcW w:w="1721" w:type="dxa"/>
          </w:tcPr>
          <w:p w14:paraId="434ADC0C" w14:textId="77777777" w:rsidR="00AA1E8E" w:rsidRPr="00914F7F" w:rsidRDefault="00AA1E8E" w:rsidP="008A43D9">
            <w:pPr>
              <w:spacing w:line="360" w:lineRule="auto"/>
              <w:rPr>
                <w:rFonts w:cs="Times New Roman"/>
              </w:rPr>
            </w:pPr>
            <w:r w:rsidRPr="00914F7F">
              <w:rPr>
                <w:rFonts w:cs="Times New Roman"/>
              </w:rPr>
              <w:t>1</w:t>
            </w:r>
          </w:p>
        </w:tc>
        <w:tc>
          <w:tcPr>
            <w:tcW w:w="1615" w:type="dxa"/>
          </w:tcPr>
          <w:p w14:paraId="29E89366" w14:textId="77777777" w:rsidR="00AA1E8E" w:rsidRPr="00914F7F" w:rsidRDefault="00AA1E8E" w:rsidP="008A43D9">
            <w:pPr>
              <w:spacing w:line="360" w:lineRule="auto"/>
              <w:rPr>
                <w:rFonts w:cs="Times New Roman"/>
              </w:rPr>
            </w:pPr>
            <w:r w:rsidRPr="00914F7F">
              <w:rPr>
                <w:rFonts w:cs="Times New Roman"/>
              </w:rPr>
              <w:t xml:space="preserve">North </w:t>
            </w:r>
          </w:p>
        </w:tc>
        <w:tc>
          <w:tcPr>
            <w:tcW w:w="1536" w:type="dxa"/>
          </w:tcPr>
          <w:p w14:paraId="5A6B7E21" w14:textId="77777777" w:rsidR="00AA1E8E" w:rsidRPr="00914F7F" w:rsidRDefault="00AA1E8E" w:rsidP="008A43D9">
            <w:pPr>
              <w:spacing w:line="360" w:lineRule="auto"/>
              <w:rPr>
                <w:rFonts w:cs="Times New Roman"/>
              </w:rPr>
            </w:pPr>
            <w:r w:rsidRPr="00914F7F">
              <w:rPr>
                <w:rFonts w:cs="Times New Roman"/>
              </w:rPr>
              <w:t xml:space="preserve">No </w:t>
            </w:r>
          </w:p>
        </w:tc>
        <w:tc>
          <w:tcPr>
            <w:tcW w:w="1536" w:type="dxa"/>
          </w:tcPr>
          <w:p w14:paraId="68D29C2A" w14:textId="77777777" w:rsidR="00AA1E8E" w:rsidRPr="00914F7F" w:rsidRDefault="00AA1E8E" w:rsidP="008A43D9">
            <w:pPr>
              <w:spacing w:line="360" w:lineRule="auto"/>
              <w:rPr>
                <w:rFonts w:cs="Times New Roman"/>
              </w:rPr>
            </w:pPr>
            <w:r w:rsidRPr="00914F7F">
              <w:rPr>
                <w:rFonts w:cs="Times New Roman"/>
              </w:rPr>
              <w:t xml:space="preserve">No </w:t>
            </w:r>
          </w:p>
        </w:tc>
      </w:tr>
      <w:tr w:rsidR="00AA1E8E" w:rsidRPr="00914F7F" w14:paraId="4C96EED5" w14:textId="77777777" w:rsidTr="008A43D9">
        <w:trPr>
          <w:trHeight w:val="333"/>
        </w:trPr>
        <w:tc>
          <w:tcPr>
            <w:tcW w:w="1745" w:type="dxa"/>
          </w:tcPr>
          <w:p w14:paraId="7BF3A53C" w14:textId="77777777" w:rsidR="00AA1E8E" w:rsidRPr="00914F7F" w:rsidRDefault="00AA1E8E" w:rsidP="008A43D9">
            <w:pPr>
              <w:spacing w:line="360" w:lineRule="auto"/>
              <w:rPr>
                <w:rFonts w:cs="Times New Roman"/>
              </w:rPr>
            </w:pPr>
            <w:r w:rsidRPr="00914F7F">
              <w:rPr>
                <w:rFonts w:cs="Times New Roman"/>
              </w:rPr>
              <w:t xml:space="preserve">Masalit </w:t>
            </w:r>
          </w:p>
        </w:tc>
        <w:tc>
          <w:tcPr>
            <w:tcW w:w="1721" w:type="dxa"/>
          </w:tcPr>
          <w:p w14:paraId="4D16F0CC" w14:textId="77777777" w:rsidR="00AA1E8E" w:rsidRPr="00914F7F" w:rsidRDefault="00AA1E8E" w:rsidP="008A43D9">
            <w:pPr>
              <w:spacing w:line="360" w:lineRule="auto"/>
              <w:rPr>
                <w:rFonts w:cs="Times New Roman"/>
              </w:rPr>
            </w:pPr>
            <w:r w:rsidRPr="00914F7F">
              <w:rPr>
                <w:rFonts w:cs="Times New Roman"/>
              </w:rPr>
              <w:t>2</w:t>
            </w:r>
          </w:p>
        </w:tc>
        <w:tc>
          <w:tcPr>
            <w:tcW w:w="1615" w:type="dxa"/>
          </w:tcPr>
          <w:p w14:paraId="0420A1A6" w14:textId="77777777" w:rsidR="00AA1E8E" w:rsidRPr="00914F7F" w:rsidRDefault="00AA1E8E" w:rsidP="008A43D9">
            <w:pPr>
              <w:spacing w:line="360" w:lineRule="auto"/>
              <w:rPr>
                <w:rFonts w:cs="Times New Roman"/>
              </w:rPr>
            </w:pPr>
            <w:r w:rsidRPr="00914F7F">
              <w:rPr>
                <w:rFonts w:cs="Times New Roman"/>
              </w:rPr>
              <w:t xml:space="preserve">West </w:t>
            </w:r>
          </w:p>
        </w:tc>
        <w:tc>
          <w:tcPr>
            <w:tcW w:w="1536" w:type="dxa"/>
          </w:tcPr>
          <w:p w14:paraId="72E6011E" w14:textId="77777777" w:rsidR="00AA1E8E" w:rsidRPr="00914F7F" w:rsidRDefault="00AA1E8E" w:rsidP="008A43D9">
            <w:pPr>
              <w:spacing w:line="360" w:lineRule="auto"/>
              <w:rPr>
                <w:rFonts w:cs="Times New Roman"/>
              </w:rPr>
            </w:pPr>
            <w:r w:rsidRPr="00914F7F">
              <w:rPr>
                <w:rFonts w:cs="Times New Roman"/>
              </w:rPr>
              <w:t xml:space="preserve">No </w:t>
            </w:r>
          </w:p>
        </w:tc>
        <w:tc>
          <w:tcPr>
            <w:tcW w:w="1536" w:type="dxa"/>
          </w:tcPr>
          <w:p w14:paraId="7CC5D55B" w14:textId="77777777" w:rsidR="00AA1E8E" w:rsidRPr="00914F7F" w:rsidRDefault="00AA1E8E" w:rsidP="008A43D9">
            <w:pPr>
              <w:spacing w:line="360" w:lineRule="auto"/>
              <w:rPr>
                <w:rFonts w:cs="Times New Roman"/>
              </w:rPr>
            </w:pPr>
            <w:r w:rsidRPr="00914F7F">
              <w:rPr>
                <w:rFonts w:cs="Times New Roman"/>
              </w:rPr>
              <w:t xml:space="preserve">Yes </w:t>
            </w:r>
          </w:p>
        </w:tc>
      </w:tr>
      <w:tr w:rsidR="00AA1E8E" w:rsidRPr="00914F7F" w14:paraId="3C0F7999" w14:textId="77777777" w:rsidTr="008A43D9">
        <w:trPr>
          <w:trHeight w:val="333"/>
        </w:trPr>
        <w:tc>
          <w:tcPr>
            <w:tcW w:w="1745" w:type="dxa"/>
          </w:tcPr>
          <w:p w14:paraId="55553513" w14:textId="77777777" w:rsidR="00AA1E8E" w:rsidRPr="00914F7F" w:rsidRDefault="00AA1E8E" w:rsidP="008A43D9">
            <w:pPr>
              <w:spacing w:line="360" w:lineRule="auto"/>
              <w:rPr>
                <w:rFonts w:cs="Times New Roman"/>
              </w:rPr>
            </w:pPr>
            <w:r w:rsidRPr="00914F7F">
              <w:rPr>
                <w:rFonts w:cs="Times New Roman"/>
              </w:rPr>
              <w:t xml:space="preserve">Zaghawa </w:t>
            </w:r>
          </w:p>
        </w:tc>
        <w:tc>
          <w:tcPr>
            <w:tcW w:w="1721" w:type="dxa"/>
          </w:tcPr>
          <w:p w14:paraId="40E1EF9F" w14:textId="77777777" w:rsidR="00AA1E8E" w:rsidRPr="00914F7F" w:rsidRDefault="00AA1E8E" w:rsidP="008A43D9">
            <w:pPr>
              <w:spacing w:line="360" w:lineRule="auto"/>
              <w:rPr>
                <w:rFonts w:cs="Times New Roman"/>
              </w:rPr>
            </w:pPr>
            <w:r w:rsidRPr="00914F7F">
              <w:rPr>
                <w:rFonts w:cs="Times New Roman"/>
              </w:rPr>
              <w:t>2</w:t>
            </w:r>
          </w:p>
        </w:tc>
        <w:tc>
          <w:tcPr>
            <w:tcW w:w="1615" w:type="dxa"/>
          </w:tcPr>
          <w:p w14:paraId="36B278CF" w14:textId="77777777" w:rsidR="00AA1E8E" w:rsidRPr="00914F7F" w:rsidRDefault="00AA1E8E" w:rsidP="008A43D9">
            <w:pPr>
              <w:spacing w:line="360" w:lineRule="auto"/>
              <w:rPr>
                <w:rFonts w:cs="Times New Roman"/>
              </w:rPr>
            </w:pPr>
            <w:r w:rsidRPr="00914F7F">
              <w:rPr>
                <w:rFonts w:cs="Times New Roman"/>
              </w:rPr>
              <w:t xml:space="preserve">West </w:t>
            </w:r>
          </w:p>
        </w:tc>
        <w:tc>
          <w:tcPr>
            <w:tcW w:w="1536" w:type="dxa"/>
          </w:tcPr>
          <w:p w14:paraId="77D17310" w14:textId="77777777" w:rsidR="00AA1E8E" w:rsidRPr="00914F7F" w:rsidRDefault="00AA1E8E" w:rsidP="008A43D9">
            <w:pPr>
              <w:spacing w:line="360" w:lineRule="auto"/>
              <w:rPr>
                <w:rFonts w:cs="Times New Roman"/>
              </w:rPr>
            </w:pPr>
            <w:r w:rsidRPr="00914F7F">
              <w:rPr>
                <w:rFonts w:cs="Times New Roman"/>
              </w:rPr>
              <w:t xml:space="preserve">No </w:t>
            </w:r>
          </w:p>
        </w:tc>
        <w:tc>
          <w:tcPr>
            <w:tcW w:w="1536" w:type="dxa"/>
          </w:tcPr>
          <w:p w14:paraId="39383329" w14:textId="77777777" w:rsidR="00AA1E8E" w:rsidRPr="00914F7F" w:rsidRDefault="00AA1E8E" w:rsidP="008A43D9">
            <w:pPr>
              <w:spacing w:line="360" w:lineRule="auto"/>
              <w:rPr>
                <w:rFonts w:cs="Times New Roman"/>
              </w:rPr>
            </w:pPr>
            <w:r w:rsidRPr="00914F7F">
              <w:rPr>
                <w:rFonts w:cs="Times New Roman"/>
              </w:rPr>
              <w:t xml:space="preserve">Yes </w:t>
            </w:r>
          </w:p>
        </w:tc>
      </w:tr>
      <w:tr w:rsidR="00AA1E8E" w:rsidRPr="00914F7F" w14:paraId="0D8A3E96" w14:textId="77777777" w:rsidTr="008A43D9">
        <w:trPr>
          <w:trHeight w:val="333"/>
        </w:trPr>
        <w:tc>
          <w:tcPr>
            <w:tcW w:w="1745" w:type="dxa"/>
          </w:tcPr>
          <w:p w14:paraId="38B8A3EC" w14:textId="77777777" w:rsidR="00AA1E8E" w:rsidRPr="00914F7F" w:rsidRDefault="00AA1E8E" w:rsidP="008A43D9">
            <w:pPr>
              <w:spacing w:line="360" w:lineRule="auto"/>
              <w:rPr>
                <w:rFonts w:cs="Times New Roman"/>
              </w:rPr>
            </w:pPr>
            <w:proofErr w:type="spellStart"/>
            <w:r w:rsidRPr="00914F7F">
              <w:rPr>
                <w:rFonts w:cs="Times New Roman"/>
              </w:rPr>
              <w:t>Baggara</w:t>
            </w:r>
            <w:proofErr w:type="spellEnd"/>
            <w:r w:rsidRPr="00914F7F">
              <w:rPr>
                <w:rFonts w:cs="Times New Roman"/>
              </w:rPr>
              <w:t xml:space="preserve"> </w:t>
            </w:r>
          </w:p>
        </w:tc>
        <w:tc>
          <w:tcPr>
            <w:tcW w:w="1721" w:type="dxa"/>
          </w:tcPr>
          <w:p w14:paraId="1E755733" w14:textId="77777777" w:rsidR="00AA1E8E" w:rsidRPr="00914F7F" w:rsidRDefault="00AA1E8E" w:rsidP="008A43D9">
            <w:pPr>
              <w:spacing w:line="360" w:lineRule="auto"/>
              <w:rPr>
                <w:rFonts w:cs="Times New Roman"/>
              </w:rPr>
            </w:pPr>
            <w:r w:rsidRPr="00914F7F">
              <w:rPr>
                <w:rFonts w:cs="Times New Roman"/>
              </w:rPr>
              <w:t>2</w:t>
            </w:r>
          </w:p>
        </w:tc>
        <w:tc>
          <w:tcPr>
            <w:tcW w:w="1615" w:type="dxa"/>
          </w:tcPr>
          <w:p w14:paraId="169EF76D" w14:textId="77777777" w:rsidR="00AA1E8E" w:rsidRPr="00914F7F" w:rsidRDefault="00AA1E8E" w:rsidP="008A43D9">
            <w:pPr>
              <w:spacing w:line="360" w:lineRule="auto"/>
              <w:rPr>
                <w:rFonts w:cs="Times New Roman"/>
              </w:rPr>
            </w:pPr>
            <w:r w:rsidRPr="00914F7F">
              <w:rPr>
                <w:rFonts w:cs="Times New Roman"/>
              </w:rPr>
              <w:t>West</w:t>
            </w:r>
          </w:p>
        </w:tc>
        <w:tc>
          <w:tcPr>
            <w:tcW w:w="1536" w:type="dxa"/>
          </w:tcPr>
          <w:p w14:paraId="6B86D767" w14:textId="77777777" w:rsidR="00AA1E8E" w:rsidRPr="00914F7F" w:rsidRDefault="00AA1E8E" w:rsidP="008A43D9">
            <w:pPr>
              <w:spacing w:line="360" w:lineRule="auto"/>
              <w:rPr>
                <w:rFonts w:cs="Times New Roman"/>
              </w:rPr>
            </w:pPr>
            <w:r w:rsidRPr="00914F7F">
              <w:rPr>
                <w:rFonts w:cs="Times New Roman"/>
              </w:rPr>
              <w:t xml:space="preserve">No </w:t>
            </w:r>
          </w:p>
        </w:tc>
        <w:tc>
          <w:tcPr>
            <w:tcW w:w="1536" w:type="dxa"/>
          </w:tcPr>
          <w:p w14:paraId="2F027D36" w14:textId="77777777" w:rsidR="00AA1E8E" w:rsidRPr="00914F7F" w:rsidRDefault="00AA1E8E" w:rsidP="008A43D9">
            <w:pPr>
              <w:spacing w:line="360" w:lineRule="auto"/>
              <w:rPr>
                <w:rFonts w:cs="Times New Roman"/>
              </w:rPr>
            </w:pPr>
            <w:r w:rsidRPr="00914F7F">
              <w:rPr>
                <w:rFonts w:cs="Times New Roman"/>
              </w:rPr>
              <w:t xml:space="preserve">Yes </w:t>
            </w:r>
          </w:p>
        </w:tc>
      </w:tr>
      <w:tr w:rsidR="00AA1E8E" w:rsidRPr="00914F7F" w14:paraId="48799415" w14:textId="77777777" w:rsidTr="008A43D9">
        <w:trPr>
          <w:trHeight w:val="333"/>
        </w:trPr>
        <w:tc>
          <w:tcPr>
            <w:tcW w:w="1745" w:type="dxa"/>
          </w:tcPr>
          <w:p w14:paraId="0B8FBC4A" w14:textId="77777777" w:rsidR="00AA1E8E" w:rsidRPr="00914F7F" w:rsidRDefault="00AA1E8E" w:rsidP="008A43D9">
            <w:pPr>
              <w:spacing w:line="360" w:lineRule="auto"/>
              <w:rPr>
                <w:rFonts w:cs="Times New Roman"/>
              </w:rPr>
            </w:pPr>
            <w:proofErr w:type="spellStart"/>
            <w:r w:rsidRPr="00914F7F">
              <w:rPr>
                <w:rFonts w:cs="Times New Roman"/>
              </w:rPr>
              <w:t>Rizeigat</w:t>
            </w:r>
            <w:proofErr w:type="spellEnd"/>
            <w:r w:rsidRPr="00914F7F">
              <w:rPr>
                <w:rFonts w:cs="Times New Roman"/>
              </w:rPr>
              <w:t xml:space="preserve"> </w:t>
            </w:r>
          </w:p>
        </w:tc>
        <w:tc>
          <w:tcPr>
            <w:tcW w:w="1721" w:type="dxa"/>
          </w:tcPr>
          <w:p w14:paraId="2437146A" w14:textId="77777777" w:rsidR="00AA1E8E" w:rsidRPr="00914F7F" w:rsidRDefault="00AA1E8E" w:rsidP="008A43D9">
            <w:pPr>
              <w:spacing w:line="360" w:lineRule="auto"/>
              <w:rPr>
                <w:rFonts w:cs="Times New Roman"/>
              </w:rPr>
            </w:pPr>
            <w:r w:rsidRPr="00914F7F">
              <w:rPr>
                <w:rFonts w:cs="Times New Roman"/>
              </w:rPr>
              <w:t>2</w:t>
            </w:r>
          </w:p>
        </w:tc>
        <w:tc>
          <w:tcPr>
            <w:tcW w:w="1615" w:type="dxa"/>
          </w:tcPr>
          <w:p w14:paraId="7016DC74" w14:textId="77777777" w:rsidR="00AA1E8E" w:rsidRPr="00914F7F" w:rsidRDefault="00AA1E8E" w:rsidP="008A43D9">
            <w:pPr>
              <w:spacing w:line="360" w:lineRule="auto"/>
              <w:rPr>
                <w:rFonts w:cs="Times New Roman"/>
              </w:rPr>
            </w:pPr>
            <w:r w:rsidRPr="00914F7F">
              <w:rPr>
                <w:rFonts w:cs="Times New Roman"/>
              </w:rPr>
              <w:t xml:space="preserve">West </w:t>
            </w:r>
          </w:p>
        </w:tc>
        <w:tc>
          <w:tcPr>
            <w:tcW w:w="1536" w:type="dxa"/>
          </w:tcPr>
          <w:p w14:paraId="381445F4" w14:textId="77777777" w:rsidR="00AA1E8E" w:rsidRPr="00914F7F" w:rsidRDefault="00AA1E8E" w:rsidP="008A43D9">
            <w:pPr>
              <w:spacing w:line="360" w:lineRule="auto"/>
              <w:rPr>
                <w:rFonts w:cs="Times New Roman"/>
              </w:rPr>
            </w:pPr>
            <w:r w:rsidRPr="00914F7F">
              <w:rPr>
                <w:rFonts w:cs="Times New Roman"/>
              </w:rPr>
              <w:t xml:space="preserve">No </w:t>
            </w:r>
          </w:p>
        </w:tc>
        <w:tc>
          <w:tcPr>
            <w:tcW w:w="1536" w:type="dxa"/>
          </w:tcPr>
          <w:p w14:paraId="7CCC6632" w14:textId="77777777" w:rsidR="00AA1E8E" w:rsidRPr="00914F7F" w:rsidRDefault="00AA1E8E" w:rsidP="008A43D9">
            <w:pPr>
              <w:spacing w:line="360" w:lineRule="auto"/>
              <w:rPr>
                <w:rFonts w:cs="Times New Roman"/>
              </w:rPr>
            </w:pPr>
            <w:r w:rsidRPr="00914F7F">
              <w:rPr>
                <w:rFonts w:cs="Times New Roman"/>
              </w:rPr>
              <w:t xml:space="preserve">Yes </w:t>
            </w:r>
          </w:p>
        </w:tc>
      </w:tr>
      <w:tr w:rsidR="00AA1E8E" w:rsidRPr="00914F7F" w14:paraId="7358535E" w14:textId="77777777" w:rsidTr="008A43D9">
        <w:trPr>
          <w:trHeight w:val="333"/>
        </w:trPr>
        <w:tc>
          <w:tcPr>
            <w:tcW w:w="1745" w:type="dxa"/>
          </w:tcPr>
          <w:p w14:paraId="7B32D6A5" w14:textId="77777777" w:rsidR="00AA1E8E" w:rsidRPr="00914F7F" w:rsidRDefault="00AA1E8E" w:rsidP="008A43D9">
            <w:pPr>
              <w:spacing w:line="360" w:lineRule="auto"/>
              <w:rPr>
                <w:rFonts w:cs="Times New Roman"/>
              </w:rPr>
            </w:pPr>
            <w:proofErr w:type="spellStart"/>
            <w:r w:rsidRPr="00914F7F">
              <w:rPr>
                <w:rFonts w:cs="Times New Roman"/>
              </w:rPr>
              <w:t>Ingessana</w:t>
            </w:r>
            <w:proofErr w:type="spellEnd"/>
            <w:r w:rsidRPr="00914F7F">
              <w:rPr>
                <w:rFonts w:cs="Times New Roman"/>
              </w:rPr>
              <w:t xml:space="preserve"> </w:t>
            </w:r>
          </w:p>
        </w:tc>
        <w:tc>
          <w:tcPr>
            <w:tcW w:w="1721" w:type="dxa"/>
          </w:tcPr>
          <w:p w14:paraId="68618328" w14:textId="77777777" w:rsidR="00AA1E8E" w:rsidRPr="00914F7F" w:rsidRDefault="00AA1E8E" w:rsidP="008A43D9">
            <w:pPr>
              <w:spacing w:line="360" w:lineRule="auto"/>
              <w:rPr>
                <w:rFonts w:cs="Times New Roman"/>
              </w:rPr>
            </w:pPr>
            <w:r w:rsidRPr="00914F7F">
              <w:rPr>
                <w:rFonts w:cs="Times New Roman"/>
              </w:rPr>
              <w:t>1</w:t>
            </w:r>
          </w:p>
        </w:tc>
        <w:tc>
          <w:tcPr>
            <w:tcW w:w="1615" w:type="dxa"/>
          </w:tcPr>
          <w:p w14:paraId="7FF18240" w14:textId="77777777" w:rsidR="00AA1E8E" w:rsidRPr="00914F7F" w:rsidRDefault="00AA1E8E" w:rsidP="008A43D9">
            <w:pPr>
              <w:spacing w:line="360" w:lineRule="auto"/>
              <w:rPr>
                <w:rFonts w:cs="Times New Roman"/>
              </w:rPr>
            </w:pPr>
            <w:r w:rsidRPr="00914F7F">
              <w:rPr>
                <w:rFonts w:cs="Times New Roman"/>
              </w:rPr>
              <w:t xml:space="preserve">East </w:t>
            </w:r>
          </w:p>
        </w:tc>
        <w:tc>
          <w:tcPr>
            <w:tcW w:w="1536" w:type="dxa"/>
          </w:tcPr>
          <w:p w14:paraId="6F1EC097" w14:textId="77777777" w:rsidR="00AA1E8E" w:rsidRPr="00914F7F" w:rsidRDefault="00AA1E8E" w:rsidP="008A43D9">
            <w:pPr>
              <w:spacing w:line="360" w:lineRule="auto"/>
              <w:rPr>
                <w:rFonts w:cs="Times New Roman"/>
              </w:rPr>
            </w:pPr>
            <w:r w:rsidRPr="00914F7F">
              <w:rPr>
                <w:rFonts w:cs="Times New Roman"/>
              </w:rPr>
              <w:t xml:space="preserve">No </w:t>
            </w:r>
          </w:p>
        </w:tc>
        <w:tc>
          <w:tcPr>
            <w:tcW w:w="1536" w:type="dxa"/>
          </w:tcPr>
          <w:p w14:paraId="09CF5E10" w14:textId="77777777" w:rsidR="00AA1E8E" w:rsidRPr="00914F7F" w:rsidRDefault="00AA1E8E" w:rsidP="008A43D9">
            <w:pPr>
              <w:spacing w:line="360" w:lineRule="auto"/>
              <w:rPr>
                <w:rFonts w:cs="Times New Roman"/>
              </w:rPr>
            </w:pPr>
            <w:r w:rsidRPr="00914F7F">
              <w:rPr>
                <w:rFonts w:cs="Times New Roman"/>
              </w:rPr>
              <w:t xml:space="preserve">Yes </w:t>
            </w:r>
          </w:p>
        </w:tc>
      </w:tr>
    </w:tbl>
    <w:p w14:paraId="1E8328E6" w14:textId="77777777" w:rsidR="00AA1E8E" w:rsidRPr="00914F7F" w:rsidRDefault="00AA1E8E" w:rsidP="00AA1E8E">
      <w:pPr>
        <w:spacing w:line="360" w:lineRule="auto"/>
        <w:rPr>
          <w:rFonts w:cs="Times New Roman"/>
        </w:rPr>
      </w:pPr>
      <w:r w:rsidRPr="00914F7F">
        <w:rPr>
          <w:rFonts w:cs="Times New Roman"/>
        </w:rPr>
        <w:t xml:space="preserve"> </w:t>
      </w:r>
      <w:r w:rsidRPr="00914F7F">
        <w:rPr>
          <w:rFonts w:cs="Times New Roman"/>
        </w:rPr>
        <w:tab/>
      </w:r>
      <w:r w:rsidRPr="00914F7F">
        <w:rPr>
          <w:rFonts w:cs="Times New Roman"/>
        </w:rPr>
        <w:tab/>
        <w:t>Source by the Author</w:t>
      </w:r>
    </w:p>
    <w:p w14:paraId="28C4BAD3" w14:textId="77777777" w:rsidR="00AA1E8E" w:rsidRPr="00914F7F" w:rsidRDefault="00AA1E8E" w:rsidP="00AA1E8E">
      <w:pPr>
        <w:pStyle w:val="Heading2"/>
      </w:pPr>
      <w:bookmarkStart w:id="205" w:name="_Toc135266678"/>
      <w:bookmarkStart w:id="206" w:name="_Toc135307058"/>
      <w:bookmarkStart w:id="207" w:name="_Toc135308005"/>
      <w:r w:rsidRPr="00914F7F">
        <w:t>4.6 The Domination of T</w:t>
      </w:r>
      <w:bookmarkEnd w:id="203"/>
      <w:r w:rsidRPr="00914F7F">
        <w:t>urks</w:t>
      </w:r>
      <w:bookmarkEnd w:id="204"/>
      <w:bookmarkEnd w:id="205"/>
      <w:bookmarkEnd w:id="206"/>
      <w:bookmarkEnd w:id="207"/>
    </w:p>
    <w:p w14:paraId="1E3FFE21" w14:textId="77777777" w:rsidR="00AA1E8E" w:rsidRPr="00914F7F" w:rsidRDefault="00AA1E8E" w:rsidP="00AA1E8E">
      <w:pPr>
        <w:pStyle w:val="Heading3"/>
      </w:pPr>
      <w:bookmarkStart w:id="208" w:name="_Toc134383978"/>
      <w:bookmarkStart w:id="209" w:name="_Toc134836373"/>
      <w:bookmarkStart w:id="210" w:name="_Toc135266679"/>
      <w:bookmarkStart w:id="211" w:name="_Toc135307059"/>
      <w:bookmarkStart w:id="212" w:name="_Toc135308006"/>
      <w:r w:rsidRPr="00914F7F">
        <w:t xml:space="preserve">4.6.1 Era of </w:t>
      </w:r>
      <w:proofErr w:type="spellStart"/>
      <w:r w:rsidRPr="00914F7F">
        <w:t>Turkiyyah</w:t>
      </w:r>
      <w:bookmarkEnd w:id="208"/>
      <w:bookmarkEnd w:id="209"/>
      <w:bookmarkEnd w:id="210"/>
      <w:bookmarkEnd w:id="211"/>
      <w:bookmarkEnd w:id="212"/>
      <w:proofErr w:type="spellEnd"/>
    </w:p>
    <w:p w14:paraId="18050AC9" w14:textId="77777777" w:rsidR="00AA1E8E" w:rsidRPr="00914F7F" w:rsidRDefault="00AA1E8E" w:rsidP="00AA1E8E">
      <w:pPr>
        <w:spacing w:line="360" w:lineRule="auto"/>
        <w:rPr>
          <w:rFonts w:cs="Times New Roman"/>
          <w:szCs w:val="24"/>
        </w:rPr>
      </w:pPr>
      <w:r w:rsidRPr="00914F7F">
        <w:rPr>
          <w:rFonts w:cs="Times New Roman"/>
          <w:szCs w:val="24"/>
        </w:rPr>
        <w:t xml:space="preserve">From 1517 ottoman were having the control over the Egypt and mamluks were governing over as their minister of ottomans and were answerable to the pashas. Who </w:t>
      </w:r>
      <w:proofErr w:type="gramStart"/>
      <w:r w:rsidRPr="00914F7F">
        <w:rPr>
          <w:rFonts w:cs="Times New Roman"/>
          <w:szCs w:val="24"/>
        </w:rPr>
        <w:t>have to</w:t>
      </w:r>
      <w:proofErr w:type="gramEnd"/>
      <w:r w:rsidRPr="00914F7F">
        <w:rPr>
          <w:rFonts w:cs="Times New Roman"/>
          <w:szCs w:val="24"/>
        </w:rPr>
        <w:t xml:space="preserve"> give the detail information of every state under the sultanate to the Ottoman Sultan</w:t>
      </w:r>
      <w:sdt>
        <w:sdtPr>
          <w:rPr>
            <w:rFonts w:cs="Times New Roman"/>
            <w:szCs w:val="24"/>
          </w:rPr>
          <w:id w:val="760649604"/>
          <w:citation/>
        </w:sdtPr>
        <w:sdtContent>
          <w:r w:rsidRPr="00914F7F">
            <w:rPr>
              <w:rFonts w:cs="Times New Roman"/>
              <w:szCs w:val="24"/>
            </w:rPr>
            <w:fldChar w:fldCharType="begin"/>
          </w:r>
          <w:r w:rsidRPr="00914F7F">
            <w:rPr>
              <w:rFonts w:cs="Times New Roman"/>
              <w:szCs w:val="24"/>
            </w:rPr>
            <w:instrText xml:space="preserve">CITATION Placeholder5 \l 1033 </w:instrText>
          </w:r>
          <w:r w:rsidRPr="00914F7F">
            <w:rPr>
              <w:rFonts w:cs="Times New Roman"/>
              <w:szCs w:val="24"/>
            </w:rPr>
            <w:fldChar w:fldCharType="separate"/>
          </w:r>
          <w:r w:rsidRPr="00914F7F">
            <w:rPr>
              <w:rFonts w:cs="Times New Roman"/>
              <w:noProof/>
              <w:szCs w:val="24"/>
            </w:rPr>
            <w:t xml:space="preserve"> (Ofcansky, 2015)</w:t>
          </w:r>
          <w:r w:rsidRPr="00914F7F">
            <w:rPr>
              <w:rFonts w:cs="Times New Roman"/>
              <w:szCs w:val="24"/>
            </w:rPr>
            <w:fldChar w:fldCharType="end"/>
          </w:r>
        </w:sdtContent>
      </w:sdt>
      <w:r w:rsidRPr="00914F7F">
        <w:rPr>
          <w:rFonts w:cs="Times New Roman"/>
          <w:szCs w:val="24"/>
        </w:rPr>
        <w:t xml:space="preserve">. Till 18th century in Egypt nearly 100 of pashas succeeded each other in the era of ottomans. There can be seen rivalry and betrayal against each other among the governor’s that are mamluks, so they can </w:t>
      </w:r>
      <w:r w:rsidRPr="00914F7F">
        <w:rPr>
          <w:rFonts w:cs="Times New Roman"/>
          <w:szCs w:val="24"/>
        </w:rPr>
        <w:lastRenderedPageBreak/>
        <w:t xml:space="preserve">rule over. </w:t>
      </w:r>
      <w:proofErr w:type="gramStart"/>
      <w:r w:rsidRPr="00914F7F">
        <w:rPr>
          <w:rFonts w:cs="Times New Roman"/>
          <w:szCs w:val="24"/>
        </w:rPr>
        <w:t>All of</w:t>
      </w:r>
      <w:proofErr w:type="gramEnd"/>
      <w:r w:rsidRPr="00914F7F">
        <w:rPr>
          <w:rFonts w:cs="Times New Roman"/>
          <w:szCs w:val="24"/>
        </w:rPr>
        <w:t xml:space="preserve"> this tussle ended when the French monarchs invaded Egypt. At that time </w:t>
      </w:r>
      <w:proofErr w:type="spellStart"/>
      <w:r w:rsidRPr="00914F7F">
        <w:rPr>
          <w:rFonts w:cs="Times New Roman"/>
          <w:szCs w:val="24"/>
        </w:rPr>
        <w:t>togetherly</w:t>
      </w:r>
      <w:proofErr w:type="spellEnd"/>
      <w:r w:rsidRPr="00914F7F">
        <w:rPr>
          <w:rFonts w:cs="Times New Roman"/>
          <w:szCs w:val="24"/>
        </w:rPr>
        <w:t xml:space="preserve"> both the military troops of British and ottomans fight hard against the French and withdraw their troops in 1801. From there the ottoman sultanate appointed Mohammad Ali as their minister and Pasha of Egypt to maintain the status quo. Muhammad Ali utilized ottoman troops to remove the Mamluks from Egypt. Most of them got refugee in </w:t>
      </w:r>
      <w:proofErr w:type="spellStart"/>
      <w:r w:rsidRPr="00914F7F">
        <w:rPr>
          <w:rFonts w:cs="Times New Roman"/>
          <w:szCs w:val="24"/>
        </w:rPr>
        <w:t>dongola</w:t>
      </w:r>
      <w:proofErr w:type="spellEnd"/>
      <w:r w:rsidRPr="00914F7F">
        <w:rPr>
          <w:rFonts w:cs="Times New Roman"/>
          <w:szCs w:val="24"/>
        </w:rPr>
        <w:t xml:space="preserve">. Pasha Mohammad Ali somehow managed to remove the </w:t>
      </w:r>
      <w:proofErr w:type="spellStart"/>
      <w:r w:rsidRPr="00914F7F">
        <w:rPr>
          <w:rFonts w:cs="Times New Roman"/>
          <w:szCs w:val="24"/>
        </w:rPr>
        <w:t>mumluksfrom</w:t>
      </w:r>
      <w:proofErr w:type="spellEnd"/>
      <w:r w:rsidRPr="00914F7F">
        <w:rPr>
          <w:rFonts w:cs="Times New Roman"/>
          <w:szCs w:val="24"/>
        </w:rPr>
        <w:t xml:space="preserve"> Sudan. The </w:t>
      </w:r>
      <w:proofErr w:type="spellStart"/>
      <w:r w:rsidRPr="00914F7F">
        <w:rPr>
          <w:rFonts w:cs="Times New Roman"/>
          <w:szCs w:val="24"/>
        </w:rPr>
        <w:t>sinnar</w:t>
      </w:r>
      <w:proofErr w:type="spellEnd"/>
      <w:r w:rsidRPr="00914F7F">
        <w:rPr>
          <w:rFonts w:cs="Times New Roman"/>
          <w:szCs w:val="24"/>
        </w:rPr>
        <w:t xml:space="preserve"> which was the final </w:t>
      </w:r>
      <w:proofErr w:type="spellStart"/>
      <w:r w:rsidRPr="00914F7F">
        <w:rPr>
          <w:rFonts w:cs="Times New Roman"/>
          <w:szCs w:val="24"/>
        </w:rPr>
        <w:t>Funj</w:t>
      </w:r>
      <w:proofErr w:type="spellEnd"/>
      <w:r w:rsidRPr="00914F7F">
        <w:rPr>
          <w:rFonts w:cs="Times New Roman"/>
          <w:szCs w:val="24"/>
        </w:rPr>
        <w:t xml:space="preserve"> sultan submit to Muhammad </w:t>
      </w:r>
      <w:proofErr w:type="spellStart"/>
      <w:r w:rsidRPr="00914F7F">
        <w:rPr>
          <w:rFonts w:cs="Times New Roman"/>
          <w:szCs w:val="24"/>
        </w:rPr>
        <w:t>ali</w:t>
      </w:r>
      <w:proofErr w:type="spellEnd"/>
      <w:r w:rsidRPr="00914F7F">
        <w:rPr>
          <w:rFonts w:cs="Times New Roman"/>
          <w:szCs w:val="24"/>
        </w:rPr>
        <w:t xml:space="preserve">. </w:t>
      </w:r>
    </w:p>
    <w:p w14:paraId="147B8FD9" w14:textId="77777777" w:rsidR="00AA1E8E" w:rsidRPr="00914F7F" w:rsidRDefault="00AA1E8E" w:rsidP="00AA1E8E">
      <w:pPr>
        <w:spacing w:line="360" w:lineRule="auto"/>
        <w:rPr>
          <w:rFonts w:cs="Times New Roman"/>
          <w:szCs w:val="24"/>
        </w:rPr>
      </w:pPr>
      <w:r w:rsidRPr="00914F7F">
        <w:rPr>
          <w:rFonts w:cs="Times New Roman"/>
          <w:szCs w:val="24"/>
        </w:rPr>
        <w:t xml:space="preserve">It is considered as the most disastrous invention of Sudan by the Egyptians and establishing a new government in 1821, which is called as </w:t>
      </w:r>
      <w:proofErr w:type="spellStart"/>
      <w:r w:rsidRPr="00914F7F">
        <w:rPr>
          <w:rFonts w:cs="Times New Roman"/>
          <w:szCs w:val="24"/>
        </w:rPr>
        <w:t>turkiyyah</w:t>
      </w:r>
      <w:proofErr w:type="spellEnd"/>
      <w:r w:rsidRPr="00914F7F">
        <w:rPr>
          <w:rFonts w:cs="Times New Roman"/>
          <w:szCs w:val="24"/>
        </w:rPr>
        <w:t xml:space="preserve"> order Turkish regime of ottoman. The soldiers were living away from the </w:t>
      </w:r>
      <w:proofErr w:type="gramStart"/>
      <w:r w:rsidRPr="00914F7F">
        <w:rPr>
          <w:rFonts w:cs="Times New Roman"/>
          <w:szCs w:val="24"/>
        </w:rPr>
        <w:t>land</w:t>
      </w:r>
      <w:proofErr w:type="gramEnd"/>
      <w:r w:rsidRPr="00914F7F">
        <w:rPr>
          <w:rFonts w:cs="Times New Roman"/>
          <w:szCs w:val="24"/>
        </w:rPr>
        <w:t xml:space="preserve"> but they have imposed heavy taxations. In this tenure for the search of gold many pyramids were demolished. In the government of Pasha Muhammad Ali many Egyptians were taken as slave to inaugurate them in the army. Many of the farmers, because of the brutal behavior of regime move to Al Jazeera, whereas most of the tribes surrender to the government and got exceptions in taxation. Numerous military bases under the army of the ottomans which included </w:t>
      </w:r>
      <w:proofErr w:type="spellStart"/>
      <w:r w:rsidRPr="00914F7F">
        <w:rPr>
          <w:rFonts w:cs="Times New Roman"/>
          <w:szCs w:val="24"/>
        </w:rPr>
        <w:t>egyptian</w:t>
      </w:r>
      <w:proofErr w:type="spellEnd"/>
      <w:r w:rsidRPr="00914F7F">
        <w:rPr>
          <w:rFonts w:cs="Times New Roman"/>
          <w:szCs w:val="24"/>
        </w:rPr>
        <w:t xml:space="preserve"> soldiers, Sudan slave militaries, and armed force were constructed in </w:t>
      </w:r>
      <w:proofErr w:type="spellStart"/>
      <w:r w:rsidRPr="00914F7F">
        <w:rPr>
          <w:rFonts w:cs="Times New Roman"/>
          <w:szCs w:val="24"/>
        </w:rPr>
        <w:t>khartoum</w:t>
      </w:r>
      <w:proofErr w:type="spellEnd"/>
      <w:r w:rsidRPr="00914F7F">
        <w:rPr>
          <w:rFonts w:cs="Times New Roman"/>
          <w:szCs w:val="24"/>
        </w:rPr>
        <w:t xml:space="preserve">, </w:t>
      </w:r>
      <w:proofErr w:type="spellStart"/>
      <w:r w:rsidRPr="00914F7F">
        <w:rPr>
          <w:rFonts w:cs="Times New Roman"/>
          <w:szCs w:val="24"/>
        </w:rPr>
        <w:t>kassala</w:t>
      </w:r>
      <w:proofErr w:type="spellEnd"/>
      <w:r w:rsidRPr="00914F7F">
        <w:rPr>
          <w:rFonts w:cs="Times New Roman"/>
          <w:szCs w:val="24"/>
        </w:rPr>
        <w:t xml:space="preserve"> including Al-</w:t>
      </w:r>
      <w:proofErr w:type="spellStart"/>
      <w:r w:rsidRPr="00914F7F">
        <w:rPr>
          <w:rFonts w:cs="Times New Roman"/>
          <w:szCs w:val="24"/>
        </w:rPr>
        <w:t>Ubayyid.Turkey's</w:t>
      </w:r>
      <w:proofErr w:type="spellEnd"/>
      <w:r w:rsidRPr="00914F7F">
        <w:rPr>
          <w:rFonts w:cs="Times New Roman"/>
          <w:szCs w:val="24"/>
        </w:rPr>
        <w:t xml:space="preserve"> internal policy is harsh, depend on </w:t>
      </w:r>
      <w:proofErr w:type="spellStart"/>
      <w:r w:rsidRPr="00914F7F">
        <w:rPr>
          <w:rFonts w:cs="Times New Roman"/>
          <w:szCs w:val="24"/>
        </w:rPr>
        <w:t>on</w:t>
      </w:r>
      <w:proofErr w:type="spellEnd"/>
      <w:r w:rsidRPr="00914F7F">
        <w:rPr>
          <w:rFonts w:cs="Times New Roman"/>
          <w:szCs w:val="24"/>
        </w:rPr>
        <w:t xml:space="preserve"> suppression and the imposition of excessive taxes and duties regardless of the ability of local producers to pay</w:t>
      </w:r>
      <w:sdt>
        <w:sdtPr>
          <w:rPr>
            <w:rFonts w:cs="Times New Roman"/>
            <w:szCs w:val="24"/>
          </w:rPr>
          <w:id w:val="1177463975"/>
          <w:citation/>
        </w:sdtPr>
        <w:sdtContent>
          <w:r w:rsidRPr="00914F7F">
            <w:rPr>
              <w:rFonts w:cs="Times New Roman"/>
              <w:szCs w:val="24"/>
            </w:rPr>
            <w:fldChar w:fldCharType="begin"/>
          </w:r>
          <w:r w:rsidRPr="00914F7F">
            <w:rPr>
              <w:rFonts w:cs="Times New Roman"/>
              <w:szCs w:val="24"/>
            </w:rPr>
            <w:instrText xml:space="preserve"> CITATION Sud16 \l 1033 </w:instrText>
          </w:r>
          <w:r w:rsidRPr="00914F7F">
            <w:rPr>
              <w:rFonts w:cs="Times New Roman"/>
              <w:szCs w:val="24"/>
            </w:rPr>
            <w:fldChar w:fldCharType="separate"/>
          </w:r>
          <w:r w:rsidRPr="00914F7F">
            <w:rPr>
              <w:rFonts w:cs="Times New Roman"/>
              <w:noProof/>
              <w:szCs w:val="24"/>
            </w:rPr>
            <w:t xml:space="preserve"> (Sudan: Turkish Invasion in 1821, February 29, 2016)</w:t>
          </w:r>
          <w:r w:rsidRPr="00914F7F">
            <w:rPr>
              <w:rFonts w:cs="Times New Roman"/>
              <w:szCs w:val="24"/>
            </w:rPr>
            <w:fldChar w:fldCharType="end"/>
          </w:r>
        </w:sdtContent>
      </w:sdt>
      <w:r w:rsidRPr="00914F7F">
        <w:rPr>
          <w:rFonts w:cs="Times New Roman"/>
          <w:szCs w:val="24"/>
        </w:rPr>
        <w:t>. The government also divided Sudan into small territories which were controlled by the tribes. The tribal commanders also got part in governmental administration. There was preaching of Islam and establishment of different religious institutions in which the Cairo University of al Azhar was built. There was also economic development in Sudan in the sphere of import and export of various necessities. The slave trade was the most popular and lucrative industry of Sudan. In 1843, Mohammad Ali establishes a country holding in slave trading. In the essence of which license were also vended.</w:t>
      </w:r>
    </w:p>
    <w:p w14:paraId="634A2E9A" w14:textId="77777777" w:rsidR="00AA1E8E" w:rsidRPr="00914F7F" w:rsidRDefault="00AA1E8E" w:rsidP="00AA1E8E">
      <w:pPr>
        <w:spacing w:line="360" w:lineRule="auto"/>
        <w:rPr>
          <w:rFonts w:cs="Times New Roman"/>
          <w:szCs w:val="24"/>
        </w:rPr>
      </w:pPr>
      <w:r w:rsidRPr="00914F7F">
        <w:rPr>
          <w:rFonts w:cs="Times New Roman"/>
          <w:szCs w:val="24"/>
        </w:rPr>
        <w:t xml:space="preserve">After 1879, Egypt again started showing attention towards the region of Sudan. Egypt </w:t>
      </w:r>
      <w:proofErr w:type="gramStart"/>
      <w:r w:rsidRPr="00914F7F">
        <w:rPr>
          <w:rFonts w:cs="Times New Roman"/>
          <w:szCs w:val="24"/>
        </w:rPr>
        <w:t>safeguard</w:t>
      </w:r>
      <w:proofErr w:type="gramEnd"/>
      <w:r w:rsidRPr="00914F7F">
        <w:rPr>
          <w:rFonts w:cs="Times New Roman"/>
          <w:szCs w:val="24"/>
        </w:rPr>
        <w:t xml:space="preserve"> the country sides at upward </w:t>
      </w:r>
      <w:proofErr w:type="spellStart"/>
      <w:r w:rsidRPr="00914F7F">
        <w:rPr>
          <w:rFonts w:cs="Times New Roman"/>
          <w:szCs w:val="24"/>
        </w:rPr>
        <w:t>nile</w:t>
      </w:r>
      <w:proofErr w:type="spellEnd"/>
      <w:r w:rsidRPr="00914F7F">
        <w:rPr>
          <w:rFonts w:cs="Times New Roman"/>
          <w:szCs w:val="24"/>
        </w:rPr>
        <w:t xml:space="preserve">, bahr al ghazal Including equatorial including Darfur. In the wake of British, Ismail remove the slave trade from northern Sudan in built in army or soldiers. The elite class most of all the </w:t>
      </w:r>
      <w:proofErr w:type="spellStart"/>
      <w:r w:rsidRPr="00914F7F">
        <w:rPr>
          <w:rFonts w:cs="Times New Roman"/>
          <w:szCs w:val="24"/>
        </w:rPr>
        <w:t>Baqqara</w:t>
      </w:r>
      <w:proofErr w:type="spellEnd"/>
      <w:r w:rsidRPr="00914F7F">
        <w:rPr>
          <w:rFonts w:cs="Times New Roman"/>
          <w:szCs w:val="24"/>
        </w:rPr>
        <w:t xml:space="preserve"> Arabs got unhappy by this act. Ismail heavily invested on the Sudanese army and decided to encompass towards the South</w:t>
      </w:r>
      <w:sdt>
        <w:sdtPr>
          <w:rPr>
            <w:rFonts w:cs="Times New Roman"/>
            <w:szCs w:val="24"/>
          </w:rPr>
          <w:id w:val="1389069452"/>
          <w:citation/>
        </w:sdtPr>
        <w:sdtContent>
          <w:r w:rsidRPr="00914F7F">
            <w:rPr>
              <w:rFonts w:cs="Times New Roman"/>
              <w:szCs w:val="24"/>
            </w:rPr>
            <w:fldChar w:fldCharType="begin"/>
          </w:r>
          <w:r w:rsidRPr="00914F7F">
            <w:rPr>
              <w:rFonts w:cs="Times New Roman"/>
              <w:szCs w:val="24"/>
            </w:rPr>
            <w:instrText xml:space="preserve">CITATION Placeholder5 \l 1033 </w:instrText>
          </w:r>
          <w:r w:rsidRPr="00914F7F">
            <w:rPr>
              <w:rFonts w:cs="Times New Roman"/>
              <w:szCs w:val="24"/>
            </w:rPr>
            <w:fldChar w:fldCharType="separate"/>
          </w:r>
          <w:r w:rsidRPr="00914F7F">
            <w:rPr>
              <w:rFonts w:cs="Times New Roman"/>
              <w:noProof/>
              <w:szCs w:val="24"/>
            </w:rPr>
            <w:t xml:space="preserve"> (Ofcansky, 2015)</w:t>
          </w:r>
          <w:r w:rsidRPr="00914F7F">
            <w:rPr>
              <w:rFonts w:cs="Times New Roman"/>
              <w:szCs w:val="24"/>
            </w:rPr>
            <w:fldChar w:fldCharType="end"/>
          </w:r>
        </w:sdtContent>
      </w:sdt>
      <w:r w:rsidRPr="00914F7F">
        <w:rPr>
          <w:rFonts w:cs="Times New Roman"/>
          <w:szCs w:val="24"/>
        </w:rPr>
        <w:t xml:space="preserve">. He appointed Europeans at the provisional governor. According to which in 1869, commanded the British </w:t>
      </w:r>
      <w:r w:rsidRPr="00914F7F">
        <w:rPr>
          <w:rFonts w:cs="Times New Roman"/>
          <w:szCs w:val="24"/>
        </w:rPr>
        <w:lastRenderedPageBreak/>
        <w:t xml:space="preserve">explorer Sir Samuel Baker, which is the governor of </w:t>
      </w:r>
      <w:proofErr w:type="spellStart"/>
      <w:r w:rsidRPr="00914F7F">
        <w:rPr>
          <w:rFonts w:cs="Times New Roman"/>
          <w:szCs w:val="24"/>
        </w:rPr>
        <w:t>equatoria</w:t>
      </w:r>
      <w:proofErr w:type="spellEnd"/>
      <w:r w:rsidRPr="00914F7F">
        <w:rPr>
          <w:rFonts w:cs="Times New Roman"/>
          <w:szCs w:val="24"/>
        </w:rPr>
        <w:t xml:space="preserve"> to win the land towards the White Nile basin.</w:t>
      </w:r>
    </w:p>
    <w:p w14:paraId="2FEAC1AF" w14:textId="77777777" w:rsidR="00AA1E8E" w:rsidRPr="00914F7F" w:rsidRDefault="00AA1E8E" w:rsidP="00AA1E8E">
      <w:pPr>
        <w:spacing w:line="360" w:lineRule="auto"/>
        <w:rPr>
          <w:rFonts w:cs="Times New Roman"/>
          <w:szCs w:val="24"/>
        </w:rPr>
      </w:pPr>
      <w:r w:rsidRPr="00914F7F">
        <w:rPr>
          <w:rFonts w:cs="Times New Roman"/>
          <w:szCs w:val="24"/>
        </w:rPr>
        <w:t xml:space="preserve">In 1874, there is the arrival of Charles George Gordon, which is the British officer after Baker and executed </w:t>
      </w:r>
      <w:proofErr w:type="gramStart"/>
      <w:r w:rsidRPr="00914F7F">
        <w:rPr>
          <w:rFonts w:cs="Times New Roman"/>
          <w:szCs w:val="24"/>
        </w:rPr>
        <w:t>all of</w:t>
      </w:r>
      <w:proofErr w:type="gramEnd"/>
      <w:r w:rsidRPr="00914F7F">
        <w:rPr>
          <w:rFonts w:cs="Times New Roman"/>
          <w:szCs w:val="24"/>
        </w:rPr>
        <w:t xml:space="preserve"> the slave trade from the South Sudan. He succeeded in invading the region of Darfur. Charles George Gordon succeeded in becoming the Governor General of Sudan. He scattered the soldiers of al </w:t>
      </w:r>
      <w:proofErr w:type="spellStart"/>
      <w:r w:rsidRPr="00914F7F">
        <w:rPr>
          <w:rFonts w:cs="Times New Roman"/>
          <w:szCs w:val="24"/>
        </w:rPr>
        <w:t>zubyr</w:t>
      </w:r>
      <w:proofErr w:type="spellEnd"/>
      <w:r w:rsidRPr="00914F7F">
        <w:rPr>
          <w:rFonts w:cs="Times New Roman"/>
          <w:szCs w:val="24"/>
        </w:rPr>
        <w:t xml:space="preserve"> and send him back to Cairo.</w:t>
      </w:r>
    </w:p>
    <w:p w14:paraId="5C151417" w14:textId="77777777" w:rsidR="00AA1E8E" w:rsidRPr="00914F7F" w:rsidRDefault="00AA1E8E" w:rsidP="00AA1E8E">
      <w:pPr>
        <w:pStyle w:val="Heading3"/>
      </w:pPr>
      <w:bookmarkStart w:id="213" w:name="_Toc134383979"/>
      <w:bookmarkStart w:id="214" w:name="_Toc134836374"/>
      <w:bookmarkStart w:id="215" w:name="_Toc135266680"/>
      <w:bookmarkStart w:id="216" w:name="_Toc135307060"/>
      <w:bookmarkStart w:id="217" w:name="_Toc135308007"/>
      <w:r w:rsidRPr="00914F7F">
        <w:t xml:space="preserve">4.6.2 The </w:t>
      </w:r>
      <w:proofErr w:type="spellStart"/>
      <w:r w:rsidRPr="00914F7F">
        <w:t>Mahdiyyah</w:t>
      </w:r>
      <w:bookmarkEnd w:id="213"/>
      <w:bookmarkEnd w:id="214"/>
      <w:bookmarkEnd w:id="215"/>
      <w:bookmarkEnd w:id="216"/>
      <w:bookmarkEnd w:id="217"/>
      <w:proofErr w:type="spellEnd"/>
    </w:p>
    <w:p w14:paraId="2FB09511" w14:textId="77777777" w:rsidR="00AA1E8E" w:rsidRPr="00914F7F" w:rsidRDefault="00AA1E8E" w:rsidP="00AA1E8E">
      <w:pPr>
        <w:spacing w:line="360" w:lineRule="auto"/>
        <w:rPr>
          <w:rFonts w:cs="Times New Roman"/>
          <w:szCs w:val="24"/>
        </w:rPr>
      </w:pPr>
      <w:r w:rsidRPr="00914F7F">
        <w:rPr>
          <w:rFonts w:cs="Times New Roman"/>
          <w:szCs w:val="24"/>
        </w:rPr>
        <w:t xml:space="preserve">In the tenure of the </w:t>
      </w:r>
      <w:proofErr w:type="spellStart"/>
      <w:r w:rsidRPr="00914F7F">
        <w:rPr>
          <w:rFonts w:cs="Times New Roman"/>
          <w:szCs w:val="24"/>
        </w:rPr>
        <w:t>mahdiyah</w:t>
      </w:r>
      <w:proofErr w:type="spellEnd"/>
      <w:r w:rsidRPr="00914F7F">
        <w:rPr>
          <w:rFonts w:cs="Times New Roman"/>
          <w:szCs w:val="24"/>
        </w:rPr>
        <w:t xml:space="preserve"> there is too much development in the region of Sudan which cannot be elaborated without giving the reference of British presence in the region of Egypt.</w:t>
      </w:r>
    </w:p>
    <w:p w14:paraId="2453776F" w14:textId="77777777" w:rsidR="00AA1E8E" w:rsidRPr="00914F7F" w:rsidRDefault="00AA1E8E" w:rsidP="00AA1E8E">
      <w:pPr>
        <w:spacing w:line="360" w:lineRule="auto"/>
        <w:rPr>
          <w:rFonts w:cs="Times New Roman"/>
          <w:szCs w:val="24"/>
        </w:rPr>
      </w:pPr>
      <w:r w:rsidRPr="00914F7F">
        <w:rPr>
          <w:rFonts w:cs="Times New Roman"/>
          <w:szCs w:val="24"/>
        </w:rPr>
        <w:t xml:space="preserve">In 1869 we can also see the opening of Swiss canal, which was the main and most significant root of trading through West towards the east. And British utilized it as their most precious or lifeline route of trading towards the Indian </w:t>
      </w:r>
      <w:proofErr w:type="gramStart"/>
      <w:r w:rsidRPr="00914F7F">
        <w:rPr>
          <w:rFonts w:cs="Times New Roman"/>
          <w:szCs w:val="24"/>
        </w:rPr>
        <w:t>market place</w:t>
      </w:r>
      <w:proofErr w:type="gramEnd"/>
      <w:r w:rsidRPr="00914F7F">
        <w:rPr>
          <w:rFonts w:cs="Times New Roman"/>
          <w:szCs w:val="24"/>
        </w:rPr>
        <w:t xml:space="preserve">. For the </w:t>
      </w:r>
      <w:proofErr w:type="gramStart"/>
      <w:r w:rsidRPr="00914F7F">
        <w:rPr>
          <w:rFonts w:cs="Times New Roman"/>
          <w:szCs w:val="24"/>
        </w:rPr>
        <w:t>safe guard</w:t>
      </w:r>
      <w:proofErr w:type="gramEnd"/>
      <w:r w:rsidRPr="00914F7F">
        <w:rPr>
          <w:rFonts w:cs="Times New Roman"/>
          <w:szCs w:val="24"/>
        </w:rPr>
        <w:t xml:space="preserve"> of their most profitable route the British government started interfering in the Egyptian administration. After Ismail was detached in 1879 and Gordon step down from his position as Governor General in Sudan in 1880. His heirs were given the </w:t>
      </w:r>
      <w:proofErr w:type="gramStart"/>
      <w:r w:rsidRPr="00914F7F">
        <w:rPr>
          <w:rFonts w:cs="Times New Roman"/>
          <w:szCs w:val="24"/>
        </w:rPr>
        <w:t>position</w:t>
      </w:r>
      <w:proofErr w:type="gramEnd"/>
      <w:r w:rsidRPr="00914F7F">
        <w:rPr>
          <w:rFonts w:cs="Times New Roman"/>
          <w:szCs w:val="24"/>
        </w:rPr>
        <w:t xml:space="preserve"> but they were failed to uphold with his policies. And everything in Sudan like their great slave trade was also enhanced in the region and the governors were unable to stop it. People were getting distrust and in utter misery. </w:t>
      </w:r>
    </w:p>
    <w:p w14:paraId="31199107" w14:textId="77777777" w:rsidR="00AA1E8E" w:rsidRPr="00914F7F" w:rsidRDefault="00AA1E8E" w:rsidP="00AA1E8E">
      <w:pPr>
        <w:spacing w:line="360" w:lineRule="auto"/>
        <w:rPr>
          <w:rFonts w:cs="Times New Roman"/>
          <w:szCs w:val="24"/>
        </w:rPr>
      </w:pPr>
      <w:r w:rsidRPr="00914F7F">
        <w:rPr>
          <w:rFonts w:cs="Times New Roman"/>
          <w:szCs w:val="24"/>
        </w:rPr>
        <w:t xml:space="preserve">Since May 1881 the jihad in contradiction of </w:t>
      </w:r>
      <w:proofErr w:type="spellStart"/>
      <w:r w:rsidRPr="00914F7F">
        <w:rPr>
          <w:rFonts w:cs="Times New Roman"/>
          <w:szCs w:val="24"/>
        </w:rPr>
        <w:t>turkiyyah</w:t>
      </w:r>
      <w:proofErr w:type="spellEnd"/>
      <w:r w:rsidRPr="00914F7F">
        <w:rPr>
          <w:rFonts w:cs="Times New Roman"/>
          <w:szCs w:val="24"/>
        </w:rPr>
        <w:t xml:space="preserve"> started by Mahdi in the Island of Aba Island. The government of Sudan dismissed him from the religious missionary as an extremist. The Mahdi and his followers denied from paying tax to the government. His followers are called as Ansar. Which moved to </w:t>
      </w:r>
      <w:proofErr w:type="spellStart"/>
      <w:r w:rsidRPr="00914F7F">
        <w:rPr>
          <w:rFonts w:cs="Times New Roman"/>
          <w:szCs w:val="24"/>
        </w:rPr>
        <w:t>kordofan</w:t>
      </w:r>
      <w:proofErr w:type="spellEnd"/>
      <w:r w:rsidRPr="00914F7F">
        <w:rPr>
          <w:rFonts w:cs="Times New Roman"/>
          <w:szCs w:val="24"/>
        </w:rPr>
        <w:t xml:space="preserve"> to save themselves from the governmental authorities</w:t>
      </w:r>
      <w:sdt>
        <w:sdtPr>
          <w:rPr>
            <w:rFonts w:cs="Times New Roman"/>
            <w:szCs w:val="24"/>
          </w:rPr>
          <w:id w:val="1639300888"/>
          <w:citation/>
        </w:sdtPr>
        <w:sdtContent>
          <w:r w:rsidRPr="00914F7F">
            <w:rPr>
              <w:rFonts w:cs="Times New Roman"/>
              <w:szCs w:val="24"/>
            </w:rPr>
            <w:fldChar w:fldCharType="begin"/>
          </w:r>
          <w:r w:rsidRPr="00914F7F">
            <w:rPr>
              <w:rFonts w:cs="Times New Roman"/>
              <w:szCs w:val="24"/>
            </w:rPr>
            <w:instrText xml:space="preserve">CITATION Placeholder5 \l 1033 </w:instrText>
          </w:r>
          <w:r w:rsidRPr="00914F7F">
            <w:rPr>
              <w:rFonts w:cs="Times New Roman"/>
              <w:szCs w:val="24"/>
            </w:rPr>
            <w:fldChar w:fldCharType="separate"/>
          </w:r>
          <w:r w:rsidRPr="00914F7F">
            <w:rPr>
              <w:rFonts w:cs="Times New Roman"/>
              <w:noProof/>
              <w:szCs w:val="24"/>
            </w:rPr>
            <w:t xml:space="preserve"> (Ofcansky, 2015)</w:t>
          </w:r>
          <w:r w:rsidRPr="00914F7F">
            <w:rPr>
              <w:rFonts w:cs="Times New Roman"/>
              <w:szCs w:val="24"/>
            </w:rPr>
            <w:fldChar w:fldCharType="end"/>
          </w:r>
        </w:sdtContent>
      </w:sdt>
      <w:r w:rsidRPr="00914F7F">
        <w:rPr>
          <w:rFonts w:cs="Times New Roman"/>
          <w:szCs w:val="24"/>
        </w:rPr>
        <w:t xml:space="preserve">. In </w:t>
      </w:r>
      <w:proofErr w:type="spellStart"/>
      <w:r w:rsidRPr="00914F7F">
        <w:rPr>
          <w:rFonts w:cs="Times New Roman"/>
          <w:szCs w:val="24"/>
        </w:rPr>
        <w:t>kordofan</w:t>
      </w:r>
      <w:proofErr w:type="spellEnd"/>
      <w:r w:rsidRPr="00914F7F">
        <w:rPr>
          <w:rFonts w:cs="Times New Roman"/>
          <w:szCs w:val="24"/>
        </w:rPr>
        <w:t xml:space="preserve"> many people engaged with them and there is hatred against towards the Arabs and their slave trade. Nearly in 1882, the </w:t>
      </w:r>
      <w:proofErr w:type="spellStart"/>
      <w:r w:rsidRPr="00914F7F">
        <w:rPr>
          <w:rFonts w:cs="Times New Roman"/>
          <w:szCs w:val="24"/>
        </w:rPr>
        <w:t>mahdi</w:t>
      </w:r>
      <w:proofErr w:type="spellEnd"/>
      <w:r w:rsidRPr="00914F7F">
        <w:rPr>
          <w:rFonts w:cs="Times New Roman"/>
          <w:szCs w:val="24"/>
        </w:rPr>
        <w:t xml:space="preserve"> and his followers ansar started their preachings and their followers increased at a high rate. They succeeded in building up the army of 30,000 men which fought with around 8,000 Egyptians troops and invaded Darfur. The Ansar </w:t>
      </w:r>
      <w:proofErr w:type="gramStart"/>
      <w:r w:rsidRPr="00914F7F">
        <w:rPr>
          <w:rFonts w:cs="Times New Roman"/>
          <w:szCs w:val="24"/>
        </w:rPr>
        <w:t>were</w:t>
      </w:r>
      <w:proofErr w:type="gramEnd"/>
      <w:r w:rsidRPr="00914F7F">
        <w:rPr>
          <w:rFonts w:cs="Times New Roman"/>
          <w:szCs w:val="24"/>
        </w:rPr>
        <w:t xml:space="preserve"> rapidly developing and advancing themselves but still there is constant intervention and interference from </w:t>
      </w:r>
      <w:proofErr w:type="spellStart"/>
      <w:r w:rsidRPr="00914F7F">
        <w:rPr>
          <w:rFonts w:cs="Times New Roman"/>
          <w:szCs w:val="24"/>
        </w:rPr>
        <w:t>egypt</w:t>
      </w:r>
      <w:proofErr w:type="spellEnd"/>
      <w:r w:rsidRPr="00914F7F">
        <w:rPr>
          <w:rFonts w:cs="Times New Roman"/>
          <w:szCs w:val="24"/>
        </w:rPr>
        <w:t xml:space="preserve">. To end up there </w:t>
      </w:r>
      <w:proofErr w:type="gramStart"/>
      <w:r w:rsidRPr="00914F7F">
        <w:rPr>
          <w:rFonts w:cs="Times New Roman"/>
          <w:szCs w:val="24"/>
        </w:rPr>
        <w:t>never ending</w:t>
      </w:r>
      <w:proofErr w:type="gramEnd"/>
      <w:r w:rsidRPr="00914F7F">
        <w:rPr>
          <w:rFonts w:cs="Times New Roman"/>
          <w:szCs w:val="24"/>
        </w:rPr>
        <w:t xml:space="preserve"> disturbance the British administration commanded the </w:t>
      </w:r>
      <w:proofErr w:type="spellStart"/>
      <w:r w:rsidRPr="00914F7F">
        <w:rPr>
          <w:rFonts w:cs="Times New Roman"/>
          <w:szCs w:val="24"/>
        </w:rPr>
        <w:t>egypt</w:t>
      </w:r>
      <w:proofErr w:type="spellEnd"/>
      <w:r w:rsidRPr="00914F7F">
        <w:rPr>
          <w:rFonts w:cs="Times New Roman"/>
          <w:szCs w:val="24"/>
        </w:rPr>
        <w:t xml:space="preserve"> to remove themselves from Sudan. </w:t>
      </w:r>
    </w:p>
    <w:p w14:paraId="3CDD79C2" w14:textId="77777777" w:rsidR="00AA1E8E" w:rsidRPr="00914F7F" w:rsidRDefault="00AA1E8E" w:rsidP="00AA1E8E">
      <w:pPr>
        <w:spacing w:line="360" w:lineRule="auto"/>
        <w:rPr>
          <w:rFonts w:cs="Times New Roman"/>
          <w:szCs w:val="24"/>
        </w:rPr>
      </w:pPr>
      <w:r w:rsidRPr="00914F7F">
        <w:rPr>
          <w:rFonts w:cs="Times New Roman"/>
          <w:szCs w:val="24"/>
        </w:rPr>
        <w:lastRenderedPageBreak/>
        <w:t xml:space="preserve">Gordon which was the previous Governor General appointed again to his position in which his task was to remove the Egyptian from </w:t>
      </w:r>
      <w:proofErr w:type="gramStart"/>
      <w:r w:rsidRPr="00914F7F">
        <w:rPr>
          <w:rFonts w:cs="Times New Roman"/>
          <w:szCs w:val="24"/>
        </w:rPr>
        <w:t>Sudan</w:t>
      </w:r>
      <w:proofErr w:type="gramEnd"/>
      <w:r w:rsidRPr="00914F7F">
        <w:rPr>
          <w:rFonts w:cs="Times New Roman"/>
          <w:szCs w:val="24"/>
        </w:rPr>
        <w:t xml:space="preserve"> but he was not fully succeeded, in Khartoum there is the existence of Egyptian military basis. To tackle the situation Gordon reaches out his foe. Whom he knows that will be the excellent leader for Sudan to control. Gordon warned the London administration that if ansar were allowed to make up the government then there will be the outspread of their religious movement. But the British government refuses to support the strategy. Soon in 1885, Gordon was killed by ansar. Ansar went to southern Sudan. Where </w:t>
      </w:r>
      <w:proofErr w:type="spellStart"/>
      <w:r w:rsidRPr="00914F7F">
        <w:rPr>
          <w:rFonts w:cs="Times New Roman"/>
          <w:szCs w:val="24"/>
        </w:rPr>
        <w:t>wadihalfa</w:t>
      </w:r>
      <w:proofErr w:type="spellEnd"/>
      <w:r w:rsidRPr="00914F7F">
        <w:rPr>
          <w:rFonts w:cs="Times New Roman"/>
          <w:szCs w:val="24"/>
        </w:rPr>
        <w:t xml:space="preserve"> were still in the control of Anglo Egyptian control. </w:t>
      </w:r>
    </w:p>
    <w:p w14:paraId="1794D481" w14:textId="77777777" w:rsidR="00AA1E8E" w:rsidRPr="00914F7F" w:rsidRDefault="00AA1E8E" w:rsidP="00AA1E8E">
      <w:pPr>
        <w:pStyle w:val="Heading2"/>
      </w:pPr>
      <w:bookmarkStart w:id="218" w:name="_Toc134383981"/>
      <w:bookmarkStart w:id="219" w:name="_Toc134836376"/>
      <w:bookmarkStart w:id="220" w:name="_Toc135266681"/>
      <w:bookmarkStart w:id="221" w:name="_Toc135307061"/>
      <w:bookmarkStart w:id="222" w:name="_Toc135308008"/>
      <w:r w:rsidRPr="00914F7F">
        <w:t>4.7 SUDAN: Politics, Nationhood, and Ethnic affinities</w:t>
      </w:r>
      <w:bookmarkEnd w:id="218"/>
      <w:bookmarkEnd w:id="219"/>
      <w:bookmarkEnd w:id="220"/>
      <w:bookmarkEnd w:id="221"/>
      <w:bookmarkEnd w:id="222"/>
    </w:p>
    <w:p w14:paraId="43A92836" w14:textId="77777777" w:rsidR="00AA1E8E" w:rsidRPr="00914F7F" w:rsidRDefault="00AA1E8E" w:rsidP="00AA1E8E">
      <w:pPr>
        <w:pStyle w:val="Heading3"/>
      </w:pPr>
      <w:bookmarkStart w:id="223" w:name="_Toc134383982"/>
      <w:bookmarkStart w:id="224" w:name="_Toc134836377"/>
      <w:bookmarkStart w:id="225" w:name="_Toc135266682"/>
      <w:bookmarkStart w:id="226" w:name="_Toc135307062"/>
      <w:bookmarkStart w:id="227" w:name="_Toc135308009"/>
      <w:r w:rsidRPr="00914F7F">
        <w:t>4.7.1 Conquest of Sudan</w:t>
      </w:r>
      <w:bookmarkEnd w:id="223"/>
      <w:bookmarkEnd w:id="224"/>
      <w:bookmarkEnd w:id="225"/>
      <w:bookmarkEnd w:id="226"/>
      <w:bookmarkEnd w:id="227"/>
    </w:p>
    <w:p w14:paraId="4B78872B" w14:textId="77777777" w:rsidR="00AA1E8E" w:rsidRPr="00914F7F" w:rsidRDefault="00AA1E8E" w:rsidP="00AA1E8E">
      <w:pPr>
        <w:spacing w:line="360" w:lineRule="auto"/>
        <w:rPr>
          <w:rFonts w:cs="Times New Roman"/>
          <w:szCs w:val="24"/>
        </w:rPr>
      </w:pPr>
      <w:r w:rsidRPr="00914F7F">
        <w:rPr>
          <w:rFonts w:cs="Times New Roman"/>
          <w:szCs w:val="24"/>
        </w:rPr>
        <w:t xml:space="preserve">Herbert Kitchener who is also known as the Lord Kitchener Take the command of Egypt military around in 1892 to retake the territory of Sudan. In 1890s the colonial power </w:t>
      </w:r>
      <w:proofErr w:type="gramStart"/>
      <w:r w:rsidRPr="00914F7F">
        <w:rPr>
          <w:rFonts w:cs="Times New Roman"/>
          <w:szCs w:val="24"/>
        </w:rPr>
        <w:t>were</w:t>
      </w:r>
      <w:proofErr w:type="gramEnd"/>
      <w:r w:rsidRPr="00914F7F">
        <w:rPr>
          <w:rFonts w:cs="Times New Roman"/>
          <w:szCs w:val="24"/>
        </w:rPr>
        <w:t xml:space="preserve"> facing territorial dispute in France and Belgium states started securing their headquarters in the Nile river. The British administration was afraid of new colonizers will took benefit of Sudan unsteadiness which will eventually put their trade in Nile River at stake. In 1895, Lord Kitchener started the campaign and around 25,800 troops were sent at Nile. Where they were received by the armed river flotilla. They were also supported by the military weapons. The army established themselves at </w:t>
      </w:r>
      <w:proofErr w:type="spellStart"/>
      <w:r w:rsidRPr="00914F7F">
        <w:rPr>
          <w:rFonts w:cs="Times New Roman"/>
          <w:szCs w:val="24"/>
        </w:rPr>
        <w:t>Wadihalfa</w:t>
      </w:r>
      <w:proofErr w:type="spellEnd"/>
      <w:r w:rsidRPr="00914F7F">
        <w:rPr>
          <w:rFonts w:cs="Times New Roman"/>
          <w:szCs w:val="24"/>
        </w:rPr>
        <w:t xml:space="preserve">. In September, he took Dongola under his control. For the transportation of their military weapons, British administration constructed up street from </w:t>
      </w:r>
      <w:proofErr w:type="spellStart"/>
      <w:r w:rsidRPr="00914F7F">
        <w:rPr>
          <w:rFonts w:cs="Times New Roman"/>
          <w:szCs w:val="24"/>
        </w:rPr>
        <w:t>Wadihalfa</w:t>
      </w:r>
      <w:proofErr w:type="spellEnd"/>
      <w:r w:rsidRPr="00914F7F">
        <w:rPr>
          <w:rFonts w:cs="Times New Roman"/>
          <w:szCs w:val="24"/>
        </w:rPr>
        <w:t xml:space="preserve"> which leads towards Abu Hammad. At </w:t>
      </w:r>
      <w:proofErr w:type="spellStart"/>
      <w:r w:rsidRPr="00914F7F">
        <w:rPr>
          <w:rFonts w:cs="Times New Roman"/>
          <w:szCs w:val="24"/>
        </w:rPr>
        <w:t>atbarah</w:t>
      </w:r>
      <w:proofErr w:type="spellEnd"/>
      <w:r w:rsidRPr="00914F7F">
        <w:rPr>
          <w:rFonts w:cs="Times New Roman"/>
          <w:szCs w:val="24"/>
        </w:rPr>
        <w:t>, Lord Kitchener beat the forces of Ansar.</w:t>
      </w:r>
    </w:p>
    <w:p w14:paraId="69E65782" w14:textId="77777777" w:rsidR="00AA1E8E" w:rsidRPr="00914F7F" w:rsidRDefault="00AA1E8E" w:rsidP="00AA1E8E">
      <w:pPr>
        <w:spacing w:line="360" w:lineRule="auto"/>
        <w:rPr>
          <w:rFonts w:cs="Times New Roman"/>
          <w:szCs w:val="24"/>
        </w:rPr>
      </w:pPr>
      <w:r w:rsidRPr="00914F7F">
        <w:rPr>
          <w:rFonts w:cs="Times New Roman"/>
          <w:szCs w:val="24"/>
        </w:rPr>
        <w:t xml:space="preserve"> </w:t>
      </w:r>
      <w:proofErr w:type="gramStart"/>
      <w:r w:rsidRPr="00914F7F">
        <w:rPr>
          <w:rFonts w:cs="Times New Roman"/>
          <w:szCs w:val="24"/>
        </w:rPr>
        <w:t>On</w:t>
      </w:r>
      <w:proofErr w:type="gramEnd"/>
      <w:r w:rsidRPr="00914F7F">
        <w:rPr>
          <w:rFonts w:cs="Times New Roman"/>
          <w:szCs w:val="24"/>
        </w:rPr>
        <w:t xml:space="preserve"> September 1898, Khalifa dynasty got active in their movements to defend themselves. They pointed the army of 52,000 men. Khalifa died in the battlefield of Umm </w:t>
      </w:r>
      <w:proofErr w:type="spellStart"/>
      <w:r w:rsidRPr="00914F7F">
        <w:rPr>
          <w:rFonts w:cs="Times New Roman"/>
          <w:szCs w:val="24"/>
        </w:rPr>
        <w:t>Diway</w:t>
      </w:r>
      <w:proofErr w:type="spellEnd"/>
      <w:r w:rsidRPr="00914F7F">
        <w:rPr>
          <w:rFonts w:cs="Times New Roman"/>
          <w:szCs w:val="24"/>
        </w:rPr>
        <w:t xml:space="preserve"> Karat, </w:t>
      </w:r>
      <w:proofErr w:type="gramStart"/>
      <w:r w:rsidRPr="00914F7F">
        <w:rPr>
          <w:rFonts w:cs="Times New Roman"/>
          <w:szCs w:val="24"/>
        </w:rPr>
        <w:t>Which</w:t>
      </w:r>
      <w:proofErr w:type="gramEnd"/>
      <w:r w:rsidRPr="00914F7F">
        <w:rPr>
          <w:rFonts w:cs="Times New Roman"/>
          <w:szCs w:val="24"/>
        </w:rPr>
        <w:t xml:space="preserve"> is located in Kordofan in November.</w:t>
      </w:r>
    </w:p>
    <w:p w14:paraId="44B7FCBA" w14:textId="77777777" w:rsidR="00AA1E8E" w:rsidRPr="00914F7F" w:rsidRDefault="00AA1E8E" w:rsidP="00AA1E8E">
      <w:pPr>
        <w:spacing w:line="360" w:lineRule="auto"/>
        <w:rPr>
          <w:rFonts w:cs="Times New Roman"/>
          <w:szCs w:val="24"/>
        </w:rPr>
      </w:pPr>
      <w:r w:rsidRPr="00914F7F">
        <w:rPr>
          <w:rFonts w:cs="Times New Roman"/>
          <w:szCs w:val="24"/>
        </w:rPr>
        <w:t xml:space="preserve">The </w:t>
      </w:r>
      <w:proofErr w:type="spellStart"/>
      <w:r w:rsidRPr="00914F7F">
        <w:rPr>
          <w:rFonts w:cs="Times New Roman"/>
          <w:szCs w:val="24"/>
        </w:rPr>
        <w:t>mahdiyyah</w:t>
      </w:r>
      <w:proofErr w:type="spellEnd"/>
      <w:r w:rsidRPr="00914F7F">
        <w:rPr>
          <w:rFonts w:cs="Times New Roman"/>
          <w:szCs w:val="24"/>
        </w:rPr>
        <w:t xml:space="preserve"> dynasty was divided in several tribes with no orthodox religious leaders. The colonial powers like French send their army in southern Sudan along Nile River at </w:t>
      </w:r>
      <w:proofErr w:type="spellStart"/>
      <w:r w:rsidRPr="00914F7F">
        <w:rPr>
          <w:rFonts w:cs="Times New Roman"/>
          <w:szCs w:val="24"/>
        </w:rPr>
        <w:t>Fashoda</w:t>
      </w:r>
      <w:proofErr w:type="spellEnd"/>
      <w:r w:rsidRPr="00914F7F">
        <w:rPr>
          <w:rFonts w:cs="Times New Roman"/>
          <w:szCs w:val="24"/>
        </w:rPr>
        <w:t>. When the Anglo Egyptian forces of Lord Kitchener came face to face with French. They came up with the military and diplomatic crisis. After having negotiations, the French came up with living Britain with authority of upper Nile basin</w:t>
      </w:r>
      <w:sdt>
        <w:sdtPr>
          <w:rPr>
            <w:rFonts w:cs="Times New Roman"/>
            <w:szCs w:val="24"/>
          </w:rPr>
          <w:id w:val="81420736"/>
          <w:citation/>
        </w:sdtPr>
        <w:sdtContent>
          <w:r w:rsidRPr="00914F7F">
            <w:rPr>
              <w:rFonts w:cs="Times New Roman"/>
              <w:szCs w:val="24"/>
            </w:rPr>
            <w:fldChar w:fldCharType="begin"/>
          </w:r>
          <w:r w:rsidRPr="00914F7F">
            <w:rPr>
              <w:rFonts w:cs="Times New Roman"/>
              <w:szCs w:val="24"/>
            </w:rPr>
            <w:instrText xml:space="preserve">CITATION Placeholder5 \l 1033 </w:instrText>
          </w:r>
          <w:r w:rsidRPr="00914F7F">
            <w:rPr>
              <w:rFonts w:cs="Times New Roman"/>
              <w:szCs w:val="24"/>
            </w:rPr>
            <w:fldChar w:fldCharType="separate"/>
          </w:r>
          <w:r w:rsidRPr="00914F7F">
            <w:rPr>
              <w:rFonts w:cs="Times New Roman"/>
              <w:noProof/>
              <w:szCs w:val="24"/>
            </w:rPr>
            <w:t xml:space="preserve"> (Ofcansky, 2015)</w:t>
          </w:r>
          <w:r w:rsidRPr="00914F7F">
            <w:rPr>
              <w:rFonts w:cs="Times New Roman"/>
              <w:szCs w:val="24"/>
            </w:rPr>
            <w:fldChar w:fldCharType="end"/>
          </w:r>
        </w:sdtContent>
      </w:sdt>
      <w:r w:rsidRPr="00914F7F">
        <w:rPr>
          <w:rFonts w:cs="Times New Roman"/>
          <w:szCs w:val="24"/>
        </w:rPr>
        <w:t xml:space="preserve">. </w:t>
      </w:r>
    </w:p>
    <w:p w14:paraId="616757FD" w14:textId="77777777" w:rsidR="00AA1E8E" w:rsidRPr="00914F7F" w:rsidRDefault="00AA1E8E" w:rsidP="00AA1E8E">
      <w:pPr>
        <w:pStyle w:val="Heading3"/>
      </w:pPr>
      <w:bookmarkStart w:id="228" w:name="_Toc134383983"/>
      <w:bookmarkStart w:id="229" w:name="_Toc134836378"/>
      <w:bookmarkStart w:id="230" w:name="_Toc135266683"/>
      <w:bookmarkStart w:id="231" w:name="_Toc135307063"/>
      <w:bookmarkStart w:id="232" w:name="_Toc135308010"/>
      <w:r w:rsidRPr="00914F7F">
        <w:lastRenderedPageBreak/>
        <w:t>4.7.2 The Anglo Egyptian condominium 1899 to 1955</w:t>
      </w:r>
      <w:bookmarkEnd w:id="228"/>
      <w:bookmarkEnd w:id="229"/>
      <w:bookmarkEnd w:id="230"/>
      <w:bookmarkEnd w:id="231"/>
      <w:bookmarkEnd w:id="232"/>
    </w:p>
    <w:p w14:paraId="54A77EBE" w14:textId="77777777" w:rsidR="00AA1E8E" w:rsidRPr="00914F7F" w:rsidRDefault="00AA1E8E" w:rsidP="00AA1E8E">
      <w:pPr>
        <w:spacing w:line="360" w:lineRule="auto"/>
        <w:rPr>
          <w:rFonts w:cs="Times New Roman"/>
          <w:szCs w:val="24"/>
        </w:rPr>
      </w:pPr>
      <w:proofErr w:type="gramStart"/>
      <w:r w:rsidRPr="00914F7F">
        <w:rPr>
          <w:rFonts w:cs="Times New Roman"/>
          <w:szCs w:val="24"/>
        </w:rPr>
        <w:t>Again</w:t>
      </w:r>
      <w:proofErr w:type="gramEnd"/>
      <w:r w:rsidRPr="00914F7F">
        <w:rPr>
          <w:rFonts w:cs="Times New Roman"/>
          <w:szCs w:val="24"/>
        </w:rPr>
        <w:t xml:space="preserve"> Egyptian was ruling over the Sudan. And dealing it as their town house as the British were having the authority over Egypt. The agreement was signed as the South was made in the territory of Anglo Egyptian. However, it was more like a failure as Britishers were not having judicial control over southern Sudan because of condominium rule. So, the territory was developed and governed under khedive, who is the viceroy of Egypt. During the condominium era, economic growth took place only in the north. During first two eras, Britishers prolonged telecommunication including railway lines, but the facility did not reach remote areas</w:t>
      </w:r>
      <w:sdt>
        <w:sdtPr>
          <w:rPr>
            <w:rFonts w:cs="Times New Roman"/>
            <w:szCs w:val="24"/>
          </w:rPr>
          <w:id w:val="-1078282561"/>
          <w:citation/>
        </w:sdtPr>
        <w:sdtContent>
          <w:r w:rsidRPr="00914F7F">
            <w:rPr>
              <w:rFonts w:cs="Times New Roman"/>
              <w:szCs w:val="24"/>
            </w:rPr>
            <w:fldChar w:fldCharType="begin"/>
          </w:r>
          <w:r w:rsidRPr="00914F7F">
            <w:rPr>
              <w:rFonts w:cs="Times New Roman"/>
              <w:szCs w:val="24"/>
            </w:rPr>
            <w:instrText xml:space="preserve">CITATION Sud21 \l 1033 </w:instrText>
          </w:r>
          <w:r w:rsidRPr="00914F7F">
            <w:rPr>
              <w:rFonts w:cs="Times New Roman"/>
              <w:szCs w:val="24"/>
            </w:rPr>
            <w:fldChar w:fldCharType="separate"/>
          </w:r>
          <w:r w:rsidRPr="00914F7F">
            <w:rPr>
              <w:rFonts w:cs="Times New Roman"/>
              <w:noProof/>
              <w:szCs w:val="24"/>
            </w:rPr>
            <w:t xml:space="preserve"> (Sudan: The Anglo-Egyptian Condominium (1899-1955), April 1, 2021)</w:t>
          </w:r>
          <w:r w:rsidRPr="00914F7F">
            <w:rPr>
              <w:rFonts w:cs="Times New Roman"/>
              <w:szCs w:val="24"/>
            </w:rPr>
            <w:fldChar w:fldCharType="end"/>
          </w:r>
        </w:sdtContent>
      </w:sdt>
      <w:r w:rsidRPr="00914F7F">
        <w:rPr>
          <w:rFonts w:cs="Times New Roman"/>
          <w:szCs w:val="24"/>
        </w:rPr>
        <w:t>.</w:t>
      </w:r>
    </w:p>
    <w:p w14:paraId="38B62633" w14:textId="77777777" w:rsidR="00AA1E8E" w:rsidRPr="00914F7F" w:rsidRDefault="00AA1E8E" w:rsidP="00AA1E8E">
      <w:pPr>
        <w:spacing w:line="360" w:lineRule="auto"/>
        <w:rPr>
          <w:rFonts w:cs="Times New Roman"/>
          <w:szCs w:val="24"/>
        </w:rPr>
      </w:pPr>
      <w:r w:rsidRPr="00914F7F">
        <w:rPr>
          <w:rFonts w:cs="Times New Roman"/>
          <w:szCs w:val="24"/>
        </w:rPr>
        <w:t xml:space="preserve">Sir Reginald Wingate took the place of Kitchener and become the Governor General of Egypt. In many provinces of Egyptian </w:t>
      </w:r>
      <w:proofErr w:type="gramStart"/>
      <w:r w:rsidRPr="00914F7F">
        <w:rPr>
          <w:rFonts w:cs="Times New Roman"/>
          <w:szCs w:val="24"/>
        </w:rPr>
        <w:t>region</w:t>
      </w:r>
      <w:proofErr w:type="gramEnd"/>
      <w:r w:rsidRPr="00914F7F">
        <w:rPr>
          <w:rFonts w:cs="Times New Roman"/>
          <w:szCs w:val="24"/>
        </w:rPr>
        <w:t xml:space="preserve"> the British men took over the administration. In 1900s in Sudan, the British Egyptian was holding stronger position in the government as compared to the civilians of Sudan. The British minister holds over various ministries in Sudan. Until 1948, Sudan governmental body was overall controlled by the British officials. After building up their authority and administration throughout Sudan, British devoted them as the creators of modern government in Sudan, with all the laws as they have installed in all Indian subcontinent. Still the government and condominium were facing confrontation. Which were increased because of constant disruptions between the ethnic groups and </w:t>
      </w:r>
      <w:proofErr w:type="spellStart"/>
      <w:r w:rsidRPr="00914F7F">
        <w:rPr>
          <w:rFonts w:cs="Times New Roman"/>
          <w:szCs w:val="24"/>
        </w:rPr>
        <w:t>mahdist</w:t>
      </w:r>
      <w:proofErr w:type="spellEnd"/>
      <w:r w:rsidRPr="00914F7F">
        <w:rPr>
          <w:rFonts w:cs="Times New Roman"/>
          <w:szCs w:val="24"/>
        </w:rPr>
        <w:t xml:space="preserve"> movements. </w:t>
      </w:r>
    </w:p>
    <w:p w14:paraId="3EE450F0" w14:textId="77777777" w:rsidR="00AA1E8E" w:rsidRPr="00914F7F" w:rsidRDefault="00AA1E8E" w:rsidP="00AA1E8E">
      <w:pPr>
        <w:spacing w:line="360" w:lineRule="auto"/>
        <w:rPr>
          <w:rFonts w:cs="Times New Roman"/>
          <w:szCs w:val="24"/>
        </w:rPr>
      </w:pPr>
      <w:r w:rsidRPr="00914F7F">
        <w:rPr>
          <w:rFonts w:cs="Times New Roman"/>
          <w:szCs w:val="24"/>
        </w:rPr>
        <w:t xml:space="preserve">The biggest problem of one is the treaty with Ethiopia 1902. When the </w:t>
      </w:r>
      <w:proofErr w:type="spellStart"/>
      <w:r w:rsidRPr="00914F7F">
        <w:rPr>
          <w:rFonts w:cs="Times New Roman"/>
          <w:szCs w:val="24"/>
        </w:rPr>
        <w:t>mahdiyyah</w:t>
      </w:r>
      <w:proofErr w:type="spellEnd"/>
      <w:r w:rsidRPr="00914F7F">
        <w:rPr>
          <w:rFonts w:cs="Times New Roman"/>
          <w:szCs w:val="24"/>
        </w:rPr>
        <w:t xml:space="preserve"> crumbled the value of </w:t>
      </w:r>
      <w:proofErr w:type="spellStart"/>
      <w:r w:rsidRPr="00914F7F">
        <w:rPr>
          <w:rFonts w:cs="Times New Roman"/>
          <w:szCs w:val="24"/>
        </w:rPr>
        <w:t>darfur</w:t>
      </w:r>
      <w:proofErr w:type="spellEnd"/>
      <w:r w:rsidRPr="00914F7F">
        <w:rPr>
          <w:rFonts w:cs="Times New Roman"/>
          <w:szCs w:val="24"/>
        </w:rPr>
        <w:t xml:space="preserve"> was the major concern as it was under Ethiopian rule. In addition, when sultan Ali </w:t>
      </w:r>
      <w:proofErr w:type="spellStart"/>
      <w:r w:rsidRPr="00914F7F">
        <w:rPr>
          <w:rFonts w:cs="Times New Roman"/>
          <w:szCs w:val="24"/>
        </w:rPr>
        <w:t>dinnar</w:t>
      </w:r>
      <w:proofErr w:type="spellEnd"/>
      <w:r w:rsidRPr="00914F7F">
        <w:rPr>
          <w:rFonts w:cs="Times New Roman"/>
          <w:szCs w:val="24"/>
        </w:rPr>
        <w:t xml:space="preserve"> retrieves </w:t>
      </w:r>
      <w:proofErr w:type="gramStart"/>
      <w:r w:rsidRPr="00914F7F">
        <w:rPr>
          <w:rFonts w:cs="Times New Roman"/>
          <w:szCs w:val="24"/>
        </w:rPr>
        <w:t>Darfur</w:t>
      </w:r>
      <w:proofErr w:type="gramEnd"/>
      <w:r w:rsidRPr="00914F7F">
        <w:rPr>
          <w:rFonts w:cs="Times New Roman"/>
          <w:szCs w:val="24"/>
        </w:rPr>
        <w:t xml:space="preserve"> it eventually becomes the major loss of Egypt in1874. The British government approves his rule on the state that he will pay annual honor to khedive under the authority of the ottoman. On the outbreak of World War One Ali </w:t>
      </w:r>
      <w:proofErr w:type="spellStart"/>
      <w:r w:rsidRPr="00914F7F">
        <w:rPr>
          <w:rFonts w:cs="Times New Roman"/>
          <w:szCs w:val="24"/>
        </w:rPr>
        <w:t>dinnar</w:t>
      </w:r>
      <w:proofErr w:type="spellEnd"/>
      <w:r w:rsidRPr="00914F7F">
        <w:rPr>
          <w:rFonts w:cs="Times New Roman"/>
          <w:szCs w:val="24"/>
        </w:rPr>
        <w:t xml:space="preserve"> appointed his devotion to ottoman on their call to jihad. British appoint a force against </w:t>
      </w:r>
      <w:proofErr w:type="spellStart"/>
      <w:r w:rsidRPr="00914F7F">
        <w:rPr>
          <w:rFonts w:cs="Times New Roman"/>
          <w:szCs w:val="24"/>
        </w:rPr>
        <w:t>dinnar</w:t>
      </w:r>
      <w:proofErr w:type="spellEnd"/>
      <w:r w:rsidRPr="00914F7F">
        <w:rPr>
          <w:rFonts w:cs="Times New Roman"/>
          <w:szCs w:val="24"/>
        </w:rPr>
        <w:t xml:space="preserve"> launch a fight in which he was killed. In 1916, the British made </w:t>
      </w:r>
      <w:proofErr w:type="spellStart"/>
      <w:r w:rsidRPr="00914F7F">
        <w:rPr>
          <w:rFonts w:cs="Times New Roman"/>
          <w:szCs w:val="24"/>
        </w:rPr>
        <w:t>darfur</w:t>
      </w:r>
      <w:proofErr w:type="spellEnd"/>
      <w:r w:rsidRPr="00914F7F">
        <w:rPr>
          <w:rFonts w:cs="Times New Roman"/>
          <w:szCs w:val="24"/>
        </w:rPr>
        <w:t xml:space="preserve"> part of Sudan, which was directly controlled by the administration of England</w:t>
      </w:r>
      <w:sdt>
        <w:sdtPr>
          <w:rPr>
            <w:rFonts w:cs="Times New Roman"/>
            <w:szCs w:val="24"/>
          </w:rPr>
          <w:id w:val="1849905422"/>
          <w:citation/>
        </w:sdtPr>
        <w:sdtContent>
          <w:r w:rsidRPr="00914F7F">
            <w:rPr>
              <w:rFonts w:cs="Times New Roman"/>
              <w:szCs w:val="24"/>
            </w:rPr>
            <w:fldChar w:fldCharType="begin"/>
          </w:r>
          <w:r w:rsidRPr="00914F7F">
            <w:rPr>
              <w:rFonts w:cs="Times New Roman"/>
              <w:szCs w:val="24"/>
            </w:rPr>
            <w:instrText xml:space="preserve"> CITATION MWD86 \l 1033  </w:instrText>
          </w:r>
          <w:r w:rsidRPr="00914F7F">
            <w:rPr>
              <w:rFonts w:cs="Times New Roman"/>
              <w:szCs w:val="24"/>
            </w:rPr>
            <w:fldChar w:fldCharType="separate"/>
          </w:r>
          <w:r w:rsidRPr="00914F7F">
            <w:rPr>
              <w:rFonts w:cs="Times New Roman"/>
              <w:noProof/>
              <w:szCs w:val="24"/>
            </w:rPr>
            <w:t xml:space="preserve"> (M.W.DALY, 1986)</w:t>
          </w:r>
          <w:r w:rsidRPr="00914F7F">
            <w:rPr>
              <w:rFonts w:cs="Times New Roman"/>
              <w:szCs w:val="24"/>
            </w:rPr>
            <w:fldChar w:fldCharType="end"/>
          </w:r>
        </w:sdtContent>
      </w:sdt>
      <w:r w:rsidRPr="00914F7F">
        <w:rPr>
          <w:rFonts w:cs="Times New Roman"/>
          <w:szCs w:val="24"/>
        </w:rPr>
        <w:t xml:space="preserve">. </w:t>
      </w:r>
    </w:p>
    <w:p w14:paraId="5801DBEE" w14:textId="77777777" w:rsidR="00AA1E8E" w:rsidRPr="00914F7F" w:rsidRDefault="00AA1E8E" w:rsidP="00AA1E8E">
      <w:pPr>
        <w:spacing w:line="360" w:lineRule="auto"/>
        <w:rPr>
          <w:rFonts w:cs="Times New Roman"/>
          <w:szCs w:val="24"/>
        </w:rPr>
      </w:pPr>
      <w:r w:rsidRPr="00914F7F">
        <w:rPr>
          <w:rFonts w:cs="Times New Roman"/>
          <w:szCs w:val="24"/>
        </w:rPr>
        <w:t xml:space="preserve">In the era of condominium, economic growth only occurs in the river of Nile. The Britishers started development in the region of Sudan where they built up the port of </w:t>
      </w:r>
      <w:proofErr w:type="spellStart"/>
      <w:r w:rsidRPr="00914F7F">
        <w:rPr>
          <w:rFonts w:cs="Times New Roman"/>
          <w:szCs w:val="24"/>
        </w:rPr>
        <w:t>sawakin</w:t>
      </w:r>
      <w:proofErr w:type="spellEnd"/>
      <w:r w:rsidRPr="00914F7F">
        <w:rPr>
          <w:rFonts w:cs="Times New Roman"/>
          <w:szCs w:val="24"/>
        </w:rPr>
        <w:t xml:space="preserve"> which was considered as the major port. In 1925, in the region of al </w:t>
      </w:r>
      <w:proofErr w:type="spellStart"/>
      <w:r w:rsidRPr="00914F7F">
        <w:rPr>
          <w:rFonts w:cs="Times New Roman"/>
          <w:szCs w:val="24"/>
        </w:rPr>
        <w:t>gezira</w:t>
      </w:r>
      <w:proofErr w:type="spellEnd"/>
      <w:r w:rsidRPr="00914F7F">
        <w:rPr>
          <w:rFonts w:cs="Times New Roman"/>
          <w:szCs w:val="24"/>
        </w:rPr>
        <w:t xml:space="preserve"> the dam was built for the purpose of </w:t>
      </w:r>
      <w:proofErr w:type="gramStart"/>
      <w:r w:rsidRPr="00914F7F">
        <w:rPr>
          <w:rFonts w:cs="Times New Roman"/>
          <w:szCs w:val="24"/>
        </w:rPr>
        <w:t>irrigation;</w:t>
      </w:r>
      <w:proofErr w:type="gramEnd"/>
      <w:r w:rsidRPr="00914F7F">
        <w:rPr>
          <w:rFonts w:cs="Times New Roman"/>
          <w:szCs w:val="24"/>
        </w:rPr>
        <w:t xml:space="preserve"> which eventually also increased the population in the region. In 1929, the agreement of Nile water </w:t>
      </w:r>
      <w:r w:rsidRPr="00914F7F">
        <w:rPr>
          <w:rFonts w:cs="Times New Roman"/>
          <w:szCs w:val="24"/>
        </w:rPr>
        <w:lastRenderedPageBreak/>
        <w:t>was sign among Egypt and Sudan according to it on behalf of historical right Egypt was given the rights over Nile</w:t>
      </w:r>
      <w:sdt>
        <w:sdtPr>
          <w:rPr>
            <w:rFonts w:cs="Times New Roman"/>
            <w:szCs w:val="24"/>
          </w:rPr>
          <w:id w:val="1776979886"/>
          <w:citation/>
        </w:sdtPr>
        <w:sdtContent>
          <w:r w:rsidRPr="00914F7F">
            <w:rPr>
              <w:rFonts w:cs="Times New Roman"/>
              <w:szCs w:val="24"/>
            </w:rPr>
            <w:fldChar w:fldCharType="begin"/>
          </w:r>
          <w:r w:rsidRPr="00914F7F">
            <w:rPr>
              <w:rFonts w:cs="Times New Roman"/>
              <w:szCs w:val="24"/>
            </w:rPr>
            <w:instrText xml:space="preserve">CITATION Placeholder5 \l 1033 </w:instrText>
          </w:r>
          <w:r w:rsidRPr="00914F7F">
            <w:rPr>
              <w:rFonts w:cs="Times New Roman"/>
              <w:szCs w:val="24"/>
            </w:rPr>
            <w:fldChar w:fldCharType="separate"/>
          </w:r>
          <w:r w:rsidRPr="00914F7F">
            <w:rPr>
              <w:rFonts w:cs="Times New Roman"/>
              <w:noProof/>
              <w:szCs w:val="24"/>
            </w:rPr>
            <w:t xml:space="preserve"> (Ofcansky, 2015)</w:t>
          </w:r>
          <w:r w:rsidRPr="00914F7F">
            <w:rPr>
              <w:rFonts w:cs="Times New Roman"/>
              <w:szCs w:val="24"/>
            </w:rPr>
            <w:fldChar w:fldCharType="end"/>
          </w:r>
        </w:sdtContent>
      </w:sdt>
      <w:r w:rsidRPr="00914F7F">
        <w:rPr>
          <w:rFonts w:cs="Times New Roman"/>
          <w:szCs w:val="24"/>
        </w:rPr>
        <w:t>.</w:t>
      </w:r>
    </w:p>
    <w:p w14:paraId="5A5F2402" w14:textId="77777777" w:rsidR="00AA1E8E" w:rsidRPr="00914F7F" w:rsidRDefault="00AA1E8E" w:rsidP="00AA1E8E">
      <w:pPr>
        <w:spacing w:line="360" w:lineRule="auto"/>
        <w:rPr>
          <w:rFonts w:cs="Times New Roman"/>
          <w:szCs w:val="24"/>
        </w:rPr>
      </w:pPr>
      <w:r w:rsidRPr="00914F7F">
        <w:rPr>
          <w:rFonts w:cs="Times New Roman"/>
          <w:szCs w:val="24"/>
        </w:rPr>
        <w:t xml:space="preserve">In 1922 the declaration of Egypt was approved by British. In 1923, Egypt has the authority over Sudan under his constitution. Till 1924, there was the generation of nationalist movement where many supported the union of Egypt and Sudan. Sudan governor general and army in chief were killed in Cairo after which the British government removed </w:t>
      </w:r>
      <w:proofErr w:type="gramStart"/>
      <w:r w:rsidRPr="00914F7F">
        <w:rPr>
          <w:rFonts w:cs="Times New Roman"/>
          <w:szCs w:val="24"/>
        </w:rPr>
        <w:t>all of</w:t>
      </w:r>
      <w:proofErr w:type="gramEnd"/>
      <w:r w:rsidRPr="00914F7F">
        <w:rPr>
          <w:rFonts w:cs="Times New Roman"/>
          <w:szCs w:val="24"/>
        </w:rPr>
        <w:t xml:space="preserve"> his officials and ministers from Sudan. The Egyptians units of forces were removed which were replaced by 4500 Sudan men. </w:t>
      </w:r>
    </w:p>
    <w:p w14:paraId="0EF545CF" w14:textId="77777777" w:rsidR="00AA1E8E" w:rsidRPr="00914F7F" w:rsidRDefault="00AA1E8E" w:rsidP="00AA1E8E">
      <w:pPr>
        <w:spacing w:line="360" w:lineRule="auto"/>
        <w:rPr>
          <w:rFonts w:cs="Times New Roman"/>
          <w:szCs w:val="24"/>
        </w:rPr>
      </w:pPr>
      <w:r w:rsidRPr="00914F7F">
        <w:rPr>
          <w:rFonts w:cs="Times New Roman"/>
          <w:szCs w:val="24"/>
        </w:rPr>
        <w:t xml:space="preserve">After 1930 the government of Sudan was run by shady control of colonial government. The tribal chiefs of north and south and the sheiks were dealing with the government. The organs of government, the legislative, the executive and the judicial were handled by the sheiks, most of them were appointed by the British. The north was having more control and authority then south which eventually </w:t>
      </w:r>
      <w:proofErr w:type="gramStart"/>
      <w:r w:rsidRPr="00914F7F">
        <w:rPr>
          <w:rFonts w:cs="Times New Roman"/>
          <w:szCs w:val="24"/>
        </w:rPr>
        <w:t>lead</w:t>
      </w:r>
      <w:proofErr w:type="gramEnd"/>
      <w:r w:rsidRPr="00914F7F">
        <w:rPr>
          <w:rFonts w:cs="Times New Roman"/>
          <w:szCs w:val="24"/>
        </w:rPr>
        <w:t xml:space="preserve"> to the constant tug of war between the two. The most damaged thing happen to the government is the indirect control of British. The elite class started to took control most of whom were the ansar and </w:t>
      </w:r>
      <w:proofErr w:type="spellStart"/>
      <w:r w:rsidRPr="00914F7F">
        <w:rPr>
          <w:rFonts w:cs="Times New Roman"/>
          <w:szCs w:val="24"/>
        </w:rPr>
        <w:t>khatmiyyah</w:t>
      </w:r>
      <w:proofErr w:type="spellEnd"/>
      <w:sdt>
        <w:sdtPr>
          <w:rPr>
            <w:rFonts w:cs="Times New Roman"/>
            <w:szCs w:val="24"/>
          </w:rPr>
          <w:id w:val="-1019162800"/>
          <w:citation/>
        </w:sdtPr>
        <w:sdtContent>
          <w:r w:rsidRPr="00914F7F">
            <w:rPr>
              <w:rFonts w:cs="Times New Roman"/>
              <w:szCs w:val="24"/>
            </w:rPr>
            <w:fldChar w:fldCharType="begin"/>
          </w:r>
          <w:r w:rsidRPr="00914F7F">
            <w:rPr>
              <w:rFonts w:cs="Times New Roman"/>
              <w:szCs w:val="24"/>
            </w:rPr>
            <w:instrText xml:space="preserve">CITATION Placeholder5 \l 1033 </w:instrText>
          </w:r>
          <w:r w:rsidRPr="00914F7F">
            <w:rPr>
              <w:rFonts w:cs="Times New Roman"/>
              <w:szCs w:val="24"/>
            </w:rPr>
            <w:fldChar w:fldCharType="separate"/>
          </w:r>
          <w:r w:rsidRPr="00914F7F">
            <w:rPr>
              <w:rFonts w:cs="Times New Roman"/>
              <w:noProof/>
              <w:szCs w:val="24"/>
            </w:rPr>
            <w:t xml:space="preserve"> (Ofcansky, 2015)</w:t>
          </w:r>
          <w:r w:rsidRPr="00914F7F">
            <w:rPr>
              <w:rFonts w:cs="Times New Roman"/>
              <w:szCs w:val="24"/>
            </w:rPr>
            <w:fldChar w:fldCharType="end"/>
          </w:r>
        </w:sdtContent>
      </w:sdt>
      <w:r w:rsidRPr="00914F7F">
        <w:rPr>
          <w:rFonts w:cs="Times New Roman"/>
          <w:szCs w:val="24"/>
        </w:rPr>
        <w:t>.</w:t>
      </w:r>
    </w:p>
    <w:p w14:paraId="7283CAF2" w14:textId="77777777" w:rsidR="00AA1E8E" w:rsidRPr="00914F7F" w:rsidRDefault="00AA1E8E" w:rsidP="00AA1E8E">
      <w:pPr>
        <w:pStyle w:val="Heading3"/>
      </w:pPr>
      <w:bookmarkStart w:id="233" w:name="_Toc134383984"/>
      <w:bookmarkStart w:id="234" w:name="_Toc134836379"/>
      <w:bookmarkStart w:id="235" w:name="_Toc135266684"/>
      <w:bookmarkStart w:id="236" w:name="_Toc135307064"/>
      <w:bookmarkStart w:id="237" w:name="_Toc135308011"/>
      <w:r w:rsidRPr="00914F7F">
        <w:t>4.7.3 Sudan and its Primordial Character</w:t>
      </w:r>
      <w:bookmarkEnd w:id="233"/>
      <w:bookmarkEnd w:id="234"/>
      <w:bookmarkEnd w:id="235"/>
      <w:bookmarkEnd w:id="236"/>
      <w:bookmarkEnd w:id="237"/>
    </w:p>
    <w:p w14:paraId="450DA152" w14:textId="77777777" w:rsidR="00AA1E8E" w:rsidRPr="00914F7F" w:rsidRDefault="00AA1E8E" w:rsidP="00AA1E8E">
      <w:pPr>
        <w:spacing w:line="360" w:lineRule="auto"/>
        <w:rPr>
          <w:rFonts w:cs="Times New Roman"/>
          <w:szCs w:val="24"/>
        </w:rPr>
      </w:pPr>
      <w:r w:rsidRPr="00914F7F">
        <w:rPr>
          <w:rFonts w:cs="Times New Roman"/>
          <w:szCs w:val="24"/>
        </w:rPr>
        <w:t xml:space="preserve">According to the theory of Primordialism, which we are going to use as a theory in the thesis to justify the case of Sudan.in this theory a child resembles its environment or its surroundings. He became habitual of its customs, </w:t>
      </w:r>
      <w:proofErr w:type="gramStart"/>
      <w:r w:rsidRPr="00914F7F">
        <w:rPr>
          <w:rFonts w:cs="Times New Roman"/>
          <w:szCs w:val="24"/>
        </w:rPr>
        <w:t>traditions</w:t>
      </w:r>
      <w:proofErr w:type="gramEnd"/>
      <w:r w:rsidRPr="00914F7F">
        <w:rPr>
          <w:rFonts w:cs="Times New Roman"/>
          <w:szCs w:val="24"/>
        </w:rPr>
        <w:t xml:space="preserve"> and values. These are the things that maintain difference between various societies and their cultures. The term primordialism was first used by Edward shills. In international relations, the term got more fame after Second World War when the world was moving towards decolonization and people were started getting aware of independence and a new nation state system. States were moving towards decolonization and were having independence. While most of them tackling with the conflict of having various ethnic identities on the same land. </w:t>
      </w:r>
      <w:proofErr w:type="gramStart"/>
      <w:r w:rsidRPr="00914F7F">
        <w:rPr>
          <w:rFonts w:cs="Times New Roman"/>
          <w:szCs w:val="24"/>
        </w:rPr>
        <w:t>Firstly</w:t>
      </w:r>
      <w:proofErr w:type="gramEnd"/>
      <w:r w:rsidRPr="00914F7F">
        <w:rPr>
          <w:rFonts w:cs="Times New Roman"/>
          <w:szCs w:val="24"/>
        </w:rPr>
        <w:t xml:space="preserve"> in situations like this ethnic groups tend to fight on having dominance in the region </w:t>
      </w:r>
      <w:proofErr w:type="spellStart"/>
      <w:r w:rsidRPr="00914F7F">
        <w:rPr>
          <w:rFonts w:cs="Times New Roman"/>
          <w:szCs w:val="24"/>
        </w:rPr>
        <w:t>then</w:t>
      </w:r>
      <w:proofErr w:type="spellEnd"/>
      <w:r w:rsidRPr="00914F7F">
        <w:rPr>
          <w:rFonts w:cs="Times New Roman"/>
          <w:szCs w:val="24"/>
        </w:rPr>
        <w:t xml:space="preserve"> any other group. Secondly when they got their influence over the </w:t>
      </w:r>
      <w:proofErr w:type="gramStart"/>
      <w:r w:rsidRPr="00914F7F">
        <w:rPr>
          <w:rFonts w:cs="Times New Roman"/>
          <w:szCs w:val="24"/>
        </w:rPr>
        <w:t>region</w:t>
      </w:r>
      <w:proofErr w:type="gramEnd"/>
      <w:r w:rsidRPr="00914F7F">
        <w:rPr>
          <w:rFonts w:cs="Times New Roman"/>
          <w:szCs w:val="24"/>
        </w:rPr>
        <w:t xml:space="preserve"> they form their government in the region. In contrast to it, when the ethnic groups were getting failed in succeeding their influence in the region, then eventually more contradictions got generated which leads us towards the distribution of land among the ethnic groups, to maintain peace and end the violence. </w:t>
      </w:r>
    </w:p>
    <w:p w14:paraId="36F2A6EC" w14:textId="77777777" w:rsidR="00AA1E8E" w:rsidRPr="00914F7F" w:rsidRDefault="00AA1E8E" w:rsidP="00AA1E8E">
      <w:pPr>
        <w:spacing w:line="360" w:lineRule="auto"/>
        <w:rPr>
          <w:rFonts w:cs="Times New Roman"/>
          <w:szCs w:val="24"/>
        </w:rPr>
      </w:pPr>
      <w:r w:rsidRPr="00914F7F">
        <w:rPr>
          <w:rFonts w:cs="Times New Roman"/>
          <w:szCs w:val="24"/>
        </w:rPr>
        <w:lastRenderedPageBreak/>
        <w:t>The theory promote primordialism can be connected or referred with the case of Sudan because of the tribal system in Sudan because of which they were facing constant conflictual situations and have faced civil wars. In Sudan people are divided in two religious groups Muslims and Christians. Muslims lived in the north Sudan while Christian lived in the South Sudan. In addition, there is several numbers of small tribes in both sides. So Primordialism is the reason of secessionist moment and formation of the state of South Sudan.</w:t>
      </w:r>
    </w:p>
    <w:p w14:paraId="15FA874D" w14:textId="77777777" w:rsidR="00AA1E8E" w:rsidRPr="00914F7F" w:rsidRDefault="00AA1E8E" w:rsidP="00AA1E8E">
      <w:pPr>
        <w:pStyle w:val="Heading2"/>
      </w:pPr>
      <w:bookmarkStart w:id="238" w:name="_Toc134836380"/>
      <w:bookmarkStart w:id="239" w:name="_Toc135266685"/>
      <w:bookmarkStart w:id="240" w:name="_Toc135307065"/>
      <w:bookmarkStart w:id="241" w:name="_Toc135308012"/>
      <w:r w:rsidRPr="00914F7F">
        <w:t>4.8 Overview</w:t>
      </w:r>
      <w:bookmarkEnd w:id="238"/>
      <w:bookmarkEnd w:id="239"/>
      <w:bookmarkEnd w:id="240"/>
      <w:bookmarkEnd w:id="241"/>
    </w:p>
    <w:p w14:paraId="47254719" w14:textId="77777777" w:rsidR="00AA1E8E" w:rsidRPr="00914F7F" w:rsidRDefault="00AA1E8E" w:rsidP="00AA1E8E">
      <w:pPr>
        <w:spacing w:line="360" w:lineRule="auto"/>
        <w:rPr>
          <w:rFonts w:cs="Times New Roman"/>
          <w:szCs w:val="24"/>
        </w:rPr>
      </w:pPr>
      <w:r w:rsidRPr="00914F7F">
        <w:rPr>
          <w:rFonts w:cs="Times New Roman"/>
          <w:szCs w:val="24"/>
        </w:rPr>
        <w:t xml:space="preserve">To understand the primordial ties and ethnicity and cultural values of the people of Sudan there is the need to get the whole background information from the history of Sudan. Which clearly demonstrates and </w:t>
      </w:r>
      <w:proofErr w:type="spellStart"/>
      <w:r w:rsidRPr="00914F7F">
        <w:rPr>
          <w:rFonts w:cs="Times New Roman"/>
          <w:szCs w:val="24"/>
        </w:rPr>
        <w:t>clearifies</w:t>
      </w:r>
      <w:proofErr w:type="spellEnd"/>
      <w:r w:rsidRPr="00914F7F">
        <w:rPr>
          <w:rFonts w:cs="Times New Roman"/>
          <w:szCs w:val="24"/>
        </w:rPr>
        <w:t xml:space="preserve"> the involvement of different kings, monarchs, refugees, immigrants and religions who came in the region in the need to seek livelihood near the river of </w:t>
      </w:r>
      <w:proofErr w:type="gramStart"/>
      <w:r w:rsidRPr="00914F7F">
        <w:rPr>
          <w:rFonts w:cs="Times New Roman"/>
          <w:szCs w:val="24"/>
        </w:rPr>
        <w:t>Nile, and</w:t>
      </w:r>
      <w:proofErr w:type="gramEnd"/>
      <w:r w:rsidRPr="00914F7F">
        <w:rPr>
          <w:rFonts w:cs="Times New Roman"/>
          <w:szCs w:val="24"/>
        </w:rPr>
        <w:t xml:space="preserve"> got their roots in it. From where the concept of primordialism generates. And we will know about the root cause of having the theory of primordialism with the case of Sudan.  Sudan's character and constitution imitate influences from the Mediterranean-Middle Eastern world and sub-Saharan Africa. These effects are evident in Sudan's traditions, religion, and political and economic establishments. The geographical area known as the Sudan has maintained various civilizations for thousands of years. From about 4000 BC, the banks of the Nile were first nomadic and later farmers and have done cattle grazing. Tombstone inscriptions and other archaeological suggestion preserve the written history of ancient Sudan's trade with India, Africa, with the Mediterranean; the manufacturing of iron; and, under the political rule of the Egyptian pharaohs, the creation of temples and pyramids. The arrivals of Nubians, who presented Christianity and the church to northern Sudan. Developing Christian kingdoms then succeeded throughout Sudan. These kingdoms performed as a barrier against the southward invasion of Islam, which by the mid-600s had recognized itself as a religious and political stranglehold. After centuries of Arab immigration and import export, by the 14th century the state converted into a predominantly Arabized and Islamized society. With the final breakdown of the Nubian Christian kingdom. In 1898, the Mahdist government fell to the Anglo-Egyptian captors. British retaliations and European challenges for Africa controlled Sudan in the final decades of the 19th century. From 1896 to 1898, Lord Herbert Horatio Kitchener navigated up the Nile. To protect British control of the upper influences of the Nile, railways were built along the river. Kitchener's invasion included the ultimate capture of Omdurman, deterring the French inspiring British sovereignty over the sultan, </w:t>
      </w:r>
      <w:r w:rsidRPr="00914F7F">
        <w:rPr>
          <w:rFonts w:cs="Times New Roman"/>
          <w:szCs w:val="24"/>
        </w:rPr>
        <w:lastRenderedPageBreak/>
        <w:t>and abolishing many of the Mahdi's followers. For the next fifty years, the Sudan was a British territory known as the Anglo-Egyptian Sultan. The British conquest of Kitchener did not end the sultan's antagonism to colonial rule. Rebellions, nationalist movements, and religious revolutions were frequent throughout much of the British occupation. British bureaucrats reacted to the rebellion in two ways: the army and expansion. There is an increase projects fluctuated from the introduction of Christian missionaries, particularly in the South, to the formation of schools and clinics. Sudan expanded independence on January 1, 1956, and British colonial rule lastly came to an end. The country was renamed Sudan in 1975</w:t>
      </w:r>
    </w:p>
    <w:p w14:paraId="7C2577C6" w14:textId="77777777" w:rsidR="00AA1E8E" w:rsidRPr="00914F7F" w:rsidRDefault="00AA1E8E" w:rsidP="00AA1E8E"/>
    <w:p w14:paraId="4470E423" w14:textId="77777777" w:rsidR="00AA1E8E" w:rsidRPr="00914F7F" w:rsidRDefault="00AA1E8E" w:rsidP="00AA1E8E"/>
    <w:p w14:paraId="39ECDA46" w14:textId="77777777" w:rsidR="00AA1E8E" w:rsidRPr="00914F7F" w:rsidRDefault="00AA1E8E" w:rsidP="00AA1E8E"/>
    <w:p w14:paraId="4E7E74D0" w14:textId="77777777" w:rsidR="00AA1E8E" w:rsidRPr="00914F7F" w:rsidRDefault="00AA1E8E" w:rsidP="00AA1E8E"/>
    <w:p w14:paraId="6454310B" w14:textId="77777777" w:rsidR="00AA1E8E" w:rsidRPr="00914F7F" w:rsidRDefault="00AA1E8E" w:rsidP="00AA1E8E"/>
    <w:p w14:paraId="0CEA58E7" w14:textId="77777777" w:rsidR="00AA1E8E" w:rsidRPr="00914F7F" w:rsidRDefault="00AA1E8E" w:rsidP="00AA1E8E"/>
    <w:p w14:paraId="15614A98" w14:textId="77777777" w:rsidR="00AA1E8E" w:rsidRPr="00914F7F" w:rsidRDefault="00AA1E8E" w:rsidP="00AA1E8E"/>
    <w:p w14:paraId="5077774B" w14:textId="77777777" w:rsidR="00AA1E8E" w:rsidRPr="00914F7F" w:rsidRDefault="00AA1E8E" w:rsidP="00AA1E8E"/>
    <w:p w14:paraId="7E9FA44C" w14:textId="77777777" w:rsidR="008A5B8C" w:rsidRPr="00914F7F" w:rsidRDefault="008A5B8C" w:rsidP="00AA1E8E"/>
    <w:p w14:paraId="0E189E64" w14:textId="77777777" w:rsidR="008A5B8C" w:rsidRPr="00914F7F" w:rsidRDefault="008A5B8C" w:rsidP="00AA1E8E"/>
    <w:p w14:paraId="12285C6E" w14:textId="77777777" w:rsidR="00AA1E8E" w:rsidRPr="00914F7F" w:rsidRDefault="00AA1E8E" w:rsidP="00C57872">
      <w:pPr>
        <w:pStyle w:val="Heading1"/>
        <w:jc w:val="both"/>
      </w:pPr>
      <w:bookmarkStart w:id="242" w:name="_Toc135266686"/>
      <w:bookmarkStart w:id="243" w:name="_Toc134384002"/>
      <w:bookmarkStart w:id="244" w:name="_Toc134836397"/>
      <w:bookmarkStart w:id="245" w:name="_Toc134899784"/>
    </w:p>
    <w:p w14:paraId="73275819" w14:textId="77777777" w:rsidR="00C57872" w:rsidRPr="00914F7F" w:rsidRDefault="00C57872" w:rsidP="00C57872">
      <w:pPr>
        <w:rPr>
          <w:lang w:eastAsia="ja-JP"/>
        </w:rPr>
      </w:pPr>
    </w:p>
    <w:p w14:paraId="3BC31F3F" w14:textId="5AE1BB9F" w:rsidR="0032175A" w:rsidRPr="00914F7F" w:rsidRDefault="00AA1E8E" w:rsidP="00AA1E8E">
      <w:pPr>
        <w:pStyle w:val="Heading1"/>
      </w:pPr>
      <w:bookmarkStart w:id="246" w:name="_Toc135307066"/>
      <w:bookmarkStart w:id="247" w:name="_Toc135308013"/>
      <w:r w:rsidRPr="00914F7F">
        <w:lastRenderedPageBreak/>
        <w:t>C</w:t>
      </w:r>
      <w:r w:rsidR="0032175A" w:rsidRPr="00914F7F">
        <w:t>HAPTER 5</w:t>
      </w:r>
      <w:bookmarkEnd w:id="246"/>
      <w:bookmarkEnd w:id="247"/>
    </w:p>
    <w:p w14:paraId="316E95D1" w14:textId="634A7DA5" w:rsidR="00AA1E8E" w:rsidRPr="00914F7F" w:rsidRDefault="00AA1E8E" w:rsidP="00AA1E8E">
      <w:pPr>
        <w:pStyle w:val="Heading1"/>
        <w:rPr>
          <w:rFonts w:ascii="-webkit-standard" w:hAnsi="-webkit-standard"/>
          <w:sz w:val="23"/>
          <w:szCs w:val="27"/>
        </w:rPr>
      </w:pPr>
      <w:bookmarkStart w:id="248" w:name="_Toc135307067"/>
      <w:bookmarkStart w:id="249" w:name="_Toc135308014"/>
      <w:r w:rsidRPr="00914F7F">
        <w:t>Factors leading to State Formation: Historical contours of the new State of South Sudan</w:t>
      </w:r>
      <w:bookmarkEnd w:id="242"/>
      <w:bookmarkEnd w:id="248"/>
      <w:bookmarkEnd w:id="249"/>
    </w:p>
    <w:p w14:paraId="7A76530E" w14:textId="77777777" w:rsidR="00AA1E8E" w:rsidRPr="00914F7F" w:rsidRDefault="00AA1E8E" w:rsidP="00AA1E8E">
      <w:pPr>
        <w:pStyle w:val="Heading2"/>
        <w:rPr>
          <w:rFonts w:ascii="-webkit-standard" w:hAnsi="-webkit-standard"/>
          <w:sz w:val="25"/>
          <w:szCs w:val="27"/>
        </w:rPr>
      </w:pPr>
      <w:bookmarkStart w:id="250" w:name="_Toc134383987"/>
      <w:bookmarkStart w:id="251" w:name="_Toc134836382"/>
      <w:bookmarkStart w:id="252" w:name="_Toc134899755"/>
      <w:bookmarkStart w:id="253" w:name="_Toc135266687"/>
      <w:bookmarkStart w:id="254" w:name="_Toc135307068"/>
      <w:bookmarkStart w:id="255" w:name="_Toc135308015"/>
      <w:bookmarkEnd w:id="250"/>
      <w:bookmarkEnd w:id="251"/>
      <w:bookmarkEnd w:id="252"/>
      <w:r w:rsidRPr="00914F7F">
        <w:t>5.1 Introduction</w:t>
      </w:r>
      <w:bookmarkEnd w:id="253"/>
      <w:bookmarkEnd w:id="254"/>
      <w:bookmarkEnd w:id="255"/>
    </w:p>
    <w:p w14:paraId="285D4203" w14:textId="77777777" w:rsidR="00AA1E8E" w:rsidRPr="00914F7F" w:rsidRDefault="00AA1E8E" w:rsidP="00AA1E8E">
      <w:pPr>
        <w:spacing w:line="360" w:lineRule="auto"/>
        <w:rPr>
          <w:rFonts w:cs="Times New Roman"/>
          <w:szCs w:val="24"/>
        </w:rPr>
      </w:pPr>
      <w:r w:rsidRPr="00914F7F">
        <w:rPr>
          <w:rFonts w:cs="Times New Roman"/>
          <w:color w:val="000000"/>
          <w:szCs w:val="24"/>
        </w:rPr>
        <w:t>Sudan primordial characteristics consider very challenging to the world. There are</w:t>
      </w:r>
      <w:r w:rsidRPr="00914F7F">
        <w:rPr>
          <w:rFonts w:cs="Times New Roman"/>
          <w:color w:val="000000"/>
          <w:szCs w:val="24"/>
          <w:lang w:val="en-GB"/>
        </w:rPr>
        <w:t xml:space="preserve"> more then </w:t>
      </w:r>
      <w:proofErr w:type="gramStart"/>
      <w:r w:rsidRPr="00914F7F">
        <w:rPr>
          <w:rFonts w:cs="Times New Roman"/>
          <w:color w:val="000000"/>
          <w:szCs w:val="24"/>
          <w:lang w:val="en-GB"/>
        </w:rPr>
        <w:t xml:space="preserve">60 </w:t>
      </w:r>
      <w:r w:rsidRPr="00914F7F">
        <w:rPr>
          <w:rFonts w:cs="Times New Roman"/>
          <w:color w:val="000000"/>
          <w:szCs w:val="24"/>
        </w:rPr>
        <w:t xml:space="preserve"> tribes</w:t>
      </w:r>
      <w:proofErr w:type="gramEnd"/>
      <w:r w:rsidRPr="00914F7F">
        <w:rPr>
          <w:rFonts w:cs="Times New Roman"/>
          <w:color w:val="000000"/>
          <w:szCs w:val="24"/>
        </w:rPr>
        <w:t xml:space="preserve"> located in the region where every tribe speak more then </w:t>
      </w:r>
      <w:r w:rsidRPr="00914F7F">
        <w:rPr>
          <w:rFonts w:cs="Times New Roman"/>
          <w:color w:val="000000"/>
          <w:szCs w:val="24"/>
          <w:lang w:val="en-GB"/>
        </w:rPr>
        <w:t>100</w:t>
      </w:r>
      <w:r w:rsidRPr="00914F7F">
        <w:rPr>
          <w:rFonts w:cs="Times New Roman"/>
          <w:color w:val="000000"/>
          <w:szCs w:val="24"/>
        </w:rPr>
        <w:t xml:space="preserve"> languages, this certain difference in the language reflects the variations among the tribes.</w:t>
      </w:r>
      <w:r w:rsidRPr="00914F7F">
        <w:rPr>
          <w:rFonts w:cs="Times New Roman"/>
          <w:color w:val="000000"/>
          <w:szCs w:val="24"/>
          <w:lang w:val="en-GB"/>
        </w:rPr>
        <w:t xml:space="preserve">these variations reflects the primordial ethnic culture and differentiating characteristics among them. </w:t>
      </w:r>
      <w:r w:rsidRPr="00914F7F">
        <w:rPr>
          <w:rFonts w:cs="Times New Roman"/>
          <w:color w:val="000000"/>
          <w:szCs w:val="24"/>
        </w:rPr>
        <w:t xml:space="preserve">Shortly after some time, small tribes engaged themselves with the larger tribes of the region for proper recognition purpose. By this many of the larger tribal groups of </w:t>
      </w:r>
      <w:proofErr w:type="spellStart"/>
      <w:r w:rsidRPr="00914F7F">
        <w:rPr>
          <w:rFonts w:cs="Times New Roman"/>
          <w:color w:val="000000"/>
          <w:szCs w:val="24"/>
        </w:rPr>
        <w:t>sudan</w:t>
      </w:r>
      <w:proofErr w:type="spellEnd"/>
      <w:r w:rsidRPr="00914F7F">
        <w:rPr>
          <w:rFonts w:cs="Times New Roman"/>
          <w:color w:val="000000"/>
          <w:szCs w:val="24"/>
        </w:rPr>
        <w:t xml:space="preserve"> speak one similar language which dominates. Many of the ethnic groups were facing conflictual situation with other tribal group which generates clashes among them. Sudan is a blend of Arab values, Islamic </w:t>
      </w:r>
      <w:proofErr w:type="gramStart"/>
      <w:r w:rsidRPr="00914F7F">
        <w:rPr>
          <w:rFonts w:cs="Times New Roman"/>
          <w:color w:val="000000"/>
          <w:szCs w:val="24"/>
        </w:rPr>
        <w:t>belief</w:t>
      </w:r>
      <w:proofErr w:type="gramEnd"/>
      <w:r w:rsidRPr="00914F7F">
        <w:rPr>
          <w:rFonts w:cs="Times New Roman"/>
          <w:color w:val="000000"/>
          <w:szCs w:val="24"/>
        </w:rPr>
        <w:t xml:space="preserve"> and African settings. this is a nation which needs to remove all of its variation and generate strength among </w:t>
      </w:r>
      <w:proofErr w:type="gramStart"/>
      <w:r w:rsidRPr="00914F7F">
        <w:rPr>
          <w:rFonts w:cs="Times New Roman"/>
          <w:color w:val="000000"/>
          <w:szCs w:val="24"/>
        </w:rPr>
        <w:t>them ,</w:t>
      </w:r>
      <w:proofErr w:type="gramEnd"/>
      <w:r w:rsidRPr="00914F7F">
        <w:rPr>
          <w:rFonts w:cs="Times New Roman"/>
          <w:color w:val="000000"/>
          <w:szCs w:val="24"/>
        </w:rPr>
        <w:t xml:space="preserve"> otherwise national cohesion will be jeopardized. </w:t>
      </w:r>
      <w:r w:rsidRPr="00914F7F">
        <w:rPr>
          <w:rFonts w:cs="Times New Roman"/>
          <w:szCs w:val="24"/>
        </w:rPr>
        <w:t xml:space="preserve">Sudan is also a creation of </w:t>
      </w:r>
      <w:proofErr w:type="spellStart"/>
      <w:r w:rsidRPr="00914F7F">
        <w:rPr>
          <w:rFonts w:cs="Times New Roman"/>
          <w:szCs w:val="24"/>
        </w:rPr>
        <w:t>Islamisation</w:t>
      </w:r>
      <w:proofErr w:type="spellEnd"/>
      <w:r w:rsidRPr="00914F7F">
        <w:rPr>
          <w:rFonts w:cs="Times New Roman"/>
          <w:szCs w:val="24"/>
        </w:rPr>
        <w:t xml:space="preserve"> through missionary actions</w:t>
      </w:r>
      <w:sdt>
        <w:sdtPr>
          <w:rPr>
            <w:rFonts w:cs="Times New Roman"/>
            <w:szCs w:val="24"/>
          </w:rPr>
          <w:id w:val="-1354958959"/>
          <w:citation/>
        </w:sdtPr>
        <w:sdtContent>
          <w:r w:rsidRPr="00914F7F">
            <w:rPr>
              <w:rFonts w:cs="Times New Roman"/>
              <w:szCs w:val="24"/>
            </w:rPr>
            <w:fldChar w:fldCharType="begin"/>
          </w:r>
          <w:r w:rsidRPr="00914F7F">
            <w:rPr>
              <w:rFonts w:cs="Times New Roman"/>
              <w:szCs w:val="24"/>
            </w:rPr>
            <w:instrText xml:space="preserve">CITATION Placeholder9 \l 1033 </w:instrText>
          </w:r>
          <w:r w:rsidRPr="00914F7F">
            <w:rPr>
              <w:rFonts w:cs="Times New Roman"/>
              <w:szCs w:val="24"/>
            </w:rPr>
            <w:fldChar w:fldCharType="separate"/>
          </w:r>
          <w:r w:rsidRPr="00914F7F">
            <w:rPr>
              <w:rFonts w:cs="Times New Roman"/>
              <w:noProof/>
              <w:szCs w:val="24"/>
            </w:rPr>
            <w:t xml:space="preserve"> (Musa, October–December 2010)</w:t>
          </w:r>
          <w:r w:rsidRPr="00914F7F">
            <w:rPr>
              <w:rFonts w:cs="Times New Roman"/>
              <w:szCs w:val="24"/>
            </w:rPr>
            <w:fldChar w:fldCharType="end"/>
          </w:r>
        </w:sdtContent>
      </w:sdt>
      <w:r w:rsidRPr="00914F7F">
        <w:rPr>
          <w:rFonts w:cs="Times New Roman"/>
          <w:szCs w:val="24"/>
        </w:rPr>
        <w:t>.</w:t>
      </w:r>
    </w:p>
    <w:p w14:paraId="1CBA45BC" w14:textId="77777777" w:rsidR="00AA1E8E" w:rsidRPr="00914F7F" w:rsidRDefault="00AA1E8E" w:rsidP="00AA1E8E">
      <w:pPr>
        <w:spacing w:line="360" w:lineRule="auto"/>
        <w:rPr>
          <w:rFonts w:cs="Times New Roman"/>
          <w:szCs w:val="24"/>
        </w:rPr>
      </w:pPr>
      <w:r w:rsidRPr="00914F7F">
        <w:rPr>
          <w:rFonts w:cs="Times New Roman"/>
          <w:szCs w:val="24"/>
        </w:rPr>
        <w:t xml:space="preserve">The state that is successful in achieving independence in the twenty-first century is South Sudan, according to the </w:t>
      </w:r>
      <w:proofErr w:type="spellStart"/>
      <w:r w:rsidRPr="00914F7F">
        <w:rPr>
          <w:rFonts w:cs="Times New Roman"/>
          <w:szCs w:val="24"/>
        </w:rPr>
        <w:t>Montavideo</w:t>
      </w:r>
      <w:proofErr w:type="spellEnd"/>
      <w:r w:rsidRPr="00914F7F">
        <w:rPr>
          <w:rFonts w:cs="Times New Roman"/>
          <w:szCs w:val="24"/>
        </w:rPr>
        <w:t xml:space="preserve"> convention. The convention's first article is important because it outlines the requirements for a state to be </w:t>
      </w:r>
      <w:proofErr w:type="spellStart"/>
      <w:r w:rsidRPr="00914F7F">
        <w:rPr>
          <w:rFonts w:cs="Times New Roman"/>
          <w:szCs w:val="24"/>
        </w:rPr>
        <w:t>recognised</w:t>
      </w:r>
      <w:proofErr w:type="spellEnd"/>
      <w:r w:rsidRPr="00914F7F">
        <w:rPr>
          <w:rFonts w:cs="Times New Roman"/>
          <w:szCs w:val="24"/>
        </w:rPr>
        <w:t xml:space="preserve"> as one under international law. When South Sudan declared its independence from North Sudan in 2011, it possessed all the requirements specified in Article 1 including a permanent population, a territorially defined state, a functioning government, and the ability to interact with other states. In addition, other members of the international community later acknowledged South Sudan as a sovereign state.</w:t>
      </w:r>
    </w:p>
    <w:p w14:paraId="3111EC34" w14:textId="77777777" w:rsidR="00AA1E8E" w:rsidRPr="00914F7F" w:rsidRDefault="00AA1E8E" w:rsidP="00AA1E8E">
      <w:pPr>
        <w:spacing w:line="360" w:lineRule="auto"/>
        <w:rPr>
          <w:rFonts w:ascii="-webkit-standard" w:hAnsi="-webkit-standard" w:cs="Times New Roman"/>
          <w:color w:val="000000"/>
          <w:szCs w:val="24"/>
        </w:rPr>
      </w:pPr>
      <w:r w:rsidRPr="00914F7F">
        <w:rPr>
          <w:rFonts w:cs="Times New Roman"/>
          <w:color w:val="000000"/>
          <w:szCs w:val="24"/>
          <w:lang w:val="en-GB"/>
        </w:rPr>
        <w:t xml:space="preserve">In the secession movement of South Sudan there is the contribution of several national and international actors. Which for the fulfilment of their interest contributed their efforts in this secession. The northern politics leaders and elite which were not letting the southern </w:t>
      </w:r>
      <w:proofErr w:type="gramStart"/>
      <w:r w:rsidRPr="00914F7F">
        <w:rPr>
          <w:rFonts w:cs="Times New Roman"/>
          <w:color w:val="000000"/>
          <w:szCs w:val="24"/>
          <w:lang w:val="en-GB"/>
        </w:rPr>
        <w:t>to  get</w:t>
      </w:r>
      <w:proofErr w:type="gramEnd"/>
      <w:r w:rsidRPr="00914F7F">
        <w:rPr>
          <w:rFonts w:cs="Times New Roman"/>
          <w:color w:val="000000"/>
          <w:szCs w:val="24"/>
          <w:lang w:val="en-GB"/>
        </w:rPr>
        <w:t xml:space="preserve"> recognition. As if they let </w:t>
      </w:r>
      <w:proofErr w:type="gramStart"/>
      <w:r w:rsidRPr="00914F7F">
        <w:rPr>
          <w:rFonts w:cs="Times New Roman"/>
          <w:color w:val="000000"/>
          <w:szCs w:val="24"/>
          <w:lang w:val="en-GB"/>
        </w:rPr>
        <w:t>them</w:t>
      </w:r>
      <w:proofErr w:type="gramEnd"/>
      <w:r w:rsidRPr="00914F7F">
        <w:rPr>
          <w:rFonts w:cs="Times New Roman"/>
          <w:color w:val="000000"/>
          <w:szCs w:val="24"/>
          <w:lang w:val="en-GB"/>
        </w:rPr>
        <w:t xml:space="preserve"> they will not have upper authority over them. In </w:t>
      </w:r>
      <w:proofErr w:type="gramStart"/>
      <w:r w:rsidRPr="00914F7F">
        <w:rPr>
          <w:rFonts w:cs="Times New Roman"/>
          <w:color w:val="000000"/>
          <w:szCs w:val="24"/>
          <w:lang w:val="en-GB"/>
        </w:rPr>
        <w:t>addition</w:t>
      </w:r>
      <w:proofErr w:type="gramEnd"/>
      <w:r w:rsidRPr="00914F7F">
        <w:rPr>
          <w:rFonts w:cs="Times New Roman"/>
          <w:color w:val="000000"/>
          <w:szCs w:val="24"/>
          <w:lang w:val="en-GB"/>
        </w:rPr>
        <w:t xml:space="preserve"> they also have to have equal shares in the oil revenues of the state which they were extracting form the </w:t>
      </w:r>
      <w:proofErr w:type="spellStart"/>
      <w:r w:rsidRPr="00914F7F">
        <w:rPr>
          <w:rFonts w:cs="Times New Roman"/>
          <w:color w:val="000000"/>
          <w:szCs w:val="24"/>
          <w:lang w:val="en-GB"/>
        </w:rPr>
        <w:t>souther</w:t>
      </w:r>
      <w:proofErr w:type="spellEnd"/>
      <w:r w:rsidRPr="00914F7F">
        <w:rPr>
          <w:rFonts w:cs="Times New Roman"/>
          <w:color w:val="000000"/>
          <w:szCs w:val="24"/>
          <w:lang w:val="en-GB"/>
        </w:rPr>
        <w:t xml:space="preserve"> region. The ethnic inequalities of the north towards the south generate the rebel groups. </w:t>
      </w:r>
      <w:r w:rsidRPr="00914F7F">
        <w:rPr>
          <w:rFonts w:cs="Times New Roman"/>
          <w:color w:val="000000"/>
          <w:szCs w:val="24"/>
          <w:lang w:val="en-GB"/>
        </w:rPr>
        <w:lastRenderedPageBreak/>
        <w:t>From where the tug of war of north and south escalates in which after the contributions of international actors South Sudan got independence.</w:t>
      </w:r>
    </w:p>
    <w:p w14:paraId="179F557E" w14:textId="77777777" w:rsidR="00AA1E8E" w:rsidRPr="00914F7F" w:rsidRDefault="00AA1E8E" w:rsidP="00AA1E8E"/>
    <w:p w14:paraId="569F8B01" w14:textId="77777777" w:rsidR="00AA1E8E" w:rsidRPr="00914F7F" w:rsidRDefault="00AA1E8E" w:rsidP="00AA1E8E">
      <w:pPr>
        <w:pStyle w:val="Heading2"/>
      </w:pPr>
      <w:bookmarkStart w:id="256" w:name="_Toc135266688"/>
      <w:bookmarkStart w:id="257" w:name="_Toc135307069"/>
      <w:bookmarkStart w:id="258" w:name="_Toc135308016"/>
      <w:r w:rsidRPr="00914F7F">
        <w:t xml:space="preserve">5.2 Various ethnic reasons </w:t>
      </w:r>
      <w:bookmarkEnd w:id="243"/>
      <w:r w:rsidRPr="00914F7F">
        <w:t>towards State Formation</w:t>
      </w:r>
      <w:bookmarkEnd w:id="244"/>
      <w:bookmarkEnd w:id="256"/>
      <w:bookmarkEnd w:id="257"/>
      <w:bookmarkEnd w:id="258"/>
    </w:p>
    <w:p w14:paraId="41A48319" w14:textId="77777777" w:rsidR="00AA1E8E" w:rsidRPr="00914F7F" w:rsidRDefault="00AA1E8E" w:rsidP="00AA1E8E">
      <w:pPr>
        <w:pStyle w:val="Heading3"/>
      </w:pPr>
      <w:bookmarkStart w:id="259" w:name="_Toc134384003"/>
      <w:bookmarkStart w:id="260" w:name="_Toc134836398"/>
      <w:bookmarkStart w:id="261" w:name="_Toc135266689"/>
      <w:bookmarkStart w:id="262" w:name="_Toc135307070"/>
      <w:bookmarkStart w:id="263" w:name="_Toc135308017"/>
      <w:r w:rsidRPr="00914F7F">
        <w:t>5.2.1 Regional and Race</w:t>
      </w:r>
      <w:bookmarkEnd w:id="259"/>
      <w:r w:rsidRPr="00914F7F">
        <w:t xml:space="preserve"> differences between the ethnic groups</w:t>
      </w:r>
      <w:bookmarkEnd w:id="260"/>
      <w:bookmarkEnd w:id="261"/>
      <w:bookmarkEnd w:id="262"/>
      <w:bookmarkEnd w:id="263"/>
    </w:p>
    <w:p w14:paraId="5F4638D6" w14:textId="77777777" w:rsidR="00AA1E8E" w:rsidRPr="00914F7F" w:rsidRDefault="00AA1E8E" w:rsidP="00AA1E8E">
      <w:pPr>
        <w:spacing w:line="360" w:lineRule="auto"/>
        <w:rPr>
          <w:rFonts w:cs="Times New Roman"/>
          <w:szCs w:val="24"/>
        </w:rPr>
      </w:pPr>
      <w:r w:rsidRPr="00914F7F">
        <w:rPr>
          <w:rFonts w:cs="Times New Roman"/>
          <w:szCs w:val="24"/>
        </w:rPr>
        <w:t xml:space="preserve">The disintegration among the ethnic tribes was also because of their regional identification. When the North and South tribal ethnic group confront each other end make alliance to defeat the other group due to primordial difference the involvement of government officials of north took this side of the northern tribal groups. Those are </w:t>
      </w:r>
      <w:proofErr w:type="gramStart"/>
      <w:r w:rsidRPr="00914F7F">
        <w:rPr>
          <w:rFonts w:cs="Times New Roman"/>
          <w:szCs w:val="24"/>
        </w:rPr>
        <w:t>all of</w:t>
      </w:r>
      <w:proofErr w:type="gramEnd"/>
      <w:r w:rsidRPr="00914F7F">
        <w:rPr>
          <w:rFonts w:cs="Times New Roman"/>
          <w:szCs w:val="24"/>
        </w:rPr>
        <w:t xml:space="preserve"> the inequality and injustices which are hostile in the eyes of Sudan Liberation Army. What may have been widespread discontent in Darfur due to the marginalization of Khartoum has been traded by a life-and-death struggle between Darfurians fighting each other.</w:t>
      </w:r>
    </w:p>
    <w:p w14:paraId="23FF5305" w14:textId="77777777" w:rsidR="00AA1E8E" w:rsidRPr="00914F7F" w:rsidRDefault="00AA1E8E" w:rsidP="00AA1E8E">
      <w:pPr>
        <w:spacing w:line="360" w:lineRule="auto"/>
        <w:rPr>
          <w:rFonts w:cs="Times New Roman"/>
          <w:szCs w:val="24"/>
        </w:rPr>
      </w:pPr>
      <w:r w:rsidRPr="00914F7F">
        <w:rPr>
          <w:rFonts w:cs="Times New Roman"/>
          <w:szCs w:val="24"/>
        </w:rPr>
        <w:t>The hostility of north south towards each other evens the Arabs deterring and considering the African slaves due to the color of their skin. Organized slave raids over at the end of the 19th century, but the anger of southerners remained, and Arabs silent regarded southerners as heretics.</w:t>
      </w:r>
    </w:p>
    <w:p w14:paraId="1520A22A" w14:textId="77777777" w:rsidR="00AA1E8E" w:rsidRPr="00914F7F" w:rsidRDefault="00AA1E8E" w:rsidP="00AA1E8E">
      <w:pPr>
        <w:spacing w:line="360" w:lineRule="auto"/>
        <w:rPr>
          <w:rFonts w:cs="Times New Roman"/>
          <w:szCs w:val="24"/>
        </w:rPr>
      </w:pPr>
      <w:r w:rsidRPr="00914F7F">
        <w:rPr>
          <w:rFonts w:cs="Times New Roman"/>
          <w:szCs w:val="24"/>
        </w:rPr>
        <w:t>Any restricted reconciliation that might have existed among Arabs and Africans through British rule was neither widespread nor deep enough to offset the long history of clash among these peoples. At the same phase, for their own reasons, the colonial authorities encouraged apartheid among the North and the South.</w:t>
      </w:r>
    </w:p>
    <w:p w14:paraId="1FF9D357" w14:textId="77777777" w:rsidR="00AA1E8E" w:rsidRPr="00914F7F" w:rsidRDefault="00AA1E8E" w:rsidP="00AA1E8E">
      <w:pPr>
        <w:spacing w:line="360" w:lineRule="auto"/>
        <w:rPr>
          <w:rFonts w:cs="Times New Roman"/>
          <w:szCs w:val="24"/>
        </w:rPr>
      </w:pPr>
      <w:r w:rsidRPr="00914F7F">
        <w:rPr>
          <w:rFonts w:cs="Times New Roman"/>
          <w:szCs w:val="24"/>
        </w:rPr>
        <w:t xml:space="preserve">However, neither Arab supremacy nor British dominance in the South headed to a loss of self-esteem among the local population. Some observers have commented that utmost southerners, specially the </w:t>
      </w:r>
      <w:proofErr w:type="spellStart"/>
      <w:r w:rsidRPr="00914F7F">
        <w:rPr>
          <w:rFonts w:cs="Times New Roman"/>
          <w:szCs w:val="24"/>
        </w:rPr>
        <w:t>Nirot</w:t>
      </w:r>
      <w:proofErr w:type="spellEnd"/>
      <w:r w:rsidRPr="00914F7F">
        <w:rPr>
          <w:rFonts w:cs="Times New Roman"/>
          <w:szCs w:val="24"/>
        </w:rPr>
        <w:t xml:space="preserve">, such as the Dinka, Nuer, and </w:t>
      </w:r>
      <w:proofErr w:type="spellStart"/>
      <w:r w:rsidRPr="00914F7F">
        <w:rPr>
          <w:rFonts w:cs="Times New Roman"/>
          <w:szCs w:val="24"/>
        </w:rPr>
        <w:t>Shiruk</w:t>
      </w:r>
      <w:proofErr w:type="spellEnd"/>
      <w:r w:rsidRPr="00914F7F">
        <w:rPr>
          <w:rFonts w:cs="Times New Roman"/>
          <w:szCs w:val="24"/>
        </w:rPr>
        <w:t>, are much honored and refuse to think that their religious orientation and lifestyle are mediocre to the country's ruling best.</w:t>
      </w:r>
    </w:p>
    <w:p w14:paraId="4E2D7F48" w14:textId="77777777" w:rsidR="00AA1E8E" w:rsidRPr="00914F7F" w:rsidRDefault="00AA1E8E" w:rsidP="00AA1E8E">
      <w:pPr>
        <w:spacing w:line="360" w:lineRule="auto"/>
        <w:rPr>
          <w:rFonts w:cs="Times New Roman"/>
          <w:szCs w:val="24"/>
        </w:rPr>
      </w:pPr>
      <w:r w:rsidRPr="00914F7F">
        <w:rPr>
          <w:rFonts w:cs="Times New Roman"/>
          <w:szCs w:val="24"/>
        </w:rPr>
        <w:t xml:space="preserve">Extra pressures in northern </w:t>
      </w:r>
      <w:proofErr w:type="spellStart"/>
      <w:r w:rsidRPr="00914F7F">
        <w:rPr>
          <w:rFonts w:cs="Times New Roman"/>
          <w:szCs w:val="24"/>
        </w:rPr>
        <w:t>sudan</w:t>
      </w:r>
      <w:proofErr w:type="spellEnd"/>
      <w:r w:rsidRPr="00914F7F">
        <w:rPr>
          <w:rFonts w:cs="Times New Roman"/>
          <w:szCs w:val="24"/>
        </w:rPr>
        <w:t xml:space="preserve"> stem not from old-style antipathy but from opposition for scarce resources. For instance, there has been clash between </w:t>
      </w:r>
      <w:proofErr w:type="spellStart"/>
      <w:r w:rsidRPr="00914F7F">
        <w:rPr>
          <w:rFonts w:cs="Times New Roman"/>
          <w:szCs w:val="24"/>
        </w:rPr>
        <w:t>Rufaaal</w:t>
      </w:r>
      <w:proofErr w:type="spellEnd"/>
      <w:r w:rsidRPr="00914F7F">
        <w:rPr>
          <w:rFonts w:cs="Times New Roman"/>
          <w:szCs w:val="24"/>
        </w:rPr>
        <w:t xml:space="preserve">-Haj, a set of Arab herders who live in the region between the Blue and White Niles, and the </w:t>
      </w:r>
      <w:proofErr w:type="spellStart"/>
      <w:r w:rsidRPr="00914F7F">
        <w:rPr>
          <w:rFonts w:cs="Times New Roman"/>
          <w:szCs w:val="24"/>
        </w:rPr>
        <w:t>Farata</w:t>
      </w:r>
      <w:proofErr w:type="spellEnd"/>
      <w:r w:rsidRPr="00914F7F">
        <w:rPr>
          <w:rFonts w:cs="Times New Roman"/>
          <w:szCs w:val="24"/>
        </w:rPr>
        <w:t xml:space="preserve"> (Fulani) herders. The </w:t>
      </w:r>
      <w:proofErr w:type="spellStart"/>
      <w:r w:rsidRPr="00914F7F">
        <w:rPr>
          <w:rFonts w:cs="Times New Roman"/>
          <w:szCs w:val="24"/>
        </w:rPr>
        <w:t>Fallata</w:t>
      </w:r>
      <w:proofErr w:type="spellEnd"/>
      <w:r w:rsidRPr="00914F7F">
        <w:rPr>
          <w:rFonts w:cs="Times New Roman"/>
          <w:szCs w:val="24"/>
        </w:rPr>
        <w:t xml:space="preserve"> immigration is intertwined with the seasonal movement of </w:t>
      </w:r>
      <w:proofErr w:type="spellStart"/>
      <w:r w:rsidRPr="00914F7F">
        <w:rPr>
          <w:rFonts w:cs="Times New Roman"/>
          <w:szCs w:val="24"/>
        </w:rPr>
        <w:t>Rufaaal</w:t>
      </w:r>
      <w:proofErr w:type="spellEnd"/>
      <w:r w:rsidRPr="00914F7F">
        <w:rPr>
          <w:rFonts w:cs="Times New Roman"/>
          <w:szCs w:val="24"/>
        </w:rPr>
        <w:t xml:space="preserve">-Haj. Here racial transformations are exacerbated but not competitive. </w:t>
      </w:r>
    </w:p>
    <w:p w14:paraId="4278BC5B" w14:textId="77777777" w:rsidR="00AA1E8E" w:rsidRPr="00914F7F" w:rsidRDefault="00AA1E8E" w:rsidP="00AA1E8E">
      <w:pPr>
        <w:spacing w:line="360" w:lineRule="auto"/>
        <w:rPr>
          <w:rFonts w:cs="Times New Roman"/>
          <w:szCs w:val="24"/>
        </w:rPr>
      </w:pPr>
      <w:r w:rsidRPr="00914F7F">
        <w:rPr>
          <w:rFonts w:cs="Times New Roman"/>
          <w:szCs w:val="24"/>
        </w:rPr>
        <w:lastRenderedPageBreak/>
        <w:t xml:space="preserve">The general hesitancy of southern sets to accept Muslim Arab rule also did not imply Southern unity. In the later 2000s, South Sudan's new political and bureaucratic organizations had limited access to power and wealth; some sets felt their share was being deprived of by the preeminent southern set, the Dinka. One of the main homes of racial strife in the South, at least since the early 1970s, has been the level the Dinka subjugated political situation in addition organized distribution prizes, giving official hiring or additional chances. Dinka made up just over forty percentage in entire populace in 3 southern regions in the period, Bahr </w:t>
      </w:r>
      <w:proofErr w:type="spellStart"/>
      <w:r w:rsidRPr="00914F7F">
        <w:rPr>
          <w:rFonts w:cs="Times New Roman"/>
          <w:szCs w:val="24"/>
        </w:rPr>
        <w:t>el</w:t>
      </w:r>
      <w:proofErr w:type="spellEnd"/>
      <w:r w:rsidRPr="00914F7F">
        <w:rPr>
          <w:rFonts w:cs="Times New Roman"/>
          <w:szCs w:val="24"/>
        </w:rPr>
        <w:t xml:space="preserve">-Ghazal, </w:t>
      </w:r>
      <w:proofErr w:type="spellStart"/>
      <w:r w:rsidRPr="00914F7F">
        <w:rPr>
          <w:rFonts w:cs="Times New Roman"/>
          <w:szCs w:val="24"/>
        </w:rPr>
        <w:t>Arianil</w:t>
      </w:r>
      <w:proofErr w:type="spellEnd"/>
      <w:r w:rsidRPr="00914F7F">
        <w:rPr>
          <w:rFonts w:cs="Times New Roman"/>
          <w:szCs w:val="24"/>
        </w:rPr>
        <w:t xml:space="preserve"> and </w:t>
      </w:r>
      <w:proofErr w:type="spellStart"/>
      <w:r w:rsidRPr="00914F7F">
        <w:rPr>
          <w:rFonts w:cs="Times New Roman"/>
          <w:szCs w:val="24"/>
        </w:rPr>
        <w:t>Istivai</w:t>
      </w:r>
      <w:proofErr w:type="spellEnd"/>
      <w:r w:rsidRPr="00914F7F">
        <w:rPr>
          <w:rFonts w:cs="Times New Roman"/>
          <w:szCs w:val="24"/>
        </w:rPr>
        <w:t>. With southern independence approaching and no other set upcoming their numbers, the Dinka are expected to play a major role in South Sudan's new political life</w:t>
      </w:r>
      <w:sdt>
        <w:sdtPr>
          <w:rPr>
            <w:rFonts w:cs="Times New Roman"/>
            <w:szCs w:val="24"/>
          </w:rPr>
          <w:id w:val="81346538"/>
          <w:citation/>
        </w:sdtPr>
        <w:sdtContent>
          <w:r w:rsidRPr="00914F7F">
            <w:rPr>
              <w:rFonts w:cs="Times New Roman"/>
              <w:szCs w:val="24"/>
            </w:rPr>
            <w:fldChar w:fldCharType="begin"/>
          </w:r>
          <w:r w:rsidRPr="00914F7F">
            <w:rPr>
              <w:rFonts w:cs="Times New Roman"/>
              <w:szCs w:val="24"/>
            </w:rPr>
            <w:instrText xml:space="preserve">CITATION pet \l 1033 </w:instrText>
          </w:r>
          <w:r w:rsidRPr="00914F7F">
            <w:rPr>
              <w:rFonts w:cs="Times New Roman"/>
              <w:szCs w:val="24"/>
            </w:rPr>
            <w:fldChar w:fldCharType="separate"/>
          </w:r>
          <w:r w:rsidRPr="00914F7F">
            <w:rPr>
              <w:rFonts w:cs="Times New Roman"/>
              <w:noProof/>
              <w:szCs w:val="24"/>
            </w:rPr>
            <w:t xml:space="preserve"> (peterk.bechtold, 2015)</w:t>
          </w:r>
          <w:r w:rsidRPr="00914F7F">
            <w:rPr>
              <w:rFonts w:cs="Times New Roman"/>
              <w:szCs w:val="24"/>
            </w:rPr>
            <w:fldChar w:fldCharType="end"/>
          </w:r>
        </w:sdtContent>
      </w:sdt>
      <w:r w:rsidRPr="00914F7F">
        <w:rPr>
          <w:rFonts w:cs="Times New Roman"/>
          <w:szCs w:val="24"/>
        </w:rPr>
        <w:t>.</w:t>
      </w:r>
    </w:p>
    <w:p w14:paraId="2CDEC8AD" w14:textId="77777777" w:rsidR="00AA1E8E" w:rsidRPr="00914F7F" w:rsidRDefault="00AA1E8E" w:rsidP="00AA1E8E">
      <w:pPr>
        <w:pStyle w:val="Heading3"/>
      </w:pPr>
      <w:bookmarkStart w:id="264" w:name="_Toc134384004"/>
      <w:bookmarkStart w:id="265" w:name="_Toc134836399"/>
      <w:bookmarkStart w:id="266" w:name="_Toc135266690"/>
      <w:bookmarkStart w:id="267" w:name="_Toc135307071"/>
      <w:bookmarkStart w:id="268" w:name="_Toc135308018"/>
      <w:r w:rsidRPr="00914F7F">
        <w:t>5.2.2 First Civil war (1955-1972)</w:t>
      </w:r>
      <w:bookmarkEnd w:id="264"/>
      <w:bookmarkEnd w:id="265"/>
      <w:bookmarkEnd w:id="266"/>
      <w:bookmarkEnd w:id="267"/>
      <w:bookmarkEnd w:id="268"/>
    </w:p>
    <w:p w14:paraId="79C5519C" w14:textId="77777777" w:rsidR="00AA1E8E" w:rsidRPr="00914F7F" w:rsidRDefault="00AA1E8E" w:rsidP="00AA1E8E">
      <w:pPr>
        <w:spacing w:line="360" w:lineRule="auto"/>
        <w:rPr>
          <w:rFonts w:cs="Times New Roman"/>
          <w:szCs w:val="24"/>
        </w:rPr>
      </w:pPr>
      <w:r w:rsidRPr="00914F7F">
        <w:rPr>
          <w:rFonts w:cs="Times New Roman"/>
          <w:szCs w:val="24"/>
        </w:rPr>
        <w:t>The First Sudanese Civil War was a 12-year conflict between 1955 and 1972 between northern and southern parts of Sudan. The war began a year before Sudan declared independence from Britain. The key belligerents in the war are the central government of Sudan and the Southern Sudan Liberation Movement (SSLM). Britain, Egypt, and the Soviet Union supported the central government, while SSLM was supported by Ethiopia, Uganda, and Israel. An estimated 500,000 people have died during the 12-year conflict.</w:t>
      </w:r>
    </w:p>
    <w:p w14:paraId="21D8D9CA" w14:textId="77777777" w:rsidR="00AA1E8E" w:rsidRPr="00914F7F" w:rsidRDefault="00AA1E8E" w:rsidP="00AA1E8E">
      <w:pPr>
        <w:spacing w:line="360" w:lineRule="auto"/>
        <w:rPr>
          <w:rFonts w:cs="Times New Roman"/>
          <w:szCs w:val="24"/>
        </w:rPr>
      </w:pPr>
      <w:r w:rsidRPr="00914F7F">
        <w:rPr>
          <w:rFonts w:cs="Times New Roman"/>
          <w:szCs w:val="24"/>
        </w:rPr>
        <w:t>The origins of the conflict go back to 1953, when Britain and Egypt agreed that Sudan would become an independent state in 1956. On August 18, 1955, the Equatorial Army, mainly composed of British colonial soldiers from southern Sudan, attempted to disperse a protest crowd in the town of Torit, Sudan (present-day Torit, South Sudan). However, southern soldiers appeared to show kindness for the protesters, encouraging the central government in Khartoum to replace them with troops from the north. Enraged, Southern soldiers mutinied and killed 336 Northerners, both soldiers and civilians. Word spread of the mutiny in Torit, and southern soldiers revolted across Sudan.</w:t>
      </w:r>
    </w:p>
    <w:p w14:paraId="1727E7A3" w14:textId="77777777" w:rsidR="00AA1E8E" w:rsidRPr="00914F7F" w:rsidRDefault="00AA1E8E" w:rsidP="00AA1E8E">
      <w:pPr>
        <w:spacing w:line="360" w:lineRule="auto"/>
        <w:rPr>
          <w:rFonts w:cs="Times New Roman"/>
          <w:szCs w:val="24"/>
        </w:rPr>
      </w:pPr>
      <w:r w:rsidRPr="00914F7F">
        <w:rPr>
          <w:rFonts w:cs="Times New Roman"/>
          <w:szCs w:val="24"/>
        </w:rPr>
        <w:t>Other factors also affected the conflict. The northern two-thirds of Sudan are overpoweringly Muslim, while Christian or indigenous religions are most popular in the south. Culturally, northern Sudanese speak Arabic and identify with Saudi Arabia and North Africa, while southerners focus on Ethiopia and the newly independent sub-Saharan African states.</w:t>
      </w:r>
    </w:p>
    <w:p w14:paraId="70EE161A" w14:textId="77777777" w:rsidR="00AA1E8E" w:rsidRPr="00914F7F" w:rsidRDefault="00AA1E8E" w:rsidP="00AA1E8E">
      <w:pPr>
        <w:spacing w:line="360" w:lineRule="auto"/>
        <w:rPr>
          <w:rFonts w:cs="Times New Roman"/>
          <w:szCs w:val="24"/>
        </w:rPr>
      </w:pPr>
      <w:r w:rsidRPr="00914F7F">
        <w:rPr>
          <w:rFonts w:cs="Times New Roman"/>
          <w:szCs w:val="24"/>
        </w:rPr>
        <w:lastRenderedPageBreak/>
        <w:t xml:space="preserve">Because the South Sudanese army lacked the framework to launch a large-scale offensive against the north, they paid guerrilla warfare. They were also the first rebel group to recruit child soldiers. As the fighting raged, rebels in southern Sudan split into two factions. One organization, the Sudan African National Union (SANU), was formed and led by William Deng from the Dinka community. Another faction, Anya Nya, was founded and led by Joseph </w:t>
      </w:r>
      <w:proofErr w:type="spellStart"/>
      <w:r w:rsidRPr="00914F7F">
        <w:rPr>
          <w:rFonts w:cs="Times New Roman"/>
          <w:szCs w:val="24"/>
        </w:rPr>
        <w:t>Lagu</w:t>
      </w:r>
      <w:proofErr w:type="spellEnd"/>
      <w:r w:rsidRPr="00914F7F">
        <w:rPr>
          <w:rFonts w:cs="Times New Roman"/>
          <w:szCs w:val="24"/>
        </w:rPr>
        <w:t xml:space="preserve"> and consists mainly of Madi groups</w:t>
      </w:r>
      <w:sdt>
        <w:sdtPr>
          <w:rPr>
            <w:rFonts w:cs="Times New Roman"/>
            <w:szCs w:val="24"/>
          </w:rPr>
          <w:id w:val="66480513"/>
          <w:citation/>
        </w:sdtPr>
        <w:sdtContent>
          <w:r w:rsidRPr="00914F7F">
            <w:rPr>
              <w:rFonts w:cs="Times New Roman"/>
              <w:szCs w:val="24"/>
            </w:rPr>
            <w:fldChar w:fldCharType="begin"/>
          </w:r>
          <w:r w:rsidRPr="00914F7F">
            <w:rPr>
              <w:rFonts w:cs="Times New Roman"/>
              <w:szCs w:val="24"/>
            </w:rPr>
            <w:instrText xml:space="preserve"> CITATION SAM20 \l 1033  </w:instrText>
          </w:r>
          <w:r w:rsidRPr="00914F7F">
            <w:rPr>
              <w:rFonts w:cs="Times New Roman"/>
              <w:szCs w:val="24"/>
            </w:rPr>
            <w:fldChar w:fldCharType="separate"/>
          </w:r>
          <w:r w:rsidRPr="00914F7F">
            <w:rPr>
              <w:rFonts w:cs="Times New Roman"/>
              <w:noProof/>
              <w:szCs w:val="24"/>
            </w:rPr>
            <w:t xml:space="preserve"> (MOMODU, FIRST SUDANESE CIVIL WAR (1955-1972), 2020)</w:t>
          </w:r>
          <w:r w:rsidRPr="00914F7F">
            <w:rPr>
              <w:rFonts w:cs="Times New Roman"/>
              <w:szCs w:val="24"/>
            </w:rPr>
            <w:fldChar w:fldCharType="end"/>
          </w:r>
        </w:sdtContent>
      </w:sdt>
      <w:r w:rsidRPr="00914F7F">
        <w:rPr>
          <w:rFonts w:cs="Times New Roman"/>
          <w:szCs w:val="24"/>
        </w:rPr>
        <w:t xml:space="preserve">. </w:t>
      </w:r>
    </w:p>
    <w:p w14:paraId="78D2E4FE" w14:textId="77777777" w:rsidR="00AA1E8E" w:rsidRPr="00914F7F" w:rsidRDefault="00AA1E8E" w:rsidP="00AA1E8E">
      <w:pPr>
        <w:spacing w:line="360" w:lineRule="auto"/>
        <w:rPr>
          <w:rFonts w:cs="Times New Roman"/>
          <w:szCs w:val="24"/>
        </w:rPr>
      </w:pPr>
      <w:r w:rsidRPr="00914F7F">
        <w:rPr>
          <w:rFonts w:cs="Times New Roman"/>
          <w:szCs w:val="24"/>
        </w:rPr>
        <w:t xml:space="preserve">The war has also created problems for the Khartoum government. As northern troops were unable to quell the rebellion, several coups brought in a new government. In 1965, a decade after the start of the civil war, interim prime minister Mohammad Ahmed </w:t>
      </w:r>
      <w:proofErr w:type="spellStart"/>
      <w:r w:rsidRPr="00914F7F">
        <w:rPr>
          <w:rFonts w:cs="Times New Roman"/>
          <w:szCs w:val="24"/>
        </w:rPr>
        <w:t>Mahquub</w:t>
      </w:r>
      <w:proofErr w:type="spellEnd"/>
      <w:r w:rsidRPr="00914F7F">
        <w:rPr>
          <w:rFonts w:cs="Times New Roman"/>
          <w:szCs w:val="24"/>
        </w:rPr>
        <w:t xml:space="preserve"> offered amnesty to South Sudanese rebels if they laid down their arms. The rebels rejected the </w:t>
      </w:r>
      <w:proofErr w:type="gramStart"/>
      <w:r w:rsidRPr="00914F7F">
        <w:rPr>
          <w:rFonts w:cs="Times New Roman"/>
          <w:szCs w:val="24"/>
        </w:rPr>
        <w:t>offer, and</w:t>
      </w:r>
      <w:proofErr w:type="gramEnd"/>
      <w:r w:rsidRPr="00914F7F">
        <w:rPr>
          <w:rFonts w:cs="Times New Roman"/>
          <w:szCs w:val="24"/>
        </w:rPr>
        <w:t xml:space="preserve"> fighting continued.</w:t>
      </w:r>
    </w:p>
    <w:p w14:paraId="4DA7E6B9" w14:textId="77777777" w:rsidR="00AA1E8E" w:rsidRPr="00914F7F" w:rsidRDefault="00AA1E8E" w:rsidP="00AA1E8E">
      <w:pPr>
        <w:spacing w:line="360" w:lineRule="auto"/>
        <w:rPr>
          <w:rFonts w:cs="Times New Roman"/>
          <w:szCs w:val="24"/>
        </w:rPr>
      </w:pPr>
      <w:r w:rsidRPr="00914F7F">
        <w:rPr>
          <w:rFonts w:cs="Times New Roman"/>
          <w:szCs w:val="24"/>
        </w:rPr>
        <w:t xml:space="preserve">By 1970, the civil war had claimed about half a million lives, mostly in the South. In 1969, General </w:t>
      </w:r>
      <w:proofErr w:type="spellStart"/>
      <w:r w:rsidRPr="00914F7F">
        <w:rPr>
          <w:rFonts w:cs="Times New Roman"/>
          <w:szCs w:val="24"/>
        </w:rPr>
        <w:t>Gaafar</w:t>
      </w:r>
      <w:proofErr w:type="spellEnd"/>
      <w:r w:rsidRPr="00914F7F">
        <w:rPr>
          <w:rFonts w:cs="Times New Roman"/>
          <w:szCs w:val="24"/>
        </w:rPr>
        <w:t xml:space="preserve"> </w:t>
      </w:r>
      <w:proofErr w:type="spellStart"/>
      <w:r w:rsidRPr="00914F7F">
        <w:rPr>
          <w:rFonts w:cs="Times New Roman"/>
          <w:szCs w:val="24"/>
        </w:rPr>
        <w:t>Nimeri</w:t>
      </w:r>
      <w:proofErr w:type="spellEnd"/>
      <w:r w:rsidRPr="00914F7F">
        <w:rPr>
          <w:rFonts w:cs="Times New Roman"/>
          <w:szCs w:val="24"/>
        </w:rPr>
        <w:t xml:space="preserve"> took control of the Sudanese government and instituted a socialist program that included nationalizing banks and other businesses. He received significant military support from the Soviet Union. Two years later, after a murder attempt by Sudanese communists, Nimeiri renounced socialism on July 19, 1971, and invited foreign investors into Sudan. Eight months later, on March 27, 1972, the Khartoum government and southern rebels signed the Addis Ababa Agreement, ending the first Sudanese civil war. The Sudanese nation was in a state of tense peace for 11 years until a larger and bloodier conflict broke out in 1983, the Second Sudanese Civil War.</w:t>
      </w:r>
    </w:p>
    <w:p w14:paraId="3D4B2A30" w14:textId="77777777" w:rsidR="00AA1E8E" w:rsidRPr="00914F7F" w:rsidRDefault="00AA1E8E" w:rsidP="00AA1E8E">
      <w:pPr>
        <w:pStyle w:val="Heading4"/>
      </w:pPr>
      <w:r w:rsidRPr="00914F7F">
        <w:t>5.2.2.1 Root Cause of the Civil War</w:t>
      </w:r>
    </w:p>
    <w:p w14:paraId="079E4B42" w14:textId="77777777" w:rsidR="00AA1E8E" w:rsidRPr="00914F7F" w:rsidRDefault="00AA1E8E" w:rsidP="00AA1E8E">
      <w:pPr>
        <w:spacing w:line="360" w:lineRule="auto"/>
        <w:rPr>
          <w:rFonts w:cs="Times New Roman"/>
          <w:szCs w:val="24"/>
        </w:rPr>
      </w:pPr>
      <w:r w:rsidRPr="00914F7F">
        <w:rPr>
          <w:rFonts w:cs="Times New Roman"/>
          <w:szCs w:val="24"/>
        </w:rPr>
        <w:t xml:space="preserve">The ethnic variation and domination of the ethnic group over the other become the very reason of the civil wars. This was the concept of us versus other where general </w:t>
      </w:r>
      <w:proofErr w:type="spellStart"/>
      <w:r w:rsidRPr="00914F7F">
        <w:rPr>
          <w:rFonts w:cs="Times New Roman"/>
          <w:szCs w:val="24"/>
        </w:rPr>
        <w:t>abboud</w:t>
      </w:r>
      <w:proofErr w:type="spellEnd"/>
      <w:r w:rsidRPr="00914F7F">
        <w:rPr>
          <w:rFonts w:cs="Times New Roman"/>
          <w:szCs w:val="24"/>
        </w:rPr>
        <w:t xml:space="preserve"> took over the presidential position of the </w:t>
      </w:r>
      <w:proofErr w:type="spellStart"/>
      <w:r w:rsidRPr="00914F7F">
        <w:rPr>
          <w:rFonts w:cs="Times New Roman"/>
          <w:szCs w:val="24"/>
        </w:rPr>
        <w:t>sudan</w:t>
      </w:r>
      <w:proofErr w:type="spellEnd"/>
      <w:r w:rsidRPr="00914F7F">
        <w:rPr>
          <w:rFonts w:cs="Times New Roman"/>
          <w:szCs w:val="24"/>
        </w:rPr>
        <w:t xml:space="preserve">. And try to mold down the southern Sudanese by not providing them any official position in the government institutions, even implementing the Sharia Law and </w:t>
      </w:r>
      <w:proofErr w:type="spellStart"/>
      <w:r w:rsidRPr="00914F7F">
        <w:rPr>
          <w:rFonts w:cs="Times New Roman"/>
          <w:szCs w:val="24"/>
        </w:rPr>
        <w:t>islamisation</w:t>
      </w:r>
      <w:proofErr w:type="spellEnd"/>
      <w:r w:rsidRPr="00914F7F">
        <w:rPr>
          <w:rFonts w:cs="Times New Roman"/>
          <w:szCs w:val="24"/>
        </w:rPr>
        <w:t xml:space="preserve"> policies in the southern </w:t>
      </w:r>
      <w:proofErr w:type="spellStart"/>
      <w:r w:rsidRPr="00914F7F">
        <w:rPr>
          <w:rFonts w:cs="Times New Roman"/>
          <w:szCs w:val="24"/>
        </w:rPr>
        <w:t>sudan</w:t>
      </w:r>
      <w:proofErr w:type="spellEnd"/>
      <w:r w:rsidRPr="00914F7F">
        <w:rPr>
          <w:rFonts w:cs="Times New Roman"/>
          <w:szCs w:val="24"/>
        </w:rPr>
        <w:t xml:space="preserve"> which escalated the state creation and self-determination factor of the south </w:t>
      </w:r>
      <w:proofErr w:type="gramStart"/>
      <w:r w:rsidRPr="00914F7F">
        <w:rPr>
          <w:rFonts w:cs="Times New Roman"/>
          <w:szCs w:val="24"/>
        </w:rPr>
        <w:t>Sudanese</w:t>
      </w:r>
      <w:proofErr w:type="gramEnd"/>
      <w:r w:rsidRPr="00914F7F">
        <w:rPr>
          <w:rFonts w:cs="Times New Roman"/>
          <w:szCs w:val="24"/>
        </w:rPr>
        <w:t xml:space="preserve"> and they started up the rebellion against the governmental structure of the north. Which was removing their ethnicity and primordial ties from the region. This was time from where the Anya </w:t>
      </w:r>
      <w:proofErr w:type="spellStart"/>
      <w:r w:rsidRPr="00914F7F">
        <w:rPr>
          <w:rFonts w:cs="Times New Roman"/>
          <w:szCs w:val="24"/>
        </w:rPr>
        <w:t>naya</w:t>
      </w:r>
      <w:proofErr w:type="spellEnd"/>
      <w:r w:rsidRPr="00914F7F">
        <w:rPr>
          <w:rFonts w:cs="Times New Roman"/>
          <w:szCs w:val="24"/>
        </w:rPr>
        <w:t xml:space="preserve"> movement got started by the southern tribal </w:t>
      </w:r>
      <w:proofErr w:type="gramStart"/>
      <w:r w:rsidRPr="00914F7F">
        <w:rPr>
          <w:rFonts w:cs="Times New Roman"/>
          <w:szCs w:val="24"/>
        </w:rPr>
        <w:t>leaders</w:t>
      </w:r>
      <w:proofErr w:type="gramEnd"/>
      <w:r w:rsidRPr="00914F7F">
        <w:rPr>
          <w:rFonts w:cs="Times New Roman"/>
          <w:szCs w:val="24"/>
        </w:rPr>
        <w:t xml:space="preserve"> joseph </w:t>
      </w:r>
      <w:proofErr w:type="spellStart"/>
      <w:r w:rsidRPr="00914F7F">
        <w:rPr>
          <w:rFonts w:cs="Times New Roman"/>
          <w:szCs w:val="24"/>
        </w:rPr>
        <w:t>odhu</w:t>
      </w:r>
      <w:proofErr w:type="spellEnd"/>
      <w:r w:rsidRPr="00914F7F">
        <w:rPr>
          <w:rFonts w:cs="Times New Roman"/>
          <w:szCs w:val="24"/>
        </w:rPr>
        <w:t xml:space="preserve"> and joseph </w:t>
      </w:r>
      <w:proofErr w:type="spellStart"/>
      <w:r w:rsidRPr="00914F7F">
        <w:rPr>
          <w:rFonts w:cs="Times New Roman"/>
          <w:szCs w:val="24"/>
        </w:rPr>
        <w:t>lagu</w:t>
      </w:r>
      <w:proofErr w:type="spellEnd"/>
      <w:r w:rsidRPr="00914F7F">
        <w:rPr>
          <w:rFonts w:cs="Times New Roman"/>
          <w:szCs w:val="24"/>
        </w:rPr>
        <w:t xml:space="preserve"> and also involve all of the southern tribal groups</w:t>
      </w:r>
      <w:sdt>
        <w:sdtPr>
          <w:rPr>
            <w:rFonts w:cs="Times New Roman"/>
            <w:szCs w:val="24"/>
          </w:rPr>
          <w:id w:val="931090046"/>
          <w:citation/>
        </w:sdtPr>
        <w:sdtContent>
          <w:r w:rsidRPr="00914F7F">
            <w:rPr>
              <w:rFonts w:cs="Times New Roman"/>
              <w:szCs w:val="24"/>
            </w:rPr>
            <w:fldChar w:fldCharType="begin"/>
          </w:r>
          <w:r w:rsidRPr="00914F7F">
            <w:rPr>
              <w:rFonts w:cs="Times New Roman"/>
              <w:szCs w:val="24"/>
            </w:rPr>
            <w:instrText xml:space="preserve"> CITATION Mon12 \l 1033 </w:instrText>
          </w:r>
          <w:r w:rsidRPr="00914F7F">
            <w:rPr>
              <w:rFonts w:cs="Times New Roman"/>
              <w:szCs w:val="24"/>
            </w:rPr>
            <w:fldChar w:fldCharType="separate"/>
          </w:r>
          <w:r w:rsidRPr="00914F7F">
            <w:rPr>
              <w:rFonts w:cs="Times New Roman"/>
              <w:noProof/>
              <w:szCs w:val="24"/>
            </w:rPr>
            <w:t xml:space="preserve"> (Fahmi, Apr 9 2012)</w:t>
          </w:r>
          <w:r w:rsidRPr="00914F7F">
            <w:rPr>
              <w:rFonts w:cs="Times New Roman"/>
              <w:szCs w:val="24"/>
            </w:rPr>
            <w:fldChar w:fldCharType="end"/>
          </w:r>
        </w:sdtContent>
      </w:sdt>
      <w:r w:rsidRPr="00914F7F">
        <w:rPr>
          <w:rFonts w:cs="Times New Roman"/>
          <w:szCs w:val="24"/>
        </w:rPr>
        <w:t xml:space="preserve">. </w:t>
      </w:r>
    </w:p>
    <w:p w14:paraId="5EB9D1F4" w14:textId="77777777" w:rsidR="00AA1E8E" w:rsidRPr="00914F7F" w:rsidRDefault="00AA1E8E" w:rsidP="00AA1E8E">
      <w:pPr>
        <w:pStyle w:val="Heading3"/>
      </w:pPr>
      <w:bookmarkStart w:id="269" w:name="_Toc134384005"/>
      <w:bookmarkStart w:id="270" w:name="_Toc134836400"/>
      <w:bookmarkStart w:id="271" w:name="_Toc135266691"/>
      <w:bookmarkStart w:id="272" w:name="_Toc135307072"/>
      <w:bookmarkStart w:id="273" w:name="_Toc135308019"/>
      <w:r w:rsidRPr="00914F7F">
        <w:lastRenderedPageBreak/>
        <w:t>5.2.3 The Anya Nya Movement</w:t>
      </w:r>
      <w:bookmarkEnd w:id="269"/>
      <w:r w:rsidRPr="00914F7F">
        <w:t xml:space="preserve"> and </w:t>
      </w:r>
      <w:proofErr w:type="gramStart"/>
      <w:r w:rsidRPr="00914F7F">
        <w:t>The</w:t>
      </w:r>
      <w:proofErr w:type="gramEnd"/>
      <w:r w:rsidRPr="00914F7F">
        <w:t xml:space="preserve"> </w:t>
      </w:r>
      <w:proofErr w:type="spellStart"/>
      <w:r w:rsidRPr="00914F7F">
        <w:t>addis</w:t>
      </w:r>
      <w:proofErr w:type="spellEnd"/>
      <w:r w:rsidRPr="00914F7F">
        <w:t xml:space="preserve"> Ababa Agreement</w:t>
      </w:r>
      <w:bookmarkEnd w:id="270"/>
      <w:bookmarkEnd w:id="271"/>
      <w:bookmarkEnd w:id="272"/>
      <w:bookmarkEnd w:id="273"/>
    </w:p>
    <w:p w14:paraId="19B87993" w14:textId="77777777" w:rsidR="00AA1E8E" w:rsidRPr="00914F7F" w:rsidRDefault="00AA1E8E" w:rsidP="00AA1E8E">
      <w:pPr>
        <w:spacing w:line="360" w:lineRule="auto"/>
        <w:rPr>
          <w:rFonts w:cs="Times New Roman"/>
          <w:szCs w:val="24"/>
        </w:rPr>
      </w:pPr>
      <w:r w:rsidRPr="00914F7F">
        <w:rPr>
          <w:rFonts w:cs="Times New Roman"/>
          <w:szCs w:val="24"/>
        </w:rPr>
        <w:t xml:space="preserve"> Since General </w:t>
      </w:r>
      <w:proofErr w:type="spellStart"/>
      <w:r w:rsidRPr="00914F7F">
        <w:rPr>
          <w:rFonts w:cs="Times New Roman"/>
          <w:szCs w:val="24"/>
        </w:rPr>
        <w:t>Abboud</w:t>
      </w:r>
      <w:proofErr w:type="spellEnd"/>
      <w:r w:rsidRPr="00914F7F">
        <w:rPr>
          <w:rFonts w:cs="Times New Roman"/>
          <w:szCs w:val="24"/>
        </w:rPr>
        <w:t xml:space="preserve"> derived to power in 1958, post- independence governments have operated to modernize the government and economy as well as forge a distinct Sudanese identity deep-rooted in Islam and Arabic culture. Before there was actual independence, a plan of moving southerners out of the south resulted in a many of southern troops in Torit in 1955 which is the region of eastern </w:t>
      </w:r>
      <w:proofErr w:type="spellStart"/>
      <w:r w:rsidRPr="00914F7F">
        <w:rPr>
          <w:rFonts w:cs="Times New Roman"/>
          <w:szCs w:val="24"/>
        </w:rPr>
        <w:t>equatoria</w:t>
      </w:r>
      <w:proofErr w:type="spellEnd"/>
      <w:r w:rsidRPr="00914F7F">
        <w:rPr>
          <w:rFonts w:cs="Times New Roman"/>
          <w:szCs w:val="24"/>
        </w:rPr>
        <w:t xml:space="preserve">. Maximum of the rebels continued the clash from Uganda, and what is now known as the 'north-south civil war began to take outline. The southern insurgency, also recognized as </w:t>
      </w:r>
      <w:r w:rsidRPr="00914F7F">
        <w:rPr>
          <w:rFonts w:cs="Times New Roman"/>
          <w:b/>
          <w:szCs w:val="24"/>
        </w:rPr>
        <w:t>the Anya Nya movement</w:t>
      </w:r>
      <w:r w:rsidRPr="00914F7F">
        <w:rPr>
          <w:rFonts w:cs="Times New Roman"/>
          <w:szCs w:val="24"/>
        </w:rPr>
        <w:t xml:space="preserve">, canvassed for independence but struggled with internal conflicts before coming together in 1970 under Joseph </w:t>
      </w:r>
      <w:proofErr w:type="spellStart"/>
      <w:r w:rsidRPr="00914F7F">
        <w:rPr>
          <w:rFonts w:cs="Times New Roman"/>
          <w:szCs w:val="24"/>
        </w:rPr>
        <w:t>Lagu's</w:t>
      </w:r>
      <w:proofErr w:type="spellEnd"/>
      <w:r w:rsidRPr="00914F7F">
        <w:rPr>
          <w:rFonts w:cs="Times New Roman"/>
          <w:szCs w:val="24"/>
        </w:rPr>
        <w:t xml:space="preserve"> leadership. Which was the leading authority of </w:t>
      </w:r>
      <w:proofErr w:type="spellStart"/>
      <w:r w:rsidRPr="00914F7F">
        <w:rPr>
          <w:rFonts w:cs="Times New Roman"/>
          <w:szCs w:val="24"/>
        </w:rPr>
        <w:t>anya</w:t>
      </w:r>
      <w:proofErr w:type="spellEnd"/>
      <w:r w:rsidRPr="00914F7F">
        <w:rPr>
          <w:rFonts w:cs="Times New Roman"/>
          <w:szCs w:val="24"/>
        </w:rPr>
        <w:t xml:space="preserve"> </w:t>
      </w:r>
      <w:proofErr w:type="spellStart"/>
      <w:r w:rsidRPr="00914F7F">
        <w:rPr>
          <w:rFonts w:cs="Times New Roman"/>
          <w:szCs w:val="24"/>
        </w:rPr>
        <w:t>naya</w:t>
      </w:r>
      <w:proofErr w:type="spellEnd"/>
      <w:r w:rsidRPr="00914F7F">
        <w:rPr>
          <w:rFonts w:cs="Times New Roman"/>
          <w:szCs w:val="24"/>
        </w:rPr>
        <w:t xml:space="preserve"> and political wing </w:t>
      </w:r>
      <w:proofErr w:type="spellStart"/>
      <w:r w:rsidRPr="00914F7F">
        <w:rPr>
          <w:rFonts w:cs="Times New Roman"/>
          <w:szCs w:val="24"/>
        </w:rPr>
        <w:t>o</w:t>
      </w:r>
      <w:proofErr w:type="spellEnd"/>
      <w:r w:rsidRPr="00914F7F">
        <w:rPr>
          <w:rFonts w:cs="Times New Roman"/>
          <w:szCs w:val="24"/>
        </w:rPr>
        <w:t xml:space="preserve"> southern </w:t>
      </w:r>
      <w:proofErr w:type="spellStart"/>
      <w:r w:rsidRPr="00914F7F">
        <w:rPr>
          <w:rFonts w:cs="Times New Roman"/>
          <w:szCs w:val="24"/>
        </w:rPr>
        <w:t>sudan</w:t>
      </w:r>
      <w:proofErr w:type="spellEnd"/>
      <w:r w:rsidRPr="00914F7F">
        <w:rPr>
          <w:rFonts w:cs="Times New Roman"/>
          <w:szCs w:val="24"/>
        </w:rPr>
        <w:t xml:space="preserve">. </w:t>
      </w:r>
      <w:proofErr w:type="spellStart"/>
      <w:r w:rsidRPr="00914F7F">
        <w:rPr>
          <w:rFonts w:cs="Times New Roman"/>
          <w:szCs w:val="24"/>
        </w:rPr>
        <w:t>Abboud</w:t>
      </w:r>
      <w:proofErr w:type="spellEnd"/>
      <w:r w:rsidRPr="00914F7F">
        <w:rPr>
          <w:rFonts w:cs="Times New Roman"/>
          <w:szCs w:val="24"/>
        </w:rPr>
        <w:t xml:space="preserve"> was forced to quit in 1964, but the civilian governments that replaced him resisted southern autonomy just as much. With a sizable backing base in the south and after successfully repelling sectarian and Communist terrorizations, Jaafar Nimeiri group of left-wing army officers took control in 1969. </w:t>
      </w:r>
    </w:p>
    <w:p w14:paraId="551CC083" w14:textId="77777777" w:rsidR="00AA1E8E" w:rsidRPr="00914F7F" w:rsidRDefault="00AA1E8E" w:rsidP="00AA1E8E">
      <w:pPr>
        <w:spacing w:line="360" w:lineRule="auto"/>
        <w:rPr>
          <w:rFonts w:cs="Times New Roman"/>
          <w:szCs w:val="24"/>
        </w:rPr>
      </w:pPr>
      <w:r w:rsidRPr="00914F7F">
        <w:rPr>
          <w:rFonts w:cs="Times New Roman"/>
          <w:szCs w:val="24"/>
        </w:rPr>
        <w:t xml:space="preserve">In Addis Ababa, in 1972, the Sudanese army negotiated a harmony contract with </w:t>
      </w:r>
      <w:proofErr w:type="spellStart"/>
      <w:r w:rsidRPr="00914F7F">
        <w:rPr>
          <w:rFonts w:cs="Times New Roman"/>
          <w:szCs w:val="24"/>
        </w:rPr>
        <w:t>josepg</w:t>
      </w:r>
      <w:proofErr w:type="spellEnd"/>
      <w:r w:rsidRPr="00914F7F">
        <w:rPr>
          <w:rFonts w:cs="Times New Roman"/>
          <w:szCs w:val="24"/>
        </w:rPr>
        <w:t xml:space="preserve"> </w:t>
      </w:r>
      <w:proofErr w:type="spellStart"/>
      <w:r w:rsidRPr="00914F7F">
        <w:rPr>
          <w:rFonts w:cs="Times New Roman"/>
          <w:szCs w:val="24"/>
        </w:rPr>
        <w:t>Lagu</w:t>
      </w:r>
      <w:proofErr w:type="spellEnd"/>
      <w:r w:rsidRPr="00914F7F">
        <w:rPr>
          <w:rFonts w:cs="Times New Roman"/>
          <w:szCs w:val="24"/>
        </w:rPr>
        <w:t xml:space="preserve">. An extensive degree of area autonomy was provided to the south, and in 1973 a secular state with a presidential governmental organization was formed throughout Sudan. The Native Administration scheme was disbanded as part of Nimeiri's plan to weaken the support systems of traditional political groupings that would pose a risk to him. Elites, </w:t>
      </w:r>
      <w:proofErr w:type="gramStart"/>
      <w:r w:rsidRPr="00914F7F">
        <w:rPr>
          <w:rFonts w:cs="Times New Roman"/>
          <w:szCs w:val="24"/>
        </w:rPr>
        <w:t>specially</w:t>
      </w:r>
      <w:proofErr w:type="gramEnd"/>
      <w:r w:rsidRPr="00914F7F">
        <w:rPr>
          <w:rFonts w:cs="Times New Roman"/>
          <w:szCs w:val="24"/>
        </w:rPr>
        <w:t xml:space="preserve"> the Nile valley's merchant capitalist class, came to lead the elected assemblies that took its place. Many people in Sudan were being marginalized by economic progress. Traditional land tenancy systems being abolished was one of the key reasons for unhappiness in the north, while plans to build the Jonglei Canal to improved use Nile waters aroused resentment in the south. A secular system with executive, legislature and judiciary should be formed according to the agreement. The soldiers of southern rebellion groups will be granted space in northern army of </w:t>
      </w:r>
      <w:proofErr w:type="spellStart"/>
      <w:r w:rsidRPr="00914F7F">
        <w:rPr>
          <w:rFonts w:cs="Times New Roman"/>
          <w:szCs w:val="24"/>
        </w:rPr>
        <w:t>sudan</w:t>
      </w:r>
      <w:proofErr w:type="spellEnd"/>
      <w:r w:rsidRPr="00914F7F">
        <w:rPr>
          <w:rFonts w:cs="Times New Roman"/>
          <w:szCs w:val="24"/>
        </w:rPr>
        <w:t xml:space="preserve"> with equal ratio. The economic development and infrastructural programs should also take place in the state. And the civilians of both the state will be granted employments. As Sudan functioned to establish itself as the "breadbasket of the Middle East," the national economy was reoriented around seriously funded export-oriented agriculture. To gain political funding, the state granted new leases for mechanized farms and access to cheap inputs. Subsequent, the Islamic banks connected with the conventional religious-based or 'sectarian' gatherings extensively invested in mechanization organizations, furthering the alignment of interests in recalling a source of low-cost labor. Peasant farmers and </w:t>
      </w:r>
      <w:r w:rsidRPr="00914F7F">
        <w:rPr>
          <w:rFonts w:cs="Times New Roman"/>
          <w:szCs w:val="24"/>
        </w:rPr>
        <w:lastRenderedPageBreak/>
        <w:t>pastoralists were forcibly relocated because of the program, leading to violent intrusions and retaliation.</w:t>
      </w:r>
    </w:p>
    <w:p w14:paraId="4B123FB3" w14:textId="77777777" w:rsidR="00AA1E8E" w:rsidRPr="00914F7F" w:rsidRDefault="00AA1E8E" w:rsidP="00AA1E8E">
      <w:pPr>
        <w:pStyle w:val="Heading3"/>
      </w:pPr>
      <w:bookmarkStart w:id="274" w:name="_Toc134836401"/>
      <w:bookmarkStart w:id="275" w:name="_Toc135266692"/>
      <w:bookmarkStart w:id="276" w:name="_Toc135307073"/>
      <w:bookmarkStart w:id="277" w:name="_Toc135308020"/>
      <w:bookmarkStart w:id="278" w:name="_Toc134384006"/>
      <w:r w:rsidRPr="00914F7F">
        <w:t>5.2.4 Reason of the formation of SPLM/A</w:t>
      </w:r>
      <w:bookmarkEnd w:id="274"/>
      <w:bookmarkEnd w:id="275"/>
      <w:bookmarkEnd w:id="276"/>
      <w:bookmarkEnd w:id="277"/>
      <w:r w:rsidRPr="00914F7F">
        <w:t xml:space="preserve"> </w:t>
      </w:r>
      <w:bookmarkEnd w:id="278"/>
    </w:p>
    <w:p w14:paraId="16229544" w14:textId="77777777" w:rsidR="00AA1E8E" w:rsidRPr="00914F7F" w:rsidRDefault="00AA1E8E" w:rsidP="00AA1E8E">
      <w:pPr>
        <w:spacing w:line="360" w:lineRule="auto"/>
        <w:rPr>
          <w:rFonts w:cs="Times New Roman"/>
          <w:szCs w:val="24"/>
        </w:rPr>
      </w:pPr>
      <w:r w:rsidRPr="00914F7F">
        <w:rPr>
          <w:rFonts w:cs="Times New Roman"/>
          <w:szCs w:val="24"/>
        </w:rPr>
        <w:t xml:space="preserve">Discontent in the south, where remnant guerrilla rebellious underneath the banner of Anya Nya-2 had been going on since the mid-1970s, reached a dangerous mass in 1983. The abolishment of </w:t>
      </w:r>
      <w:proofErr w:type="spellStart"/>
      <w:r w:rsidRPr="00914F7F">
        <w:rPr>
          <w:rFonts w:cs="Times New Roman"/>
          <w:szCs w:val="24"/>
        </w:rPr>
        <w:t>addis</w:t>
      </w:r>
      <w:proofErr w:type="spellEnd"/>
      <w:r w:rsidRPr="00914F7F">
        <w:rPr>
          <w:rFonts w:cs="Times New Roman"/>
          <w:szCs w:val="24"/>
        </w:rPr>
        <w:t xml:space="preserve"> </w:t>
      </w:r>
      <w:proofErr w:type="spellStart"/>
      <w:r w:rsidRPr="00914F7F">
        <w:rPr>
          <w:rFonts w:cs="Times New Roman"/>
          <w:szCs w:val="24"/>
        </w:rPr>
        <w:t>ababa</w:t>
      </w:r>
      <w:proofErr w:type="spellEnd"/>
      <w:r w:rsidRPr="00914F7F">
        <w:rPr>
          <w:rFonts w:cs="Times New Roman"/>
          <w:szCs w:val="24"/>
        </w:rPr>
        <w:t xml:space="preserve"> agreement, where the northern leaders got failed in fulfilling </w:t>
      </w:r>
      <w:proofErr w:type="gramStart"/>
      <w:r w:rsidRPr="00914F7F">
        <w:rPr>
          <w:rFonts w:cs="Times New Roman"/>
          <w:szCs w:val="24"/>
        </w:rPr>
        <w:t>all of</w:t>
      </w:r>
      <w:proofErr w:type="gramEnd"/>
      <w:r w:rsidRPr="00914F7F">
        <w:rPr>
          <w:rFonts w:cs="Times New Roman"/>
          <w:szCs w:val="24"/>
        </w:rPr>
        <w:t xml:space="preserve"> the premises which they have wrote in the agreement to fulfill the needs of the southern to gain their trust got failed. In </w:t>
      </w:r>
      <w:proofErr w:type="gramStart"/>
      <w:r w:rsidRPr="00914F7F">
        <w:rPr>
          <w:rFonts w:cs="Times New Roman"/>
          <w:szCs w:val="24"/>
        </w:rPr>
        <w:t>fact</w:t>
      </w:r>
      <w:proofErr w:type="gramEnd"/>
      <w:r w:rsidRPr="00914F7F">
        <w:rPr>
          <w:rFonts w:cs="Times New Roman"/>
          <w:szCs w:val="24"/>
        </w:rPr>
        <w:t xml:space="preserve"> the abolishment of the agreement escalated a rage of revenge and anger in the southern. Especially when the northern side constantly thinking about their selfish interest and supremacy where the state is facing hunger, poverty unemployment. And instead of fulfilling their basic needs the northern decision makers were engaging with international organizations and extracting resources from the land which is not identified from </w:t>
      </w:r>
      <w:proofErr w:type="gramStart"/>
      <w:r w:rsidRPr="00914F7F">
        <w:rPr>
          <w:rFonts w:cs="Times New Roman"/>
          <w:szCs w:val="24"/>
        </w:rPr>
        <w:t>the both</w:t>
      </w:r>
      <w:proofErr w:type="gramEnd"/>
      <w:r w:rsidRPr="00914F7F">
        <w:rPr>
          <w:rFonts w:cs="Times New Roman"/>
          <w:szCs w:val="24"/>
        </w:rPr>
        <w:t xml:space="preserve"> sides.     </w:t>
      </w:r>
    </w:p>
    <w:p w14:paraId="47C50002" w14:textId="77777777" w:rsidR="00AA1E8E" w:rsidRPr="00914F7F" w:rsidRDefault="00AA1E8E" w:rsidP="00AA1E8E">
      <w:pPr>
        <w:spacing w:line="360" w:lineRule="auto"/>
        <w:rPr>
          <w:rFonts w:cs="Times New Roman"/>
          <w:szCs w:val="24"/>
        </w:rPr>
      </w:pPr>
      <w:r w:rsidRPr="00914F7F">
        <w:rPr>
          <w:rFonts w:cs="Times New Roman"/>
          <w:szCs w:val="24"/>
        </w:rPr>
        <w:t xml:space="preserve">Former Army Colonel John </w:t>
      </w:r>
      <w:proofErr w:type="spellStart"/>
      <w:r w:rsidRPr="00914F7F">
        <w:rPr>
          <w:rFonts w:cs="Times New Roman"/>
          <w:szCs w:val="24"/>
        </w:rPr>
        <w:t>Garang</w:t>
      </w:r>
      <w:proofErr w:type="spellEnd"/>
      <w:r w:rsidRPr="00914F7F">
        <w:rPr>
          <w:rFonts w:cs="Times New Roman"/>
          <w:szCs w:val="24"/>
        </w:rPr>
        <w:t xml:space="preserve"> de Mabior formed the Sudan People's Liberation Movement/Army (SPLM/A), which erupted in Ethiopia's second civil war. </w:t>
      </w:r>
      <w:proofErr w:type="spellStart"/>
      <w:r w:rsidRPr="00914F7F">
        <w:rPr>
          <w:rFonts w:cs="Times New Roman"/>
          <w:szCs w:val="24"/>
        </w:rPr>
        <w:t>Galang's</w:t>
      </w:r>
      <w:proofErr w:type="spellEnd"/>
      <w:r w:rsidRPr="00914F7F">
        <w:rPr>
          <w:rFonts w:cs="Times New Roman"/>
          <w:szCs w:val="24"/>
        </w:rPr>
        <w:t xml:space="preserve"> stated aim was to generate a unified, secular "new State" - a policy designed to accommodate grievances and constituencies outside the South, although most northern parties resisted such evolution and many southerners remained committed to divide the country. Complaints in the SPLM/A strategy included interference in the collection of leaders in the southern area, the unconstitutional conclusion of the regional parliament and the redistricting of the south into three regions.</w:t>
      </w:r>
    </w:p>
    <w:p w14:paraId="6B9E304E" w14:textId="77777777" w:rsidR="00AA1E8E" w:rsidRPr="00914F7F" w:rsidRDefault="00AA1E8E" w:rsidP="00AA1E8E">
      <w:pPr>
        <w:spacing w:line="360" w:lineRule="auto"/>
        <w:rPr>
          <w:rFonts w:cs="Times New Roman"/>
          <w:szCs w:val="24"/>
        </w:rPr>
      </w:pPr>
      <w:r w:rsidRPr="00914F7F">
        <w:rPr>
          <w:rFonts w:cs="Times New Roman"/>
          <w:szCs w:val="24"/>
        </w:rPr>
        <w:t xml:space="preserve">SPLM got structured in the three regions of south </w:t>
      </w:r>
      <w:proofErr w:type="spellStart"/>
      <w:r w:rsidRPr="00914F7F">
        <w:rPr>
          <w:rFonts w:cs="Times New Roman"/>
          <w:szCs w:val="24"/>
        </w:rPr>
        <w:t>sudan</w:t>
      </w:r>
      <w:proofErr w:type="spellEnd"/>
      <w:r w:rsidRPr="00914F7F">
        <w:rPr>
          <w:rFonts w:cs="Times New Roman"/>
          <w:szCs w:val="24"/>
        </w:rPr>
        <w:t xml:space="preserve"> which were northern bahr al ghazal, eastern </w:t>
      </w:r>
      <w:proofErr w:type="spellStart"/>
      <w:r w:rsidRPr="00914F7F">
        <w:rPr>
          <w:rFonts w:cs="Times New Roman"/>
          <w:szCs w:val="24"/>
        </w:rPr>
        <w:t>equatoria</w:t>
      </w:r>
      <w:proofErr w:type="spellEnd"/>
      <w:r w:rsidRPr="00914F7F">
        <w:rPr>
          <w:rFonts w:cs="Times New Roman"/>
          <w:szCs w:val="24"/>
        </w:rPr>
        <w:t xml:space="preserve"> and </w:t>
      </w:r>
      <w:proofErr w:type="spellStart"/>
      <w:r w:rsidRPr="00914F7F">
        <w:rPr>
          <w:rFonts w:cs="Times New Roman"/>
          <w:szCs w:val="24"/>
        </w:rPr>
        <w:t>jonglie</w:t>
      </w:r>
      <w:proofErr w:type="spellEnd"/>
      <w:r w:rsidRPr="00914F7F">
        <w:rPr>
          <w:rFonts w:cs="Times New Roman"/>
          <w:szCs w:val="24"/>
        </w:rPr>
        <w:t>. The SPLA are the troops whereas the SPLM re the leading bodies of the group</w:t>
      </w:r>
      <w:sdt>
        <w:sdtPr>
          <w:rPr>
            <w:rFonts w:cs="Times New Roman"/>
            <w:szCs w:val="24"/>
          </w:rPr>
          <w:id w:val="-10380302"/>
          <w:citation/>
        </w:sdtPr>
        <w:sdtContent>
          <w:r w:rsidRPr="00914F7F">
            <w:rPr>
              <w:rFonts w:cs="Times New Roman"/>
              <w:szCs w:val="24"/>
            </w:rPr>
            <w:fldChar w:fldCharType="begin"/>
          </w:r>
          <w:r w:rsidRPr="00914F7F">
            <w:rPr>
              <w:rFonts w:cs="Times New Roman"/>
              <w:szCs w:val="24"/>
            </w:rPr>
            <w:instrText xml:space="preserve"> CITATION Fro07 \l 1033 </w:instrText>
          </w:r>
          <w:r w:rsidRPr="00914F7F">
            <w:rPr>
              <w:rFonts w:cs="Times New Roman"/>
              <w:szCs w:val="24"/>
            </w:rPr>
            <w:fldChar w:fldCharType="separate"/>
          </w:r>
          <w:r w:rsidRPr="00914F7F">
            <w:rPr>
              <w:rFonts w:cs="Times New Roman"/>
              <w:noProof/>
              <w:szCs w:val="24"/>
            </w:rPr>
            <w:t xml:space="preserve"> (From guerrilla movement to political party: The restructuring of Sudan People's Liberation Movement in three southern states, 12 Jul 2007)</w:t>
          </w:r>
          <w:r w:rsidRPr="00914F7F">
            <w:rPr>
              <w:rFonts w:cs="Times New Roman"/>
              <w:szCs w:val="24"/>
            </w:rPr>
            <w:fldChar w:fldCharType="end"/>
          </w:r>
        </w:sdtContent>
      </w:sdt>
      <w:r w:rsidRPr="00914F7F">
        <w:rPr>
          <w:rFonts w:cs="Times New Roman"/>
          <w:szCs w:val="24"/>
        </w:rPr>
        <w:t xml:space="preserve">. The ethnic tribes of eastern </w:t>
      </w:r>
      <w:proofErr w:type="spellStart"/>
      <w:r w:rsidRPr="00914F7F">
        <w:rPr>
          <w:rFonts w:cs="Times New Roman"/>
          <w:szCs w:val="24"/>
        </w:rPr>
        <w:t>equatoria</w:t>
      </w:r>
      <w:proofErr w:type="spellEnd"/>
      <w:r w:rsidRPr="00914F7F">
        <w:rPr>
          <w:rFonts w:cs="Times New Roman"/>
          <w:szCs w:val="24"/>
        </w:rPr>
        <w:t xml:space="preserve"> were involved in the rebel in </w:t>
      </w:r>
      <w:proofErr w:type="spellStart"/>
      <w:r w:rsidRPr="00914F7F">
        <w:rPr>
          <w:rFonts w:cs="Times New Roman"/>
          <w:szCs w:val="24"/>
        </w:rPr>
        <w:t>khartoum</w:t>
      </w:r>
      <w:proofErr w:type="spellEnd"/>
      <w:r w:rsidRPr="00914F7F">
        <w:rPr>
          <w:rFonts w:cs="Times New Roman"/>
          <w:szCs w:val="24"/>
        </w:rPr>
        <w:t xml:space="preserve">. Their target was too </w:t>
      </w:r>
      <w:proofErr w:type="gramStart"/>
      <w:r w:rsidRPr="00914F7F">
        <w:rPr>
          <w:rFonts w:cs="Times New Roman"/>
          <w:szCs w:val="24"/>
        </w:rPr>
        <w:t>took</w:t>
      </w:r>
      <w:proofErr w:type="gramEnd"/>
      <w:r w:rsidRPr="00914F7F">
        <w:rPr>
          <w:rFonts w:cs="Times New Roman"/>
          <w:szCs w:val="24"/>
        </w:rPr>
        <w:t xml:space="preserve"> control over the local population of the state because of which after some time other eastern equatorial ethnic tribes got involved. This was the peak time when the formation for the SPLM/A was sensed by the </w:t>
      </w:r>
      <w:proofErr w:type="spellStart"/>
      <w:r w:rsidRPr="00914F7F">
        <w:rPr>
          <w:rFonts w:cs="Times New Roman"/>
          <w:szCs w:val="24"/>
        </w:rPr>
        <w:t>southerns</w:t>
      </w:r>
      <w:proofErr w:type="spellEnd"/>
      <w:r w:rsidRPr="00914F7F">
        <w:rPr>
          <w:rFonts w:cs="Times New Roman"/>
          <w:szCs w:val="24"/>
        </w:rPr>
        <w:t xml:space="preserve">. And the ethnic group of Dinka were ruling over SPLM/A. </w:t>
      </w:r>
      <w:proofErr w:type="spellStart"/>
      <w:r w:rsidRPr="00914F7F">
        <w:rPr>
          <w:rFonts w:cs="Times New Roman"/>
          <w:szCs w:val="24"/>
        </w:rPr>
        <w:t>jonglei</w:t>
      </w:r>
      <w:proofErr w:type="spellEnd"/>
      <w:r w:rsidRPr="00914F7F">
        <w:rPr>
          <w:rFonts w:cs="Times New Roman"/>
          <w:szCs w:val="24"/>
        </w:rPr>
        <w:t xml:space="preserve"> was the upper </w:t>
      </w:r>
      <w:proofErr w:type="spellStart"/>
      <w:r w:rsidRPr="00914F7F">
        <w:rPr>
          <w:rFonts w:cs="Times New Roman"/>
          <w:szCs w:val="24"/>
        </w:rPr>
        <w:t>nile</w:t>
      </w:r>
      <w:proofErr w:type="spellEnd"/>
      <w:r w:rsidRPr="00914F7F">
        <w:rPr>
          <w:rFonts w:cs="Times New Roman"/>
          <w:szCs w:val="24"/>
        </w:rPr>
        <w:t xml:space="preserve"> region of south </w:t>
      </w:r>
      <w:proofErr w:type="spellStart"/>
      <w:r w:rsidRPr="00914F7F">
        <w:rPr>
          <w:rFonts w:cs="Times New Roman"/>
          <w:szCs w:val="24"/>
        </w:rPr>
        <w:t>sudan</w:t>
      </w:r>
      <w:proofErr w:type="spellEnd"/>
      <w:r w:rsidRPr="00914F7F">
        <w:rPr>
          <w:rFonts w:cs="Times New Roman"/>
          <w:szCs w:val="24"/>
        </w:rPr>
        <w:t xml:space="preserve"> where most of the population is of </w:t>
      </w:r>
      <w:proofErr w:type="spellStart"/>
      <w:r w:rsidRPr="00914F7F">
        <w:rPr>
          <w:rFonts w:cs="Times New Roman"/>
          <w:szCs w:val="24"/>
        </w:rPr>
        <w:t>dinka</w:t>
      </w:r>
      <w:proofErr w:type="spellEnd"/>
      <w:r w:rsidRPr="00914F7F">
        <w:rPr>
          <w:rFonts w:cs="Times New Roman"/>
          <w:szCs w:val="24"/>
        </w:rPr>
        <w:t xml:space="preserve"> tribe having the capital called bor. The tribes of </w:t>
      </w:r>
      <w:proofErr w:type="spellStart"/>
      <w:r w:rsidRPr="00914F7F">
        <w:rPr>
          <w:rFonts w:cs="Times New Roman"/>
          <w:szCs w:val="24"/>
        </w:rPr>
        <w:t>nuer</w:t>
      </w:r>
      <w:proofErr w:type="spellEnd"/>
      <w:r w:rsidRPr="00914F7F">
        <w:rPr>
          <w:rFonts w:cs="Times New Roman"/>
          <w:szCs w:val="24"/>
        </w:rPr>
        <w:t xml:space="preserve">, </w:t>
      </w:r>
      <w:proofErr w:type="spellStart"/>
      <w:r w:rsidRPr="00914F7F">
        <w:rPr>
          <w:rFonts w:cs="Times New Roman"/>
          <w:szCs w:val="24"/>
        </w:rPr>
        <w:t>anuak</w:t>
      </w:r>
      <w:proofErr w:type="spellEnd"/>
      <w:r w:rsidRPr="00914F7F">
        <w:rPr>
          <w:rFonts w:cs="Times New Roman"/>
          <w:szCs w:val="24"/>
        </w:rPr>
        <w:t xml:space="preserve">, and </w:t>
      </w:r>
      <w:proofErr w:type="spellStart"/>
      <w:r w:rsidRPr="00914F7F">
        <w:rPr>
          <w:rFonts w:cs="Times New Roman"/>
          <w:szCs w:val="24"/>
        </w:rPr>
        <w:t>murle</w:t>
      </w:r>
      <w:proofErr w:type="spellEnd"/>
      <w:r w:rsidRPr="00914F7F">
        <w:rPr>
          <w:rFonts w:cs="Times New Roman"/>
          <w:szCs w:val="24"/>
        </w:rPr>
        <w:t xml:space="preserve"> tribes live in the region. This region was also economically and politically less </w:t>
      </w:r>
      <w:proofErr w:type="gramStart"/>
      <w:r w:rsidRPr="00914F7F">
        <w:rPr>
          <w:rFonts w:cs="Times New Roman"/>
          <w:szCs w:val="24"/>
        </w:rPr>
        <w:t>develop</w:t>
      </w:r>
      <w:proofErr w:type="gramEnd"/>
      <w:r w:rsidRPr="00914F7F">
        <w:rPr>
          <w:rFonts w:cs="Times New Roman"/>
          <w:szCs w:val="24"/>
        </w:rPr>
        <w:t xml:space="preserve">. The area has been the heartland of SPLA/A since its inception. The </w:t>
      </w:r>
      <w:proofErr w:type="spellStart"/>
      <w:r w:rsidRPr="00914F7F">
        <w:rPr>
          <w:rFonts w:cs="Times New Roman"/>
          <w:szCs w:val="24"/>
        </w:rPr>
        <w:t>Bor</w:t>
      </w:r>
      <w:proofErr w:type="spellEnd"/>
      <w:r w:rsidRPr="00914F7F">
        <w:rPr>
          <w:rFonts w:cs="Times New Roman"/>
          <w:szCs w:val="24"/>
        </w:rPr>
        <w:t xml:space="preserve"> mutiny on May </w:t>
      </w:r>
      <w:r w:rsidRPr="00914F7F">
        <w:rPr>
          <w:rFonts w:cs="Times New Roman"/>
          <w:szCs w:val="24"/>
        </w:rPr>
        <w:lastRenderedPageBreak/>
        <w:t xml:space="preserve">16, </w:t>
      </w:r>
      <w:proofErr w:type="gramStart"/>
      <w:r w:rsidRPr="00914F7F">
        <w:rPr>
          <w:rFonts w:cs="Times New Roman"/>
          <w:szCs w:val="24"/>
        </w:rPr>
        <w:t>1983</w:t>
      </w:r>
      <w:proofErr w:type="gramEnd"/>
      <w:r w:rsidRPr="00914F7F">
        <w:rPr>
          <w:rFonts w:cs="Times New Roman"/>
          <w:szCs w:val="24"/>
        </w:rPr>
        <w:t xml:space="preserve"> was regarded as the beginning of the second civil war in southern Sudan, and the participants in this mutiny constituted an important part of the core members of the SPLM. Despite this, the town of </w:t>
      </w:r>
      <w:proofErr w:type="spellStart"/>
      <w:r w:rsidRPr="00914F7F">
        <w:rPr>
          <w:rFonts w:cs="Times New Roman"/>
          <w:szCs w:val="24"/>
        </w:rPr>
        <w:t>Bor</w:t>
      </w:r>
      <w:proofErr w:type="spellEnd"/>
      <w:r w:rsidRPr="00914F7F">
        <w:rPr>
          <w:rFonts w:cs="Times New Roman"/>
          <w:szCs w:val="24"/>
        </w:rPr>
        <w:t xml:space="preserve"> remained under government control during most of the civil war (except 1989-92). The area was severely affected by SPLA/A divisions in the 1990s, and the </w:t>
      </w:r>
      <w:proofErr w:type="spellStart"/>
      <w:r w:rsidRPr="00914F7F">
        <w:rPr>
          <w:rFonts w:cs="Times New Roman"/>
          <w:szCs w:val="24"/>
        </w:rPr>
        <w:t>Bor</w:t>
      </w:r>
      <w:proofErr w:type="spellEnd"/>
      <w:r w:rsidRPr="00914F7F">
        <w:rPr>
          <w:rFonts w:cs="Times New Roman"/>
          <w:szCs w:val="24"/>
        </w:rPr>
        <w:t xml:space="preserve"> massacre in 1991 is widely regarded as one of the largest attacks on civilians during the civil war.</w:t>
      </w:r>
    </w:p>
    <w:p w14:paraId="2EB00989" w14:textId="77777777" w:rsidR="00AA1E8E" w:rsidRPr="00914F7F" w:rsidRDefault="00AA1E8E" w:rsidP="00AA1E8E">
      <w:pPr>
        <w:spacing w:line="360" w:lineRule="auto"/>
        <w:rPr>
          <w:rFonts w:cs="Times New Roman"/>
          <w:szCs w:val="24"/>
        </w:rPr>
      </w:pPr>
      <w:r w:rsidRPr="00914F7F">
        <w:rPr>
          <w:rFonts w:cs="Times New Roman"/>
          <w:szCs w:val="24"/>
        </w:rPr>
        <w:t xml:space="preserve">Nimeiri's imploded regime was overthrown in 1985, and Sadiq al-Mahdi refunded as prime minister in 1986. Khartoum has progressively used tribal militias, such as </w:t>
      </w:r>
      <w:proofErr w:type="spellStart"/>
      <w:r w:rsidRPr="00914F7F">
        <w:rPr>
          <w:rFonts w:cs="Times New Roman"/>
          <w:szCs w:val="24"/>
        </w:rPr>
        <w:t>Misseriyya</w:t>
      </w:r>
      <w:proofErr w:type="spellEnd"/>
      <w:r w:rsidRPr="00914F7F">
        <w:rPr>
          <w:rFonts w:cs="Times New Roman"/>
          <w:szCs w:val="24"/>
        </w:rPr>
        <w:t xml:space="preserve"> and </w:t>
      </w:r>
      <w:proofErr w:type="spellStart"/>
      <w:r w:rsidRPr="00914F7F">
        <w:rPr>
          <w:rFonts w:cs="Times New Roman"/>
          <w:szCs w:val="24"/>
        </w:rPr>
        <w:t>Rizeiqat</w:t>
      </w:r>
      <w:proofErr w:type="spellEnd"/>
      <w:r w:rsidRPr="00914F7F">
        <w:rPr>
          <w:rFonts w:cs="Times New Roman"/>
          <w:szCs w:val="24"/>
        </w:rPr>
        <w:t xml:space="preserve"> </w:t>
      </w:r>
      <w:proofErr w:type="spellStart"/>
      <w:r w:rsidRPr="00914F7F">
        <w:rPr>
          <w:rFonts w:cs="Times New Roman"/>
          <w:szCs w:val="24"/>
        </w:rPr>
        <w:t>murahaleen</w:t>
      </w:r>
      <w:proofErr w:type="spellEnd"/>
      <w:r w:rsidRPr="00914F7F">
        <w:rPr>
          <w:rFonts w:cs="Times New Roman"/>
          <w:szCs w:val="24"/>
        </w:rPr>
        <w:t xml:space="preserve"> in Kordofan and Darfur, to fight "rebels" in the current civil war, with values, intentional or not, including famine and forced to travel. The ease with which the economically marginalized Bakara turned against the Nuer and Dinka providing the government with an inexpensive means of quelling southern opposition. Created to guard landowners and oil interests, these militias have been granted immunity from prosecution and have committed huge human rights mistreatments. The </w:t>
      </w:r>
      <w:proofErr w:type="spellStart"/>
      <w:r w:rsidRPr="00914F7F">
        <w:rPr>
          <w:rFonts w:cs="Times New Roman"/>
          <w:szCs w:val="24"/>
        </w:rPr>
        <w:t>dicsrimations</w:t>
      </w:r>
      <w:proofErr w:type="spellEnd"/>
      <w:r w:rsidRPr="00914F7F">
        <w:rPr>
          <w:rFonts w:cs="Times New Roman"/>
          <w:szCs w:val="24"/>
        </w:rPr>
        <w:t xml:space="preserve"> which were created by the northern towards the southern in which they are not granted their rights of livelihood stimulate the anger which eventually formulate the SPLM/A. </w:t>
      </w:r>
    </w:p>
    <w:p w14:paraId="326AA782" w14:textId="77777777" w:rsidR="00AA1E8E" w:rsidRPr="00914F7F" w:rsidRDefault="00AA1E8E" w:rsidP="00AA1E8E">
      <w:pPr>
        <w:pStyle w:val="Heading3"/>
      </w:pPr>
      <w:bookmarkStart w:id="279" w:name="_Toc134836402"/>
      <w:bookmarkStart w:id="280" w:name="_Toc135266693"/>
      <w:bookmarkStart w:id="281" w:name="_Toc135307074"/>
      <w:bookmarkStart w:id="282" w:name="_Toc135308021"/>
      <w:r w:rsidRPr="00914F7F">
        <w:t>5.2.5 The causes of the abolishment of Addis Ababa agreement and second civil war</w:t>
      </w:r>
      <w:bookmarkEnd w:id="279"/>
      <w:bookmarkEnd w:id="280"/>
      <w:bookmarkEnd w:id="281"/>
      <w:bookmarkEnd w:id="282"/>
    </w:p>
    <w:p w14:paraId="40A8FECB" w14:textId="77777777" w:rsidR="00AA1E8E" w:rsidRPr="00914F7F" w:rsidRDefault="00AA1E8E" w:rsidP="00AA1E8E">
      <w:pPr>
        <w:spacing w:line="360" w:lineRule="auto"/>
        <w:rPr>
          <w:rFonts w:cs="Times New Roman"/>
          <w:szCs w:val="24"/>
        </w:rPr>
      </w:pPr>
      <w:r w:rsidRPr="00914F7F">
        <w:rPr>
          <w:rFonts w:cs="Times New Roman"/>
          <w:szCs w:val="24"/>
        </w:rPr>
        <w:t xml:space="preserve">Nimeiri first providing some guard to the south, but later turned more to other sources of support to deflect the threat that sectarian parties and Islamic fundamentalist benefits posed to his administration. First </w:t>
      </w:r>
      <w:proofErr w:type="spellStart"/>
      <w:r w:rsidRPr="00914F7F">
        <w:rPr>
          <w:rFonts w:cs="Times New Roman"/>
          <w:szCs w:val="24"/>
        </w:rPr>
        <w:t>nimeiri</w:t>
      </w:r>
      <w:proofErr w:type="spellEnd"/>
      <w:r w:rsidRPr="00914F7F">
        <w:rPr>
          <w:rFonts w:cs="Times New Roman"/>
          <w:szCs w:val="24"/>
        </w:rPr>
        <w:t xml:space="preserve"> seemed very convinced to help out the southern and committed in his task but soon it was cleared out by the southern that </w:t>
      </w:r>
      <w:proofErr w:type="spellStart"/>
      <w:r w:rsidRPr="00914F7F">
        <w:rPr>
          <w:rFonts w:cs="Times New Roman"/>
          <w:szCs w:val="24"/>
        </w:rPr>
        <w:t>nimeiri</w:t>
      </w:r>
      <w:proofErr w:type="spellEnd"/>
      <w:r w:rsidRPr="00914F7F">
        <w:rPr>
          <w:rFonts w:cs="Times New Roman"/>
          <w:szCs w:val="24"/>
        </w:rPr>
        <w:t xml:space="preserve"> was a northern politician who is committed to back up and serve the northern and never consider </w:t>
      </w:r>
      <w:proofErr w:type="gramStart"/>
      <w:r w:rsidRPr="00914F7F">
        <w:rPr>
          <w:rFonts w:cs="Times New Roman"/>
          <w:szCs w:val="24"/>
        </w:rPr>
        <w:t>southern</w:t>
      </w:r>
      <w:proofErr w:type="gramEnd"/>
    </w:p>
    <w:p w14:paraId="2E43800C" w14:textId="77777777" w:rsidR="00AA1E8E" w:rsidRPr="00914F7F" w:rsidRDefault="00AA1E8E" w:rsidP="00AA1E8E">
      <w:pPr>
        <w:spacing w:line="360" w:lineRule="auto"/>
        <w:rPr>
          <w:rFonts w:cs="Times New Roman"/>
          <w:szCs w:val="24"/>
        </w:rPr>
      </w:pPr>
      <w:r w:rsidRPr="00914F7F">
        <w:rPr>
          <w:rFonts w:cs="Times New Roman"/>
          <w:szCs w:val="24"/>
        </w:rPr>
        <w:t xml:space="preserve">The selfish interest of the north was becoming a priority for the northern over southern needs. Nimeiri was neutralizing the troops of the southern. Which was becoming a security threat for the southern. As both the northern and southern troops were not accepting each other side by side at the fields, which was a tension in the agreement that a fight can erupt at the military basis, most of the southern troops escape to Ethiopia and this led to the formation of </w:t>
      </w:r>
      <w:proofErr w:type="spellStart"/>
      <w:r w:rsidRPr="00914F7F">
        <w:rPr>
          <w:rFonts w:cs="Times New Roman"/>
          <w:szCs w:val="24"/>
        </w:rPr>
        <w:t>anya</w:t>
      </w:r>
      <w:proofErr w:type="spellEnd"/>
      <w:r w:rsidRPr="00914F7F">
        <w:rPr>
          <w:rFonts w:cs="Times New Roman"/>
          <w:szCs w:val="24"/>
        </w:rPr>
        <w:t xml:space="preserve"> </w:t>
      </w:r>
      <w:proofErr w:type="spellStart"/>
      <w:r w:rsidRPr="00914F7F">
        <w:rPr>
          <w:rFonts w:cs="Times New Roman"/>
          <w:szCs w:val="24"/>
        </w:rPr>
        <w:t>naya</w:t>
      </w:r>
      <w:proofErr w:type="spellEnd"/>
      <w:r w:rsidRPr="00914F7F">
        <w:rPr>
          <w:rFonts w:cs="Times New Roman"/>
          <w:szCs w:val="24"/>
        </w:rPr>
        <w:t xml:space="preserve"> two. The agreement between the two regions also follows that the military troops from both the sides will be on equal ratios but was not accomplish by Khartoum and many of the southern troops were sent back. </w:t>
      </w:r>
    </w:p>
    <w:p w14:paraId="6E941F14" w14:textId="77777777" w:rsidR="00AA1E8E" w:rsidRPr="00914F7F" w:rsidRDefault="00AA1E8E" w:rsidP="00AA1E8E">
      <w:pPr>
        <w:spacing w:line="360" w:lineRule="auto"/>
        <w:rPr>
          <w:rFonts w:cs="Times New Roman"/>
          <w:szCs w:val="24"/>
        </w:rPr>
      </w:pPr>
      <w:r w:rsidRPr="00914F7F">
        <w:rPr>
          <w:rFonts w:cs="Times New Roman"/>
          <w:szCs w:val="24"/>
        </w:rPr>
        <w:lastRenderedPageBreak/>
        <w:t xml:space="preserve">The southern were also in the need of massive financial aids as they need to pay back the soldiers and give employments to the unemployed. The south was only living on funding’s. Even the budget which was decided by the north to give to south was not fulfilled by the agreement. </w:t>
      </w:r>
    </w:p>
    <w:p w14:paraId="4379307C" w14:textId="77777777" w:rsidR="00AA1E8E" w:rsidRPr="00914F7F" w:rsidRDefault="00AA1E8E" w:rsidP="00AA1E8E">
      <w:pPr>
        <w:spacing w:line="360" w:lineRule="auto"/>
        <w:rPr>
          <w:rFonts w:cs="Times New Roman"/>
          <w:szCs w:val="24"/>
        </w:rPr>
      </w:pPr>
      <w:r w:rsidRPr="00914F7F">
        <w:rPr>
          <w:rFonts w:cs="Times New Roman"/>
          <w:szCs w:val="24"/>
        </w:rPr>
        <w:t xml:space="preserve">The abolishment of the agreement of </w:t>
      </w:r>
      <w:proofErr w:type="spellStart"/>
      <w:r w:rsidRPr="00914F7F">
        <w:rPr>
          <w:rFonts w:cs="Times New Roman"/>
          <w:szCs w:val="24"/>
        </w:rPr>
        <w:t>addis</w:t>
      </w:r>
      <w:proofErr w:type="spellEnd"/>
      <w:r w:rsidRPr="00914F7F">
        <w:rPr>
          <w:rFonts w:cs="Times New Roman"/>
          <w:szCs w:val="24"/>
        </w:rPr>
        <w:t xml:space="preserve"> </w:t>
      </w:r>
      <w:proofErr w:type="spellStart"/>
      <w:r w:rsidRPr="00914F7F">
        <w:rPr>
          <w:rFonts w:cs="Times New Roman"/>
          <w:szCs w:val="24"/>
        </w:rPr>
        <w:t>ababa</w:t>
      </w:r>
      <w:proofErr w:type="spellEnd"/>
      <w:r w:rsidRPr="00914F7F">
        <w:rPr>
          <w:rFonts w:cs="Times New Roman"/>
          <w:szCs w:val="24"/>
        </w:rPr>
        <w:t xml:space="preserve"> was also the distribution of oil revenues between both the sides. None of any oil agreement was done in </w:t>
      </w:r>
      <w:proofErr w:type="spellStart"/>
      <w:r w:rsidRPr="00914F7F">
        <w:rPr>
          <w:rFonts w:cs="Times New Roman"/>
          <w:szCs w:val="24"/>
        </w:rPr>
        <w:t>addis</w:t>
      </w:r>
      <w:proofErr w:type="spellEnd"/>
      <w:r w:rsidRPr="00914F7F">
        <w:rPr>
          <w:rFonts w:cs="Times New Roman"/>
          <w:szCs w:val="24"/>
        </w:rPr>
        <w:t xml:space="preserve"> </w:t>
      </w:r>
      <w:proofErr w:type="spellStart"/>
      <w:r w:rsidRPr="00914F7F">
        <w:rPr>
          <w:rFonts w:cs="Times New Roman"/>
          <w:szCs w:val="24"/>
        </w:rPr>
        <w:t>ababa</w:t>
      </w:r>
      <w:proofErr w:type="spellEnd"/>
      <w:r w:rsidRPr="00914F7F">
        <w:rPr>
          <w:rFonts w:cs="Times New Roman"/>
          <w:szCs w:val="24"/>
        </w:rPr>
        <w:t xml:space="preserve"> but the issue got generated when north join hands with chevron and granted them license on the extraction of oil without the consult of southern. In </w:t>
      </w:r>
      <w:proofErr w:type="gramStart"/>
      <w:r w:rsidRPr="00914F7F">
        <w:rPr>
          <w:rFonts w:cs="Times New Roman"/>
          <w:szCs w:val="24"/>
        </w:rPr>
        <w:t>addition</w:t>
      </w:r>
      <w:proofErr w:type="gramEnd"/>
      <w:r w:rsidRPr="00914F7F">
        <w:rPr>
          <w:rFonts w:cs="Times New Roman"/>
          <w:szCs w:val="24"/>
        </w:rPr>
        <w:t xml:space="preserve"> the most striking part for the southern were that the regions were Bentiu, </w:t>
      </w:r>
      <w:proofErr w:type="spellStart"/>
      <w:r w:rsidRPr="00914F7F">
        <w:rPr>
          <w:rFonts w:cs="Times New Roman"/>
          <w:szCs w:val="24"/>
        </w:rPr>
        <w:t>nuer</w:t>
      </w:r>
      <w:proofErr w:type="spellEnd"/>
      <w:r w:rsidRPr="00914F7F">
        <w:rPr>
          <w:rFonts w:cs="Times New Roman"/>
          <w:szCs w:val="24"/>
        </w:rPr>
        <w:t xml:space="preserve"> and some part of upper </w:t>
      </w:r>
      <w:proofErr w:type="spellStart"/>
      <w:r w:rsidRPr="00914F7F">
        <w:rPr>
          <w:rFonts w:cs="Times New Roman"/>
          <w:szCs w:val="24"/>
        </w:rPr>
        <w:t>nile</w:t>
      </w:r>
      <w:proofErr w:type="spellEnd"/>
      <w:r w:rsidRPr="00914F7F">
        <w:rPr>
          <w:rFonts w:cs="Times New Roman"/>
          <w:szCs w:val="24"/>
        </w:rPr>
        <w:t>, this was the boundary line between the north and south which was not identified by the northern but after the discovery of oil, the northern government appointed northern troops in the region and southern troops got removed. Which eventually cleared out all the facts and positions for the south, that still after the agreement they are getting failed in being accepted by the northern</w:t>
      </w:r>
      <w:sdt>
        <w:sdtPr>
          <w:rPr>
            <w:rFonts w:cs="Times New Roman"/>
            <w:szCs w:val="24"/>
          </w:rPr>
          <w:id w:val="-1822801559"/>
          <w:citation/>
        </w:sdtPr>
        <w:sdtContent>
          <w:r w:rsidRPr="00914F7F">
            <w:rPr>
              <w:rFonts w:cs="Times New Roman"/>
              <w:szCs w:val="24"/>
            </w:rPr>
            <w:fldChar w:fldCharType="begin"/>
          </w:r>
          <w:r w:rsidRPr="00914F7F">
            <w:rPr>
              <w:rFonts w:cs="Times New Roman"/>
              <w:szCs w:val="24"/>
            </w:rPr>
            <w:instrText xml:space="preserve"> CITATION hsh04 \l 1033 </w:instrText>
          </w:r>
          <w:r w:rsidRPr="00914F7F">
            <w:rPr>
              <w:rFonts w:cs="Times New Roman"/>
              <w:szCs w:val="24"/>
            </w:rPr>
            <w:fldChar w:fldCharType="separate"/>
          </w:r>
          <w:r w:rsidRPr="00914F7F">
            <w:rPr>
              <w:rFonts w:cs="Times New Roman"/>
              <w:noProof/>
              <w:szCs w:val="24"/>
            </w:rPr>
            <w:t xml:space="preserve"> (h.shinn, 2004)</w:t>
          </w:r>
          <w:r w:rsidRPr="00914F7F">
            <w:rPr>
              <w:rFonts w:cs="Times New Roman"/>
              <w:szCs w:val="24"/>
            </w:rPr>
            <w:fldChar w:fldCharType="end"/>
          </w:r>
        </w:sdtContent>
      </w:sdt>
      <w:r w:rsidRPr="00914F7F">
        <w:rPr>
          <w:rFonts w:cs="Times New Roman"/>
          <w:szCs w:val="24"/>
        </w:rPr>
        <w:t xml:space="preserve">. </w:t>
      </w:r>
    </w:p>
    <w:p w14:paraId="1B45E662" w14:textId="77777777" w:rsidR="00AA1E8E" w:rsidRPr="00914F7F" w:rsidRDefault="00AA1E8E" w:rsidP="00AA1E8E">
      <w:pPr>
        <w:spacing w:line="360" w:lineRule="auto"/>
        <w:rPr>
          <w:rFonts w:cs="Times New Roman"/>
          <w:szCs w:val="24"/>
        </w:rPr>
      </w:pPr>
      <w:proofErr w:type="gramStart"/>
      <w:r w:rsidRPr="00914F7F">
        <w:rPr>
          <w:rFonts w:cs="Times New Roman"/>
          <w:szCs w:val="24"/>
        </w:rPr>
        <w:t>.the</w:t>
      </w:r>
      <w:proofErr w:type="gramEnd"/>
      <w:r w:rsidRPr="00914F7F">
        <w:rPr>
          <w:rFonts w:cs="Times New Roman"/>
          <w:szCs w:val="24"/>
        </w:rPr>
        <w:t xml:space="preserve"> northern president </w:t>
      </w:r>
      <w:proofErr w:type="spellStart"/>
      <w:r w:rsidRPr="00914F7F">
        <w:rPr>
          <w:rFonts w:cs="Times New Roman"/>
          <w:szCs w:val="24"/>
        </w:rPr>
        <w:t>nimeiri</w:t>
      </w:r>
      <w:proofErr w:type="spellEnd"/>
      <w:r w:rsidRPr="00914F7F">
        <w:rPr>
          <w:rFonts w:cs="Times New Roman"/>
          <w:szCs w:val="24"/>
        </w:rPr>
        <w:t xml:space="preserve"> stretched his support base and made his administration more Islamist by hiring Muslim Brotherhood leader Hassan al-Turabi and Umma leader as-Sadiq al-Mahdi to his government throughout the "National Reconciliation" of 1977. The 'Islamic revolution' of 1983 and a progressively harsh comeback to resistance marked the culmination of the process of Islamization. Nimeiri dissolved the Addis Ababa Contract's constitutional provisions in 1983 under burden from other northern factions who mistrusted his base of care in the south. The central government was now to get income from recently discovered oil</w:t>
      </w:r>
      <w:sdt>
        <w:sdtPr>
          <w:rPr>
            <w:rFonts w:cs="Times New Roman"/>
            <w:szCs w:val="24"/>
          </w:rPr>
          <w:id w:val="-1707636447"/>
          <w:citation/>
        </w:sdtPr>
        <w:sdtContent>
          <w:r w:rsidRPr="00914F7F">
            <w:rPr>
              <w:rFonts w:cs="Times New Roman"/>
              <w:szCs w:val="24"/>
            </w:rPr>
            <w:fldChar w:fldCharType="begin"/>
          </w:r>
          <w:r w:rsidRPr="00914F7F">
            <w:rPr>
              <w:rFonts w:cs="Times New Roman"/>
              <w:szCs w:val="24"/>
            </w:rPr>
            <w:instrText xml:space="preserve">CITATION SEE92 \l 1033 </w:instrText>
          </w:r>
          <w:r w:rsidRPr="00914F7F">
            <w:rPr>
              <w:rFonts w:cs="Times New Roman"/>
              <w:szCs w:val="24"/>
            </w:rPr>
            <w:fldChar w:fldCharType="separate"/>
          </w:r>
          <w:r w:rsidRPr="00914F7F">
            <w:rPr>
              <w:rFonts w:cs="Times New Roman"/>
              <w:noProof/>
              <w:szCs w:val="24"/>
            </w:rPr>
            <w:t xml:space="preserve"> (El-nagar, june5, 1992)</w:t>
          </w:r>
          <w:r w:rsidRPr="00914F7F">
            <w:rPr>
              <w:rFonts w:cs="Times New Roman"/>
              <w:szCs w:val="24"/>
            </w:rPr>
            <w:fldChar w:fldCharType="end"/>
          </w:r>
        </w:sdtContent>
      </w:sdt>
      <w:r w:rsidRPr="00914F7F">
        <w:rPr>
          <w:rFonts w:cs="Times New Roman"/>
          <w:szCs w:val="24"/>
        </w:rPr>
        <w:t>.</w:t>
      </w:r>
    </w:p>
    <w:p w14:paraId="63A3EF34" w14:textId="77777777" w:rsidR="00AA1E8E" w:rsidRPr="00914F7F" w:rsidRDefault="00AA1E8E" w:rsidP="00AA1E8E">
      <w:pPr>
        <w:pStyle w:val="Heading3"/>
      </w:pPr>
      <w:bookmarkStart w:id="283" w:name="_Toc134384007"/>
      <w:bookmarkStart w:id="284" w:name="_Toc134836403"/>
      <w:bookmarkStart w:id="285" w:name="_Toc135266694"/>
      <w:bookmarkStart w:id="286" w:name="_Toc135307075"/>
      <w:bookmarkStart w:id="287" w:name="_Toc135308022"/>
      <w:r w:rsidRPr="00914F7F">
        <w:t>5.2.6 Second Civil War (1983-2005)</w:t>
      </w:r>
      <w:bookmarkEnd w:id="283"/>
      <w:bookmarkEnd w:id="284"/>
      <w:bookmarkEnd w:id="285"/>
      <w:bookmarkEnd w:id="286"/>
      <w:bookmarkEnd w:id="287"/>
    </w:p>
    <w:p w14:paraId="231C812C" w14:textId="77777777" w:rsidR="00AA1E8E" w:rsidRPr="00914F7F" w:rsidRDefault="00AA1E8E" w:rsidP="00AA1E8E">
      <w:pPr>
        <w:spacing w:line="360" w:lineRule="auto"/>
        <w:rPr>
          <w:rFonts w:cs="Times New Roman"/>
          <w:szCs w:val="24"/>
        </w:rPr>
      </w:pPr>
      <w:r w:rsidRPr="00914F7F">
        <w:rPr>
          <w:rFonts w:cs="Times New Roman"/>
          <w:szCs w:val="24"/>
        </w:rPr>
        <w:t xml:space="preserve">The Second Sudanese Civil War was a bitter 22-year conflict between the central government in Khartoum and the Sudan People's Liberation Army (SPLA). The fighting started in southern Sudan but has spread elsewhere, including the </w:t>
      </w:r>
      <w:proofErr w:type="spellStart"/>
      <w:r w:rsidRPr="00914F7F">
        <w:rPr>
          <w:rFonts w:cs="Times New Roman"/>
          <w:szCs w:val="24"/>
        </w:rPr>
        <w:t>Nuba</w:t>
      </w:r>
      <w:proofErr w:type="spellEnd"/>
      <w:r w:rsidRPr="00914F7F">
        <w:rPr>
          <w:rFonts w:cs="Times New Roman"/>
          <w:szCs w:val="24"/>
        </w:rPr>
        <w:t xml:space="preserve"> Mountains and the Blue Nile region. Two million people were killed in the battle, but the war also led to South Sudan becoming an independent state in 2011.</w:t>
      </w:r>
    </w:p>
    <w:p w14:paraId="17944250" w14:textId="77777777" w:rsidR="00AA1E8E" w:rsidRPr="00914F7F" w:rsidRDefault="00AA1E8E" w:rsidP="00AA1E8E">
      <w:pPr>
        <w:spacing w:line="360" w:lineRule="auto"/>
        <w:rPr>
          <w:rFonts w:cs="Times New Roman"/>
          <w:szCs w:val="24"/>
        </w:rPr>
      </w:pPr>
      <w:r w:rsidRPr="00914F7F">
        <w:rPr>
          <w:rFonts w:cs="Times New Roman"/>
          <w:szCs w:val="24"/>
        </w:rPr>
        <w:t xml:space="preserve">The terms of the 1972 Addis Ababa agreement that ended the first Sudanese civil war have been repeatedly violated in 1978 where President Jaafar Nimeiri wanted to take control of newly discovered oil fields on the border between North and South Sudan. In 1983, President Nimeiri </w:t>
      </w:r>
      <w:r w:rsidRPr="00914F7F">
        <w:rPr>
          <w:rFonts w:cs="Times New Roman"/>
          <w:szCs w:val="24"/>
        </w:rPr>
        <w:lastRenderedPageBreak/>
        <w:t>violated the agreement by imposing Sharia law across the country and abolishing the predominantly Christian autonomous region of southern Sudan. Most South Sudanese and other non-Muslims living in the north are now punished under Sharia law</w:t>
      </w:r>
      <w:sdt>
        <w:sdtPr>
          <w:rPr>
            <w:rFonts w:cs="Times New Roman"/>
            <w:szCs w:val="24"/>
          </w:rPr>
          <w:id w:val="66480511"/>
          <w:citation/>
        </w:sdtPr>
        <w:sdtContent>
          <w:r w:rsidRPr="00914F7F">
            <w:rPr>
              <w:rFonts w:cs="Times New Roman"/>
              <w:szCs w:val="24"/>
            </w:rPr>
            <w:fldChar w:fldCharType="begin"/>
          </w:r>
          <w:r w:rsidRPr="00914F7F">
            <w:rPr>
              <w:rFonts w:cs="Times New Roman"/>
              <w:szCs w:val="24"/>
            </w:rPr>
            <w:instrText xml:space="preserve"> CITATION SAM18 \l 1033 </w:instrText>
          </w:r>
          <w:r w:rsidRPr="00914F7F">
            <w:rPr>
              <w:rFonts w:cs="Times New Roman"/>
              <w:szCs w:val="24"/>
            </w:rPr>
            <w:fldChar w:fldCharType="separate"/>
          </w:r>
          <w:r w:rsidRPr="00914F7F">
            <w:rPr>
              <w:rFonts w:cs="Times New Roman"/>
              <w:noProof/>
              <w:szCs w:val="24"/>
            </w:rPr>
            <w:t xml:space="preserve"> (MOMODU, SECOND SUDANESE CIVIL WAR (1983-2005), 2018)</w:t>
          </w:r>
          <w:r w:rsidRPr="00914F7F">
            <w:rPr>
              <w:rFonts w:cs="Times New Roman"/>
              <w:szCs w:val="24"/>
            </w:rPr>
            <w:fldChar w:fldCharType="end"/>
          </w:r>
        </w:sdtContent>
      </w:sdt>
      <w:r w:rsidRPr="00914F7F">
        <w:rPr>
          <w:rFonts w:cs="Times New Roman"/>
          <w:szCs w:val="24"/>
        </w:rPr>
        <w:t>.</w:t>
      </w:r>
    </w:p>
    <w:p w14:paraId="2DC0BBEC" w14:textId="77777777" w:rsidR="00AA1E8E" w:rsidRPr="00914F7F" w:rsidRDefault="00AA1E8E" w:rsidP="00AA1E8E">
      <w:pPr>
        <w:spacing w:line="360" w:lineRule="auto"/>
        <w:rPr>
          <w:rFonts w:cs="Times New Roman"/>
          <w:szCs w:val="24"/>
        </w:rPr>
      </w:pPr>
      <w:r w:rsidRPr="00914F7F">
        <w:rPr>
          <w:rFonts w:cs="Times New Roman"/>
          <w:szCs w:val="24"/>
        </w:rPr>
        <w:t xml:space="preserve">In response, rebels from South Sudan formed the Southern People's Liberation Army (SPLA), led by John </w:t>
      </w:r>
      <w:proofErr w:type="spellStart"/>
      <w:r w:rsidRPr="00914F7F">
        <w:rPr>
          <w:rFonts w:cs="Times New Roman"/>
          <w:szCs w:val="24"/>
        </w:rPr>
        <w:t>Garang</w:t>
      </w:r>
      <w:proofErr w:type="spellEnd"/>
      <w:r w:rsidRPr="00914F7F">
        <w:rPr>
          <w:rFonts w:cs="Times New Roman"/>
          <w:szCs w:val="24"/>
        </w:rPr>
        <w:t xml:space="preserve">, to fight the central government in Khartoum. As in the first war, both sides employed child soldiers, but SPLA used them more frequently. In April 1985, a coup took place. Nimeiri was ousted, and the new government reversed his 1983 decree and made other proposals aimed at reconciling the North and the South. In May 1986, the new Khartoum government headed by Prime Minister Sadiq Mahdi and the SPLM headed by Colonel John </w:t>
      </w:r>
      <w:proofErr w:type="spellStart"/>
      <w:r w:rsidRPr="00914F7F">
        <w:rPr>
          <w:rFonts w:cs="Times New Roman"/>
          <w:szCs w:val="24"/>
        </w:rPr>
        <w:t>Garang</w:t>
      </w:r>
      <w:proofErr w:type="spellEnd"/>
      <w:r w:rsidRPr="00914F7F">
        <w:rPr>
          <w:rFonts w:cs="Times New Roman"/>
          <w:szCs w:val="24"/>
        </w:rPr>
        <w:t xml:space="preserve"> met for the first time. Meanwhile, SPLM and other Sudanese political parties met in Ethiopia to develop the </w:t>
      </w:r>
      <w:proofErr w:type="spellStart"/>
      <w:r w:rsidRPr="00914F7F">
        <w:rPr>
          <w:rFonts w:cs="Times New Roman"/>
          <w:szCs w:val="24"/>
        </w:rPr>
        <w:t>Koca</w:t>
      </w:r>
      <w:proofErr w:type="spellEnd"/>
      <w:r w:rsidRPr="00914F7F">
        <w:rPr>
          <w:rFonts w:cs="Times New Roman"/>
          <w:szCs w:val="24"/>
        </w:rPr>
        <w:t xml:space="preserve"> Dam Manifesto, calling for the abolition of Sharia law and the convening of a constitutional convention for the country.</w:t>
      </w:r>
    </w:p>
    <w:p w14:paraId="55F623CD" w14:textId="77777777" w:rsidR="00AA1E8E" w:rsidRPr="00914F7F" w:rsidRDefault="00AA1E8E" w:rsidP="00AA1E8E">
      <w:pPr>
        <w:spacing w:line="360" w:lineRule="auto"/>
        <w:rPr>
          <w:rFonts w:cs="Times New Roman"/>
          <w:szCs w:val="24"/>
        </w:rPr>
      </w:pPr>
      <w:r w:rsidRPr="00914F7F">
        <w:rPr>
          <w:rFonts w:cs="Times New Roman"/>
          <w:szCs w:val="24"/>
        </w:rPr>
        <w:t>In 1988, the Sudan People's Liberation Army and the Sudanese political party, the Democratic Unity Party (DUP), agreed on a peace plan that called for a ceasefire and the abolition of military agreements with Egypt and Libya, which had provided arms to the Khartoum government. In February 1989, Sadiq al-Mahdi's government approved a peace plan, but fighting continued into the 1990s, with carnages and human rights violations on both sides.</w:t>
      </w:r>
    </w:p>
    <w:p w14:paraId="5EC84BDC" w14:textId="77777777" w:rsidR="00AA1E8E" w:rsidRPr="00914F7F" w:rsidRDefault="00AA1E8E" w:rsidP="00AA1E8E">
      <w:pPr>
        <w:spacing w:line="360" w:lineRule="auto"/>
        <w:rPr>
          <w:rFonts w:cs="Times New Roman"/>
          <w:szCs w:val="24"/>
        </w:rPr>
      </w:pPr>
      <w:r w:rsidRPr="00914F7F">
        <w:rPr>
          <w:rFonts w:cs="Times New Roman"/>
          <w:szCs w:val="24"/>
        </w:rPr>
        <w:t xml:space="preserve">In July 2002, the Sudanese government and SPLM reached a contract known as the Machakos Agreement, named after the town in </w:t>
      </w:r>
      <w:proofErr w:type="gramStart"/>
      <w:r w:rsidRPr="00914F7F">
        <w:rPr>
          <w:rFonts w:cs="Times New Roman"/>
          <w:szCs w:val="24"/>
        </w:rPr>
        <w:t>Kenya</w:t>
      </w:r>
      <w:proofErr w:type="gramEnd"/>
      <w:r w:rsidRPr="00914F7F">
        <w:rPr>
          <w:rFonts w:cs="Times New Roman"/>
          <w:szCs w:val="24"/>
        </w:rPr>
        <w:t xml:space="preserve"> where peace talks were held. Talks continued into the following year, culminating </w:t>
      </w:r>
      <w:proofErr w:type="gramStart"/>
      <w:r w:rsidRPr="00914F7F">
        <w:rPr>
          <w:rFonts w:cs="Times New Roman"/>
          <w:szCs w:val="24"/>
        </w:rPr>
        <w:t>in</w:t>
      </w:r>
      <w:proofErr w:type="gramEnd"/>
      <w:r w:rsidRPr="00914F7F">
        <w:rPr>
          <w:rFonts w:cs="Times New Roman"/>
          <w:szCs w:val="24"/>
        </w:rPr>
        <w:t xml:space="preserve"> January 9, 2005, when the Sudanese government and SPLM signed a complete peace agreement ending the civil war. The agreement also calls for the creation of South Sudan in 2011, six years after the war ended</w:t>
      </w:r>
      <w:sdt>
        <w:sdtPr>
          <w:rPr>
            <w:rFonts w:cs="Times New Roman"/>
            <w:szCs w:val="24"/>
          </w:rPr>
          <w:id w:val="66480512"/>
          <w:citation/>
        </w:sdtPr>
        <w:sdtContent>
          <w:r w:rsidRPr="00914F7F">
            <w:rPr>
              <w:rFonts w:cs="Times New Roman"/>
              <w:szCs w:val="24"/>
            </w:rPr>
            <w:fldChar w:fldCharType="begin"/>
          </w:r>
          <w:r w:rsidRPr="00914F7F">
            <w:rPr>
              <w:rFonts w:cs="Times New Roman"/>
              <w:szCs w:val="24"/>
            </w:rPr>
            <w:instrText xml:space="preserve"> CITATION SAM18 \l 1033 </w:instrText>
          </w:r>
          <w:r w:rsidRPr="00914F7F">
            <w:rPr>
              <w:rFonts w:cs="Times New Roman"/>
              <w:szCs w:val="24"/>
            </w:rPr>
            <w:fldChar w:fldCharType="separate"/>
          </w:r>
          <w:r w:rsidRPr="00914F7F">
            <w:rPr>
              <w:rFonts w:cs="Times New Roman"/>
              <w:noProof/>
              <w:szCs w:val="24"/>
            </w:rPr>
            <w:t xml:space="preserve"> (MOMODU, SECOND SUDANESE CIVIL WAR (1983-2005), 2018)</w:t>
          </w:r>
          <w:r w:rsidRPr="00914F7F">
            <w:rPr>
              <w:rFonts w:cs="Times New Roman"/>
              <w:szCs w:val="24"/>
            </w:rPr>
            <w:fldChar w:fldCharType="end"/>
          </w:r>
        </w:sdtContent>
      </w:sdt>
      <w:r w:rsidRPr="00914F7F">
        <w:rPr>
          <w:rFonts w:cs="Times New Roman"/>
          <w:szCs w:val="24"/>
        </w:rPr>
        <w:t>.</w:t>
      </w:r>
    </w:p>
    <w:p w14:paraId="45130F56" w14:textId="77777777" w:rsidR="00AA1E8E" w:rsidRPr="00914F7F" w:rsidRDefault="00AA1E8E" w:rsidP="00AA1E8E">
      <w:pPr>
        <w:pStyle w:val="Heading3"/>
      </w:pPr>
      <w:bookmarkStart w:id="288" w:name="_Toc134836404"/>
      <w:bookmarkStart w:id="289" w:name="_Toc135266695"/>
      <w:bookmarkStart w:id="290" w:name="_Toc135307076"/>
      <w:bookmarkStart w:id="291" w:name="_Toc135308023"/>
      <w:r w:rsidRPr="00914F7F">
        <w:t>5.2.7 The Comprehensive Peace Agreement</w:t>
      </w:r>
      <w:bookmarkEnd w:id="288"/>
      <w:bookmarkEnd w:id="289"/>
      <w:bookmarkEnd w:id="290"/>
      <w:bookmarkEnd w:id="291"/>
    </w:p>
    <w:p w14:paraId="07403CF9" w14:textId="77777777" w:rsidR="00AA1E8E" w:rsidRPr="00914F7F" w:rsidRDefault="00AA1E8E" w:rsidP="00AA1E8E">
      <w:pPr>
        <w:spacing w:line="360" w:lineRule="auto"/>
        <w:rPr>
          <w:rFonts w:cs="Times New Roman"/>
          <w:szCs w:val="24"/>
        </w:rPr>
      </w:pPr>
      <w:r w:rsidRPr="00914F7F">
        <w:rPr>
          <w:rFonts w:cs="Times New Roman"/>
          <w:szCs w:val="24"/>
        </w:rPr>
        <w:t>The comprehensive peace agreement was signed in Kenya between National Congress party (NCP) And Sudan people liberal movement/Army (SPLM/A) On January 9</w:t>
      </w:r>
      <w:proofErr w:type="gramStart"/>
      <w:r w:rsidRPr="00914F7F">
        <w:rPr>
          <w:rFonts w:cs="Times New Roman"/>
          <w:szCs w:val="24"/>
        </w:rPr>
        <w:t xml:space="preserve"> 2005</w:t>
      </w:r>
      <w:proofErr w:type="gramEnd"/>
      <w:r w:rsidRPr="00914F7F">
        <w:rPr>
          <w:rFonts w:cs="Times New Roman"/>
          <w:szCs w:val="24"/>
        </w:rPr>
        <w:t xml:space="preserve"> in which the states like United Kingdom, Norway, United States and Italy were involved to settle down the dispute in the region. The comprehensive peace agreement is considered as the last chance to end </w:t>
      </w:r>
      <w:r w:rsidRPr="00914F7F">
        <w:rPr>
          <w:rFonts w:cs="Times New Roman"/>
          <w:szCs w:val="24"/>
        </w:rPr>
        <w:lastRenderedPageBreak/>
        <w:t xml:space="preserve">the conflict between the north and the South. The Abyei Area which is at the historical border between North and South Sudan will have its own elected executive council and its inhabitants were considered the citizens of western </w:t>
      </w:r>
      <w:proofErr w:type="spellStart"/>
      <w:r w:rsidRPr="00914F7F">
        <w:rPr>
          <w:rFonts w:cs="Times New Roman"/>
          <w:szCs w:val="24"/>
        </w:rPr>
        <w:t>kordofan</w:t>
      </w:r>
      <w:proofErr w:type="spellEnd"/>
      <w:r w:rsidRPr="00914F7F">
        <w:rPr>
          <w:rFonts w:cs="Times New Roman"/>
          <w:szCs w:val="24"/>
        </w:rPr>
        <w:t xml:space="preserve"> </w:t>
      </w:r>
      <w:proofErr w:type="gramStart"/>
      <w:r w:rsidRPr="00914F7F">
        <w:rPr>
          <w:rFonts w:cs="Times New Roman"/>
          <w:szCs w:val="24"/>
        </w:rPr>
        <w:t>In</w:t>
      </w:r>
      <w:proofErr w:type="gramEnd"/>
      <w:r w:rsidRPr="00914F7F">
        <w:rPr>
          <w:rFonts w:cs="Times New Roman"/>
          <w:szCs w:val="24"/>
        </w:rPr>
        <w:t xml:space="preserve"> the north in </w:t>
      </w:r>
      <w:proofErr w:type="spellStart"/>
      <w:r w:rsidRPr="00914F7F">
        <w:rPr>
          <w:rFonts w:cs="Times New Roman"/>
          <w:szCs w:val="24"/>
        </w:rPr>
        <w:t>bahar</w:t>
      </w:r>
      <w:proofErr w:type="spellEnd"/>
      <w:r w:rsidRPr="00914F7F">
        <w:rPr>
          <w:rFonts w:cs="Times New Roman"/>
          <w:szCs w:val="24"/>
        </w:rPr>
        <w:t xml:space="preserve"> al ghazal State of South. After 6 years they can decide on which side they wanted to go. The region of South </w:t>
      </w:r>
      <w:proofErr w:type="spellStart"/>
      <w:r w:rsidRPr="00914F7F">
        <w:rPr>
          <w:rFonts w:cs="Times New Roman"/>
          <w:szCs w:val="24"/>
        </w:rPr>
        <w:t>kordofan</w:t>
      </w:r>
      <w:proofErr w:type="spellEnd"/>
      <w:r w:rsidRPr="00914F7F">
        <w:rPr>
          <w:rFonts w:cs="Times New Roman"/>
          <w:szCs w:val="24"/>
        </w:rPr>
        <w:t xml:space="preserve"> </w:t>
      </w:r>
      <w:proofErr w:type="spellStart"/>
      <w:r w:rsidRPr="00914F7F">
        <w:rPr>
          <w:rFonts w:cs="Times New Roman"/>
          <w:szCs w:val="24"/>
        </w:rPr>
        <w:t>Nuba</w:t>
      </w:r>
      <w:proofErr w:type="spellEnd"/>
      <w:r w:rsidRPr="00914F7F">
        <w:rPr>
          <w:rFonts w:cs="Times New Roman"/>
          <w:szCs w:val="24"/>
        </w:rPr>
        <w:t xml:space="preserve"> Mountains and Blue Nile </w:t>
      </w:r>
      <w:proofErr w:type="gramStart"/>
      <w:r w:rsidRPr="00914F7F">
        <w:rPr>
          <w:rFonts w:cs="Times New Roman"/>
          <w:szCs w:val="24"/>
        </w:rPr>
        <w:t>were located in</w:t>
      </w:r>
      <w:proofErr w:type="gramEnd"/>
      <w:r w:rsidRPr="00914F7F">
        <w:rPr>
          <w:rFonts w:cs="Times New Roman"/>
          <w:szCs w:val="24"/>
        </w:rPr>
        <w:t xml:space="preserve"> the border between North and South. The habitants of this region have numerous </w:t>
      </w:r>
      <w:proofErr w:type="gramStart"/>
      <w:r w:rsidRPr="00914F7F">
        <w:rPr>
          <w:rFonts w:cs="Times New Roman"/>
          <w:szCs w:val="24"/>
        </w:rPr>
        <w:t>thought</w:t>
      </w:r>
      <w:proofErr w:type="gramEnd"/>
      <w:r w:rsidRPr="00914F7F">
        <w:rPr>
          <w:rFonts w:cs="Times New Roman"/>
          <w:szCs w:val="24"/>
        </w:rPr>
        <w:t xml:space="preserve"> or whether to join north or Southside. The comprehensive peace agreement decided to resolve it in referendum.</w:t>
      </w:r>
    </w:p>
    <w:p w14:paraId="466FD10E" w14:textId="77777777" w:rsidR="00AA1E8E" w:rsidRPr="00914F7F" w:rsidRDefault="00AA1E8E" w:rsidP="00AA1E8E">
      <w:pPr>
        <w:spacing w:line="360" w:lineRule="auto"/>
        <w:rPr>
          <w:rFonts w:cs="Times New Roman"/>
          <w:szCs w:val="24"/>
        </w:rPr>
      </w:pPr>
      <w:r w:rsidRPr="00914F7F">
        <w:rPr>
          <w:rFonts w:cs="Times New Roman"/>
          <w:szCs w:val="24"/>
        </w:rPr>
        <w:t xml:space="preserve"> The distribution of revenue in which the oil revenue secures 98 percentage was a very difficult task for comprehensive peace agreement and </w:t>
      </w:r>
      <w:proofErr w:type="gramStart"/>
      <w:r w:rsidRPr="00914F7F">
        <w:rPr>
          <w:rFonts w:cs="Times New Roman"/>
          <w:szCs w:val="24"/>
        </w:rPr>
        <w:t>all of</w:t>
      </w:r>
      <w:proofErr w:type="gramEnd"/>
      <w:r w:rsidRPr="00914F7F">
        <w:rPr>
          <w:rFonts w:cs="Times New Roman"/>
          <w:szCs w:val="24"/>
        </w:rPr>
        <w:t xml:space="preserve"> the peace depend on it. According to comprehensive peace agreement only 2% will be given to the states from where it will be </w:t>
      </w:r>
      <w:proofErr w:type="gramStart"/>
      <w:r w:rsidRPr="00914F7F">
        <w:rPr>
          <w:rFonts w:cs="Times New Roman"/>
          <w:szCs w:val="24"/>
        </w:rPr>
        <w:t>taken</w:t>
      </w:r>
      <w:proofErr w:type="gramEnd"/>
      <w:r w:rsidRPr="00914F7F">
        <w:rPr>
          <w:rFonts w:cs="Times New Roman"/>
          <w:szCs w:val="24"/>
        </w:rPr>
        <w:t xml:space="preserve"> and the remaining revenue generated from it will be shared between the governments of North and South Sudan.</w:t>
      </w:r>
    </w:p>
    <w:p w14:paraId="4AB3F38E" w14:textId="77777777" w:rsidR="00AA1E8E" w:rsidRPr="00914F7F" w:rsidRDefault="00AA1E8E" w:rsidP="00AA1E8E">
      <w:pPr>
        <w:spacing w:line="360" w:lineRule="auto"/>
        <w:rPr>
          <w:rFonts w:cs="Times New Roman"/>
          <w:szCs w:val="24"/>
        </w:rPr>
      </w:pPr>
      <w:r w:rsidRPr="00914F7F">
        <w:rPr>
          <w:rFonts w:cs="Times New Roman"/>
          <w:szCs w:val="24"/>
        </w:rPr>
        <w:t>The permanent ceasefire protocol was signed between Sudanese armed forces (SAF) And Sudan people Liberation Army (SPLA) In 2003. According to comprehensive peace agreement until the referendum both the forces will act peacefully and can join the joint integration units (JIU) which consists of 21,000 soldiers in which both the sides soldiers must be split equally</w:t>
      </w:r>
      <w:sdt>
        <w:sdtPr>
          <w:rPr>
            <w:rFonts w:cs="Times New Roman"/>
            <w:szCs w:val="24"/>
          </w:rPr>
          <w:id w:val="1167524413"/>
          <w:citation/>
        </w:sdtPr>
        <w:sdtContent>
          <w:r w:rsidRPr="00914F7F">
            <w:rPr>
              <w:rFonts w:cs="Times New Roman"/>
              <w:szCs w:val="24"/>
            </w:rPr>
            <w:fldChar w:fldCharType="begin"/>
          </w:r>
          <w:r w:rsidRPr="00914F7F">
            <w:rPr>
              <w:rFonts w:cs="Times New Roman"/>
              <w:szCs w:val="24"/>
            </w:rPr>
            <w:instrText xml:space="preserve"> CITATION OTT11 \l 1033 </w:instrText>
          </w:r>
          <w:r w:rsidRPr="00914F7F">
            <w:rPr>
              <w:rFonts w:cs="Times New Roman"/>
              <w:szCs w:val="24"/>
            </w:rPr>
            <w:fldChar w:fldCharType="separate"/>
          </w:r>
          <w:r w:rsidRPr="00914F7F">
            <w:rPr>
              <w:rFonts w:cs="Times New Roman"/>
              <w:noProof/>
              <w:szCs w:val="24"/>
            </w:rPr>
            <w:t xml:space="preserve"> (OTTAWAY &amp; HAMZAWY, JANUARY 04, 2011)</w:t>
          </w:r>
          <w:r w:rsidRPr="00914F7F">
            <w:rPr>
              <w:rFonts w:cs="Times New Roman"/>
              <w:szCs w:val="24"/>
            </w:rPr>
            <w:fldChar w:fldCharType="end"/>
          </w:r>
        </w:sdtContent>
      </w:sdt>
      <w:r w:rsidRPr="00914F7F">
        <w:rPr>
          <w:rFonts w:cs="Times New Roman"/>
          <w:szCs w:val="24"/>
        </w:rPr>
        <w:t>.</w:t>
      </w:r>
    </w:p>
    <w:p w14:paraId="749376E2" w14:textId="77777777" w:rsidR="00AA1E8E" w:rsidRPr="00914F7F" w:rsidRDefault="00AA1E8E" w:rsidP="00AA1E8E">
      <w:pPr>
        <w:pStyle w:val="Heading3"/>
      </w:pPr>
      <w:bookmarkStart w:id="292" w:name="_Toc134836406"/>
      <w:bookmarkStart w:id="293" w:name="_Toc135266696"/>
      <w:bookmarkStart w:id="294" w:name="_Toc135307077"/>
      <w:bookmarkStart w:id="295" w:name="_Toc135308024"/>
      <w:r w:rsidRPr="00914F7F">
        <w:t>5.2.9 Referendum of Sudan</w:t>
      </w:r>
      <w:bookmarkEnd w:id="292"/>
      <w:bookmarkEnd w:id="293"/>
      <w:bookmarkEnd w:id="294"/>
      <w:bookmarkEnd w:id="295"/>
    </w:p>
    <w:p w14:paraId="5844B64F" w14:textId="77777777" w:rsidR="00AA1E8E" w:rsidRPr="00914F7F" w:rsidRDefault="00AA1E8E" w:rsidP="00AA1E8E">
      <w:pPr>
        <w:spacing w:line="360" w:lineRule="auto"/>
        <w:rPr>
          <w:rFonts w:cs="Times New Roman"/>
          <w:szCs w:val="24"/>
        </w:rPr>
      </w:pPr>
      <w:r w:rsidRPr="00914F7F">
        <w:rPr>
          <w:rFonts w:cs="Times New Roman"/>
          <w:szCs w:val="24"/>
        </w:rPr>
        <w:t xml:space="preserve">By the historians the referendum of Sudan Observed as a much unexpected act which took place without any extra hindrance in it </w:t>
      </w:r>
      <w:proofErr w:type="gramStart"/>
      <w:r w:rsidRPr="00914F7F">
        <w:rPr>
          <w:rFonts w:cs="Times New Roman"/>
          <w:szCs w:val="24"/>
        </w:rPr>
        <w:t>on the basis of</w:t>
      </w:r>
      <w:proofErr w:type="gramEnd"/>
      <w:r w:rsidRPr="00914F7F">
        <w:rPr>
          <w:rFonts w:cs="Times New Roman"/>
          <w:szCs w:val="24"/>
        </w:rPr>
        <w:t xml:space="preserve"> self-determination as it is recognized by the comprehensive peace agreement (CPA). The people of southern Sudan have waited for this moment since the time of independence from the Britishers. The southern Sudan referendum act (SSRC) face up the challenges like the underdevelopment in the region, people having no education, lack of technological achievements. Despite of facing challenges and conflictual war situation Maintaining peace, and throughout the electoral process considered as a great achievement</w:t>
      </w:r>
      <w:sdt>
        <w:sdtPr>
          <w:rPr>
            <w:rFonts w:cs="Times New Roman"/>
            <w:szCs w:val="24"/>
          </w:rPr>
          <w:id w:val="-1845854606"/>
          <w:citation/>
        </w:sdtPr>
        <w:sdtContent>
          <w:r w:rsidRPr="00914F7F">
            <w:rPr>
              <w:rFonts w:cs="Times New Roman"/>
              <w:szCs w:val="24"/>
            </w:rPr>
            <w:fldChar w:fldCharType="begin"/>
          </w:r>
          <w:r w:rsidRPr="00914F7F">
            <w:rPr>
              <w:rFonts w:cs="Times New Roman"/>
              <w:szCs w:val="24"/>
            </w:rPr>
            <w:instrText xml:space="preserve"> CITATION Joh11 \l 1033 </w:instrText>
          </w:r>
          <w:r w:rsidRPr="00914F7F">
            <w:rPr>
              <w:rFonts w:cs="Times New Roman"/>
              <w:szCs w:val="24"/>
            </w:rPr>
            <w:fldChar w:fldCharType="separate"/>
          </w:r>
          <w:r w:rsidRPr="00914F7F">
            <w:rPr>
              <w:rFonts w:cs="Times New Roman"/>
              <w:noProof/>
              <w:szCs w:val="24"/>
            </w:rPr>
            <w:t xml:space="preserve"> (Johnson, 2011)</w:t>
          </w:r>
          <w:r w:rsidRPr="00914F7F">
            <w:rPr>
              <w:rFonts w:cs="Times New Roman"/>
              <w:szCs w:val="24"/>
            </w:rPr>
            <w:fldChar w:fldCharType="end"/>
          </w:r>
        </w:sdtContent>
      </w:sdt>
      <w:r w:rsidRPr="00914F7F">
        <w:rPr>
          <w:rFonts w:cs="Times New Roman"/>
          <w:szCs w:val="24"/>
        </w:rPr>
        <w:t>.</w:t>
      </w:r>
    </w:p>
    <w:p w14:paraId="5F12D86D" w14:textId="77777777" w:rsidR="00AA1E8E" w:rsidRPr="00914F7F" w:rsidRDefault="00AA1E8E" w:rsidP="00AA1E8E">
      <w:pPr>
        <w:spacing w:line="360" w:lineRule="auto"/>
        <w:rPr>
          <w:rFonts w:cs="Times New Roman"/>
          <w:szCs w:val="24"/>
        </w:rPr>
      </w:pPr>
      <w:r w:rsidRPr="00914F7F">
        <w:rPr>
          <w:rFonts w:cs="Times New Roman"/>
          <w:szCs w:val="24"/>
        </w:rPr>
        <w:t xml:space="preserve">Many of the referendum commissions took part in having the referendum a great success like comprehensive peace agreement (CPA) Partners, the people of southern Sudan (SS), And most important of all southern Sudan referendum Commission (SSRC), United Nations (UN) In the </w:t>
      </w:r>
      <w:r w:rsidRPr="00914F7F">
        <w:rPr>
          <w:rFonts w:cs="Times New Roman"/>
          <w:szCs w:val="24"/>
        </w:rPr>
        <w:lastRenderedPageBreak/>
        <w:t>United nations integrated referendum and the electoral division (UNIRED) In the absence of it the referendum cannot be done in a peaceful way</w:t>
      </w:r>
      <w:sdt>
        <w:sdtPr>
          <w:rPr>
            <w:rFonts w:cs="Times New Roman"/>
            <w:szCs w:val="24"/>
          </w:rPr>
          <w:id w:val="641622350"/>
          <w:citation/>
        </w:sdtPr>
        <w:sdtContent>
          <w:r w:rsidRPr="00914F7F">
            <w:rPr>
              <w:rFonts w:cs="Times New Roman"/>
              <w:szCs w:val="24"/>
            </w:rPr>
            <w:fldChar w:fldCharType="begin"/>
          </w:r>
          <w:r w:rsidRPr="00914F7F">
            <w:rPr>
              <w:rFonts w:cs="Times New Roman"/>
              <w:szCs w:val="24"/>
            </w:rPr>
            <w:instrText xml:space="preserve"> CITATION Fra \l 1033 </w:instrText>
          </w:r>
          <w:r w:rsidRPr="00914F7F">
            <w:rPr>
              <w:rFonts w:cs="Times New Roman"/>
              <w:szCs w:val="24"/>
            </w:rPr>
            <w:fldChar w:fldCharType="separate"/>
          </w:r>
          <w:r w:rsidRPr="00914F7F">
            <w:rPr>
              <w:rFonts w:cs="Times New Roman"/>
              <w:noProof/>
              <w:szCs w:val="24"/>
            </w:rPr>
            <w:t xml:space="preserve"> (Marzatico)</w:t>
          </w:r>
          <w:r w:rsidRPr="00914F7F">
            <w:rPr>
              <w:rFonts w:cs="Times New Roman"/>
              <w:szCs w:val="24"/>
            </w:rPr>
            <w:fldChar w:fldCharType="end"/>
          </w:r>
        </w:sdtContent>
      </w:sdt>
      <w:r w:rsidRPr="00914F7F">
        <w:rPr>
          <w:rFonts w:cs="Times New Roman"/>
          <w:szCs w:val="24"/>
        </w:rPr>
        <w:t>.</w:t>
      </w:r>
    </w:p>
    <w:p w14:paraId="7105C4BB" w14:textId="77777777" w:rsidR="00AA1E8E" w:rsidRPr="00914F7F" w:rsidRDefault="00AA1E8E" w:rsidP="00AA1E8E">
      <w:pPr>
        <w:spacing w:line="360" w:lineRule="auto"/>
        <w:rPr>
          <w:rFonts w:cs="Times New Roman"/>
          <w:szCs w:val="24"/>
        </w:rPr>
      </w:pPr>
      <w:r w:rsidRPr="00914F7F">
        <w:rPr>
          <w:rFonts w:cs="Times New Roman"/>
          <w:szCs w:val="24"/>
        </w:rPr>
        <w:t xml:space="preserve">The government of southern Sudan (GOSS) seen as successfully Raising awareness among the public of Sudan about referendum and avoiding any conflictual situation. In </w:t>
      </w:r>
      <w:proofErr w:type="gramStart"/>
      <w:r w:rsidRPr="00914F7F">
        <w:rPr>
          <w:rFonts w:cs="Times New Roman"/>
          <w:szCs w:val="24"/>
        </w:rPr>
        <w:t>addition</w:t>
      </w:r>
      <w:proofErr w:type="gramEnd"/>
      <w:r w:rsidRPr="00914F7F">
        <w:rPr>
          <w:rFonts w:cs="Times New Roman"/>
          <w:szCs w:val="24"/>
        </w:rPr>
        <w:t xml:space="preserve"> express their willingness and self-determination regarding achieving independence.</w:t>
      </w:r>
    </w:p>
    <w:p w14:paraId="055932CC" w14:textId="77777777" w:rsidR="00AA1E8E" w:rsidRPr="00914F7F" w:rsidRDefault="00AA1E8E" w:rsidP="00AA1E8E">
      <w:pPr>
        <w:spacing w:line="360" w:lineRule="auto"/>
        <w:rPr>
          <w:rFonts w:cs="Times New Roman"/>
          <w:szCs w:val="24"/>
        </w:rPr>
      </w:pPr>
      <w:r w:rsidRPr="00914F7F">
        <w:rPr>
          <w:rFonts w:cs="Times New Roman"/>
          <w:szCs w:val="24"/>
        </w:rPr>
        <w:t xml:space="preserve">The CPA successfully set up the institution of government of national unity (GNU) End of a national legislature in Khartoum to ensure the representatives of southern Sudan. They also made up the government of South </w:t>
      </w:r>
      <w:proofErr w:type="gramStart"/>
      <w:r w:rsidRPr="00914F7F">
        <w:rPr>
          <w:rFonts w:cs="Times New Roman"/>
          <w:szCs w:val="24"/>
        </w:rPr>
        <w:t>Sudan(</w:t>
      </w:r>
      <w:proofErr w:type="gramEnd"/>
      <w:r w:rsidRPr="00914F7F">
        <w:rPr>
          <w:rFonts w:cs="Times New Roman"/>
          <w:szCs w:val="24"/>
        </w:rPr>
        <w:t xml:space="preserve">GOSS) In Juba, as the comprehensive peace agreement recognizes their right of self-determination 4 in independent state and a safe future. It was in insurgency which came into existence after a mutiny in </w:t>
      </w:r>
      <w:proofErr w:type="spellStart"/>
      <w:r w:rsidRPr="00914F7F">
        <w:rPr>
          <w:rFonts w:cs="Times New Roman"/>
          <w:szCs w:val="24"/>
        </w:rPr>
        <w:t>torit</w:t>
      </w:r>
      <w:proofErr w:type="spellEnd"/>
      <w:r w:rsidRPr="00914F7F">
        <w:rPr>
          <w:rFonts w:cs="Times New Roman"/>
          <w:szCs w:val="24"/>
        </w:rPr>
        <w:t xml:space="preserve"> in 1955 n became a southern Sudan liberation movement (SSLM). </w:t>
      </w:r>
    </w:p>
    <w:p w14:paraId="49FE6F23" w14:textId="77777777" w:rsidR="00AA1E8E" w:rsidRPr="00914F7F" w:rsidRDefault="00AA1E8E" w:rsidP="00AA1E8E">
      <w:pPr>
        <w:spacing w:line="360" w:lineRule="auto"/>
        <w:rPr>
          <w:rFonts w:cs="Times New Roman"/>
          <w:szCs w:val="24"/>
        </w:rPr>
      </w:pPr>
      <w:r w:rsidRPr="00914F7F">
        <w:rPr>
          <w:rFonts w:cs="Times New Roman"/>
          <w:szCs w:val="24"/>
        </w:rPr>
        <w:t xml:space="preserve">When president Nimeiri put an end to the South Sudan regional government, then a national army erupted in the region which was modified into southern people liberation movement/army (SPLM/A) and its purpose was to build a new state of Sudan, having a central system of federal government which will </w:t>
      </w:r>
      <w:proofErr w:type="gramStart"/>
      <w:r w:rsidRPr="00914F7F">
        <w:rPr>
          <w:rFonts w:cs="Times New Roman"/>
          <w:szCs w:val="24"/>
        </w:rPr>
        <w:t>took</w:t>
      </w:r>
      <w:proofErr w:type="gramEnd"/>
      <w:r w:rsidRPr="00914F7F">
        <w:rPr>
          <w:rFonts w:cs="Times New Roman"/>
          <w:szCs w:val="24"/>
        </w:rPr>
        <w:t xml:space="preserve"> action against racist including tribalist. The right to self-determination is the most significant factor which was recognized by the international covenant on civil and political rights (ICCPR) as it guarantees human rights of every single person and correspondingly includes the right towards self-determination gaining independence which leads to word a democratic government and a society and eventually to secessionist movement. </w:t>
      </w:r>
    </w:p>
    <w:p w14:paraId="40FA5FF1" w14:textId="77777777" w:rsidR="00AA1E8E" w:rsidRPr="00914F7F" w:rsidRDefault="00AA1E8E" w:rsidP="00AA1E8E">
      <w:pPr>
        <w:spacing w:line="360" w:lineRule="auto"/>
        <w:rPr>
          <w:rFonts w:cs="Times New Roman"/>
          <w:szCs w:val="24"/>
        </w:rPr>
      </w:pPr>
      <w:r w:rsidRPr="00914F7F">
        <w:rPr>
          <w:rFonts w:cs="Times New Roman"/>
          <w:szCs w:val="24"/>
        </w:rPr>
        <w:t xml:space="preserve">After the 6th month of the procedure the south </w:t>
      </w:r>
      <w:proofErr w:type="spellStart"/>
      <w:r w:rsidRPr="00914F7F">
        <w:rPr>
          <w:rFonts w:cs="Times New Roman"/>
          <w:szCs w:val="24"/>
        </w:rPr>
        <w:t>sudan</w:t>
      </w:r>
      <w:proofErr w:type="spellEnd"/>
      <w:r w:rsidRPr="00914F7F">
        <w:rPr>
          <w:rFonts w:cs="Times New Roman"/>
          <w:szCs w:val="24"/>
        </w:rPr>
        <w:t xml:space="preserve"> referendum commission started to formulate on June 30</w:t>
      </w:r>
      <w:proofErr w:type="gramStart"/>
      <w:r w:rsidRPr="00914F7F">
        <w:rPr>
          <w:rFonts w:cs="Times New Roman"/>
          <w:szCs w:val="24"/>
        </w:rPr>
        <w:t xml:space="preserve"> 2010</w:t>
      </w:r>
      <w:proofErr w:type="gramEnd"/>
      <w:r w:rsidRPr="00914F7F">
        <w:rPr>
          <w:rFonts w:cs="Times New Roman"/>
          <w:szCs w:val="24"/>
        </w:rPr>
        <w:t xml:space="preserve">. Its headquarters </w:t>
      </w:r>
      <w:proofErr w:type="gramStart"/>
      <w:r w:rsidRPr="00914F7F">
        <w:rPr>
          <w:rFonts w:cs="Times New Roman"/>
          <w:szCs w:val="24"/>
        </w:rPr>
        <w:t>was located in</w:t>
      </w:r>
      <w:proofErr w:type="gramEnd"/>
      <w:r w:rsidRPr="00914F7F">
        <w:rPr>
          <w:rFonts w:cs="Times New Roman"/>
          <w:szCs w:val="24"/>
        </w:rPr>
        <w:t xml:space="preserve"> her tomb which was comprised of 9 members; In which 5 were from the South and 4 were from the north. The SSRC got the whole responsibility of the management of the referendum.</w:t>
      </w:r>
    </w:p>
    <w:p w14:paraId="603F6C4D" w14:textId="77777777" w:rsidR="00AA1E8E" w:rsidRPr="00914F7F" w:rsidRDefault="00AA1E8E" w:rsidP="00AA1E8E">
      <w:pPr>
        <w:spacing w:line="360" w:lineRule="auto"/>
        <w:rPr>
          <w:rFonts w:cs="Times New Roman"/>
          <w:szCs w:val="24"/>
        </w:rPr>
      </w:pPr>
      <w:r w:rsidRPr="00914F7F">
        <w:rPr>
          <w:rFonts w:cs="Times New Roman"/>
          <w:szCs w:val="24"/>
        </w:rPr>
        <w:t>The southern Sudan referendum Bureau (SSRB) appreciation the existence of international actors. The difficulties which seem to appear in the referendum were also because of the challenging relations among NCP and SPLM. The voting criteria for the referendum includes the primordial ties with the ethnic tribes of southern Sudanese.</w:t>
      </w:r>
    </w:p>
    <w:p w14:paraId="7C2AB84F" w14:textId="77777777" w:rsidR="00AA1E8E" w:rsidRPr="00914F7F" w:rsidRDefault="00AA1E8E" w:rsidP="00AA1E8E">
      <w:pPr>
        <w:spacing w:line="360" w:lineRule="auto"/>
        <w:rPr>
          <w:rFonts w:cs="Times New Roman"/>
          <w:szCs w:val="24"/>
        </w:rPr>
      </w:pPr>
      <w:r w:rsidRPr="00914F7F">
        <w:rPr>
          <w:rFonts w:cs="Times New Roman"/>
          <w:szCs w:val="24"/>
        </w:rPr>
        <w:lastRenderedPageBreak/>
        <w:t xml:space="preserve">To fulfill the requirement of voter </w:t>
      </w:r>
      <w:proofErr w:type="gramStart"/>
      <w:r w:rsidRPr="00914F7F">
        <w:rPr>
          <w:rFonts w:cs="Times New Roman"/>
          <w:szCs w:val="24"/>
        </w:rPr>
        <w:t>registration(</w:t>
      </w:r>
      <w:proofErr w:type="gramEnd"/>
      <w:r w:rsidRPr="00914F7F">
        <w:rPr>
          <w:rFonts w:cs="Times New Roman"/>
          <w:szCs w:val="24"/>
        </w:rPr>
        <w:t>VR) The section 26 of the act of referendum restricted the oral proof of the voter while the Section 28 of the act restricts toward the written documentation of the voter.</w:t>
      </w:r>
    </w:p>
    <w:p w14:paraId="0DEDB5F3" w14:textId="77777777" w:rsidR="00AA1E8E" w:rsidRPr="00914F7F" w:rsidRDefault="00AA1E8E" w:rsidP="00AA1E8E">
      <w:pPr>
        <w:spacing w:line="360" w:lineRule="auto"/>
        <w:rPr>
          <w:rFonts w:cs="Times New Roman"/>
          <w:szCs w:val="24"/>
        </w:rPr>
      </w:pPr>
      <w:r w:rsidRPr="00914F7F">
        <w:rPr>
          <w:rFonts w:cs="Times New Roman"/>
          <w:szCs w:val="24"/>
        </w:rPr>
        <w:t>According to the requirement of having staff for the referendum section 22(2) And 23(4) Restricts the age of 40</w:t>
      </w:r>
      <w:sdt>
        <w:sdtPr>
          <w:rPr>
            <w:rFonts w:cs="Times New Roman"/>
            <w:szCs w:val="24"/>
          </w:rPr>
          <w:id w:val="1079872228"/>
          <w:citation/>
        </w:sdtPr>
        <w:sdtContent>
          <w:r w:rsidRPr="00914F7F">
            <w:rPr>
              <w:rFonts w:cs="Times New Roman"/>
              <w:szCs w:val="24"/>
            </w:rPr>
            <w:fldChar w:fldCharType="begin"/>
          </w:r>
          <w:r w:rsidRPr="00914F7F">
            <w:rPr>
              <w:rFonts w:cs="Times New Roman"/>
              <w:szCs w:val="24"/>
            </w:rPr>
            <w:instrText xml:space="preserve"> CITATION Fra \l 1033 </w:instrText>
          </w:r>
          <w:r w:rsidRPr="00914F7F">
            <w:rPr>
              <w:rFonts w:cs="Times New Roman"/>
              <w:szCs w:val="24"/>
            </w:rPr>
            <w:fldChar w:fldCharType="separate"/>
          </w:r>
          <w:r w:rsidRPr="00914F7F">
            <w:rPr>
              <w:rFonts w:cs="Times New Roman"/>
              <w:noProof/>
              <w:szCs w:val="24"/>
            </w:rPr>
            <w:t xml:space="preserve"> (Marzatico)</w:t>
          </w:r>
          <w:r w:rsidRPr="00914F7F">
            <w:rPr>
              <w:rFonts w:cs="Times New Roman"/>
              <w:szCs w:val="24"/>
            </w:rPr>
            <w:fldChar w:fldCharType="end"/>
          </w:r>
        </w:sdtContent>
      </w:sdt>
      <w:r w:rsidRPr="00914F7F">
        <w:rPr>
          <w:rFonts w:cs="Times New Roman"/>
          <w:szCs w:val="24"/>
        </w:rPr>
        <w:t>.</w:t>
      </w:r>
    </w:p>
    <w:p w14:paraId="7369D981" w14:textId="77777777" w:rsidR="00AA1E8E" w:rsidRPr="00914F7F" w:rsidRDefault="00AA1E8E" w:rsidP="00AA1E8E">
      <w:pPr>
        <w:spacing w:line="360" w:lineRule="auto"/>
        <w:rPr>
          <w:rFonts w:cs="Times New Roman"/>
          <w:szCs w:val="24"/>
        </w:rPr>
      </w:pPr>
      <w:r w:rsidRPr="00914F7F">
        <w:rPr>
          <w:rFonts w:cs="Times New Roman"/>
          <w:szCs w:val="24"/>
        </w:rPr>
        <w:t xml:space="preserve">The referendum Commission was given only 4 months for </w:t>
      </w:r>
      <w:proofErr w:type="gramStart"/>
      <w:r w:rsidRPr="00914F7F">
        <w:rPr>
          <w:rFonts w:cs="Times New Roman"/>
          <w:szCs w:val="24"/>
        </w:rPr>
        <w:t>all of</w:t>
      </w:r>
      <w:proofErr w:type="gramEnd"/>
      <w:r w:rsidRPr="00914F7F">
        <w:rPr>
          <w:rFonts w:cs="Times New Roman"/>
          <w:szCs w:val="24"/>
        </w:rPr>
        <w:t xml:space="preserve"> the voting procedure in which honest 3rd month it has to finalize the voting results according to act 44. The results which were finalized after voting were sent to the south </w:t>
      </w:r>
      <w:proofErr w:type="spellStart"/>
      <w:r w:rsidRPr="00914F7F">
        <w:rPr>
          <w:rFonts w:cs="Times New Roman"/>
          <w:szCs w:val="24"/>
        </w:rPr>
        <w:t>sudan</w:t>
      </w:r>
      <w:proofErr w:type="spellEnd"/>
      <w:r w:rsidRPr="00914F7F">
        <w:rPr>
          <w:rFonts w:cs="Times New Roman"/>
          <w:szCs w:val="24"/>
        </w:rPr>
        <w:t xml:space="preserve"> referendum Commission (SSRC) for verification which </w:t>
      </w:r>
      <w:proofErr w:type="gramStart"/>
      <w:r w:rsidRPr="00914F7F">
        <w:rPr>
          <w:rFonts w:cs="Times New Roman"/>
          <w:szCs w:val="24"/>
        </w:rPr>
        <w:t>was located in</w:t>
      </w:r>
      <w:proofErr w:type="gramEnd"/>
      <w:r w:rsidRPr="00914F7F">
        <w:rPr>
          <w:rFonts w:cs="Times New Roman"/>
          <w:szCs w:val="24"/>
        </w:rPr>
        <w:t xml:space="preserve"> Khartoum</w:t>
      </w:r>
      <w:sdt>
        <w:sdtPr>
          <w:rPr>
            <w:rFonts w:cs="Times New Roman"/>
            <w:szCs w:val="24"/>
          </w:rPr>
          <w:id w:val="-1734382125"/>
          <w:citation/>
        </w:sdtPr>
        <w:sdtContent>
          <w:r w:rsidRPr="00914F7F">
            <w:rPr>
              <w:rFonts w:cs="Times New Roman"/>
              <w:szCs w:val="24"/>
            </w:rPr>
            <w:fldChar w:fldCharType="begin"/>
          </w:r>
          <w:r w:rsidRPr="00914F7F">
            <w:rPr>
              <w:rFonts w:cs="Times New Roman"/>
              <w:szCs w:val="24"/>
            </w:rPr>
            <w:instrText xml:space="preserve"> CITATION LAW11 \l 1033  </w:instrText>
          </w:r>
          <w:r w:rsidRPr="00914F7F">
            <w:rPr>
              <w:rFonts w:cs="Times New Roman"/>
              <w:szCs w:val="24"/>
            </w:rPr>
            <w:fldChar w:fldCharType="separate"/>
          </w:r>
          <w:r w:rsidRPr="00914F7F">
            <w:rPr>
              <w:rFonts w:cs="Times New Roman"/>
              <w:noProof/>
              <w:szCs w:val="24"/>
            </w:rPr>
            <w:t xml:space="preserve"> (THE TRANSITIONAL CONSTITUTION OF THE REPUBLIC OF SOUTH SUDAN, 2011)</w:t>
          </w:r>
          <w:r w:rsidRPr="00914F7F">
            <w:rPr>
              <w:rFonts w:cs="Times New Roman"/>
              <w:szCs w:val="24"/>
            </w:rPr>
            <w:fldChar w:fldCharType="end"/>
          </w:r>
        </w:sdtContent>
      </w:sdt>
      <w:r w:rsidRPr="00914F7F">
        <w:rPr>
          <w:rFonts w:cs="Times New Roman"/>
          <w:szCs w:val="24"/>
        </w:rPr>
        <w:t xml:space="preserve">. </w:t>
      </w:r>
    </w:p>
    <w:p w14:paraId="3ECA2CD7" w14:textId="77777777" w:rsidR="00AA1E8E" w:rsidRPr="00914F7F" w:rsidRDefault="00AA1E8E" w:rsidP="00AA1E8E">
      <w:pPr>
        <w:spacing w:line="360" w:lineRule="auto"/>
        <w:rPr>
          <w:rFonts w:cs="Times New Roman"/>
          <w:szCs w:val="24"/>
        </w:rPr>
      </w:pPr>
      <w:r w:rsidRPr="00914F7F">
        <w:rPr>
          <w:rFonts w:cs="Times New Roman"/>
          <w:szCs w:val="24"/>
        </w:rPr>
        <w:t>On the date of February 7</w:t>
      </w:r>
      <w:proofErr w:type="gramStart"/>
      <w:r w:rsidRPr="00914F7F">
        <w:rPr>
          <w:rFonts w:cs="Times New Roman"/>
          <w:szCs w:val="24"/>
        </w:rPr>
        <w:t xml:space="preserve"> 2011</w:t>
      </w:r>
      <w:proofErr w:type="gramEnd"/>
      <w:r w:rsidRPr="00914F7F">
        <w:rPr>
          <w:rFonts w:cs="Times New Roman"/>
          <w:szCs w:val="24"/>
        </w:rPr>
        <w:t xml:space="preserve"> the referendum results on </w:t>
      </w:r>
      <w:proofErr w:type="spellStart"/>
      <w:r w:rsidRPr="00914F7F">
        <w:rPr>
          <w:rFonts w:cs="Times New Roman"/>
          <w:szCs w:val="24"/>
        </w:rPr>
        <w:t>self determination</w:t>
      </w:r>
      <w:proofErr w:type="spellEnd"/>
      <w:r w:rsidRPr="00914F7F">
        <w:rPr>
          <w:rFonts w:cs="Times New Roman"/>
          <w:szCs w:val="24"/>
        </w:rPr>
        <w:t xml:space="preserve"> got announced. Out of 3851994 votes 3792518 opted for the secessionist movement. President Umar al Bashir announce the results on television. Every institution of the state like SSRC, international institutions, CPA, GONU Peacefully contributed</w:t>
      </w:r>
      <w:sdt>
        <w:sdtPr>
          <w:rPr>
            <w:rFonts w:cs="Times New Roman"/>
            <w:szCs w:val="24"/>
          </w:rPr>
          <w:id w:val="-1619675430"/>
          <w:citation/>
        </w:sdtPr>
        <w:sdtContent>
          <w:r w:rsidRPr="00914F7F">
            <w:rPr>
              <w:rFonts w:cs="Times New Roman"/>
              <w:szCs w:val="24"/>
            </w:rPr>
            <w:fldChar w:fldCharType="begin"/>
          </w:r>
          <w:r w:rsidRPr="00914F7F">
            <w:rPr>
              <w:rFonts w:cs="Times New Roman"/>
              <w:szCs w:val="24"/>
            </w:rPr>
            <w:instrText xml:space="preserve"> CITATION Sec11 \l 1033 </w:instrText>
          </w:r>
          <w:r w:rsidRPr="00914F7F">
            <w:rPr>
              <w:rFonts w:cs="Times New Roman"/>
              <w:szCs w:val="24"/>
            </w:rPr>
            <w:fldChar w:fldCharType="separate"/>
          </w:r>
          <w:r w:rsidRPr="00914F7F">
            <w:rPr>
              <w:rFonts w:cs="Times New Roman"/>
              <w:noProof/>
              <w:szCs w:val="24"/>
            </w:rPr>
            <w:t xml:space="preserve"> (Secretary-GeneralSG/2169, 8 February 2011)</w:t>
          </w:r>
          <w:r w:rsidRPr="00914F7F">
            <w:rPr>
              <w:rFonts w:cs="Times New Roman"/>
              <w:szCs w:val="24"/>
            </w:rPr>
            <w:fldChar w:fldCharType="end"/>
          </w:r>
        </w:sdtContent>
      </w:sdt>
      <w:r w:rsidRPr="00914F7F">
        <w:rPr>
          <w:rFonts w:cs="Times New Roman"/>
          <w:szCs w:val="24"/>
        </w:rPr>
        <w:t xml:space="preserve">. The establishment of SSRB in Juba contributed </w:t>
      </w:r>
      <w:proofErr w:type="gramStart"/>
      <w:r w:rsidRPr="00914F7F">
        <w:rPr>
          <w:rFonts w:cs="Times New Roman"/>
          <w:szCs w:val="24"/>
        </w:rPr>
        <w:t>in</w:t>
      </w:r>
      <w:proofErr w:type="gramEnd"/>
      <w:r w:rsidRPr="00914F7F">
        <w:rPr>
          <w:rFonts w:cs="Times New Roman"/>
          <w:szCs w:val="24"/>
        </w:rPr>
        <w:t xml:space="preserve"> developing confidence among the public off South Sudan. Did their perceptions were clean. Most of all the North and South Sudan given respect to each other decisions that help in making the referendum a great success in the 21st century. Where a state achieving independence is considered impossible or a mere miracle</w:t>
      </w:r>
      <w:sdt>
        <w:sdtPr>
          <w:rPr>
            <w:rFonts w:cs="Times New Roman"/>
            <w:szCs w:val="24"/>
          </w:rPr>
          <w:id w:val="802805630"/>
          <w:citation/>
        </w:sdtPr>
        <w:sdtContent>
          <w:r w:rsidRPr="00914F7F">
            <w:rPr>
              <w:rFonts w:cs="Times New Roman"/>
              <w:szCs w:val="24"/>
            </w:rPr>
            <w:fldChar w:fldCharType="begin"/>
          </w:r>
          <w:r w:rsidRPr="00914F7F">
            <w:rPr>
              <w:rFonts w:cs="Times New Roman"/>
              <w:szCs w:val="24"/>
            </w:rPr>
            <w:instrText xml:space="preserve"> CITATION Fra \l 1033  </w:instrText>
          </w:r>
          <w:r w:rsidRPr="00914F7F">
            <w:rPr>
              <w:rFonts w:cs="Times New Roman"/>
              <w:szCs w:val="24"/>
            </w:rPr>
            <w:fldChar w:fldCharType="separate"/>
          </w:r>
          <w:r w:rsidRPr="00914F7F">
            <w:rPr>
              <w:rFonts w:cs="Times New Roman"/>
              <w:noProof/>
              <w:szCs w:val="24"/>
            </w:rPr>
            <w:t xml:space="preserve"> (Marzatico)</w:t>
          </w:r>
          <w:r w:rsidRPr="00914F7F">
            <w:rPr>
              <w:rFonts w:cs="Times New Roman"/>
              <w:szCs w:val="24"/>
            </w:rPr>
            <w:fldChar w:fldCharType="end"/>
          </w:r>
        </w:sdtContent>
      </w:sdt>
      <w:r w:rsidRPr="00914F7F">
        <w:rPr>
          <w:rFonts w:cs="Times New Roman"/>
          <w:szCs w:val="24"/>
        </w:rPr>
        <w:t>.</w:t>
      </w:r>
    </w:p>
    <w:p w14:paraId="6D26FB0F" w14:textId="77777777" w:rsidR="00AA1E8E" w:rsidRPr="00914F7F" w:rsidRDefault="00AA1E8E" w:rsidP="00AA1E8E">
      <w:pPr>
        <w:pStyle w:val="Heading3"/>
      </w:pPr>
      <w:bookmarkStart w:id="296" w:name="_Toc134384008"/>
      <w:bookmarkStart w:id="297" w:name="_Toc134836407"/>
      <w:bookmarkStart w:id="298" w:name="_Toc135266697"/>
      <w:bookmarkStart w:id="299" w:name="_Toc135307078"/>
      <w:bookmarkStart w:id="300" w:name="_Toc135308025"/>
      <w:r w:rsidRPr="00914F7F">
        <w:t>5.2.10 Economic factor</w:t>
      </w:r>
      <w:bookmarkEnd w:id="296"/>
      <w:bookmarkEnd w:id="297"/>
      <w:bookmarkEnd w:id="298"/>
      <w:bookmarkEnd w:id="299"/>
      <w:bookmarkEnd w:id="300"/>
    </w:p>
    <w:p w14:paraId="0B7A6F2E" w14:textId="77777777" w:rsidR="00AA1E8E" w:rsidRPr="00914F7F" w:rsidRDefault="00AA1E8E" w:rsidP="00AA1E8E">
      <w:pPr>
        <w:spacing w:line="360" w:lineRule="auto"/>
        <w:rPr>
          <w:rFonts w:cs="Times New Roman"/>
          <w:szCs w:val="24"/>
        </w:rPr>
      </w:pPr>
      <w:r w:rsidRPr="00914F7F">
        <w:rPr>
          <w:rFonts w:cs="Times New Roman"/>
          <w:szCs w:val="24"/>
        </w:rPr>
        <w:t xml:space="preserve">Economic improvement has been uneven across the country's regions then at least colonial </w:t>
      </w:r>
      <w:proofErr w:type="gramStart"/>
      <w:r w:rsidRPr="00914F7F">
        <w:rPr>
          <w:rFonts w:cs="Times New Roman"/>
          <w:szCs w:val="24"/>
        </w:rPr>
        <w:t>times, but</w:t>
      </w:r>
      <w:proofErr w:type="gramEnd"/>
      <w:r w:rsidRPr="00914F7F">
        <w:rPr>
          <w:rFonts w:cs="Times New Roman"/>
          <w:szCs w:val="24"/>
        </w:rPr>
        <w:t xml:space="preserve"> succeeding national governments since independence have favored the north when allocating development schemes and investment chances, deepening existing regional disparities and marginalization. External debt, capital journey and falling commodity prices had economic, social integration and ecological impressions. Inequalities in access to resources at the national level are also reflected at the area and local levels. All armed groups in Sudan highlighted the importance of contact to natural and social assets in terms of justice, equity and equitable resource sharing and development.</w:t>
      </w:r>
    </w:p>
    <w:p w14:paraId="7307ED95" w14:textId="77777777" w:rsidR="00AA1E8E" w:rsidRPr="00914F7F" w:rsidRDefault="00AA1E8E" w:rsidP="00AA1E8E">
      <w:pPr>
        <w:spacing w:line="360" w:lineRule="auto"/>
        <w:rPr>
          <w:rFonts w:cs="Times New Roman"/>
          <w:szCs w:val="24"/>
        </w:rPr>
      </w:pPr>
      <w:r w:rsidRPr="00914F7F">
        <w:rPr>
          <w:rFonts w:cs="Times New Roman"/>
          <w:szCs w:val="24"/>
        </w:rPr>
        <w:lastRenderedPageBreak/>
        <w:t xml:space="preserve">With population growth, environmental degradation and drought, the shortage of environmental resources such as arable land, fresh water, marine </w:t>
      </w:r>
      <w:proofErr w:type="gramStart"/>
      <w:r w:rsidRPr="00914F7F">
        <w:rPr>
          <w:rFonts w:cs="Times New Roman"/>
          <w:szCs w:val="24"/>
        </w:rPr>
        <w:t>assets</w:t>
      </w:r>
      <w:proofErr w:type="gramEnd"/>
      <w:r w:rsidRPr="00914F7F">
        <w:rPr>
          <w:rFonts w:cs="Times New Roman"/>
          <w:szCs w:val="24"/>
        </w:rPr>
        <w:t xml:space="preserve"> and forests is progressively becoming a cause or catalyst of armed clash. Circumstances and scarcity do not inevitably lead to violent confrontation, but in conditions where pervasive scarcity is exacerbated by social and economic injustice and misconduct, the confrontational aspect of environmental scarcity appears to predominate.</w:t>
      </w:r>
    </w:p>
    <w:p w14:paraId="12325DF9" w14:textId="77777777" w:rsidR="00AA1E8E" w:rsidRPr="00914F7F" w:rsidRDefault="00AA1E8E" w:rsidP="00AA1E8E">
      <w:pPr>
        <w:spacing w:line="360" w:lineRule="auto"/>
        <w:rPr>
          <w:rFonts w:cs="Times New Roman"/>
          <w:szCs w:val="24"/>
        </w:rPr>
      </w:pPr>
      <w:r w:rsidRPr="00914F7F">
        <w:rPr>
          <w:rFonts w:cs="Times New Roman"/>
          <w:szCs w:val="24"/>
        </w:rPr>
        <w:t xml:space="preserve">Oil was known as the most significant resource of Sudan. In 1972 the reserves of oil were acknowledged in Sudan and in 1975 the American oil company of Chevron started its explorations in the region. The major reserves of oil were found in 1982. The discovery of the oil changed the whole scenario of the conflict in the region. The political parties the elites and the decision makers of the state started to seek their own selfish interest. The generals of the state started to gain more authoritative position over the presidency of the state. The conflict in Sudan edited one more factor of economics and oil reserves in it where the region was already dealing with power politics, religion crisis, primordial ties, ethnicity, tribalism, and identity crisis. Having oil reserves in a country which head already faced 2 civil wars in lot of disagreements among them activated the external </w:t>
      </w:r>
      <w:proofErr w:type="gramStart"/>
      <w:r w:rsidRPr="00914F7F">
        <w:rPr>
          <w:rFonts w:cs="Times New Roman"/>
          <w:szCs w:val="24"/>
        </w:rPr>
        <w:t>actors</w:t>
      </w:r>
      <w:proofErr w:type="gramEnd"/>
      <w:r w:rsidRPr="00914F7F">
        <w:rPr>
          <w:rFonts w:cs="Times New Roman"/>
          <w:szCs w:val="24"/>
        </w:rPr>
        <w:t xml:space="preserve"> involvement in the region. Which was just a start of oil bottle. By this oil the note Sudan is government benefit themselves by using that money in the civil wars</w:t>
      </w:r>
      <w:sdt>
        <w:sdtPr>
          <w:rPr>
            <w:rFonts w:cs="Times New Roman"/>
            <w:szCs w:val="24"/>
          </w:rPr>
          <w:id w:val="66480520"/>
          <w:citation/>
        </w:sdtPr>
        <w:sdtContent>
          <w:r w:rsidRPr="00914F7F">
            <w:rPr>
              <w:rFonts w:cs="Times New Roman"/>
              <w:szCs w:val="24"/>
            </w:rPr>
            <w:fldChar w:fldCharType="begin"/>
          </w:r>
          <w:r w:rsidRPr="00914F7F">
            <w:rPr>
              <w:rFonts w:cs="Times New Roman"/>
              <w:szCs w:val="24"/>
            </w:rPr>
            <w:instrText xml:space="preserve"> CITATION Cas \l 1033  </w:instrText>
          </w:r>
          <w:r w:rsidRPr="00914F7F">
            <w:rPr>
              <w:rFonts w:cs="Times New Roman"/>
              <w:szCs w:val="24"/>
            </w:rPr>
            <w:fldChar w:fldCharType="separate"/>
          </w:r>
          <w:r w:rsidRPr="00914F7F">
            <w:rPr>
              <w:rFonts w:cs="Times New Roman"/>
              <w:noProof/>
              <w:szCs w:val="24"/>
            </w:rPr>
            <w:t xml:space="preserve"> (Cascão, Oil resources in the South – fuelling the conflict)</w:t>
          </w:r>
          <w:r w:rsidRPr="00914F7F">
            <w:rPr>
              <w:rFonts w:cs="Times New Roman"/>
              <w:szCs w:val="24"/>
            </w:rPr>
            <w:fldChar w:fldCharType="end"/>
          </w:r>
        </w:sdtContent>
      </w:sdt>
      <w:r w:rsidRPr="00914F7F">
        <w:rPr>
          <w:rFonts w:cs="Times New Roman"/>
          <w:szCs w:val="24"/>
        </w:rPr>
        <w:t>.</w:t>
      </w:r>
    </w:p>
    <w:p w14:paraId="314BE237" w14:textId="77777777" w:rsidR="00AA1E8E" w:rsidRPr="00914F7F" w:rsidRDefault="00AA1E8E" w:rsidP="00AA1E8E">
      <w:pPr>
        <w:spacing w:line="360" w:lineRule="auto"/>
        <w:rPr>
          <w:rFonts w:cs="Times New Roman"/>
          <w:szCs w:val="24"/>
        </w:rPr>
      </w:pPr>
      <w:r w:rsidRPr="00914F7F">
        <w:rPr>
          <w:rFonts w:cs="Times New Roman"/>
          <w:szCs w:val="24"/>
        </w:rPr>
        <w:t>South Sudan's economy is severely dependent on oil. As the country approaches independence, South Sudan's government derives 98 percent of its expenses from oil as part of a revenue-sharing agreement settled in the 2005 Comprehensive Peace Agreement (CPA) that finished the civil war between the north and the south. This almost complete reliance on a single font of revenue leaves the country susceptible to economic shocks from oil price variations or production disturbances. In addition, South Sudan's severe lack of infrastructure is holding back economic growth.</w:t>
      </w:r>
    </w:p>
    <w:p w14:paraId="473219C4" w14:textId="77777777" w:rsidR="00AA1E8E" w:rsidRPr="00914F7F" w:rsidRDefault="00AA1E8E" w:rsidP="00AA1E8E">
      <w:pPr>
        <w:spacing w:line="360" w:lineRule="auto"/>
        <w:rPr>
          <w:rFonts w:cs="Times New Roman"/>
          <w:szCs w:val="24"/>
        </w:rPr>
      </w:pPr>
      <w:r w:rsidRPr="00914F7F">
        <w:rPr>
          <w:rFonts w:cs="Times New Roman"/>
          <w:szCs w:val="24"/>
        </w:rPr>
        <w:t>In 2005, Juba was still a significant garrison town took control by the northern armed forces. All the various infrastructure such as sewers, electricity, roads date back to the British colonial era in the 1950s. So South Sudan started from scratch not only in standings of government organizations, but also in terms of its structure</w:t>
      </w:r>
      <w:sdt>
        <w:sdtPr>
          <w:rPr>
            <w:rFonts w:cs="Times New Roman"/>
            <w:szCs w:val="24"/>
          </w:rPr>
          <w:id w:val="66480518"/>
          <w:citation/>
        </w:sdtPr>
        <w:sdtContent>
          <w:r w:rsidRPr="00914F7F">
            <w:rPr>
              <w:rFonts w:cs="Times New Roman"/>
              <w:szCs w:val="24"/>
            </w:rPr>
            <w:fldChar w:fldCharType="begin"/>
          </w:r>
          <w:r w:rsidRPr="00914F7F">
            <w:rPr>
              <w:rFonts w:cs="Times New Roman"/>
              <w:szCs w:val="24"/>
            </w:rPr>
            <w:instrText xml:space="preserve"> CITATION Ang11 \l 1033 </w:instrText>
          </w:r>
          <w:r w:rsidRPr="00914F7F">
            <w:rPr>
              <w:rFonts w:cs="Times New Roman"/>
              <w:szCs w:val="24"/>
            </w:rPr>
            <w:fldChar w:fldCharType="separate"/>
          </w:r>
          <w:r w:rsidRPr="00914F7F">
            <w:rPr>
              <w:rFonts w:cs="Times New Roman"/>
              <w:noProof/>
              <w:szCs w:val="24"/>
            </w:rPr>
            <w:t xml:space="preserve"> (Stephens, September/October 2011)</w:t>
          </w:r>
          <w:r w:rsidRPr="00914F7F">
            <w:rPr>
              <w:rFonts w:cs="Times New Roman"/>
              <w:szCs w:val="24"/>
            </w:rPr>
            <w:fldChar w:fldCharType="end"/>
          </w:r>
        </w:sdtContent>
      </w:sdt>
      <w:r w:rsidRPr="00914F7F">
        <w:rPr>
          <w:rFonts w:cs="Times New Roman"/>
          <w:szCs w:val="24"/>
        </w:rPr>
        <w:t>.</w:t>
      </w:r>
    </w:p>
    <w:p w14:paraId="68136079" w14:textId="77777777" w:rsidR="00AA1E8E" w:rsidRPr="00914F7F" w:rsidRDefault="00AA1E8E" w:rsidP="00AA1E8E">
      <w:pPr>
        <w:spacing w:line="360" w:lineRule="auto"/>
        <w:rPr>
          <w:rFonts w:cs="Times New Roman"/>
          <w:szCs w:val="24"/>
        </w:rPr>
      </w:pPr>
      <w:r w:rsidRPr="00914F7F">
        <w:rPr>
          <w:rFonts w:cs="Times New Roman"/>
          <w:szCs w:val="24"/>
        </w:rPr>
        <w:lastRenderedPageBreak/>
        <w:t xml:space="preserve">Mutual assumptions that vicious clash of Africa stems from ethnic, tribal, </w:t>
      </w:r>
      <w:proofErr w:type="gramStart"/>
      <w:r w:rsidRPr="00914F7F">
        <w:rPr>
          <w:rFonts w:cs="Times New Roman"/>
          <w:szCs w:val="24"/>
        </w:rPr>
        <w:t>religious</w:t>
      </w:r>
      <w:proofErr w:type="gramEnd"/>
      <w:r w:rsidRPr="00914F7F">
        <w:rPr>
          <w:rFonts w:cs="Times New Roman"/>
          <w:szCs w:val="24"/>
        </w:rPr>
        <w:t xml:space="preserve"> or cultural differences are deeply flawed. Most racial divisions seem to be the result rather than the cause of violent clash. However, dichotomies of race, religion, and culture are influential in determining how combatants on both </w:t>
      </w:r>
      <w:proofErr w:type="gramStart"/>
      <w:r w:rsidRPr="00914F7F">
        <w:rPr>
          <w:rFonts w:cs="Times New Roman"/>
          <w:szCs w:val="24"/>
        </w:rPr>
        <w:t>sides</w:t>
      </w:r>
      <w:proofErr w:type="gramEnd"/>
      <w:r w:rsidRPr="00914F7F">
        <w:rPr>
          <w:rFonts w:cs="Times New Roman"/>
          <w:szCs w:val="24"/>
        </w:rPr>
        <w:t xml:space="preserve"> opinion violent conflict, even when these features are weak or non-existent as source causes of “new” conflict. The longer the clash lasts, the more these ethnic, </w:t>
      </w:r>
      <w:proofErr w:type="gramStart"/>
      <w:r w:rsidRPr="00914F7F">
        <w:rPr>
          <w:rFonts w:cs="Times New Roman"/>
          <w:szCs w:val="24"/>
        </w:rPr>
        <w:t>religious</w:t>
      </w:r>
      <w:proofErr w:type="gramEnd"/>
      <w:r w:rsidRPr="00914F7F">
        <w:rPr>
          <w:rFonts w:cs="Times New Roman"/>
          <w:szCs w:val="24"/>
        </w:rPr>
        <w:t xml:space="preserve"> and cultural factors will go as principles of political solidarity and mobilization. In a long-term clash, abstract, ideological ethnicity becomes </w:t>
      </w:r>
      <w:proofErr w:type="gramStart"/>
      <w:r w:rsidRPr="00914F7F">
        <w:rPr>
          <w:rFonts w:cs="Times New Roman"/>
          <w:szCs w:val="24"/>
        </w:rPr>
        <w:t>an</w:t>
      </w:r>
      <w:proofErr w:type="gramEnd"/>
      <w:r w:rsidRPr="00914F7F">
        <w:rPr>
          <w:rFonts w:cs="Times New Roman"/>
          <w:szCs w:val="24"/>
        </w:rPr>
        <w:t xml:space="preserve"> lively material and social force even when the original causes have washed-out or died away. In Sudan, these ethnic and ideological identities were deliberately encouraged and instrumentalized, strengthening resistance and helping as a catalyst for the internationalization of the Sudanese war.</w:t>
      </w:r>
      <w:sdt>
        <w:sdtPr>
          <w:rPr>
            <w:rFonts w:cs="Times New Roman"/>
            <w:szCs w:val="24"/>
          </w:rPr>
          <w:id w:val="344529647"/>
          <w:citation/>
        </w:sdtPr>
        <w:sdtContent>
          <w:r w:rsidRPr="00914F7F">
            <w:rPr>
              <w:rFonts w:cs="Times New Roman"/>
              <w:szCs w:val="24"/>
            </w:rPr>
            <w:fldChar w:fldCharType="begin"/>
          </w:r>
          <w:r w:rsidRPr="00914F7F">
            <w:rPr>
              <w:rFonts w:cs="Times New Roman"/>
              <w:szCs w:val="24"/>
            </w:rPr>
            <w:instrText xml:space="preserve"> CITATION Att06 \l 1033 </w:instrText>
          </w:r>
          <w:r w:rsidRPr="00914F7F">
            <w:rPr>
              <w:rFonts w:cs="Times New Roman"/>
              <w:szCs w:val="24"/>
            </w:rPr>
            <w:fldChar w:fldCharType="separate"/>
          </w:r>
          <w:r w:rsidRPr="00914F7F">
            <w:rPr>
              <w:rFonts w:cs="Times New Roman"/>
              <w:noProof/>
              <w:szCs w:val="24"/>
            </w:rPr>
            <w:t xml:space="preserve"> (el-Battahani, DECEMBER 2006 )</w:t>
          </w:r>
          <w:r w:rsidRPr="00914F7F">
            <w:rPr>
              <w:rFonts w:cs="Times New Roman"/>
              <w:szCs w:val="24"/>
            </w:rPr>
            <w:fldChar w:fldCharType="end"/>
          </w:r>
        </w:sdtContent>
      </w:sdt>
      <w:r w:rsidRPr="00914F7F">
        <w:rPr>
          <w:rFonts w:cs="Times New Roman"/>
          <w:szCs w:val="24"/>
        </w:rPr>
        <w:t>.</w:t>
      </w:r>
    </w:p>
    <w:p w14:paraId="4A68EDDA" w14:textId="77777777" w:rsidR="00AA1E8E" w:rsidRPr="00914F7F" w:rsidRDefault="00AA1E8E" w:rsidP="00AA1E8E">
      <w:pPr>
        <w:spacing w:line="360" w:lineRule="auto"/>
        <w:rPr>
          <w:rFonts w:cs="Times New Roman"/>
          <w:szCs w:val="24"/>
        </w:rPr>
      </w:pPr>
      <w:r w:rsidRPr="00914F7F">
        <w:rPr>
          <w:rFonts w:cs="Times New Roman"/>
          <w:szCs w:val="24"/>
        </w:rPr>
        <w:t xml:space="preserve">Having resources increase the possibility of political leaders took advantage from it. Those who are having a control over these resources use them to keep them in power position. For </w:t>
      </w:r>
      <w:proofErr w:type="gramStart"/>
      <w:r w:rsidRPr="00914F7F">
        <w:rPr>
          <w:rFonts w:cs="Times New Roman"/>
          <w:szCs w:val="24"/>
        </w:rPr>
        <w:t>example</w:t>
      </w:r>
      <w:proofErr w:type="gramEnd"/>
      <w:r w:rsidRPr="00914F7F">
        <w:rPr>
          <w:rFonts w:cs="Times New Roman"/>
          <w:szCs w:val="24"/>
        </w:rPr>
        <w:t xml:space="preserve"> for their political campaigns or most important of all having military on their side my funding them. Having oil bases in the state of Sudan increase corruption in state institution which automatically weaken them. The state of Sudan has made a total of USD 19.5 billion from its petroleum reserves. In which the whole amount got finished were end up through corruption </w:t>
      </w:r>
      <w:proofErr w:type="gramStart"/>
      <w:r w:rsidRPr="00914F7F">
        <w:rPr>
          <w:rFonts w:cs="Times New Roman"/>
          <w:szCs w:val="24"/>
        </w:rPr>
        <w:t>and  mismanagement</w:t>
      </w:r>
      <w:proofErr w:type="gramEnd"/>
      <w:r w:rsidRPr="00914F7F">
        <w:rPr>
          <w:rFonts w:cs="Times New Roman"/>
          <w:szCs w:val="24"/>
        </w:rPr>
        <w:t xml:space="preserve"> in the administration. Elites including political organizations having their biggest role in this corruption. But </w:t>
      </w:r>
      <w:proofErr w:type="gramStart"/>
      <w:r w:rsidRPr="00914F7F">
        <w:rPr>
          <w:rFonts w:cs="Times New Roman"/>
          <w:szCs w:val="24"/>
        </w:rPr>
        <w:t>these corruption</w:t>
      </w:r>
      <w:proofErr w:type="gramEnd"/>
      <w:r w:rsidRPr="00914F7F">
        <w:rPr>
          <w:rFonts w:cs="Times New Roman"/>
          <w:szCs w:val="24"/>
        </w:rPr>
        <w:t xml:space="preserve"> could not gather up in the frame of justice. This southern were trying to compete a with the economy of the northern in this scenario many of the billion dollars disappear without having any account of them</w:t>
      </w:r>
      <w:sdt>
        <w:sdtPr>
          <w:rPr>
            <w:rFonts w:cs="Times New Roman"/>
            <w:szCs w:val="24"/>
          </w:rPr>
          <w:id w:val="66480517"/>
          <w:citation/>
        </w:sdtPr>
        <w:sdtContent>
          <w:r w:rsidRPr="00914F7F">
            <w:rPr>
              <w:rFonts w:cs="Times New Roman"/>
              <w:szCs w:val="24"/>
            </w:rPr>
            <w:fldChar w:fldCharType="begin"/>
          </w:r>
          <w:r w:rsidRPr="00914F7F">
            <w:rPr>
              <w:rFonts w:cs="Times New Roman"/>
              <w:szCs w:val="24"/>
            </w:rPr>
            <w:instrText xml:space="preserve"> CITATION Cho16 \l 1033 </w:instrText>
          </w:r>
          <w:r w:rsidRPr="00914F7F">
            <w:rPr>
              <w:rFonts w:cs="Times New Roman"/>
              <w:szCs w:val="24"/>
            </w:rPr>
            <w:fldChar w:fldCharType="separate"/>
          </w:r>
          <w:r w:rsidRPr="00914F7F">
            <w:rPr>
              <w:rFonts w:cs="Times New Roman"/>
              <w:noProof/>
              <w:szCs w:val="24"/>
            </w:rPr>
            <w:t xml:space="preserve"> (Chol, December 2016)</w:t>
          </w:r>
          <w:r w:rsidRPr="00914F7F">
            <w:rPr>
              <w:rFonts w:cs="Times New Roman"/>
              <w:szCs w:val="24"/>
            </w:rPr>
            <w:fldChar w:fldCharType="end"/>
          </w:r>
        </w:sdtContent>
      </w:sdt>
      <w:r w:rsidRPr="00914F7F">
        <w:rPr>
          <w:rFonts w:cs="Times New Roman"/>
          <w:szCs w:val="24"/>
        </w:rPr>
        <w:t>.</w:t>
      </w:r>
    </w:p>
    <w:p w14:paraId="18D6C42C" w14:textId="77777777" w:rsidR="008A5B8C" w:rsidRPr="00914F7F" w:rsidRDefault="008A5B8C" w:rsidP="00AA1E8E">
      <w:pPr>
        <w:spacing w:line="360" w:lineRule="auto"/>
        <w:rPr>
          <w:rFonts w:cs="Times New Roman"/>
          <w:szCs w:val="24"/>
        </w:rPr>
      </w:pPr>
    </w:p>
    <w:p w14:paraId="682740B7" w14:textId="77777777" w:rsidR="008A5B8C" w:rsidRPr="00914F7F" w:rsidRDefault="008A5B8C" w:rsidP="00AA1E8E">
      <w:pPr>
        <w:spacing w:line="360" w:lineRule="auto"/>
        <w:rPr>
          <w:rFonts w:cs="Times New Roman"/>
          <w:szCs w:val="24"/>
        </w:rPr>
      </w:pPr>
    </w:p>
    <w:p w14:paraId="7A1D852C" w14:textId="77777777" w:rsidR="008A5B8C" w:rsidRPr="00914F7F" w:rsidRDefault="008A5B8C" w:rsidP="00AA1E8E">
      <w:pPr>
        <w:spacing w:line="360" w:lineRule="auto"/>
        <w:rPr>
          <w:rFonts w:cs="Times New Roman"/>
          <w:szCs w:val="24"/>
        </w:rPr>
      </w:pPr>
    </w:p>
    <w:p w14:paraId="42AD5656" w14:textId="77777777" w:rsidR="008A5B8C" w:rsidRPr="00914F7F" w:rsidRDefault="008A5B8C" w:rsidP="00AA1E8E">
      <w:pPr>
        <w:spacing w:line="360" w:lineRule="auto"/>
        <w:rPr>
          <w:rFonts w:cs="Times New Roman"/>
          <w:szCs w:val="24"/>
        </w:rPr>
      </w:pPr>
    </w:p>
    <w:p w14:paraId="440AEF69" w14:textId="77777777" w:rsidR="008A5B8C" w:rsidRPr="00914F7F" w:rsidRDefault="008A5B8C" w:rsidP="00AA1E8E">
      <w:pPr>
        <w:spacing w:line="360" w:lineRule="auto"/>
        <w:rPr>
          <w:rFonts w:cs="Times New Roman"/>
          <w:szCs w:val="24"/>
        </w:rPr>
      </w:pPr>
    </w:p>
    <w:p w14:paraId="0295FEE7" w14:textId="77777777" w:rsidR="008A5B8C" w:rsidRPr="00914F7F" w:rsidRDefault="008A5B8C" w:rsidP="00AA1E8E">
      <w:pPr>
        <w:spacing w:line="360" w:lineRule="auto"/>
        <w:rPr>
          <w:rFonts w:cs="Times New Roman"/>
          <w:szCs w:val="24"/>
        </w:rPr>
      </w:pPr>
    </w:p>
    <w:p w14:paraId="49D5F5C2" w14:textId="77777777" w:rsidR="008A5B8C" w:rsidRPr="00914F7F" w:rsidRDefault="008A5B8C" w:rsidP="00AA1E8E">
      <w:pPr>
        <w:spacing w:line="360" w:lineRule="auto"/>
        <w:rPr>
          <w:rFonts w:cs="Times New Roman"/>
          <w:szCs w:val="24"/>
        </w:rPr>
      </w:pPr>
    </w:p>
    <w:p w14:paraId="6E0E9904" w14:textId="3B9B4315" w:rsidR="008A5B8C" w:rsidRPr="00914F7F" w:rsidRDefault="00C57872" w:rsidP="008A5B8C">
      <w:pPr>
        <w:pStyle w:val="Caption"/>
        <w:rPr>
          <w:rFonts w:cs="Times New Roman"/>
          <w:szCs w:val="24"/>
        </w:rPr>
      </w:pPr>
      <w:bookmarkStart w:id="301" w:name="_Toc135302159"/>
      <w:r w:rsidRPr="00914F7F">
        <w:lastRenderedPageBreak/>
        <w:t>Map</w:t>
      </w:r>
      <w:r w:rsidR="008A5B8C" w:rsidRPr="00914F7F">
        <w:t xml:space="preserve"> 5. </w:t>
      </w:r>
      <w:fldSimple w:instr=" SEQ 5. \* ARABIC ">
        <w:r w:rsidR="00B94DDD" w:rsidRPr="00914F7F">
          <w:rPr>
            <w:noProof/>
          </w:rPr>
          <w:t>1</w:t>
        </w:r>
        <w:bookmarkEnd w:id="301"/>
      </w:fldSimple>
    </w:p>
    <w:p w14:paraId="3679B39D" w14:textId="77777777" w:rsidR="00AA1E8E" w:rsidRPr="00914F7F" w:rsidRDefault="00AA1E8E" w:rsidP="00AA1E8E">
      <w:pPr>
        <w:keepNext/>
        <w:spacing w:line="360" w:lineRule="auto"/>
      </w:pPr>
      <w:r w:rsidRPr="00914F7F">
        <w:rPr>
          <w:rFonts w:cs="Times New Roman"/>
          <w:noProof/>
          <w:szCs w:val="24"/>
        </w:rPr>
        <w:drawing>
          <wp:inline distT="0" distB="0" distL="0" distR="0" wp14:anchorId="07EFEBC6" wp14:editId="1A34D1BD">
            <wp:extent cx="4450047" cy="3657600"/>
            <wp:effectExtent l="0" t="0" r="8255" b="0"/>
            <wp:docPr id="5" name="Picture 0" descr="img-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jpg"/>
                    <pic:cNvPicPr/>
                  </pic:nvPicPr>
                  <pic:blipFill>
                    <a:blip r:embed="rId18"/>
                    <a:stretch>
                      <a:fillRect/>
                    </a:stretch>
                  </pic:blipFill>
                  <pic:spPr>
                    <a:xfrm>
                      <a:off x="0" y="0"/>
                      <a:ext cx="4448175" cy="3656061"/>
                    </a:xfrm>
                    <a:prstGeom prst="rect">
                      <a:avLst/>
                    </a:prstGeom>
                  </pic:spPr>
                </pic:pic>
              </a:graphicData>
            </a:graphic>
          </wp:inline>
        </w:drawing>
      </w:r>
    </w:p>
    <w:p w14:paraId="75EC6BB1" w14:textId="75321071" w:rsidR="00AA1E8E" w:rsidRPr="00914F7F" w:rsidRDefault="008A5B8C" w:rsidP="00AA1E8E">
      <w:pPr>
        <w:pStyle w:val="Caption"/>
      </w:pPr>
      <w:r w:rsidRPr="00914F7F">
        <w:t xml:space="preserve">Source </w:t>
      </w:r>
      <w:sdt>
        <w:sdtPr>
          <w:id w:val="1979102603"/>
          <w:citation/>
        </w:sdtPr>
        <w:sdtContent>
          <w:r w:rsidRPr="00914F7F">
            <w:fldChar w:fldCharType="begin"/>
          </w:r>
          <w:r w:rsidRPr="00914F7F">
            <w:instrText xml:space="preserve"> CITATION Cas \l 1033 </w:instrText>
          </w:r>
          <w:r w:rsidRPr="00914F7F">
            <w:fldChar w:fldCharType="separate"/>
          </w:r>
          <w:r w:rsidRPr="00914F7F">
            <w:rPr>
              <w:noProof/>
            </w:rPr>
            <w:t>(Cascão, Oil resources in the South – fuelling the conflict, n.d.)</w:t>
          </w:r>
          <w:r w:rsidRPr="00914F7F">
            <w:fldChar w:fldCharType="end"/>
          </w:r>
        </w:sdtContent>
      </w:sdt>
    </w:p>
    <w:p w14:paraId="4D49943F" w14:textId="1E506076" w:rsidR="00AA1E8E" w:rsidRPr="00914F7F" w:rsidRDefault="00000000" w:rsidP="008A5B8C">
      <w:pPr>
        <w:spacing w:line="360" w:lineRule="auto"/>
        <w:rPr>
          <w:rFonts w:cs="Times New Roman"/>
          <w:szCs w:val="24"/>
        </w:rPr>
      </w:pPr>
      <w:sdt>
        <w:sdtPr>
          <w:rPr>
            <w:rFonts w:cs="Times New Roman"/>
            <w:szCs w:val="24"/>
          </w:rPr>
          <w:id w:val="66480522"/>
          <w:citation/>
        </w:sdtPr>
        <w:sdtContent>
          <w:r w:rsidR="00AA1E8E" w:rsidRPr="00914F7F">
            <w:rPr>
              <w:rFonts w:cs="Times New Roman"/>
              <w:szCs w:val="24"/>
            </w:rPr>
            <w:fldChar w:fldCharType="begin"/>
          </w:r>
          <w:r w:rsidR="00AA1E8E" w:rsidRPr="00914F7F">
            <w:rPr>
              <w:rFonts w:cs="Times New Roman"/>
              <w:szCs w:val="24"/>
            </w:rPr>
            <w:instrText xml:space="preserve"> CITATION USA01 \l 1033 </w:instrText>
          </w:r>
          <w:r w:rsidR="00AA1E8E" w:rsidRPr="00914F7F">
            <w:rPr>
              <w:rFonts w:cs="Times New Roman"/>
              <w:szCs w:val="24"/>
            </w:rPr>
            <w:fldChar w:fldCharType="separate"/>
          </w:r>
          <w:r w:rsidR="00AA1E8E" w:rsidRPr="00914F7F">
            <w:rPr>
              <w:rFonts w:cs="Times New Roman"/>
              <w:noProof/>
              <w:szCs w:val="24"/>
            </w:rPr>
            <w:t xml:space="preserve"> (USAID , 2001)</w:t>
          </w:r>
          <w:r w:rsidR="00AA1E8E" w:rsidRPr="00914F7F">
            <w:rPr>
              <w:rFonts w:cs="Times New Roman"/>
              <w:szCs w:val="24"/>
            </w:rPr>
            <w:fldChar w:fldCharType="end"/>
          </w:r>
        </w:sdtContent>
      </w:sdt>
    </w:p>
    <w:p w14:paraId="1AC91D31" w14:textId="77777777" w:rsidR="00AA1E8E" w:rsidRPr="00914F7F" w:rsidRDefault="00AA1E8E" w:rsidP="00AA1E8E">
      <w:pPr>
        <w:pStyle w:val="Heading3"/>
      </w:pPr>
      <w:bookmarkStart w:id="302" w:name="_Toc134836405"/>
      <w:bookmarkStart w:id="303" w:name="_Toc135266698"/>
      <w:bookmarkStart w:id="304" w:name="_Toc135307079"/>
      <w:bookmarkStart w:id="305" w:name="_Toc135308026"/>
      <w:bookmarkStart w:id="306" w:name="_Toc134384010"/>
      <w:bookmarkStart w:id="307" w:name="_Toc134836408"/>
      <w:r w:rsidRPr="00914F7F">
        <w:t xml:space="preserve">5.2.8 </w:t>
      </w:r>
      <w:bookmarkEnd w:id="302"/>
      <w:r w:rsidRPr="00914F7F">
        <w:t>Contribution of Internal Actors</w:t>
      </w:r>
      <w:bookmarkEnd w:id="303"/>
      <w:bookmarkEnd w:id="304"/>
      <w:bookmarkEnd w:id="305"/>
    </w:p>
    <w:p w14:paraId="30718E49" w14:textId="77777777" w:rsidR="00AA1E8E" w:rsidRPr="00914F7F" w:rsidRDefault="00AA1E8E" w:rsidP="00AA1E8E">
      <w:pPr>
        <w:spacing w:line="360" w:lineRule="auto"/>
        <w:rPr>
          <w:rFonts w:cs="Times New Roman"/>
          <w:szCs w:val="24"/>
        </w:rPr>
      </w:pPr>
      <w:r w:rsidRPr="00914F7F">
        <w:rPr>
          <w:rFonts w:cs="Times New Roman"/>
          <w:szCs w:val="24"/>
        </w:rPr>
        <w:t xml:space="preserve">The procedures used by the government to regulate the Sudanese are manifold. Omar al-Bashir knows the importance of gaining legitimacy to consolidate authority </w:t>
      </w:r>
      <w:proofErr w:type="gramStart"/>
      <w:r w:rsidRPr="00914F7F">
        <w:rPr>
          <w:rFonts w:cs="Times New Roman"/>
          <w:szCs w:val="24"/>
        </w:rPr>
        <w:t>in order to</w:t>
      </w:r>
      <w:proofErr w:type="gramEnd"/>
      <w:r w:rsidRPr="00914F7F">
        <w:rPr>
          <w:rFonts w:cs="Times New Roman"/>
          <w:szCs w:val="24"/>
        </w:rPr>
        <w:t xml:space="preserve"> confirm the security of governor control and the full use of native power. He allowed Salafism, especially militant Salafism, to emerge in his country. He is certainly aware of the detrimental effects on social development of tolerating radical Salafism, but his key fact is his presidential power. (</w:t>
      </w:r>
      <w:proofErr w:type="spellStart"/>
      <w:r w:rsidRPr="00914F7F">
        <w:rPr>
          <w:rFonts w:cs="Times New Roman"/>
          <w:szCs w:val="24"/>
        </w:rPr>
        <w:t>Einas</w:t>
      </w:r>
      <w:proofErr w:type="spellEnd"/>
      <w:r w:rsidRPr="00914F7F">
        <w:rPr>
          <w:rFonts w:cs="Times New Roman"/>
          <w:szCs w:val="24"/>
        </w:rPr>
        <w:t xml:space="preserve"> Ahmad 2015) His aim was to spread a soundness of fear between the people so that Sudanese would not speculate about any chance to task or overthrow the president. In 1993, Osama bin Laden, the former leader of the famous al-Qaeda terrorist organization, allowable Sudan to stopover in Sudan temporarily, which also led to Sudan being involved in the blacklist of countries that support terrorism by the US government. They allowable Osama bin Laden to stay in Sudan for five years, reflecting the arrogance of the Sudanese government to some amount. Rumor has it that the Sudanese government needs to use Osama bin Laden's wealth to suppress Christians in </w:t>
      </w:r>
      <w:r w:rsidRPr="00914F7F">
        <w:rPr>
          <w:rFonts w:cs="Times New Roman"/>
          <w:szCs w:val="24"/>
        </w:rPr>
        <w:lastRenderedPageBreak/>
        <w:t xml:space="preserve">Sudan, bond Muslims, and form a powerful Islamic government. At the same time, it also aided Osama bin Laden develop his terrorist cause in Sudan. Most serious is the control of votes; this is one of Sudan's famous political controversies. In Sudan, the purpose of the presidential election is to elect a president who can effectively lead the country. The purpose of the parliamentary election is to choose members who signify the native people and express their thoughts in the parliament. Only the parliament can play a significant part in educate the relationship among two countries. Government including people, monitor government policy, recover decision-making, and develop living morals. If there were no authoritarian interception in Sudan, two types of elections would be frequently arranged. However, Omar al-Bashir has eliminated these ideas: democracy, transparent and fair elections. He merely uses the presidency and the number of parliamentary seats he pedals as a political tool to consolidate power. The most significant factor in the tenure of Omar al </w:t>
      </w:r>
      <w:proofErr w:type="spellStart"/>
      <w:r w:rsidRPr="00914F7F">
        <w:rPr>
          <w:rFonts w:cs="Times New Roman"/>
          <w:szCs w:val="24"/>
        </w:rPr>
        <w:t>bashir</w:t>
      </w:r>
      <w:proofErr w:type="spellEnd"/>
      <w:r w:rsidRPr="00914F7F">
        <w:rPr>
          <w:rFonts w:cs="Times New Roman"/>
          <w:szCs w:val="24"/>
        </w:rPr>
        <w:t xml:space="preserve"> was the rise of </w:t>
      </w:r>
      <w:proofErr w:type="spellStart"/>
      <w:r w:rsidRPr="00914F7F">
        <w:rPr>
          <w:rFonts w:cs="Times New Roman"/>
          <w:szCs w:val="24"/>
        </w:rPr>
        <w:t>islamization</w:t>
      </w:r>
      <w:proofErr w:type="spellEnd"/>
      <w:r w:rsidRPr="00914F7F">
        <w:rPr>
          <w:rFonts w:cs="Times New Roman"/>
          <w:szCs w:val="24"/>
        </w:rPr>
        <w:t>. He highlighted the power of the Khartoum-Islamic-</w:t>
      </w:r>
      <w:proofErr w:type="spellStart"/>
      <w:r w:rsidRPr="00914F7F">
        <w:rPr>
          <w:rFonts w:cs="Times New Roman"/>
          <w:szCs w:val="24"/>
        </w:rPr>
        <w:t>Bashirism</w:t>
      </w:r>
      <w:proofErr w:type="spellEnd"/>
      <w:r w:rsidRPr="00914F7F">
        <w:rPr>
          <w:rFonts w:cs="Times New Roman"/>
          <w:szCs w:val="24"/>
        </w:rPr>
        <w:t xml:space="preserve"> ideology (</w:t>
      </w:r>
      <w:proofErr w:type="spellStart"/>
      <w:r w:rsidRPr="00914F7F">
        <w:rPr>
          <w:rFonts w:cs="Times New Roman"/>
          <w:szCs w:val="24"/>
        </w:rPr>
        <w:t>Bashirism</w:t>
      </w:r>
      <w:proofErr w:type="spellEnd"/>
      <w:r w:rsidRPr="00914F7F">
        <w:rPr>
          <w:rFonts w:cs="Times New Roman"/>
          <w:szCs w:val="24"/>
        </w:rPr>
        <w:t>) in the country. He needed to ensure entire loyalty from highest to lowest, containing government officials and Sudanese. He also needs to win the presidential election, ensuring a permanent Congress landslide. Elections held by Omar al-Bashir have been repeatedly boycotted by the opposition because they trust they will not get a fair election.</w:t>
      </w:r>
    </w:p>
    <w:p w14:paraId="0F6C43D0" w14:textId="77777777" w:rsidR="00AA1E8E" w:rsidRPr="00914F7F" w:rsidRDefault="00AA1E8E" w:rsidP="00AA1E8E">
      <w:pPr>
        <w:spacing w:line="360" w:lineRule="auto"/>
        <w:rPr>
          <w:rFonts w:cs="Times New Roman"/>
          <w:szCs w:val="24"/>
        </w:rPr>
      </w:pPr>
      <w:r w:rsidRPr="00914F7F">
        <w:rPr>
          <w:rFonts w:cs="Times New Roman"/>
          <w:szCs w:val="24"/>
        </w:rPr>
        <w:t xml:space="preserve">It is unbearable to obtain a country with a totally consistent ethnic </w:t>
      </w:r>
      <w:proofErr w:type="gramStart"/>
      <w:r w:rsidRPr="00914F7F">
        <w:rPr>
          <w:rFonts w:cs="Times New Roman"/>
          <w:szCs w:val="24"/>
        </w:rPr>
        <w:t>structure, because</w:t>
      </w:r>
      <w:proofErr w:type="gramEnd"/>
      <w:r w:rsidRPr="00914F7F">
        <w:rPr>
          <w:rFonts w:cs="Times New Roman"/>
          <w:szCs w:val="24"/>
        </w:rPr>
        <w:t xml:space="preserve"> ethnic diversity is a usual society, and it is an unreasoning, unrealistic and ridiculous idea to require a totally consistent ethnic structure. If a leader decides to uphold ethnic and cultural coherence in a country, there is usually a political or economic determination, so sometimes the unification undertaking is suspect of being an assimilation movement, and people may not be able to preserve their cultural heritage for longer. Omar Al-Bashir does not realize the importance to national safety of provoking minorities. Blinded by his selfish political program, a catastrophic crisis awaits the people of Darfur and South Sudan. The Darfur issue is multifarious; the operation against Khartoum has never stopped since Sudan's independence. This can be credited to the negative effects of colonialism and the rise of a government centered in Khartoum. The British colonial government put the entire territory of North Sudan and South Sudan under the Anglo-Egyptian Sudanese </w:t>
      </w:r>
      <w:proofErr w:type="gramStart"/>
      <w:r w:rsidRPr="00914F7F">
        <w:rPr>
          <w:rFonts w:cs="Times New Roman"/>
          <w:szCs w:val="24"/>
        </w:rPr>
        <w:t>regime, and</w:t>
      </w:r>
      <w:proofErr w:type="gramEnd"/>
      <w:r w:rsidRPr="00914F7F">
        <w:rPr>
          <w:rFonts w:cs="Times New Roman"/>
          <w:szCs w:val="24"/>
        </w:rPr>
        <w:t xml:space="preserve"> grouped altered races and religions in a specific Sudanese land, sowing the seeds of the recent humanitarian crisis in Darfur. In buildup, the British transferred natural assets from Darfur to Khartoum, and Khartoum became the focus (capital) of Sudan, indirectly claiming that Darfur fit in to Khartoum, forming a Khartoum-centered politics. The British overlook the </w:t>
      </w:r>
      <w:r w:rsidRPr="00914F7F">
        <w:rPr>
          <w:rFonts w:cs="Times New Roman"/>
          <w:szCs w:val="24"/>
        </w:rPr>
        <w:lastRenderedPageBreak/>
        <w:t xml:space="preserve">history and ethnic exclusivity of the Darfurians, but they do have a changed history than the Khartoum side. Although Sudan avowed independence in 1956, the Khartoum government wanted to demonstrate its legitimacy to the country. The innovation of oil in the Darfur area has strong-minded the ruthless rule of the Khartoum government over the Darfur region, and they have embattled oil exports. Omar al Bashir was the leader who by religious means try to take over the north and south </w:t>
      </w:r>
      <w:proofErr w:type="spellStart"/>
      <w:r w:rsidRPr="00914F7F">
        <w:rPr>
          <w:rFonts w:cs="Times New Roman"/>
          <w:szCs w:val="24"/>
        </w:rPr>
        <w:t>sudan</w:t>
      </w:r>
      <w:proofErr w:type="spellEnd"/>
      <w:r w:rsidRPr="00914F7F">
        <w:rPr>
          <w:rFonts w:cs="Times New Roman"/>
          <w:szCs w:val="24"/>
        </w:rPr>
        <w:t xml:space="preserve">, and when he was going to </w:t>
      </w:r>
      <w:proofErr w:type="gramStart"/>
      <w:r w:rsidRPr="00914F7F">
        <w:rPr>
          <w:rFonts w:cs="Times New Roman"/>
          <w:szCs w:val="24"/>
        </w:rPr>
        <w:t>weakened</w:t>
      </w:r>
      <w:proofErr w:type="gramEnd"/>
      <w:r w:rsidRPr="00914F7F">
        <w:rPr>
          <w:rFonts w:cs="Times New Roman"/>
          <w:szCs w:val="24"/>
        </w:rPr>
        <w:t xml:space="preserve"> he started the genocide to take over the opposition behavior of south </w:t>
      </w:r>
      <w:proofErr w:type="spellStart"/>
      <w:r w:rsidRPr="00914F7F">
        <w:rPr>
          <w:rFonts w:cs="Times New Roman"/>
          <w:szCs w:val="24"/>
        </w:rPr>
        <w:t>sudan</w:t>
      </w:r>
      <w:proofErr w:type="spellEnd"/>
      <w:r w:rsidRPr="00914F7F">
        <w:rPr>
          <w:rFonts w:cs="Times New Roman"/>
          <w:szCs w:val="24"/>
        </w:rPr>
        <w:t>. The genocide disaster in Darfur began in 2003.</w:t>
      </w:r>
      <w:r w:rsidRPr="00914F7F">
        <w:rPr>
          <w:rFonts w:cs="Times New Roman"/>
          <w:color w:val="000000"/>
          <w:sz w:val="27"/>
          <w:szCs w:val="27"/>
        </w:rPr>
        <w:t xml:space="preserve"> </w:t>
      </w:r>
      <w:r w:rsidRPr="00914F7F">
        <w:rPr>
          <w:rFonts w:cs="Times New Roman"/>
          <w:color w:val="000000"/>
          <w:szCs w:val="24"/>
        </w:rPr>
        <w:t xml:space="preserve">The government of </w:t>
      </w:r>
      <w:proofErr w:type="spellStart"/>
      <w:r w:rsidRPr="00914F7F">
        <w:rPr>
          <w:rFonts w:cs="Times New Roman"/>
          <w:color w:val="000000"/>
          <w:szCs w:val="24"/>
        </w:rPr>
        <w:t>sudan</w:t>
      </w:r>
      <w:proofErr w:type="spellEnd"/>
      <w:r w:rsidRPr="00914F7F">
        <w:rPr>
          <w:rFonts w:cs="Times New Roman"/>
          <w:color w:val="000000"/>
          <w:szCs w:val="24"/>
        </w:rPr>
        <w:t xml:space="preserve"> formed the proxy militias group of Janjaweed which was </w:t>
      </w:r>
      <w:proofErr w:type="spellStart"/>
      <w:proofErr w:type="gramStart"/>
      <w:r w:rsidRPr="00914F7F">
        <w:rPr>
          <w:rFonts w:cs="Times New Roman"/>
          <w:color w:val="000000"/>
          <w:szCs w:val="24"/>
        </w:rPr>
        <w:t>lead</w:t>
      </w:r>
      <w:proofErr w:type="spellEnd"/>
      <w:proofErr w:type="gramEnd"/>
      <w:r w:rsidRPr="00914F7F">
        <w:rPr>
          <w:rFonts w:cs="Times New Roman"/>
          <w:color w:val="000000"/>
          <w:szCs w:val="24"/>
        </w:rPr>
        <w:t xml:space="preserve"> by the Musa </w:t>
      </w:r>
      <w:proofErr w:type="spellStart"/>
      <w:r w:rsidRPr="00914F7F">
        <w:rPr>
          <w:rFonts w:cs="Times New Roman"/>
          <w:color w:val="000000"/>
          <w:szCs w:val="24"/>
        </w:rPr>
        <w:t>Hilal</w:t>
      </w:r>
      <w:proofErr w:type="spellEnd"/>
      <w:r w:rsidRPr="00914F7F">
        <w:rPr>
          <w:rFonts w:cs="Times New Roman"/>
          <w:color w:val="000000"/>
          <w:szCs w:val="24"/>
        </w:rPr>
        <w:t xml:space="preserve"> who is known to be engaged in several more mafia businesses. There is no evidence that the </w:t>
      </w:r>
      <w:proofErr w:type="spellStart"/>
      <w:r w:rsidRPr="00914F7F">
        <w:rPr>
          <w:rFonts w:cs="Times New Roman"/>
          <w:color w:val="000000"/>
          <w:szCs w:val="24"/>
        </w:rPr>
        <w:t>overnment</w:t>
      </w:r>
      <w:proofErr w:type="spellEnd"/>
      <w:r w:rsidRPr="00914F7F">
        <w:rPr>
          <w:rFonts w:cs="Times New Roman"/>
          <w:color w:val="000000"/>
          <w:szCs w:val="24"/>
        </w:rPr>
        <w:t xml:space="preserve"> of </w:t>
      </w:r>
      <w:proofErr w:type="spellStart"/>
      <w:r w:rsidRPr="00914F7F">
        <w:rPr>
          <w:rFonts w:cs="Times New Roman"/>
          <w:color w:val="000000"/>
          <w:szCs w:val="24"/>
        </w:rPr>
        <w:t>bashir</w:t>
      </w:r>
      <w:proofErr w:type="spellEnd"/>
      <w:r w:rsidRPr="00914F7F">
        <w:rPr>
          <w:rFonts w:cs="Times New Roman"/>
          <w:color w:val="000000"/>
          <w:szCs w:val="24"/>
        </w:rPr>
        <w:t xml:space="preserve"> supported them, but initially the government provided them with army weapons and framed the conflict of Darfur as the tribal conflict. In return these group are provided with incentives as promised by the government like payments, letting them loot around the towns</w:t>
      </w:r>
      <w:sdt>
        <w:sdtPr>
          <w:rPr>
            <w:rFonts w:cs="Times New Roman"/>
            <w:color w:val="000000"/>
            <w:szCs w:val="24"/>
          </w:rPr>
          <w:id w:val="1568989145"/>
          <w:citation/>
        </w:sdtPr>
        <w:sdtContent>
          <w:r w:rsidRPr="00914F7F">
            <w:rPr>
              <w:rFonts w:cs="Times New Roman"/>
              <w:color w:val="000000"/>
              <w:szCs w:val="24"/>
            </w:rPr>
            <w:fldChar w:fldCharType="begin"/>
          </w:r>
          <w:r w:rsidRPr="00914F7F">
            <w:rPr>
              <w:rFonts w:cs="Times New Roman"/>
              <w:color w:val="000000"/>
              <w:szCs w:val="24"/>
            </w:rPr>
            <w:instrText xml:space="preserve"> CITATION IVG \l 1033 </w:instrText>
          </w:r>
          <w:r w:rsidRPr="00914F7F">
            <w:rPr>
              <w:rFonts w:cs="Times New Roman"/>
              <w:color w:val="000000"/>
              <w:szCs w:val="24"/>
            </w:rPr>
            <w:fldChar w:fldCharType="separate"/>
          </w:r>
          <w:r w:rsidRPr="00914F7F">
            <w:rPr>
              <w:rFonts w:cs="Times New Roman"/>
              <w:noProof/>
              <w:color w:val="000000"/>
              <w:szCs w:val="24"/>
            </w:rPr>
            <w:t xml:space="preserve"> (failing darfur)</w:t>
          </w:r>
          <w:r w:rsidRPr="00914F7F">
            <w:rPr>
              <w:rFonts w:cs="Times New Roman"/>
              <w:color w:val="000000"/>
              <w:szCs w:val="24"/>
            </w:rPr>
            <w:fldChar w:fldCharType="end"/>
          </w:r>
        </w:sdtContent>
      </w:sdt>
      <w:r w:rsidRPr="00914F7F">
        <w:rPr>
          <w:rFonts w:cs="Times New Roman"/>
          <w:color w:val="000000"/>
          <w:szCs w:val="24"/>
        </w:rPr>
        <w:t xml:space="preserve">. </w:t>
      </w:r>
      <w:r w:rsidRPr="00914F7F">
        <w:rPr>
          <w:rFonts w:cs="Times New Roman"/>
          <w:szCs w:val="24"/>
        </w:rPr>
        <w:t xml:space="preserve"> </w:t>
      </w:r>
      <w:proofErr w:type="gramStart"/>
      <w:r w:rsidRPr="00914F7F">
        <w:rPr>
          <w:rFonts w:cs="Times New Roman"/>
          <w:szCs w:val="24"/>
        </w:rPr>
        <w:t>A large number of</w:t>
      </w:r>
      <w:proofErr w:type="gramEnd"/>
      <w:r w:rsidRPr="00914F7F">
        <w:rPr>
          <w:rFonts w:cs="Times New Roman"/>
          <w:szCs w:val="24"/>
        </w:rPr>
        <w:t xml:space="preserve"> villages were rubbed out in the genocide, and hundreds of thousands of people fled from their hometowns to immigrant camps on the border among Sudan and Chad. Omar Bashir face charges at the International Criminal Court (ICC) for genocide and warfare criminalities that killed 300,000 people, the bloodiest catastrophe in the history of human civilization. It was not immediately clear whether Omar al-Bashir faced imprisonment or the death price</w:t>
      </w:r>
      <w:sdt>
        <w:sdtPr>
          <w:rPr>
            <w:rFonts w:cs="Times New Roman"/>
            <w:szCs w:val="24"/>
          </w:rPr>
          <w:id w:val="-1452312260"/>
          <w:citation/>
        </w:sdtPr>
        <w:sdtContent>
          <w:r w:rsidRPr="00914F7F">
            <w:rPr>
              <w:rFonts w:cs="Times New Roman"/>
              <w:szCs w:val="24"/>
            </w:rPr>
            <w:fldChar w:fldCharType="begin"/>
          </w:r>
          <w:r w:rsidRPr="00914F7F">
            <w:rPr>
              <w:rFonts w:cs="Times New Roman"/>
              <w:szCs w:val="24"/>
            </w:rPr>
            <w:instrText xml:space="preserve"> CITATION Leu21 \l 1033 </w:instrText>
          </w:r>
          <w:r w:rsidRPr="00914F7F">
            <w:rPr>
              <w:rFonts w:cs="Times New Roman"/>
              <w:szCs w:val="24"/>
            </w:rPr>
            <w:fldChar w:fldCharType="separate"/>
          </w:r>
          <w:r w:rsidRPr="00914F7F">
            <w:rPr>
              <w:rFonts w:cs="Times New Roman"/>
              <w:noProof/>
              <w:szCs w:val="24"/>
            </w:rPr>
            <w:t xml:space="preserve"> (Leung &amp; Mohd Roslan Mohd Nor, 20/04/2021)</w:t>
          </w:r>
          <w:r w:rsidRPr="00914F7F">
            <w:rPr>
              <w:rFonts w:cs="Times New Roman"/>
              <w:szCs w:val="24"/>
            </w:rPr>
            <w:fldChar w:fldCharType="end"/>
          </w:r>
        </w:sdtContent>
      </w:sdt>
      <w:r w:rsidRPr="00914F7F">
        <w:rPr>
          <w:rFonts w:cs="Times New Roman"/>
          <w:szCs w:val="24"/>
        </w:rPr>
        <w:t>.</w:t>
      </w:r>
    </w:p>
    <w:p w14:paraId="47724C5E" w14:textId="77777777" w:rsidR="00AA1E8E" w:rsidRPr="00914F7F" w:rsidRDefault="00AA1E8E" w:rsidP="00AA1E8E">
      <w:pPr>
        <w:spacing w:line="360" w:lineRule="auto"/>
        <w:rPr>
          <w:rFonts w:cs="Times New Roman"/>
          <w:szCs w:val="24"/>
        </w:rPr>
      </w:pPr>
      <w:r w:rsidRPr="00914F7F">
        <w:rPr>
          <w:rFonts w:cs="Times New Roman"/>
          <w:szCs w:val="24"/>
        </w:rPr>
        <w:t xml:space="preserve">The African Union also played a significant role for their secessionist movement of South Sudan as the internal actor. The African union constitution provide backup and support in case of war crimes, </w:t>
      </w:r>
      <w:proofErr w:type="gramStart"/>
      <w:r w:rsidRPr="00914F7F">
        <w:rPr>
          <w:rFonts w:cs="Times New Roman"/>
          <w:szCs w:val="24"/>
        </w:rPr>
        <w:t>genocide</w:t>
      </w:r>
      <w:proofErr w:type="gramEnd"/>
      <w:r w:rsidRPr="00914F7F">
        <w:rPr>
          <w:rFonts w:cs="Times New Roman"/>
          <w:szCs w:val="24"/>
        </w:rPr>
        <w:t xml:space="preserve"> and crime against humanity. The African Union (AU) has been involved in efforts to address the crisis in Darfur, Sudan since the early stages of the conflict. The crisis in Darfur began in 2003 when rebels took up arms against the Sudanese government, and the government responded with a brutal counter-insurgency campaign that targeted civilians.</w:t>
      </w:r>
      <w:r w:rsidRPr="00914F7F">
        <w:t xml:space="preserve"> </w:t>
      </w:r>
      <w:r w:rsidRPr="00914F7F">
        <w:rPr>
          <w:rFonts w:cs="Times New Roman"/>
          <w:szCs w:val="24"/>
        </w:rPr>
        <w:t xml:space="preserve">In 2004, the AU established the African Union Mission in Sudan (AMIS) to monitor the ceasefire and protect civilians in Darfur. AMIS was initially understaffed and underfunded, but it played a critical role in providing protection to civilians and monitoring the situation on the ground.  But the organization chairmanship was given to Umar Bashir. The leadership of the organization was given to the state who is already upholding the genocide. This chairman ship was even denied by many African states.  Overall, the AU's role in the Darfur crisis has been focused on promoting peace and stability in the region, protecting </w:t>
      </w:r>
      <w:proofErr w:type="gramStart"/>
      <w:r w:rsidRPr="00914F7F">
        <w:rPr>
          <w:rFonts w:cs="Times New Roman"/>
          <w:szCs w:val="24"/>
        </w:rPr>
        <w:t>civilians</w:t>
      </w:r>
      <w:proofErr w:type="gramEnd"/>
      <w:r w:rsidRPr="00914F7F">
        <w:rPr>
          <w:rFonts w:cs="Times New Roman"/>
          <w:szCs w:val="24"/>
        </w:rPr>
        <w:t xml:space="preserve"> and facilitating humanitarian assistance, and </w:t>
      </w:r>
      <w:r w:rsidRPr="00914F7F">
        <w:rPr>
          <w:rFonts w:cs="Times New Roman"/>
          <w:szCs w:val="24"/>
        </w:rPr>
        <w:lastRenderedPageBreak/>
        <w:t>supporting efforts to resolve the conflict through political negotiations. AMIS played a critical role in providing protection to civilians and monitoring the situation on the ground. However, the mission was initially understaffed and underfunded, which limited its effectiveness</w:t>
      </w:r>
      <w:sdt>
        <w:sdtPr>
          <w:rPr>
            <w:rFonts w:cs="Times New Roman"/>
            <w:szCs w:val="24"/>
          </w:rPr>
          <w:id w:val="-2103478509"/>
          <w:citation/>
        </w:sdtPr>
        <w:sdtContent>
          <w:r w:rsidRPr="00914F7F">
            <w:rPr>
              <w:rFonts w:cs="Times New Roman"/>
              <w:szCs w:val="24"/>
            </w:rPr>
            <w:fldChar w:fldCharType="begin"/>
          </w:r>
          <w:r w:rsidRPr="00914F7F">
            <w:rPr>
              <w:rFonts w:cs="Times New Roman"/>
              <w:szCs w:val="24"/>
            </w:rPr>
            <w:instrText xml:space="preserve">CITATION Ada \l 1033 </w:instrText>
          </w:r>
          <w:r w:rsidRPr="00914F7F">
            <w:rPr>
              <w:rFonts w:cs="Times New Roman"/>
              <w:szCs w:val="24"/>
            </w:rPr>
            <w:fldChar w:fldCharType="separate"/>
          </w:r>
          <w:r w:rsidRPr="00914F7F">
            <w:rPr>
              <w:rFonts w:cs="Times New Roman"/>
              <w:noProof/>
              <w:szCs w:val="24"/>
            </w:rPr>
            <w:t xml:space="preserve"> (Keith, 2007)</w:t>
          </w:r>
          <w:r w:rsidRPr="00914F7F">
            <w:rPr>
              <w:rFonts w:cs="Times New Roman"/>
              <w:szCs w:val="24"/>
            </w:rPr>
            <w:fldChar w:fldCharType="end"/>
          </w:r>
        </w:sdtContent>
      </w:sdt>
      <w:r w:rsidRPr="00914F7F">
        <w:rPr>
          <w:rFonts w:cs="Times New Roman"/>
          <w:szCs w:val="24"/>
        </w:rPr>
        <w:t>.</w:t>
      </w:r>
    </w:p>
    <w:p w14:paraId="06E888C5" w14:textId="77777777" w:rsidR="00AA1E8E" w:rsidRPr="00914F7F" w:rsidRDefault="00AA1E8E" w:rsidP="00AA1E8E">
      <w:pPr>
        <w:pStyle w:val="Heading3"/>
      </w:pPr>
      <w:bookmarkStart w:id="308" w:name="_Toc135266699"/>
      <w:bookmarkStart w:id="309" w:name="_Toc135307080"/>
      <w:bookmarkStart w:id="310" w:name="_Toc135308027"/>
      <w:r w:rsidRPr="00914F7F">
        <w:t>5.2.11 Contribution of External Actors</w:t>
      </w:r>
      <w:bookmarkEnd w:id="306"/>
      <w:bookmarkEnd w:id="307"/>
      <w:bookmarkEnd w:id="308"/>
      <w:bookmarkEnd w:id="309"/>
      <w:bookmarkEnd w:id="310"/>
    </w:p>
    <w:p w14:paraId="21D3A025" w14:textId="77777777" w:rsidR="00AA1E8E" w:rsidRPr="00914F7F" w:rsidRDefault="00AA1E8E" w:rsidP="00AA1E8E">
      <w:pPr>
        <w:spacing w:line="360" w:lineRule="auto"/>
        <w:rPr>
          <w:rFonts w:cs="Times New Roman"/>
          <w:szCs w:val="24"/>
        </w:rPr>
      </w:pPr>
      <w:r w:rsidRPr="00914F7F">
        <w:rPr>
          <w:rFonts w:cs="Times New Roman"/>
          <w:szCs w:val="24"/>
        </w:rPr>
        <w:t xml:space="preserve">Relations among Sudan and many countries in the international communal have been problematic since independence, </w:t>
      </w:r>
      <w:proofErr w:type="spellStart"/>
      <w:r w:rsidRPr="00914F7F">
        <w:rPr>
          <w:rFonts w:cs="Times New Roman"/>
          <w:szCs w:val="24"/>
        </w:rPr>
        <w:t>specially</w:t>
      </w:r>
      <w:proofErr w:type="spellEnd"/>
      <w:r w:rsidRPr="00914F7F">
        <w:rPr>
          <w:rFonts w:cs="Times New Roman"/>
          <w:szCs w:val="24"/>
        </w:rPr>
        <w:t xml:space="preserve"> since Omar al-Bashir took over the government in 1989. Violent policies of Islamization and support for Ugandan rebel groups such as the Lord's Resistance Army led the US to support a momentary alliance between Uganda, Kenya and Ethiopia, so-called front-line states, to comprise the growing regional effect of the National Islamic Front is an Islamist group whose political wing, the National Congress Party, dominates Sudanese politics underneath Bashir's party. The United States has registered Sudan as a state sponsor of terrorism as in 1993. A 2002 report by the United States Commission on International Religious Freedom registered Sudan as "the world's </w:t>
      </w:r>
      <w:proofErr w:type="spellStart"/>
      <w:r w:rsidRPr="00914F7F">
        <w:rPr>
          <w:rFonts w:cs="Times New Roman"/>
          <w:szCs w:val="24"/>
        </w:rPr>
        <w:t>greatestintense</w:t>
      </w:r>
      <w:proofErr w:type="spellEnd"/>
      <w:r w:rsidRPr="00914F7F">
        <w:rPr>
          <w:rFonts w:cs="Times New Roman"/>
          <w:szCs w:val="24"/>
        </w:rPr>
        <w:t xml:space="preserve"> country violating the rights to freedom of religion and belief" for a diversity of reasons, including: systematic denial of agreement to build churches in the north; Christian NGOs and Other administrations are routinely harassed; unaccompanied women (often non-Arab) can be suspect of prostitution and handled accordingly. The United States has expelled its citizens from doing business in Sudan since 1997. The Sudanese government gradually activated to soften its stance in response to mounting pressure from the United States succeeding the bombings of the US embassies in Dares Salaam and Nairobi in 1998, as well as new developments in oil fields before held by protesters. Forward of the signing of the Comprehensive Harmony Contract, the international community condemned the violence of the second Sudanese civil war and open support for </w:t>
      </w:r>
      <w:proofErr w:type="gramStart"/>
      <w:r w:rsidRPr="00914F7F">
        <w:rPr>
          <w:rFonts w:cs="Times New Roman"/>
          <w:szCs w:val="24"/>
        </w:rPr>
        <w:t>an</w:t>
      </w:r>
      <w:proofErr w:type="gramEnd"/>
      <w:r w:rsidRPr="00914F7F">
        <w:rPr>
          <w:rFonts w:cs="Times New Roman"/>
          <w:szCs w:val="24"/>
        </w:rPr>
        <w:t xml:space="preserve"> finish to the fight. Government continues to condemn militias in clash in (western) Darfur. Western consideration to Sudan has largely been the result of the work of transnational church advocacy groups since the mid-1990s. Administrations such as International Christian Solidarity, Global Christian Solidarity, Samaritan's Purse, Servant's Heart and Safe Harbor International have played </w:t>
      </w:r>
      <w:proofErr w:type="gramStart"/>
      <w:r w:rsidRPr="00914F7F">
        <w:rPr>
          <w:rFonts w:cs="Times New Roman"/>
          <w:szCs w:val="24"/>
        </w:rPr>
        <w:t>an</w:t>
      </w:r>
      <w:proofErr w:type="gramEnd"/>
      <w:r w:rsidRPr="00914F7F">
        <w:rPr>
          <w:rFonts w:cs="Times New Roman"/>
          <w:szCs w:val="24"/>
        </w:rPr>
        <w:t xml:space="preserve"> significant role in influencing international mindfulness and accepting the struggle in Sudan. A coalition of these actors successfully lobbied for sanctions against Sudan and reserved Sudan in attention when it supported the US International Religious Liberty Act signed by President Bill Clinton in 1998. The American Church Network also sponsors Sudanese Catholic and Anglican bishops to stopover the United States of Sudan and discuss the grief of their parishioners</w:t>
      </w:r>
      <w:sdt>
        <w:sdtPr>
          <w:rPr>
            <w:rFonts w:cs="Times New Roman"/>
            <w:szCs w:val="24"/>
          </w:rPr>
          <w:id w:val="-10916563"/>
          <w:citation/>
        </w:sdtPr>
        <w:sdtContent>
          <w:r w:rsidRPr="00914F7F">
            <w:rPr>
              <w:rFonts w:cs="Times New Roman"/>
              <w:szCs w:val="24"/>
            </w:rPr>
            <w:fldChar w:fldCharType="begin"/>
          </w:r>
          <w:r w:rsidRPr="00914F7F">
            <w:rPr>
              <w:rFonts w:cs="Times New Roman"/>
              <w:szCs w:val="24"/>
            </w:rPr>
            <w:instrText xml:space="preserve"> CITATION Sud13 \l 1033 </w:instrText>
          </w:r>
          <w:r w:rsidRPr="00914F7F">
            <w:rPr>
              <w:rFonts w:cs="Times New Roman"/>
              <w:szCs w:val="24"/>
            </w:rPr>
            <w:fldChar w:fldCharType="separate"/>
          </w:r>
          <w:r w:rsidRPr="00914F7F">
            <w:rPr>
              <w:rFonts w:cs="Times New Roman"/>
              <w:noProof/>
              <w:szCs w:val="24"/>
            </w:rPr>
            <w:t xml:space="preserve"> (Sudan: Race and Religion in Civil War, August 2013)</w:t>
          </w:r>
          <w:r w:rsidRPr="00914F7F">
            <w:rPr>
              <w:rFonts w:cs="Times New Roman"/>
              <w:szCs w:val="24"/>
            </w:rPr>
            <w:fldChar w:fldCharType="end"/>
          </w:r>
        </w:sdtContent>
      </w:sdt>
      <w:r w:rsidRPr="00914F7F">
        <w:rPr>
          <w:rFonts w:cs="Times New Roman"/>
          <w:szCs w:val="24"/>
        </w:rPr>
        <w:t xml:space="preserve">. </w:t>
      </w:r>
    </w:p>
    <w:p w14:paraId="4EB37638" w14:textId="77777777" w:rsidR="00AA1E8E" w:rsidRPr="00914F7F" w:rsidRDefault="00AA1E8E" w:rsidP="00AA1E8E">
      <w:pPr>
        <w:pStyle w:val="Heading4"/>
        <w:numPr>
          <w:ilvl w:val="0"/>
          <w:numId w:val="0"/>
        </w:numPr>
      </w:pPr>
    </w:p>
    <w:p w14:paraId="55CB26D2" w14:textId="77777777" w:rsidR="00AA1E8E" w:rsidRPr="00914F7F" w:rsidRDefault="00AA1E8E" w:rsidP="00AA1E8E">
      <w:pPr>
        <w:spacing w:line="360" w:lineRule="auto"/>
        <w:rPr>
          <w:rFonts w:cs="Times New Roman"/>
          <w:szCs w:val="24"/>
        </w:rPr>
      </w:pPr>
      <w:r w:rsidRPr="00914F7F">
        <w:rPr>
          <w:rFonts w:cs="Times New Roman"/>
          <w:szCs w:val="24"/>
        </w:rPr>
        <w:t xml:space="preserve">When President George W. Bush took office in 2001, U.S. Sudan strategy was rife with challenging privileges. Bashir's regime, which harbored Osama bin Laden, has been banned (and at one point bombed) by the Clinton administration. In 1996, the United States announced the transfer of $20 million of surplus military kit to Sudan's three neighbors, Ethiopia, </w:t>
      </w:r>
      <w:proofErr w:type="gramStart"/>
      <w:r w:rsidRPr="00914F7F">
        <w:rPr>
          <w:rFonts w:cs="Times New Roman"/>
          <w:szCs w:val="24"/>
        </w:rPr>
        <w:t>Eritrea</w:t>
      </w:r>
      <w:proofErr w:type="gramEnd"/>
      <w:r w:rsidRPr="00914F7F">
        <w:rPr>
          <w:rFonts w:cs="Times New Roman"/>
          <w:szCs w:val="24"/>
        </w:rPr>
        <w:t xml:space="preserve"> and Uganda, which numerous observers believed would be funneled to insurgents in southern Sudan. Stories swirled that Special Forces personnel were training southern fighters in Uganda, and there were reports that the United States would drive batches of food help to the SPLA, though the latter promises were rarely tailed through.</w:t>
      </w:r>
    </w:p>
    <w:p w14:paraId="6D9D3661" w14:textId="77777777" w:rsidR="00AA1E8E" w:rsidRPr="00914F7F" w:rsidRDefault="00AA1E8E" w:rsidP="00AA1E8E">
      <w:pPr>
        <w:spacing w:line="360" w:lineRule="auto"/>
        <w:rPr>
          <w:rFonts w:cs="Times New Roman"/>
          <w:szCs w:val="24"/>
        </w:rPr>
      </w:pPr>
      <w:r w:rsidRPr="00914F7F">
        <w:rPr>
          <w:rFonts w:cs="Times New Roman"/>
          <w:szCs w:val="24"/>
        </w:rPr>
        <w:t xml:space="preserve">This </w:t>
      </w:r>
      <w:proofErr w:type="spellStart"/>
      <w:r w:rsidRPr="00914F7F">
        <w:rPr>
          <w:rFonts w:cs="Times New Roman"/>
          <w:szCs w:val="24"/>
        </w:rPr>
        <w:t>hard-line</w:t>
      </w:r>
      <w:proofErr w:type="spellEnd"/>
      <w:r w:rsidRPr="00914F7F">
        <w:rPr>
          <w:rFonts w:cs="Times New Roman"/>
          <w:szCs w:val="24"/>
        </w:rPr>
        <w:t xml:space="preserve">, even wavering line is being obtainable to the White House by an odd coalition of right-leaning evangelical Christians and liberal fellows of the Congressional Black Caucus, both groups opposite to repression of "Christians," Africa "South by "Muslim". The "Arab" northern lobby wanted that Bush, himself an evangelical Christian, would intervene further forcefully than Clinton in the south. But oil companies are ready to regain access to Sudan's oil reserves, which have crooked out to be larger than previously assumed. As a result, the Bush administration opposed a version of the Sudan harmony bill that prohibited corporations investing in Sudan from registration on the New York Stock Exchange. Meanwhile, after the September 11, 2001, outbreaks, Bashir's regime had information on bin Laden and al Qaeda wanted by U.S. safety assistances. On Sept. 28, House Republicans tabled the Sudan Peace Act at the request of the White House. The US officials made up the Machakos Protocol, which has the points and protocols on resolving north south conflict. In which formation of government, the procedure of transition and structure of government were discussed. The Bush administration ended its evangelical base, fake a friendlier relationship with Khartoum, and involved enthusiastically in the IGAD negotiations, letting the IGAD procedure of political interval. Unlike the Israeli-Palestinian clash, the Bush administration did not call for an end of hostilities previously it sat down to mediate discussions between the battalions, or even after the discussions stretched a contract. For example, Danfoss brokered </w:t>
      </w:r>
      <w:proofErr w:type="gramStart"/>
      <w:r w:rsidRPr="00914F7F">
        <w:rPr>
          <w:rFonts w:cs="Times New Roman"/>
          <w:szCs w:val="24"/>
        </w:rPr>
        <w:t>an</w:t>
      </w:r>
      <w:proofErr w:type="gramEnd"/>
      <w:r w:rsidRPr="00914F7F">
        <w:rPr>
          <w:rFonts w:cs="Times New Roman"/>
          <w:szCs w:val="24"/>
        </w:rPr>
        <w:t xml:space="preserve"> contract to protect civilians that did not explicitly require Khartoum to end aerial bombardment of the south, which sustained throughout 2003 and 2004. However, the main contribution of the United States to the negotiations was the proposal, which John </w:t>
      </w:r>
      <w:proofErr w:type="spellStart"/>
      <w:r w:rsidRPr="00914F7F">
        <w:rPr>
          <w:rFonts w:cs="Times New Roman"/>
          <w:szCs w:val="24"/>
        </w:rPr>
        <w:t>Galland</w:t>
      </w:r>
      <w:proofErr w:type="spellEnd"/>
      <w:r w:rsidRPr="00914F7F">
        <w:rPr>
          <w:rFonts w:cs="Times New Roman"/>
          <w:szCs w:val="24"/>
        </w:rPr>
        <w:t xml:space="preserve"> finally accepted, that self-determination would be limited to the South. With the rest of the volatile </w:t>
      </w:r>
      <w:r w:rsidRPr="00914F7F">
        <w:rPr>
          <w:rFonts w:cs="Times New Roman"/>
          <w:szCs w:val="24"/>
        </w:rPr>
        <w:lastRenderedPageBreak/>
        <w:t>surrounding area detached from the discussion, the temper in Khartoum relieved and the door opened to a comprehensive peacetime deal</w:t>
      </w:r>
      <w:sdt>
        <w:sdtPr>
          <w:rPr>
            <w:rFonts w:cs="Times New Roman"/>
            <w:szCs w:val="24"/>
          </w:rPr>
          <w:id w:val="1456760856"/>
          <w:citation/>
        </w:sdtPr>
        <w:sdtContent>
          <w:r w:rsidRPr="00914F7F">
            <w:rPr>
              <w:rFonts w:cs="Times New Roman"/>
              <w:szCs w:val="24"/>
            </w:rPr>
            <w:fldChar w:fldCharType="begin"/>
          </w:r>
          <w:r w:rsidRPr="00914F7F">
            <w:rPr>
              <w:rFonts w:cs="Times New Roman"/>
              <w:szCs w:val="24"/>
            </w:rPr>
            <w:instrText xml:space="preserve"> CITATION Toe10 \l 1033 </w:instrText>
          </w:r>
          <w:r w:rsidRPr="00914F7F">
            <w:rPr>
              <w:rFonts w:cs="Times New Roman"/>
              <w:szCs w:val="24"/>
            </w:rPr>
            <w:fldChar w:fldCharType="separate"/>
          </w:r>
          <w:r w:rsidRPr="00914F7F">
            <w:rPr>
              <w:rFonts w:cs="Times New Roman"/>
              <w:noProof/>
              <w:szCs w:val="24"/>
            </w:rPr>
            <w:t xml:space="preserve"> (Toensing &amp; Ufheil-Somers, 2010)</w:t>
          </w:r>
          <w:r w:rsidRPr="00914F7F">
            <w:rPr>
              <w:rFonts w:cs="Times New Roman"/>
              <w:szCs w:val="24"/>
            </w:rPr>
            <w:fldChar w:fldCharType="end"/>
          </w:r>
        </w:sdtContent>
      </w:sdt>
      <w:r w:rsidRPr="00914F7F">
        <w:rPr>
          <w:rFonts w:cs="Times New Roman"/>
          <w:szCs w:val="24"/>
        </w:rPr>
        <w:t>.</w:t>
      </w:r>
    </w:p>
    <w:p w14:paraId="433C1D40" w14:textId="77777777" w:rsidR="00AA1E8E" w:rsidRPr="00914F7F" w:rsidRDefault="00AA1E8E" w:rsidP="00AA1E8E">
      <w:pPr>
        <w:spacing w:line="360" w:lineRule="auto"/>
        <w:rPr>
          <w:rFonts w:cs="Times New Roman"/>
          <w:szCs w:val="24"/>
        </w:rPr>
      </w:pPr>
      <w:r w:rsidRPr="00914F7F">
        <w:rPr>
          <w:rFonts w:cs="Times New Roman"/>
          <w:szCs w:val="24"/>
        </w:rPr>
        <w:t xml:space="preserve">Bush increasingly had to deal with the wishes of his main traditional Christian constituents, as well as his own desire to win Sudan's cooperation in the war on terror. He and his administration eventually won over a huge evangelical community by eagerly listening to, if not always acting on, their concerns. Over time, many have </w:t>
      </w:r>
      <w:proofErr w:type="gramStart"/>
      <w:r w:rsidRPr="00914F7F">
        <w:rPr>
          <w:rFonts w:cs="Times New Roman"/>
          <w:szCs w:val="24"/>
        </w:rPr>
        <w:t>embrace</w:t>
      </w:r>
      <w:proofErr w:type="gramEnd"/>
      <w:r w:rsidRPr="00914F7F">
        <w:rPr>
          <w:rFonts w:cs="Times New Roman"/>
          <w:szCs w:val="24"/>
        </w:rPr>
        <w:t xml:space="preserve"> engagement, while calls for no-fly zones and regime modification from additional, other secular advocacy groups have convert more muted. While the preparation that emerged from these rival demands continual to engage Bashir, it also provided an opportunity for what evangelical leaders have called for "Christian secession" and thus a compromise.</w:t>
      </w:r>
    </w:p>
    <w:p w14:paraId="743AFD62" w14:textId="77777777" w:rsidR="00AA1E8E" w:rsidRPr="00914F7F" w:rsidRDefault="00AA1E8E" w:rsidP="00AA1E8E">
      <w:pPr>
        <w:spacing w:line="360" w:lineRule="auto"/>
        <w:rPr>
          <w:rFonts w:cs="Times New Roman"/>
          <w:szCs w:val="24"/>
        </w:rPr>
      </w:pPr>
      <w:r w:rsidRPr="00914F7F">
        <w:rPr>
          <w:rFonts w:cs="Times New Roman"/>
          <w:szCs w:val="24"/>
        </w:rPr>
        <w:t xml:space="preserve">This idea of "Christian secession" is evident in the U.S. policy community's custom of trade with the clash in Sudan in a piecemeal way. </w:t>
      </w:r>
      <w:proofErr w:type="gramStart"/>
      <w:r w:rsidRPr="00914F7F">
        <w:rPr>
          <w:rFonts w:cs="Times New Roman"/>
          <w:szCs w:val="24"/>
        </w:rPr>
        <w:t>So</w:t>
      </w:r>
      <w:proofErr w:type="gramEnd"/>
      <w:r w:rsidRPr="00914F7F">
        <w:rPr>
          <w:rFonts w:cs="Times New Roman"/>
          <w:szCs w:val="24"/>
        </w:rPr>
        <w:t xml:space="preserve"> the U.S. does not vision the North-South clash as related to various other insurgencies against Khartoum, such as those in Darfur and eastern Sudan. Blue Nile and Southern Kordofan, but a clash between Islam and Christianity</w:t>
      </w:r>
      <w:sdt>
        <w:sdtPr>
          <w:rPr>
            <w:rFonts w:cs="Times New Roman"/>
            <w:szCs w:val="24"/>
          </w:rPr>
          <w:id w:val="388699724"/>
          <w:citation/>
        </w:sdtPr>
        <w:sdtContent>
          <w:r w:rsidRPr="00914F7F">
            <w:rPr>
              <w:rFonts w:cs="Times New Roman"/>
              <w:szCs w:val="24"/>
            </w:rPr>
            <w:fldChar w:fldCharType="begin"/>
          </w:r>
          <w:r w:rsidRPr="00914F7F">
            <w:rPr>
              <w:rFonts w:cs="Times New Roman"/>
              <w:szCs w:val="24"/>
            </w:rPr>
            <w:instrText xml:space="preserve"> CITATION Mim12 \l 1033 </w:instrText>
          </w:r>
          <w:r w:rsidRPr="00914F7F">
            <w:rPr>
              <w:rFonts w:cs="Times New Roman"/>
              <w:szCs w:val="24"/>
            </w:rPr>
            <w:fldChar w:fldCharType="separate"/>
          </w:r>
          <w:r w:rsidRPr="00914F7F">
            <w:rPr>
              <w:rFonts w:cs="Times New Roman"/>
              <w:noProof/>
              <w:szCs w:val="24"/>
            </w:rPr>
            <w:t xml:space="preserve"> (Kirk, spring 2012)</w:t>
          </w:r>
          <w:r w:rsidRPr="00914F7F">
            <w:rPr>
              <w:rFonts w:cs="Times New Roman"/>
              <w:szCs w:val="24"/>
            </w:rPr>
            <w:fldChar w:fldCharType="end"/>
          </w:r>
        </w:sdtContent>
      </w:sdt>
      <w:r w:rsidRPr="00914F7F">
        <w:rPr>
          <w:rFonts w:cs="Times New Roman"/>
          <w:szCs w:val="24"/>
        </w:rPr>
        <w:t>.</w:t>
      </w:r>
    </w:p>
    <w:p w14:paraId="16179057" w14:textId="77777777" w:rsidR="00AA1E8E" w:rsidRPr="00914F7F" w:rsidRDefault="00AA1E8E" w:rsidP="00AA1E8E">
      <w:pPr>
        <w:spacing w:line="360" w:lineRule="auto"/>
        <w:rPr>
          <w:rFonts w:cs="Times New Roman"/>
          <w:szCs w:val="24"/>
        </w:rPr>
      </w:pPr>
      <w:r w:rsidRPr="00914F7F">
        <w:rPr>
          <w:rFonts w:cs="Times New Roman"/>
          <w:szCs w:val="24"/>
        </w:rPr>
        <w:t xml:space="preserve">Since 2004 the UN Security Council is trying to maintain peace in Darfur and Khartoum. Especially binding instructions to Khartoum to disarm the Janjaweed militias. The situation was also acknowledged in front of international criminal court. President </w:t>
      </w:r>
      <w:proofErr w:type="spellStart"/>
      <w:r w:rsidRPr="00914F7F">
        <w:rPr>
          <w:rFonts w:cs="Times New Roman"/>
          <w:szCs w:val="24"/>
        </w:rPr>
        <w:t>bashir</w:t>
      </w:r>
      <w:proofErr w:type="spellEnd"/>
      <w:r w:rsidRPr="00914F7F">
        <w:rPr>
          <w:rFonts w:cs="Times New Roman"/>
          <w:szCs w:val="24"/>
        </w:rPr>
        <w:t xml:space="preserve"> opposed UN peace keeping forces to enter in Khartoum. As many </w:t>
      </w:r>
      <w:proofErr w:type="gramStart"/>
      <w:r w:rsidRPr="00914F7F">
        <w:rPr>
          <w:rFonts w:cs="Times New Roman"/>
          <w:szCs w:val="24"/>
        </w:rPr>
        <w:t>peace keepers</w:t>
      </w:r>
      <w:proofErr w:type="gramEnd"/>
      <w:r w:rsidRPr="00914F7F">
        <w:rPr>
          <w:rFonts w:cs="Times New Roman"/>
          <w:szCs w:val="24"/>
        </w:rPr>
        <w:t xml:space="preserve"> wanted US and NATO forces to intervene and end the humanitarian genocide. But because of </w:t>
      </w:r>
      <w:proofErr w:type="spellStart"/>
      <w:r w:rsidRPr="00914F7F">
        <w:rPr>
          <w:rFonts w:cs="Times New Roman"/>
          <w:szCs w:val="24"/>
        </w:rPr>
        <w:t>china</w:t>
      </w:r>
      <w:proofErr w:type="spellEnd"/>
      <w:r w:rsidRPr="00914F7F">
        <w:rPr>
          <w:rFonts w:cs="Times New Roman"/>
          <w:szCs w:val="24"/>
        </w:rPr>
        <w:t xml:space="preserve"> involvement there were also the chances of getting vetoed. In 2007, the AU and the United Nations (UN) jointly established the African Union-United Nations Hybrid Operation in Darfur (UNAMID) to replace AMIS. UNAMID has a more robust mandate than AMIS, including the protection of civilians, </w:t>
      </w:r>
      <w:proofErr w:type="gramStart"/>
      <w:r w:rsidRPr="00914F7F">
        <w:rPr>
          <w:rFonts w:cs="Times New Roman"/>
          <w:szCs w:val="24"/>
        </w:rPr>
        <w:t>monitoring</w:t>
      </w:r>
      <w:proofErr w:type="gramEnd"/>
      <w:r w:rsidRPr="00914F7F">
        <w:rPr>
          <w:rFonts w:cs="Times New Roman"/>
          <w:szCs w:val="24"/>
        </w:rPr>
        <w:t xml:space="preserve"> and verifying compliance with agreements, and facilitating the delivery of humanitarian assistance</w:t>
      </w:r>
      <w:sdt>
        <w:sdtPr>
          <w:rPr>
            <w:rFonts w:cs="Times New Roman"/>
            <w:szCs w:val="24"/>
          </w:rPr>
          <w:id w:val="-2093152562"/>
          <w:citation/>
        </w:sdtPr>
        <w:sdtContent>
          <w:r w:rsidRPr="00914F7F">
            <w:rPr>
              <w:rFonts w:cs="Times New Roman"/>
              <w:szCs w:val="24"/>
            </w:rPr>
            <w:fldChar w:fldCharType="begin"/>
          </w:r>
          <w:r w:rsidRPr="00914F7F">
            <w:rPr>
              <w:rFonts w:cs="Times New Roman"/>
              <w:szCs w:val="24"/>
            </w:rPr>
            <w:instrText xml:space="preserve"> CITATION Ada \l 1033 </w:instrText>
          </w:r>
          <w:r w:rsidRPr="00914F7F">
            <w:rPr>
              <w:rFonts w:cs="Times New Roman"/>
              <w:szCs w:val="24"/>
            </w:rPr>
            <w:fldChar w:fldCharType="separate"/>
          </w:r>
          <w:r w:rsidRPr="00914F7F">
            <w:rPr>
              <w:rFonts w:cs="Times New Roman"/>
              <w:noProof/>
              <w:szCs w:val="24"/>
            </w:rPr>
            <w:t xml:space="preserve"> (Keith, 2007)</w:t>
          </w:r>
          <w:r w:rsidRPr="00914F7F">
            <w:rPr>
              <w:rFonts w:cs="Times New Roman"/>
              <w:szCs w:val="24"/>
            </w:rPr>
            <w:fldChar w:fldCharType="end"/>
          </w:r>
        </w:sdtContent>
      </w:sdt>
      <w:r w:rsidRPr="00914F7F">
        <w:rPr>
          <w:rFonts w:cs="Times New Roman"/>
          <w:szCs w:val="24"/>
        </w:rPr>
        <w:t>.</w:t>
      </w:r>
    </w:p>
    <w:p w14:paraId="21091746" w14:textId="77777777" w:rsidR="00AA1E8E" w:rsidRPr="00914F7F" w:rsidRDefault="00AA1E8E" w:rsidP="00AA1E8E">
      <w:pPr>
        <w:pStyle w:val="Heading2"/>
      </w:pPr>
      <w:bookmarkStart w:id="311" w:name="_Toc135266700"/>
      <w:bookmarkStart w:id="312" w:name="_Toc135307081"/>
      <w:bookmarkStart w:id="313" w:name="_Toc135308028"/>
      <w:r w:rsidRPr="00914F7F">
        <w:t>5.3 Challenges to Ethnic Conflict in the 21</w:t>
      </w:r>
      <w:r w:rsidRPr="00914F7F">
        <w:rPr>
          <w:vertAlign w:val="superscript"/>
        </w:rPr>
        <w:t>st</w:t>
      </w:r>
      <w:r w:rsidRPr="00914F7F">
        <w:t xml:space="preserve"> Century</w:t>
      </w:r>
      <w:bookmarkEnd w:id="311"/>
      <w:bookmarkEnd w:id="312"/>
      <w:bookmarkEnd w:id="313"/>
    </w:p>
    <w:p w14:paraId="74CE9EB6" w14:textId="77777777" w:rsidR="00AA1E8E" w:rsidRPr="00914F7F" w:rsidRDefault="00AA1E8E" w:rsidP="00AA1E8E">
      <w:pPr>
        <w:spacing w:line="360" w:lineRule="auto"/>
        <w:rPr>
          <w:rFonts w:cs="Times New Roman"/>
          <w:szCs w:val="24"/>
        </w:rPr>
      </w:pPr>
      <w:r w:rsidRPr="00914F7F">
        <w:rPr>
          <w:rFonts w:cs="Times New Roman"/>
          <w:szCs w:val="24"/>
        </w:rPr>
        <w:t xml:space="preserve">the socialist name W. E. B. Du write in its classical book soul of black people that the problem of twenty century is the problem of color and race of people. In the present time more </w:t>
      </w:r>
      <w:proofErr w:type="spellStart"/>
      <w:r w:rsidRPr="00914F7F">
        <w:rPr>
          <w:rFonts w:cs="Times New Roman"/>
          <w:szCs w:val="24"/>
        </w:rPr>
        <w:t>then</w:t>
      </w:r>
      <w:proofErr w:type="spellEnd"/>
      <w:r w:rsidRPr="00914F7F">
        <w:rPr>
          <w:rFonts w:cs="Times New Roman"/>
          <w:szCs w:val="24"/>
        </w:rPr>
        <w:t xml:space="preserve"> century has been passed but still ethnic issue and ethnic conflict are the biggest threats for the peace of the twenty first century. In the twenty first century nascent state that emerged on the world map emerge </w:t>
      </w:r>
      <w:r w:rsidRPr="00914F7F">
        <w:rPr>
          <w:rFonts w:cs="Times New Roman"/>
          <w:szCs w:val="24"/>
        </w:rPr>
        <w:lastRenderedPageBreak/>
        <w:t>due to the ethnic primordial issues. In twenty first century there are thousands of examples that can be given such as Palestine, Kashmir, Kurds, Rohingya, all these based on the very issue and proved what said by the writers is right.  Under the African union organization, the boundaries of the African territories inflexible as no one wanted to get involve in the ethnic conflicts which could not get any resolved and burden its own economy. Even in most of the African region ethnic conflict either in form of ethnic violence or ethnic conflict took life of thousands of people. In most of the countries in one or another form civil war arose. South Sudan emerges as the nascent state of twenty first century because ethnic differences is so sharp in Sudan and the biggest role played by extremism. Although due to ethnic issues under the legal bases of organization of African union African borders are inflexible and none of the international themselves wanted to get involve in the conflict. The main reason that became the force of the formation of separate state in South Sudan is involvement of global realities of twenty first century at that time. International community must get involve in the internal matter despite their wills because in Sudan the government not willing to improve the condition in Sudan. Government itself is involved with extremist factors. The government was unwilling to resolve the matter and many times the government ruled the agreement which was set between the conflicting parties with the help of international community. When one government along with non-state actors threat the peace and violate human right that was the vital role of global order. This made global community to get involve in the internal sovereign matter of the Sudan. China that not willing to cooperate in security council as China not wanted to get involve in matters that not directly involve with its interested presented to world as non-responsible world power and this made not only involvement of international security council to get involve finding solution between two parties but also government actions made them to implement the agreement by arranging referendum and investing in the separate state formation process.</w:t>
      </w:r>
    </w:p>
    <w:p w14:paraId="35AB947E" w14:textId="77777777" w:rsidR="00AA1E8E" w:rsidRPr="00914F7F" w:rsidRDefault="00AA1E8E" w:rsidP="00AA1E8E">
      <w:pPr>
        <w:spacing w:line="360" w:lineRule="auto"/>
        <w:rPr>
          <w:rFonts w:cs="Times New Roman"/>
          <w:szCs w:val="24"/>
        </w:rPr>
      </w:pPr>
      <w:r w:rsidRPr="00914F7F">
        <w:rPr>
          <w:rFonts w:cs="Times New Roman"/>
          <w:szCs w:val="24"/>
        </w:rPr>
        <w:t xml:space="preserve">Most of the struggle of secessionist moment of Sudan has been done in the twenty </w:t>
      </w:r>
      <w:proofErr w:type="gramStart"/>
      <w:r w:rsidRPr="00914F7F">
        <w:rPr>
          <w:rFonts w:cs="Times New Roman"/>
          <w:szCs w:val="24"/>
        </w:rPr>
        <w:t>century</w:t>
      </w:r>
      <w:proofErr w:type="gramEnd"/>
      <w:r w:rsidRPr="00914F7F">
        <w:rPr>
          <w:rFonts w:cs="Times New Roman"/>
          <w:szCs w:val="24"/>
        </w:rPr>
        <w:t xml:space="preserve"> but still state of South Sudan occur in twentieth century is the proof that primordial ties remain the reason of distinguish between the people even in twentieth first century. The concept such as internal sovereignty and noninterference in internal matters present but once the single government started put question on the role of international community by putting threat to peace and violating rights of specific group international community played its parts when things look unbearable to justify the value of internal global order. But to be successful secessionist moment international </w:t>
      </w:r>
      <w:r w:rsidRPr="00914F7F">
        <w:rPr>
          <w:rFonts w:cs="Times New Roman"/>
          <w:szCs w:val="24"/>
        </w:rPr>
        <w:lastRenderedPageBreak/>
        <w:t xml:space="preserve">community is unable to make it successful until all necessary component population, government, territory is not present in this ethnic conflict. Because of absence of these elements and sharp ethnic difference and extreme violence all other ethnic conflict in twenty first century still unable to form strong separate secessionist moments that can conceive internal community to play their part in twenty first century. Ethnic difference also keeps burning ethnic conflict even in twenty first century but rather than secession compromise is the most suitable result that seems to resolve </w:t>
      </w:r>
      <w:proofErr w:type="gramStart"/>
      <w:r w:rsidRPr="00914F7F">
        <w:rPr>
          <w:rFonts w:cs="Times New Roman"/>
          <w:szCs w:val="24"/>
        </w:rPr>
        <w:t>these conflict</w:t>
      </w:r>
      <w:proofErr w:type="gramEnd"/>
      <w:r w:rsidRPr="00914F7F">
        <w:rPr>
          <w:rFonts w:cs="Times New Roman"/>
          <w:szCs w:val="24"/>
        </w:rPr>
        <w:t xml:space="preserve"> due to realities of twenty first century.</w:t>
      </w:r>
    </w:p>
    <w:p w14:paraId="126C80AA" w14:textId="77777777" w:rsidR="00AA1E8E" w:rsidRPr="00914F7F" w:rsidRDefault="00AA1E8E" w:rsidP="00AA1E8E">
      <w:pPr>
        <w:spacing w:line="360" w:lineRule="auto"/>
        <w:rPr>
          <w:rFonts w:cs="Times New Roman"/>
          <w:szCs w:val="24"/>
        </w:rPr>
      </w:pPr>
    </w:p>
    <w:p w14:paraId="6790B9E5" w14:textId="77777777" w:rsidR="00AA1E8E" w:rsidRPr="00914F7F" w:rsidRDefault="00AA1E8E" w:rsidP="00AA1E8E">
      <w:pPr>
        <w:pStyle w:val="Heading2"/>
      </w:pPr>
      <w:bookmarkStart w:id="314" w:name="_Toc134836411"/>
      <w:bookmarkStart w:id="315" w:name="_Toc135266701"/>
      <w:bookmarkStart w:id="316" w:name="_Toc135307082"/>
      <w:bookmarkStart w:id="317" w:name="_Toc135308029"/>
      <w:r w:rsidRPr="00914F7F">
        <w:t>5.4 Analytical Overview</w:t>
      </w:r>
      <w:bookmarkEnd w:id="314"/>
      <w:bookmarkEnd w:id="315"/>
      <w:bookmarkEnd w:id="316"/>
      <w:bookmarkEnd w:id="317"/>
    </w:p>
    <w:p w14:paraId="3638729D" w14:textId="77777777" w:rsidR="00AA1E8E" w:rsidRPr="00914F7F" w:rsidRDefault="00AA1E8E" w:rsidP="00AA1E8E">
      <w:pPr>
        <w:spacing w:line="360" w:lineRule="auto"/>
        <w:rPr>
          <w:rFonts w:cs="Times New Roman"/>
          <w:szCs w:val="24"/>
        </w:rPr>
      </w:pPr>
      <w:r w:rsidRPr="00914F7F">
        <w:rPr>
          <w:rFonts w:cs="Times New Roman"/>
          <w:szCs w:val="24"/>
        </w:rPr>
        <w:t xml:space="preserve">The role of primordialism clarifies the ethnic differences and variation face by the people of Sudan. In Sudan where there are more than 600 </w:t>
      </w:r>
      <w:proofErr w:type="gramStart"/>
      <w:r w:rsidRPr="00914F7F">
        <w:rPr>
          <w:rFonts w:cs="Times New Roman"/>
          <w:szCs w:val="24"/>
        </w:rPr>
        <w:t>sub tribes</w:t>
      </w:r>
      <w:proofErr w:type="gramEnd"/>
      <w:r w:rsidRPr="00914F7F">
        <w:rPr>
          <w:rFonts w:cs="Times New Roman"/>
          <w:szCs w:val="24"/>
        </w:rPr>
        <w:t xml:space="preserve"> and several tribal leaders seeking for dominance. Over the other, Sudan is facing ethnic and religious conflictual situation where the state is divided in northern and southern region. The north is dominated with Muslims where non-Muslims and Christians were living in the South. Throughout Sudan history and the arrival of various political leaders Sudan and its people face a lot of discrimination. The supremacy of religion in the nation always created a conflictual situation and civil wars. Up till now </w:t>
      </w:r>
      <w:proofErr w:type="spellStart"/>
      <w:r w:rsidRPr="00914F7F">
        <w:rPr>
          <w:rFonts w:cs="Times New Roman"/>
          <w:szCs w:val="24"/>
        </w:rPr>
        <w:t>sudan</w:t>
      </w:r>
      <w:proofErr w:type="spellEnd"/>
      <w:r w:rsidRPr="00914F7F">
        <w:rPr>
          <w:rFonts w:cs="Times New Roman"/>
          <w:szCs w:val="24"/>
        </w:rPr>
        <w:t xml:space="preserve"> has faced two civil wars. the political leader because of primordial differences </w:t>
      </w:r>
      <w:proofErr w:type="gramStart"/>
      <w:r w:rsidRPr="00914F7F">
        <w:rPr>
          <w:rFonts w:cs="Times New Roman"/>
          <w:szCs w:val="24"/>
        </w:rPr>
        <w:t>create</w:t>
      </w:r>
      <w:proofErr w:type="gramEnd"/>
      <w:r w:rsidRPr="00914F7F">
        <w:rPr>
          <w:rFonts w:cs="Times New Roman"/>
          <w:szCs w:val="24"/>
        </w:rPr>
        <w:t xml:space="preserve"> a lot of instability and chaotic situation for its inhabitants. The northern leaders like </w:t>
      </w:r>
      <w:proofErr w:type="spellStart"/>
      <w:r w:rsidRPr="00914F7F">
        <w:rPr>
          <w:rFonts w:cs="Times New Roman"/>
          <w:szCs w:val="24"/>
        </w:rPr>
        <w:t>abboud</w:t>
      </w:r>
      <w:proofErr w:type="spellEnd"/>
      <w:r w:rsidRPr="00914F7F">
        <w:rPr>
          <w:rFonts w:cs="Times New Roman"/>
          <w:szCs w:val="24"/>
        </w:rPr>
        <w:t xml:space="preserve">, </w:t>
      </w:r>
      <w:proofErr w:type="spellStart"/>
      <w:r w:rsidRPr="00914F7F">
        <w:rPr>
          <w:rFonts w:cs="Times New Roman"/>
          <w:szCs w:val="24"/>
        </w:rPr>
        <w:t>nimeiri</w:t>
      </w:r>
      <w:proofErr w:type="spellEnd"/>
      <w:r w:rsidRPr="00914F7F">
        <w:rPr>
          <w:rFonts w:cs="Times New Roman"/>
          <w:szCs w:val="24"/>
        </w:rPr>
        <w:t xml:space="preserve"> and </w:t>
      </w:r>
      <w:proofErr w:type="spellStart"/>
      <w:r w:rsidRPr="00914F7F">
        <w:rPr>
          <w:rFonts w:cs="Times New Roman"/>
          <w:szCs w:val="24"/>
        </w:rPr>
        <w:t>omar</w:t>
      </w:r>
      <w:proofErr w:type="spellEnd"/>
      <w:r w:rsidRPr="00914F7F">
        <w:rPr>
          <w:rFonts w:cs="Times New Roman"/>
          <w:szCs w:val="24"/>
        </w:rPr>
        <w:t xml:space="preserve"> </w:t>
      </w:r>
      <w:proofErr w:type="spellStart"/>
      <w:r w:rsidRPr="00914F7F">
        <w:rPr>
          <w:rFonts w:cs="Times New Roman"/>
          <w:szCs w:val="24"/>
        </w:rPr>
        <w:t>bashir</w:t>
      </w:r>
      <w:proofErr w:type="spellEnd"/>
      <w:r w:rsidRPr="00914F7F">
        <w:rPr>
          <w:rFonts w:cs="Times New Roman"/>
          <w:szCs w:val="24"/>
        </w:rPr>
        <w:t xml:space="preserve"> for the </w:t>
      </w:r>
      <w:proofErr w:type="spellStart"/>
      <w:r w:rsidRPr="00914F7F">
        <w:rPr>
          <w:rFonts w:cs="Times New Roman"/>
          <w:szCs w:val="24"/>
        </w:rPr>
        <w:t>seek</w:t>
      </w:r>
      <w:proofErr w:type="spellEnd"/>
      <w:r w:rsidRPr="00914F7F">
        <w:rPr>
          <w:rFonts w:cs="Times New Roman"/>
          <w:szCs w:val="24"/>
        </w:rPr>
        <w:t xml:space="preserve"> of maximum power position and hold over the resources politically tangled people in ethnic, primordial, religion and cultural differences and created the difference among the north and south and Christians and </w:t>
      </w:r>
      <w:proofErr w:type="spellStart"/>
      <w:r w:rsidRPr="00914F7F">
        <w:rPr>
          <w:rFonts w:cs="Times New Roman"/>
          <w:szCs w:val="24"/>
        </w:rPr>
        <w:t>arabs</w:t>
      </w:r>
      <w:proofErr w:type="spellEnd"/>
      <w:r w:rsidRPr="00914F7F">
        <w:rPr>
          <w:rFonts w:cs="Times New Roman"/>
          <w:szCs w:val="24"/>
        </w:rPr>
        <w:t xml:space="preserve">. In addition, do not let other ethnic groups and non-Muslims or </w:t>
      </w:r>
      <w:proofErr w:type="spellStart"/>
      <w:proofErr w:type="gramStart"/>
      <w:r w:rsidRPr="00914F7F">
        <w:rPr>
          <w:rFonts w:cs="Times New Roman"/>
          <w:szCs w:val="24"/>
        </w:rPr>
        <w:t>non Arabs</w:t>
      </w:r>
      <w:proofErr w:type="spellEnd"/>
      <w:proofErr w:type="gramEnd"/>
      <w:r w:rsidRPr="00914F7F">
        <w:rPr>
          <w:rFonts w:cs="Times New Roman"/>
          <w:szCs w:val="24"/>
        </w:rPr>
        <w:t xml:space="preserve"> to rule over or even given them any official department to </w:t>
      </w:r>
      <w:proofErr w:type="spellStart"/>
      <w:r w:rsidRPr="00914F7F">
        <w:rPr>
          <w:rFonts w:cs="Times New Roman"/>
          <w:szCs w:val="24"/>
        </w:rPr>
        <w:t>got</w:t>
      </w:r>
      <w:proofErr w:type="spellEnd"/>
      <w:r w:rsidRPr="00914F7F">
        <w:rPr>
          <w:rFonts w:cs="Times New Roman"/>
          <w:szCs w:val="24"/>
        </w:rPr>
        <w:t xml:space="preserve"> some hold. The political leaders of northern </w:t>
      </w:r>
      <w:proofErr w:type="spellStart"/>
      <w:r w:rsidRPr="00914F7F">
        <w:rPr>
          <w:rFonts w:cs="Times New Roman"/>
          <w:szCs w:val="24"/>
        </w:rPr>
        <w:t>sudan</w:t>
      </w:r>
      <w:proofErr w:type="spellEnd"/>
      <w:r w:rsidRPr="00914F7F">
        <w:rPr>
          <w:rFonts w:cs="Times New Roman"/>
          <w:szCs w:val="24"/>
        </w:rPr>
        <w:t xml:space="preserve"> introduce such policies which are Islam oriented and due to those </w:t>
      </w:r>
      <w:proofErr w:type="gramStart"/>
      <w:r w:rsidRPr="00914F7F">
        <w:rPr>
          <w:rFonts w:cs="Times New Roman"/>
          <w:szCs w:val="24"/>
        </w:rPr>
        <w:t>policies</w:t>
      </w:r>
      <w:proofErr w:type="gramEnd"/>
      <w:r w:rsidRPr="00914F7F">
        <w:rPr>
          <w:rFonts w:cs="Times New Roman"/>
          <w:szCs w:val="24"/>
        </w:rPr>
        <w:t xml:space="preserve"> the eruption of civil war happened to handle the situation they even temporarily signed peace agreements </w:t>
      </w:r>
      <w:proofErr w:type="spellStart"/>
      <w:r w:rsidRPr="00914F7F">
        <w:rPr>
          <w:rFonts w:cs="Times New Roman"/>
          <w:szCs w:val="24"/>
        </w:rPr>
        <w:t>addis</w:t>
      </w:r>
      <w:proofErr w:type="spellEnd"/>
      <w:r w:rsidRPr="00914F7F">
        <w:rPr>
          <w:rFonts w:cs="Times New Roman"/>
          <w:szCs w:val="24"/>
        </w:rPr>
        <w:t xml:space="preserve"> abba to established secular system and everyone can live peacefully but everything went in vain. When Sudan </w:t>
      </w:r>
      <w:proofErr w:type="gramStart"/>
      <w:r w:rsidRPr="00914F7F">
        <w:rPr>
          <w:rFonts w:cs="Times New Roman"/>
          <w:szCs w:val="24"/>
        </w:rPr>
        <w:t>move</w:t>
      </w:r>
      <w:proofErr w:type="gramEnd"/>
      <w:r w:rsidRPr="00914F7F">
        <w:rPr>
          <w:rFonts w:cs="Times New Roman"/>
          <w:szCs w:val="24"/>
        </w:rPr>
        <w:t xml:space="preserve"> towards development and modernization in 1958. Along with it the government started to </w:t>
      </w:r>
      <w:proofErr w:type="gramStart"/>
      <w:r w:rsidRPr="00914F7F">
        <w:rPr>
          <w:rFonts w:cs="Times New Roman"/>
          <w:szCs w:val="24"/>
        </w:rPr>
        <w:t>strengthening</w:t>
      </w:r>
      <w:proofErr w:type="gramEnd"/>
      <w:r w:rsidRPr="00914F7F">
        <w:rPr>
          <w:rFonts w:cs="Times New Roman"/>
          <w:szCs w:val="24"/>
        </w:rPr>
        <w:t xml:space="preserve"> this Islamic routes in both North and South. in </w:t>
      </w:r>
      <w:proofErr w:type="gramStart"/>
      <w:r w:rsidRPr="00914F7F">
        <w:rPr>
          <w:rFonts w:cs="Times New Roman"/>
          <w:szCs w:val="24"/>
        </w:rPr>
        <w:t>addition</w:t>
      </w:r>
      <w:proofErr w:type="gramEnd"/>
      <w:r w:rsidRPr="00914F7F">
        <w:rPr>
          <w:rFonts w:cs="Times New Roman"/>
          <w:szCs w:val="24"/>
        </w:rPr>
        <w:t xml:space="preserve"> not letting </w:t>
      </w:r>
      <w:proofErr w:type="spellStart"/>
      <w:r w:rsidRPr="00914F7F">
        <w:rPr>
          <w:rFonts w:cs="Times New Roman"/>
          <w:szCs w:val="24"/>
        </w:rPr>
        <w:t>southerns</w:t>
      </w:r>
      <w:proofErr w:type="spellEnd"/>
      <w:r w:rsidRPr="00914F7F">
        <w:rPr>
          <w:rFonts w:cs="Times New Roman"/>
          <w:szCs w:val="24"/>
        </w:rPr>
        <w:t xml:space="preserve"> to practice their religious norms and practices, not dividing the revenues equally, lack of development and infrastructure in the region, the hold over the unidentified border in the greed of oil revenues, people living in poverty and have nothing to eat </w:t>
      </w:r>
      <w:r w:rsidRPr="00914F7F">
        <w:rPr>
          <w:rFonts w:cs="Times New Roman"/>
          <w:szCs w:val="24"/>
        </w:rPr>
        <w:lastRenderedPageBreak/>
        <w:t xml:space="preserve">everything resulted in rebellious situation and South conflict started to take place. That southern insurgency and movement called as the </w:t>
      </w:r>
      <w:proofErr w:type="spellStart"/>
      <w:r w:rsidRPr="00914F7F">
        <w:rPr>
          <w:rFonts w:cs="Times New Roman"/>
          <w:szCs w:val="24"/>
        </w:rPr>
        <w:t>anya</w:t>
      </w:r>
      <w:proofErr w:type="spellEnd"/>
      <w:r w:rsidRPr="00914F7F">
        <w:rPr>
          <w:rFonts w:cs="Times New Roman"/>
          <w:szCs w:val="24"/>
        </w:rPr>
        <w:t xml:space="preserve"> </w:t>
      </w:r>
      <w:proofErr w:type="spellStart"/>
      <w:r w:rsidRPr="00914F7F">
        <w:rPr>
          <w:rFonts w:cs="Times New Roman"/>
          <w:szCs w:val="24"/>
        </w:rPr>
        <w:t>nya</w:t>
      </w:r>
      <w:proofErr w:type="spellEnd"/>
      <w:r w:rsidRPr="00914F7F">
        <w:rPr>
          <w:rFonts w:cs="Times New Roman"/>
          <w:szCs w:val="24"/>
        </w:rPr>
        <w:t xml:space="preserve"> movement. Which leads to first civil war.  A peace treaty was signed in Addis Ababa in 1972. The formation of SPLM/A. the abolishment of </w:t>
      </w:r>
      <w:proofErr w:type="spellStart"/>
      <w:r w:rsidRPr="00914F7F">
        <w:rPr>
          <w:rFonts w:cs="Times New Roman"/>
          <w:szCs w:val="24"/>
        </w:rPr>
        <w:t>addis</w:t>
      </w:r>
      <w:proofErr w:type="spellEnd"/>
      <w:r w:rsidRPr="00914F7F">
        <w:rPr>
          <w:rFonts w:cs="Times New Roman"/>
          <w:szCs w:val="24"/>
        </w:rPr>
        <w:t xml:space="preserve"> </w:t>
      </w:r>
      <w:proofErr w:type="spellStart"/>
      <w:r w:rsidRPr="00914F7F">
        <w:rPr>
          <w:rFonts w:cs="Times New Roman"/>
          <w:szCs w:val="24"/>
        </w:rPr>
        <w:t>ababa</w:t>
      </w:r>
      <w:proofErr w:type="spellEnd"/>
      <w:r w:rsidRPr="00914F7F">
        <w:rPr>
          <w:rFonts w:cs="Times New Roman"/>
          <w:szCs w:val="24"/>
        </w:rPr>
        <w:t xml:space="preserve"> agreement and implementing of Islamized policies by the north, escalated the conflict. Which caused the second civil war. Then movement is of Osama bin Laden in Sudan let the international bodies like United States to intervene and </w:t>
      </w:r>
      <w:proofErr w:type="gramStart"/>
      <w:r w:rsidRPr="00914F7F">
        <w:rPr>
          <w:rFonts w:cs="Times New Roman"/>
          <w:szCs w:val="24"/>
        </w:rPr>
        <w:t>on the basis of</w:t>
      </w:r>
      <w:proofErr w:type="gramEnd"/>
      <w:r w:rsidRPr="00914F7F">
        <w:rPr>
          <w:rFonts w:cs="Times New Roman"/>
          <w:szCs w:val="24"/>
        </w:rPr>
        <w:t xml:space="preserve"> war on terror help out the Christians of South Sudan to put a stop on the genocide of Christian Sudanese. Bush administration blacklisted Sudan as a terrorist state and international Court of Justice issued an arrest warrant against Bashir. This is how international actor got successful in providing South Sudanese a separate state. Most of them call it a Christian secession in which the bush administration in emotions and sympathy favor out the south Christians and help them got a separate state. Eventually in 2005, the comprehensive peace agreement got signed in the presence of international actors, in the guidance of which, </w:t>
      </w:r>
      <w:proofErr w:type="spellStart"/>
      <w:r w:rsidRPr="00914F7F">
        <w:rPr>
          <w:rFonts w:cs="Times New Roman"/>
          <w:szCs w:val="24"/>
        </w:rPr>
        <w:t>sudan</w:t>
      </w:r>
      <w:proofErr w:type="spellEnd"/>
      <w:r w:rsidRPr="00914F7F">
        <w:rPr>
          <w:rFonts w:cs="Times New Roman"/>
          <w:szCs w:val="24"/>
        </w:rPr>
        <w:t xml:space="preserve"> move towards referendum.  These were also one of the reasons of a peaceful referendum of south </w:t>
      </w:r>
      <w:proofErr w:type="spellStart"/>
      <w:r w:rsidRPr="00914F7F">
        <w:rPr>
          <w:rFonts w:cs="Times New Roman"/>
          <w:szCs w:val="24"/>
        </w:rPr>
        <w:t>sudan</w:t>
      </w:r>
      <w:proofErr w:type="spellEnd"/>
      <w:r w:rsidRPr="00914F7F">
        <w:rPr>
          <w:rFonts w:cs="Times New Roman"/>
          <w:szCs w:val="24"/>
        </w:rPr>
        <w:t xml:space="preserve"> without any discrimination in it. The revenues of </w:t>
      </w:r>
      <w:proofErr w:type="spellStart"/>
      <w:r w:rsidRPr="00914F7F">
        <w:rPr>
          <w:rFonts w:cs="Times New Roman"/>
          <w:szCs w:val="24"/>
        </w:rPr>
        <w:t>sudan</w:t>
      </w:r>
      <w:proofErr w:type="spellEnd"/>
      <w:r w:rsidRPr="00914F7F">
        <w:rPr>
          <w:rFonts w:cs="Times New Roman"/>
          <w:szCs w:val="24"/>
        </w:rPr>
        <w:t xml:space="preserve"> considered as the one of the major </w:t>
      </w:r>
      <w:proofErr w:type="gramStart"/>
      <w:r w:rsidRPr="00914F7F">
        <w:rPr>
          <w:rFonts w:cs="Times New Roman"/>
          <w:szCs w:val="24"/>
        </w:rPr>
        <w:t>factor</w:t>
      </w:r>
      <w:proofErr w:type="gramEnd"/>
      <w:r w:rsidRPr="00914F7F">
        <w:rPr>
          <w:rFonts w:cs="Times New Roman"/>
          <w:szCs w:val="24"/>
        </w:rPr>
        <w:t xml:space="preserve"> behind the instability of the region. Where the political leader, elites of society and the decision makers were making their own selfish interest and the external powers. After the CPA it was decided that the revenues will get distributed among the north and south. </w:t>
      </w:r>
    </w:p>
    <w:p w14:paraId="2E91C482" w14:textId="77777777" w:rsidR="00AA1E8E" w:rsidRPr="00914F7F" w:rsidRDefault="00AA1E8E" w:rsidP="00AA1E8E">
      <w:pPr>
        <w:spacing w:line="360" w:lineRule="auto"/>
        <w:rPr>
          <w:rFonts w:cs="Times New Roman"/>
          <w:szCs w:val="24"/>
        </w:rPr>
      </w:pPr>
      <w:r w:rsidRPr="00914F7F">
        <w:rPr>
          <w:rFonts w:cs="Times New Roman"/>
          <w:szCs w:val="24"/>
        </w:rPr>
        <w:t>This is how in the 21</w:t>
      </w:r>
      <w:r w:rsidRPr="00914F7F">
        <w:rPr>
          <w:rFonts w:cs="Times New Roman"/>
          <w:szCs w:val="24"/>
          <w:vertAlign w:val="superscript"/>
        </w:rPr>
        <w:t>st</w:t>
      </w:r>
      <w:r w:rsidRPr="00914F7F">
        <w:rPr>
          <w:rFonts w:cs="Times New Roman"/>
          <w:szCs w:val="24"/>
        </w:rPr>
        <w:t xml:space="preserve"> century, under the umbrella of international actors and in the theoretical framework of primordialism the state of south </w:t>
      </w:r>
      <w:proofErr w:type="spellStart"/>
      <w:r w:rsidRPr="00914F7F">
        <w:rPr>
          <w:rFonts w:cs="Times New Roman"/>
          <w:szCs w:val="24"/>
        </w:rPr>
        <w:t>sudan</w:t>
      </w:r>
      <w:proofErr w:type="spellEnd"/>
      <w:r w:rsidRPr="00914F7F">
        <w:rPr>
          <w:rFonts w:cs="Times New Roman"/>
          <w:szCs w:val="24"/>
        </w:rPr>
        <w:t xml:space="preserve"> gained its secession in 2011. In the modern world, where ethnic tribes make themselves habitual of living in the states by whom they do not have religious or cultural compatibility. South </w:t>
      </w:r>
      <w:proofErr w:type="spellStart"/>
      <w:r w:rsidRPr="00914F7F">
        <w:rPr>
          <w:rFonts w:cs="Times New Roman"/>
          <w:szCs w:val="24"/>
        </w:rPr>
        <w:t>sudan</w:t>
      </w:r>
      <w:proofErr w:type="spellEnd"/>
      <w:r w:rsidRPr="00914F7F">
        <w:rPr>
          <w:rFonts w:cs="Times New Roman"/>
          <w:szCs w:val="24"/>
        </w:rPr>
        <w:t xml:space="preserve"> became the youngest state to gain independence. By gaining its independence south </w:t>
      </w:r>
      <w:proofErr w:type="spellStart"/>
      <w:r w:rsidRPr="00914F7F">
        <w:rPr>
          <w:rFonts w:cs="Times New Roman"/>
          <w:szCs w:val="24"/>
        </w:rPr>
        <w:t>sudan</w:t>
      </w:r>
      <w:proofErr w:type="spellEnd"/>
      <w:r w:rsidRPr="00914F7F">
        <w:rPr>
          <w:rFonts w:cs="Times New Roman"/>
          <w:szCs w:val="24"/>
        </w:rPr>
        <w:t xml:space="preserve"> has cleared out the fact that tribes and ethnic groups which have different religions and because of it the rapid generation of a chaotic situation cannot live together peacefully. There always be the discriminations among the political bodies and structure of government, the economic distribution of resources, the contradictions between the military soldiers and most important of all people cannot live in a same society witnessing </w:t>
      </w:r>
      <w:proofErr w:type="gramStart"/>
      <w:r w:rsidRPr="00914F7F">
        <w:rPr>
          <w:rFonts w:cs="Times New Roman"/>
          <w:szCs w:val="24"/>
        </w:rPr>
        <w:t>all of</w:t>
      </w:r>
      <w:proofErr w:type="gramEnd"/>
      <w:r w:rsidRPr="00914F7F">
        <w:rPr>
          <w:rFonts w:cs="Times New Roman"/>
          <w:szCs w:val="24"/>
        </w:rPr>
        <w:t xml:space="preserve"> the injustices. This is how the ethnic conflicts between the tribal groups fuel towards secession and south </w:t>
      </w:r>
      <w:proofErr w:type="spellStart"/>
      <w:r w:rsidRPr="00914F7F">
        <w:rPr>
          <w:rFonts w:cs="Times New Roman"/>
          <w:szCs w:val="24"/>
        </w:rPr>
        <w:t>sudan</w:t>
      </w:r>
      <w:proofErr w:type="spellEnd"/>
      <w:r w:rsidRPr="00914F7F">
        <w:rPr>
          <w:rFonts w:cs="Times New Roman"/>
          <w:szCs w:val="24"/>
        </w:rPr>
        <w:t xml:space="preserve"> got successful in gaining its independence contributing </w:t>
      </w:r>
      <w:proofErr w:type="gramStart"/>
      <w:r w:rsidRPr="00914F7F">
        <w:rPr>
          <w:rFonts w:cs="Times New Roman"/>
          <w:szCs w:val="24"/>
        </w:rPr>
        <w:t>all of</w:t>
      </w:r>
      <w:proofErr w:type="gramEnd"/>
      <w:r w:rsidRPr="00914F7F">
        <w:rPr>
          <w:rFonts w:cs="Times New Roman"/>
          <w:szCs w:val="24"/>
        </w:rPr>
        <w:t xml:space="preserve"> the secessionist factors in the 21</w:t>
      </w:r>
      <w:r w:rsidRPr="00914F7F">
        <w:rPr>
          <w:rFonts w:cs="Times New Roman"/>
          <w:szCs w:val="24"/>
          <w:vertAlign w:val="superscript"/>
        </w:rPr>
        <w:t>st</w:t>
      </w:r>
      <w:r w:rsidRPr="00914F7F">
        <w:rPr>
          <w:rFonts w:cs="Times New Roman"/>
          <w:szCs w:val="24"/>
        </w:rPr>
        <w:t xml:space="preserve"> century. </w:t>
      </w:r>
    </w:p>
    <w:p w14:paraId="7FE38302" w14:textId="5625E354" w:rsidR="00D33634" w:rsidRPr="00914F7F" w:rsidRDefault="00D33634" w:rsidP="00D33634">
      <w:pPr>
        <w:pStyle w:val="Heading1"/>
      </w:pPr>
      <w:bookmarkStart w:id="318" w:name="_Toc135308030"/>
      <w:bookmarkStart w:id="319" w:name="_Toc135266702"/>
      <w:bookmarkStart w:id="320" w:name="_Toc135307083"/>
      <w:r w:rsidRPr="00914F7F">
        <w:lastRenderedPageBreak/>
        <w:t>CHAPTER 6</w:t>
      </w:r>
      <w:bookmarkEnd w:id="318"/>
    </w:p>
    <w:p w14:paraId="43CE90BD" w14:textId="24B2F165" w:rsidR="00AA1E8E" w:rsidRPr="00914F7F" w:rsidRDefault="00AA1E8E" w:rsidP="00D33634">
      <w:pPr>
        <w:pStyle w:val="Heading1"/>
      </w:pPr>
      <w:bookmarkStart w:id="321" w:name="_Toc135308031"/>
      <w:r w:rsidRPr="00914F7F">
        <w:t>CONCLUSION</w:t>
      </w:r>
      <w:bookmarkEnd w:id="245"/>
      <w:bookmarkEnd w:id="319"/>
      <w:bookmarkEnd w:id="320"/>
      <w:bookmarkEnd w:id="321"/>
    </w:p>
    <w:p w14:paraId="66938D35" w14:textId="77777777" w:rsidR="00AA1E8E" w:rsidRPr="00914F7F" w:rsidRDefault="00AA1E8E" w:rsidP="00AA1E8E">
      <w:pPr>
        <w:pStyle w:val="Heading2"/>
      </w:pPr>
      <w:bookmarkStart w:id="322" w:name="_Toc134899785"/>
      <w:bookmarkStart w:id="323" w:name="_Toc135266703"/>
      <w:bookmarkStart w:id="324" w:name="_Toc135307084"/>
      <w:bookmarkStart w:id="325" w:name="_Toc135308032"/>
      <w:r w:rsidRPr="00914F7F">
        <w:t xml:space="preserve">6.1 </w:t>
      </w:r>
      <w:r w:rsidRPr="00914F7F">
        <w:rPr>
          <w:rStyle w:val="Heading2Char"/>
          <w:b/>
        </w:rPr>
        <w:t>Primordialism in Shaping Ethnic Conflict</w:t>
      </w:r>
      <w:bookmarkEnd w:id="322"/>
      <w:bookmarkEnd w:id="323"/>
      <w:bookmarkEnd w:id="324"/>
      <w:bookmarkEnd w:id="325"/>
    </w:p>
    <w:p w14:paraId="459D0F55" w14:textId="77777777" w:rsidR="00AA1E8E" w:rsidRPr="00914F7F" w:rsidRDefault="00AA1E8E" w:rsidP="00AA1E8E">
      <w:pPr>
        <w:spacing w:line="360" w:lineRule="auto"/>
        <w:rPr>
          <w:rFonts w:cs="Times New Roman"/>
          <w:szCs w:val="24"/>
        </w:rPr>
      </w:pPr>
      <w:r w:rsidRPr="00914F7F">
        <w:rPr>
          <w:rFonts w:cs="Times New Roman"/>
          <w:szCs w:val="24"/>
        </w:rPr>
        <w:t xml:space="preserve">Ethnicity is being the part of the population group or subgroup that shares the same primordial cultural background. Primordialism is the phenomena that explains the relations of the group in theoretical framework. Humans destined to be live in social circles. Based on the shared primordial relation people with same primordial values live under the same social circle. Primordial values not only bind the people of the same primordial group together but also to maintain the structure of the primordial group rules and regulations formed according to the primordial group. Based on the rules and regulation and practice values every ethnic primordial group form its culture and sentimental affiliation got build to these values. The culture of one primordial group separates from other primordial group and in a wider social interaction people from different primordial groups meet then their values somehow contradict with each other. </w:t>
      </w:r>
    </w:p>
    <w:p w14:paraId="35620AFE" w14:textId="77777777" w:rsidR="00AA1E8E" w:rsidRPr="00914F7F" w:rsidRDefault="00AA1E8E" w:rsidP="00AA1E8E">
      <w:pPr>
        <w:spacing w:line="360" w:lineRule="auto"/>
        <w:rPr>
          <w:rFonts w:cs="Times New Roman"/>
          <w:szCs w:val="24"/>
        </w:rPr>
      </w:pPr>
      <w:r w:rsidRPr="00914F7F">
        <w:rPr>
          <w:rFonts w:cs="Times New Roman"/>
          <w:szCs w:val="24"/>
        </w:rPr>
        <w:t xml:space="preserve">The concept of primordialism developed over the long period of literature development. The explanation of primordialism changes with the changing realities of the international system. One of the classical scholars of the primordial groups considered the continuation of the primordial values based on the blood linkages and they explain that these primordial values pass from one generation to another generation through the blood lines. On the other hand, the evolutionary primordial scholars argue that primordial ties strengthen not only blood lines but with the social system in which an individual brought up and with the people it interacts in daily life. Historically, in limited society where people with same values live in confined territory the ethnic values get stronger but with time when ethnic mobility start to happen when people from the same ethnic group migrated to other parts, and they interact with other people they maintain their values and separate ethnic identity. The main reason for such ethnic identity separation is because of not only the blood line linkages but with the reptation of practice of ethnic values. Where primordial groups migrate based on the reptation of the practice of the values primordial values remain prominent and keep binding the people together. The international global world develops, and its realties change but based on the ethnic linkages and reptation of the ethnic practices different ethnic groups maintain their ethnic identity. In present day not only, scholars explain the state and its people </w:t>
      </w:r>
      <w:r w:rsidRPr="00914F7F">
        <w:rPr>
          <w:rFonts w:cs="Times New Roman"/>
          <w:szCs w:val="24"/>
        </w:rPr>
        <w:lastRenderedPageBreak/>
        <w:t>relation through primordial ties but also scholars as well as people tries to identify their ancestors through primordial ties to maintain their unique primordial ethnic identity so they can identify themselves based on difference of us versus others.</w:t>
      </w:r>
    </w:p>
    <w:p w14:paraId="0D4C8752" w14:textId="77777777" w:rsidR="00AA1E8E" w:rsidRPr="00914F7F" w:rsidRDefault="00AA1E8E" w:rsidP="00AA1E8E">
      <w:pPr>
        <w:spacing w:line="360" w:lineRule="auto"/>
        <w:rPr>
          <w:rFonts w:cs="Times New Roman"/>
          <w:szCs w:val="24"/>
        </w:rPr>
      </w:pPr>
      <w:r w:rsidRPr="00914F7F">
        <w:rPr>
          <w:rFonts w:cs="Times New Roman"/>
          <w:szCs w:val="24"/>
        </w:rPr>
        <w:t>Based on the primordial linkages and different values people see people with same primordial values and primordial linkages as “us” and they strengthen relation and social ties with the people with same primordial group. On the other hand, the people from other primordial group and values sees people as “others” and despite the regular interaction in the globalized world with the people of other primordial group still the attributes of the hostile element present in the people attitude. This us versus other debate form the ethnic difference into ethnic conflict when emotional sentiments link to it. The leaders of the social society used these primordial linkages instrumentally to gain social, political, economic interests. The base for the structure provides by the ethnic groups and the societal leaders shape these differences using these primordial differences and this primordial ethnic difference took shape of ethnic conflict which with times turn violent and ethnic violence occurs.</w:t>
      </w:r>
    </w:p>
    <w:p w14:paraId="4BF00E7C" w14:textId="77777777" w:rsidR="00AA1E8E" w:rsidRPr="00914F7F" w:rsidRDefault="00AA1E8E" w:rsidP="00AA1E8E">
      <w:pPr>
        <w:spacing w:line="360" w:lineRule="auto"/>
        <w:rPr>
          <w:rFonts w:cs="Times New Roman"/>
          <w:szCs w:val="24"/>
        </w:rPr>
      </w:pPr>
      <w:r w:rsidRPr="00914F7F">
        <w:rPr>
          <w:rFonts w:cs="Times New Roman"/>
          <w:szCs w:val="24"/>
        </w:rPr>
        <w:t xml:space="preserve">South Sudan is the state of the African region and in which one of the histories of earliest civilization can be traced. Keeping ourselves confined to history of South Sudan history as long back as eight centuries during cush civilization can be traced back. From history to onwards different civilizations remain part of this land and they brought their own cultural values. Related to ethnic identity, few developments have occurred in the history of this land. One of their biggest developments occur which start to categorize more and more primordial ethnic differences in this region is the spread of religion prominently Christianity and Islam on this land. Christianity is the local religion as it spread much before Islam enter in this region on the other hand Islam conserved as the religion of Arab which form outside spread in this region after the wars that fought by the kings under third holy religion sprit. Second historical development that occur in history is the formation of tribal identities within the African region based on </w:t>
      </w:r>
      <w:proofErr w:type="spellStart"/>
      <w:r w:rsidRPr="00914F7F">
        <w:rPr>
          <w:rFonts w:cs="Times New Roman"/>
          <w:szCs w:val="24"/>
        </w:rPr>
        <w:t>there</w:t>
      </w:r>
      <w:proofErr w:type="spellEnd"/>
      <w:r w:rsidRPr="00914F7F">
        <w:rPr>
          <w:rFonts w:cs="Times New Roman"/>
          <w:szCs w:val="24"/>
        </w:rPr>
        <w:t xml:space="preserve"> old civilization history base on which people belongs from hunters’ tribes considered racially superior to the cattle herders. In civilization, based on the role of person in social circle people got categorized on different levels. This tribal racial superiority primordially inherited by the population and this ethnic identity later own formed ethnic conflict because some people based on primordial ties exaggerate their rights on common resources and ethnic conflict form. The third historical development is the highlighted </w:t>
      </w:r>
      <w:r w:rsidRPr="00914F7F">
        <w:rPr>
          <w:rFonts w:cs="Times New Roman"/>
          <w:szCs w:val="24"/>
        </w:rPr>
        <w:lastRenderedPageBreak/>
        <w:t>role of colonial powers. These colonial powers to control this ethnic diverse region use ethnic identities for manipulation purposes. People from superiorly considered racial groups used to put in power position to control general people. In case of Sudan colonial power make the ethnic territorial districts so they can rule easily over divided public and not let this public combine to increase their power against the colonial rule. The ethnic leaders on the base of colonial power undermine the rights of the other ethnic groups. Secondly when these colonial powers left from the continent, they combine different ethnic group under same territory and same social structure which from century based on ethnic primordial values keep differentiate themselves from others and remain hostile towards each other. It became so difficult to share the same social circle and adjust to modern democratic concepts such as equal rights when they themselves have primordial superiority engraved in their value system. This led to one of the largest and violent number of conflicts in African region including South Sudan.</w:t>
      </w:r>
    </w:p>
    <w:p w14:paraId="53687FA4" w14:textId="77777777" w:rsidR="00AA1E8E" w:rsidRPr="00914F7F" w:rsidRDefault="00AA1E8E" w:rsidP="00AA1E8E">
      <w:pPr>
        <w:pStyle w:val="Heading2"/>
      </w:pPr>
      <w:bookmarkStart w:id="326" w:name="_Toc134899786"/>
      <w:bookmarkStart w:id="327" w:name="_Toc135266704"/>
      <w:bookmarkStart w:id="328" w:name="_Toc135307085"/>
      <w:bookmarkStart w:id="329" w:name="_Toc135308033"/>
      <w:r w:rsidRPr="00914F7F">
        <w:t>6.2 Ethnic Conflict fuel Secessionist Moment</w:t>
      </w:r>
      <w:bookmarkEnd w:id="326"/>
      <w:bookmarkEnd w:id="327"/>
      <w:bookmarkEnd w:id="328"/>
      <w:bookmarkEnd w:id="329"/>
    </w:p>
    <w:p w14:paraId="6AF59330" w14:textId="77777777" w:rsidR="00AA1E8E" w:rsidRPr="00914F7F" w:rsidRDefault="00AA1E8E" w:rsidP="00AA1E8E">
      <w:pPr>
        <w:spacing w:line="360" w:lineRule="auto"/>
        <w:rPr>
          <w:rFonts w:cs="Times New Roman"/>
          <w:szCs w:val="24"/>
        </w:rPr>
      </w:pPr>
      <w:r w:rsidRPr="00914F7F">
        <w:rPr>
          <w:rFonts w:cs="Times New Roman"/>
          <w:szCs w:val="24"/>
        </w:rPr>
        <w:t>In current international politics state considered to be the primary actors. The state has its own territory, and its own government administers the state like kings in the old times. In international political history division of territory and emergence of other territory with relative power remain an undeniable phenomenon. In historical times one kingdom used its power to attack other kingdom and gain its territory. In the present time this process of division of old territory and emergence of new territory with its own government is called the state formation process. This is also called the secessionist as state inherited land from its old state and makes its own government. After the world war a variety and diverse number of states emerged due to the secessionist moments. One of the prominent reasons for secessionist moments is ethnic conflict. Europe has gone through centuries of unrest due to such ethnic conflict based holy wars.</w:t>
      </w:r>
    </w:p>
    <w:p w14:paraId="6A1C85C1" w14:textId="77777777" w:rsidR="00AA1E8E" w:rsidRPr="00914F7F" w:rsidRDefault="00AA1E8E" w:rsidP="00AA1E8E">
      <w:pPr>
        <w:spacing w:line="360" w:lineRule="auto"/>
        <w:rPr>
          <w:rFonts w:cs="Times New Roman"/>
          <w:szCs w:val="24"/>
        </w:rPr>
      </w:pPr>
      <w:r w:rsidRPr="00914F7F">
        <w:rPr>
          <w:rFonts w:cs="Times New Roman"/>
          <w:szCs w:val="24"/>
        </w:rPr>
        <w:t xml:space="preserve">Different regions have different number of ethnic groups. In some regions they are prominent and have in majority and in other region that may be some other ethnic groups in minorities. When the democratic system introduced in the world after the nationalist moment the base of this political democratic system set on the dominance of majority decision in government decision. In ethnic conflict one of the biggest reasons to turn its own people against its own government is the police and the attitude that is perceived by the state government towards all ethnic groups. In regions such as Africa most of the people that control the power and government due to ethnic primordial </w:t>
      </w:r>
      <w:r w:rsidRPr="00914F7F">
        <w:rPr>
          <w:rFonts w:cs="Times New Roman"/>
          <w:szCs w:val="24"/>
        </w:rPr>
        <w:lastRenderedPageBreak/>
        <w:t xml:space="preserve">ties. The political party with majority when came in power introduced the polices that contradict with the ethnic values of the minorities. Minorities feels unsecure and in fear of not losing their ethnic primordial identity they resist government such polices. For example, in case of France government that reflect the majority population of France introduced the polices of Laisse Faire to protect the culture of </w:t>
      </w:r>
      <w:proofErr w:type="spellStart"/>
      <w:r w:rsidRPr="00914F7F">
        <w:rPr>
          <w:rFonts w:cs="Times New Roman"/>
          <w:szCs w:val="24"/>
        </w:rPr>
        <w:t>there</w:t>
      </w:r>
      <w:proofErr w:type="spellEnd"/>
      <w:r w:rsidRPr="00914F7F">
        <w:rPr>
          <w:rFonts w:cs="Times New Roman"/>
          <w:szCs w:val="24"/>
        </w:rPr>
        <w:t xml:space="preserve"> population and conflict arise in the society. But in case of France ethnic difference remain confined to conflict due to its societal structure. It depends on the societal structure, the elements and polices of the head of the secessionist moments. In some areas such secessionist movements present and moreover adopted political struggle to gain political autonomy. While other secessionist movements due to reasons such as ethnic affiliation and the emotional struggle connected to turn to be violent. Other than these structures within the secessionist movement the role of the state government played another role. The government with greater control and more diplomatic political abilities in that state ethnic conflict turn to be non-violent but political rifts and the element of secession remain there. While on other hand some week state in which government unable to control the </w:t>
      </w:r>
    </w:p>
    <w:p w14:paraId="63443DEA" w14:textId="77777777" w:rsidR="00AA1E8E" w:rsidRPr="00914F7F" w:rsidRDefault="00AA1E8E" w:rsidP="00AA1E8E">
      <w:pPr>
        <w:spacing w:line="360" w:lineRule="auto"/>
        <w:rPr>
          <w:rFonts w:cs="Times New Roman"/>
          <w:szCs w:val="24"/>
        </w:rPr>
      </w:pPr>
      <w:r w:rsidRPr="00914F7F">
        <w:rPr>
          <w:rFonts w:cs="Times New Roman"/>
          <w:szCs w:val="24"/>
        </w:rPr>
        <w:t xml:space="preserve"> On the other hand, in countries like Sudan when such polices introduced slowly steadily conflict became violent and civil wars happens. When Sudan got its independence at that time due to economic dependency both territories got independence as one state. To estate government northern population that belong from Muslim majority got into power. From the time of independence or even in colonial rule not only the attention remains to north for developmental purposes but also the effort to remove southern christens to other locals’ countries also remain there. When state of Sudan forms the rebels’ groups also part </w:t>
      </w:r>
      <w:proofErr w:type="spellStart"/>
      <w:r w:rsidRPr="00914F7F">
        <w:rPr>
          <w:rFonts w:cs="Times New Roman"/>
          <w:szCs w:val="24"/>
        </w:rPr>
        <w:t>od</w:t>
      </w:r>
      <w:proofErr w:type="spellEnd"/>
      <w:r w:rsidRPr="00914F7F">
        <w:rPr>
          <w:rFonts w:cs="Times New Roman"/>
          <w:szCs w:val="24"/>
        </w:rPr>
        <w:t xml:space="preserve"> the government. These rebel groups ran guerilla warfare against the north from the beginning and the element of separation moments are there. Throughout the Sudan history political rifts remain that pictured as ethnic conflict. It’s a struggle to gain the political economy. From the very beginning south fear to lose their political presence in newly develop state of Sudan and mutinies happen initially these insurgencies only limited to the guerrilla warfare tactics and the unorganized group does not threat the government of South Sudan. The things that made these moments organized are the political instability and continuously changing political ideology of the government. At one end when government in north struggling to maintain stability at same time in north secessionist movement organizing themselves. Secondly the government under the Islamic brotherhood policy recruited north Muslims on the official post. Government also introduced Islamist polices such as </w:t>
      </w:r>
      <w:r w:rsidRPr="00914F7F">
        <w:rPr>
          <w:rFonts w:cs="Times New Roman"/>
          <w:szCs w:val="24"/>
        </w:rPr>
        <w:lastRenderedPageBreak/>
        <w:t>introducing Friday as the off day of the weak and introducing Islamic law such acts clearly proving the fear of north true. Elites of north gains their own ethnic group sympathies and started revolution to make Sudan a secular state and provinces regional autonomy. Due to these civil wars happen in Sudan. Peace agreements made to end civil wars and it’s promised to make Sudan secular state but despite all this the northern leaders not willing to fill the garments.  In order not to control the southern resources and not to make the country secular state. One of the elected leaders Nimeiri using the militants started to kill political and the rebel’s leaders from the south and this led to ethnic violences and when this ethnic violence reached to extreme level and despite the reason that south ready to compromise with south but north never excepted ethnic identity of south. After all the efforts a unified secessionist movement formed in formed of South Sudan liberation moment and army to protect their own people from the north elite’s militant’s ethnic violence. Full scale civil wars started by this secessionist movements whose one and only clear goal is to form a separate new secular state for the  population of south who no more wanted to be the north whose elites at the expense of south getting political and economic benefits and not ready to except there primordial ethnic identity and values in state structure so for the secessionist moments it’s better to form the separate secular state in which they able to maintain their primordial ethnic identities and there values even they have to go through violent ethnic conflict in form of the civil war.</w:t>
      </w:r>
    </w:p>
    <w:p w14:paraId="4C081D10" w14:textId="77777777" w:rsidR="00AA1E8E" w:rsidRPr="00914F7F" w:rsidRDefault="00AA1E8E" w:rsidP="00AA1E8E">
      <w:pPr>
        <w:pStyle w:val="Heading2"/>
      </w:pPr>
      <w:bookmarkStart w:id="330" w:name="_Toc134899787"/>
      <w:bookmarkStart w:id="331" w:name="_Toc135266705"/>
      <w:bookmarkStart w:id="332" w:name="_Toc135307086"/>
      <w:bookmarkStart w:id="333" w:name="_Toc135308034"/>
      <w:r w:rsidRPr="00914F7F">
        <w:t>6.3 Ethnic Differences and Formation of South Sudan</w:t>
      </w:r>
      <w:bookmarkEnd w:id="330"/>
      <w:bookmarkEnd w:id="331"/>
      <w:bookmarkEnd w:id="332"/>
      <w:bookmarkEnd w:id="333"/>
    </w:p>
    <w:p w14:paraId="6E4FCD98" w14:textId="77777777" w:rsidR="00AA1E8E" w:rsidRPr="00914F7F" w:rsidRDefault="00AA1E8E" w:rsidP="00AA1E8E">
      <w:pPr>
        <w:spacing w:line="360" w:lineRule="auto"/>
        <w:rPr>
          <w:rFonts w:cs="Times New Roman"/>
          <w:szCs w:val="24"/>
        </w:rPr>
      </w:pPr>
      <w:r w:rsidRPr="00914F7F">
        <w:rPr>
          <w:rFonts w:cs="Times New Roman"/>
          <w:szCs w:val="24"/>
        </w:rPr>
        <w:t xml:space="preserve">The primordial ethnic differences are the differences that pass onto generations one after another. The reason for the hostility of one ethnic group towards founds in the history of the states. In Africa more than hundreds of the tribal groups are present and these tribal groups have their own way of differentiating themselves from others.  The biggest ethnic difference arises in religious differences. When religion introduced to this region Christianity is the first religion to spread in this region and it’s considered as the religion of its own land. The second religion that spread in land is Islam. This religion spread once the Muslim conquerors after using military power enter in African region after capturing kingdoms present in Egypt and other kingdom present in Africa. This religion considered as the religion of Arabs that spread from outside. One Islam spread in the region Christian population decreased in population and more and more people divert to become the followers of the Islam. So, it’s the general mind set up that perceived through primordial relations that after the entrances of Islamist African Christian lost their dominance and many of them lost their ethnic identity.  While on the other hand the Arabs due to appearance of the African </w:t>
      </w:r>
      <w:r w:rsidRPr="00914F7F">
        <w:rPr>
          <w:rFonts w:cs="Times New Roman"/>
          <w:szCs w:val="24"/>
        </w:rPr>
        <w:lastRenderedPageBreak/>
        <w:t>and the historical practice of African slave trade considered themselves superior over the African especially the African Christian.</w:t>
      </w:r>
    </w:p>
    <w:p w14:paraId="068F37CF" w14:textId="77777777" w:rsidR="00AA1E8E" w:rsidRPr="00914F7F" w:rsidRDefault="00AA1E8E" w:rsidP="00AA1E8E">
      <w:pPr>
        <w:spacing w:line="360" w:lineRule="auto"/>
        <w:rPr>
          <w:rFonts w:cs="Times New Roman"/>
          <w:szCs w:val="24"/>
        </w:rPr>
      </w:pPr>
      <w:r w:rsidRPr="00914F7F">
        <w:rPr>
          <w:rFonts w:cs="Times New Roman"/>
          <w:szCs w:val="24"/>
        </w:rPr>
        <w:t xml:space="preserve">In Sudan the biggest ethnic difference occurs on the political and religious polices. For the political issues the northern elites wanted to make a centrally control government in the state of Sudan and wanted to get exclusive control over the resources of the south. So, they can get control of the economic structure of the state. While on the other hand south elites wanted to make a state secular state so they can get their autonomy and control the resources as well. For the religious ethnic difference is due to the government introduced polices. In the independent state of Sudan, the biggest reason that led to the formation of the South Sudan is the dominance Muslim ethnic majority and their introduction of their own religious based Islamic sharia laws. The north due to their primordial ties considered themselves as the superior to the African Christian and believed that it’s their moral duties to introduced such polices so their Christian population attracted to the Muslim laws and these laws directly or indirectly threaten the ethnic identity of the population of the south that belongs from Christian minorities. The introduction of sharia laws an indirect action that led to the denial of presence of Christian and their values system elites from the north wanted to bind population of the south in the laws that they don’t religiously beliefs. The history and the actions of the government clearly the reasons to make Christian population of the south that if they don’t struggle and then they will soon lose their ethnic identity due to dominance of the Muslim majority. To resist against the government </w:t>
      </w:r>
      <w:proofErr w:type="spellStart"/>
      <w:r w:rsidRPr="00914F7F">
        <w:rPr>
          <w:rFonts w:cs="Times New Roman"/>
          <w:szCs w:val="24"/>
        </w:rPr>
        <w:t>polices</w:t>
      </w:r>
      <w:proofErr w:type="spellEnd"/>
      <w:r w:rsidRPr="00914F7F">
        <w:rPr>
          <w:rFonts w:cs="Times New Roman"/>
          <w:szCs w:val="24"/>
        </w:rPr>
        <w:t xml:space="preserve"> that they dint believe and maintain their unique primordial religious identity Christian population of the south revolt.</w:t>
      </w:r>
    </w:p>
    <w:p w14:paraId="3F5CAFC7" w14:textId="77777777" w:rsidR="00AA1E8E" w:rsidRPr="00914F7F" w:rsidRDefault="00AA1E8E" w:rsidP="00AA1E8E">
      <w:pPr>
        <w:spacing w:line="360" w:lineRule="auto"/>
        <w:rPr>
          <w:rFonts w:cs="Times New Roman"/>
          <w:szCs w:val="24"/>
        </w:rPr>
      </w:pPr>
      <w:r w:rsidRPr="00914F7F">
        <w:rPr>
          <w:rFonts w:cs="Times New Roman"/>
          <w:szCs w:val="24"/>
        </w:rPr>
        <w:t xml:space="preserve">This resistance initially based on the goals to declare Sudan as the secular state. Because in secular states the rules are formed based on the democratic rule and regulation and no such rule introduced that reflects the beliefs system of the specific ethnic groups. To declare Sudan secular state, it itself means that this state is not the state of one majority but its means people with different ethnic minorities existed. </w:t>
      </w:r>
    </w:p>
    <w:p w14:paraId="61D04C3E" w14:textId="77777777" w:rsidR="00AA1E8E" w:rsidRPr="00914F7F" w:rsidRDefault="00AA1E8E" w:rsidP="00AA1E8E">
      <w:pPr>
        <w:spacing w:line="360" w:lineRule="auto"/>
        <w:rPr>
          <w:rFonts w:cs="Times New Roman"/>
          <w:szCs w:val="24"/>
        </w:rPr>
      </w:pPr>
      <w:r w:rsidRPr="00914F7F">
        <w:rPr>
          <w:rFonts w:cs="Times New Roman"/>
          <w:szCs w:val="24"/>
        </w:rPr>
        <w:t xml:space="preserve">The elites from the south who gained power and led the state by being the head of the government never accepted such polices that made secular state. After the first civil war when the agreement of Addis Ababa where signed president Nimeiri seems to support the policy of secularization but as soon as conflict lost its intensity, he dissolved the agreement and when despite effort the </w:t>
      </w:r>
      <w:r w:rsidRPr="00914F7F">
        <w:rPr>
          <w:rFonts w:cs="Times New Roman"/>
          <w:szCs w:val="24"/>
        </w:rPr>
        <w:lastRenderedPageBreak/>
        <w:t>government and the north selfish elites not ready to make state the secular state a secession moment form and after the full-scale civil war this led to formation of state of South Sudan.</w:t>
      </w:r>
    </w:p>
    <w:p w14:paraId="0F09D665" w14:textId="77777777" w:rsidR="00AA1E8E" w:rsidRPr="00914F7F" w:rsidRDefault="00AA1E8E" w:rsidP="00AA1E8E">
      <w:pPr>
        <w:pStyle w:val="Heading2"/>
      </w:pPr>
      <w:bookmarkStart w:id="334" w:name="_Toc134899788"/>
      <w:bookmarkStart w:id="335" w:name="_Toc135266706"/>
      <w:bookmarkStart w:id="336" w:name="_Toc135307087"/>
      <w:bookmarkStart w:id="337" w:name="_Toc135308035"/>
      <w:r w:rsidRPr="00914F7F">
        <w:t>6.4 Internal and External Factors Resulted State of South Sudan</w:t>
      </w:r>
      <w:bookmarkEnd w:id="334"/>
      <w:bookmarkEnd w:id="335"/>
      <w:bookmarkEnd w:id="336"/>
      <w:bookmarkEnd w:id="337"/>
    </w:p>
    <w:p w14:paraId="07729B70" w14:textId="77777777" w:rsidR="00AA1E8E" w:rsidRPr="00914F7F" w:rsidRDefault="00AA1E8E" w:rsidP="00AA1E8E">
      <w:pPr>
        <w:spacing w:line="360" w:lineRule="auto"/>
        <w:rPr>
          <w:rFonts w:cs="Times New Roman"/>
          <w:szCs w:val="24"/>
        </w:rPr>
      </w:pPr>
      <w:r w:rsidRPr="00914F7F">
        <w:rPr>
          <w:rFonts w:cs="Times New Roman"/>
          <w:szCs w:val="24"/>
        </w:rPr>
        <w:t xml:space="preserve">The African region in which Sudan is located one of the most ethnic diverse regions of the world. The region is so much diverse that more </w:t>
      </w:r>
      <w:proofErr w:type="spellStart"/>
      <w:r w:rsidRPr="00914F7F">
        <w:rPr>
          <w:rFonts w:cs="Times New Roman"/>
          <w:szCs w:val="24"/>
        </w:rPr>
        <w:t>then</w:t>
      </w:r>
      <w:proofErr w:type="spellEnd"/>
      <w:r w:rsidRPr="00914F7F">
        <w:rPr>
          <w:rFonts w:cs="Times New Roman"/>
          <w:szCs w:val="24"/>
        </w:rPr>
        <w:t xml:space="preserve"> six hundreds of languages got spoken within Sudan only and many tribal, religious ethnic primordial groups present in this state. Sudan when got independence it became the home for such diverse population. This diversity is the unique character of this state or other state of the African region. But state of Sudan from this diversity and uniqueness of the state not appreciated insisted on incorporating all ethnic identities into single state and make this state a state of all primordial ethnic group one ethnic group started to dominate.</w:t>
      </w:r>
    </w:p>
    <w:p w14:paraId="52C1DABF" w14:textId="77777777" w:rsidR="00AA1E8E" w:rsidRPr="00914F7F" w:rsidRDefault="00AA1E8E" w:rsidP="00AA1E8E">
      <w:pPr>
        <w:spacing w:line="360" w:lineRule="auto"/>
        <w:rPr>
          <w:rFonts w:cs="Times New Roman"/>
          <w:szCs w:val="24"/>
        </w:rPr>
      </w:pPr>
      <w:r w:rsidRPr="00914F7F">
        <w:rPr>
          <w:rFonts w:cs="Times New Roman"/>
          <w:szCs w:val="24"/>
        </w:rPr>
        <w:t xml:space="preserve">This ethnic group that dominates in society tries to undermine the rights and identity of all other ethnic groups by introducing religious policies. In Sudan when one ethnic group started to dominate over other ethnic group inequalities started to happen. In case of Sudan such inequalities are in form of unequal distribution of resources, unequal representation on political forums, governments jobs and in army. This dominance led to vast differences between us versus others. In which people belongs from one ethnic group due to their primordial ties have more opportunities and chances to get appointed into official posts while others cannot enjoy such perks as they don’t belong from same ethnic primordial group. The differences that are present in the form of ethnic primordial values started to be reflected in the form of social economic gaps. This led to increased ethnic conflicts. In states like Sudan these ethnic conflicts does not take much time to convert into the ethnic violence in form of civil wars. </w:t>
      </w:r>
    </w:p>
    <w:p w14:paraId="71F1C107" w14:textId="77777777" w:rsidR="00AA1E8E" w:rsidRPr="00914F7F" w:rsidRDefault="00AA1E8E" w:rsidP="00AA1E8E">
      <w:pPr>
        <w:spacing w:line="360" w:lineRule="auto"/>
        <w:rPr>
          <w:rFonts w:cs="Times New Roman"/>
          <w:szCs w:val="24"/>
        </w:rPr>
      </w:pPr>
      <w:r w:rsidRPr="00914F7F">
        <w:rPr>
          <w:rFonts w:cs="Times New Roman"/>
          <w:szCs w:val="24"/>
        </w:rPr>
        <w:t>Sudan is one of the oil rich lands and many untapped resources are also one of the characteristics of the Sudan. The North depends on the resources of the South to gain the state economic input, but the reviews of these resources directly go into the pockets of the north political elites. On one side from the north from the time of colonial powers much build infrastructure while the south remain poorly infrastructure. Up to the point that when local tribal conflicts occur in the south the government rule and regulation control institute unable to reach their due ill-fated roads and these tribal conflicts took lives of many people before it dem down.</w:t>
      </w:r>
    </w:p>
    <w:p w14:paraId="62871C1B" w14:textId="77777777" w:rsidR="00AA1E8E" w:rsidRPr="00914F7F" w:rsidRDefault="00AA1E8E" w:rsidP="00AA1E8E">
      <w:pPr>
        <w:spacing w:line="360" w:lineRule="auto"/>
        <w:rPr>
          <w:rFonts w:cs="Times New Roman"/>
          <w:szCs w:val="24"/>
        </w:rPr>
      </w:pPr>
      <w:r w:rsidRPr="00914F7F">
        <w:rPr>
          <w:rFonts w:cs="Times New Roman"/>
          <w:szCs w:val="24"/>
        </w:rPr>
        <w:lastRenderedPageBreak/>
        <w:t xml:space="preserve">Sudan is a weak state that unable to maintain its internal political stability. One president replaces others, and each brought its own ideology so the ideological concept in state of Sudan is never clear. Firstly, State of Sudan remain a close alliance with the Soviet Union and during these times socialist polices introduced in the state. During this time the exclusive control of the resources and provisional autonomy remain under one ethnic group control. After its failure the president itself ended the socialist policies. </w:t>
      </w:r>
    </w:p>
    <w:p w14:paraId="744E2DAB" w14:textId="77777777" w:rsidR="00AA1E8E" w:rsidRPr="00914F7F" w:rsidRDefault="00AA1E8E" w:rsidP="00AA1E8E">
      <w:pPr>
        <w:spacing w:line="360" w:lineRule="auto"/>
        <w:rPr>
          <w:rFonts w:cs="Times New Roman"/>
          <w:szCs w:val="24"/>
        </w:rPr>
      </w:pPr>
      <w:r w:rsidRPr="00914F7F">
        <w:rPr>
          <w:rFonts w:cs="Times New Roman"/>
          <w:szCs w:val="24"/>
        </w:rPr>
        <w:t xml:space="preserve">Due to persuasion of the Islamic polices and Islamic laws this region also remain the part of the terrorist controversies. It believes that one of the United States declared terrorist person Osama Bin laden make </w:t>
      </w:r>
      <w:proofErr w:type="spellStart"/>
      <w:r w:rsidRPr="00914F7F">
        <w:rPr>
          <w:rFonts w:cs="Times New Roman"/>
          <w:szCs w:val="24"/>
        </w:rPr>
        <w:t>there own</w:t>
      </w:r>
      <w:proofErr w:type="spellEnd"/>
      <w:r w:rsidRPr="00914F7F">
        <w:rPr>
          <w:rFonts w:cs="Times New Roman"/>
          <w:szCs w:val="24"/>
        </w:rPr>
        <w:t xml:space="preserve"> training centers in State of Sudan and government backed these training centers. Under the religious duties these terrorists used to kill south Christian population because under extreme religious ideologies they consider Christian as their rivals. So, at one-point United state pause its business with the Sudan. Under the extreme actions when not letting Christian to build their churches in south many international Christian organization involve and due to terrorism involvement United state also got interested and when civil war is </w:t>
      </w:r>
      <w:proofErr w:type="spellStart"/>
      <w:r w:rsidRPr="00914F7F">
        <w:rPr>
          <w:rFonts w:cs="Times New Roman"/>
          <w:szCs w:val="24"/>
        </w:rPr>
        <w:t>on going</w:t>
      </w:r>
      <w:proofErr w:type="spellEnd"/>
      <w:r w:rsidRPr="00914F7F">
        <w:rPr>
          <w:rFonts w:cs="Times New Roman"/>
          <w:szCs w:val="24"/>
        </w:rPr>
        <w:t xml:space="preserve"> one of the biggest international pressure on state of Sudan from the agreement came from united state and it’s one of the power to ensure the practical implementation of the agreement that led to the formation of the state of south Sudan</w:t>
      </w:r>
    </w:p>
    <w:p w14:paraId="763AEE9B" w14:textId="77777777" w:rsidR="00AA1E8E" w:rsidRPr="00914F7F" w:rsidRDefault="00AA1E8E" w:rsidP="00AA1E8E">
      <w:pPr>
        <w:pStyle w:val="Heading2"/>
      </w:pPr>
      <w:bookmarkStart w:id="338" w:name="_Toc134899789"/>
      <w:bookmarkStart w:id="339" w:name="_Toc135266707"/>
      <w:bookmarkStart w:id="340" w:name="_Toc135307088"/>
      <w:bookmarkStart w:id="341" w:name="_Toc135308036"/>
      <w:r w:rsidRPr="00914F7F">
        <w:t>6.6 Ethnic Conflict and State Formation in 21st Century</w:t>
      </w:r>
      <w:bookmarkEnd w:id="338"/>
      <w:bookmarkEnd w:id="339"/>
      <w:bookmarkEnd w:id="340"/>
      <w:bookmarkEnd w:id="341"/>
    </w:p>
    <w:p w14:paraId="4DE0A951" w14:textId="77777777" w:rsidR="00AA1E8E" w:rsidRPr="00914F7F" w:rsidRDefault="00AA1E8E" w:rsidP="00AA1E8E">
      <w:pPr>
        <w:spacing w:line="360" w:lineRule="auto"/>
        <w:rPr>
          <w:rFonts w:cs="Times New Roman"/>
          <w:szCs w:val="24"/>
        </w:rPr>
      </w:pPr>
      <w:r w:rsidRPr="00914F7F">
        <w:rPr>
          <w:rFonts w:cs="Times New Roman"/>
          <w:szCs w:val="24"/>
        </w:rPr>
        <w:t xml:space="preserve">In twenty first century a sophisticated international political system developed. Despite the presence of rules and regulation both at the international as well as domestic level, ethnic conflict is still present in the modern century. One of the best solutions is to form a sperate state for the people of the ethnic minorities so they can maintain their separate identity and form rules and regulations based on their own ethnic value system. The solution that seems simple is much more difficult to attain in its piratical form. We live in times when humans depend on others for their own very survival so does the state depend on the other state because on the biases of </w:t>
      </w:r>
      <w:proofErr w:type="spellStart"/>
      <w:r w:rsidRPr="00914F7F">
        <w:rPr>
          <w:rFonts w:cs="Times New Roman"/>
          <w:szCs w:val="24"/>
        </w:rPr>
        <w:t>there</w:t>
      </w:r>
      <w:proofErr w:type="spellEnd"/>
      <w:r w:rsidRPr="00914F7F">
        <w:rPr>
          <w:rFonts w:cs="Times New Roman"/>
          <w:szCs w:val="24"/>
        </w:rPr>
        <w:t xml:space="preserve"> resources. So, to form a separate state in which ethnic conflict occurs an already existing state must divide its resources and none of the state’s due to its internal ethnic resources wanted to become weak and lost its upper hand because of these resources. Because of such reasons, despite the ethnic conflict state formation is one of the biggest issues in the twenty first century. </w:t>
      </w:r>
    </w:p>
    <w:p w14:paraId="3ECC6FC1" w14:textId="77777777" w:rsidR="00AA1E8E" w:rsidRPr="00914F7F" w:rsidRDefault="00AA1E8E" w:rsidP="00AA1E8E">
      <w:pPr>
        <w:spacing w:line="360" w:lineRule="auto"/>
        <w:rPr>
          <w:rFonts w:cs="Times New Roman"/>
          <w:szCs w:val="24"/>
        </w:rPr>
      </w:pPr>
      <w:r w:rsidRPr="00914F7F">
        <w:rPr>
          <w:rFonts w:cs="Times New Roman"/>
          <w:szCs w:val="24"/>
        </w:rPr>
        <w:lastRenderedPageBreak/>
        <w:t>The international economic political system develops in a way that the state that are weak and face internal political disorder and unable to develop their infrastructure and attain political power in international system became the monopoly of the major powers of international world. International major power extract resources from such state and use them for their usage and after processing all resources send it in global markets that gave them economic political powers. This monopoly set in the global political world during the times of the colonial rule. When a state divides then the monopoly of resources in weak state also develops so major powers keep burning the ethnic conflict directly or in directly to continuously maintain their monopoly in international political world. So, state formation seems to be an impossible act to occur in the twenty-first century.</w:t>
      </w:r>
    </w:p>
    <w:p w14:paraId="43E80519" w14:textId="77777777" w:rsidR="00AA1E8E" w:rsidRPr="00914F7F" w:rsidRDefault="00AA1E8E" w:rsidP="00AA1E8E">
      <w:pPr>
        <w:spacing w:line="360" w:lineRule="auto"/>
        <w:rPr>
          <w:rFonts w:cs="Times New Roman"/>
          <w:szCs w:val="24"/>
        </w:rPr>
      </w:pPr>
      <w:r w:rsidRPr="00914F7F">
        <w:rPr>
          <w:rFonts w:cs="Times New Roman"/>
          <w:szCs w:val="24"/>
        </w:rPr>
        <w:t>Despite many challenges in twenty first century, we have example of South Sudan. South Sudan is one of the newest states that emerge on the world map and became the youngest member of the United Nations. There are a lot of historical and social realities that present for such an impossible thing to happen. According to international law three most important things that needs to form a state is population, territory, government. From colonial times both the population of north and south remain on the distinctive territories. Even during the British colonial time more than over two decades period no men go areas present between the south and the north. The two distinctive populations with two distinctive ethnic identities live in separate territories that are geographically separate from each other. On one hand the government of state of Sudan not ready to accept the population of the south the secessionist moments leader is there to provide the security and freedom to maintain the ethnic identity to the population of south and ready to lead the government. All these necessities are there to fulfill the requirements for state formation. From the colonial times the idea for the formation of two state in the land of Sudan due to social setup colonial power insisted on combining population of two different territories with two different territories under one state. Such decision proved wrong itself and social realties dominates in state of Sudan when from independence till desperation two more deadliest civil wars remain the part of Sudan history and even during the period when there is no civil war on going the guerilla warfare and ethnic clashed else where there so two societies never accepted each other.</w:t>
      </w:r>
    </w:p>
    <w:p w14:paraId="37185C96" w14:textId="77777777" w:rsidR="00AA1E8E" w:rsidRPr="00914F7F" w:rsidRDefault="00AA1E8E" w:rsidP="00AA1E8E">
      <w:pPr>
        <w:spacing w:line="360" w:lineRule="auto"/>
        <w:rPr>
          <w:rFonts w:cs="Times New Roman"/>
          <w:szCs w:val="24"/>
        </w:rPr>
      </w:pPr>
      <w:r w:rsidRPr="00914F7F">
        <w:rPr>
          <w:rFonts w:cs="Times New Roman"/>
          <w:szCs w:val="24"/>
        </w:rPr>
        <w:t xml:space="preserve">In twenty first century there are many examples of ethnic conflict such as in Kashmir, Palestine, Kurds, Rohingya and many other ethnic conflicts. These ethnic conflicts stand on the very issue </w:t>
      </w:r>
      <w:r w:rsidRPr="00914F7F">
        <w:rPr>
          <w:rFonts w:cs="Times New Roman"/>
          <w:szCs w:val="24"/>
        </w:rPr>
        <w:lastRenderedPageBreak/>
        <w:t>of primordial ethnic differences. But in these cases, the main reason is the lack of the necessities that are required for the state formation. Such as in case of Kashmir and Palestine the primordial ethnic issue stands on the religious ethnic differences. In north cases the people belonging to the different ethnic groups have conflict over the same land. The primordial group showed their affiliation to the same land. In case of Kashmir the political economic interest of Pakistan as well as India both are linked so both are not ready to let go this piece of land. In case of Palestine both ethnic primordial groups showed religious affiliation to the same land. In case of the Palestine issue both Muslims and jews considered this land to be their destined land and they are not ready to compromise and let go their land to other. Even many of the muslins must lose their lives and ethnic violence became a regular thing.</w:t>
      </w:r>
    </w:p>
    <w:p w14:paraId="508EA1FF" w14:textId="77777777" w:rsidR="00D33634" w:rsidRPr="00914F7F" w:rsidRDefault="00AA1E8E" w:rsidP="00D33634">
      <w:pPr>
        <w:spacing w:line="360" w:lineRule="auto"/>
        <w:rPr>
          <w:rFonts w:cs="Times New Roman"/>
          <w:szCs w:val="24"/>
        </w:rPr>
      </w:pPr>
      <w:r w:rsidRPr="00914F7F">
        <w:rPr>
          <w:rFonts w:cs="Times New Roman"/>
          <w:szCs w:val="24"/>
        </w:rPr>
        <w:t xml:space="preserve">So, in present time ethnic primordial ties still remain relevant as due to these we see ethnic conflict in many </w:t>
      </w:r>
      <w:proofErr w:type="gramStart"/>
      <w:r w:rsidRPr="00914F7F">
        <w:rPr>
          <w:rFonts w:cs="Times New Roman"/>
          <w:szCs w:val="24"/>
        </w:rPr>
        <w:t>part</w:t>
      </w:r>
      <w:proofErr w:type="gramEnd"/>
      <w:r w:rsidRPr="00914F7F">
        <w:rPr>
          <w:rFonts w:cs="Times New Roman"/>
          <w:szCs w:val="24"/>
        </w:rPr>
        <w:t xml:space="preserve"> of the world. The secessionist element remains there in these primordial ethnic conflicts. To make this ethnic primordial conflict a successful secessionist moment we required necessities that seem absent in most of the ethnic primordial conflict therefore these conflict over decades remain unresolved. The emotional attachments and the economic political interest linked with it it’s also unable to ignore these conflicts. </w:t>
      </w:r>
      <w:bookmarkStart w:id="342" w:name="_Toc135266708"/>
      <w:bookmarkStart w:id="343" w:name="_Toc135307089"/>
    </w:p>
    <w:p w14:paraId="78A0BD68" w14:textId="4F445CDF" w:rsidR="00AA1E8E" w:rsidRPr="00914F7F" w:rsidRDefault="00D33634" w:rsidP="00D33634">
      <w:pPr>
        <w:pStyle w:val="Heading2"/>
        <w:rPr>
          <w:szCs w:val="24"/>
        </w:rPr>
      </w:pPr>
      <w:bookmarkStart w:id="344" w:name="_Toc135308037"/>
      <w:r w:rsidRPr="00914F7F">
        <w:t xml:space="preserve">6.7 </w:t>
      </w:r>
      <w:r w:rsidR="00AA1E8E" w:rsidRPr="00914F7F">
        <w:t>R</w:t>
      </w:r>
      <w:bookmarkEnd w:id="342"/>
      <w:bookmarkEnd w:id="343"/>
      <w:r w:rsidRPr="00914F7F">
        <w:t>ecommendations</w:t>
      </w:r>
      <w:bookmarkEnd w:id="344"/>
    </w:p>
    <w:p w14:paraId="498F45E0" w14:textId="77777777" w:rsidR="00AA1E8E" w:rsidRPr="00914F7F" w:rsidRDefault="00AA1E8E" w:rsidP="00AA1E8E">
      <w:pPr>
        <w:pStyle w:val="ListParagraph"/>
        <w:numPr>
          <w:ilvl w:val="0"/>
          <w:numId w:val="5"/>
        </w:numPr>
        <w:spacing w:line="360" w:lineRule="auto"/>
        <w:rPr>
          <w:rFonts w:cs="Times New Roman"/>
          <w:szCs w:val="24"/>
          <w:lang w:eastAsia="ja-JP"/>
        </w:rPr>
      </w:pPr>
      <w:proofErr w:type="gramStart"/>
      <w:r w:rsidRPr="00914F7F">
        <w:rPr>
          <w:rFonts w:cs="Times New Roman"/>
          <w:szCs w:val="24"/>
          <w:lang w:eastAsia="ja-JP"/>
        </w:rPr>
        <w:t>In order to</w:t>
      </w:r>
      <w:proofErr w:type="gramEnd"/>
      <w:r w:rsidRPr="00914F7F">
        <w:rPr>
          <w:rFonts w:cs="Times New Roman"/>
          <w:szCs w:val="24"/>
          <w:lang w:eastAsia="ja-JP"/>
        </w:rPr>
        <w:t xml:space="preserve"> understand the underlying roots of the movement and find peaceful solutions to the political, social, and economic problems that have given rise to it, the government should hold discussions with the leaders of the secessionist movement in South Sudan.</w:t>
      </w:r>
    </w:p>
    <w:p w14:paraId="18788F66" w14:textId="77777777" w:rsidR="00AA1E8E" w:rsidRPr="00914F7F" w:rsidRDefault="00AA1E8E" w:rsidP="00AA1E8E">
      <w:pPr>
        <w:pStyle w:val="ListParagraph"/>
        <w:numPr>
          <w:ilvl w:val="0"/>
          <w:numId w:val="5"/>
        </w:numPr>
        <w:spacing w:line="360" w:lineRule="auto"/>
        <w:rPr>
          <w:rFonts w:cs="Times New Roman"/>
          <w:szCs w:val="24"/>
          <w:lang w:eastAsia="ja-JP"/>
        </w:rPr>
      </w:pPr>
      <w:r w:rsidRPr="00914F7F">
        <w:rPr>
          <w:rFonts w:cs="Times New Roman"/>
          <w:szCs w:val="24"/>
          <w:lang w:eastAsia="ja-JP"/>
        </w:rPr>
        <w:t>To make sure that all communities are represented in government institutions and that their perspectives are heard during the decision-making process, the government should seek to promote inclusivity in the political process.</w:t>
      </w:r>
    </w:p>
    <w:p w14:paraId="6421FA8B" w14:textId="77777777" w:rsidR="00AA1E8E" w:rsidRPr="00914F7F" w:rsidRDefault="00AA1E8E" w:rsidP="00AA1E8E">
      <w:pPr>
        <w:pStyle w:val="ListParagraph"/>
        <w:numPr>
          <w:ilvl w:val="0"/>
          <w:numId w:val="5"/>
        </w:numPr>
        <w:spacing w:line="360" w:lineRule="auto"/>
        <w:rPr>
          <w:rFonts w:cs="Times New Roman"/>
          <w:szCs w:val="24"/>
          <w:lang w:eastAsia="ja-JP"/>
        </w:rPr>
      </w:pPr>
      <w:r w:rsidRPr="00914F7F">
        <w:rPr>
          <w:rFonts w:cs="Times New Roman"/>
          <w:szCs w:val="24"/>
          <w:lang w:eastAsia="ja-JP"/>
        </w:rPr>
        <w:t>The government should protect all citizens from violence and prejudice and uphold their human rights, regardless of their political affiliations.</w:t>
      </w:r>
    </w:p>
    <w:p w14:paraId="06959312" w14:textId="77777777" w:rsidR="00AA1E8E" w:rsidRPr="00914F7F" w:rsidRDefault="00AA1E8E" w:rsidP="00AA1E8E">
      <w:pPr>
        <w:pStyle w:val="ListParagraph"/>
        <w:numPr>
          <w:ilvl w:val="0"/>
          <w:numId w:val="5"/>
        </w:numPr>
        <w:spacing w:line="360" w:lineRule="auto"/>
        <w:rPr>
          <w:rFonts w:cs="Times New Roman"/>
          <w:szCs w:val="24"/>
          <w:lang w:eastAsia="ja-JP"/>
        </w:rPr>
      </w:pPr>
      <w:r w:rsidRPr="00914F7F">
        <w:rPr>
          <w:rFonts w:cs="Times New Roman"/>
          <w:szCs w:val="24"/>
          <w:lang w:eastAsia="ja-JP"/>
        </w:rPr>
        <w:t xml:space="preserve">The government should take action to address the separatist movement's economic complaints by granting access to resources and </w:t>
      </w:r>
      <w:proofErr w:type="gramStart"/>
      <w:r w:rsidRPr="00914F7F">
        <w:rPr>
          <w:rFonts w:cs="Times New Roman"/>
          <w:szCs w:val="24"/>
          <w:lang w:eastAsia="ja-JP"/>
        </w:rPr>
        <w:t>opening up</w:t>
      </w:r>
      <w:proofErr w:type="gramEnd"/>
      <w:r w:rsidRPr="00914F7F">
        <w:rPr>
          <w:rFonts w:cs="Times New Roman"/>
          <w:szCs w:val="24"/>
          <w:lang w:eastAsia="ja-JP"/>
        </w:rPr>
        <w:t xml:space="preserve"> job opportunities in the afflicted areas.</w:t>
      </w:r>
    </w:p>
    <w:p w14:paraId="3337D495" w14:textId="77777777" w:rsidR="00AA1E8E" w:rsidRPr="00914F7F" w:rsidRDefault="00AA1E8E" w:rsidP="00AA1E8E">
      <w:pPr>
        <w:pStyle w:val="ListParagraph"/>
        <w:numPr>
          <w:ilvl w:val="0"/>
          <w:numId w:val="5"/>
        </w:numPr>
        <w:spacing w:line="360" w:lineRule="auto"/>
        <w:rPr>
          <w:rFonts w:cs="Times New Roman"/>
          <w:szCs w:val="24"/>
          <w:lang w:eastAsia="ja-JP"/>
        </w:rPr>
      </w:pPr>
      <w:r w:rsidRPr="00914F7F">
        <w:rPr>
          <w:rFonts w:cs="Times New Roman"/>
          <w:szCs w:val="24"/>
          <w:lang w:eastAsia="ja-JP"/>
        </w:rPr>
        <w:t>The government should try to promote peace and healing among the communities affected by the secessionist movement as well as address old resentments.</w:t>
      </w:r>
    </w:p>
    <w:p w14:paraId="7FE3370F" w14:textId="77777777" w:rsidR="00AA1E8E" w:rsidRPr="00914F7F" w:rsidRDefault="00AA1E8E" w:rsidP="00AA1E8E">
      <w:pPr>
        <w:pStyle w:val="ListParagraph"/>
        <w:numPr>
          <w:ilvl w:val="0"/>
          <w:numId w:val="5"/>
        </w:numPr>
        <w:spacing w:line="360" w:lineRule="auto"/>
        <w:rPr>
          <w:rFonts w:cs="Times New Roman"/>
          <w:szCs w:val="24"/>
          <w:lang w:eastAsia="ja-JP"/>
        </w:rPr>
      </w:pPr>
      <w:r w:rsidRPr="00914F7F">
        <w:rPr>
          <w:rFonts w:cs="Times New Roman"/>
          <w:szCs w:val="24"/>
          <w:lang w:eastAsia="ja-JP"/>
        </w:rPr>
        <w:lastRenderedPageBreak/>
        <w:t>The government must secure the safety of its residents in the secessionist-affected regions by taking action to shield them from all types of violence and instability.</w:t>
      </w:r>
    </w:p>
    <w:p w14:paraId="4AC43FF9" w14:textId="77777777" w:rsidR="00AA1E8E" w:rsidRPr="00914F7F" w:rsidRDefault="00AA1E8E" w:rsidP="00AA1E8E">
      <w:pPr>
        <w:pStyle w:val="ListParagraph"/>
        <w:numPr>
          <w:ilvl w:val="0"/>
          <w:numId w:val="5"/>
        </w:numPr>
        <w:spacing w:line="360" w:lineRule="auto"/>
        <w:rPr>
          <w:rFonts w:cs="Times New Roman"/>
          <w:szCs w:val="24"/>
          <w:lang w:eastAsia="ja-JP"/>
        </w:rPr>
      </w:pPr>
      <w:proofErr w:type="gramStart"/>
      <w:r w:rsidRPr="00914F7F">
        <w:rPr>
          <w:rFonts w:cs="Times New Roman"/>
          <w:szCs w:val="24"/>
          <w:lang w:eastAsia="ja-JP"/>
        </w:rPr>
        <w:t>In order to</w:t>
      </w:r>
      <w:proofErr w:type="gramEnd"/>
      <w:r w:rsidRPr="00914F7F">
        <w:rPr>
          <w:rFonts w:cs="Times New Roman"/>
          <w:szCs w:val="24"/>
          <w:lang w:eastAsia="ja-JP"/>
        </w:rPr>
        <w:t xml:space="preserve"> encourage social and economic development, the government should ensure that all residents, especially those in the regions impacted by the separatist movement, have access to education.</w:t>
      </w:r>
    </w:p>
    <w:p w14:paraId="65D7014E" w14:textId="77777777" w:rsidR="00AA1E8E" w:rsidRPr="00914F7F" w:rsidRDefault="00AA1E8E" w:rsidP="00AA1E8E">
      <w:pPr>
        <w:pStyle w:val="ListParagraph"/>
        <w:numPr>
          <w:ilvl w:val="0"/>
          <w:numId w:val="5"/>
        </w:numPr>
        <w:spacing w:line="360" w:lineRule="auto"/>
        <w:rPr>
          <w:rFonts w:cs="Times New Roman"/>
          <w:szCs w:val="24"/>
          <w:lang w:eastAsia="ja-JP"/>
        </w:rPr>
      </w:pPr>
      <w:proofErr w:type="gramStart"/>
      <w:r w:rsidRPr="00914F7F">
        <w:rPr>
          <w:rFonts w:cs="Times New Roman"/>
          <w:szCs w:val="24"/>
          <w:lang w:eastAsia="ja-JP"/>
        </w:rPr>
        <w:t>In order to</w:t>
      </w:r>
      <w:proofErr w:type="gramEnd"/>
      <w:r w:rsidRPr="00914F7F">
        <w:rPr>
          <w:rFonts w:cs="Times New Roman"/>
          <w:szCs w:val="24"/>
          <w:lang w:eastAsia="ja-JP"/>
        </w:rPr>
        <w:t xml:space="preserve"> encourage economic growth and raise living conditions, the government should fund the development of infrastructure, like as roads, healthcare facilities, and schools, in the regions affected by the secessionist movement.</w:t>
      </w:r>
    </w:p>
    <w:p w14:paraId="045A02FA" w14:textId="77777777" w:rsidR="00AA1E8E" w:rsidRPr="00914F7F" w:rsidRDefault="00AA1E8E" w:rsidP="00AA1E8E">
      <w:pPr>
        <w:pStyle w:val="ListParagraph"/>
        <w:numPr>
          <w:ilvl w:val="0"/>
          <w:numId w:val="5"/>
        </w:numPr>
        <w:spacing w:line="360" w:lineRule="auto"/>
        <w:rPr>
          <w:rFonts w:cs="Times New Roman"/>
          <w:szCs w:val="24"/>
          <w:lang w:eastAsia="ja-JP"/>
        </w:rPr>
      </w:pPr>
      <w:r w:rsidRPr="00914F7F">
        <w:rPr>
          <w:rFonts w:cs="Times New Roman"/>
          <w:szCs w:val="24"/>
          <w:lang w:eastAsia="ja-JP"/>
        </w:rPr>
        <w:t>To quell the secessionist movement and advance regional stability and security, the government should engage in diplomatic relations with nearby nations and international organizations.</w:t>
      </w:r>
    </w:p>
    <w:p w14:paraId="29C2E42C" w14:textId="77777777" w:rsidR="00D33634" w:rsidRPr="00914F7F" w:rsidRDefault="00D33634">
      <w:pPr>
        <w:spacing w:after="160" w:line="259" w:lineRule="auto"/>
        <w:jc w:val="left"/>
        <w:rPr>
          <w:rFonts w:asciiTheme="minorHAnsi" w:hAnsiTheme="minorHAnsi"/>
          <w:color w:val="auto"/>
          <w:sz w:val="22"/>
        </w:rPr>
      </w:pPr>
      <w:bookmarkStart w:id="345" w:name="_Toc135266709"/>
      <w:r w:rsidRPr="00914F7F">
        <w:rPr>
          <w:rFonts w:asciiTheme="minorHAnsi" w:hAnsiTheme="minorHAnsi"/>
          <w:b/>
          <w:bCs/>
          <w:color w:val="auto"/>
          <w:sz w:val="22"/>
        </w:rPr>
        <w:br w:type="page"/>
      </w:r>
    </w:p>
    <w:bookmarkStart w:id="346" w:name="_Toc135308038" w:displacedByCustomXml="next"/>
    <w:sdt>
      <w:sdtPr>
        <w:rPr>
          <w:rFonts w:asciiTheme="minorHAnsi" w:eastAsiaTheme="minorEastAsia" w:hAnsiTheme="minorHAnsi" w:cstheme="minorBidi"/>
          <w:b w:val="0"/>
          <w:bCs w:val="0"/>
          <w:color w:val="auto"/>
          <w:sz w:val="22"/>
          <w:szCs w:val="22"/>
          <w:lang w:eastAsia="en-US"/>
        </w:rPr>
        <w:id w:val="862406234"/>
        <w:docPartObj>
          <w:docPartGallery w:val="Bibliographies"/>
          <w:docPartUnique/>
        </w:docPartObj>
      </w:sdtPr>
      <w:sdtEndPr>
        <w:rPr>
          <w:rFonts w:ascii="Times New Roman" w:hAnsi="Times New Roman"/>
          <w:color w:val="171717" w:themeColor="background2" w:themeShade="1A"/>
          <w:sz w:val="24"/>
        </w:rPr>
      </w:sdtEndPr>
      <w:sdtContent>
        <w:bookmarkEnd w:id="345" w:displacedByCustomXml="prev"/>
        <w:p w14:paraId="25E926CC" w14:textId="55E1F44B" w:rsidR="00AA1E8E" w:rsidRPr="00914F7F" w:rsidRDefault="00D33634" w:rsidP="00D33634">
          <w:pPr>
            <w:pStyle w:val="Heading1"/>
            <w:jc w:val="both"/>
            <w:rPr>
              <w:rFonts w:eastAsiaTheme="minorEastAsia"/>
            </w:rPr>
          </w:pPr>
          <w:r w:rsidRPr="00914F7F">
            <w:t>References</w:t>
          </w:r>
          <w:bookmarkEnd w:id="346"/>
          <w:r w:rsidRPr="00914F7F">
            <w:t xml:space="preserve"> </w:t>
          </w:r>
        </w:p>
        <w:sdt>
          <w:sdtPr>
            <w:id w:val="111145805"/>
            <w:bibliography/>
          </w:sdtPr>
          <w:sdtContent>
            <w:p w14:paraId="7C8221E5"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szCs w:val="24"/>
                </w:rPr>
                <w:fldChar w:fldCharType="begin"/>
              </w:r>
              <w:r w:rsidRPr="00914F7F">
                <w:rPr>
                  <w:rFonts w:cs="Times New Roman"/>
                  <w:szCs w:val="24"/>
                </w:rPr>
                <w:instrText xml:space="preserve"> BIBLIOGRAPHY </w:instrText>
              </w:r>
              <w:r w:rsidRPr="00914F7F">
                <w:rPr>
                  <w:rFonts w:cs="Times New Roman"/>
                  <w:szCs w:val="24"/>
                </w:rPr>
                <w:fldChar w:fldCharType="separate"/>
              </w:r>
              <w:r w:rsidRPr="00914F7F">
                <w:rPr>
                  <w:rFonts w:cs="Times New Roman"/>
                  <w:noProof/>
                  <w:szCs w:val="24"/>
                </w:rPr>
                <w:t>(n.d.). Retrieved from Global Security: https://www.globalsecurity.org/military/world/sudan/history-funj.htm</w:t>
              </w:r>
            </w:p>
            <w:p w14:paraId="275B3A77"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Backer, D., &amp; Bhavnani, R. (2000). Localized Ethnic Conflict and Genocide: Accounting for Differences in Rwanda and Burundi. </w:t>
              </w:r>
              <w:r w:rsidRPr="00914F7F">
                <w:rPr>
                  <w:rFonts w:cs="Times New Roman"/>
                  <w:i/>
                  <w:iCs/>
                  <w:noProof/>
                  <w:szCs w:val="24"/>
                </w:rPr>
                <w:t>The Journal of Conflict Resolution</w:t>
              </w:r>
              <w:r w:rsidRPr="00914F7F">
                <w:rPr>
                  <w:rFonts w:cs="Times New Roman"/>
                  <w:noProof/>
                  <w:szCs w:val="24"/>
                </w:rPr>
                <w:t>, 283-306.</w:t>
              </w:r>
            </w:p>
            <w:p w14:paraId="71DEACD6"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Sudan: Turkish Invasion in 1821. ( February 29, 2016). </w:t>
              </w:r>
              <w:r w:rsidRPr="00914F7F">
                <w:rPr>
                  <w:rFonts w:cs="Times New Roman"/>
                  <w:i/>
                  <w:iCs/>
                  <w:noProof/>
                  <w:szCs w:val="24"/>
                </w:rPr>
                <w:t>fanack.com</w:t>
              </w:r>
              <w:r w:rsidRPr="00914F7F">
                <w:rPr>
                  <w:rFonts w:cs="Times New Roman"/>
                  <w:noProof/>
                  <w:szCs w:val="24"/>
                </w:rPr>
                <w:t>.</w:t>
              </w:r>
            </w:p>
            <w:p w14:paraId="06998422"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Ghanem, A., &amp; Rouhana, N. (1998). The Crisis of Minorities in Ethnic States: The Case of Palestinian Citizens in Israel. </w:t>
              </w:r>
              <w:r w:rsidRPr="00914F7F">
                <w:rPr>
                  <w:rFonts w:cs="Times New Roman"/>
                  <w:i/>
                  <w:iCs/>
                  <w:noProof/>
                  <w:szCs w:val="24"/>
                </w:rPr>
                <w:t>International Journal of Middle East Studies</w:t>
              </w:r>
              <w:r w:rsidRPr="00914F7F">
                <w:rPr>
                  <w:rFonts w:cs="Times New Roman"/>
                  <w:noProof/>
                  <w:szCs w:val="24"/>
                </w:rPr>
                <w:t>, 321-346.</w:t>
              </w:r>
            </w:p>
            <w:p w14:paraId="4A6EBF87"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i/>
                  <w:iCs/>
                  <w:noProof/>
                  <w:szCs w:val="24"/>
                </w:rPr>
                <w:t>From guerrilla movement to political party: The restructuring of Sudan People's Liberation Movement in three southern states.</w:t>
              </w:r>
              <w:r w:rsidRPr="00914F7F">
                <w:rPr>
                  <w:rFonts w:cs="Times New Roman"/>
                  <w:noProof/>
                  <w:szCs w:val="24"/>
                </w:rPr>
                <w:t xml:space="preserve"> (12 Jul 2007). Retrieved from reliefweb: https://reliefweb.int/report/sudan/guerrilla-movement-political-party-restructuring-sudan-peoples-liberation-movement</w:t>
              </w:r>
            </w:p>
            <w:p w14:paraId="15B67A35"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i/>
                  <w:iCs/>
                  <w:noProof/>
                  <w:szCs w:val="24"/>
                </w:rPr>
                <w:t xml:space="preserve">USAID </w:t>
              </w:r>
              <w:r w:rsidRPr="00914F7F">
                <w:rPr>
                  <w:rFonts w:cs="Times New Roman"/>
                  <w:noProof/>
                  <w:szCs w:val="24"/>
                </w:rPr>
                <w:t>. (2001). Retrieved from https://maps.lib.utexas.edu/maps/africa/sudan_oil_usaid_2001.pdf</w:t>
              </w:r>
            </w:p>
            <w:p w14:paraId="147B06C4"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i/>
                  <w:iCs/>
                  <w:noProof/>
                  <w:szCs w:val="24"/>
                </w:rPr>
                <w:t>sudan: rising inter-tribal violence in the south and renewed clashes in Darfur cause new waves of displacement.</w:t>
              </w:r>
              <w:r w:rsidRPr="00914F7F">
                <w:rPr>
                  <w:rFonts w:cs="Times New Roman"/>
                  <w:noProof/>
                  <w:szCs w:val="24"/>
                </w:rPr>
                <w:t xml:space="preserve"> (2010, may 27). Retrieved from refworld: https://www.refworld.org/pdfid/4bfe5d332.pdf</w:t>
              </w:r>
            </w:p>
            <w:p w14:paraId="4EBF59EE"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i/>
                  <w:iCs/>
                  <w:noProof/>
                  <w:szCs w:val="24"/>
                </w:rPr>
                <w:t>LAWS OF SOUTH SUDAN.</w:t>
              </w:r>
              <w:r w:rsidRPr="00914F7F">
                <w:rPr>
                  <w:rFonts w:cs="Times New Roman"/>
                  <w:noProof/>
                  <w:szCs w:val="24"/>
                </w:rPr>
                <w:t xml:space="preserve"> (2011). Retrieved from https://www.refworld.org/cgi-bin/texis/vtx/rwmain/opendocpdf.pdf?reldoc=y&amp;docid=531469ee6</w:t>
              </w:r>
            </w:p>
            <w:p w14:paraId="1DE9D94D"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i/>
                  <w:iCs/>
                  <w:noProof/>
                  <w:szCs w:val="24"/>
                </w:rPr>
                <w:t>The Kingdom of Kush.</w:t>
              </w:r>
              <w:r w:rsidRPr="00914F7F">
                <w:rPr>
                  <w:rFonts w:cs="Times New Roman"/>
                  <w:noProof/>
                  <w:szCs w:val="24"/>
                </w:rPr>
                <w:t xml:space="preserve"> (2020). Retrieved from https://www.nkschools.org/common/pages/UserFile.aspx?fileId=23640013</w:t>
              </w:r>
            </w:p>
            <w:p w14:paraId="2F4230A5"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Albino, O. (2012, Januarary 29). </w:t>
              </w:r>
              <w:r w:rsidRPr="00914F7F">
                <w:rPr>
                  <w:rFonts w:cs="Times New Roman"/>
                  <w:i/>
                  <w:iCs/>
                  <w:noProof/>
                  <w:szCs w:val="24"/>
                </w:rPr>
                <w:t>Cambridge Core.</w:t>
              </w:r>
              <w:r w:rsidRPr="00914F7F">
                <w:rPr>
                  <w:rFonts w:cs="Times New Roman"/>
                  <w:noProof/>
                  <w:szCs w:val="24"/>
                </w:rPr>
                <w:t xml:space="preserve"> Retrieved from cambridge.org: https://www.cambridge.org/core/journals/africa/article/abs/sudan-a-southern-viewpoint-by-oliver-albino-london-oxford-university-press-for-the-institute-of-race-relations-1970-pp-xvi-132-map-90p/C39C39CAE6B1E0AF7EE45D9C25228F38</w:t>
              </w:r>
            </w:p>
            <w:p w14:paraId="19510355"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lastRenderedPageBreak/>
                <w:t xml:space="preserve">Allahar, A. L. (1996). Primordialism and Ethnic Political Mobilization in Modern Society. </w:t>
              </w:r>
              <w:r w:rsidRPr="00914F7F">
                <w:rPr>
                  <w:rFonts w:cs="Times New Roman"/>
                  <w:i/>
                  <w:iCs/>
                  <w:noProof/>
                  <w:szCs w:val="24"/>
                </w:rPr>
                <w:t>Primordialism and Ethnic Political Mobilisation in Modern Society</w:t>
              </w:r>
              <w:r w:rsidRPr="00914F7F">
                <w:rPr>
                  <w:rFonts w:cs="Times New Roman"/>
                  <w:noProof/>
                  <w:szCs w:val="24"/>
                </w:rPr>
                <w:t>, 5-22.</w:t>
              </w:r>
            </w:p>
            <w:p w14:paraId="53F9A21A"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Sudan: The Anglo-Egyptian Condominium (1899-1955). (April 1, 2021). </w:t>
              </w:r>
              <w:r w:rsidRPr="00914F7F">
                <w:rPr>
                  <w:rFonts w:cs="Times New Roman"/>
                  <w:i/>
                  <w:iCs/>
                  <w:noProof/>
                  <w:szCs w:val="24"/>
                </w:rPr>
                <w:t>fanack.com</w:t>
              </w:r>
              <w:r w:rsidRPr="00914F7F">
                <w:rPr>
                  <w:rFonts w:cs="Times New Roman"/>
                  <w:noProof/>
                  <w:szCs w:val="24"/>
                </w:rPr>
                <w:t>.</w:t>
              </w:r>
            </w:p>
            <w:p w14:paraId="2ACCB190"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Sudan: Race and Religion in Civil War. (August 2013). </w:t>
              </w:r>
              <w:r w:rsidRPr="00914F7F">
                <w:rPr>
                  <w:rFonts w:cs="Times New Roman"/>
                  <w:i/>
                  <w:iCs/>
                  <w:noProof/>
                  <w:szCs w:val="24"/>
                </w:rPr>
                <w:t>Berkley Center for Religion, Peace, and World Affairs AT GEORGETOWN UNIVERSITY</w:t>
              </w:r>
              <w:r w:rsidRPr="00914F7F">
                <w:rPr>
                  <w:rFonts w:cs="Times New Roman"/>
                  <w:noProof/>
                  <w:szCs w:val="24"/>
                </w:rPr>
                <w:t>.</w:t>
              </w:r>
            </w:p>
            <w:p w14:paraId="09C4AD4B"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Berman, B. J. (1998, July). </w:t>
              </w:r>
              <w:r w:rsidRPr="00914F7F">
                <w:rPr>
                  <w:rFonts w:cs="Times New Roman"/>
                  <w:i/>
                  <w:iCs/>
                  <w:noProof/>
                  <w:szCs w:val="24"/>
                </w:rPr>
                <w:t>Ethnicity, Patronage and the African State: The Politics of Uncivil Nationalism.</w:t>
              </w:r>
              <w:r w:rsidRPr="00914F7F">
                <w:rPr>
                  <w:rFonts w:cs="Times New Roman"/>
                  <w:noProof/>
                  <w:szCs w:val="24"/>
                </w:rPr>
                <w:t xml:space="preserve"> Retrieved from https://academic.oup.com/afraf/article/97/388/305/18474</w:t>
              </w:r>
            </w:p>
            <w:p w14:paraId="5938D0C4"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Besteman, C. (1998). Primordialist Blinders: A Reply to I. M. Lewis. </w:t>
              </w:r>
              <w:r w:rsidRPr="00914F7F">
                <w:rPr>
                  <w:rFonts w:cs="Times New Roman"/>
                  <w:i/>
                  <w:iCs/>
                  <w:noProof/>
                  <w:szCs w:val="24"/>
                </w:rPr>
                <w:t>Cultural Anthropology</w:t>
              </w:r>
              <w:r w:rsidRPr="00914F7F">
                <w:rPr>
                  <w:rFonts w:cs="Times New Roman"/>
                  <w:noProof/>
                  <w:szCs w:val="24"/>
                </w:rPr>
                <w:t>, 109-120.</w:t>
              </w:r>
            </w:p>
            <w:p w14:paraId="73ADC3B8"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Bon, G. L. (1907). Les Lois psychologiques de l’evolution des people. In F. Alcan (Ed.).</w:t>
              </w:r>
            </w:p>
            <w:p w14:paraId="6C3A65D9"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Cascão, A. E. (n.d.). </w:t>
              </w:r>
              <w:r w:rsidRPr="00914F7F">
                <w:rPr>
                  <w:rFonts w:cs="Times New Roman"/>
                  <w:i/>
                  <w:iCs/>
                  <w:noProof/>
                  <w:szCs w:val="24"/>
                </w:rPr>
                <w:t>Resource-based conflict in South Sudan and Gambella (Ethiopia): when water, land and oil mix with politics</w:t>
              </w:r>
              <w:r w:rsidRPr="00914F7F">
                <w:rPr>
                  <w:rFonts w:cs="Times New Roman"/>
                  <w:noProof/>
                  <w:szCs w:val="24"/>
                </w:rPr>
                <w:t>. Retrieved from open book edition: https://books.openedition.org/cei/295?lang=en</w:t>
              </w:r>
            </w:p>
            <w:p w14:paraId="1762275A"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Cascão, A. E. (n.d.). </w:t>
              </w:r>
              <w:r w:rsidRPr="00914F7F">
                <w:rPr>
                  <w:rFonts w:cs="Times New Roman"/>
                  <w:i/>
                  <w:iCs/>
                  <w:noProof/>
                  <w:szCs w:val="24"/>
                </w:rPr>
                <w:t>Resource-based conflict in South Sudan and Gambella (Ethiopia): when water, land and oil mix with politics</w:t>
              </w:r>
              <w:r w:rsidRPr="00914F7F">
                <w:rPr>
                  <w:rFonts w:cs="Times New Roman"/>
                  <w:noProof/>
                  <w:szCs w:val="24"/>
                </w:rPr>
                <w:t>. Retrieved from open edition book: https://books.openedition.org/cei/295?lang=en</w:t>
              </w:r>
            </w:p>
            <w:p w14:paraId="2B8C625E"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Chol, J. D. (December 2016). The Reality of Petroleum Resource Curse in South Sudan: Can this be avoided? </w:t>
              </w:r>
              <w:r w:rsidRPr="00914F7F">
                <w:rPr>
                  <w:rFonts w:cs="Times New Roman"/>
                  <w:i/>
                  <w:iCs/>
                  <w:noProof/>
                  <w:szCs w:val="24"/>
                </w:rPr>
                <w:t>JSTOR, 43</w:t>
              </w:r>
              <w:r w:rsidRPr="00914F7F">
                <w:rPr>
                  <w:rFonts w:cs="Times New Roman"/>
                  <w:noProof/>
                  <w:szCs w:val="24"/>
                </w:rPr>
                <w:t>, 34.</w:t>
              </w:r>
            </w:p>
            <w:p w14:paraId="43A66C3E"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Coakley, J. (2017). Primordialism in nationalisim studies Theory or Ideology. </w:t>
              </w:r>
              <w:r w:rsidRPr="00914F7F">
                <w:rPr>
                  <w:rFonts w:cs="Times New Roman"/>
                  <w:i/>
                  <w:iCs/>
                  <w:noProof/>
                  <w:szCs w:val="24"/>
                </w:rPr>
                <w:t>Nations and Nationalism</w:t>
              </w:r>
              <w:r w:rsidRPr="00914F7F">
                <w:rPr>
                  <w:rFonts w:cs="Times New Roman"/>
                  <w:noProof/>
                  <w:szCs w:val="24"/>
                </w:rPr>
                <w:t>.</w:t>
              </w:r>
            </w:p>
            <w:p w14:paraId="629353EC"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Cordell, K., &amp; Wolf, S. (2009). </w:t>
              </w:r>
              <w:r w:rsidRPr="00914F7F">
                <w:rPr>
                  <w:rFonts w:cs="Times New Roman"/>
                  <w:i/>
                  <w:iCs/>
                  <w:noProof/>
                  <w:szCs w:val="24"/>
                </w:rPr>
                <w:t>Ethnic Conflict causes,concequencesand response.</w:t>
              </w:r>
              <w:r w:rsidRPr="00914F7F">
                <w:rPr>
                  <w:rFonts w:cs="Times New Roman"/>
                  <w:noProof/>
                  <w:szCs w:val="24"/>
                </w:rPr>
                <w:t xml:space="preserve"> Cambridge: Wieley.</w:t>
              </w:r>
            </w:p>
            <w:p w14:paraId="490776ED"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Crowther, N., Okamura, K., &amp; Raja, C. (March 2014). </w:t>
              </w:r>
              <w:r w:rsidRPr="00914F7F">
                <w:rPr>
                  <w:rFonts w:cs="Times New Roman"/>
                  <w:i/>
                  <w:iCs/>
                  <w:noProof/>
                  <w:szCs w:val="24"/>
                </w:rPr>
                <w:t>Inequalities in Public Services in the Sudan: Using a perceptions-</w:t>
              </w:r>
              <w:r w:rsidRPr="00914F7F">
                <w:rPr>
                  <w:rFonts w:cs="Times New Roman"/>
                  <w:i/>
                  <w:iCs/>
                  <w:noProof/>
                  <w:szCs w:val="24"/>
                </w:rPr>
                <w:softHyphen/>
                <w:t>‐informed view todrive policy in education, health and water provision.</w:t>
              </w:r>
              <w:r w:rsidRPr="00914F7F">
                <w:rPr>
                  <w:rFonts w:cs="Times New Roman"/>
                  <w:noProof/>
                  <w:szCs w:val="24"/>
                </w:rPr>
                <w:t xml:space="preserve"> Retrieved from https://www.researchgate.net/publication/303018281_Inequalities_in_Public_Services_in</w:t>
              </w:r>
              <w:r w:rsidRPr="00914F7F">
                <w:rPr>
                  <w:rFonts w:cs="Times New Roman"/>
                  <w:noProof/>
                  <w:szCs w:val="24"/>
                </w:rPr>
                <w:lastRenderedPageBreak/>
                <w:t>_the_Sudan_Using_a_perceptions---informed_view_to_drive_policy_in_education_health_and_water_provision</w:t>
              </w:r>
            </w:p>
            <w:p w14:paraId="3E6A350B"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Dagon, J. V. (1999). </w:t>
              </w:r>
              <w:r w:rsidRPr="00914F7F">
                <w:rPr>
                  <w:rFonts w:cs="Times New Roman"/>
                  <w:i/>
                  <w:iCs/>
                  <w:noProof/>
                  <w:szCs w:val="24"/>
                </w:rPr>
                <w:t>Lousiana State University.</w:t>
              </w:r>
              <w:r w:rsidRPr="00914F7F">
                <w:rPr>
                  <w:rFonts w:cs="Times New Roman"/>
                  <w:noProof/>
                  <w:szCs w:val="24"/>
                </w:rPr>
                <w:t xml:space="preserve"> Retrieved from digitalcommons.lsu.edu: https://digitalcommons.lsu.edu/cgi/viewcontent.cgi?article=7936&amp;context=gradschool_disstheses</w:t>
              </w:r>
            </w:p>
            <w:p w14:paraId="0B81C3C3"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Douglas, H. (2020). </w:t>
              </w:r>
              <w:r w:rsidRPr="00914F7F">
                <w:rPr>
                  <w:rFonts w:cs="Times New Roman"/>
                  <w:i/>
                  <w:iCs/>
                  <w:noProof/>
                  <w:szCs w:val="24"/>
                </w:rPr>
                <w:t>etymology dictionary online</w:t>
              </w:r>
              <w:r w:rsidRPr="00914F7F">
                <w:rPr>
                  <w:rFonts w:cs="Times New Roman"/>
                  <w:noProof/>
                  <w:szCs w:val="24"/>
                </w:rPr>
                <w:t>. Retrieved from etymonline.com: https://www.etymonline.com/word/primordial</w:t>
              </w:r>
            </w:p>
            <w:p w14:paraId="0C3FBE60"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Eckert, A. E. (1999, Feburary). </w:t>
              </w:r>
              <w:r w:rsidRPr="00914F7F">
                <w:rPr>
                  <w:rFonts w:cs="Times New Roman"/>
                  <w:i/>
                  <w:iCs/>
                  <w:noProof/>
                  <w:szCs w:val="24"/>
                </w:rPr>
                <w:t>Colombia International Affairs</w:t>
              </w:r>
              <w:r w:rsidRPr="00914F7F">
                <w:rPr>
                  <w:rFonts w:cs="Times New Roman"/>
                  <w:noProof/>
                  <w:szCs w:val="24"/>
                </w:rPr>
                <w:t>. Retrieved from ciaotest.cc.columbia.edu: https://ciaotest.cc.columbia.edu/conf/eca01/</w:t>
              </w:r>
            </w:p>
            <w:p w14:paraId="047714A3"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el-Battahani, A. ( DECEMBER 2006 ). Politics and conflict in Sudan. </w:t>
              </w:r>
              <w:r w:rsidRPr="00914F7F">
                <w:rPr>
                  <w:rFonts w:cs="Times New Roman"/>
                  <w:i/>
                  <w:iCs/>
                  <w:noProof/>
                  <w:szCs w:val="24"/>
                </w:rPr>
                <w:t>conciliation resources</w:t>
              </w:r>
              <w:r w:rsidRPr="00914F7F">
                <w:rPr>
                  <w:rFonts w:cs="Times New Roman"/>
                  <w:noProof/>
                  <w:szCs w:val="24"/>
                </w:rPr>
                <w:t>.</w:t>
              </w:r>
            </w:p>
            <w:p w14:paraId="675F67B0"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El-nagar, S. E. (june5, 1992). The impact of war on women and children: case study of Sudan. </w:t>
              </w:r>
              <w:r w:rsidRPr="00914F7F">
                <w:rPr>
                  <w:rFonts w:cs="Times New Roman"/>
                  <w:i/>
                  <w:iCs/>
                  <w:noProof/>
                  <w:szCs w:val="24"/>
                </w:rPr>
                <w:t>national library of medicine</w:t>
              </w:r>
              <w:r w:rsidRPr="00914F7F">
                <w:rPr>
                  <w:rFonts w:cs="Times New Roman"/>
                  <w:noProof/>
                  <w:szCs w:val="24"/>
                </w:rPr>
                <w:t>, 9-11.</w:t>
              </w:r>
            </w:p>
            <w:p w14:paraId="5219A6CC"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El-Sadany, M. O. (MAY 2012). SUDAN: From Conflict to Con. </w:t>
              </w:r>
              <w:r w:rsidRPr="00914F7F">
                <w:rPr>
                  <w:rFonts w:cs="Times New Roman"/>
                  <w:i/>
                  <w:iCs/>
                  <w:noProof/>
                  <w:szCs w:val="24"/>
                </w:rPr>
                <w:t>THE CARNEGIE PAPERS</w:t>
              </w:r>
              <w:r w:rsidRPr="00914F7F">
                <w:rPr>
                  <w:rFonts w:cs="Times New Roman"/>
                  <w:noProof/>
                  <w:szCs w:val="24"/>
                </w:rPr>
                <w:t>.</w:t>
              </w:r>
            </w:p>
            <w:p w14:paraId="3D20D479"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Fahmi, M. (Apr 9 2012). </w:t>
              </w:r>
              <w:r w:rsidRPr="00914F7F">
                <w:rPr>
                  <w:rFonts w:cs="Times New Roman"/>
                  <w:i/>
                  <w:iCs/>
                  <w:noProof/>
                  <w:szCs w:val="24"/>
                </w:rPr>
                <w:t>Is Identity the Root Cause of Sudan’s Civil Wars?</w:t>
              </w:r>
              <w:r w:rsidRPr="00914F7F">
                <w:rPr>
                  <w:rFonts w:cs="Times New Roman"/>
                  <w:noProof/>
                  <w:szCs w:val="24"/>
                </w:rPr>
                <w:t xml:space="preserve"> Retrieved from E international relations: https://www.e-ir.info/2012/04/09/is-identity-the-root-cause-of-sudans-civil-wars/</w:t>
              </w:r>
            </w:p>
            <w:p w14:paraId="2F84032B"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Ganguly, R., &amp; Taras, R. (2016). </w:t>
              </w:r>
              <w:r w:rsidRPr="00914F7F">
                <w:rPr>
                  <w:rFonts w:cs="Times New Roman"/>
                  <w:i/>
                  <w:iCs/>
                  <w:noProof/>
                  <w:szCs w:val="24"/>
                </w:rPr>
                <w:t>Understanding Ethnic Conflict.</w:t>
              </w:r>
              <w:r w:rsidRPr="00914F7F">
                <w:rPr>
                  <w:rFonts w:cs="Times New Roman"/>
                  <w:noProof/>
                  <w:szCs w:val="24"/>
                </w:rPr>
                <w:t xml:space="preserve"> Abingdon: Routledge.</w:t>
              </w:r>
            </w:p>
            <w:p w14:paraId="767A60F5"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Gil-White, F. J. (1999). How thick is blood? The plot thickens...: If ethnic actors are primordialists, what remains of the circumstantialist/primordialist controversy? </w:t>
              </w:r>
              <w:r w:rsidRPr="00914F7F">
                <w:rPr>
                  <w:rFonts w:cs="Times New Roman"/>
                  <w:i/>
                  <w:iCs/>
                  <w:noProof/>
                  <w:szCs w:val="24"/>
                </w:rPr>
                <w:t>Ethnic and racial studies, 5</w:t>
              </w:r>
              <w:r w:rsidRPr="00914F7F">
                <w:rPr>
                  <w:rFonts w:cs="Times New Roman"/>
                  <w:noProof/>
                  <w:szCs w:val="24"/>
                </w:rPr>
                <w:t>, 789-820.</w:t>
              </w:r>
            </w:p>
            <w:p w14:paraId="4FE69D20"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Greetz, C. (1963). Ethnic conflict: three alternative terms. </w:t>
              </w:r>
              <w:r w:rsidRPr="00914F7F">
                <w:rPr>
                  <w:rFonts w:cs="Times New Roman"/>
                  <w:i/>
                  <w:iCs/>
                  <w:noProof/>
                  <w:szCs w:val="24"/>
                </w:rPr>
                <w:t>Common Knowledge</w:t>
              </w:r>
              <w:r w:rsidRPr="00914F7F">
                <w:rPr>
                  <w:rFonts w:cs="Times New Roman"/>
                  <w:noProof/>
                  <w:szCs w:val="24"/>
                </w:rPr>
                <w:t>, 54-65.</w:t>
              </w:r>
            </w:p>
            <w:p w14:paraId="5D26B3DB"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Grosby, S. (1994). The Verdict of history: the inexpungeable tie of primordiality- a response to Eleer and Coughlan. </w:t>
              </w:r>
              <w:r w:rsidRPr="00914F7F">
                <w:rPr>
                  <w:rFonts w:cs="Times New Roman"/>
                  <w:i/>
                  <w:iCs/>
                  <w:noProof/>
                  <w:szCs w:val="24"/>
                </w:rPr>
                <w:t>Ethnic and Racial Studies</w:t>
              </w:r>
              <w:r w:rsidRPr="00914F7F">
                <w:rPr>
                  <w:rFonts w:cs="Times New Roman"/>
                  <w:noProof/>
                  <w:szCs w:val="24"/>
                </w:rPr>
                <w:t>, 164-171.</w:t>
              </w:r>
            </w:p>
            <w:p w14:paraId="30CED398"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h.shinn, d. (2004). Addis Ababa Agreement: was it destined to fail and are there lessons for the Current Sudan Peace Process? 239-259.</w:t>
              </w:r>
            </w:p>
            <w:p w14:paraId="09982B70"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lastRenderedPageBreak/>
                <w:t xml:space="preserve">Hankin, E. H. (1939). Nature. </w:t>
              </w:r>
              <w:r w:rsidRPr="00914F7F">
                <w:rPr>
                  <w:rFonts w:cs="Times New Roman"/>
                  <w:i/>
                  <w:iCs/>
                  <w:noProof/>
                  <w:szCs w:val="24"/>
                </w:rPr>
                <w:t>Nature</w:t>
              </w:r>
              <w:r w:rsidRPr="00914F7F">
                <w:rPr>
                  <w:rFonts w:cs="Times New Roman"/>
                  <w:noProof/>
                  <w:szCs w:val="24"/>
                </w:rPr>
                <w:t>, 711-712.</w:t>
              </w:r>
            </w:p>
            <w:p w14:paraId="2DC72A86"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Haybi-Barak, M. (2019). Ethnic mobility: ethno-class identities and self-negation. </w:t>
              </w:r>
              <w:r w:rsidRPr="00914F7F">
                <w:rPr>
                  <w:rFonts w:cs="Times New Roman"/>
                  <w:i/>
                  <w:iCs/>
                  <w:noProof/>
                  <w:szCs w:val="24"/>
                </w:rPr>
                <w:t>Journal for the Study of Race, Nation and Culture</w:t>
              </w:r>
              <w:r w:rsidRPr="00914F7F">
                <w:rPr>
                  <w:rFonts w:cs="Times New Roman"/>
                  <w:noProof/>
                  <w:szCs w:val="24"/>
                </w:rPr>
                <w:t>, 326-341.</w:t>
              </w:r>
            </w:p>
            <w:p w14:paraId="4CB7316B"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Horowitz, D. L. (1992). Irredentas and Secessions: Adjacent Phenomena, Neglected Connections. In </w:t>
              </w:r>
              <w:r w:rsidRPr="00914F7F">
                <w:rPr>
                  <w:rFonts w:cs="Times New Roman"/>
                  <w:i/>
                  <w:iCs/>
                  <w:noProof/>
                  <w:szCs w:val="24"/>
                </w:rPr>
                <w:t>Ethnicity and Nationalism</w:t>
              </w:r>
              <w:r w:rsidRPr="00914F7F">
                <w:rPr>
                  <w:rFonts w:cs="Times New Roman"/>
                  <w:noProof/>
                  <w:szCs w:val="24"/>
                </w:rPr>
                <w:t xml:space="preserve"> (pp. 118-130). Netherlands: Brill.</w:t>
              </w:r>
            </w:p>
            <w:p w14:paraId="2AEFAE70"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Horowitz, D. L. (2003). The Primordialists. In D. Concersi, &amp; D. Conversi (Ed.), </w:t>
              </w:r>
              <w:r w:rsidRPr="00914F7F">
                <w:rPr>
                  <w:rFonts w:cs="Times New Roman"/>
                  <w:i/>
                  <w:iCs/>
                  <w:noProof/>
                  <w:szCs w:val="24"/>
                </w:rPr>
                <w:t>Ethnonationalisim in the Contemporary World: Walker Connor and the study of nationalism</w:t>
              </w:r>
              <w:r w:rsidRPr="00914F7F">
                <w:rPr>
                  <w:rFonts w:cs="Times New Roman"/>
                  <w:noProof/>
                  <w:szCs w:val="24"/>
                </w:rPr>
                <w:t xml:space="preserve"> (pp. 72-81). London: Taylor &amp; Francis.</w:t>
              </w:r>
            </w:p>
            <w:p w14:paraId="4803CCFD"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i/>
                  <w:iCs/>
                  <w:noProof/>
                  <w:szCs w:val="24"/>
                </w:rPr>
                <w:t>IV. Ground Forces of “Ethnic Cleansing”: the “Janjaweed” Militias.</w:t>
              </w:r>
              <w:r w:rsidRPr="00914F7F">
                <w:rPr>
                  <w:rFonts w:cs="Times New Roman"/>
                  <w:noProof/>
                  <w:szCs w:val="24"/>
                </w:rPr>
                <w:t xml:space="preserve"> (n.d.). Retrieved from Human right watch: https://www.hrw.org/legacy/features/darfur/fiveyearson/report4.html#:~:text=Distrusting%20the%20armed%20forces%2C%20many,government's%20counterinsurgency%20campaign%20in%20Darfur.&amp;text=Although%20the%20government%20issued%20a,selective%20and%20based%20on%</w:t>
              </w:r>
            </w:p>
            <w:p w14:paraId="54DBD8A1"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SUDAN: The Quick and The Terrible . (January 2005). </w:t>
              </w:r>
              <w:r w:rsidRPr="00914F7F">
                <w:rPr>
                  <w:rFonts w:cs="Times New Roman"/>
                  <w:i/>
                  <w:iCs/>
                  <w:noProof/>
                  <w:szCs w:val="24"/>
                </w:rPr>
                <w:t>FRONTLINE WORLD</w:t>
              </w:r>
              <w:r w:rsidRPr="00914F7F">
                <w:rPr>
                  <w:rFonts w:cs="Times New Roman"/>
                  <w:noProof/>
                  <w:szCs w:val="24"/>
                </w:rPr>
                <w:t>.</w:t>
              </w:r>
            </w:p>
            <w:p w14:paraId="111286B6"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Johnson, H. F. (2011). </w:t>
              </w:r>
              <w:r w:rsidRPr="00914F7F">
                <w:rPr>
                  <w:rFonts w:cs="Times New Roman"/>
                  <w:i/>
                  <w:iCs/>
                  <w:noProof/>
                  <w:szCs w:val="24"/>
                </w:rPr>
                <w:t>Waging Peace in Sudan: The Inside Story of the Negotiations that Ended Africa's Longest Civil War.</w:t>
              </w:r>
            </w:p>
            <w:p w14:paraId="0EC6AF04"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Kantorowicz, H. (1932, Feburary). </w:t>
              </w:r>
              <w:r w:rsidRPr="00914F7F">
                <w:rPr>
                  <w:rFonts w:cs="Times New Roman"/>
                  <w:i/>
                  <w:iCs/>
                  <w:noProof/>
                  <w:szCs w:val="24"/>
                </w:rPr>
                <w:t>Jstore.</w:t>
              </w:r>
              <w:r w:rsidRPr="00914F7F">
                <w:rPr>
                  <w:rFonts w:cs="Times New Roman"/>
                  <w:noProof/>
                  <w:szCs w:val="24"/>
                </w:rPr>
                <w:t xml:space="preserve"> Retrieved March 2023, from jstor.org: https://www.jstor.org/stable/2548973</w:t>
              </w:r>
            </w:p>
            <w:p w14:paraId="7734D716"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Kataria, D. (2018). Explaining Ethnicity:Primordialism vs.Instrumentalism. </w:t>
              </w:r>
              <w:r w:rsidRPr="00914F7F">
                <w:rPr>
                  <w:rFonts w:cs="Times New Roman"/>
                  <w:i/>
                  <w:iCs/>
                  <w:noProof/>
                  <w:szCs w:val="24"/>
                </w:rPr>
                <w:t>Advances in Social Sciences Reserch</w:t>
              </w:r>
              <w:r w:rsidRPr="00914F7F">
                <w:rPr>
                  <w:rFonts w:cs="Times New Roman"/>
                  <w:noProof/>
                  <w:szCs w:val="24"/>
                </w:rPr>
                <w:t>.</w:t>
              </w:r>
            </w:p>
            <w:p w14:paraId="412C4E65"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Keith, A. (2007). </w:t>
              </w:r>
              <w:r w:rsidRPr="00914F7F">
                <w:rPr>
                  <w:rFonts w:cs="Times New Roman"/>
                  <w:i/>
                  <w:iCs/>
                  <w:noProof/>
                  <w:szCs w:val="24"/>
                </w:rPr>
                <w:t>The African Union in Darfur:An African Solution to a Global Problem?</w:t>
              </w:r>
              <w:r w:rsidRPr="00914F7F">
                <w:rPr>
                  <w:rFonts w:cs="Times New Roman"/>
                  <w:noProof/>
                  <w:szCs w:val="24"/>
                </w:rPr>
                <w:t xml:space="preserve"> Retrieved from https://jpia.princeton.edu/sites/g/files/toruqf1661/files/2007-7.pdf</w:t>
              </w:r>
            </w:p>
            <w:p w14:paraId="5BC845A4"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Kelvin Smith Library. (2023). </w:t>
              </w:r>
              <w:r w:rsidRPr="00914F7F">
                <w:rPr>
                  <w:rFonts w:cs="Times New Roman"/>
                  <w:i/>
                  <w:iCs/>
                  <w:noProof/>
                  <w:szCs w:val="24"/>
                </w:rPr>
                <w:t>Case Westeren Reserve University</w:t>
              </w:r>
              <w:r w:rsidRPr="00914F7F">
                <w:rPr>
                  <w:rFonts w:cs="Times New Roman"/>
                  <w:noProof/>
                  <w:szCs w:val="24"/>
                </w:rPr>
                <w:t>. Retrieved from researchguides.case.edu: https://researchguides.case.edu/Holi-BasantPanchami</w:t>
              </w:r>
            </w:p>
            <w:p w14:paraId="2D249353"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lastRenderedPageBreak/>
                <w:t xml:space="preserve">Kirk, M. (spring 2012). The Sudan Split: How US Policy Became Predicated on Secession. </w:t>
              </w:r>
              <w:r w:rsidRPr="00914F7F">
                <w:rPr>
                  <w:rFonts w:cs="Times New Roman"/>
                  <w:i/>
                  <w:iCs/>
                  <w:noProof/>
                  <w:szCs w:val="24"/>
                </w:rPr>
                <w:t>JSTOR</w:t>
              </w:r>
              <w:r w:rsidRPr="00914F7F">
                <w:rPr>
                  <w:rFonts w:cs="Times New Roman"/>
                  <w:noProof/>
                  <w:szCs w:val="24"/>
                </w:rPr>
                <w:t>, 7.</w:t>
              </w:r>
            </w:p>
            <w:p w14:paraId="6F349C75"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Laski, H. J. (2008). </w:t>
              </w:r>
              <w:r w:rsidRPr="00914F7F">
                <w:rPr>
                  <w:rFonts w:cs="Times New Roman"/>
                  <w:i/>
                  <w:iCs/>
                  <w:noProof/>
                  <w:szCs w:val="24"/>
                </w:rPr>
                <w:t>The State in Theory and Practice</w:t>
              </w:r>
              <w:r w:rsidRPr="00914F7F">
                <w:rPr>
                  <w:rFonts w:cs="Times New Roman"/>
                  <w:noProof/>
                  <w:szCs w:val="24"/>
                </w:rPr>
                <w:t xml:space="preserve"> (Vol. 2). New Jesrsy, United State: Transaction Publisheres.</w:t>
              </w:r>
            </w:p>
            <w:p w14:paraId="50633561"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Leung, J. L., &amp; Mohd Roslan Mohd Nor. (20/04/2021). Omar Al-Bashir: his Governance Crisis and the Outbreak of Revolution in Sudan. </w:t>
              </w:r>
              <w:r w:rsidRPr="00914F7F">
                <w:rPr>
                  <w:rFonts w:cs="Times New Roman"/>
                  <w:i/>
                  <w:iCs/>
                  <w:noProof/>
                  <w:szCs w:val="24"/>
                </w:rPr>
                <w:t>17</w:t>
              </w:r>
              <w:r w:rsidRPr="00914F7F">
                <w:rPr>
                  <w:rFonts w:cs="Times New Roman"/>
                  <w:noProof/>
                  <w:szCs w:val="24"/>
                </w:rPr>
                <w:t>, 51-70.</w:t>
              </w:r>
            </w:p>
            <w:p w14:paraId="0903B444"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M.W.DALY. (1986). empire on the nile the anglo egyptian sudan 1898-1934.</w:t>
              </w:r>
            </w:p>
            <w:p w14:paraId="6E274900"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Marzatico, F. (n.d.). </w:t>
              </w:r>
              <w:r w:rsidRPr="00914F7F">
                <w:rPr>
                  <w:rFonts w:cs="Times New Roman"/>
                  <w:i/>
                  <w:iCs/>
                  <w:noProof/>
                  <w:szCs w:val="24"/>
                </w:rPr>
                <w:t>SOUTHERN SUDAN REFERENDUM ON SELF-DETERMINATION.</w:t>
              </w:r>
              <w:r w:rsidRPr="00914F7F">
                <w:rPr>
                  <w:rFonts w:cs="Times New Roman"/>
                  <w:noProof/>
                  <w:szCs w:val="24"/>
                </w:rPr>
                <w:t xml:space="preserve"> Retrieved from Journal of African Elections JAE10.1: https://www.eisa.org/pdf/JAE10.1Marzatico.pdf</w:t>
              </w:r>
            </w:p>
            <w:p w14:paraId="74287CF5"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McCauley, J. F. (2017). Ethnicity and Religion in Sudan Civil War. In J. F. McCauley, </w:t>
              </w:r>
              <w:r w:rsidRPr="00914F7F">
                <w:rPr>
                  <w:rFonts w:cs="Times New Roman"/>
                  <w:i/>
                  <w:iCs/>
                  <w:noProof/>
                  <w:szCs w:val="24"/>
                </w:rPr>
                <w:t>The Logic of Ethnic and Religious Conflict in Africa.</w:t>
              </w:r>
              <w:r w:rsidRPr="00914F7F">
                <w:rPr>
                  <w:rFonts w:cs="Times New Roman"/>
                  <w:noProof/>
                  <w:szCs w:val="24"/>
                </w:rPr>
                <w:t xml:space="preserve"> Cambridge University Press.</w:t>
              </w:r>
            </w:p>
            <w:p w14:paraId="504EBBDD"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McDougall, W. (1920). The Revival of Emotional Memories and its Therapeutic Value. </w:t>
              </w:r>
              <w:r w:rsidRPr="00914F7F">
                <w:rPr>
                  <w:rFonts w:cs="Times New Roman"/>
                  <w:i/>
                  <w:iCs/>
                  <w:noProof/>
                  <w:szCs w:val="24"/>
                </w:rPr>
                <w:t>British Journal of Medical Psychology</w:t>
              </w:r>
              <w:r w:rsidRPr="00914F7F">
                <w:rPr>
                  <w:rFonts w:cs="Times New Roman"/>
                  <w:noProof/>
                  <w:szCs w:val="24"/>
                </w:rPr>
                <w:t>, 23-29.</w:t>
              </w:r>
            </w:p>
            <w:p w14:paraId="7789E6AC"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Michael, F. (2000). Thomas D. Musgrave Self-Determination and National Minorities. </w:t>
              </w:r>
              <w:r w:rsidRPr="00914F7F">
                <w:rPr>
                  <w:rFonts w:cs="Times New Roman"/>
                  <w:i/>
                  <w:iCs/>
                  <w:noProof/>
                  <w:szCs w:val="24"/>
                </w:rPr>
                <w:t>Nations and Nationalism</w:t>
              </w:r>
              <w:r w:rsidRPr="00914F7F">
                <w:rPr>
                  <w:rFonts w:cs="Times New Roman"/>
                  <w:noProof/>
                  <w:szCs w:val="24"/>
                </w:rPr>
                <w:t>, 461 487.</w:t>
              </w:r>
            </w:p>
            <w:p w14:paraId="00634914"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Milne, J. S. (1972). Politics in Plural Societies: A Theory of Democratic Instability. </w:t>
              </w:r>
              <w:r w:rsidRPr="00914F7F">
                <w:rPr>
                  <w:rFonts w:cs="Times New Roman"/>
                  <w:i/>
                  <w:iCs/>
                  <w:noProof/>
                  <w:szCs w:val="24"/>
                </w:rPr>
                <w:t>The ANNALS of the American Academy of Political and Social Science</w:t>
              </w:r>
              <w:r w:rsidRPr="00914F7F">
                <w:rPr>
                  <w:rFonts w:cs="Times New Roman"/>
                  <w:noProof/>
                  <w:szCs w:val="24"/>
                </w:rPr>
                <w:t>, 232.</w:t>
              </w:r>
            </w:p>
            <w:p w14:paraId="7BF729A7"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MOMODU, S. (2018, december 23). </w:t>
              </w:r>
              <w:r w:rsidRPr="00914F7F">
                <w:rPr>
                  <w:rFonts w:cs="Times New Roman"/>
                  <w:i/>
                  <w:iCs/>
                  <w:noProof/>
                  <w:szCs w:val="24"/>
                </w:rPr>
                <w:t>BLACKPAST</w:t>
              </w:r>
              <w:r w:rsidRPr="00914F7F">
                <w:rPr>
                  <w:rFonts w:cs="Times New Roman"/>
                  <w:noProof/>
                  <w:szCs w:val="24"/>
                </w:rPr>
                <w:t>. Retrieved from https://www.blackpast.org/global-african-history/events-global-african-history/second-sudanese-civil-war-1983-2005/</w:t>
              </w:r>
            </w:p>
            <w:p w14:paraId="5405DE02"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MOMODU, S. (2020, january 22). </w:t>
              </w:r>
              <w:r w:rsidRPr="00914F7F">
                <w:rPr>
                  <w:rFonts w:cs="Times New Roman"/>
                  <w:i/>
                  <w:iCs/>
                  <w:noProof/>
                  <w:szCs w:val="24"/>
                </w:rPr>
                <w:t>BLACKPAST</w:t>
              </w:r>
              <w:r w:rsidRPr="00914F7F">
                <w:rPr>
                  <w:rFonts w:cs="Times New Roman"/>
                  <w:noProof/>
                  <w:szCs w:val="24"/>
                </w:rPr>
                <w:t>. Retrieved from https://www.blackpast.org/global-african-history/events-global-african-history/first-sudanese-civil-war-1955-1972/</w:t>
              </w:r>
            </w:p>
            <w:p w14:paraId="0022E200"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lastRenderedPageBreak/>
                <w:t xml:space="preserve">Musa, A. M. (October–December 2010). </w:t>
              </w:r>
              <w:r w:rsidRPr="00914F7F">
                <w:rPr>
                  <w:rFonts w:cs="Times New Roman"/>
                  <w:i/>
                  <w:iCs/>
                  <w:noProof/>
                  <w:szCs w:val="24"/>
                </w:rPr>
                <w:t>Marginalization and ethnicization in the Sudan: how the elite failed to stabilize a diverse country.</w:t>
              </w:r>
              <w:r w:rsidRPr="00914F7F">
                <w:rPr>
                  <w:rFonts w:cs="Times New Roman"/>
                  <w:noProof/>
                  <w:szCs w:val="24"/>
                </w:rPr>
                <w:t xml:space="preserve"> Retrieved from https://caus.org.lb/wp-content/uploads/2021/06/Marginalization-and-ethnicization-in-the-Sudan.pdf</w:t>
              </w:r>
            </w:p>
            <w:p w14:paraId="5544C35C"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Musad, M. M. (1959). </w:t>
              </w:r>
              <w:r w:rsidRPr="00914F7F">
                <w:rPr>
                  <w:rFonts w:cs="Times New Roman"/>
                  <w:i/>
                  <w:iCs/>
                  <w:noProof/>
                  <w:szCs w:val="24"/>
                </w:rPr>
                <w:t>THE DOWNFALL OF THE CHRISTIAN NUBIAN KINGDOMS</w:t>
              </w:r>
              <w:r w:rsidRPr="00914F7F">
                <w:rPr>
                  <w:rFonts w:cs="Times New Roman"/>
                  <w:noProof/>
                  <w:szCs w:val="24"/>
                </w:rPr>
                <w:t xml:space="preserve"> (Vol. 40).</w:t>
              </w:r>
            </w:p>
            <w:p w14:paraId="4A078474"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NASONG’O, S. W., &amp; MURUNGA, R. G. (2005, March). Lack of Consensus on Constitutive Fundamentals: Roots of the Sudanese Civil War and Prospects for Settlement. </w:t>
              </w:r>
              <w:r w:rsidRPr="00914F7F">
                <w:rPr>
                  <w:rFonts w:cs="Times New Roman"/>
                  <w:i/>
                  <w:iCs/>
                  <w:noProof/>
                  <w:szCs w:val="24"/>
                </w:rPr>
                <w:t>African-and-Asian-Studies</w:t>
              </w:r>
              <w:r w:rsidRPr="00914F7F">
                <w:rPr>
                  <w:rFonts w:cs="Times New Roman"/>
                  <w:noProof/>
                  <w:szCs w:val="24"/>
                </w:rPr>
                <w:t>, 51-82.</w:t>
              </w:r>
            </w:p>
            <w:p w14:paraId="1D712AD0"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Nations Online. (2019). </w:t>
              </w:r>
              <w:r w:rsidRPr="00914F7F">
                <w:rPr>
                  <w:rFonts w:cs="Times New Roman"/>
                  <w:i/>
                  <w:iCs/>
                  <w:noProof/>
                  <w:szCs w:val="24"/>
                </w:rPr>
                <w:t>Nations Online</w:t>
              </w:r>
              <w:r w:rsidRPr="00914F7F">
                <w:rPr>
                  <w:rFonts w:cs="Times New Roman"/>
                  <w:noProof/>
                  <w:szCs w:val="24"/>
                </w:rPr>
                <w:t>. Retrieved from nationsonline.org: https://www.nationsonline.org/oneworld/map/africa-political-map.htm</w:t>
              </w:r>
            </w:p>
            <w:p w14:paraId="19842AC8"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Neszmelyi, G. I. (Dec 2014). </w:t>
              </w:r>
              <w:r w:rsidRPr="00914F7F">
                <w:rPr>
                  <w:rFonts w:cs="Times New Roman"/>
                  <w:i/>
                  <w:iCs/>
                  <w:noProof/>
                  <w:szCs w:val="24"/>
                </w:rPr>
                <w:t>SOCIO-ECONOMIC AND REGIONAL PROCESSES IN THE DEVELOPING COUNTRIES.</w:t>
              </w:r>
              <w:r w:rsidRPr="00914F7F">
                <w:rPr>
                  <w:rFonts w:cs="Times New Roman"/>
                  <w:noProof/>
                  <w:szCs w:val="24"/>
                </w:rPr>
                <w:t xml:space="preserve"> Retrieved from ResearchGate: https://www.researchgate.net/figure/Political-map-of-the-old-Sudan-Source-The-University-of-Texas-at-Austin-nd_fig6_307993559</w:t>
              </w:r>
            </w:p>
            <w:p w14:paraId="7E69FD7D"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Ofcansky, T. P. (2015). Historical Setting. In F. R. congress, &amp; L. Berry (Ed.), </w:t>
              </w:r>
              <w:r w:rsidRPr="00914F7F">
                <w:rPr>
                  <w:rFonts w:cs="Times New Roman"/>
                  <w:i/>
                  <w:iCs/>
                  <w:noProof/>
                  <w:szCs w:val="24"/>
                </w:rPr>
                <w:t>sudan a country study</w:t>
              </w:r>
              <w:r w:rsidRPr="00914F7F">
                <w:rPr>
                  <w:rFonts w:cs="Times New Roman"/>
                  <w:noProof/>
                  <w:szCs w:val="24"/>
                </w:rPr>
                <w:t xml:space="preserve"> (fifth ed.). Washington, Washington, united states.</w:t>
              </w:r>
            </w:p>
            <w:p w14:paraId="432EA583"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Omar, M. A., Solomon, A. M., &amp; Charles, E. (2021). State Formation and National Security in North East Africa: A Case Study of Sudan. </w:t>
              </w:r>
              <w:r w:rsidRPr="00914F7F">
                <w:rPr>
                  <w:rFonts w:cs="Times New Roman"/>
                  <w:i/>
                  <w:iCs/>
                  <w:noProof/>
                  <w:szCs w:val="24"/>
                </w:rPr>
                <w:t>Direct Research Journal of Social Science and Educational Studies</w:t>
              </w:r>
              <w:r w:rsidRPr="00914F7F">
                <w:rPr>
                  <w:rFonts w:cs="Times New Roman"/>
                  <w:noProof/>
                  <w:szCs w:val="24"/>
                </w:rPr>
                <w:t>, 40-54.</w:t>
              </w:r>
            </w:p>
            <w:p w14:paraId="6F906B3A"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Omniatlas. (2018). </w:t>
              </w:r>
              <w:r w:rsidRPr="00914F7F">
                <w:rPr>
                  <w:rFonts w:cs="Times New Roman"/>
                  <w:i/>
                  <w:iCs/>
                  <w:noProof/>
                  <w:szCs w:val="24"/>
                </w:rPr>
                <w:t>Omniatlas</w:t>
              </w:r>
              <w:r w:rsidRPr="00914F7F">
                <w:rPr>
                  <w:rFonts w:cs="Times New Roman"/>
                  <w:noProof/>
                  <w:szCs w:val="24"/>
                </w:rPr>
                <w:t>. Retrieved from omniatlas.com: https://omniatlas.com/maps/sub-saharan-africa/19450815/</w:t>
              </w:r>
            </w:p>
            <w:p w14:paraId="126E8BB5"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Ottaway, M., &amp; El-Sadany, M. (2012, may). </w:t>
              </w:r>
              <w:r w:rsidRPr="00914F7F">
                <w:rPr>
                  <w:rFonts w:cs="Times New Roman"/>
                  <w:i/>
                  <w:iCs/>
                  <w:noProof/>
                  <w:szCs w:val="24"/>
                </w:rPr>
                <w:t>SUDAN: From Conflict to Conflict.</w:t>
              </w:r>
              <w:r w:rsidRPr="00914F7F">
                <w:rPr>
                  <w:rFonts w:cs="Times New Roman"/>
                  <w:noProof/>
                  <w:szCs w:val="24"/>
                </w:rPr>
                <w:t xml:space="preserve"> Retrieved from file:///C:/Users/Azad%20Printers/Downloads/jstor%20sudan%20from%20conflict%20to%20conflict.pdf</w:t>
              </w:r>
            </w:p>
            <w:p w14:paraId="35F24724"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OTTAWAY, M., &amp; HAMZAWY, A. (JANUARY 04, 2011). </w:t>
              </w:r>
              <w:r w:rsidRPr="00914F7F">
                <w:rPr>
                  <w:rFonts w:cs="Times New Roman"/>
                  <w:i/>
                  <w:iCs/>
                  <w:noProof/>
                  <w:szCs w:val="24"/>
                </w:rPr>
                <w:t>the cmprehensive peace agreement.</w:t>
              </w:r>
              <w:r w:rsidRPr="00914F7F">
                <w:rPr>
                  <w:rFonts w:cs="Times New Roman"/>
                  <w:noProof/>
                  <w:szCs w:val="24"/>
                </w:rPr>
                <w:t xml:space="preserve"> Retrieved from carnegie endowment for international peace: https://carnegieendowment.org/2011/01/04/comprehensive-peace-agreement-pub-</w:t>
              </w:r>
              <w:r w:rsidRPr="00914F7F">
                <w:rPr>
                  <w:rFonts w:cs="Times New Roman"/>
                  <w:noProof/>
                  <w:szCs w:val="24"/>
                </w:rPr>
                <w:lastRenderedPageBreak/>
                <w:t>42223#:~:text=The%20Comprehensive%20Peace%20Agreement%20marked,divided%20north%20and%20south%20Sudan.</w:t>
              </w:r>
            </w:p>
            <w:p w14:paraId="2AA0063F"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Patterson, E. (Ed.). (August 2013). Religion and Conflict Case Study Series Sudan: Race and Religion in Civil War. </w:t>
              </w:r>
              <w:r w:rsidRPr="00914F7F">
                <w:rPr>
                  <w:rFonts w:cs="Times New Roman"/>
                  <w:i/>
                  <w:iCs/>
                  <w:noProof/>
                  <w:szCs w:val="24"/>
                </w:rPr>
                <w:t>BERKLEY CENTER for religion, peace and world affairs</w:t>
              </w:r>
              <w:r w:rsidRPr="00914F7F">
                <w:rPr>
                  <w:rFonts w:cs="Times New Roman"/>
                  <w:noProof/>
                  <w:szCs w:val="24"/>
                </w:rPr>
                <w:t>.</w:t>
              </w:r>
            </w:p>
            <w:p w14:paraId="581C7461"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peterk.bechtold. (2015). </w:t>
              </w:r>
              <w:r w:rsidRPr="00914F7F">
                <w:rPr>
                  <w:rFonts w:cs="Times New Roman"/>
                  <w:i/>
                  <w:iCs/>
                  <w:noProof/>
                  <w:szCs w:val="24"/>
                </w:rPr>
                <w:t>Sudan; a country study</w:t>
              </w:r>
              <w:r w:rsidRPr="00914F7F">
                <w:rPr>
                  <w:rFonts w:cs="Times New Roman"/>
                  <w:noProof/>
                  <w:szCs w:val="24"/>
                </w:rPr>
                <w:t xml:space="preserve"> (fifth ed.). LaVerle Berry.</w:t>
              </w:r>
            </w:p>
            <w:p w14:paraId="56A990BE"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R.G.C.Brock. (1918). SOME NOTES ON THE ZANDE TRIBE AS FOUND IN THE MERIDI DISTRICT (BAHR EL GHAZAL PROVINCE). </w:t>
              </w:r>
              <w:r w:rsidRPr="00914F7F">
                <w:rPr>
                  <w:rFonts w:cs="Times New Roman"/>
                  <w:i/>
                  <w:iCs/>
                  <w:noProof/>
                  <w:szCs w:val="24"/>
                </w:rPr>
                <w:t>JSTOR, 1</w:t>
              </w:r>
              <w:r w:rsidRPr="00914F7F">
                <w:rPr>
                  <w:rFonts w:cs="Times New Roman"/>
                  <w:noProof/>
                  <w:szCs w:val="24"/>
                </w:rPr>
                <w:t>, 249-262 (14 pages).</w:t>
              </w:r>
            </w:p>
            <w:p w14:paraId="4222AB41"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Secretary-GeneralSG/2169. (8 February 2011). Witnesses of Sudan’s Comprehensive Peace Agreement, in JointStatement, Confirm Acceptance of Referendum’s Result in Favourof Southern Sudan’s Secession. united nation.</w:t>
              </w:r>
            </w:p>
            <w:p w14:paraId="4710BB79"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Seligman, C. G., &amp; Seligman, B. (Jul - Dec., 1928). The Bari. </w:t>
              </w:r>
              <w:r w:rsidRPr="00914F7F">
                <w:rPr>
                  <w:rFonts w:cs="Times New Roman"/>
                  <w:i/>
                  <w:iCs/>
                  <w:noProof/>
                  <w:szCs w:val="24"/>
                </w:rPr>
                <w:t>JSTOR, 58</w:t>
              </w:r>
              <w:r w:rsidRPr="00914F7F">
                <w:rPr>
                  <w:rFonts w:cs="Times New Roman"/>
                  <w:noProof/>
                  <w:szCs w:val="24"/>
                </w:rPr>
                <w:t>, 409-479 (77 pages).</w:t>
              </w:r>
            </w:p>
            <w:p w14:paraId="67F4E925"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Shahabuddin, M. (2014). Primordialism and Otherness: The Ethnic Underpinings of Miniority in International Law. In F. Jenkins, M. Nolan, &amp; K. Rubenstein, </w:t>
              </w:r>
              <w:r w:rsidRPr="00914F7F">
                <w:rPr>
                  <w:rFonts w:cs="Times New Roman"/>
                  <w:i/>
                  <w:iCs/>
                  <w:noProof/>
                  <w:szCs w:val="24"/>
                </w:rPr>
                <w:t>Allegiance and Identity in a Globalised World</w:t>
              </w:r>
              <w:r w:rsidRPr="00914F7F">
                <w:rPr>
                  <w:rFonts w:cs="Times New Roman"/>
                  <w:noProof/>
                  <w:szCs w:val="24"/>
                </w:rPr>
                <w:t xml:space="preserve"> (pp. 522-540). Cambridge: Cambridge Univversity Press.</w:t>
              </w:r>
            </w:p>
            <w:p w14:paraId="39A128A1"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Shakur, A. (2014, september). </w:t>
              </w:r>
              <w:r w:rsidRPr="00914F7F">
                <w:rPr>
                  <w:rFonts w:cs="Times New Roman"/>
                  <w:i/>
                  <w:iCs/>
                  <w:noProof/>
                  <w:szCs w:val="24"/>
                </w:rPr>
                <w:t>The History of Islam in Africa.</w:t>
              </w:r>
              <w:r w:rsidRPr="00914F7F">
                <w:rPr>
                  <w:rFonts w:cs="Times New Roman"/>
                  <w:noProof/>
                  <w:szCs w:val="24"/>
                </w:rPr>
                <w:t xml:space="preserve"> Retrieved from why islam org? : https://www.whyislam.org/the-history-of-islam-in-africa/</w:t>
              </w:r>
            </w:p>
            <w:p w14:paraId="76A06973"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Shills, E. (1957). Primordial, Personal, Sacred and Civil Ties: Some Particular Observations on the Relationships of Sociological Research and Theory. </w:t>
              </w:r>
              <w:r w:rsidRPr="00914F7F">
                <w:rPr>
                  <w:rFonts w:cs="Times New Roman"/>
                  <w:i/>
                  <w:iCs/>
                  <w:noProof/>
                  <w:szCs w:val="24"/>
                </w:rPr>
                <w:t>The British Journal of Sociology</w:t>
              </w:r>
              <w:r w:rsidRPr="00914F7F">
                <w:rPr>
                  <w:rFonts w:cs="Times New Roman"/>
                  <w:noProof/>
                  <w:szCs w:val="24"/>
                </w:rPr>
                <w:t>, 130-145.</w:t>
              </w:r>
            </w:p>
            <w:p w14:paraId="02FA4D21"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Skinner, Q. (2009). The sovereign state: a genealogy. (H. Kalmo, &amp; Q. Skinner, Eds.) </w:t>
              </w:r>
              <w:r w:rsidRPr="00914F7F">
                <w:rPr>
                  <w:rFonts w:cs="Times New Roman"/>
                  <w:i/>
                  <w:iCs/>
                  <w:noProof/>
                  <w:szCs w:val="24"/>
                </w:rPr>
                <w:t>Proceeding of British Accademy</w:t>
              </w:r>
              <w:r w:rsidRPr="00914F7F">
                <w:rPr>
                  <w:rFonts w:cs="Times New Roman"/>
                  <w:noProof/>
                  <w:szCs w:val="24"/>
                </w:rPr>
                <w:t>, 325-370.</w:t>
              </w:r>
            </w:p>
            <w:p w14:paraId="576D9147"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Smith, A. D. (1988). The myth of the Modren Nation and the myth of nations. </w:t>
              </w:r>
              <w:r w:rsidRPr="00914F7F">
                <w:rPr>
                  <w:rFonts w:cs="Times New Roman"/>
                  <w:i/>
                  <w:iCs/>
                  <w:noProof/>
                  <w:szCs w:val="24"/>
                </w:rPr>
                <w:t>Ethnic and Racial Studies</w:t>
              </w:r>
              <w:r w:rsidRPr="00914F7F">
                <w:rPr>
                  <w:rFonts w:cs="Times New Roman"/>
                  <w:noProof/>
                  <w:szCs w:val="24"/>
                </w:rPr>
                <w:t>, 1-26.</w:t>
              </w:r>
            </w:p>
            <w:p w14:paraId="216B23AB"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Southall, A. (1974). </w:t>
              </w:r>
              <w:r w:rsidRPr="00914F7F">
                <w:rPr>
                  <w:rFonts w:cs="Times New Roman"/>
                  <w:i/>
                  <w:iCs/>
                  <w:noProof/>
                  <w:szCs w:val="24"/>
                </w:rPr>
                <w:t>Jstor.</w:t>
              </w:r>
              <w:r w:rsidRPr="00914F7F">
                <w:rPr>
                  <w:rFonts w:cs="Times New Roman"/>
                  <w:noProof/>
                  <w:szCs w:val="24"/>
                </w:rPr>
                <w:t xml:space="preserve"> Retrieved 2023, from Jstor.org: https://www.jstor.org/stable/2949286</w:t>
              </w:r>
            </w:p>
            <w:p w14:paraId="26441D8E"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lastRenderedPageBreak/>
                <w:t xml:space="preserve">Stark, F. M. (2008, November 11). </w:t>
              </w:r>
              <w:r w:rsidRPr="00914F7F">
                <w:rPr>
                  <w:rFonts w:cs="Times New Roman"/>
                  <w:i/>
                  <w:iCs/>
                  <w:noProof/>
                  <w:szCs w:val="24"/>
                </w:rPr>
                <w:t>cambridg core.</w:t>
              </w:r>
              <w:r w:rsidRPr="00914F7F">
                <w:rPr>
                  <w:rFonts w:cs="Times New Roman"/>
                  <w:noProof/>
                  <w:szCs w:val="24"/>
                </w:rPr>
                <w:t xml:space="preserve"> Retrieved from cambridge.org: https://www.cambridge.org/core/journals/journal-of-modern-african-studies/article/abs/theories-of-contemporary-state-formation-in-africa-a-reassessment/7AE806D4BF6059F253531A7683F36CCE</w:t>
              </w:r>
            </w:p>
            <w:p w14:paraId="1E2EA089"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Stephens, A. (September/October 2011). </w:t>
              </w:r>
              <w:r w:rsidRPr="00914F7F">
                <w:rPr>
                  <w:rFonts w:cs="Times New Roman"/>
                  <w:i/>
                  <w:iCs/>
                  <w:noProof/>
                  <w:szCs w:val="24"/>
                </w:rPr>
                <w:t>Two Sudans: The Separation of Africa’s Largest Country and the Road Ahead</w:t>
              </w:r>
              <w:r w:rsidRPr="00914F7F">
                <w:rPr>
                  <w:rFonts w:cs="Times New Roman"/>
                  <w:noProof/>
                  <w:szCs w:val="24"/>
                </w:rPr>
                <w:t>. Retrieved from USAID from the american people: https://2012-2017.usaid.gov/news-information/frontlines/sudan-south-sudaneducation/two-sudans-separation-africa%E2%80%99s-largest</w:t>
              </w:r>
            </w:p>
            <w:p w14:paraId="7DD17A56"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Stofferan, S., &amp; wood, S. (Spring 2002). </w:t>
              </w:r>
              <w:r w:rsidRPr="00914F7F">
                <w:rPr>
                  <w:rFonts w:cs="Times New Roman"/>
                  <w:i/>
                  <w:iCs/>
                  <w:noProof/>
                  <w:szCs w:val="24"/>
                </w:rPr>
                <w:t>Meroe.</w:t>
              </w:r>
              <w:r w:rsidRPr="00914F7F">
                <w:rPr>
                  <w:rFonts w:cs="Times New Roman"/>
                  <w:noProof/>
                  <w:szCs w:val="24"/>
                </w:rPr>
                <w:t xml:space="preserve"> Retrieved from https://web.ics.purdue.edu/~rauhn/ancient_africa.htm</w:t>
              </w:r>
            </w:p>
            <w:p w14:paraId="684F3BE3"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Toensing, C., &amp; Ufheil-Somers, A. (2010). Scenarios of Southern Sudanese Secession. </w:t>
              </w:r>
              <w:r w:rsidRPr="00914F7F">
                <w:rPr>
                  <w:rFonts w:cs="Times New Roman"/>
                  <w:i/>
                  <w:iCs/>
                  <w:noProof/>
                  <w:szCs w:val="24"/>
                </w:rPr>
                <w:t>JSTOR</w:t>
              </w:r>
              <w:r w:rsidRPr="00914F7F">
                <w:rPr>
                  <w:rFonts w:cs="Times New Roman"/>
                  <w:noProof/>
                  <w:szCs w:val="24"/>
                </w:rPr>
                <w:t>, 6.</w:t>
              </w:r>
            </w:p>
            <w:p w14:paraId="42B95D0A"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Weber, M. (2000). </w:t>
              </w:r>
              <w:r w:rsidRPr="00914F7F">
                <w:rPr>
                  <w:rFonts w:cs="Times New Roman"/>
                  <w:i/>
                  <w:iCs/>
                  <w:noProof/>
                  <w:szCs w:val="24"/>
                </w:rPr>
                <w:t>The Cambridge Companion to Weber.</w:t>
              </w:r>
              <w:r w:rsidRPr="00914F7F">
                <w:rPr>
                  <w:rFonts w:cs="Times New Roman"/>
                  <w:noProof/>
                  <w:szCs w:val="24"/>
                </w:rPr>
                <w:t xml:space="preserve"> (S. Turner, Ed.) Cambridge, United Kingdom: Cambridge Unversity Press.</w:t>
              </w:r>
            </w:p>
            <w:p w14:paraId="5C331FD9"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Weinreich, P., Bacova, V., &amp; Rougier, N. (2003). Basic Primordialism in Ethnic and National Identity. In P. Weinreich, &amp; W. Saunderson, </w:t>
              </w:r>
              <w:r w:rsidRPr="00914F7F">
                <w:rPr>
                  <w:rFonts w:cs="Times New Roman"/>
                  <w:i/>
                  <w:iCs/>
                  <w:noProof/>
                  <w:szCs w:val="24"/>
                </w:rPr>
                <w:t>Analysing Identity</w:t>
              </w:r>
              <w:r w:rsidRPr="00914F7F">
                <w:rPr>
                  <w:rFonts w:cs="Times New Roman"/>
                  <w:noProof/>
                  <w:szCs w:val="24"/>
                </w:rPr>
                <w:t xml:space="preserve"> (pp. 115-170). London and New York: Routledge.</w:t>
              </w:r>
            </w:p>
            <w:p w14:paraId="3059B228" w14:textId="77777777" w:rsidR="00AA1E8E" w:rsidRPr="00914F7F" w:rsidRDefault="00AA1E8E" w:rsidP="00EF5ECE">
              <w:pPr>
                <w:pStyle w:val="Bibliography"/>
                <w:spacing w:line="360" w:lineRule="auto"/>
                <w:ind w:left="720" w:hanging="720"/>
                <w:rPr>
                  <w:rFonts w:cs="Times New Roman"/>
                  <w:noProof/>
                  <w:szCs w:val="24"/>
                </w:rPr>
              </w:pPr>
              <w:r w:rsidRPr="00914F7F">
                <w:rPr>
                  <w:rFonts w:cs="Times New Roman"/>
                  <w:noProof/>
                  <w:szCs w:val="24"/>
                </w:rPr>
                <w:t xml:space="preserve">Yeghiazaryan, L. (n.d.). Which of the three main ethnic conflict theories best explains the. </w:t>
              </w:r>
              <w:r w:rsidRPr="00914F7F">
                <w:rPr>
                  <w:rFonts w:cs="Times New Roman"/>
                  <w:i/>
                  <w:iCs/>
                  <w:noProof/>
                  <w:szCs w:val="24"/>
                </w:rPr>
                <w:t>Undergraduate journal of Political sciences</w:t>
              </w:r>
              <w:r w:rsidRPr="00914F7F">
                <w:rPr>
                  <w:rFonts w:cs="Times New Roman"/>
                  <w:noProof/>
                  <w:szCs w:val="24"/>
                </w:rPr>
                <w:t>.</w:t>
              </w:r>
            </w:p>
            <w:p w14:paraId="7C1478B4" w14:textId="77777777" w:rsidR="00AA1E8E" w:rsidRPr="00914F7F" w:rsidRDefault="00AA1E8E" w:rsidP="00EF5ECE">
              <w:pPr>
                <w:spacing w:line="360" w:lineRule="auto"/>
              </w:pPr>
              <w:r w:rsidRPr="00914F7F">
                <w:rPr>
                  <w:rFonts w:cs="Times New Roman"/>
                  <w:b/>
                  <w:bCs/>
                  <w:noProof/>
                  <w:szCs w:val="24"/>
                </w:rPr>
                <w:fldChar w:fldCharType="end"/>
              </w:r>
            </w:p>
          </w:sdtContent>
        </w:sdt>
      </w:sdtContent>
    </w:sdt>
    <w:p w14:paraId="386778DE" w14:textId="77777777" w:rsidR="00AA1E8E" w:rsidRPr="00914F7F" w:rsidRDefault="00AA1E8E" w:rsidP="00AA1E8E">
      <w:pPr>
        <w:spacing w:line="360" w:lineRule="auto"/>
        <w:ind w:left="360"/>
        <w:rPr>
          <w:rFonts w:cs="Times New Roman"/>
          <w:szCs w:val="24"/>
          <w:lang w:eastAsia="ja-JP"/>
        </w:rPr>
      </w:pPr>
    </w:p>
    <w:p w14:paraId="7494B0A4" w14:textId="77777777" w:rsidR="00AA1E8E" w:rsidRPr="00914F7F" w:rsidRDefault="00AA1E8E" w:rsidP="00AA1E8E">
      <w:pPr>
        <w:spacing w:line="360" w:lineRule="auto"/>
        <w:ind w:left="360"/>
        <w:rPr>
          <w:rFonts w:cs="Times New Roman"/>
          <w:szCs w:val="24"/>
          <w:lang w:eastAsia="ja-JP"/>
        </w:rPr>
      </w:pPr>
    </w:p>
    <w:p w14:paraId="0749752C" w14:textId="77777777" w:rsidR="00AA1E8E" w:rsidRPr="00914F7F" w:rsidRDefault="00AA1E8E" w:rsidP="00AA1E8E">
      <w:pPr>
        <w:spacing w:line="360" w:lineRule="auto"/>
        <w:ind w:left="360"/>
        <w:rPr>
          <w:rFonts w:cs="Times New Roman"/>
          <w:szCs w:val="24"/>
          <w:lang w:eastAsia="ja-JP"/>
        </w:rPr>
      </w:pPr>
    </w:p>
    <w:p w14:paraId="2820DA8C" w14:textId="77777777" w:rsidR="00AA1E8E" w:rsidRPr="00914F7F" w:rsidRDefault="00AA1E8E" w:rsidP="00AA1E8E">
      <w:pPr>
        <w:spacing w:line="360" w:lineRule="auto"/>
        <w:ind w:left="360"/>
        <w:rPr>
          <w:rFonts w:cs="Times New Roman"/>
          <w:szCs w:val="24"/>
          <w:lang w:eastAsia="ja-JP"/>
        </w:rPr>
      </w:pPr>
    </w:p>
    <w:p w14:paraId="0F6D043B" w14:textId="77777777" w:rsidR="00AA1E8E" w:rsidRPr="00914F7F" w:rsidRDefault="00AA1E8E" w:rsidP="00AA1E8E">
      <w:pPr>
        <w:spacing w:line="360" w:lineRule="auto"/>
        <w:ind w:left="360"/>
        <w:rPr>
          <w:rFonts w:cs="Times New Roman"/>
          <w:szCs w:val="24"/>
          <w:lang w:eastAsia="ja-JP"/>
        </w:rPr>
      </w:pPr>
    </w:p>
    <w:p w14:paraId="6447F6F7" w14:textId="77777777" w:rsidR="00AA1E8E" w:rsidRPr="00914F7F" w:rsidRDefault="00AA1E8E" w:rsidP="00AA1E8E">
      <w:pPr>
        <w:spacing w:line="360" w:lineRule="auto"/>
        <w:ind w:left="360"/>
        <w:rPr>
          <w:rFonts w:cs="Times New Roman"/>
          <w:szCs w:val="24"/>
          <w:lang w:eastAsia="ja-JP"/>
        </w:rPr>
      </w:pPr>
    </w:p>
    <w:p w14:paraId="366F8A8A" w14:textId="4A3B2DF9" w:rsidR="00EF5ECE" w:rsidRPr="00914F7F" w:rsidRDefault="00EF5ECE" w:rsidP="00AA1E8E">
      <w:pPr>
        <w:spacing w:line="360" w:lineRule="auto"/>
        <w:ind w:left="360"/>
        <w:rPr>
          <w:rFonts w:cs="Times New Roman"/>
          <w:b/>
          <w:bCs/>
          <w:sz w:val="28"/>
          <w:szCs w:val="28"/>
          <w:lang w:eastAsia="ja-JP"/>
        </w:rPr>
      </w:pPr>
      <w:r w:rsidRPr="00914F7F">
        <w:rPr>
          <w:rFonts w:cs="Times New Roman"/>
          <w:b/>
          <w:bCs/>
          <w:sz w:val="28"/>
          <w:szCs w:val="28"/>
          <w:lang w:eastAsia="ja-JP"/>
        </w:rPr>
        <w:lastRenderedPageBreak/>
        <w:t>PLAGIARISM REPORT:</w:t>
      </w:r>
    </w:p>
    <w:p w14:paraId="37DA5007" w14:textId="7D8019ED" w:rsidR="00AA1E8E" w:rsidRDefault="00AA1E8E" w:rsidP="00AA1E8E">
      <w:pPr>
        <w:spacing w:line="360" w:lineRule="auto"/>
        <w:ind w:left="360"/>
        <w:rPr>
          <w:rFonts w:cs="Times New Roman"/>
          <w:szCs w:val="24"/>
          <w:lang w:eastAsia="ja-JP"/>
        </w:rPr>
      </w:pPr>
      <w:r w:rsidRPr="00914F7F">
        <w:rPr>
          <w:rFonts w:cs="Times New Roman"/>
          <w:noProof/>
          <w:szCs w:val="24"/>
          <w14:ligatures w14:val="standardContextual"/>
        </w:rPr>
        <w:drawing>
          <wp:inline distT="0" distB="0" distL="0" distR="0" wp14:anchorId="775F0C15" wp14:editId="42353E7B">
            <wp:extent cx="6212840" cy="1079938"/>
            <wp:effectExtent l="0" t="0" r="0" b="635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3-05-17 at 9.12.48 PM.jpe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6271728" cy="1090174"/>
                    </a:xfrm>
                    <a:prstGeom prst="rect">
                      <a:avLst/>
                    </a:prstGeom>
                  </pic:spPr>
                </pic:pic>
              </a:graphicData>
            </a:graphic>
          </wp:inline>
        </w:drawing>
      </w:r>
    </w:p>
    <w:p w14:paraId="4D3CDE68" w14:textId="77777777" w:rsidR="00AA1E8E" w:rsidRPr="009E5063" w:rsidRDefault="00AA1E8E" w:rsidP="00AA1E8E">
      <w:pPr>
        <w:rPr>
          <w:rFonts w:cs="Times New Roman"/>
          <w:szCs w:val="24"/>
          <w:lang w:eastAsia="ja-JP"/>
        </w:rPr>
      </w:pPr>
    </w:p>
    <w:p w14:paraId="332D08A9" w14:textId="77777777" w:rsidR="00AA1E8E" w:rsidRPr="009E5063" w:rsidRDefault="00AA1E8E" w:rsidP="00AA1E8E">
      <w:pPr>
        <w:rPr>
          <w:rFonts w:cs="Times New Roman"/>
          <w:szCs w:val="24"/>
          <w:lang w:eastAsia="ja-JP"/>
        </w:rPr>
      </w:pPr>
    </w:p>
    <w:p w14:paraId="61B1FCCE" w14:textId="77777777" w:rsidR="00AA1E8E" w:rsidRDefault="00AA1E8E" w:rsidP="00AA1E8E">
      <w:pPr>
        <w:rPr>
          <w:rFonts w:cs="Times New Roman"/>
          <w:szCs w:val="24"/>
          <w:lang w:eastAsia="ja-JP"/>
        </w:rPr>
      </w:pPr>
    </w:p>
    <w:p w14:paraId="043C5AA2" w14:textId="77777777" w:rsidR="00AA1E8E" w:rsidRDefault="00AA1E8E" w:rsidP="00AA1E8E">
      <w:pPr>
        <w:rPr>
          <w:rFonts w:cs="Times New Roman"/>
          <w:szCs w:val="24"/>
          <w:lang w:eastAsia="ja-JP"/>
        </w:rPr>
      </w:pPr>
    </w:p>
    <w:p w14:paraId="01282AA5" w14:textId="1A6DACA1" w:rsidR="00B25CCD" w:rsidRDefault="00AA1E8E" w:rsidP="00AA1E8E">
      <w:r>
        <w:rPr>
          <w:rFonts w:cs="Times New Roman"/>
          <w:szCs w:val="24"/>
          <w:lang w:eastAsia="ja-JP"/>
        </w:rPr>
        <w:tab/>
      </w:r>
      <w:bookmarkEnd w:id="0"/>
    </w:p>
    <w:sectPr w:rsidR="00B25CCD" w:rsidSect="00020840">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FA0A13" w14:textId="77777777" w:rsidR="0017335D" w:rsidRDefault="0017335D" w:rsidP="00A063B0">
      <w:pPr>
        <w:spacing w:after="0" w:line="240" w:lineRule="auto"/>
      </w:pPr>
      <w:r>
        <w:separator/>
      </w:r>
    </w:p>
  </w:endnote>
  <w:endnote w:type="continuationSeparator" w:id="0">
    <w:p w14:paraId="7786461B" w14:textId="77777777" w:rsidR="0017335D" w:rsidRDefault="0017335D" w:rsidP="00A063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webkit-standard">
    <w:altName w:val="Cambria"/>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0348855"/>
      <w:docPartObj>
        <w:docPartGallery w:val="Page Numbers (Bottom of Page)"/>
        <w:docPartUnique/>
      </w:docPartObj>
    </w:sdtPr>
    <w:sdtEndPr>
      <w:rPr>
        <w:noProof/>
      </w:rPr>
    </w:sdtEndPr>
    <w:sdtContent>
      <w:p w14:paraId="3B35AB9F" w14:textId="2BC691BD" w:rsidR="00020840" w:rsidRDefault="00020840">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7AB9E8AA" w14:textId="77777777" w:rsidR="00B40D1C" w:rsidRDefault="00B40D1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1F7AAA" w14:textId="77777777" w:rsidR="0017335D" w:rsidRDefault="0017335D" w:rsidP="00A063B0">
      <w:pPr>
        <w:spacing w:after="0" w:line="240" w:lineRule="auto"/>
      </w:pPr>
      <w:r>
        <w:separator/>
      </w:r>
    </w:p>
  </w:footnote>
  <w:footnote w:type="continuationSeparator" w:id="0">
    <w:p w14:paraId="3316E82E" w14:textId="77777777" w:rsidR="0017335D" w:rsidRDefault="0017335D" w:rsidP="00A063B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D0A3A"/>
    <w:multiLevelType w:val="multilevel"/>
    <w:tmpl w:val="2AF673A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0EC13F8C"/>
    <w:multiLevelType w:val="hybridMultilevel"/>
    <w:tmpl w:val="5246D2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E0B71A2"/>
    <w:multiLevelType w:val="multilevel"/>
    <w:tmpl w:val="AA889E9E"/>
    <w:lvl w:ilvl="0">
      <w:start w:val="1"/>
      <w:numFmt w:val="decimal"/>
      <w:suff w:val="space"/>
      <w:lvlText w:val="Chapter %1"/>
      <w:lvlJc w:val="left"/>
      <w:pPr>
        <w:ind w:left="0" w:firstLine="0"/>
      </w:pPr>
      <w:rPr>
        <w:sz w:val="32"/>
      </w:rPr>
    </w:lvl>
    <w:lvl w:ilvl="1">
      <w:start w:val="1"/>
      <w:numFmt w:val="none"/>
      <w:pStyle w:val="Heading2"/>
      <w:suff w:val="nothing"/>
      <w:lvlText w:val=""/>
      <w:lvlJc w:val="left"/>
      <w:pPr>
        <w:ind w:left="0" w:firstLine="0"/>
      </w:pPr>
    </w:lvl>
    <w:lvl w:ilvl="2">
      <w:start w:val="1"/>
      <w:numFmt w:val="none"/>
      <w:pStyle w:val="Heading3"/>
      <w:suff w:val="nothing"/>
      <w:lvlText w:val=""/>
      <w:lvlJc w:val="left"/>
      <w:pPr>
        <w:ind w:left="0" w:firstLine="0"/>
      </w:pPr>
    </w:lvl>
    <w:lvl w:ilvl="3">
      <w:start w:val="1"/>
      <w:numFmt w:val="none"/>
      <w:pStyle w:val="Heading4"/>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3" w15:restartNumberingAfterBreak="0">
    <w:nsid w:val="76445B75"/>
    <w:multiLevelType w:val="hybridMultilevel"/>
    <w:tmpl w:val="E1C624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7D5C77D3"/>
    <w:multiLevelType w:val="hybridMultilevel"/>
    <w:tmpl w:val="854C5E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877692274">
    <w:abstractNumId w:val="2"/>
  </w:num>
  <w:num w:numId="2" w16cid:durableId="168562176">
    <w:abstractNumId w:val="0"/>
  </w:num>
  <w:num w:numId="3" w16cid:durableId="1305964186">
    <w:abstractNumId w:val="3"/>
  </w:num>
  <w:num w:numId="4" w16cid:durableId="1410690220">
    <w:abstractNumId w:val="1"/>
  </w:num>
  <w:num w:numId="5" w16cid:durableId="124606594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1E8E"/>
    <w:rsid w:val="00000295"/>
    <w:rsid w:val="0001033F"/>
    <w:rsid w:val="00020840"/>
    <w:rsid w:val="00042009"/>
    <w:rsid w:val="000F4764"/>
    <w:rsid w:val="0017335D"/>
    <w:rsid w:val="001A6535"/>
    <w:rsid w:val="001D058F"/>
    <w:rsid w:val="00270608"/>
    <w:rsid w:val="0032175A"/>
    <w:rsid w:val="00390160"/>
    <w:rsid w:val="003E79DD"/>
    <w:rsid w:val="003F36C1"/>
    <w:rsid w:val="00507AF2"/>
    <w:rsid w:val="00592270"/>
    <w:rsid w:val="006320C0"/>
    <w:rsid w:val="00724B2B"/>
    <w:rsid w:val="00742F6C"/>
    <w:rsid w:val="00797F4F"/>
    <w:rsid w:val="007B4737"/>
    <w:rsid w:val="008728A7"/>
    <w:rsid w:val="008A5B8C"/>
    <w:rsid w:val="008A6AA5"/>
    <w:rsid w:val="00905B36"/>
    <w:rsid w:val="00912645"/>
    <w:rsid w:val="00914F7F"/>
    <w:rsid w:val="00941E67"/>
    <w:rsid w:val="0097334D"/>
    <w:rsid w:val="009B5996"/>
    <w:rsid w:val="00A063B0"/>
    <w:rsid w:val="00A6594D"/>
    <w:rsid w:val="00AA1E8E"/>
    <w:rsid w:val="00AB5E95"/>
    <w:rsid w:val="00AE1AB9"/>
    <w:rsid w:val="00AF1D18"/>
    <w:rsid w:val="00B14C82"/>
    <w:rsid w:val="00B25CCD"/>
    <w:rsid w:val="00B40D1C"/>
    <w:rsid w:val="00B42F47"/>
    <w:rsid w:val="00B47921"/>
    <w:rsid w:val="00B60EDD"/>
    <w:rsid w:val="00B74ADE"/>
    <w:rsid w:val="00B94DDD"/>
    <w:rsid w:val="00BB5C7E"/>
    <w:rsid w:val="00BC0884"/>
    <w:rsid w:val="00BD703A"/>
    <w:rsid w:val="00BF50B3"/>
    <w:rsid w:val="00C53AAB"/>
    <w:rsid w:val="00C57872"/>
    <w:rsid w:val="00C72EFB"/>
    <w:rsid w:val="00D33634"/>
    <w:rsid w:val="00D74F29"/>
    <w:rsid w:val="00DE45BB"/>
    <w:rsid w:val="00E45306"/>
    <w:rsid w:val="00E868AE"/>
    <w:rsid w:val="00EF5EC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F27C15"/>
  <w15:chartTrackingRefBased/>
  <w15:docId w15:val="{2580DB6E-9BC2-4759-ACFF-601D877813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92270"/>
    <w:pPr>
      <w:spacing w:after="200" w:line="276" w:lineRule="auto"/>
      <w:jc w:val="both"/>
    </w:pPr>
    <w:rPr>
      <w:rFonts w:ascii="Times New Roman" w:eastAsiaTheme="minorEastAsia" w:hAnsi="Times New Roman"/>
      <w:color w:val="171717" w:themeColor="background2" w:themeShade="1A"/>
      <w:kern w:val="0"/>
      <w:sz w:val="24"/>
      <w14:ligatures w14:val="none"/>
    </w:rPr>
  </w:style>
  <w:style w:type="paragraph" w:styleId="Heading1">
    <w:name w:val="heading 1"/>
    <w:basedOn w:val="Normal"/>
    <w:next w:val="Normal"/>
    <w:link w:val="Heading1Char"/>
    <w:autoRedefine/>
    <w:uiPriority w:val="9"/>
    <w:qFormat/>
    <w:rsid w:val="00020840"/>
    <w:pPr>
      <w:keepNext/>
      <w:keepLines/>
      <w:spacing w:before="480" w:after="0"/>
      <w:jc w:val="center"/>
      <w:outlineLvl w:val="0"/>
    </w:pPr>
    <w:rPr>
      <w:rFonts w:eastAsiaTheme="majorEastAsia" w:cs="Times New Roman"/>
      <w:b/>
      <w:bCs/>
      <w:color w:val="000000" w:themeColor="text1"/>
      <w:sz w:val="28"/>
      <w:szCs w:val="24"/>
      <w:lang w:eastAsia="ja-JP"/>
    </w:rPr>
  </w:style>
  <w:style w:type="paragraph" w:styleId="Heading2">
    <w:name w:val="heading 2"/>
    <w:basedOn w:val="Normal"/>
    <w:next w:val="Normal"/>
    <w:link w:val="Heading2Char"/>
    <w:autoRedefine/>
    <w:uiPriority w:val="9"/>
    <w:unhideWhenUsed/>
    <w:qFormat/>
    <w:rsid w:val="00AA1E8E"/>
    <w:pPr>
      <w:keepNext/>
      <w:keepLines/>
      <w:numPr>
        <w:ilvl w:val="1"/>
        <w:numId w:val="1"/>
      </w:numPr>
      <w:spacing w:before="200" w:after="0"/>
      <w:outlineLvl w:val="1"/>
    </w:pPr>
    <w:rPr>
      <w:rFonts w:eastAsia="Calibri" w:cs="Times New Roman"/>
      <w:b/>
      <w:bCs/>
      <w:color w:val="000000" w:themeColor="text1"/>
      <w:sz w:val="28"/>
      <w:szCs w:val="28"/>
    </w:rPr>
  </w:style>
  <w:style w:type="paragraph" w:styleId="Heading3">
    <w:name w:val="heading 3"/>
    <w:basedOn w:val="Normal"/>
    <w:next w:val="Normal"/>
    <w:link w:val="Heading3Char"/>
    <w:autoRedefine/>
    <w:uiPriority w:val="9"/>
    <w:unhideWhenUsed/>
    <w:qFormat/>
    <w:rsid w:val="00AA1E8E"/>
    <w:pPr>
      <w:keepNext/>
      <w:keepLines/>
      <w:numPr>
        <w:ilvl w:val="2"/>
        <w:numId w:val="1"/>
      </w:numPr>
      <w:spacing w:before="40" w:after="0"/>
      <w:outlineLvl w:val="2"/>
    </w:pPr>
    <w:rPr>
      <w:rFonts w:eastAsiaTheme="majorEastAsia" w:cstheme="majorBidi"/>
      <w:b/>
      <w:color w:val="000000" w:themeColor="text1"/>
      <w:sz w:val="28"/>
      <w:szCs w:val="24"/>
    </w:rPr>
  </w:style>
  <w:style w:type="paragraph" w:styleId="Heading4">
    <w:name w:val="heading 4"/>
    <w:basedOn w:val="Normal"/>
    <w:next w:val="Normal"/>
    <w:link w:val="Heading4Char"/>
    <w:autoRedefine/>
    <w:uiPriority w:val="9"/>
    <w:unhideWhenUsed/>
    <w:qFormat/>
    <w:rsid w:val="00AA1E8E"/>
    <w:pPr>
      <w:keepNext/>
      <w:keepLines/>
      <w:numPr>
        <w:ilvl w:val="3"/>
        <w:numId w:val="1"/>
      </w:numPr>
      <w:spacing w:before="40" w:after="0"/>
      <w:outlineLvl w:val="3"/>
    </w:pPr>
    <w:rPr>
      <w:rFonts w:eastAsiaTheme="majorEastAsia" w:cstheme="majorBidi"/>
      <w:b/>
      <w:iCs/>
      <w:color w:val="000000" w:themeColor="text1"/>
      <w:sz w:val="28"/>
      <w:szCs w:val="28"/>
    </w:rPr>
  </w:style>
  <w:style w:type="paragraph" w:styleId="Heading5">
    <w:name w:val="heading 5"/>
    <w:basedOn w:val="Normal"/>
    <w:next w:val="Normal"/>
    <w:link w:val="Heading5Char"/>
    <w:uiPriority w:val="9"/>
    <w:semiHidden/>
    <w:unhideWhenUsed/>
    <w:qFormat/>
    <w:rsid w:val="00AA1E8E"/>
    <w:pPr>
      <w:keepNext/>
      <w:keepLines/>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AA1E8E"/>
    <w:pPr>
      <w:keepNext/>
      <w:keepLines/>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AA1E8E"/>
    <w:pPr>
      <w:keepNext/>
      <w:keepLines/>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AA1E8E"/>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AA1E8E"/>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20840"/>
    <w:rPr>
      <w:rFonts w:ascii="Times New Roman" w:eastAsiaTheme="majorEastAsia" w:hAnsi="Times New Roman" w:cs="Times New Roman"/>
      <w:b/>
      <w:bCs/>
      <w:color w:val="000000" w:themeColor="text1"/>
      <w:kern w:val="0"/>
      <w:sz w:val="28"/>
      <w:szCs w:val="24"/>
      <w:lang w:eastAsia="ja-JP"/>
      <w14:ligatures w14:val="none"/>
    </w:rPr>
  </w:style>
  <w:style w:type="character" w:customStyle="1" w:styleId="Heading2Char">
    <w:name w:val="Heading 2 Char"/>
    <w:basedOn w:val="DefaultParagraphFont"/>
    <w:link w:val="Heading2"/>
    <w:uiPriority w:val="9"/>
    <w:rsid w:val="00AA1E8E"/>
    <w:rPr>
      <w:rFonts w:ascii="Times New Roman" w:eastAsia="Calibri" w:hAnsi="Times New Roman" w:cs="Times New Roman"/>
      <w:b/>
      <w:bCs/>
      <w:color w:val="000000" w:themeColor="text1"/>
      <w:kern w:val="0"/>
      <w:sz w:val="28"/>
      <w:szCs w:val="28"/>
      <w14:ligatures w14:val="none"/>
    </w:rPr>
  </w:style>
  <w:style w:type="character" w:customStyle="1" w:styleId="Heading3Char">
    <w:name w:val="Heading 3 Char"/>
    <w:basedOn w:val="DefaultParagraphFont"/>
    <w:link w:val="Heading3"/>
    <w:uiPriority w:val="9"/>
    <w:rsid w:val="00AA1E8E"/>
    <w:rPr>
      <w:rFonts w:ascii="Times New Roman" w:eastAsiaTheme="majorEastAsia" w:hAnsi="Times New Roman" w:cstheme="majorBidi"/>
      <w:b/>
      <w:color w:val="000000" w:themeColor="text1"/>
      <w:kern w:val="0"/>
      <w:sz w:val="28"/>
      <w:szCs w:val="24"/>
      <w14:ligatures w14:val="none"/>
    </w:rPr>
  </w:style>
  <w:style w:type="character" w:customStyle="1" w:styleId="Heading4Char">
    <w:name w:val="Heading 4 Char"/>
    <w:basedOn w:val="DefaultParagraphFont"/>
    <w:link w:val="Heading4"/>
    <w:uiPriority w:val="9"/>
    <w:rsid w:val="00AA1E8E"/>
    <w:rPr>
      <w:rFonts w:ascii="Times New Roman" w:eastAsiaTheme="majorEastAsia" w:hAnsi="Times New Roman" w:cstheme="majorBidi"/>
      <w:b/>
      <w:iCs/>
      <w:color w:val="000000" w:themeColor="text1"/>
      <w:kern w:val="0"/>
      <w:sz w:val="28"/>
      <w:szCs w:val="28"/>
      <w14:ligatures w14:val="none"/>
    </w:rPr>
  </w:style>
  <w:style w:type="character" w:customStyle="1" w:styleId="Heading5Char">
    <w:name w:val="Heading 5 Char"/>
    <w:basedOn w:val="DefaultParagraphFont"/>
    <w:link w:val="Heading5"/>
    <w:uiPriority w:val="9"/>
    <w:semiHidden/>
    <w:rsid w:val="00AA1E8E"/>
    <w:rPr>
      <w:rFonts w:asciiTheme="majorHAnsi" w:eastAsiaTheme="majorEastAsia" w:hAnsiTheme="majorHAnsi" w:cstheme="majorBidi"/>
      <w:color w:val="2F5496" w:themeColor="accent1" w:themeShade="BF"/>
      <w:kern w:val="0"/>
      <w14:ligatures w14:val="none"/>
    </w:rPr>
  </w:style>
  <w:style w:type="character" w:customStyle="1" w:styleId="Heading6Char">
    <w:name w:val="Heading 6 Char"/>
    <w:basedOn w:val="DefaultParagraphFont"/>
    <w:link w:val="Heading6"/>
    <w:uiPriority w:val="9"/>
    <w:semiHidden/>
    <w:rsid w:val="00AA1E8E"/>
    <w:rPr>
      <w:rFonts w:asciiTheme="majorHAnsi" w:eastAsiaTheme="majorEastAsia" w:hAnsiTheme="majorHAnsi" w:cstheme="majorBidi"/>
      <w:color w:val="1F3763" w:themeColor="accent1" w:themeShade="7F"/>
      <w:kern w:val="0"/>
      <w14:ligatures w14:val="none"/>
    </w:rPr>
  </w:style>
  <w:style w:type="character" w:customStyle="1" w:styleId="Heading7Char">
    <w:name w:val="Heading 7 Char"/>
    <w:basedOn w:val="DefaultParagraphFont"/>
    <w:link w:val="Heading7"/>
    <w:uiPriority w:val="9"/>
    <w:semiHidden/>
    <w:rsid w:val="00AA1E8E"/>
    <w:rPr>
      <w:rFonts w:asciiTheme="majorHAnsi" w:eastAsiaTheme="majorEastAsia" w:hAnsiTheme="majorHAnsi" w:cstheme="majorBidi"/>
      <w:i/>
      <w:iCs/>
      <w:color w:val="1F3763" w:themeColor="accent1" w:themeShade="7F"/>
      <w:kern w:val="0"/>
      <w14:ligatures w14:val="none"/>
    </w:rPr>
  </w:style>
  <w:style w:type="character" w:customStyle="1" w:styleId="Heading8Char">
    <w:name w:val="Heading 8 Char"/>
    <w:basedOn w:val="DefaultParagraphFont"/>
    <w:link w:val="Heading8"/>
    <w:uiPriority w:val="9"/>
    <w:semiHidden/>
    <w:rsid w:val="00AA1E8E"/>
    <w:rPr>
      <w:rFonts w:asciiTheme="majorHAnsi" w:eastAsiaTheme="majorEastAsia" w:hAnsiTheme="majorHAnsi" w:cstheme="majorBidi"/>
      <w:color w:val="272727" w:themeColor="text1" w:themeTint="D8"/>
      <w:kern w:val="0"/>
      <w:sz w:val="21"/>
      <w:szCs w:val="21"/>
      <w14:ligatures w14:val="none"/>
    </w:rPr>
  </w:style>
  <w:style w:type="character" w:customStyle="1" w:styleId="Heading9Char">
    <w:name w:val="Heading 9 Char"/>
    <w:basedOn w:val="DefaultParagraphFont"/>
    <w:link w:val="Heading9"/>
    <w:uiPriority w:val="9"/>
    <w:semiHidden/>
    <w:rsid w:val="00AA1E8E"/>
    <w:rPr>
      <w:rFonts w:asciiTheme="majorHAnsi" w:eastAsiaTheme="majorEastAsia" w:hAnsiTheme="majorHAnsi" w:cstheme="majorBidi"/>
      <w:i/>
      <w:iCs/>
      <w:color w:val="272727" w:themeColor="text1" w:themeTint="D8"/>
      <w:kern w:val="0"/>
      <w:sz w:val="21"/>
      <w:szCs w:val="21"/>
      <w14:ligatures w14:val="none"/>
    </w:rPr>
  </w:style>
  <w:style w:type="paragraph" w:styleId="Caption">
    <w:name w:val="caption"/>
    <w:basedOn w:val="Normal"/>
    <w:next w:val="Normal"/>
    <w:autoRedefine/>
    <w:uiPriority w:val="35"/>
    <w:unhideWhenUsed/>
    <w:qFormat/>
    <w:rsid w:val="00AA1E8E"/>
    <w:pPr>
      <w:spacing w:line="240" w:lineRule="auto"/>
    </w:pPr>
    <w:rPr>
      <w:b/>
      <w:bCs/>
      <w:color w:val="000000" w:themeColor="text1"/>
      <w:szCs w:val="18"/>
    </w:rPr>
  </w:style>
  <w:style w:type="paragraph" w:styleId="ListParagraph">
    <w:name w:val="List Paragraph"/>
    <w:basedOn w:val="Normal"/>
    <w:uiPriority w:val="34"/>
    <w:qFormat/>
    <w:rsid w:val="00AA1E8E"/>
    <w:pPr>
      <w:ind w:left="720"/>
      <w:contextualSpacing/>
    </w:pPr>
    <w:rPr>
      <w:rFonts w:eastAsiaTheme="minorHAnsi"/>
    </w:rPr>
  </w:style>
  <w:style w:type="table" w:styleId="TableGrid">
    <w:name w:val="Table Grid"/>
    <w:basedOn w:val="TableNormal"/>
    <w:uiPriority w:val="59"/>
    <w:rsid w:val="00AA1E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AA1E8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A1E8E"/>
    <w:rPr>
      <w:rFonts w:ascii="Tahoma" w:eastAsiaTheme="minorEastAsia" w:hAnsi="Tahoma" w:cs="Tahoma"/>
      <w:kern w:val="0"/>
      <w:sz w:val="16"/>
      <w:szCs w:val="16"/>
      <w14:ligatures w14:val="none"/>
    </w:rPr>
  </w:style>
  <w:style w:type="paragraph" w:styleId="TOCHeading">
    <w:name w:val="TOC Heading"/>
    <w:basedOn w:val="Heading1"/>
    <w:next w:val="Normal"/>
    <w:uiPriority w:val="39"/>
    <w:unhideWhenUsed/>
    <w:qFormat/>
    <w:rsid w:val="00AA1E8E"/>
    <w:pPr>
      <w:outlineLvl w:val="9"/>
    </w:pPr>
    <w:rPr>
      <w:rFonts w:asciiTheme="majorHAnsi" w:hAnsiTheme="majorHAnsi" w:cstheme="majorBidi"/>
      <w:color w:val="2F5496" w:themeColor="accent1" w:themeShade="BF"/>
      <w:szCs w:val="28"/>
    </w:rPr>
  </w:style>
  <w:style w:type="paragraph" w:styleId="TOC1">
    <w:name w:val="toc 1"/>
    <w:basedOn w:val="Normal"/>
    <w:next w:val="Normal"/>
    <w:autoRedefine/>
    <w:uiPriority w:val="39"/>
    <w:unhideWhenUsed/>
    <w:rsid w:val="00020840"/>
    <w:pPr>
      <w:spacing w:after="100"/>
    </w:pPr>
    <w:rPr>
      <w:b/>
      <w:sz w:val="28"/>
    </w:rPr>
  </w:style>
  <w:style w:type="paragraph" w:styleId="TOC2">
    <w:name w:val="toc 2"/>
    <w:basedOn w:val="Normal"/>
    <w:next w:val="Normal"/>
    <w:autoRedefine/>
    <w:uiPriority w:val="39"/>
    <w:unhideWhenUsed/>
    <w:rsid w:val="00AA1E8E"/>
    <w:pPr>
      <w:spacing w:after="100"/>
      <w:ind w:left="220"/>
    </w:pPr>
  </w:style>
  <w:style w:type="paragraph" w:styleId="TOC3">
    <w:name w:val="toc 3"/>
    <w:basedOn w:val="Normal"/>
    <w:next w:val="Normal"/>
    <w:autoRedefine/>
    <w:uiPriority w:val="39"/>
    <w:unhideWhenUsed/>
    <w:rsid w:val="00AA1E8E"/>
    <w:pPr>
      <w:spacing w:after="100"/>
      <w:ind w:left="440"/>
    </w:pPr>
  </w:style>
  <w:style w:type="character" w:styleId="Hyperlink">
    <w:name w:val="Hyperlink"/>
    <w:basedOn w:val="DefaultParagraphFont"/>
    <w:uiPriority w:val="99"/>
    <w:unhideWhenUsed/>
    <w:rsid w:val="00AA1E8E"/>
    <w:rPr>
      <w:color w:val="0563C1" w:themeColor="hyperlink"/>
      <w:u w:val="single"/>
    </w:rPr>
  </w:style>
  <w:style w:type="paragraph" w:styleId="Header">
    <w:name w:val="header"/>
    <w:basedOn w:val="Normal"/>
    <w:link w:val="HeaderChar"/>
    <w:uiPriority w:val="99"/>
    <w:unhideWhenUsed/>
    <w:rsid w:val="00AA1E8E"/>
    <w:pPr>
      <w:tabs>
        <w:tab w:val="center" w:pos="4680"/>
        <w:tab w:val="right" w:pos="9360"/>
      </w:tabs>
      <w:spacing w:after="0" w:line="240" w:lineRule="auto"/>
    </w:pPr>
  </w:style>
  <w:style w:type="character" w:customStyle="1" w:styleId="HeaderChar">
    <w:name w:val="Header Char"/>
    <w:basedOn w:val="DefaultParagraphFont"/>
    <w:link w:val="Header"/>
    <w:uiPriority w:val="99"/>
    <w:rsid w:val="00AA1E8E"/>
    <w:rPr>
      <w:rFonts w:eastAsiaTheme="minorEastAsia"/>
      <w:kern w:val="0"/>
      <w14:ligatures w14:val="none"/>
    </w:rPr>
  </w:style>
  <w:style w:type="paragraph" w:styleId="Footer">
    <w:name w:val="footer"/>
    <w:basedOn w:val="Normal"/>
    <w:link w:val="FooterChar"/>
    <w:uiPriority w:val="99"/>
    <w:unhideWhenUsed/>
    <w:rsid w:val="00AA1E8E"/>
    <w:pPr>
      <w:tabs>
        <w:tab w:val="center" w:pos="4680"/>
        <w:tab w:val="right" w:pos="9360"/>
      </w:tabs>
      <w:spacing w:after="0" w:line="240" w:lineRule="auto"/>
    </w:pPr>
  </w:style>
  <w:style w:type="character" w:customStyle="1" w:styleId="FooterChar">
    <w:name w:val="Footer Char"/>
    <w:basedOn w:val="DefaultParagraphFont"/>
    <w:link w:val="Footer"/>
    <w:uiPriority w:val="99"/>
    <w:rsid w:val="00AA1E8E"/>
    <w:rPr>
      <w:rFonts w:eastAsiaTheme="minorEastAsia"/>
      <w:kern w:val="0"/>
      <w14:ligatures w14:val="none"/>
    </w:rPr>
  </w:style>
  <w:style w:type="paragraph" w:styleId="TableofFigures">
    <w:name w:val="table of figures"/>
    <w:basedOn w:val="Normal"/>
    <w:next w:val="Normal"/>
    <w:uiPriority w:val="99"/>
    <w:unhideWhenUsed/>
    <w:rsid w:val="00AA1E8E"/>
    <w:pPr>
      <w:spacing w:after="0"/>
    </w:pPr>
  </w:style>
  <w:style w:type="paragraph" w:styleId="Bibliography">
    <w:name w:val="Bibliography"/>
    <w:basedOn w:val="Normal"/>
    <w:next w:val="Normal"/>
    <w:uiPriority w:val="37"/>
    <w:unhideWhenUsed/>
    <w:rsid w:val="00AA1E8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7638267">
      <w:bodyDiv w:val="1"/>
      <w:marLeft w:val="0"/>
      <w:marRight w:val="0"/>
      <w:marTop w:val="0"/>
      <w:marBottom w:val="0"/>
      <w:divBdr>
        <w:top w:val="none" w:sz="0" w:space="0" w:color="auto"/>
        <w:left w:val="none" w:sz="0" w:space="0" w:color="auto"/>
        <w:bottom w:val="none" w:sz="0" w:space="0" w:color="auto"/>
        <w:right w:val="none" w:sz="0" w:space="0" w:color="auto"/>
      </w:divBdr>
    </w:div>
    <w:div w:id="625163181">
      <w:bodyDiv w:val="1"/>
      <w:marLeft w:val="0"/>
      <w:marRight w:val="0"/>
      <w:marTop w:val="0"/>
      <w:marBottom w:val="0"/>
      <w:divBdr>
        <w:top w:val="none" w:sz="0" w:space="0" w:color="auto"/>
        <w:left w:val="none" w:sz="0" w:space="0" w:color="auto"/>
        <w:bottom w:val="none" w:sz="0" w:space="0" w:color="auto"/>
        <w:right w:val="none" w:sz="0" w:space="0" w:color="auto"/>
      </w:divBdr>
    </w:div>
    <w:div w:id="20674090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7.jpeg"/><Relationship Id="rId10" Type="http://schemas.openxmlformats.org/officeDocument/2006/relationships/image" Target="media/image3.jpeg"/><Relationship Id="rId19" Type="http://schemas.openxmlformats.org/officeDocument/2006/relationships/image" Target="media/image11.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
  <b:Source>
    <b:Tag>Mar12</b:Tag>
    <b:SourceType>JournalArticle</b:SourceType>
    <b:Guid>{B5EAD34D-747F-4D0A-A32F-5516D18A4A11}</b:Guid>
    <b:Author>
      <b:Author>
        <b:NameList>
          <b:Person>
            <b:Last>El-Sadany</b:Last>
            <b:First>Marina</b:First>
            <b:Middle>Ottaway and Mai</b:Middle>
          </b:Person>
        </b:NameList>
      </b:Author>
    </b:Author>
    <b:Title>SUDAN: From Conflict to Con</b:Title>
    <b:JournalName>THE CARNEGIE PAPERS</b:JournalName>
    <b:Year>MAY 2012</b:Year>
    <b:RefOrder>1</b:RefOrder>
  </b:Source>
  <b:Source>
    <b:Tag>SUD05</b:Tag>
    <b:SourceType>JournalArticle</b:SourceType>
    <b:Guid>{ABBC76F8-0A35-40A5-95F9-DA0A41A0AF22}</b:Guid>
    <b:Title>SUDAN: The Quick and The Terrible </b:Title>
    <b:JournalName>FRONTLINE WORLD</b:JournalName>
    <b:Year>January 2005</b:Year>
    <b:RefOrder>2</b:RefOrder>
  </b:Source>
  <b:Source>
    <b:Tag>Pat13</b:Tag>
    <b:SourceType>JournalArticle</b:SourceType>
    <b:Guid>{8E90496F-D357-4709-9C21-52FDB1B4647E}</b:Guid>
    <b:Title>Religion and Conflict Case Study Series Sudan: Race and Religion in Civil War</b:Title>
    <b:JournalName>BERKLEY CENTER for religion, peace and world affairs</b:JournalName>
    <b:Year>August 2013</b:Year>
    <b:Author>
      <b:Editor>
        <b:NameList>
          <b:Person>
            <b:Last>Patterson</b:Last>
            <b:First>Eric</b:First>
          </b:Person>
        </b:NameList>
      </b:Editor>
    </b:Author>
    <b:Publisher>Georgetown University</b:Publisher>
    <b:RefOrder>3</b:RefOrder>
  </b:Source>
  <b:Source>
    <b:Tag>DrS18</b:Tag>
    <b:SourceType>JournalArticle</b:SourceType>
    <b:Guid>{AE73FB0E-C46D-4D08-8F93-0E9586689C64}</b:Guid>
    <b:Title>Explaining Ethnicity:Primordialism vs.Instrumentalism</b:Title>
    <b:Year>2018</b:Year>
    <b:Author>
      <b:Author>
        <b:NameList>
          <b:Person>
            <b:Last>Kataria</b:Last>
            <b:First>Dr.Shyamal</b:First>
          </b:Person>
        </b:NameList>
      </b:Author>
    </b:Author>
    <b:JournalName>Advances in Social Sciences Reserch</b:JournalName>
    <b:RefOrder>4</b:RefOrder>
  </b:Source>
  <b:Source>
    <b:Tag>Lau</b:Tag>
    <b:SourceType>JournalArticle</b:SourceType>
    <b:Guid>{503E96CC-E584-441A-A168-136A83374210}</b:Guid>
    <b:Author>
      <b:Author>
        <b:NameList>
          <b:Person>
            <b:Last>Yeghiazaryan</b:Last>
            <b:First>Laura</b:First>
          </b:Person>
        </b:NameList>
      </b:Author>
    </b:Author>
    <b:Title>Which of the three main ethnic conflict theories best explains the</b:Title>
    <b:JournalName>Undergraduate journal of Political sciences</b:JournalName>
    <b:RefOrder>5</b:RefOrder>
  </b:Source>
  <b:Source>
    <b:Tag>Joh17</b:Tag>
    <b:SourceType>BookSection</b:SourceType>
    <b:Guid>{CD628B47-74F7-4CA1-A826-5D1B6072A788}</b:Guid>
    <b:Title>Ethnicity and Religion in Sudan Civil War</b:Title>
    <b:Year>2017</b:Year>
    <b:Author>
      <b:Author>
        <b:NameList>
          <b:Person>
            <b:Last>McCauley</b:Last>
            <b:First>John</b:First>
            <b:Middle>F.</b:Middle>
          </b:Person>
        </b:NameList>
      </b:Author>
      <b:BookAuthor>
        <b:NameList>
          <b:Person>
            <b:Last>McCauley</b:Last>
            <b:First>John</b:First>
            <b:Middle>F.</b:Middle>
          </b:Person>
        </b:NameList>
      </b:BookAuthor>
    </b:Author>
    <b:BookTitle>The Logic of Ethnic and Religious Conflict in Africa</b:BookTitle>
    <b:Publisher>Cambridge University Press</b:Publisher>
    <b:RefOrder>6</b:RefOrder>
  </b:Source>
  <b:Source>
    <b:Tag>Placeholder1</b:Tag>
    <b:SourceType>InternetSite</b:SourceType>
    <b:Guid>{546B5EC9-EB19-43A0-8DDD-7B26FF03B8E0}</b:Guid>
    <b:Author>
      <b:Author>
        <b:NameList>
          <b:Person>
            <b:Last>Douglas</b:Last>
            <b:First>Harper</b:First>
          </b:Person>
        </b:NameList>
      </b:Author>
    </b:Author>
    <b:Title>etymology dictionary online</b:Title>
    <b:InternetSiteTitle>etymonline.com</b:InternetSiteTitle>
    <b:URL>https://www.etymonline.com/word/primordial</b:URL>
    <b:Year>2020</b:Year>
    <b:RefOrder>7</b:RefOrder>
  </b:Source>
  <b:Source>
    <b:Tag>Ant96</b:Tag>
    <b:SourceType>JournalArticle</b:SourceType>
    <b:Guid>{88AA256D-C603-4AB4-A6C6-73BAA85720B3}</b:Guid>
    <b:Title>Primordialism and Ethnic Political Mobilization in Modern Society</b:Title>
    <b:Year>1996</b:Year>
    <b:Author>
      <b:Author>
        <b:NameList>
          <b:Person>
            <b:Last>Allahar</b:Last>
            <b:First>Anton</b:First>
            <b:Middle>L.</b:Middle>
          </b:Person>
        </b:NameList>
      </b:Author>
    </b:Author>
    <b:JournalName>Primordialism and Ethnic Political Mobilisation in Modern Society</b:JournalName>
    <b:Pages>5-22</b:Pages>
    <b:URL>https://www.researchgate.net/profile/Anton-Allahar-2/publication/233458727_Primordialism_and_ethnic_political_mobilisation_in_modern_society/links/5bc0d20c299bf1004c5b063e/Primordialism-and-ethnic-political-mobilisation-in-modern-society.pdf</b:URL>
    <b:RefOrder>8</b:RefOrder>
  </b:Source>
  <b:Source>
    <b:Tag>Don</b:Tag>
    <b:SourceType>BookSection</b:SourceType>
    <b:Guid>{C6AB8694-0AF8-4F91-8320-FC8917300018}</b:Guid>
    <b:Author>
      <b:Author>
        <b:NameList>
          <b:Person>
            <b:Last>Horowitz</b:Last>
            <b:First>Donald</b:First>
            <b:Middle>L.</b:Middle>
          </b:Person>
        </b:NameList>
      </b:Author>
      <b:BookAuthor>
        <b:NameList>
          <b:Person>
            <b:Last>Concersi</b:Last>
            <b:First>Daniele</b:First>
          </b:Person>
        </b:NameList>
      </b:BookAuthor>
      <b:Editor>
        <b:NameList>
          <b:Person>
            <b:Last>Conversi</b:Last>
            <b:First>Daniele</b:First>
          </b:Person>
        </b:NameList>
      </b:Editor>
    </b:Author>
    <b:Title>The Primordialists</b:Title>
    <b:BookTitle>Ethnonationalisim in the Contemporary World: Walker Connor and the study of nationalism</b:BookTitle>
    <b:Publisher>Taylor &amp; Francis</b:Publisher>
    <b:Year>2003</b:Year>
    <b:Pages>72-81</b:Pages>
    <b:City>London</b:City>
    <b:URL>https://www.routledge.com/Ethnonationalism-in-the-Contemporary-World-Walker-Connor-and-the-Study/Conversi/p/book/9780415332736</b:URL>
    <b:RefOrder>9</b:RefOrder>
  </b:Source>
  <b:Source>
    <b:Tag>Jam72</b:Tag>
    <b:SourceType>JournalArticle</b:SourceType>
    <b:Guid>{76225A8F-7BBC-4AC8-895A-B80B2DE8665C}</b:Guid>
    <b:Author>
      <b:Author>
        <b:NameList>
          <b:Person>
            <b:Last>Milne</b:Last>
            <b:First>James</b:First>
            <b:Middle>S.</b:Middle>
          </b:Person>
        </b:NameList>
      </b:Author>
    </b:Author>
    <b:Title>Politics in Plural Societies: A Theory of Democratic Instability.</b:Title>
    <b:JournalName>The ANNALS of the American Academy of Political and Social Science</b:JournalName>
    <b:Year>1972</b:Year>
    <b:Pages>232</b:Pages>
    <b:URL>https://citeseerx.ist.psu.edu/document?repid=rep1&amp;type=pdf&amp;doi=93a1ff858df7a7cc99607dbc187583a39047ffcd</b:URL>
    <b:RefOrder>10</b:RefOrder>
  </b:Source>
  <b:Source>
    <b:Tag>Ste00</b:Tag>
    <b:SourceType>Book</b:SourceType>
    <b:Guid>{6E3D3A47-D2F2-404F-8760-E4DC46FD7C26}</b:Guid>
    <b:Title>The Cambridge Companion to Weber</b:Title>
    <b:Year>2000</b:Year>
    <b:City>Cambridge</b:City>
    <b:Publisher>Cambridge Unversity Press</b:Publisher>
    <b:Author>
      <b:Editor>
        <b:NameList>
          <b:Person>
            <b:Last>Turner</b:Last>
            <b:First>Stephen</b:First>
          </b:Person>
        </b:NameList>
      </b:Editor>
      <b:Author>
        <b:NameList>
          <b:Person>
            <b:Last>Weber</b:Last>
            <b:First>Max</b:First>
          </b:Person>
        </b:NameList>
      </b:Author>
    </b:Author>
    <b:CountryRegion>United Kingdom</b:CountryRegion>
    <b:URL>https://books.google.com/books?hl=en&amp;lr=&amp;id=XfGZ3ivPR4cC&amp;oi=fnd&amp;pg=PA7&amp;dq=Turner,+S.+(Ed.).+(2000).+The+Cambridge+Companion+to+Weber.+Cambridge,+United+Kingdom:+Cambridge+Unversity+Press&amp;ots=YsZqHGVYtO&amp;sig=odZc0a3HCEIURdFHNkwg38t3_SU</b:URL>
    <b:RefOrder>11</b:RefOrder>
  </b:Source>
  <b:Source>
    <b:Tag>Don92</b:Tag>
    <b:SourceType>BookSection</b:SourceType>
    <b:Guid>{EB5D91F8-6170-44AE-9FF3-1DE96C920CE8}</b:Guid>
    <b:Title>Irredentas and Secessions: Adjacent Phenomena, Neglected Connections</b:Title>
    <b:Year>1992</b:Year>
    <b:City>Netherlands</b:City>
    <b:Publisher>Brill</b:Publisher>
    <b:Author>
      <b:Author>
        <b:NameList>
          <b:Person>
            <b:Last>Horowitz</b:Last>
            <b:First>Donald</b:First>
            <b:Middle>L.</b:Middle>
          </b:Person>
        </b:NameList>
      </b:Author>
    </b:Author>
    <b:BookTitle>Ethnicity and Nationalism</b:BookTitle>
    <b:Pages>118-130</b:Pages>
    <b:URL>https://www.proquest.com/openview/eb2ec918054a17c27281ccc33cedbb51/1?pq-origsite=gscholar&amp;cbl=1819659</b:URL>
    <b:RefOrder>12</b:RefOrder>
  </b:Source>
  <b:Source>
    <b:Tag>Sha14</b:Tag>
    <b:SourceType>BookSection</b:SourceType>
    <b:Guid>{EDDE870D-8D72-4068-863D-C351722F6609}</b:Guid>
    <b:Author>
      <b:Author>
        <b:NameList>
          <b:Person>
            <b:Last>Shahabuddin</b:Last>
            <b:First>Mohammad</b:First>
          </b:Person>
        </b:NameList>
      </b:Author>
      <b:BookAuthor>
        <b:NameList>
          <b:Person>
            <b:Last> Jenkins</b:Last>
            <b:First>Fiona </b:First>
          </b:Person>
          <b:Person>
            <b:Last>Nolan</b:Last>
            <b:First>Mark</b:First>
          </b:Person>
          <b:Person>
            <b:Last>Rubenstein</b:Last>
            <b:First>Kim</b:First>
          </b:Person>
        </b:NameList>
      </b:BookAuthor>
    </b:Author>
    <b:Title>Primordialism and Otherness: The Ethnic Underpinings of Miniority in International Law</b:Title>
    <b:Year>2014</b:Year>
    <b:Pages>522-540</b:Pages>
    <b:BookTitle>Allegiance and Identity in a Globalised World</b:BookTitle>
    <b:City>Cambridge</b:City>
    <b:Publisher>Cambridge Univversity Press</b:Publisher>
    <b:URL>https://eprints.keele.ac.uk/id/eprint/254/3/Shahabuddin_APRIL_2012.pdf</b:URL>
    <b:RefOrder>13</b:RefOrder>
  </b:Source>
  <b:Source>
    <b:Tag>Bon07</b:Tag>
    <b:SourceType>BookSection</b:SourceType>
    <b:Guid>{7D33EAF1-BE12-4085-BB9E-D2F6DBAE5FD2}</b:Guid>
    <b:Author>
      <b:Author>
        <b:NameList>
          <b:Person>
            <b:Last>Bon</b:Last>
            <b:First>Gustave</b:First>
            <b:Middle>Le</b:Middle>
          </b:Person>
        </b:NameList>
      </b:Author>
      <b:Editor>
        <b:NameList>
          <b:Person>
            <b:Last>Alcan</b:Last>
            <b:First>Félix</b:First>
          </b:Person>
        </b:NameList>
      </b:Editor>
    </b:Author>
    <b:Title>Les Lois psychologiques de l’evolution des people</b:Title>
    <b:Year>1907</b:Year>
    <b:URL>http://classiques.uqac.ca/classiques/le_bon_gustave/lois_psycho_evolution_peuples/lois_psy_evolution_peuples.html</b:URL>
    <b:RefOrder>14</b:RefOrder>
  </b:Source>
  <b:Source>
    <b:Tag>Ste</b:Tag>
    <b:SourceType>JournalArticle</b:SourceType>
    <b:Guid>{5C128920-7115-404F-8C95-8F5A91253F54}</b:Guid>
    <b:Author>
      <b:Author>
        <b:NameList>
          <b:Person>
            <b:Last>Grosby</b:Last>
            <b:First>Steven</b:First>
          </b:Person>
        </b:NameList>
      </b:Author>
    </b:Author>
    <b:Title>The Verdict of history: the inexpungeable tie of primordiality- a response to Eleer and Coughlan</b:Title>
    <b:JournalName>Ethnic and Racial Studies</b:JournalName>
    <b:Year>1994</b:Year>
    <b:URL>https://www.tandfonline.com/doi/abs/10.1080/01419870.1994.9993817?journalCode=rers20</b:URL>
    <b:Pages>164-171</b:Pages>
    <b:RefOrder>15</b:RefOrder>
  </b:Source>
  <b:Source>
    <b:Tag>Gan16</b:Tag>
    <b:SourceType>Book</b:SourceType>
    <b:Guid>{FBFB5C33-A012-491B-A4B1-21244D2D34E0}</b:Guid>
    <b:Title>Understanding Ethnic Conflict</b:Title>
    <b:Year>2016</b:Year>
    <b:City>Abingdon</b:City>
    <b:Publisher>Routledge</b:Publisher>
    <b:Author>
      <b:Author>
        <b:NameList>
          <b:Person>
            <b:Last>Ganguly</b:Last>
            <b:First>Rajat </b:First>
          </b:Person>
          <b:Person>
            <b:Last>Taras</b:Last>
            <b:First>Raymond </b:First>
          </b:Person>
        </b:NameList>
      </b:Author>
    </b:Author>
    <b:URL>https://books.google.com.pk/books?hl=en&amp;lr=&amp;id=rNJRCgAAQBAJ&amp;oi=fnd&amp;pg=PP1&amp;dq=ethnic+conflict&amp;ots=aBWst0QeqH&amp;sig=83CNZJbskSFIPxG00NKh2ep5Juc&amp;redir_esc=y#v=onepage&amp;q&amp;f=false</b:URL>
    <b:RefOrder>16</b:RefOrder>
  </b:Source>
  <b:Source>
    <b:Tag>Cor09</b:Tag>
    <b:SourceType>Book</b:SourceType>
    <b:Guid>{9E4752BB-A9FE-49B2-92EB-9DCD16352A3F}</b:Guid>
    <b:Title>Ethnic Conflict causes,concequencesand response</b:Title>
    <b:Year>2009</b:Year>
    <b:City>Cambridge</b:City>
    <b:Publisher>Wieley</b:Publisher>
    <b:Author>
      <b:Author>
        <b:NameList>
          <b:Person>
            <b:Last>Cordell</b:Last>
            <b:First>Karl</b:First>
          </b:Person>
          <b:Person>
            <b:Last>Wolf</b:Last>
            <b:First>Stefan</b:First>
          </b:Person>
        </b:NameList>
      </b:Author>
    </b:Author>
    <b:URL>https://www.google.com.pk/books/edition/Ethnic_Conflict/a2wyrXKNVR4C?hl=en&amp;gbpv=1&amp;dq=ethnic+causes+consequences&amp;printsec=frontcover</b:URL>
    <b:Pages>79-193</b:Pages>
    <b:RefOrder>17</b:RefOrder>
  </b:Source>
  <b:Source>
    <b:Tag>Wei03</b:Tag>
    <b:SourceType>BookSection</b:SourceType>
    <b:Guid>{FA6F883E-4D9E-436E-916D-E78549D1327A}</b:Guid>
    <b:Author>
      <b:Author>
        <b:NameList>
          <b:Person>
            <b:Last>Weinreich</b:Last>
            <b:First>Peter</b:First>
          </b:Person>
          <b:Person>
            <b:Last> Bacova</b:Last>
            <b:First>Viera</b:First>
          </b:Person>
          <b:Person>
            <b:Last>Rougier</b:Last>
            <b:First>Nathalie</b:First>
          </b:Person>
        </b:NameList>
      </b:Author>
      <b:BookAuthor>
        <b:NameList>
          <b:Person>
            <b:Last>Weinreich</b:Last>
            <b:First>Peter</b:First>
          </b:Person>
          <b:Person>
            <b:Last>Saunderson</b:Last>
            <b:First>Wendy</b:First>
          </b:Person>
        </b:NameList>
      </b:BookAuthor>
    </b:Author>
    <b:Title>Basic Primordialism in Ethnic and National Identity</b:Title>
    <b:BookTitle>Analysing Identity</b:BookTitle>
    <b:Year>2003</b:Year>
    <b:Pages>115-170</b:Pages>
    <b:City>London and New York</b:City>
    <b:Publisher>Routledge</b:Publisher>
    <b:URL>https://www.taylorfrancis.com/chapters/edit/10.4324/9780203988800-15/basic-primordialism-ethnic-national-identity-peter-weinreich-viera-bacova-nathalie-rougier</b:URL>
    <b:RefOrder>18</b:RefOrder>
  </b:Source>
  <b:Source>
    <b:Tag>Coa17</b:Tag>
    <b:SourceType>JournalArticle</b:SourceType>
    <b:Guid>{15AEDF91-F606-49EB-869D-B03D755DF73A}</b:Guid>
    <b:Title>Primordialism in nationalisim studies Theory or Ideology</b:Title>
    <b:Year>2017</b:Year>
    <b:Author>
      <b:Author>
        <b:NameList>
          <b:Person>
            <b:Last>Coakley</b:Last>
            <b:First>Johan</b:First>
          </b:Person>
        </b:NameList>
      </b:Author>
    </b:Author>
    <b:JournalName>Nations and Nationalism</b:JournalName>
    <b:URL>https://onlinelibrary.wiley.com/toc/14698129/2018/24/2</b:URL>
    <b:RefOrder>19</b:RefOrder>
  </b:Source>
  <b:Source>
    <b:Tag>Jan99</b:Tag>
    <b:SourceType>DocumentFromInternetSite</b:SourceType>
    <b:Guid>{7B8DEE76-5515-4324-9C1C-788457130364}</b:Guid>
    <b:Title>Lousiana State University</b:Title>
    <b:Year>1999</b:Year>
    <b:Author>
      <b:Author>
        <b:NameList>
          <b:Person>
            <b:Last>Dagon</b:Last>
            <b:First>Jane</b:First>
            <b:Middle>Victoria</b:Middle>
          </b:Person>
        </b:NameList>
      </b:Author>
    </b:Author>
    <b:InternetSiteTitle>digitalcommons.lsu.edu</b:InternetSiteTitle>
    <b:URL>https://digitalcommons.lsu.edu/cgi/viewcontent.cgi?article=7936&amp;context=gradschool_disstheses</b:URL>
    <b:RefOrder>20</b:RefOrder>
  </b:Source>
  <b:Source>
    <b:Tag>Ant88</b:Tag>
    <b:SourceType>JournalArticle</b:SourceType>
    <b:Guid>{A313BF00-8DBE-4747-BBBA-761E8EB42566}</b:Guid>
    <b:Author>
      <b:Author>
        <b:NameList>
          <b:Person>
            <b:Last>Smith</b:Last>
            <b:First>Anthony</b:First>
            <b:Middle>D.</b:Middle>
          </b:Person>
        </b:NameList>
      </b:Author>
    </b:Author>
    <b:Title>The myth of the Modren Nation and the myth of nations</b:Title>
    <b:Year>1988</b:Year>
    <b:JournalName>Ethnic and Racial Studies</b:JournalName>
    <b:Pages>1-26</b:Pages>
    <b:URL>https://www.tandfonline.com/doi/abs/10.1080/01419870.1988.9993586?journalCode=rers20</b:URL>
    <b:RefOrder>21</b:RefOrder>
  </b:Source>
  <b:Source>
    <b:Tag>Wil20</b:Tag>
    <b:SourceType>JournalArticle</b:SourceType>
    <b:Guid>{A14EF828-C50F-4426-AA48-33D25CE5CB6C}</b:Guid>
    <b:Title>The Revival of Emotional Memories and its Therapeutic Value</b:Title>
    <b:Year>1920</b:Year>
    <b:Author>
      <b:Author>
        <b:NameList>
          <b:Person>
            <b:Last>McDougall</b:Last>
            <b:First>William</b:First>
          </b:Person>
        </b:NameList>
      </b:Author>
    </b:Author>
    <b:JournalName>British Journal of Medical Psychology</b:JournalName>
    <b:Pages>23-29</b:Pages>
    <b:URL>https://ia600708.us.archive.org/view_archive.php?archive=/28/items/crossref-pre-1923-scholarly-works/10.1111%252Fj.2044-8295.1922.tb00081.x.zip&amp;file=10.1111%252Fj.2044-8341.1920.tb00250.x.pdf</b:URL>
    <b:RefOrder>22</b:RefOrder>
  </b:Source>
  <b:Source>
    <b:Tag>Ern39</b:Tag>
    <b:SourceType>JournalArticle</b:SourceType>
    <b:Guid>{D2635A56-3C94-49E8-9998-9D9D32E75417}</b:Guid>
    <b:Author>
      <b:Author>
        <b:NameList>
          <b:Person>
            <b:Last>Hankin</b:Last>
            <b:First>Ernest</b:First>
            <b:Middle>Hanbury</b:Middle>
          </b:Person>
        </b:NameList>
      </b:Author>
    </b:Author>
    <b:Title>Nature</b:Title>
    <b:JournalName>Nature</b:JournalName>
    <b:Year>1939</b:Year>
    <b:URL>https://www.nature.com/articles/143711b0</b:URL>
    <b:Pages>711-712</b:Pages>
    <b:RefOrder>23</b:RefOrder>
  </b:Source>
  <b:Source>
    <b:Tag>Edw57</b:Tag>
    <b:SourceType>JournalArticle</b:SourceType>
    <b:Guid>{848DF697-1FC0-48F9-B768-2DB30F4164AB}</b:Guid>
    <b:Title>Primordial, Personal, Sacred and Civil Ties: Some Particular Observations on the Relationships of Sociological Research and Theory</b:Title>
    <b:Year>1957</b:Year>
    <b:Pages>130-145</b:Pages>
    <b:Author>
      <b:Author>
        <b:NameList>
          <b:Person>
            <b:Last>Shills</b:Last>
            <b:First>Edward</b:First>
          </b:Person>
        </b:NameList>
      </b:Author>
    </b:Author>
    <b:JournalName>The British Journal of Sociology</b:JournalName>
    <b:URL>https://www.jstor.org/stable/587365</b:URL>
    <b:RefOrder>24</b:RefOrder>
  </b:Source>
  <b:Source>
    <b:Tag>Cli63</b:Tag>
    <b:SourceType>JournalArticle</b:SourceType>
    <b:Guid>{2AD2584C-8046-4CF1-B9EB-185718AB5817}</b:Guid>
    <b:Author>
      <b:Author>
        <b:NameList>
          <b:Person>
            <b:Last>Greetz</b:Last>
            <b:First>Clifford</b:First>
          </b:Person>
        </b:NameList>
      </b:Author>
    </b:Author>
    <b:Title>Ethnic conflict: three alternative terms</b:Title>
    <b:JournalName>Common Knowledge</b:JournalName>
    <b:Year>1963</b:Year>
    <b:Pages>54-65</b:Pages>
    <b:URL>https://philarchive.org/rec/GEEECT</b:URL>
    <b:RefOrder>25</b:RefOrder>
  </b:Source>
  <b:Source>
    <b:Tag>Fra99</b:Tag>
    <b:SourceType>JournalArticle</b:SourceType>
    <b:Guid>{BBDF7B0F-0F05-44AF-B921-B3A5F969AD8E}</b:Guid>
    <b:Title>How thick is blood? The plot thickens...: If ethnic actors are primordialists, what remains of the circumstantialist/primordialist controversy?</b:Title>
    <b:Year>1999</b:Year>
    <b:Author>
      <b:Author>
        <b:NameList>
          <b:Person>
            <b:Last>Gil-White</b:Last>
            <b:First>Francisco</b:First>
            <b:Middle>J.</b:Middle>
          </b:Person>
        </b:NameList>
      </b:Author>
    </b:Author>
    <b:InternetSiteTitle>ontology.buffalo.edu</b:InternetSiteTitle>
    <b:URL>http://ontology.buffalo.edu/smith/courses99/malta/gil.pdf</b:URL>
    <b:JournalName>Ethnic and racial studies</b:JournalName>
    <b:Pages>789-820</b:Pages>
    <b:Volume>5</b:Volume>
    <b:RefOrder>26</b:RefOrder>
  </b:Source>
  <b:Source>
    <b:Tag>Hay19</b:Tag>
    <b:SourceType>JournalArticle</b:SourceType>
    <b:Guid>{BD08F9CE-C58B-4C13-9B1F-40462BC520F6}</b:Guid>
    <b:Title>Ethnic mobility: ethno-class identities and self-negation</b:Title>
    <b:Year>2019</b:Year>
    <b:Author>
      <b:Author>
        <b:NameList>
          <b:Person>
            <b:Last>Haybi-Barak</b:Last>
            <b:First>Mirit</b:First>
          </b:Person>
        </b:NameList>
      </b:Author>
    </b:Author>
    <b:JournalName>Journal for the Study of Race, Nation and Culture</b:JournalName>
    <b:Pages>326-341</b:Pages>
    <b:URL>https://www.tandfonline.com/doi/abs/10.1080/13504630.2020.1822796</b:URL>
    <b:RefOrder>27</b:RefOrder>
  </b:Source>
  <b:Source>
    <b:Tag>Her32</b:Tag>
    <b:SourceType>DocumentFromInternetSite</b:SourceType>
    <b:Guid>{CB2FF019-87D4-4C3B-9D04-24C577912961}</b:Guid>
    <b:Author>
      <b:Author>
        <b:NameList>
          <b:Person>
            <b:Last>Kantorowicz</b:Last>
            <b:First>Hermann</b:First>
          </b:Person>
        </b:NameList>
      </b:Author>
    </b:Author>
    <b:Title>Jstore</b:Title>
    <b:JournalName>Economica,</b:JournalName>
    <b:Year>1932</b:Year>
    <b:Pages>1-21</b:Pages>
    <b:InternetSiteTitle>jstor.org</b:InternetSiteTitle>
    <b:Month>Feburary</b:Month>
    <b:URL>https://www.jstor.org/stable/2548973</b:URL>
    <b:YearAccessed>2023</b:YearAccessed>
    <b:MonthAccessed>March</b:MonthAccessed>
    <b:ShortTitle>Concept of State</b:ShortTitle>
    <b:RefOrder>28</b:RefOrder>
  </b:Source>
  <b:Source>
    <b:Tag>Ski</b:Tag>
    <b:SourceType>JournalArticle</b:SourceType>
    <b:Guid>{B4E115F2-6997-432A-A08A-23865BF5FD87}</b:Guid>
    <b:Title>The sovereign state: a genealogy</b:Title>
    <b:Author>
      <b:Author>
        <b:NameList>
          <b:Person>
            <b:Last>Skinner</b:Last>
            <b:First>Quentin</b:First>
          </b:Person>
        </b:NameList>
      </b:Author>
      <b:Editor>
        <b:NameList>
          <b:Person>
            <b:Last>Kalmo</b:Last>
            <b:First>Henet</b:First>
          </b:Person>
          <b:Person>
            <b:Last>Skinner</b:Last>
            <b:First>Quentin</b:First>
          </b:Person>
        </b:NameList>
      </b:Editor>
    </b:Author>
    <b:BookTitle>Sovereignty in Fragments: The Past, Present and Future of a Contested Concept</b:BookTitle>
    <b:Year>2009</b:Year>
    <b:Pages>325-370</b:Pages>
    <b:JournalName>Proceeding of British Accademy</b:JournalName>
    <b:RefOrder>29</b:RefOrder>
  </b:Source>
  <b:Source>
    <b:Tag>Har08</b:Tag>
    <b:SourceType>Book</b:SourceType>
    <b:Guid>{19BD1E44-FBA2-4348-AED2-F5544E1E92F2}</b:Guid>
    <b:Title>The State in Theory and Practice</b:Title>
    <b:Year>2008</b:Year>
    <b:Publisher>Transaction Publisheres</b:Publisher>
    <b:Author>
      <b:Author>
        <b:NameList>
          <b:Person>
            <b:Last>Laski</b:Last>
            <b:First>Harold</b:First>
            <b:Middle>Joseph</b:Middle>
          </b:Person>
        </b:NameList>
      </b:Author>
    </b:Author>
    <b:City>New Jesrsy</b:City>
    <b:CountryRegion>United State</b:CountryRegion>
    <b:Volume>2</b:Volume>
    <b:NumberVolumes>2</b:NumberVolumes>
    <b:Pages>3-87</b:Pages>
    <b:URL>https://books.google.com/books?hl=en&amp;lr=&amp;id=MWUpT0FfmYgC&amp;oi=fnd&amp;pg=PR7&amp;dq=Laski,+H.+J.+(2008).+The+State+in+Theory+and+Practice.+Transaction+Publisheres.&amp;ots=Mw7Ksp0_uD&amp;sig=kVC_NL7lK6p5eDmHvr6VfbQJcYs</b:URL>
    <b:RefOrder>30</b:RefOrder>
  </b:Source>
  <b:Source>
    <b:Tag>Fre00</b:Tag>
    <b:SourceType>JournalArticle</b:SourceType>
    <b:Guid>{AED46D40-B61F-4506-8D2A-05074E22AAC7}</b:Guid>
    <b:Title>Thomas D. Musgrave Self-Determination and National Minorities</b:Title>
    <b:Year>2000</b:Year>
    <b:Author>
      <b:Author>
        <b:NameList>
          <b:Person>
            <b:Last>Michael</b:Last>
            <b:First>Freeman</b:First>
          </b:Person>
        </b:NameList>
      </b:Author>
    </b:Author>
    <b:JournalName>Nations and Nationalism</b:JournalName>
    <b:Pages>461 487</b:Pages>
    <b:URL>https://www.jstor.org/stable/2997980</b:URL>
    <b:RefOrder>31</b:RefOrder>
  </b:Source>
  <b:Source>
    <b:Tag>Cat98</b:Tag>
    <b:SourceType>JournalArticle</b:SourceType>
    <b:Guid>{3FA3F698-DAAF-4988-AB8D-331BD24B9729}</b:Guid>
    <b:Author>
      <b:Author>
        <b:NameList>
          <b:Person>
            <b:Last>Besteman</b:Last>
            <b:First>Catherine</b:First>
          </b:Person>
        </b:NameList>
      </b:Author>
    </b:Author>
    <b:Title>Primordialist Blinders: A Reply to I. M. Lewis</b:Title>
    <b:JournalName>Cultural Anthropology</b:JournalName>
    <b:Year>1998</b:Year>
    <b:Pages>109-120</b:Pages>
    <b:URL>https://www.jstor.org/stable/656691</b:URL>
    <b:RefOrder>32</b:RefOrder>
  </b:Source>
  <b:Source>
    <b:Tag>Kel23</b:Tag>
    <b:SourceType>InternetSite</b:SourceType>
    <b:Guid>{8DADAA7E-41EF-4EEA-9175-BAEC606482D1}</b:Guid>
    <b:Title>Case Westeren Reserve University</b:Title>
    <b:Year>2023</b:Year>
    <b:Author>
      <b:Author>
        <b:Corporate>Kelvin Smith Library</b:Corporate>
      </b:Author>
    </b:Author>
    <b:InternetSiteTitle>researchguides.case.edu</b:InternetSiteTitle>
    <b:URL> https://researchguides.case.edu/Holi-BasantPanchami</b:URL>
    <b:RefOrder>33</b:RefOrder>
  </b:Source>
  <b:Source>
    <b:Tag>Gha98</b:Tag>
    <b:SourceType>JournalArticle</b:SourceType>
    <b:Guid>{35C7D782-3938-439D-AC9C-2834A5444EF8}</b:Guid>
    <b:Title>The Crisis of Minorities in Ethnic States: The Case of Palestinian Citizens in Israel</b:Title>
    <b:Year>1998</b:Year>
    <b:JournalName>International Journal of Middle East Studies</b:JournalName>
    <b:Pages>321-346</b:Pages>
    <b:Author>
      <b:Author>
        <b:NameList>
          <b:Person>
            <b:Last> Ghanem</b:Last>
            <b:First>Asad Ghanem</b:First>
          </b:Person>
          <b:Person>
            <b:Last> Rouhana</b:Last>
            <b:First>Nadim </b:First>
          </b:Person>
        </b:NameList>
      </b:Author>
    </b:Author>
    <b:Publisher>Cambridge University Press</b:Publisher>
    <b:Medium>Online</b:Medium>
    <b:URL>https://www.cambridge.org/core/journals/international-journal-of-middle-east-studies/article/abs/crisis-of-minorities-in-ethnic-states-the-case-of-palestinian-citizens-in-israel/0B57D8EF0987D176B87888582235BEEF</b:URL>
    <b:RefOrder>34</b:RefOrder>
  </b:Source>
  <b:Source>
    <b:Tag>Amy99</b:Tag>
    <b:SourceType>InternetSite</b:SourceType>
    <b:Guid>{FC130D54-5B1B-4E67-870D-10CEDD11E484}</b:Guid>
    <b:Author>
      <b:Author>
        <b:NameList>
          <b:Person>
            <b:Last>Eckert</b:Last>
            <b:First>Amy</b:First>
            <b:Middle>E.</b:Middle>
          </b:Person>
        </b:NameList>
      </b:Author>
    </b:Author>
    <b:Title>Colombia International Affairs</b:Title>
    <b:InternetSiteTitle>ciaotest.cc.columbia.edu</b:InternetSiteTitle>
    <b:Year>1999</b:Year>
    <b:Month>Feburary</b:Month>
    <b:URL>https://ciaotest.cc.columbia.edu/conf/eca01/</b:URL>
    <b:RefOrder>35</b:RefOrder>
  </b:Source>
  <b:Source>
    <b:Tag>Bru98</b:Tag>
    <b:SourceType>DocumentFromInternetSite</b:SourceType>
    <b:Guid>{AB5BA6A7-DC33-4497-B496-6B2025058E8C}</b:Guid>
    <b:Title>Ethnicity, Patronage and the African State: The Politics of Uncivil Nationalism</b:Title>
    <b:Year>1998</b:Year>
    <b:Author>
      <b:Author>
        <b:NameList>
          <b:Person>
            <b:Last>Berman</b:Last>
            <b:First>Bruce</b:First>
            <b:Middle>J</b:Middle>
          </b:Person>
        </b:NameList>
      </b:Author>
    </b:Author>
    <b:JournalName>African Affairs</b:JournalName>
    <b:Pages>305-341</b:Pages>
    <b:Month>July</b:Month>
    <b:URL>https://academic.oup.com/afraf/article/97/388/305/18474</b:URL>
    <b:ShortTitle>Ethnicity, Patronage and the African State: The Politics of Uncivil Nationalism</b:ShortTitle>
    <b:RefOrder>36</b:RefOrder>
  </b:Source>
  <b:Source>
    <b:Tag>Fra86</b:Tag>
    <b:SourceType>DocumentFromInternetSite</b:SourceType>
    <b:Guid>{3FC6D4F8-2312-466E-BE7D-E70790462A05}</b:Guid>
    <b:Author>
      <b:Author>
        <b:NameList>
          <b:Person>
            <b:Last>Stark</b:Last>
            <b:First>Frank</b:First>
            <b:Middle>M.</b:Middle>
          </b:Person>
        </b:NameList>
      </b:Author>
    </b:Author>
    <b:Title>cambridg core</b:Title>
    <b:JournalName>The Journal of Modern African Studies</b:JournalName>
    <b:Year>2008</b:Year>
    <b:Pages>335-347</b:Pages>
    <b:Month>November</b:Month>
    <b:Day>11</b:Day>
    <b:Publisher>Cambridge University Press</b:Publisher>
    <b:ShortTitle>Theories of Contemporary State Formation in Africa: A Reassessment</b:ShortTitle>
    <b:URL>https://www.cambridge.org/core/journals/journal-of-modern-african-studies/article/abs/theories-of-contemporary-state-formation-in-africa-a-reassessment/7AE806D4BF6059F253531A7683F36CCE</b:URL>
    <b:InternetSiteTitle>cambridge.org</b:InternetSiteTitle>
    <b:RefOrder>37</b:RefOrder>
  </b:Source>
  <b:Source>
    <b:Tag>Aid74</b:Tag>
    <b:SourceType>DocumentFromInternetSite</b:SourceType>
    <b:Guid>{6393C88B-269F-4483-A7E2-29DEF8906847}</b:Guid>
    <b:Author>
      <b:Author>
        <b:NameList>
          <b:Person>
            <b:Last>Southall</b:Last>
            <b:First>Aidan</b:First>
          </b:Person>
        </b:NameList>
      </b:Author>
    </b:Author>
    <b:Title>Jstor</b:Title>
    <b:JournalName>Annual Review of Anthropology,</b:JournalName>
    <b:Year>1974</b:Year>
    <b:Pages>153-165</b:Pages>
    <b:InternetSiteTitle>Jstor.org</b:InternetSiteTitle>
    <b:URL>https://www.jstor.org/stable/2949286</b:URL>
    <b:YearAccessed>2023</b:YearAccessed>
    <b:ShortTitle>State Formation in Africa</b:ShortTitle>
    <b:RefOrder>38</b:RefOrder>
  </b:Source>
  <b:Source>
    <b:Tag>Bac00</b:Tag>
    <b:SourceType>JournalArticle</b:SourceType>
    <b:Guid>{8A7E4247-BF1B-470F-B9BA-761AE4CAA1BD}</b:Guid>
    <b:Title>Localized Ethnic Conflict and Genocide: Accounting for Differences in Rwanda and Burundi</b:Title>
    <b:JournalName>The Journal of Conflict Resolution</b:JournalName>
    <b:Year>2000</b:Year>
    <b:Pages>283-306</b:Pages>
    <b:Author>
      <b:Author>
        <b:NameList>
          <b:Person>
            <b:Last> Backer</b:Last>
            <b:First>David</b:First>
          </b:Person>
          <b:Person>
            <b:Last>Bhavnani</b:Last>
            <b:First>Ravi </b:First>
          </b:Person>
        </b:NameList>
      </b:Author>
    </b:Author>
    <b:URL>https://journals.sagepub.com/doi/abs/10.1177/0022002700044003001?journalCode=jcrb</b:URL>
    <b:RefOrder>39</b:RefOrder>
  </b:Source>
  <b:Source>
    <b:Tag>Omn18</b:Tag>
    <b:SourceType>InternetSite</b:SourceType>
    <b:Guid>{9E5527D6-801F-40E1-96D1-8132744CE759}</b:Guid>
    <b:Title>Omniatlas</b:Title>
    <b:Year>2018</b:Year>
    <b:Author>
      <b:Author>
        <b:Corporate>Omniatlas</b:Corporate>
      </b:Author>
    </b:Author>
    <b:InternetSiteTitle>omniatlas.com</b:InternetSiteTitle>
    <b:URL>https://omniatlas.com/maps/sub-saharan-africa/19450815/</b:URL>
    <b:RefOrder>40</b:RefOrder>
  </b:Source>
  <b:Source>
    <b:Tag>Nat</b:Tag>
    <b:SourceType>InternetSite</b:SourceType>
    <b:Guid>{3818DA70-B990-46E4-A9D9-1DBADE838689}</b:Guid>
    <b:Author>
      <b:Author>
        <b:Corporate>Nations Online</b:Corporate>
      </b:Author>
    </b:Author>
    <b:Title>Nations Online</b:Title>
    <b:InternetSiteTitle>nationsonline.org</b:InternetSiteTitle>
    <b:URL>https://www.nationsonline.org/oneworld/map/africa-political-map.htm</b:URL>
    <b:Year>2019</b:Year>
    <b:RefOrder>41</b:RefOrder>
  </b:Source>
  <b:Source>
    <b:Tag>NAS05</b:Tag>
    <b:SourceType>JournalArticle</b:SourceType>
    <b:Guid>{E2095D2B-91D2-4A50-8A67-C0F964DC58D2}</b:Guid>
    <b:Title>Lack of Consensus on Constitutive Fundamentals: Roots of the Sudanese Civil War and Prospects for Settlement</b:Title>
    <b:JournalName>African-and-Asian-Studies</b:JournalName>
    <b:Year>2005</b:Year>
    <b:Pages>51-82</b:Pages>
    <b:Author>
      <b:Author>
        <b:NameList>
          <b:Person>
            <b:Last>NASONG’O</b:Last>
            <b:Middle>WANJALA</b:Middle>
            <b:First>SHADRACK</b:First>
          </b:Person>
          <b:Person>
            <b:Last>MURUNGA</b:Last>
            <b:Middle>GODWIN</b:Middle>
            <b:First>RAPANDO</b:First>
          </b:Person>
        </b:NameList>
      </b:Author>
    </b:Author>
    <b:Month>March</b:Month>
    <b:URL>https://www.researchgate.net/publication/233701624_Lack_of_Consensus_on_Constitutive_Fundamentals_Roots_of_the_Sudanese_Civil_War_and_Prospects_for_Settlement</b:URL>
    <b:RefOrder>42</b:RefOrder>
  </b:Source>
  <b:Source>
    <b:Tag>Oli70</b:Tag>
    <b:SourceType>DocumentFromInternetSite</b:SourceType>
    <b:Guid>{25520AA4-0035-4C47-A229-336DD54382CC}</b:Guid>
    <b:Title>Cambridge Core</b:Title>
    <b:Year>2012</b:Year>
    <b:Author>
      <b:Author>
        <b:NameList>
          <b:Person>
            <b:Last>Albino</b:Last>
            <b:First>Oliver</b:First>
          </b:Person>
        </b:NameList>
      </b:Author>
    </b:Author>
    <b:Publisher>Oxford University Press,</b:Publisher>
    <b:ShortTitle>The Sudan: A Southern Viewpoint</b:ShortTitle>
    <b:URL>https://www.cambridge.org/core/journals/africa/article/abs/sudan-a-southern-viewpoint-by-oliver-albino-london-oxford-university-press-for-the-institute-of-race-relations-1970-pp-xvi-132-map-90p/C39C39CAE6B1E0AF7EE45D9C25228F38</b:URL>
    <b:Month>Januarary</b:Month>
    <b:Day>29</b:Day>
    <b:InternetSiteTitle>cambridge.org</b:InternetSiteTitle>
    <b:RefOrder>43</b:RefOrder>
  </b:Source>
  <b:Source>
    <b:Tag>Oma21</b:Tag>
    <b:SourceType>JournalArticle</b:SourceType>
    <b:Guid>{731333F6-B7A2-4A18-8DCA-37D9E4B276BC}</b:Guid>
    <b:Title>State Formation and National Security in North East Africa: A Case Study of Sudan</b:Title>
    <b:Year>2021</b:Year>
    <b:JournalName>Direct Research Journal of Social Science and Educational Studies</b:JournalName>
    <b:Pages>40-54</b:Pages>
    <b:Author>
      <b:Author>
        <b:NameList>
          <b:Person>
            <b:Last>Omar</b:Last>
            <b:Middle>Arbab Younis </b:Middle>
            <b:First>Mansour </b:First>
          </b:Person>
          <b:Person>
            <b:Last>Solomon</b:Last>
            <b:Middle> Muchwa </b:Middle>
            <b:First>Asiimwe </b:First>
          </b:Person>
          <b:Person>
            <b:Last>Charles</b:Last>
            <b:First>Edaku </b:First>
          </b:Person>
        </b:NameList>
      </b:Author>
    </b:Author>
    <b:RefOrder>44</b:RefOrder>
  </b:Source>
  <b:Source>
    <b:Tag>Placeholder4</b:Tag>
    <b:SourceType>DocumentFromInternetSite</b:SourceType>
    <b:Guid>{45F1E65F-E77E-44DD-A4CE-093C4A2D88EB}</b:Guid>
    <b:Title>The Kingdom of Kush</b:Title>
    <b:Year>2020</b:Year>
    <b:Publisher>north kitsap school district</b:Publisher>
    <b:URL>https://www.nkschools.org/common/pages/UserFile.aspx?fileId=23640013</b:URL>
    <b:RefOrder>45</b:RefOrder>
  </b:Source>
  <b:Source>
    <b:Tag>Placeholder6</b:Tag>
    <b:SourceType>DocumentFromInternetSite</b:SourceType>
    <b:Guid>{1CD51529-1B03-4B04-9A36-8F0558F36EB4}</b:Guid>
    <b:Author>
      <b:Author>
        <b:NameList>
          <b:Person>
            <b:Last>Stofferan</b:Last>
            <b:First>Steve</b:First>
          </b:Person>
          <b:Person>
            <b:Last>wood</b:Last>
            <b:First>Sarah</b:First>
          </b:Person>
        </b:NameList>
      </b:Author>
    </b:Author>
    <b:Title>Meroe</b:Title>
    <b:BookTitle>ANCIENT AFRICA</b:BookTitle>
    <b:Year>Spring 2002</b:Year>
    <b:CountryRegion>Purdue University</b:CountryRegion>
    <b:URL>https://web.ics.purdue.edu/~rauhn/ancient_africa.htm</b:URL>
    <b:RefOrder>46</b:RefOrder>
  </b:Source>
  <b:Source>
    <b:Tag>Placeholder13</b:Tag>
    <b:SourceType>DocumentFromInternetSite</b:SourceType>
    <b:Guid>{7D52E353-6097-4A39-AB04-125D60BE2E35}</b:Guid>
    <b:Title>sudan: rising inter-tribal violence in the south and renewed clashes in Darfur cause new waves of displacement</b:Title>
    <b:JournalName>internal displacement monitoring centre</b:JournalName>
    <b:Year>2010</b:Year>
    <b:City>Geneva, Switzerland </b:City>
    <b:Month>may</b:Month>
    <b:Day>27</b:Day>
    <b:InternetSiteTitle>refworld</b:InternetSiteTitle>
    <b:URL>https://www.refworld.org/pdfid/4bfe5d332.pdf</b:URL>
    <b:RefOrder>47</b:RefOrder>
  </b:Source>
  <b:Source>
    <b:Tag>Placeholder3</b:Tag>
    <b:SourceType>DocumentFromInternetSite</b:SourceType>
    <b:Guid>{4F86B73A-A47C-4C97-AFEB-615052EB7EF3}</b:Guid>
    <b:Author>
      <b:Author>
        <b:NameList>
          <b:Person>
            <b:Last>Ottaway</b:Last>
            <b:First>Marina</b:First>
          </b:Person>
          <b:Person>
            <b:Last>El-Sadany</b:Last>
            <b:First>Mai</b:First>
          </b:Person>
        </b:NameList>
      </b:Author>
    </b:Author>
    <b:Title>SUDAN: From Conflict to Conflict</b:Title>
    <b:JournalName>the carnegie papers</b:JournalName>
    <b:Year>2012</b:Year>
    <b:City>Washington, D.C</b:City>
    <b:Month>may</b:Month>
    <b:URL>file:///C:/Users/Azad%20Printers/Downloads/jstor%20sudan%20from%20conflict%20to%20conflict.pdf</b:URL>
    <b:RefOrder>48</b:RefOrder>
  </b:Source>
  <b:Source xmlns:b="http://schemas.openxmlformats.org/officeDocument/2006/bibliography">
    <b:Tag>Gyo14</b:Tag>
    <b:SourceType>DocumentFromInternetSite</b:SourceType>
    <b:Guid>{7613912C-2C03-4429-9BE1-AE1AF308DAFE}</b:Guid>
    <b:Title>SOCIO-ECONOMIC AND REGIONAL PROCESSES IN THE DEVELOPING COUNTRIES</b:Title>
    <b:Year>Dec 2014</b:Year>
    <b:Author>
      <b:Author>
        <b:NameList>
          <b:Person>
            <b:Last>Neszmelyi</b:Last>
            <b:First>Gyorgy</b:First>
            <b:Middle>Ivan</b:Middle>
          </b:Person>
        </b:NameList>
      </b:Author>
    </b:Author>
    <b:Publisher>Political map of the old Sudan Source: The University of Texas at Austin</b:Publisher>
    <b:InternetSiteTitle>ResearchGate</b:InternetSiteTitle>
    <b:URL>https://www.researchgate.net/figure/Political-map-of-the-old-Sudan-Source-The-University-of-Texas-at-Austin-nd_fig6_307993559</b:URL>
    <b:RefOrder>49</b:RefOrder>
  </b:Source>
  <b:Source>
    <b:Tag>Placeholder5</b:Tag>
    <b:SourceType>BookSection</b:SourceType>
    <b:Guid>{A21112EC-F7EC-4F04-896F-520415804A38}</b:Guid>
    <b:Title>Historical Setting</b:Title>
    <b:Year>2015</b:Year>
    <b:Author>
      <b:BookAuthor>
        <b:NameList>
          <b:Person>
            <b:Last>congress</b:Last>
            <b:First>Federal</b:First>
            <b:Middle>Research Division Library of</b:Middle>
          </b:Person>
        </b:NameList>
      </b:BookAuthor>
      <b:Editor>
        <b:NameList>
          <b:Person>
            <b:Last>Berry</b:Last>
            <b:First>LaVerle</b:First>
          </b:Person>
        </b:NameList>
      </b:Editor>
      <b:Author>
        <b:NameList>
          <b:Person>
            <b:Last>Ofcansky</b:Last>
            <b:First>Thomas</b:First>
            <b:Middle>P.</b:Middle>
          </b:Person>
        </b:NameList>
      </b:Author>
    </b:Author>
    <b:City>Washington</b:City>
    <b:BookTitle>sudan a country study</b:BookTitle>
    <b:StateProvince>Washington</b:StateProvince>
    <b:CountryRegion>united states</b:CountryRegion>
    <b:ChapterNumber>1</b:ChapterNumber>
    <b:ShortTitle>Historical Setting</b:ShortTitle>
    <b:Edition>fifth</b:Edition>
    <b:RefOrder>50</b:RefOrder>
  </b:Source>
  <b:Source>
    <b:Tag>Placeholder7</b:Tag>
    <b:SourceType>DocumentFromInternetSite</b:SourceType>
    <b:Guid>{BF82F8FA-A2F7-4A47-8BEF-DA028EE9ACA7}</b:Guid>
    <b:Title>The History of Islam in Africa</b:Title>
    <b:JournalName>Why islam org?</b:JournalName>
    <b:Year>2014</b:Year>
    <b:Month>september</b:Month>
    <b:ShortTitle>Arab Eyes on Mediterranean Africa</b:ShortTitle>
    <b:Author>
      <b:Author>
        <b:NameList>
          <b:Person>
            <b:Last>Shakur</b:Last>
            <b:First>Amadou</b:First>
          </b:Person>
        </b:NameList>
      </b:Author>
    </b:Author>
    <b:InternetSiteTitle>why islam org? </b:InternetSiteTitle>
    <b:URL>https://www.whyislam.org/the-history-of-islam-in-africa/</b:URL>
    <b:RefOrder>51</b:RefOrder>
  </b:Source>
  <b:Source>
    <b:Tag>Mus59</b:Tag>
    <b:SourceType>Book</b:SourceType>
    <b:Guid>{A2A72409-15E5-4942-9D74-400B8874EC79}</b:Guid>
    <b:Author>
      <b:Author>
        <b:NameList>
          <b:Person>
            <b:Last>Musad</b:Last>
            <b:First>Mustafa</b:First>
            <b:Middle>M.</b:Middle>
          </b:Person>
        </b:NameList>
      </b:Author>
    </b:Author>
    <b:Title>THE DOWNFALL OF THE CHRISTIAN NUBIAN KINGDOMS</b:Title>
    <b:JournalName>JSTOR</b:JournalName>
    <b:Year>1959</b:Year>
    <b:Pages>124-128 (5 pages)</b:Pages>
    <b:Volume>40</b:Volume>
    <b:RefOrder>52</b:RefOrder>
  </b:Source>
  <b:Source>
    <b:Tag>Placeholder8</b:Tag>
    <b:SourceType>InternetSite</b:SourceType>
    <b:Guid>{7D6BCD78-A729-4F1A-87D1-9E5BE03CC419}</b:Guid>
    <b:JournalName>GLOBAL SECURITY</b:JournalName>
    <b:InternetSiteTitle>Global Security</b:InternetSiteTitle>
    <b:URL>https://www.globalsecurity.org/military/world/sudan/history-funj.htm</b:URL>
    <b:ShortTitle>The Funj - 1504-1761</b:ShortTitle>
    <b:RefOrder>53</b:RefOrder>
  </b:Source>
  <b:Source>
    <b:Tag>Sel28</b:Tag>
    <b:SourceType>JournalArticle</b:SourceType>
    <b:Guid>{43A7DDEA-CB09-4642-8912-1CBBAC0693E0}</b:Guid>
    <b:Author>
      <b:Author>
        <b:NameList>
          <b:Person>
            <b:Last>Seligman</b:Last>
            <b:First>C.</b:First>
            <b:Middle>G.</b:Middle>
          </b:Person>
          <b:Person>
            <b:Last>Seligman</b:Last>
            <b:First>B. Z. </b:First>
          </b:Person>
        </b:NameList>
      </b:Author>
    </b:Author>
    <b:Title>The Bari.</b:Title>
    <b:JournalName>JSTOR</b:JournalName>
    <b:Year>Jul - Dec., 1928</b:Year>
    <b:Pages>409-479 (77 pages)</b:Pages>
    <b:Volume>58</b:Volume>
    <b:RefOrder>54</b:RefOrder>
  </b:Source>
  <b:Source>
    <b:Tag>RGC18</b:Tag>
    <b:SourceType>JournalArticle</b:SourceType>
    <b:Guid>{5D0B23F0-4D26-4737-AA44-4F7168CF1A7B}</b:Guid>
    <b:Title>SOME NOTES ON THE ZANDE TRIBE AS FOUND IN THE MERIDI DISTRICT (BAHR EL GHAZAL PROVINCE)</b:Title>
    <b:JournalName>JSTOR</b:JournalName>
    <b:Year>1918</b:Year>
    <b:Pages>249-262 (14 pages)</b:Pages>
    <b:Author>
      <b:Author>
        <b:NameList>
          <b:Person>
            <b:Last>R.G.C.Brock</b:Last>
          </b:Person>
        </b:NameList>
      </b:Author>
    </b:Author>
    <b:Volume>1</b:Volume>
    <b:RefOrder>55</b:RefOrder>
  </b:Source>
  <b:Source>
    <b:Tag>Cro14</b:Tag>
    <b:SourceType>DocumentFromInternetSite</b:SourceType>
    <b:Guid>{35855D79-6919-4DF2-BAD3-DEADFA9A2A4B}</b:Guid>
    <b:Author>
      <b:Author>
        <b:NameList>
          <b:Person>
            <b:Last>Crowther</b:Last>
            <b:First>Naomi</b:First>
          </b:Person>
          <b:Person>
            <b:Last> Okamura</b:Last>
            <b:First>Keisuke</b:First>
          </b:Person>
          <b:Person>
            <b:Last>Raja</b:Last>
            <b:First>Chandni </b:First>
          </b:Person>
        </b:NameList>
      </b:Author>
    </b:Author>
    <b:Title>Inequalities in Public Services in the Sudan: Using a perceptions-­‐informed view todrive policy in education, health and water provision</b:Title>
    <b:Year>March 2014</b:Year>
    <b:URL>https://www.researchgate.net/publication/303018281_Inequalities_in_Public_Services_in_the_Sudan_Using_a_perceptions---informed_view_to_drive_policy_in_education_health_and_water_provision</b:URL>
    <b:RefOrder>56</b:RefOrder>
  </b:Source>
  <b:Source>
    <b:Tag>Sud16</b:Tag>
    <b:SourceType>JournalArticle</b:SourceType>
    <b:Guid>{B1AC7A40-363D-4AA4-9457-E124529B154D}</b:Guid>
    <b:Title>Sudan: Turkish Invasion in 1821</b:Title>
    <b:JournalName>fanack.com</b:JournalName>
    <b:Year> February 29, 2016</b:Year>
    <b:RefOrder>57</b:RefOrder>
  </b:Source>
  <b:Source>
    <b:Tag>Sud21</b:Tag>
    <b:SourceType>JournalArticle</b:SourceType>
    <b:Guid>{EDB15E00-66AC-4A68-A057-D1E5CA7918CC}</b:Guid>
    <b:JournalName>fanack.com</b:JournalName>
    <b:Year>April 1, 2021</b:Year>
    <b:Title>Sudan: The Anglo-Egyptian Condominium (1899-1955)</b:Title>
    <b:RefOrder>58</b:RefOrder>
  </b:Source>
  <b:Source>
    <b:Tag>MWD86</b:Tag>
    <b:SourceType>JournalArticle</b:SourceType>
    <b:Guid>{1D33B74C-C248-4D0C-A6EE-24357E4CE288}</b:Guid>
    <b:Author>
      <b:Author>
        <b:NameList>
          <b:Person>
            <b:Last>M.W.DALY</b:Last>
          </b:Person>
        </b:NameList>
      </b:Author>
    </b:Author>
    <b:Title>empire on the nile the anglo egyptian sudan 1898-1934</b:Title>
    <b:Year>1986</b:Year>
    <b:City>cambridge</b:City>
    <b:Publisher>Cambridge university press</b:Publisher>
    <b:RefOrder>59</b:RefOrder>
  </b:Source>
  <b:Source>
    <b:Tag>Placeholder9</b:Tag>
    <b:SourceType>DocumentFromInternetSite</b:SourceType>
    <b:Guid>{745F65BE-013D-4E25-B51A-63B1FDB412B8}</b:Guid>
    <b:Title>Marginalization and ethnicization in the Sudan: how the elite failed to stabilize a diverse country</b:Title>
    <b:JournalName>Routledge Taylor and Francis group</b:JournalName>
    <b:Year>October–December 2010</b:Year>
    <b:Pages>551–562</b:Pages>
    <b:Author>
      <b:Author>
        <b:NameList>
          <b:Person>
            <b:Last>Musa</b:Last>
            <b:First>Abdu</b:First>
            <b:Middle>Mukhtar</b:Middle>
          </b:Person>
        </b:NameList>
      </b:Author>
    </b:Author>
    <b:City>Omdurman Islamic University, Khartoum, Sudan</b:City>
    <b:URL>https://caus.org.lb/wp-content/uploads/2021/06/Marginalization-and-ethnicization-in-the-Sudan.pdf</b:URL>
    <b:RefOrder>60</b:RefOrder>
  </b:Source>
  <b:Source xmlns:b="http://schemas.openxmlformats.org/officeDocument/2006/bibliography">
    <b:Tag>pet</b:Tag>
    <b:SourceType>Book</b:SourceType>
    <b:Guid>{33E42994-16F2-4487-8AF1-8DE69B5131AF}</b:Guid>
    <b:Title>Sudan; a country study</b:Title>
    <b:Author>
      <b:Author>
        <b:NameList>
          <b:Person>
            <b:Last>peterk.bechtold</b:Last>
          </b:Person>
        </b:NameList>
      </b:Author>
    </b:Author>
    <b:ShortTitle>the society and its environment</b:ShortTitle>
    <b:Edition>fifth</b:Edition>
    <b:Publisher>LaVerle Berry</b:Publisher>
    <b:Year>2015</b:Year>
    <b:RefOrder>61</b:RefOrder>
  </b:Source>
  <b:Source>
    <b:Tag>SAM20</b:Tag>
    <b:SourceType>InternetSite</b:SourceType>
    <b:Guid>{3E5E3323-918D-4F15-A2C2-122F40ABE4AB}</b:Guid>
    <b:Author>
      <b:Author>
        <b:NameList>
          <b:Person>
            <b:Last>MOMODU</b:Last>
            <b:First>SAMUEL</b:First>
          </b:Person>
        </b:NameList>
      </b:Author>
    </b:Author>
    <b:Title>BLACKPAST</b:Title>
    <b:Year>2020</b:Year>
    <b:Month>january 22</b:Month>
    <b:URL>https://www.blackpast.org/global-african-history/events-global-african-history/first-sudanese-civil-war-1955-1972/</b:URL>
    <b:ShortTitle>FIRST SUDANESE CIVIL WAR (1955-1972)</b:ShortTitle>
    <b:RefOrder>62</b:RefOrder>
  </b:Source>
  <b:Source>
    <b:Tag>Mon12</b:Tag>
    <b:SourceType>DocumentFromInternetSite</b:SourceType>
    <b:Guid>{816D51DC-2EB0-4085-A3B8-AEFB9984F2A0}</b:Guid>
    <b:Author>
      <b:Author>
        <b:NameList>
          <b:Person>
            <b:Last>Fahmi</b:Last>
            <b:First>Monica</b:First>
          </b:Person>
        </b:NameList>
      </b:Author>
    </b:Author>
    <b:Title>Is Identity the Root Cause of Sudan’s Civil Wars?</b:Title>
    <b:InternetSiteTitle>E international relations</b:InternetSiteTitle>
    <b:Year>Apr 9 2012</b:Year>
    <b:URL>https://www.e-ir.info/2012/04/09/is-identity-the-root-cause-of-sudans-civil-wars/</b:URL>
    <b:RefOrder>63</b:RefOrder>
  </b:Source>
  <b:Source>
    <b:Tag>Fro07</b:Tag>
    <b:SourceType>DocumentFromInternetSite</b:SourceType>
    <b:Guid>{DCE601AA-005D-4115-920B-7952AA7C535F}</b:Guid>
    <b:Title>From guerrilla movement to political party: The restructuring of Sudan People's Liberation Movement in three southern states</b:Title>
    <b:Year>12 Jul 2007</b:Year>
    <b:InternetSiteTitle>reliefweb</b:InternetSiteTitle>
    <b:URL>https://reliefweb.int/report/sudan/guerrilla-movement-political-party-restructuring-sudan-peoples-liberation-movement</b:URL>
    <b:RefOrder>64</b:RefOrder>
  </b:Source>
  <b:Source>
    <b:Tag>hsh04</b:Tag>
    <b:SourceType>JournalArticle</b:SourceType>
    <b:Guid>{10933D50-B957-49E6-8A69-7AE27BBF3CE6}</b:Guid>
    <b:Title>Addis Ababa Agreement: was it destined to fail and are there lessons for the Current Sudan Peace Process?</b:Title>
    <b:Year>2004</b:Year>
    <b:Author>
      <b:Author>
        <b:NameList>
          <b:Person>
            <b:Last>h.shinn</b:Last>
            <b:First>david</b:First>
          </b:Person>
        </b:NameList>
      </b:Author>
    </b:Author>
    <b:Pages>239-259</b:Pages>
    <b:RefOrder>65</b:RefOrder>
  </b:Source>
  <b:Source>
    <b:Tag>SEE92</b:Tag>
    <b:SourceType>JournalArticle</b:SourceType>
    <b:Guid>{F7E3DCA6-187F-43AD-BC83-886D8B993AB7}</b:Guid>
    <b:Author>
      <b:Author>
        <b:NameList>
          <b:Person>
            <b:Last>El-nagar</b:Last>
            <b:First>S</b:First>
            <b:Middle>E</b:Middle>
          </b:Person>
        </b:NameList>
      </b:Author>
    </b:Author>
    <b:Title>The impact of war on women and children: case study of Sudan</b:Title>
    <b:Year>june5, 1992</b:Year>
    <b:Pages>9-11</b:Pages>
    <b:JournalName>national library of medicine</b:JournalName>
    <b:RefOrder>66</b:RefOrder>
  </b:Source>
  <b:Source>
    <b:Tag>SAM18</b:Tag>
    <b:SourceType>InternetSite</b:SourceType>
    <b:Guid>{03CFD129-6920-4470-BBD7-516199FA7759}</b:Guid>
    <b:Author>
      <b:Author>
        <b:NameList>
          <b:Person>
            <b:Last>MOMODU</b:Last>
            <b:First>SAMUEL</b:First>
          </b:Person>
        </b:NameList>
      </b:Author>
    </b:Author>
    <b:Title>BLACKPAST</b:Title>
    <b:Year>2018</b:Year>
    <b:Month>december 23</b:Month>
    <b:URL>https://www.blackpast.org/global-african-history/events-global-african-history/second-sudanese-civil-war-1983-2005/</b:URL>
    <b:ShortTitle>SECOND SUDANESE CIVIL WAR (1983-2005)</b:ShortTitle>
    <b:RefOrder>67</b:RefOrder>
  </b:Source>
  <b:Source>
    <b:Tag>OTT11</b:Tag>
    <b:SourceType>DocumentFromInternetSite</b:SourceType>
    <b:Guid>{C1BCE0DF-9424-4EBA-857C-984815667343}</b:Guid>
    <b:Author>
      <b:Author>
        <b:NameList>
          <b:Person>
            <b:Last>OTTAWAY</b:Last>
            <b:First>MARINA</b:First>
          </b:Person>
          <b:Person>
            <b:Last>HAMZAWY</b:Last>
            <b:First> AMR</b:First>
          </b:Person>
        </b:NameList>
      </b:Author>
    </b:Author>
    <b:Title>the cmprehensive peace agreement</b:Title>
    <b:InternetSiteTitle>carnegie endowment for international peace</b:InternetSiteTitle>
    <b:Year>JANUARY 04, 2011</b:Year>
    <b:URL>https://carnegieendowment.org/2011/01/04/comprehensive-peace-agreement-pub-42223#:~:text=The%20Comprehensive%20Peace%20Agreement%20marked,divided%20north%20and%20south%20Sudan.</b:URL>
    <b:RefOrder>68</b:RefOrder>
  </b:Source>
  <b:Source>
    <b:Tag>Joh11</b:Tag>
    <b:SourceType>Book</b:SourceType>
    <b:Guid>{A70B780F-C516-486B-8F41-1F3B2A611EC5}</b:Guid>
    <b:Author>
      <b:Author>
        <b:NameList>
          <b:Person>
            <b:Last>Johnson</b:Last>
            <b:First>Hilde</b:First>
            <b:Middle>F.</b:Middle>
          </b:Person>
        </b:NameList>
      </b:Author>
    </b:Author>
    <b:Title>Waging Peace in Sudan: The Inside Story of the Negotiations that Ended Africa's Longest Civil War</b:Title>
    <b:Year>2011</b:Year>
    <b:Pages>248 </b:Pages>
    <b:RefOrder>69</b:RefOrder>
  </b:Source>
  <b:Source>
    <b:Tag>Fra</b:Tag>
    <b:SourceType>DocumentFromInternetSite</b:SourceType>
    <b:Guid>{39B8ABB3-50A3-477E-B04C-3CB8C335CD06}</b:Guid>
    <b:Author>
      <b:Author>
        <b:NameList>
          <b:Person>
            <b:Last>Marzatico</b:Last>
            <b:First>Francesca</b:First>
          </b:Person>
        </b:NameList>
      </b:Author>
    </b:Author>
    <b:Title>SOUTHERN SUDAN REFERENDUM ON SELF-DETERMINATION</b:Title>
    <b:URL>https://www.eisa.org/pdf/JAE10.1Marzatico.pdf</b:URL>
    <b:ShortTitle>Legal Challenges and Procedural Solutions</b:ShortTitle>
    <b:InternetSiteTitle>Journal of African Elections JAE10.1</b:InternetSiteTitle>
    <b:RefOrder>70</b:RefOrder>
  </b:Source>
  <b:Source>
    <b:Tag>LAW11</b:Tag>
    <b:SourceType>DocumentFromInternetSite</b:SourceType>
    <b:Guid>{45905256-6FAC-4049-A253-2CBF2D81A3B7}</b:Guid>
    <b:Title>LAWS OF SOUTH SUDAN</b:Title>
    <b:Year>2011</b:Year>
    <b:URL>https://www.refworld.org/cgi-bin/texis/vtx/rwmain/opendocpdf.pdf?reldoc=y&amp;docid=531469ee6</b:URL>
    <b:ShortTitle>THE TRANSITIONAL CONSTITUTION OF THE REPUBLIC OF SOUTH SUDAN</b:ShortTitle>
    <b:RefOrder>71</b:RefOrder>
  </b:Source>
  <b:Source>
    <b:Tag>Sec11</b:Tag>
    <b:SourceType>Misc</b:SourceType>
    <b:Guid>{76437CD1-E128-43A1-8349-102CD5A42A13}</b:Guid>
    <b:Author>
      <b:Author>
        <b:NameList>
          <b:Person>
            <b:Last>Secretary-GeneralSG/2169</b:Last>
          </b:Person>
        </b:NameList>
      </b:Author>
    </b:Author>
    <b:Title>Witnesses of Sudan’s Comprehensive Peace Agreement, in JointStatement, Confirm Acceptance of Referendum’s Result in Favourof Southern Sudan’s Secession</b:Title>
    <b:Year>8 February 2011</b:Year>
    <b:Publisher>united nation</b:Publisher>
    <b:RefOrder>72</b:RefOrder>
  </b:Source>
  <b:Source>
    <b:Tag>Cas</b:Tag>
    <b:SourceType>InternetSite</b:SourceType>
    <b:Guid>{7CB954E6-436F-4E1A-91B2-A424B8F6E62F}</b:Guid>
    <b:Author>
      <b:Author>
        <b:NameList>
          <b:Person>
            <b:Last>Cascão</b:Last>
            <b:First>Ana</b:First>
            <b:Middle>Elisa</b:Middle>
          </b:Person>
        </b:NameList>
      </b:Author>
    </b:Author>
    <b:Title>Resource-based conflict in South Sudan and Gambella (Ethiopia): when water, land and oil mix with politics</b:Title>
    <b:InternetSiteTitle>open book edition</b:InternetSiteTitle>
    <b:URL>https://books.openedition.org/cei/295?lang=en</b:URL>
    <b:ShortTitle>Oil resources in the South – fuelling the conflict</b:ShortTitle>
    <b:RefOrder>73</b:RefOrder>
  </b:Source>
  <b:Source>
    <b:Tag>Ang11</b:Tag>
    <b:SourceType>InternetSite</b:SourceType>
    <b:Guid>{2872253F-307E-49DD-A34B-436626772F59}</b:Guid>
    <b:Author>
      <b:Author>
        <b:NameList>
          <b:Person>
            <b:Last>Stephens</b:Last>
            <b:First>Angela</b:First>
          </b:Person>
        </b:NameList>
      </b:Author>
    </b:Author>
    <b:Title>Two Sudans: The Separation of Africa’s Largest Country and the Road Ahead</b:Title>
    <b:Year>September/October 2011</b:Year>
    <b:InternetSiteTitle>USAID from the american people</b:InternetSiteTitle>
    <b:URL>https://2012-2017.usaid.gov/news-information/frontlines/sudan-south-sudaneducation/two-sudans-separation-africa%E2%80%99s-largest</b:URL>
    <b:ShortTitle>Sudan &amp; South Sudan/Education</b:ShortTitle>
    <b:RefOrder>74</b:RefOrder>
  </b:Source>
  <b:Source>
    <b:Tag>Att06</b:Tag>
    <b:SourceType>JournalArticle</b:SourceType>
    <b:Guid>{C0D88441-DFD9-4104-80E4-0EB3F41CDC85}</b:Guid>
    <b:Author>
      <b:Author>
        <b:NameList>
          <b:Person>
            <b:Last>el-Battahani</b:Last>
            <b:First>Atta</b:First>
          </b:Person>
        </b:NameList>
      </b:Author>
    </b:Author>
    <b:Title>Politics and conflict in Sudan</b:Title>
    <b:JournalName>conciliation resources</b:JournalName>
    <b:Year> DECEMBER 2006 </b:Year>
    <b:RefOrder>75</b:RefOrder>
  </b:Source>
  <b:Source>
    <b:Tag>Cho16</b:Tag>
    <b:SourceType>JournalArticle</b:SourceType>
    <b:Guid>{2090E85A-F876-4B72-94C5-1FF404D1D8C3}</b:Guid>
    <b:Author>
      <b:Author>
        <b:NameList>
          <b:Person>
            <b:Last>Chol</b:Last>
            <b:First>Jacob</b:First>
            <b:Middle>D.</b:Middle>
          </b:Person>
        </b:NameList>
      </b:Author>
    </b:Author>
    <b:Title>The Reality of Petroleum Resource Curse in South Sudan: Can this be avoided?</b:Title>
    <b:Year>December 2016</b:Year>
    <b:JournalName>JSTOR</b:JournalName>
    <b:Pages>34</b:Pages>
    <b:Volume>43</b:Volume>
    <b:RefOrder>76</b:RefOrder>
  </b:Source>
  <b:Source>
    <b:Tag>Cas1</b:Tag>
    <b:SourceType>InternetSite</b:SourceType>
    <b:Guid>{97271642-82BC-469E-9480-AE22C34E6758}</b:Guid>
    <b:Author>
      <b:Author>
        <b:NameList>
          <b:Person>
            <b:Last>Cascão</b:Last>
            <b:First>Ana</b:First>
            <b:Middle>Elisa</b:Middle>
          </b:Person>
        </b:NameList>
      </b:Author>
    </b:Author>
    <b:Title>Resource-based conflict in South Sudan and Gambella (Ethiopia): when water, land and oil mix with politics</b:Title>
    <b:InternetSiteTitle>open edition book</b:InternetSiteTitle>
    <b:URL>https://books.openedition.org/cei/295?lang=en</b:URL>
    <b:ShortTitle>Map of the oil fields in Sudan</b:ShortTitle>
    <b:RefOrder>77</b:RefOrder>
  </b:Source>
  <b:Source>
    <b:Tag>USA01</b:Tag>
    <b:SourceType>InternetSite</b:SourceType>
    <b:Guid>{1344D4DC-46FC-4171-A10A-7B040659DEF2}</b:Guid>
    <b:Title>USAID </b:Title>
    <b:Year>2001</b:Year>
    <b:URL>https://maps.lib.utexas.edu/maps/africa/sudan_oil_usaid_2001.pdf</b:URL>
    <b:RefOrder>78</b:RefOrder>
  </b:Source>
  <b:Source>
    <b:Tag>IVG</b:Tag>
    <b:SourceType>DocumentFromInternetSite</b:SourceType>
    <b:Guid>{B8CFEDAB-F886-4576-BC98-E3040CCEC3C5}</b:Guid>
    <b:Title>IV. Ground Forces of “Ethnic Cleansing”: the “Janjaweed” Militias</b:Title>
    <b:InternetSiteTitle>Human right watch</b:InternetSiteTitle>
    <b:URL>https://www.hrw.org/legacy/features/darfur/fiveyearson/report4.html#:~:text=Distrusting%20the%20armed%20forces%2C%20many,government's%20counterinsurgency%20campaign%20in%20Darfur.&amp;text=Although%20the%20government%20issued%20a,selective%20and%20based%20on%</b:URL>
    <b:ShortTitle>failing darfur</b:ShortTitle>
    <b:RefOrder>79</b:RefOrder>
  </b:Source>
  <b:Source>
    <b:Tag>Leu21</b:Tag>
    <b:SourceType>JournalArticle</b:SourceType>
    <b:Guid>{64885FCD-2E58-439D-83F7-A6254B5A6686}</b:Guid>
    <b:Title>Omar Al-Bashir: his Governance Crisis and the Outbreak of Revolution in Sudan</b:Title>
    <b:Year>20/04/2021</b:Year>
    <b:Pages>51-70</b:Pages>
    <b:Author>
      <b:Author>
        <b:NameList>
          <b:Person>
            <b:Last>Leung</b:Last>
            <b:First>Jacky</b:First>
            <b:Middle>Li Chun</b:Middle>
          </b:Person>
          <b:Person>
            <b:First>Mohd Roslan Mohd Nor</b:First>
          </b:Person>
        </b:NameList>
      </b:Author>
    </b:Author>
    <b:Volume>17</b:Volume>
    <b:RefOrder>80</b:RefOrder>
  </b:Source>
  <b:Source>
    <b:Tag>Ada</b:Tag>
    <b:SourceType>DocumentFromInternetSite</b:SourceType>
    <b:Guid>{03D3B614-F753-4D34-A0C3-D044C1DB48B5}</b:Guid>
    <b:Title>The African Union in Darfur:An African Solution to a Global Problem?</b:Title>
    <b:Author>
      <b:Author>
        <b:NameList>
          <b:Person>
            <b:Last>Keith</b:Last>
            <b:First>Adam</b:First>
          </b:Person>
        </b:NameList>
      </b:Author>
    </b:Author>
    <b:Year>2007</b:Year>
    <b:URL>https://jpia.princeton.edu/sites/g/files/toruqf1661/files/2007-7.pdf</b:URL>
    <b:RefOrder>81</b:RefOrder>
  </b:Source>
  <b:Source>
    <b:Tag>Sud13</b:Tag>
    <b:SourceType>JournalArticle</b:SourceType>
    <b:Guid>{E8745407-3FFD-4DAF-BB8C-4EA17B5FB235}</b:Guid>
    <b:Title>Sudan: Race and Religion in Civil War</b:Title>
    <b:Year>August 2013</b:Year>
    <b:JournalName>Berkley Center for Religion, Peace, and World Affairs AT GEORGETOWN UNIVERSITY</b:JournalName>
    <b:RefOrder>82</b:RefOrder>
  </b:Source>
  <b:Source>
    <b:Tag>Toe10</b:Tag>
    <b:SourceType>JournalArticle</b:SourceType>
    <b:Guid>{7908588B-4001-4DD2-9D13-DB0BE22CB2FE}</b:Guid>
    <b:Author>
      <b:Author>
        <b:NameList>
          <b:Person>
            <b:Last>Toensing</b:Last>
            <b:First>Chris</b:First>
          </b:Person>
          <b:Person>
            <b:Last>Ufheil-Somers</b:Last>
            <b:First> Amanda </b:First>
          </b:Person>
        </b:NameList>
      </b:Author>
    </b:Author>
    <b:Title>Scenarios of Southern Sudanese Secession</b:Title>
    <b:JournalName>JSTOR</b:JournalName>
    <b:Year>2010</b:Year>
    <b:Pages>6</b:Pages>
    <b:RefOrder>83</b:RefOrder>
  </b:Source>
  <b:Source>
    <b:Tag>Mim12</b:Tag>
    <b:SourceType>JournalArticle</b:SourceType>
    <b:Guid>{44781EC2-43FC-4410-828B-CE83B07BB7D2}</b:Guid>
    <b:Author>
      <b:Author>
        <b:NameList>
          <b:Person>
            <b:Last>Kirk</b:Last>
            <b:First>Mimi</b:First>
          </b:Person>
        </b:NameList>
      </b:Author>
    </b:Author>
    <b:Title>The Sudan Split: How US Policy Became Predicated on Secession</b:Title>
    <b:JournalName>JSTOR</b:JournalName>
    <b:Year>spring 2012</b:Year>
    <b:Pages>7</b:Pages>
    <b:RefOrder>84</b:RefOrder>
  </b:Source>
</b:Sources>
</file>

<file path=customXml/itemProps1.xml><?xml version="1.0" encoding="utf-8"?>
<ds:datastoreItem xmlns:ds="http://schemas.openxmlformats.org/officeDocument/2006/customXml" ds:itemID="{5908B3F6-DC28-4879-9400-015901A1CB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111</Pages>
  <Words>36549</Words>
  <Characters>208335</Characters>
  <Application>Microsoft Office Word</Application>
  <DocSecurity>0</DocSecurity>
  <Lines>1736</Lines>
  <Paragraphs>488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244396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Loujain Amer</dc:creator>
  <cp:keywords/>
  <dc:description/>
  <cp:lastModifiedBy>Hafsa Waqar</cp:lastModifiedBy>
  <cp:revision>3</cp:revision>
  <cp:lastPrinted>2023-05-18T08:36:00Z</cp:lastPrinted>
  <dcterms:created xsi:type="dcterms:W3CDTF">2023-06-14T08:47:00Z</dcterms:created>
  <dcterms:modified xsi:type="dcterms:W3CDTF">2023-06-14T09:01:00Z</dcterms:modified>
</cp:coreProperties>
</file>