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C8D" w:rsidRDefault="004000FA">
      <w:pPr>
        <w:pStyle w:val="Title"/>
        <w:spacing w:line="333" w:lineRule="auto"/>
        <w:ind w:left="1557" w:right="1502"/>
        <w:jc w:val="center"/>
      </w:pPr>
      <w:r>
        <w:t>DETERMINANTS OF STUDENTS’</w:t>
      </w:r>
      <w:r>
        <w:rPr>
          <w:spacing w:val="1"/>
        </w:rPr>
        <w:t xml:space="preserve"> </w:t>
      </w:r>
      <w:r>
        <w:t>PRO-ENVIRONMENTAL</w:t>
      </w:r>
      <w:r>
        <w:rPr>
          <w:spacing w:val="-13"/>
        </w:rPr>
        <w:t xml:space="preserve"> </w:t>
      </w:r>
      <w:r>
        <w:t>BEHAVIOR</w:t>
      </w:r>
    </w:p>
    <w:p w:rsidR="00964C8D" w:rsidRDefault="00964C8D">
      <w:pPr>
        <w:pStyle w:val="BodyText"/>
        <w:rPr>
          <w:b/>
          <w:sz w:val="20"/>
        </w:rPr>
      </w:pPr>
    </w:p>
    <w:p w:rsidR="00964C8D" w:rsidRDefault="00964C8D">
      <w:pPr>
        <w:pStyle w:val="BodyText"/>
        <w:rPr>
          <w:b/>
          <w:sz w:val="20"/>
        </w:rPr>
      </w:pPr>
    </w:p>
    <w:p w:rsidR="00964C8D" w:rsidRDefault="004000FA">
      <w:pPr>
        <w:pStyle w:val="BodyText"/>
        <w:spacing w:before="5"/>
        <w:rPr>
          <w:b/>
          <w:sz w:val="10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3110229</wp:posOffset>
            </wp:positionH>
            <wp:positionV relativeFrom="paragraph">
              <wp:posOffset>101081</wp:posOffset>
            </wp:positionV>
            <wp:extent cx="1327811" cy="1401889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7811" cy="1401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4C8D" w:rsidRDefault="00964C8D">
      <w:pPr>
        <w:pStyle w:val="BodyText"/>
        <w:rPr>
          <w:b/>
          <w:sz w:val="38"/>
        </w:rPr>
      </w:pPr>
    </w:p>
    <w:p w:rsidR="00964C8D" w:rsidRDefault="00964C8D">
      <w:pPr>
        <w:pStyle w:val="BodyText"/>
        <w:spacing w:before="10"/>
        <w:rPr>
          <w:b/>
          <w:sz w:val="37"/>
        </w:rPr>
      </w:pPr>
    </w:p>
    <w:p w:rsidR="00964C8D" w:rsidRDefault="004000FA">
      <w:pPr>
        <w:spacing w:line="676" w:lineRule="auto"/>
        <w:ind w:left="2467" w:right="2389" w:firstLine="7"/>
        <w:jc w:val="center"/>
        <w:rPr>
          <w:b/>
          <w:sz w:val="28"/>
        </w:rPr>
      </w:pPr>
      <w:r>
        <w:rPr>
          <w:b/>
          <w:sz w:val="28"/>
        </w:rPr>
        <w:t>HAADIA UMAR (F19BBAM036)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 xml:space="preserve">HIRA </w:t>
      </w:r>
      <w:proofErr w:type="gramStart"/>
      <w:r>
        <w:rPr>
          <w:b/>
          <w:sz w:val="28"/>
        </w:rPr>
        <w:t>RASHID(</w:t>
      </w:r>
      <w:proofErr w:type="gramEnd"/>
      <w:r>
        <w:rPr>
          <w:b/>
          <w:sz w:val="28"/>
        </w:rPr>
        <w:t>F19BBAM023)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ZAINAB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NAVEED(F19BBAM007)</w:t>
      </w: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spacing w:before="9"/>
        <w:rPr>
          <w:b/>
          <w:sz w:val="28"/>
        </w:rPr>
      </w:pPr>
    </w:p>
    <w:p w:rsidR="00964C8D" w:rsidRDefault="004000FA">
      <w:pPr>
        <w:spacing w:before="1" w:line="475" w:lineRule="auto"/>
        <w:ind w:left="1973" w:right="1566" w:hanging="836"/>
        <w:rPr>
          <w:b/>
          <w:sz w:val="28"/>
        </w:rPr>
      </w:pPr>
      <w:r>
        <w:rPr>
          <w:b/>
          <w:sz w:val="28"/>
        </w:rPr>
        <w:t>DEPARTMENT OF BUSINESS ADMINSTRATION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KINNAIRD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COLLEGE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FOR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WOMEN</w:t>
      </w:r>
    </w:p>
    <w:p w:rsidR="00964C8D" w:rsidRDefault="004000FA">
      <w:pPr>
        <w:spacing w:before="2" w:line="475" w:lineRule="auto"/>
        <w:ind w:left="3581" w:right="3402" w:hanging="687"/>
        <w:rPr>
          <w:b/>
          <w:sz w:val="28"/>
        </w:rPr>
      </w:pPr>
      <w:r>
        <w:rPr>
          <w:b/>
          <w:sz w:val="28"/>
        </w:rPr>
        <w:t>LAHORE, PAKISTAN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2019-2023</w:t>
      </w:r>
    </w:p>
    <w:p w:rsidR="00964C8D" w:rsidRDefault="00964C8D">
      <w:pPr>
        <w:spacing w:line="475" w:lineRule="auto"/>
        <w:rPr>
          <w:sz w:val="28"/>
        </w:rPr>
        <w:sectPr w:rsidR="00964C8D">
          <w:footerReference w:type="default" r:id="rId9"/>
          <w:type w:val="continuous"/>
          <w:pgSz w:w="11930" w:h="16850"/>
          <w:pgMar w:top="1320" w:right="1420" w:bottom="1260" w:left="1400" w:header="720" w:footer="1062" w:gutter="0"/>
          <w:pgNumType w:start="1"/>
          <w:cols w:space="720"/>
        </w:sectPr>
      </w:pPr>
    </w:p>
    <w:p w:rsidR="00964C8D" w:rsidRDefault="004000FA">
      <w:pPr>
        <w:pStyle w:val="Title"/>
        <w:spacing w:line="333" w:lineRule="auto"/>
        <w:ind w:firstLine="446"/>
      </w:pPr>
      <w:bookmarkStart w:id="0" w:name="_bookmark0"/>
      <w:bookmarkEnd w:id="0"/>
      <w:r>
        <w:lastRenderedPageBreak/>
        <w:t>DETERMINANTS OF STUDENTS’</w:t>
      </w:r>
      <w:r>
        <w:rPr>
          <w:spacing w:val="1"/>
        </w:rPr>
        <w:t xml:space="preserve"> </w:t>
      </w:r>
      <w:r>
        <w:t>PRO-</w:t>
      </w:r>
      <w:r>
        <w:rPr>
          <w:spacing w:val="-6"/>
        </w:rPr>
        <w:t xml:space="preserve"> </w:t>
      </w:r>
      <w:r>
        <w:t>ENVIRONMENTAL</w:t>
      </w:r>
      <w:r>
        <w:rPr>
          <w:spacing w:val="-9"/>
        </w:rPr>
        <w:t xml:space="preserve"> </w:t>
      </w:r>
      <w:r>
        <w:t>BEHAVIOUR</w:t>
      </w:r>
    </w:p>
    <w:p w:rsidR="00964C8D" w:rsidRDefault="00964C8D">
      <w:pPr>
        <w:pStyle w:val="BodyText"/>
        <w:rPr>
          <w:b/>
          <w:sz w:val="20"/>
        </w:rPr>
      </w:pPr>
    </w:p>
    <w:p w:rsidR="00964C8D" w:rsidRDefault="004000FA">
      <w:pPr>
        <w:pStyle w:val="BodyText"/>
        <w:rPr>
          <w:b/>
          <w:sz w:val="25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3076575</wp:posOffset>
            </wp:positionH>
            <wp:positionV relativeFrom="paragraph">
              <wp:posOffset>207495</wp:posOffset>
            </wp:positionV>
            <wp:extent cx="1530564" cy="1444371"/>
            <wp:effectExtent l="0" t="0" r="0" b="0"/>
            <wp:wrapTopAndBottom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0564" cy="14443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4C8D" w:rsidRDefault="00964C8D">
      <w:pPr>
        <w:pStyle w:val="BodyText"/>
        <w:rPr>
          <w:b/>
          <w:sz w:val="38"/>
        </w:rPr>
      </w:pPr>
    </w:p>
    <w:p w:rsidR="00964C8D" w:rsidRDefault="004000FA">
      <w:pPr>
        <w:spacing w:before="239" w:line="259" w:lineRule="auto"/>
        <w:ind w:left="122" w:hanging="10"/>
        <w:rPr>
          <w:b/>
          <w:sz w:val="28"/>
        </w:rPr>
      </w:pPr>
      <w:r>
        <w:rPr>
          <w:b/>
          <w:sz w:val="28"/>
        </w:rPr>
        <w:t>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THESIS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SUBMITTED TO KINNAIRD COLLEGE FOR WOMEN IN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FULFILEMENT</w:t>
      </w:r>
      <w:r>
        <w:rPr>
          <w:b/>
          <w:spacing w:val="67"/>
          <w:sz w:val="28"/>
        </w:rPr>
        <w:t xml:space="preserve"> </w:t>
      </w:r>
      <w:r>
        <w:rPr>
          <w:b/>
          <w:sz w:val="28"/>
        </w:rPr>
        <w:t>OF THE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REQUIREMENTS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FOR THE</w:t>
      </w:r>
      <w:r>
        <w:rPr>
          <w:b/>
          <w:spacing w:val="65"/>
          <w:sz w:val="28"/>
        </w:rPr>
        <w:t xml:space="preserve"> </w:t>
      </w:r>
      <w:r>
        <w:rPr>
          <w:b/>
          <w:sz w:val="28"/>
        </w:rPr>
        <w:t>DEGREE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OF</w:t>
      </w:r>
    </w:p>
    <w:p w:rsidR="00964C8D" w:rsidRDefault="00964C8D">
      <w:pPr>
        <w:pStyle w:val="BodyText"/>
        <w:spacing w:before="3"/>
        <w:rPr>
          <w:b/>
          <w:sz w:val="25"/>
        </w:rPr>
      </w:pPr>
    </w:p>
    <w:p w:rsidR="00964C8D" w:rsidRDefault="004000FA">
      <w:pPr>
        <w:spacing w:line="477" w:lineRule="auto"/>
        <w:ind w:left="2568" w:right="2149" w:firstLine="919"/>
        <w:rPr>
          <w:b/>
          <w:sz w:val="28"/>
        </w:rPr>
      </w:pPr>
      <w:r>
        <w:rPr>
          <w:b/>
          <w:sz w:val="28"/>
        </w:rPr>
        <w:t>BACHELORS IN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BUSINESS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ADMINISTRATION</w:t>
      </w:r>
    </w:p>
    <w:p w:rsidR="00964C8D" w:rsidRDefault="00964C8D">
      <w:pPr>
        <w:pStyle w:val="BodyText"/>
        <w:spacing w:before="1"/>
        <w:rPr>
          <w:b/>
          <w:sz w:val="29"/>
        </w:rPr>
      </w:pPr>
    </w:p>
    <w:p w:rsidR="00964C8D" w:rsidRDefault="004000FA">
      <w:pPr>
        <w:ind w:left="1309" w:right="1273"/>
        <w:jc w:val="center"/>
        <w:rPr>
          <w:b/>
          <w:sz w:val="28"/>
        </w:rPr>
      </w:pPr>
      <w:r>
        <w:rPr>
          <w:b/>
          <w:sz w:val="28"/>
        </w:rPr>
        <w:t>By</w:t>
      </w:r>
    </w:p>
    <w:p w:rsidR="00964C8D" w:rsidRDefault="00964C8D">
      <w:pPr>
        <w:pStyle w:val="BodyText"/>
        <w:spacing w:before="4"/>
        <w:rPr>
          <w:b/>
          <w:sz w:val="43"/>
        </w:rPr>
      </w:pPr>
    </w:p>
    <w:p w:rsidR="00964C8D" w:rsidRDefault="004000FA">
      <w:pPr>
        <w:spacing w:line="477" w:lineRule="auto"/>
        <w:ind w:left="3384" w:right="3372" w:firstLine="3"/>
        <w:jc w:val="center"/>
        <w:rPr>
          <w:b/>
          <w:sz w:val="28"/>
        </w:rPr>
      </w:pPr>
      <w:r>
        <w:rPr>
          <w:b/>
          <w:sz w:val="28"/>
        </w:rPr>
        <w:t>HAADIA UMAR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HIRA RASHID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ZAINAB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NAVEED</w:t>
      </w:r>
    </w:p>
    <w:p w:rsidR="00964C8D" w:rsidRDefault="00964C8D">
      <w:pPr>
        <w:pStyle w:val="BodyText"/>
        <w:rPr>
          <w:b/>
          <w:sz w:val="30"/>
        </w:rPr>
      </w:pPr>
    </w:p>
    <w:p w:rsidR="00964C8D" w:rsidRDefault="004000FA">
      <w:pPr>
        <w:spacing w:before="194" w:line="614" w:lineRule="auto"/>
        <w:ind w:left="1309" w:right="1294"/>
        <w:jc w:val="center"/>
        <w:rPr>
          <w:b/>
          <w:sz w:val="28"/>
        </w:rPr>
      </w:pPr>
      <w:r>
        <w:rPr>
          <w:b/>
          <w:sz w:val="28"/>
        </w:rPr>
        <w:t>DEPARTMENT OF BUSINESS ADMINISTRATION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KINNAIRD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COLLEGE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FOR WOMEN</w:t>
      </w:r>
    </w:p>
    <w:p w:rsidR="00964C8D" w:rsidRDefault="004000FA">
      <w:pPr>
        <w:spacing w:line="614" w:lineRule="auto"/>
        <w:ind w:left="3170" w:right="3127"/>
        <w:jc w:val="center"/>
        <w:rPr>
          <w:b/>
          <w:sz w:val="28"/>
        </w:rPr>
      </w:pPr>
      <w:r>
        <w:rPr>
          <w:b/>
          <w:sz w:val="28"/>
        </w:rPr>
        <w:t>LAHORE, PAKISTAN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2019 -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2023</w:t>
      </w:r>
    </w:p>
    <w:p w:rsidR="00964C8D" w:rsidRDefault="00964C8D">
      <w:pPr>
        <w:spacing w:line="614" w:lineRule="auto"/>
        <w:jc w:val="center"/>
        <w:rPr>
          <w:sz w:val="28"/>
        </w:rPr>
        <w:sectPr w:rsidR="00964C8D">
          <w:pgSz w:w="11930" w:h="16850"/>
          <w:pgMar w:top="1320" w:right="1420" w:bottom="1260" w:left="1400" w:header="0" w:footer="1062" w:gutter="0"/>
          <w:cols w:space="720"/>
        </w:sectPr>
      </w:pPr>
    </w:p>
    <w:p w:rsidR="00964C8D" w:rsidRDefault="004000FA">
      <w:pPr>
        <w:pStyle w:val="Heading1"/>
        <w:spacing w:before="61"/>
        <w:ind w:left="259" w:firstLine="0"/>
        <w:jc w:val="center"/>
      </w:pPr>
      <w:bookmarkStart w:id="1" w:name="_bookmark2"/>
      <w:bookmarkStart w:id="2" w:name="_bookmark1"/>
      <w:bookmarkEnd w:id="1"/>
      <w:bookmarkEnd w:id="2"/>
      <w:r>
        <w:lastRenderedPageBreak/>
        <w:t>RESEARCH</w:t>
      </w:r>
      <w:r>
        <w:rPr>
          <w:spacing w:val="-6"/>
        </w:rPr>
        <w:t xml:space="preserve"> </w:t>
      </w:r>
      <w:r>
        <w:t>COMPLETION</w:t>
      </w:r>
      <w:r>
        <w:rPr>
          <w:spacing w:val="-5"/>
        </w:rPr>
        <w:t xml:space="preserve"> </w:t>
      </w:r>
      <w:r>
        <w:t>CERTIFICATE</w:t>
      </w: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rPr>
          <w:b/>
          <w:sz w:val="30"/>
        </w:rPr>
      </w:pPr>
    </w:p>
    <w:p w:rsidR="00964C8D" w:rsidRDefault="004000FA">
      <w:pPr>
        <w:spacing w:before="242" w:line="259" w:lineRule="auto"/>
        <w:ind w:left="890" w:right="793"/>
        <w:rPr>
          <w:sz w:val="24"/>
        </w:rPr>
      </w:pPr>
      <w:r>
        <w:rPr>
          <w:sz w:val="24"/>
        </w:rPr>
        <w:t xml:space="preserve">It is certified that Ms. </w:t>
      </w:r>
      <w:proofErr w:type="spellStart"/>
      <w:r>
        <w:rPr>
          <w:sz w:val="24"/>
        </w:rPr>
        <w:t>Haadia</w:t>
      </w:r>
      <w:proofErr w:type="spellEnd"/>
      <w:r>
        <w:rPr>
          <w:sz w:val="24"/>
        </w:rPr>
        <w:t xml:space="preserve"> Umar, Ms. </w:t>
      </w:r>
      <w:proofErr w:type="spellStart"/>
      <w:r>
        <w:rPr>
          <w:sz w:val="24"/>
        </w:rPr>
        <w:t>Hira</w:t>
      </w:r>
      <w:proofErr w:type="spellEnd"/>
      <w:r>
        <w:rPr>
          <w:sz w:val="24"/>
        </w:rPr>
        <w:t xml:space="preserve"> Rashid and Ms. </w:t>
      </w:r>
      <w:proofErr w:type="spellStart"/>
      <w:r>
        <w:rPr>
          <w:sz w:val="24"/>
        </w:rPr>
        <w:t>Zainab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Naveed</w:t>
      </w:r>
      <w:proofErr w:type="spellEnd"/>
      <w:r>
        <w:rPr>
          <w:sz w:val="24"/>
        </w:rPr>
        <w:t xml:space="preserve"> of Bachelors (session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2019-2023), Department of Business Studies has carried out research work entitled </w:t>
      </w:r>
      <w:r>
        <w:rPr>
          <w:b/>
          <w:sz w:val="24"/>
        </w:rPr>
        <w:t>“Determinants of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Students’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Pro-Environmental </w:t>
      </w:r>
      <w:proofErr w:type="spellStart"/>
      <w:r>
        <w:rPr>
          <w:b/>
          <w:sz w:val="24"/>
        </w:rPr>
        <w:t>Behaviour</w:t>
      </w:r>
      <w:proofErr w:type="spellEnd"/>
      <w:r>
        <w:rPr>
          <w:b/>
          <w:sz w:val="24"/>
        </w:rPr>
        <w:t>”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under my</w:t>
      </w:r>
      <w:r>
        <w:rPr>
          <w:spacing w:val="-1"/>
          <w:sz w:val="24"/>
        </w:rPr>
        <w:t xml:space="preserve"> </w:t>
      </w:r>
      <w:r>
        <w:rPr>
          <w:sz w:val="24"/>
        </w:rPr>
        <w:t>supervis</w:t>
      </w:r>
      <w:r>
        <w:rPr>
          <w:sz w:val="24"/>
        </w:rPr>
        <w:t>ion.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4"/>
        <w:rPr>
          <w:sz w:val="38"/>
        </w:rPr>
      </w:pPr>
    </w:p>
    <w:p w:rsidR="00964C8D" w:rsidRDefault="004000FA">
      <w:pPr>
        <w:pStyle w:val="BodyText"/>
        <w:spacing w:before="1"/>
        <w:ind w:left="890"/>
      </w:pP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assured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original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yet</w:t>
      </w:r>
      <w:r>
        <w:rPr>
          <w:spacing w:val="-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published</w:t>
      </w:r>
      <w:r>
        <w:rPr>
          <w:spacing w:val="-1"/>
        </w:rPr>
        <w:t xml:space="preserve"> </w:t>
      </w:r>
      <w:r>
        <w:t>anywhere</w:t>
      </w:r>
      <w:r>
        <w:rPr>
          <w:spacing w:val="-1"/>
        </w:rPr>
        <w:t xml:space="preserve"> </w:t>
      </w:r>
      <w:r>
        <w:t>else.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7"/>
        <w:rPr>
          <w:sz w:val="22"/>
        </w:rPr>
      </w:pPr>
    </w:p>
    <w:p w:rsidR="00964C8D" w:rsidRDefault="004000FA">
      <w:pPr>
        <w:pStyle w:val="BodyText"/>
        <w:ind w:left="890"/>
      </w:pPr>
      <w:r>
        <w:t>Dated:</w:t>
      </w:r>
      <w:r>
        <w:rPr>
          <w:spacing w:val="-1"/>
        </w:rPr>
        <w:t xml:space="preserve"> </w:t>
      </w:r>
      <w:r>
        <w:t>June,</w:t>
      </w:r>
      <w:r>
        <w:rPr>
          <w:spacing w:val="-1"/>
        </w:rPr>
        <w:t xml:space="preserve"> </w:t>
      </w:r>
      <w:r>
        <w:t>2023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22"/>
        </w:rPr>
      </w:pPr>
    </w:p>
    <w:p w:rsidR="00964C8D" w:rsidRDefault="004000FA">
      <w:pPr>
        <w:pStyle w:val="BodyText"/>
        <w:ind w:left="890"/>
      </w:pPr>
      <w:r>
        <w:t>Supervisor:</w:t>
      </w:r>
    </w:p>
    <w:p w:rsidR="00964C8D" w:rsidRDefault="004000FA">
      <w:pPr>
        <w:pStyle w:val="BodyText"/>
        <w:tabs>
          <w:tab w:val="left" w:pos="3616"/>
        </w:tabs>
        <w:spacing w:before="159"/>
        <w:ind w:left="890"/>
      </w:pPr>
      <w:r>
        <w:rPr>
          <w:position w:val="1"/>
        </w:rPr>
        <w:t>Ms.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Sara</w:t>
      </w:r>
      <w:r>
        <w:rPr>
          <w:spacing w:val="-3"/>
          <w:position w:val="1"/>
        </w:rPr>
        <w:t xml:space="preserve"> </w:t>
      </w:r>
      <w:proofErr w:type="spellStart"/>
      <w:r>
        <w:rPr>
          <w:position w:val="1"/>
        </w:rPr>
        <w:t>Aslam</w:t>
      </w:r>
      <w:proofErr w:type="spellEnd"/>
      <w:r>
        <w:rPr>
          <w:position w:val="1"/>
        </w:rPr>
        <w:tab/>
      </w:r>
      <w:r>
        <w:rPr>
          <w:noProof/>
        </w:rPr>
        <w:drawing>
          <wp:inline distT="0" distB="0" distL="0" distR="0">
            <wp:extent cx="596900" cy="285750"/>
            <wp:effectExtent l="0" t="0" r="0" b="0"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900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C8D" w:rsidRDefault="00964C8D">
      <w:pPr>
        <w:pStyle w:val="BodyText"/>
        <w:rPr>
          <w:sz w:val="48"/>
        </w:rPr>
      </w:pPr>
    </w:p>
    <w:p w:rsidR="00964C8D" w:rsidRDefault="00964C8D">
      <w:pPr>
        <w:pStyle w:val="BodyText"/>
        <w:rPr>
          <w:sz w:val="48"/>
        </w:rPr>
      </w:pPr>
    </w:p>
    <w:p w:rsidR="00964C8D" w:rsidRDefault="00B676BB">
      <w:pPr>
        <w:pStyle w:val="BodyText"/>
        <w:spacing w:before="3"/>
        <w:rPr>
          <w:sz w:val="45"/>
        </w:rPr>
      </w:pPr>
      <w:r>
        <w:rPr>
          <w:noProof/>
        </w:rPr>
        <w:drawing>
          <wp:anchor distT="0" distB="0" distL="0" distR="0" simplePos="0" relativeHeight="487595008" behindDoc="0" locked="0" layoutInCell="1" allowOverlap="1" wp14:anchorId="1D171BD8" wp14:editId="1A93DDE0">
            <wp:simplePos x="0" y="0"/>
            <wp:positionH relativeFrom="page">
              <wp:posOffset>444500</wp:posOffset>
            </wp:positionH>
            <wp:positionV relativeFrom="paragraph">
              <wp:posOffset>184785</wp:posOffset>
            </wp:positionV>
            <wp:extent cx="1328420" cy="333375"/>
            <wp:effectExtent l="0" t="0" r="5080" b="9525"/>
            <wp:wrapTopAndBottom/>
            <wp:docPr id="2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842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64C8D" w:rsidRDefault="004000FA">
      <w:pPr>
        <w:pStyle w:val="BodyText"/>
        <w:spacing w:line="496" w:lineRule="auto"/>
        <w:ind w:left="890" w:right="8574"/>
      </w:pPr>
      <w:r>
        <w:t>Head of Department:</w:t>
      </w:r>
      <w:r>
        <w:rPr>
          <w:spacing w:val="-57"/>
        </w:rPr>
        <w:t xml:space="preserve"> </w:t>
      </w:r>
      <w:r>
        <w:t>Dr.</w:t>
      </w:r>
      <w:r>
        <w:rPr>
          <w:spacing w:val="-1"/>
        </w:rPr>
        <w:t xml:space="preserve"> </w:t>
      </w:r>
      <w:proofErr w:type="spellStart"/>
      <w:r>
        <w:t>Urusa</w:t>
      </w:r>
      <w:proofErr w:type="spellEnd"/>
      <w:r>
        <w:t xml:space="preserve"> </w:t>
      </w:r>
      <w:proofErr w:type="spellStart"/>
      <w:r>
        <w:t>Fahim</w:t>
      </w:r>
      <w:proofErr w:type="spellEnd"/>
    </w:p>
    <w:p w:rsidR="00964C8D" w:rsidRDefault="00964C8D">
      <w:pPr>
        <w:spacing w:line="496" w:lineRule="auto"/>
        <w:sectPr w:rsidR="00964C8D">
          <w:footerReference w:type="default" r:id="rId12"/>
          <w:pgSz w:w="11910" w:h="16840"/>
          <w:pgMar w:top="960" w:right="400" w:bottom="1420" w:left="0" w:header="0" w:footer="1231" w:gutter="0"/>
          <w:cols w:space="720"/>
        </w:sectPr>
      </w:pPr>
    </w:p>
    <w:p w:rsidR="00964C8D" w:rsidRDefault="004000FA">
      <w:pPr>
        <w:spacing w:before="57"/>
        <w:ind w:left="257"/>
        <w:jc w:val="center"/>
        <w:rPr>
          <w:b/>
          <w:sz w:val="32"/>
        </w:rPr>
      </w:pPr>
      <w:bookmarkStart w:id="3" w:name="_bookmark3"/>
      <w:bookmarkEnd w:id="3"/>
      <w:r>
        <w:rPr>
          <w:b/>
          <w:sz w:val="32"/>
        </w:rPr>
        <w:lastRenderedPageBreak/>
        <w:t>ANTI-PLAGIARISM</w:t>
      </w:r>
      <w:r>
        <w:rPr>
          <w:b/>
          <w:spacing w:val="-10"/>
          <w:sz w:val="32"/>
        </w:rPr>
        <w:t xml:space="preserve"> </w:t>
      </w:r>
      <w:r>
        <w:rPr>
          <w:b/>
          <w:sz w:val="32"/>
        </w:rPr>
        <w:t>DECLARATION</w:t>
      </w:r>
    </w:p>
    <w:p w:rsidR="00964C8D" w:rsidRDefault="00964C8D">
      <w:pPr>
        <w:pStyle w:val="BodyText"/>
        <w:spacing w:before="1"/>
        <w:rPr>
          <w:b/>
          <w:sz w:val="37"/>
        </w:rPr>
      </w:pPr>
    </w:p>
    <w:p w:rsidR="00964C8D" w:rsidRDefault="004000FA">
      <w:pPr>
        <w:pStyle w:val="BodyText"/>
        <w:spacing w:before="1" w:line="360" w:lineRule="auto"/>
        <w:ind w:left="890" w:right="663"/>
        <w:jc w:val="both"/>
      </w:pPr>
      <w:r>
        <w:t>We certify that this is our own research work. The work has not, in whole or in part, been presented</w:t>
      </w:r>
      <w:r>
        <w:rPr>
          <w:spacing w:val="1"/>
        </w:rPr>
        <w:t xml:space="preserve"> </w:t>
      </w:r>
      <w:r>
        <w:t>elsewhere for assessment. Where material has been used from other sources, it has been properly</w:t>
      </w:r>
      <w:r>
        <w:rPr>
          <w:spacing w:val="1"/>
        </w:rPr>
        <w:t xml:space="preserve"> </w:t>
      </w:r>
      <w:r>
        <w:t>acknowledged. The similarity index of the research report is 15%. If this statement is untrue and I am</w:t>
      </w:r>
      <w:r>
        <w:rPr>
          <w:spacing w:val="1"/>
        </w:rPr>
        <w:t xml:space="preserve"> </w:t>
      </w:r>
      <w:r>
        <w:t>found guilty of plagiarism, the punitive actions against us should be taken as per Kinnaird Anti</w:t>
      </w:r>
      <w:r>
        <w:rPr>
          <w:spacing w:val="1"/>
        </w:rPr>
        <w:t xml:space="preserve"> </w:t>
      </w:r>
      <w:r>
        <w:t>Plagiarism Policy.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26"/>
        </w:rPr>
      </w:pPr>
    </w:p>
    <w:p w:rsidR="00964C8D" w:rsidRDefault="004000FA">
      <w:pPr>
        <w:pStyle w:val="BodyText"/>
        <w:ind w:left="222"/>
        <w:jc w:val="center"/>
      </w:pPr>
      <w:r>
        <w:t>“All</w:t>
      </w:r>
      <w:r>
        <w:rPr>
          <w:spacing w:val="-3"/>
        </w:rPr>
        <w:t xml:space="preserve"> </w:t>
      </w:r>
      <w:r>
        <w:t>changes</w:t>
      </w:r>
      <w:r>
        <w:rPr>
          <w:spacing w:val="-2"/>
        </w:rPr>
        <w:t xml:space="preserve"> </w:t>
      </w:r>
      <w:r>
        <w:t>suggested</w:t>
      </w:r>
      <w:r>
        <w:rPr>
          <w:spacing w:val="-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examiners</w:t>
      </w:r>
      <w:r>
        <w:rPr>
          <w:spacing w:val="-1"/>
        </w:rPr>
        <w:t xml:space="preserve"> </w:t>
      </w:r>
      <w:r>
        <w:t>during</w:t>
      </w:r>
      <w:r>
        <w:rPr>
          <w:spacing w:val="-1"/>
        </w:rPr>
        <w:t xml:space="preserve"> </w:t>
      </w:r>
      <w:r>
        <w:t>defense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incorporated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final</w:t>
      </w:r>
      <w:r>
        <w:rPr>
          <w:spacing w:val="-2"/>
        </w:rPr>
        <w:t xml:space="preserve"> </w:t>
      </w:r>
      <w:r>
        <w:t>copy”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6"/>
        <w:rPr>
          <w:sz w:val="33"/>
        </w:rPr>
      </w:pPr>
    </w:p>
    <w:p w:rsidR="00964C8D" w:rsidRDefault="004000FA">
      <w:pPr>
        <w:pStyle w:val="BodyText"/>
        <w:spacing w:line="398" w:lineRule="auto"/>
        <w:ind w:left="890" w:right="8999"/>
      </w:pPr>
      <w:r>
        <w:rPr>
          <w:noProof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2469514</wp:posOffset>
            </wp:positionH>
            <wp:positionV relativeFrom="paragraph">
              <wp:posOffset>-24852</wp:posOffset>
            </wp:positionV>
            <wp:extent cx="492760" cy="406400"/>
            <wp:effectExtent l="0" t="0" r="0" b="0"/>
            <wp:wrapNone/>
            <wp:docPr id="7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760" cy="406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t>Haadia</w:t>
      </w:r>
      <w:proofErr w:type="spellEnd"/>
      <w:r>
        <w:t xml:space="preserve"> Umar</w:t>
      </w:r>
      <w:r>
        <w:rPr>
          <w:spacing w:val="1"/>
        </w:rPr>
        <w:t xml:space="preserve"> </w:t>
      </w:r>
      <w:r>
        <w:t>(F19BBAM036)</w:t>
      </w:r>
    </w:p>
    <w:p w:rsidR="00964C8D" w:rsidRDefault="00964C8D">
      <w:pPr>
        <w:pStyle w:val="BodyText"/>
        <w:spacing w:before="4"/>
        <w:rPr>
          <w:sz w:val="35"/>
        </w:rPr>
      </w:pPr>
    </w:p>
    <w:p w:rsidR="00964C8D" w:rsidRDefault="004000FA">
      <w:pPr>
        <w:pStyle w:val="BodyText"/>
        <w:spacing w:line="376" w:lineRule="auto"/>
        <w:ind w:left="890" w:right="8999"/>
      </w:pPr>
      <w:r>
        <w:rPr>
          <w:noProof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2468245</wp:posOffset>
            </wp:positionH>
            <wp:positionV relativeFrom="paragraph">
              <wp:posOffset>-55840</wp:posOffset>
            </wp:positionV>
            <wp:extent cx="470534" cy="447039"/>
            <wp:effectExtent l="0" t="0" r="0" b="0"/>
            <wp:wrapNone/>
            <wp:docPr id="9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534" cy="447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t>Hira</w:t>
      </w:r>
      <w:proofErr w:type="spellEnd"/>
      <w:r>
        <w:t xml:space="preserve"> Rashid</w:t>
      </w:r>
      <w:r>
        <w:rPr>
          <w:spacing w:val="1"/>
        </w:rPr>
        <w:t xml:space="preserve"> </w:t>
      </w:r>
      <w:r>
        <w:t>(F19BBAM023)</w:t>
      </w:r>
    </w:p>
    <w:p w:rsidR="00964C8D" w:rsidRDefault="00964C8D">
      <w:pPr>
        <w:pStyle w:val="BodyText"/>
        <w:rPr>
          <w:sz w:val="31"/>
        </w:rPr>
      </w:pPr>
    </w:p>
    <w:p w:rsidR="00964C8D" w:rsidRDefault="004000FA">
      <w:pPr>
        <w:pStyle w:val="BodyText"/>
        <w:tabs>
          <w:tab w:val="left" w:pos="4122"/>
        </w:tabs>
        <w:spacing w:line="220" w:lineRule="auto"/>
        <w:ind w:left="890" w:right="6662"/>
      </w:pPr>
      <w:proofErr w:type="spellStart"/>
      <w:r>
        <w:t>Zainab</w:t>
      </w:r>
      <w:proofErr w:type="spellEnd"/>
      <w:r>
        <w:rPr>
          <w:spacing w:val="-5"/>
        </w:rPr>
        <w:t xml:space="preserve"> </w:t>
      </w:r>
      <w:proofErr w:type="spellStart"/>
      <w:r>
        <w:t>Naveed</w:t>
      </w:r>
      <w:proofErr w:type="spellEnd"/>
      <w:r>
        <w:tab/>
      </w:r>
      <w:r>
        <w:rPr>
          <w:noProof/>
          <w:spacing w:val="-17"/>
          <w:position w:val="-24"/>
        </w:rPr>
        <w:drawing>
          <wp:inline distT="0" distB="0" distL="0" distR="0">
            <wp:extent cx="456315" cy="365661"/>
            <wp:effectExtent l="0" t="0" r="0" b="0"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315" cy="365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4"/>
        </w:rPr>
        <w:t xml:space="preserve"> </w:t>
      </w:r>
      <w:r>
        <w:t>(F19BBAM007)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25"/>
        </w:rPr>
      </w:pPr>
    </w:p>
    <w:p w:rsidR="00964C8D" w:rsidRDefault="004000FA">
      <w:pPr>
        <w:pStyle w:val="BodyText"/>
        <w:ind w:left="890"/>
        <w:jc w:val="both"/>
      </w:pPr>
      <w:r>
        <w:t>Bachelors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Administrations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5"/>
        <w:rPr>
          <w:sz w:val="38"/>
        </w:rPr>
      </w:pPr>
    </w:p>
    <w:p w:rsidR="00964C8D" w:rsidRDefault="004000FA">
      <w:pPr>
        <w:pStyle w:val="BodyText"/>
        <w:spacing w:before="1" w:line="376" w:lineRule="auto"/>
        <w:ind w:left="890" w:right="8240"/>
      </w:pPr>
      <w:r>
        <w:rPr>
          <w:noProof/>
        </w:rPr>
        <w:drawing>
          <wp:anchor distT="0" distB="0" distL="0" distR="0" simplePos="0" relativeHeight="15729664" behindDoc="0" locked="0" layoutInCell="1" allowOverlap="1" wp14:anchorId="76C24F8B" wp14:editId="17727F29">
            <wp:simplePos x="0" y="0"/>
            <wp:positionH relativeFrom="page">
              <wp:posOffset>2837179</wp:posOffset>
            </wp:positionH>
            <wp:positionV relativeFrom="paragraph">
              <wp:posOffset>114085</wp:posOffset>
            </wp:positionV>
            <wp:extent cx="571499" cy="361950"/>
            <wp:effectExtent l="0" t="0" r="0" b="0"/>
            <wp:wrapNone/>
            <wp:docPr id="1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499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Signature of Supervisor</w:t>
      </w:r>
      <w:r>
        <w:rPr>
          <w:b/>
        </w:rPr>
        <w:t>:</w:t>
      </w:r>
      <w:r>
        <w:rPr>
          <w:b/>
          <w:spacing w:val="-57"/>
        </w:rPr>
        <w:t xml:space="preserve"> </w:t>
      </w:r>
      <w:r>
        <w:t>Ms.</w:t>
      </w:r>
      <w:r>
        <w:rPr>
          <w:spacing w:val="-1"/>
        </w:rPr>
        <w:t xml:space="preserve"> </w:t>
      </w:r>
      <w:r>
        <w:t>Sara</w:t>
      </w:r>
      <w:r>
        <w:rPr>
          <w:spacing w:val="-2"/>
        </w:rPr>
        <w:t xml:space="preserve"> </w:t>
      </w:r>
      <w:proofErr w:type="spellStart"/>
      <w:r>
        <w:t>Aslam</w:t>
      </w:r>
      <w:proofErr w:type="spellEnd"/>
    </w:p>
    <w:p w:rsidR="00964C8D" w:rsidRDefault="00DB6E11">
      <w:pPr>
        <w:pStyle w:val="BodyText"/>
        <w:rPr>
          <w:sz w:val="26"/>
        </w:rPr>
      </w:pPr>
      <w:bookmarkStart w:id="4" w:name="_GoBack"/>
      <w:r>
        <w:rPr>
          <w:noProof/>
        </w:rPr>
        <w:drawing>
          <wp:anchor distT="0" distB="0" distL="0" distR="0" simplePos="0" relativeHeight="487597056" behindDoc="0" locked="0" layoutInCell="1" allowOverlap="1" wp14:anchorId="29EDC23C" wp14:editId="21413B3C">
            <wp:simplePos x="0" y="0"/>
            <wp:positionH relativeFrom="page">
              <wp:posOffset>650875</wp:posOffset>
            </wp:positionH>
            <wp:positionV relativeFrom="paragraph">
              <wp:posOffset>606425</wp:posOffset>
            </wp:positionV>
            <wp:extent cx="1423035" cy="357505"/>
            <wp:effectExtent l="0" t="0" r="5715" b="4445"/>
            <wp:wrapTopAndBottom/>
            <wp:docPr id="4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3035" cy="357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4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7"/>
        </w:rPr>
      </w:pPr>
    </w:p>
    <w:p w:rsidR="00964C8D" w:rsidRDefault="004000FA">
      <w:pPr>
        <w:pStyle w:val="BodyText"/>
        <w:spacing w:line="398" w:lineRule="auto"/>
        <w:ind w:left="890" w:right="7334"/>
      </w:pPr>
      <w:r>
        <w:t>Signature of Head of Department:</w:t>
      </w:r>
      <w:r>
        <w:rPr>
          <w:spacing w:val="-57"/>
        </w:rPr>
        <w:t xml:space="preserve"> </w:t>
      </w:r>
      <w:r>
        <w:t>Dr.</w:t>
      </w:r>
      <w:r>
        <w:rPr>
          <w:spacing w:val="-1"/>
        </w:rPr>
        <w:t xml:space="preserve"> </w:t>
      </w:r>
      <w:proofErr w:type="spellStart"/>
      <w:r>
        <w:t>Urusa</w:t>
      </w:r>
      <w:proofErr w:type="spellEnd"/>
      <w:r>
        <w:rPr>
          <w:spacing w:val="1"/>
        </w:rPr>
        <w:t xml:space="preserve"> </w:t>
      </w:r>
      <w:proofErr w:type="spellStart"/>
      <w:r>
        <w:t>Fahim</w:t>
      </w:r>
      <w:proofErr w:type="spellEnd"/>
    </w:p>
    <w:p w:rsidR="00964C8D" w:rsidRDefault="00964C8D">
      <w:pPr>
        <w:spacing w:line="398" w:lineRule="auto"/>
        <w:sectPr w:rsidR="00964C8D">
          <w:pgSz w:w="11910" w:h="16840"/>
          <w:pgMar w:top="960" w:right="400" w:bottom="1420" w:left="0" w:header="0" w:footer="1231" w:gutter="0"/>
          <w:cols w:space="720"/>
        </w:sectPr>
      </w:pPr>
    </w:p>
    <w:p w:rsidR="00964C8D" w:rsidRDefault="004000FA">
      <w:pPr>
        <w:pStyle w:val="Heading1"/>
        <w:spacing w:before="78"/>
        <w:ind w:left="268" w:firstLine="0"/>
        <w:jc w:val="center"/>
      </w:pPr>
      <w:r>
        <w:lastRenderedPageBreak/>
        <w:t>ACKNOWLEDGEMENT</w:t>
      </w: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rPr>
          <w:b/>
          <w:sz w:val="30"/>
        </w:rPr>
      </w:pPr>
    </w:p>
    <w:p w:rsidR="00964C8D" w:rsidRDefault="004000FA">
      <w:pPr>
        <w:pStyle w:val="BodyText"/>
        <w:spacing w:before="262" w:line="360" w:lineRule="auto"/>
        <w:ind w:left="890" w:right="667"/>
        <w:jc w:val="both"/>
      </w:pPr>
      <w:r>
        <w:t>Thank you to Allah Almighty, the Most Merciful and Beneficent, for enlightening us with knowledge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providing us with the strength to accomplish our studies.</w:t>
      </w:r>
    </w:p>
    <w:p w:rsidR="00964C8D" w:rsidRDefault="004000FA">
      <w:pPr>
        <w:pStyle w:val="BodyText"/>
        <w:spacing w:before="159" w:line="360" w:lineRule="auto"/>
        <w:ind w:left="890" w:right="659"/>
        <w:jc w:val="both"/>
      </w:pPr>
      <w:r>
        <w:t>We are grateful to our parents for providin</w:t>
      </w:r>
      <w:r>
        <w:t>g us with the chance to pursue our dreams and for supporting</w:t>
      </w:r>
      <w:r>
        <w:rPr>
          <w:spacing w:val="-57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motivating</w:t>
      </w:r>
      <w:r>
        <w:rPr>
          <w:spacing w:val="-11"/>
        </w:rPr>
        <w:t xml:space="preserve"> </w:t>
      </w:r>
      <w:r>
        <w:t>us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our</w:t>
      </w:r>
      <w:r>
        <w:rPr>
          <w:spacing w:val="-12"/>
        </w:rPr>
        <w:t xml:space="preserve"> </w:t>
      </w:r>
      <w:r>
        <w:t>research.</w:t>
      </w:r>
      <w:r>
        <w:rPr>
          <w:spacing w:val="-11"/>
        </w:rPr>
        <w:t xml:space="preserve"> </w:t>
      </w:r>
      <w:r>
        <w:t>We</w:t>
      </w:r>
      <w:r>
        <w:rPr>
          <w:spacing w:val="-10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grateful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our</w:t>
      </w:r>
      <w:r>
        <w:rPr>
          <w:spacing w:val="-12"/>
        </w:rPr>
        <w:t xml:space="preserve"> </w:t>
      </w:r>
      <w:r>
        <w:t>supervisor,</w:t>
      </w:r>
      <w:r>
        <w:rPr>
          <w:spacing w:val="-11"/>
        </w:rPr>
        <w:t xml:space="preserve"> </w:t>
      </w:r>
      <w:r>
        <w:t>Ms.</w:t>
      </w:r>
      <w:r>
        <w:rPr>
          <w:spacing w:val="-11"/>
        </w:rPr>
        <w:t xml:space="preserve"> </w:t>
      </w:r>
      <w:r>
        <w:t>Sara</w:t>
      </w:r>
      <w:r>
        <w:rPr>
          <w:spacing w:val="-13"/>
        </w:rPr>
        <w:t xml:space="preserve"> </w:t>
      </w:r>
      <w:proofErr w:type="spellStart"/>
      <w:r>
        <w:t>Aslam</w:t>
      </w:r>
      <w:proofErr w:type="spellEnd"/>
      <w:r>
        <w:t>,</w:t>
      </w:r>
      <w:r>
        <w:rPr>
          <w:spacing w:val="-11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her</w:t>
      </w:r>
      <w:r>
        <w:rPr>
          <w:spacing w:val="-12"/>
        </w:rPr>
        <w:t xml:space="preserve"> </w:t>
      </w:r>
      <w:r>
        <w:t>unwavering</w:t>
      </w:r>
      <w:r>
        <w:rPr>
          <w:spacing w:val="-58"/>
        </w:rPr>
        <w:t xml:space="preserve"> </w:t>
      </w:r>
      <w:r>
        <w:t>support, advice, and patience, without which we would not have been able to complete our project.</w:t>
      </w:r>
      <w:r>
        <w:rPr>
          <w:spacing w:val="1"/>
        </w:rPr>
        <w:t xml:space="preserve"> </w:t>
      </w:r>
      <w:r>
        <w:t>Throughout</w:t>
      </w:r>
      <w:r>
        <w:rPr>
          <w:spacing w:val="-1"/>
        </w:rPr>
        <w:t xml:space="preserve"> </w:t>
      </w:r>
      <w:r>
        <w:t>our investigation, her</w:t>
      </w:r>
      <w:r>
        <w:rPr>
          <w:spacing w:val="-1"/>
        </w:rPr>
        <w:t xml:space="preserve"> </w:t>
      </w:r>
      <w:r>
        <w:t>vast expertise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thorough editing have</w:t>
      </w:r>
      <w:r>
        <w:rPr>
          <w:spacing w:val="-1"/>
        </w:rPr>
        <w:t xml:space="preserve"> </w:t>
      </w:r>
      <w:r>
        <w:t>been a</w:t>
      </w:r>
      <w:r>
        <w:rPr>
          <w:spacing w:val="-1"/>
        </w:rPr>
        <w:t xml:space="preserve"> </w:t>
      </w:r>
      <w:r>
        <w:t>guiding</w:t>
      </w:r>
      <w:r>
        <w:rPr>
          <w:spacing w:val="-1"/>
        </w:rPr>
        <w:t xml:space="preserve"> </w:t>
      </w:r>
      <w:r>
        <w:t>light.</w:t>
      </w:r>
    </w:p>
    <w:p w:rsidR="00964C8D" w:rsidRDefault="004000FA">
      <w:pPr>
        <w:pStyle w:val="BodyText"/>
        <w:spacing w:before="161" w:line="360" w:lineRule="auto"/>
        <w:ind w:left="890" w:right="665"/>
        <w:jc w:val="both"/>
      </w:pPr>
      <w:r>
        <w:t>We are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appreciative to</w:t>
      </w:r>
      <w:r>
        <w:rPr>
          <w:spacing w:val="1"/>
        </w:rPr>
        <w:t xml:space="preserve"> </w:t>
      </w:r>
      <w:r>
        <w:t>Dr.</w:t>
      </w:r>
      <w:r>
        <w:rPr>
          <w:spacing w:val="1"/>
        </w:rPr>
        <w:t xml:space="preserve"> </w:t>
      </w:r>
      <w:proofErr w:type="spellStart"/>
      <w:r>
        <w:t>Urusa</w:t>
      </w:r>
      <w:proofErr w:type="spellEnd"/>
      <w:r>
        <w:rPr>
          <w:spacing w:val="1"/>
        </w:rPr>
        <w:t xml:space="preserve"> </w:t>
      </w:r>
      <w:proofErr w:type="spellStart"/>
      <w:r>
        <w:t>Fahim</w:t>
      </w:r>
      <w:proofErr w:type="spellEnd"/>
      <w:r>
        <w:t>,</w:t>
      </w:r>
      <w:r>
        <w:rPr>
          <w:spacing w:val="1"/>
        </w:rPr>
        <w:t xml:space="preserve"> </w:t>
      </w:r>
      <w:r>
        <w:t>Head</w:t>
      </w:r>
      <w:r>
        <w:rPr>
          <w:spacing w:val="1"/>
        </w:rPr>
        <w:t xml:space="preserve"> </w:t>
      </w:r>
      <w:r>
        <w:t>of Business</w:t>
      </w:r>
      <w:r>
        <w:rPr>
          <w:spacing w:val="1"/>
        </w:rPr>
        <w:t xml:space="preserve"> </w:t>
      </w:r>
      <w:r>
        <w:t>Administration</w:t>
      </w:r>
      <w:r>
        <w:rPr>
          <w:spacing w:val="1"/>
        </w:rPr>
        <w:t xml:space="preserve"> </w:t>
      </w:r>
      <w:r>
        <w:t>Department,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providing us with the best working space and a highly productive atmosphere in which to carry out our</w:t>
      </w:r>
      <w:r>
        <w:rPr>
          <w:spacing w:val="1"/>
        </w:rPr>
        <w:t xml:space="preserve"> </w:t>
      </w:r>
      <w:r>
        <w:t>job.</w:t>
      </w:r>
    </w:p>
    <w:p w:rsidR="00964C8D" w:rsidRDefault="004000FA">
      <w:pPr>
        <w:pStyle w:val="BodyText"/>
        <w:spacing w:before="160" w:line="360" w:lineRule="auto"/>
        <w:ind w:left="890" w:right="665"/>
        <w:jc w:val="both"/>
      </w:pPr>
      <w:r>
        <w:t>Lastly,</w:t>
      </w:r>
      <w:r>
        <w:rPr>
          <w:spacing w:val="-2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thank</w:t>
      </w:r>
      <w:r>
        <w:rPr>
          <w:spacing w:val="-1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students</w:t>
      </w:r>
      <w:r>
        <w:rPr>
          <w:spacing w:val="-3"/>
        </w:rPr>
        <w:t xml:space="preserve"> </w:t>
      </w:r>
      <w:r>
        <w:t>who</w:t>
      </w:r>
      <w:r>
        <w:rPr>
          <w:spacing w:val="-2"/>
        </w:rPr>
        <w:t xml:space="preserve"> </w:t>
      </w:r>
      <w:r>
        <w:t>take</w:t>
      </w:r>
      <w:r>
        <w:rPr>
          <w:spacing w:val="-2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time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fill</w:t>
      </w:r>
      <w:r>
        <w:rPr>
          <w:spacing w:val="-1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questionnaire</w:t>
      </w:r>
      <w:r>
        <w:rPr>
          <w:spacing w:val="-58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us.</w:t>
      </w:r>
    </w:p>
    <w:p w:rsidR="00964C8D" w:rsidRDefault="004000FA">
      <w:pPr>
        <w:pStyle w:val="BodyText"/>
        <w:spacing w:before="161"/>
        <w:ind w:left="890"/>
        <w:jc w:val="both"/>
      </w:pPr>
      <w:r>
        <w:t>Thank</w:t>
      </w:r>
      <w:r>
        <w:rPr>
          <w:spacing w:val="-1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all.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2"/>
        <w:rPr>
          <w:sz w:val="28"/>
        </w:rPr>
      </w:pPr>
    </w:p>
    <w:p w:rsidR="00964C8D" w:rsidRDefault="004000FA">
      <w:pPr>
        <w:pStyle w:val="BodyText"/>
        <w:spacing w:line="499" w:lineRule="auto"/>
        <w:ind w:left="890" w:right="9155"/>
      </w:pPr>
      <w:proofErr w:type="spellStart"/>
      <w:r>
        <w:t>Haadia</w:t>
      </w:r>
      <w:proofErr w:type="spellEnd"/>
      <w:r>
        <w:t xml:space="preserve"> Umar</w:t>
      </w:r>
      <w:r>
        <w:rPr>
          <w:spacing w:val="1"/>
        </w:rPr>
        <w:t xml:space="preserve"> </w:t>
      </w:r>
      <w:proofErr w:type="spellStart"/>
      <w:r>
        <w:t>Hira</w:t>
      </w:r>
      <w:proofErr w:type="spellEnd"/>
      <w:r>
        <w:t xml:space="preserve"> Rashid</w:t>
      </w:r>
      <w:r>
        <w:rPr>
          <w:spacing w:val="1"/>
        </w:rPr>
        <w:t xml:space="preserve"> </w:t>
      </w:r>
      <w:proofErr w:type="spellStart"/>
      <w:r>
        <w:t>Zainab</w:t>
      </w:r>
      <w:proofErr w:type="spellEnd"/>
      <w:r>
        <w:rPr>
          <w:spacing w:val="-15"/>
        </w:rPr>
        <w:t xml:space="preserve"> </w:t>
      </w:r>
      <w:proofErr w:type="spellStart"/>
      <w:r>
        <w:t>Naveed</w:t>
      </w:r>
      <w:proofErr w:type="spellEnd"/>
    </w:p>
    <w:p w:rsidR="00964C8D" w:rsidRDefault="00964C8D">
      <w:pPr>
        <w:spacing w:line="499" w:lineRule="auto"/>
        <w:sectPr w:rsidR="00964C8D">
          <w:pgSz w:w="11910" w:h="16840"/>
          <w:pgMar w:top="940" w:right="400" w:bottom="1420" w:left="0" w:header="0" w:footer="1231" w:gutter="0"/>
          <w:cols w:space="720"/>
        </w:sectPr>
      </w:pPr>
    </w:p>
    <w:p w:rsidR="00964C8D" w:rsidRDefault="004000FA">
      <w:pPr>
        <w:spacing w:before="78"/>
        <w:ind w:left="265"/>
        <w:jc w:val="center"/>
        <w:rPr>
          <w:sz w:val="28"/>
        </w:rPr>
      </w:pPr>
      <w:r>
        <w:rPr>
          <w:sz w:val="28"/>
        </w:rPr>
        <w:lastRenderedPageBreak/>
        <w:t>TABLE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CONTENTS</w:t>
      </w:r>
    </w:p>
    <w:p w:rsidR="00964C8D" w:rsidRDefault="00964C8D">
      <w:pPr>
        <w:jc w:val="center"/>
        <w:rPr>
          <w:sz w:val="28"/>
        </w:rPr>
        <w:sectPr w:rsidR="00964C8D">
          <w:pgSz w:w="11910" w:h="16840"/>
          <w:pgMar w:top="940" w:right="400" w:bottom="1586" w:left="0" w:header="0" w:footer="1231" w:gutter="0"/>
          <w:cols w:space="720"/>
        </w:sectPr>
      </w:pPr>
    </w:p>
    <w:sdt>
      <w:sdtPr>
        <w:id w:val="1810429887"/>
        <w:docPartObj>
          <w:docPartGallery w:val="Table of Contents"/>
          <w:docPartUnique/>
        </w:docPartObj>
      </w:sdtPr>
      <w:sdtEndPr/>
      <w:sdtContent>
        <w:p w:rsidR="00964C8D" w:rsidRDefault="004000FA">
          <w:pPr>
            <w:pStyle w:val="TOC1"/>
            <w:tabs>
              <w:tab w:val="left" w:leader="dot" w:pos="10741"/>
            </w:tabs>
            <w:spacing w:before="160"/>
            <w:ind w:left="904"/>
          </w:pPr>
          <w:hyperlink w:anchor="_bookmark0" w:history="1">
            <w:r>
              <w:t>DISSERTATION</w:t>
            </w:r>
            <w:r>
              <w:rPr>
                <w:spacing w:val="-2"/>
              </w:rPr>
              <w:t xml:space="preserve"> </w:t>
            </w:r>
            <w:r>
              <w:t>APPROVAL</w:t>
            </w:r>
            <w:r>
              <w:tab/>
              <w:t>ii</w:t>
            </w:r>
          </w:hyperlink>
        </w:p>
        <w:p w:rsidR="00964C8D" w:rsidRDefault="004000FA">
          <w:pPr>
            <w:pStyle w:val="TOC1"/>
            <w:tabs>
              <w:tab w:val="left" w:leader="dot" w:pos="10677"/>
            </w:tabs>
            <w:spacing w:before="106"/>
            <w:ind w:left="904"/>
          </w:pPr>
          <w:hyperlink w:anchor="_bookmark1" w:history="1">
            <w:r>
              <w:t>RESEARCH</w:t>
            </w:r>
            <w:r>
              <w:rPr>
                <w:spacing w:val="-1"/>
              </w:rPr>
              <w:t xml:space="preserve"> </w:t>
            </w:r>
            <w:r>
              <w:t>COMPLETION</w:t>
            </w:r>
            <w:r>
              <w:rPr>
                <w:spacing w:val="-1"/>
              </w:rPr>
              <w:t xml:space="preserve"> </w:t>
            </w:r>
            <w:r>
              <w:t>CERTIFICATE</w:t>
            </w:r>
            <w:r>
              <w:tab/>
              <w:t>iii</w:t>
            </w:r>
          </w:hyperlink>
        </w:p>
        <w:p w:rsidR="00964C8D" w:rsidRDefault="004000FA">
          <w:pPr>
            <w:pStyle w:val="TOC1"/>
            <w:tabs>
              <w:tab w:val="left" w:leader="dot" w:pos="10689"/>
            </w:tabs>
            <w:spacing w:before="105"/>
            <w:ind w:left="904"/>
          </w:pPr>
          <w:hyperlink w:anchor="_bookmark2" w:history="1">
            <w:r>
              <w:t>ANTI-PLAGIARISM</w:t>
            </w:r>
            <w:r>
              <w:rPr>
                <w:spacing w:val="-3"/>
              </w:rPr>
              <w:t xml:space="preserve"> </w:t>
            </w:r>
            <w:r>
              <w:t>DECLARATION</w:t>
            </w:r>
            <w:r>
              <w:tab/>
              <w:t>iv</w:t>
            </w:r>
          </w:hyperlink>
        </w:p>
        <w:p w:rsidR="00964C8D" w:rsidRDefault="004000FA">
          <w:pPr>
            <w:pStyle w:val="TOC1"/>
            <w:tabs>
              <w:tab w:val="left" w:leader="dot" w:pos="10756"/>
            </w:tabs>
            <w:spacing w:before="106"/>
            <w:ind w:left="904"/>
          </w:pPr>
          <w:hyperlink w:anchor="_bookmark3" w:history="1">
            <w:r>
              <w:t>ACKNOWLEDGEMENT</w:t>
            </w:r>
            <w:r>
              <w:tab/>
              <w:t>v</w:t>
            </w:r>
          </w:hyperlink>
        </w:p>
        <w:p w:rsidR="00964C8D" w:rsidRDefault="004000FA">
          <w:pPr>
            <w:pStyle w:val="TOC1"/>
            <w:tabs>
              <w:tab w:val="left" w:leader="dot" w:pos="10689"/>
            </w:tabs>
            <w:spacing w:before="106"/>
            <w:ind w:left="904"/>
          </w:pPr>
          <w:hyperlink w:anchor="_bookmark4" w:history="1">
            <w:r>
              <w:t>LIST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FIGURES</w:t>
            </w:r>
            <w:r>
              <w:tab/>
              <w:t>ix</w:t>
            </w:r>
          </w:hyperlink>
        </w:p>
        <w:p w:rsidR="00964C8D" w:rsidRDefault="004000FA">
          <w:pPr>
            <w:pStyle w:val="TOC1"/>
            <w:tabs>
              <w:tab w:val="left" w:leader="dot" w:pos="10756"/>
            </w:tabs>
            <w:spacing w:before="105"/>
            <w:ind w:left="904"/>
          </w:pPr>
          <w:hyperlink w:anchor="_bookmark5" w:history="1">
            <w:r>
              <w:t>LIST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ABBREVIATIONS</w:t>
            </w:r>
            <w:r>
              <w:tab/>
              <w:t>x</w:t>
            </w:r>
          </w:hyperlink>
        </w:p>
        <w:p w:rsidR="00964C8D" w:rsidRDefault="004000FA">
          <w:pPr>
            <w:pStyle w:val="TOC1"/>
            <w:tabs>
              <w:tab w:val="left" w:leader="dot" w:pos="10689"/>
            </w:tabs>
            <w:spacing w:before="106"/>
            <w:ind w:left="904"/>
          </w:pPr>
          <w:hyperlink w:anchor="_bookmark6" w:history="1">
            <w:r>
              <w:t>LIST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TABLES</w:t>
            </w:r>
            <w:r>
              <w:tab/>
            </w:r>
            <w:r>
              <w:t>xi</w:t>
            </w:r>
          </w:hyperlink>
        </w:p>
        <w:p w:rsidR="00964C8D" w:rsidRDefault="004000FA">
          <w:pPr>
            <w:pStyle w:val="TOC1"/>
            <w:tabs>
              <w:tab w:val="left" w:leader="dot" w:pos="10621"/>
            </w:tabs>
            <w:spacing w:before="108"/>
            <w:ind w:left="904"/>
          </w:pPr>
          <w:hyperlink w:anchor="_bookmark7" w:history="1">
            <w:r>
              <w:t>ABSTRACT</w:t>
            </w:r>
            <w:r>
              <w:tab/>
              <w:t>xii</w:t>
            </w:r>
          </w:hyperlink>
        </w:p>
        <w:p w:rsidR="00964C8D" w:rsidRDefault="004000FA">
          <w:pPr>
            <w:pStyle w:val="TOC1"/>
            <w:tabs>
              <w:tab w:val="left" w:leader="dot" w:pos="9880"/>
            </w:tabs>
            <w:spacing w:before="487"/>
            <w:ind w:left="904"/>
          </w:pPr>
          <w:hyperlink w:anchor="_TOC_250055" w:history="1">
            <w:r>
              <w:t>CHAPTER</w:t>
            </w:r>
            <w:r>
              <w:rPr>
                <w:spacing w:val="-1"/>
              </w:rPr>
              <w:t xml:space="preserve"> </w:t>
            </w:r>
            <w:r>
              <w:t>1</w:t>
            </w:r>
            <w:r>
              <w:tab/>
              <w:t>1</w:t>
            </w:r>
          </w:hyperlink>
        </w:p>
        <w:p w:rsidR="00964C8D" w:rsidRDefault="004000FA">
          <w:pPr>
            <w:pStyle w:val="TOC1"/>
            <w:tabs>
              <w:tab w:val="left" w:leader="dot" w:pos="9876"/>
            </w:tabs>
            <w:spacing w:before="106"/>
            <w:ind w:left="876"/>
          </w:pPr>
          <w:hyperlink w:anchor="_TOC_250054" w:history="1">
            <w:r>
              <w:t>INTRODUCTION</w:t>
            </w:r>
            <w:r>
              <w:tab/>
              <w:t>1</w:t>
            </w:r>
          </w:hyperlink>
        </w:p>
        <w:p w:rsidR="00964C8D" w:rsidRDefault="004000FA">
          <w:pPr>
            <w:pStyle w:val="TOC1"/>
            <w:numPr>
              <w:ilvl w:val="1"/>
              <w:numId w:val="17"/>
            </w:numPr>
            <w:tabs>
              <w:tab w:val="left" w:pos="1236"/>
              <w:tab w:val="left" w:leader="dot" w:pos="9885"/>
            </w:tabs>
          </w:pPr>
          <w:hyperlink w:anchor="_TOC_250053" w:history="1">
            <w:r>
              <w:t>Study</w:t>
            </w:r>
            <w:r>
              <w:rPr>
                <w:spacing w:val="-2"/>
              </w:rPr>
              <w:t xml:space="preserve"> </w:t>
            </w:r>
            <w:r>
              <w:t>Background</w:t>
            </w:r>
            <w:r>
              <w:tab/>
              <w:t>1</w:t>
            </w:r>
          </w:hyperlink>
        </w:p>
        <w:p w:rsidR="00964C8D" w:rsidRDefault="004000FA">
          <w:pPr>
            <w:pStyle w:val="TOC1"/>
            <w:numPr>
              <w:ilvl w:val="1"/>
              <w:numId w:val="17"/>
            </w:numPr>
            <w:tabs>
              <w:tab w:val="left" w:pos="1237"/>
              <w:tab w:val="left" w:leader="dot" w:pos="9877"/>
            </w:tabs>
            <w:spacing w:before="247"/>
            <w:ind w:hanging="361"/>
          </w:pPr>
          <w:r>
            <w:t>Problem</w:t>
          </w:r>
          <w:r>
            <w:rPr>
              <w:spacing w:val="-2"/>
            </w:rPr>
            <w:t xml:space="preserve"> </w:t>
          </w:r>
          <w:r>
            <w:t>Statement</w:t>
          </w:r>
          <w:r>
            <w:tab/>
            <w:t>5</w:t>
          </w:r>
        </w:p>
        <w:p w:rsidR="00964C8D" w:rsidRDefault="004000FA">
          <w:pPr>
            <w:pStyle w:val="TOC1"/>
            <w:numPr>
              <w:ilvl w:val="1"/>
              <w:numId w:val="17"/>
            </w:numPr>
            <w:tabs>
              <w:tab w:val="left" w:pos="1237"/>
              <w:tab w:val="left" w:leader="dot" w:pos="9832"/>
            </w:tabs>
            <w:spacing w:before="245"/>
            <w:ind w:hanging="361"/>
          </w:pPr>
          <w:r>
            <w:t>RATIONALE</w:t>
          </w:r>
          <w:r>
            <w:tab/>
            <w:t>5</w:t>
          </w:r>
        </w:p>
        <w:p w:rsidR="00964C8D" w:rsidRDefault="004000FA">
          <w:pPr>
            <w:pStyle w:val="TOC1"/>
            <w:numPr>
              <w:ilvl w:val="1"/>
              <w:numId w:val="17"/>
            </w:numPr>
            <w:tabs>
              <w:tab w:val="left" w:pos="1237"/>
              <w:tab w:val="left" w:leader="dot" w:pos="9848"/>
            </w:tabs>
            <w:spacing w:before="223"/>
            <w:ind w:hanging="361"/>
          </w:pPr>
          <w:r>
            <w:t>RESEARCH</w:t>
          </w:r>
          <w:r>
            <w:rPr>
              <w:spacing w:val="-2"/>
            </w:rPr>
            <w:t xml:space="preserve"> </w:t>
          </w:r>
          <w:r>
            <w:t>OBJECTIVES</w:t>
          </w:r>
          <w:r>
            <w:tab/>
            <w:t>6</w:t>
          </w:r>
        </w:p>
        <w:p w:rsidR="00964C8D" w:rsidRDefault="004000FA">
          <w:pPr>
            <w:pStyle w:val="TOC1"/>
            <w:tabs>
              <w:tab w:val="left" w:leader="dot" w:pos="9853"/>
            </w:tabs>
            <w:spacing w:before="809"/>
            <w:ind w:left="876"/>
          </w:pPr>
          <w:hyperlink w:anchor="_TOC_250052" w:history="1">
            <w:r>
              <w:t>CHAPTER</w:t>
            </w:r>
            <w:r>
              <w:rPr>
                <w:spacing w:val="-3"/>
              </w:rPr>
              <w:t xml:space="preserve"> </w:t>
            </w:r>
            <w:r>
              <w:t>Ⅱ</w:t>
            </w:r>
            <w:r>
              <w:tab/>
              <w:t>7</w:t>
            </w:r>
          </w:hyperlink>
        </w:p>
        <w:p w:rsidR="00964C8D" w:rsidRDefault="004000FA">
          <w:pPr>
            <w:pStyle w:val="TOC1"/>
            <w:tabs>
              <w:tab w:val="left" w:leader="dot" w:pos="9837"/>
            </w:tabs>
            <w:ind w:left="885"/>
          </w:pPr>
          <w:hyperlink w:anchor="_TOC_250051" w:history="1">
            <w:r>
              <w:t>LITERATURE</w:t>
            </w:r>
            <w:r>
              <w:rPr>
                <w:spacing w:val="-2"/>
              </w:rPr>
              <w:t xml:space="preserve"> </w:t>
            </w:r>
            <w:r>
              <w:t>REVIEW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HYPOTHESES</w:t>
            </w:r>
            <w:r>
              <w:rPr>
                <w:spacing w:val="-2"/>
              </w:rPr>
              <w:t xml:space="preserve"> </w:t>
            </w:r>
            <w:r>
              <w:t>DEVELOPMENT</w:t>
            </w:r>
            <w:r>
              <w:tab/>
              <w:t>7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36"/>
              <w:tab w:val="left" w:leader="dot" w:pos="9829"/>
            </w:tabs>
            <w:spacing w:before="248"/>
          </w:pPr>
          <w:hyperlink w:anchor="_TOC_250050" w:history="1">
            <w:r>
              <w:t>Environmental</w:t>
            </w:r>
            <w:r>
              <w:rPr>
                <w:spacing w:val="-2"/>
              </w:rPr>
              <w:t xml:space="preserve"> </w:t>
            </w:r>
            <w:r>
              <w:t>Knowledge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Pro-Environmental</w:t>
            </w:r>
            <w:r>
              <w:rPr>
                <w:spacing w:val="-1"/>
              </w:rPr>
              <w:t xml:space="preserve"> </w:t>
            </w:r>
            <w:r>
              <w:t>Behavior</w:t>
            </w:r>
            <w:r>
              <w:tab/>
              <w:t>7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36"/>
              <w:tab w:val="left" w:leader="dot" w:pos="9862"/>
            </w:tabs>
            <w:spacing w:before="136"/>
          </w:pPr>
          <w:hyperlink w:anchor="_TOC_250049" w:history="1">
            <w:r>
              <w:t>Environmental</w:t>
            </w:r>
            <w:r>
              <w:rPr>
                <w:spacing w:val="-3"/>
              </w:rPr>
              <w:t xml:space="preserve"> </w:t>
            </w:r>
            <w:r>
              <w:t>Knowledge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Environmental</w:t>
            </w:r>
            <w:r>
              <w:rPr>
                <w:spacing w:val="-2"/>
              </w:rPr>
              <w:t xml:space="preserve"> </w:t>
            </w:r>
            <w:r>
              <w:t>Concern</w:t>
            </w:r>
            <w:r>
              <w:tab/>
              <w:t>9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36"/>
              <w:tab w:val="left" w:leader="dot" w:pos="9741"/>
            </w:tabs>
            <w:spacing w:before="140"/>
          </w:pPr>
          <w:hyperlink w:anchor="_TOC_250048" w:history="1">
            <w:r>
              <w:t>Environmental</w:t>
            </w:r>
            <w:r>
              <w:rPr>
                <w:spacing w:val="-2"/>
              </w:rPr>
              <w:t xml:space="preserve"> </w:t>
            </w:r>
            <w:r>
              <w:t>Concern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Pro-Environmental</w:t>
            </w:r>
            <w:r>
              <w:rPr>
                <w:spacing w:val="-2"/>
              </w:rPr>
              <w:t xml:space="preserve"> </w:t>
            </w:r>
            <w:r>
              <w:t>Behavior</w:t>
            </w:r>
            <w:r>
              <w:tab/>
              <w:t>11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36"/>
              <w:tab w:val="left" w:leader="dot" w:pos="9706"/>
            </w:tabs>
          </w:pPr>
          <w:hyperlink w:anchor="_TOC_250047" w:history="1">
            <w:r>
              <w:t>Environmental</w:t>
            </w:r>
            <w:r>
              <w:rPr>
                <w:spacing w:val="-3"/>
              </w:rPr>
              <w:t xml:space="preserve"> </w:t>
            </w:r>
            <w:r>
              <w:t>Knowledge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Environmental</w:t>
            </w:r>
            <w:r>
              <w:rPr>
                <w:spacing w:val="-3"/>
              </w:rPr>
              <w:t xml:space="preserve"> </w:t>
            </w:r>
            <w:r>
              <w:t>Willingness:</w:t>
            </w:r>
            <w:r>
              <w:tab/>
              <w:t>13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87"/>
              <w:tab w:val="left" w:leader="dot" w:pos="9801"/>
            </w:tabs>
            <w:spacing w:before="139"/>
            <w:ind w:left="1286" w:hanging="361"/>
          </w:pPr>
          <w:hyperlink w:anchor="_TOC_250046" w:history="1">
            <w:r>
              <w:t>Environmental</w:t>
            </w:r>
            <w:r>
              <w:rPr>
                <w:spacing w:val="-2"/>
              </w:rPr>
              <w:t xml:space="preserve"> </w:t>
            </w:r>
            <w:r>
              <w:t>Willingness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Pro-Environmental</w:t>
            </w:r>
            <w:r>
              <w:rPr>
                <w:spacing w:val="-1"/>
              </w:rPr>
              <w:t xml:space="preserve"> </w:t>
            </w:r>
            <w:r>
              <w:t>Behavior</w:t>
            </w:r>
            <w:r>
              <w:tab/>
              <w:t>15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36"/>
              <w:tab w:val="left" w:leader="dot" w:pos="9748"/>
            </w:tabs>
            <w:spacing w:line="360" w:lineRule="auto"/>
            <w:ind w:left="885" w:right="1516" w:hanging="10"/>
          </w:pPr>
          <w:hyperlink w:anchor="_TOC_250045" w:history="1">
            <w:r>
              <w:t>Environmental</w:t>
            </w:r>
            <w:r>
              <w:rPr>
                <w:spacing w:val="2"/>
              </w:rPr>
              <w:t xml:space="preserve"> </w:t>
            </w:r>
            <w:r>
              <w:t>Knowledge,</w:t>
            </w:r>
            <w:r>
              <w:rPr>
                <w:spacing w:val="2"/>
              </w:rPr>
              <w:t xml:space="preserve"> </w:t>
            </w:r>
            <w:r>
              <w:t>Pro-environmental</w:t>
            </w:r>
            <w:r>
              <w:rPr>
                <w:spacing w:val="3"/>
              </w:rPr>
              <w:t xml:space="preserve"> </w:t>
            </w:r>
            <w:r>
              <w:t>Behavior</w:t>
            </w:r>
            <w:r>
              <w:rPr>
                <w:spacing w:val="1"/>
              </w:rPr>
              <w:t xml:space="preserve"> </w:t>
            </w:r>
            <w:r>
              <w:t>and</w:t>
            </w:r>
            <w:r>
              <w:rPr>
                <w:spacing w:val="3"/>
              </w:rPr>
              <w:t xml:space="preserve"> </w:t>
            </w:r>
            <w:r>
              <w:t>Environmental</w:t>
            </w:r>
            <w:r>
              <w:rPr>
                <w:spacing w:val="1"/>
              </w:rPr>
              <w:t xml:space="preserve"> </w:t>
            </w:r>
            <w:r>
              <w:t>Concern</w:t>
            </w:r>
            <w:r>
              <w:tab/>
            </w:r>
            <w:r>
              <w:rPr>
                <w:spacing w:val="-1"/>
              </w:rPr>
              <w:t>17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36"/>
              <w:tab w:val="left" w:leader="dot" w:pos="9755"/>
            </w:tabs>
            <w:spacing w:before="0" w:line="360" w:lineRule="auto"/>
            <w:ind w:left="885" w:right="1508" w:hanging="10"/>
          </w:pPr>
          <w:hyperlink w:anchor="_TOC_250044" w:history="1">
            <w:r>
              <w:t>Environmental Knowledge, Pro-environmental Behavior a</w:t>
            </w:r>
            <w:r>
              <w:t>nd Environmental</w:t>
            </w:r>
            <w:r>
              <w:rPr>
                <w:spacing w:val="1"/>
              </w:rPr>
              <w:t xml:space="preserve"> </w:t>
            </w:r>
            <w:r>
              <w:t>Willingness…</w:t>
            </w:r>
            <w:r>
              <w:tab/>
            </w:r>
            <w:r>
              <w:rPr>
                <w:spacing w:val="-1"/>
              </w:rPr>
              <w:t>19</w:t>
            </w:r>
          </w:hyperlink>
        </w:p>
        <w:p w:rsidR="00964C8D" w:rsidRDefault="004000FA">
          <w:pPr>
            <w:pStyle w:val="TOC1"/>
            <w:numPr>
              <w:ilvl w:val="1"/>
              <w:numId w:val="16"/>
            </w:numPr>
            <w:tabs>
              <w:tab w:val="left" w:pos="1236"/>
              <w:tab w:val="left" w:leader="dot" w:pos="9728"/>
            </w:tabs>
            <w:spacing w:before="0"/>
          </w:pPr>
          <w:hyperlink w:anchor="_TOC_250043" w:history="1">
            <w:r>
              <w:t>Research</w:t>
            </w:r>
            <w:r>
              <w:rPr>
                <w:spacing w:val="-1"/>
              </w:rPr>
              <w:t xml:space="preserve"> </w:t>
            </w:r>
            <w:r>
              <w:t>Hypotheses</w:t>
            </w:r>
            <w:r>
              <w:rPr>
                <w:spacing w:val="-1"/>
              </w:rPr>
              <w:t xml:space="preserve"> </w:t>
            </w:r>
            <w:r>
              <w:t>summary</w:t>
            </w:r>
            <w:r>
              <w:tab/>
              <w:t>21</w:t>
            </w:r>
          </w:hyperlink>
        </w:p>
        <w:p w:rsidR="00964C8D" w:rsidRDefault="004000FA">
          <w:pPr>
            <w:pStyle w:val="TOC1"/>
            <w:tabs>
              <w:tab w:val="left" w:leader="dot" w:pos="9765"/>
            </w:tabs>
            <w:spacing w:before="812"/>
            <w:ind w:left="876"/>
          </w:pPr>
          <w:hyperlink w:anchor="_TOC_250042" w:history="1">
            <w:r>
              <w:t>CHAPTER</w:t>
            </w:r>
            <w:r>
              <w:rPr>
                <w:spacing w:val="-3"/>
              </w:rPr>
              <w:t xml:space="preserve"> </w:t>
            </w:r>
            <w:r>
              <w:t>Ⅲ</w:t>
            </w:r>
            <w:r>
              <w:tab/>
              <w:t>23</w:t>
            </w:r>
          </w:hyperlink>
        </w:p>
        <w:p w:rsidR="00964C8D" w:rsidRDefault="004000FA">
          <w:pPr>
            <w:pStyle w:val="TOC1"/>
            <w:tabs>
              <w:tab w:val="left" w:leader="dot" w:pos="9725"/>
            </w:tabs>
            <w:spacing w:before="136"/>
            <w:ind w:left="885"/>
          </w:pPr>
          <w:hyperlink w:anchor="_TOC_250041" w:history="1">
            <w:r>
              <w:t>RESEARCH</w:t>
            </w:r>
            <w:r>
              <w:rPr>
                <w:spacing w:val="-2"/>
              </w:rPr>
              <w:t xml:space="preserve"> </w:t>
            </w:r>
            <w:r>
              <w:t>METHODOLOGY</w:t>
            </w:r>
            <w:r>
              <w:tab/>
              <w:t>23</w:t>
            </w:r>
          </w:hyperlink>
        </w:p>
        <w:p w:rsidR="00964C8D" w:rsidRDefault="004000FA">
          <w:pPr>
            <w:pStyle w:val="TOC1"/>
            <w:numPr>
              <w:ilvl w:val="1"/>
              <w:numId w:val="15"/>
            </w:numPr>
            <w:tabs>
              <w:tab w:val="left" w:pos="1237"/>
              <w:tab w:val="left" w:leader="dot" w:pos="9717"/>
            </w:tabs>
            <w:spacing w:before="139" w:after="20"/>
          </w:pPr>
          <w:hyperlink w:anchor="_TOC_250040" w:history="1">
            <w:r>
              <w:t>Research</w:t>
            </w:r>
            <w:r>
              <w:rPr>
                <w:spacing w:val="-2"/>
              </w:rPr>
              <w:t xml:space="preserve"> </w:t>
            </w:r>
            <w:r>
              <w:t>Design</w:t>
            </w:r>
            <w:r>
              <w:tab/>
              <w:t>23</w:t>
            </w:r>
          </w:hyperlink>
        </w:p>
        <w:p w:rsidR="00964C8D" w:rsidRDefault="004000FA">
          <w:pPr>
            <w:pStyle w:val="TOC1"/>
            <w:numPr>
              <w:ilvl w:val="1"/>
              <w:numId w:val="15"/>
            </w:numPr>
            <w:tabs>
              <w:tab w:val="left" w:pos="1236"/>
              <w:tab w:val="right" w:leader="dot" w:pos="9969"/>
            </w:tabs>
            <w:spacing w:before="77"/>
            <w:ind w:hanging="360"/>
          </w:pPr>
          <w:hyperlink w:anchor="_TOC_250039" w:history="1">
            <w:r>
              <w:t>Time</w:t>
            </w:r>
            <w:r>
              <w:rPr>
                <w:spacing w:val="-2"/>
              </w:rPr>
              <w:t xml:space="preserve"> </w:t>
            </w:r>
            <w:r>
              <w:t>Horizon, Unit</w:t>
            </w:r>
            <w:r>
              <w:rPr>
                <w:spacing w:val="-4"/>
              </w:rPr>
              <w:t xml:space="preserve"> </w:t>
            </w:r>
            <w:r>
              <w:t>of Analysis and Participants</w:t>
            </w:r>
            <w:r>
              <w:tab/>
              <w:t>23</w:t>
            </w:r>
          </w:hyperlink>
        </w:p>
        <w:p w:rsidR="00964C8D" w:rsidRDefault="004000FA">
          <w:pPr>
            <w:pStyle w:val="TOC1"/>
            <w:numPr>
              <w:ilvl w:val="1"/>
              <w:numId w:val="15"/>
            </w:numPr>
            <w:tabs>
              <w:tab w:val="left" w:pos="1236"/>
              <w:tab w:val="right" w:leader="dot" w:pos="9956"/>
            </w:tabs>
            <w:spacing w:before="245"/>
            <w:ind w:hanging="360"/>
          </w:pPr>
          <w:hyperlink w:anchor="_TOC_250038" w:history="1">
            <w:r>
              <w:t>Population</w:t>
            </w:r>
            <w:r>
              <w:rPr>
                <w:spacing w:val="-1"/>
              </w:rPr>
              <w:t xml:space="preserve"> </w:t>
            </w:r>
            <w:r>
              <w:t>and Sampling</w:t>
            </w:r>
            <w:r>
              <w:tab/>
              <w:t>23</w:t>
            </w:r>
          </w:hyperlink>
        </w:p>
        <w:p w:rsidR="00964C8D" w:rsidRDefault="004000FA">
          <w:pPr>
            <w:pStyle w:val="TOC1"/>
            <w:numPr>
              <w:ilvl w:val="2"/>
              <w:numId w:val="15"/>
            </w:numPr>
            <w:tabs>
              <w:tab w:val="left" w:pos="1416"/>
              <w:tab w:val="right" w:leader="dot" w:pos="9952"/>
            </w:tabs>
            <w:spacing w:before="248"/>
          </w:pPr>
          <w:hyperlink w:anchor="_TOC_250037" w:history="1">
            <w:r>
              <w:t>Target</w:t>
            </w:r>
            <w:r>
              <w:rPr>
                <w:spacing w:val="-1"/>
              </w:rPr>
              <w:t xml:space="preserve"> </w:t>
            </w:r>
            <w:r>
              <w:t>Population</w:t>
            </w:r>
            <w:r>
              <w:tab/>
              <w:t>23</w:t>
            </w:r>
          </w:hyperlink>
        </w:p>
        <w:p w:rsidR="00964C8D" w:rsidRDefault="004000FA">
          <w:pPr>
            <w:pStyle w:val="TOC1"/>
            <w:numPr>
              <w:ilvl w:val="2"/>
              <w:numId w:val="15"/>
            </w:numPr>
            <w:tabs>
              <w:tab w:val="left" w:pos="1416"/>
              <w:tab w:val="right" w:leader="dot" w:pos="9971"/>
            </w:tabs>
            <w:spacing w:before="245"/>
          </w:pPr>
          <w:hyperlink w:anchor="_TOC_250036" w:history="1">
            <w:r>
              <w:t>Sample</w:t>
            </w:r>
            <w:r>
              <w:rPr>
                <w:spacing w:val="-1"/>
              </w:rPr>
              <w:t xml:space="preserve"> </w:t>
            </w:r>
            <w:r>
              <w:t>Size</w:t>
            </w:r>
            <w:r>
              <w:tab/>
              <w:t>23</w:t>
            </w:r>
          </w:hyperlink>
        </w:p>
        <w:p w:rsidR="00964C8D" w:rsidRDefault="004000FA">
          <w:pPr>
            <w:pStyle w:val="TOC1"/>
            <w:numPr>
              <w:ilvl w:val="2"/>
              <w:numId w:val="15"/>
            </w:numPr>
            <w:tabs>
              <w:tab w:val="left" w:pos="1416"/>
              <w:tab w:val="right" w:leader="dot" w:pos="9952"/>
            </w:tabs>
            <w:spacing w:before="247"/>
          </w:pPr>
          <w:hyperlink w:anchor="_TOC_250035" w:history="1">
            <w:r>
              <w:t>Sampling</w:t>
            </w:r>
            <w:r>
              <w:rPr>
                <w:spacing w:val="-4"/>
              </w:rPr>
              <w:t xml:space="preserve"> </w:t>
            </w:r>
            <w:r>
              <w:t>Technique</w:t>
            </w:r>
            <w:r>
              <w:tab/>
              <w:t>24</w:t>
            </w:r>
          </w:hyperlink>
        </w:p>
        <w:p w:rsidR="00964C8D" w:rsidRDefault="004000FA">
          <w:pPr>
            <w:pStyle w:val="TOC1"/>
            <w:numPr>
              <w:ilvl w:val="1"/>
              <w:numId w:val="15"/>
            </w:numPr>
            <w:tabs>
              <w:tab w:val="left" w:pos="1236"/>
              <w:tab w:val="right" w:leader="dot" w:pos="9994"/>
            </w:tabs>
            <w:spacing w:before="245"/>
            <w:ind w:hanging="360"/>
          </w:pPr>
          <w:hyperlink w:anchor="_TOC_250034" w:history="1">
            <w:r>
              <w:t>Questionnaire</w:t>
            </w:r>
            <w:r>
              <w:rPr>
                <w:spacing w:val="-3"/>
              </w:rPr>
              <w:t xml:space="preserve"> </w:t>
            </w:r>
            <w:r>
              <w:t>Development and Scale</w:t>
            </w:r>
            <w:r>
              <w:tab/>
              <w:t>24</w:t>
            </w:r>
          </w:hyperlink>
        </w:p>
        <w:p w:rsidR="00964C8D" w:rsidRDefault="004000FA">
          <w:pPr>
            <w:pStyle w:val="TOC1"/>
            <w:numPr>
              <w:ilvl w:val="2"/>
              <w:numId w:val="15"/>
            </w:numPr>
            <w:tabs>
              <w:tab w:val="left" w:pos="1416"/>
              <w:tab w:val="right" w:leader="dot" w:pos="9957"/>
            </w:tabs>
            <w:spacing w:before="247"/>
          </w:pPr>
          <w:hyperlink w:anchor="_TOC_250033" w:history="1">
            <w:r>
              <w:t>Instrument</w:t>
            </w:r>
            <w:r>
              <w:tab/>
              <w:t>24</w:t>
            </w:r>
          </w:hyperlink>
        </w:p>
        <w:p w:rsidR="00964C8D" w:rsidRDefault="004000FA">
          <w:pPr>
            <w:pStyle w:val="TOC1"/>
            <w:numPr>
              <w:ilvl w:val="2"/>
              <w:numId w:val="15"/>
            </w:numPr>
            <w:tabs>
              <w:tab w:val="left" w:pos="1416"/>
              <w:tab w:val="right" w:leader="dot" w:pos="9964"/>
            </w:tabs>
            <w:spacing w:before="245"/>
          </w:pPr>
          <w:hyperlink w:anchor="_TOC_250032" w:history="1">
            <w:r>
              <w:t>Measures</w:t>
            </w:r>
            <w:r>
              <w:tab/>
              <w:t>24</w:t>
            </w:r>
          </w:hyperlink>
        </w:p>
        <w:p w:rsidR="00964C8D" w:rsidRDefault="004000FA">
          <w:pPr>
            <w:pStyle w:val="TOC1"/>
            <w:numPr>
              <w:ilvl w:val="1"/>
              <w:numId w:val="14"/>
            </w:numPr>
            <w:tabs>
              <w:tab w:val="left" w:pos="1236"/>
              <w:tab w:val="right" w:leader="dot" w:pos="9990"/>
            </w:tabs>
            <w:spacing w:before="247"/>
          </w:pPr>
          <w:hyperlink w:anchor="_TOC_250031" w:history="1">
            <w:r>
              <w:t>Definition</w:t>
            </w:r>
            <w:r>
              <w:rPr>
                <w:spacing w:val="-1"/>
              </w:rPr>
              <w:t xml:space="preserve"> </w:t>
            </w:r>
            <w:r>
              <w:t>of Va</w:t>
            </w:r>
            <w:r>
              <w:t>riables</w:t>
            </w:r>
            <w:r>
              <w:tab/>
              <w:t>25</w:t>
            </w:r>
          </w:hyperlink>
        </w:p>
        <w:p w:rsidR="00964C8D" w:rsidRDefault="004000FA">
          <w:pPr>
            <w:pStyle w:val="TOC1"/>
            <w:numPr>
              <w:ilvl w:val="1"/>
              <w:numId w:val="14"/>
            </w:numPr>
            <w:tabs>
              <w:tab w:val="left" w:pos="1236"/>
              <w:tab w:val="right" w:leader="dot" w:pos="10005"/>
            </w:tabs>
            <w:spacing w:before="221"/>
          </w:pPr>
          <w:hyperlink w:anchor="_TOC_250030" w:history="1">
            <w:r>
              <w:t>Statistical Tool and</w:t>
            </w:r>
            <w:r>
              <w:rPr>
                <w:spacing w:val="-2"/>
              </w:rPr>
              <w:t xml:space="preserve"> </w:t>
            </w:r>
            <w:r>
              <w:t>Technique</w:t>
            </w:r>
            <w:r>
              <w:tab/>
              <w:t>25</w:t>
            </w:r>
          </w:hyperlink>
        </w:p>
        <w:p w:rsidR="00964C8D" w:rsidRDefault="004000FA">
          <w:pPr>
            <w:pStyle w:val="TOC1"/>
            <w:numPr>
              <w:ilvl w:val="1"/>
              <w:numId w:val="14"/>
            </w:numPr>
            <w:tabs>
              <w:tab w:val="left" w:pos="1236"/>
              <w:tab w:val="right" w:leader="dot" w:pos="9982"/>
            </w:tabs>
            <w:spacing w:before="223"/>
          </w:pPr>
          <w:hyperlink w:anchor="_TOC_250029" w:history="1">
            <w:r>
              <w:t>Theoretical</w:t>
            </w:r>
            <w:r>
              <w:rPr>
                <w:spacing w:val="-1"/>
              </w:rPr>
              <w:t xml:space="preserve"> </w:t>
            </w:r>
            <w:r>
              <w:t>Framework</w:t>
            </w:r>
            <w:r>
              <w:tab/>
              <w:t>26</w:t>
            </w:r>
          </w:hyperlink>
        </w:p>
        <w:p w:rsidR="00964C8D" w:rsidRDefault="004000FA">
          <w:pPr>
            <w:pStyle w:val="TOC1"/>
            <w:tabs>
              <w:tab w:val="right" w:leader="dot" w:pos="9996"/>
            </w:tabs>
            <w:spacing w:before="694"/>
            <w:ind w:left="876"/>
          </w:pPr>
          <w:hyperlink w:anchor="_TOC_250028" w:history="1">
            <w:r>
              <w:t>CHAPTER</w:t>
            </w:r>
            <w:r>
              <w:rPr>
                <w:spacing w:val="-2"/>
              </w:rPr>
              <w:t xml:space="preserve"> </w:t>
            </w:r>
            <w:r>
              <w:t>Ⅳ</w:t>
            </w:r>
            <w:r>
              <w:tab/>
              <w:t>27</w:t>
            </w:r>
          </w:hyperlink>
        </w:p>
        <w:p w:rsidR="00964C8D" w:rsidRDefault="004000FA">
          <w:pPr>
            <w:pStyle w:val="TOC1"/>
            <w:tabs>
              <w:tab w:val="right" w:leader="dot" w:pos="9961"/>
            </w:tabs>
            <w:ind w:left="885"/>
          </w:pPr>
          <w:hyperlink w:anchor="_TOC_250027" w:history="1">
            <w:r>
              <w:t>RESULTS</w:t>
            </w:r>
            <w:r>
              <w:tab/>
              <w:t>27</w:t>
            </w:r>
          </w:hyperlink>
        </w:p>
        <w:p w:rsidR="00964C8D" w:rsidRDefault="004000FA">
          <w:pPr>
            <w:pStyle w:val="TOC1"/>
            <w:numPr>
              <w:ilvl w:val="1"/>
              <w:numId w:val="13"/>
            </w:numPr>
            <w:tabs>
              <w:tab w:val="left" w:pos="1251"/>
              <w:tab w:val="right" w:leader="dot" w:pos="9873"/>
            </w:tabs>
            <w:spacing w:before="247"/>
            <w:ind w:hanging="361"/>
          </w:pPr>
          <w:hyperlink w:anchor="_TOC_250026" w:history="1">
            <w:r>
              <w:t>Descriptive</w:t>
            </w:r>
            <w:r>
              <w:rPr>
                <w:spacing w:val="-3"/>
              </w:rPr>
              <w:t xml:space="preserve"> </w:t>
            </w:r>
            <w:r>
              <w:t>Statistics</w:t>
            </w:r>
            <w:r>
              <w:tab/>
              <w:t>27</w:t>
            </w:r>
          </w:hyperlink>
        </w:p>
        <w:p w:rsidR="00964C8D" w:rsidRDefault="004000FA">
          <w:pPr>
            <w:pStyle w:val="TOC1"/>
            <w:numPr>
              <w:ilvl w:val="2"/>
              <w:numId w:val="13"/>
            </w:numPr>
            <w:tabs>
              <w:tab w:val="left" w:pos="1431"/>
              <w:tab w:val="right" w:leader="dot" w:pos="9911"/>
            </w:tabs>
            <w:spacing w:before="277"/>
            <w:ind w:hanging="541"/>
          </w:pPr>
          <w:hyperlink w:anchor="_TOC_250025" w:history="1">
            <w:r>
              <w:t>Descriptive</w:t>
            </w:r>
            <w:r>
              <w:rPr>
                <w:spacing w:val="-3"/>
              </w:rPr>
              <w:t xml:space="preserve"> </w:t>
            </w:r>
            <w:r>
              <w:t>Analysis of</w:t>
            </w:r>
            <w:r>
              <w:rPr>
                <w:spacing w:val="-1"/>
              </w:rPr>
              <w:t xml:space="preserve"> </w:t>
            </w:r>
            <w:r>
              <w:t>Participants’</w:t>
            </w:r>
            <w:r>
              <w:rPr>
                <w:spacing w:val="-2"/>
              </w:rPr>
              <w:t xml:space="preserve"> </w:t>
            </w:r>
            <w:r>
              <w:t>Characteristics</w:t>
            </w:r>
            <w:r>
              <w:tab/>
              <w:t>27</w:t>
            </w:r>
          </w:hyperlink>
        </w:p>
        <w:p w:rsidR="00964C8D" w:rsidRDefault="004000FA">
          <w:pPr>
            <w:pStyle w:val="TOC1"/>
            <w:numPr>
              <w:ilvl w:val="1"/>
              <w:numId w:val="12"/>
            </w:numPr>
            <w:tabs>
              <w:tab w:val="left" w:pos="1236"/>
              <w:tab w:val="right" w:leader="dot" w:pos="9952"/>
            </w:tabs>
            <w:spacing w:before="242"/>
          </w:pPr>
          <w:hyperlink w:anchor="_TOC_250024" w:history="1">
            <w:r>
              <w:t>Reliability</w:t>
            </w:r>
            <w:r>
              <w:rPr>
                <w:spacing w:val="-1"/>
              </w:rPr>
              <w:t xml:space="preserve"> </w:t>
            </w:r>
            <w:r>
              <w:t>Analysis</w:t>
            </w:r>
            <w:r>
              <w:tab/>
              <w:t>29</w:t>
            </w:r>
          </w:hyperlink>
        </w:p>
        <w:p w:rsidR="00964C8D" w:rsidRDefault="004000FA">
          <w:pPr>
            <w:pStyle w:val="TOC1"/>
            <w:numPr>
              <w:ilvl w:val="1"/>
              <w:numId w:val="12"/>
            </w:numPr>
            <w:tabs>
              <w:tab w:val="left" w:pos="1287"/>
              <w:tab w:val="right" w:leader="dot" w:pos="10014"/>
            </w:tabs>
            <w:spacing w:before="221"/>
            <w:ind w:left="1286" w:hanging="361"/>
          </w:pPr>
          <w:hyperlink w:anchor="_TOC_250023" w:history="1">
            <w:r>
              <w:t>Correlation</w:t>
            </w:r>
            <w:r>
              <w:rPr>
                <w:spacing w:val="-1"/>
              </w:rPr>
              <w:t xml:space="preserve"> </w:t>
            </w:r>
            <w:r>
              <w:t>Analysis</w:t>
            </w:r>
            <w:r>
              <w:tab/>
              <w:t>31</w:t>
            </w:r>
          </w:hyperlink>
        </w:p>
        <w:p w:rsidR="00964C8D" w:rsidRDefault="004000FA">
          <w:pPr>
            <w:pStyle w:val="TOC1"/>
            <w:tabs>
              <w:tab w:val="right" w:leader="dot" w:pos="9964"/>
            </w:tabs>
            <w:spacing w:before="701"/>
            <w:ind w:left="876"/>
          </w:pPr>
          <w:hyperlink w:anchor="_TOC_250022" w:history="1">
            <w:r>
              <w:t>CHAPTER</w:t>
            </w:r>
            <w:r>
              <w:rPr>
                <w:spacing w:val="-2"/>
              </w:rPr>
              <w:t xml:space="preserve"> </w:t>
            </w:r>
            <w:r>
              <w:t>Ⅴ</w:t>
            </w:r>
            <w:r>
              <w:tab/>
              <w:t>36</w:t>
            </w:r>
          </w:hyperlink>
        </w:p>
        <w:p w:rsidR="00964C8D" w:rsidRDefault="004000FA">
          <w:pPr>
            <w:pStyle w:val="TOC1"/>
            <w:tabs>
              <w:tab w:val="right" w:leader="dot" w:pos="9973"/>
            </w:tabs>
            <w:spacing w:before="139"/>
            <w:ind w:left="885"/>
          </w:pPr>
          <w:r>
            <w:t>MANAGERIAL</w:t>
          </w:r>
          <w:r>
            <w:rPr>
              <w:spacing w:val="-1"/>
            </w:rPr>
            <w:t xml:space="preserve"> </w:t>
          </w:r>
          <w:r>
            <w:t>ANALYSIS</w:t>
          </w:r>
          <w:r>
            <w:tab/>
            <w:t>36</w:t>
          </w:r>
        </w:p>
        <w:p w:rsidR="00964C8D" w:rsidRDefault="004000FA">
          <w:pPr>
            <w:pStyle w:val="TOC1"/>
            <w:numPr>
              <w:ilvl w:val="1"/>
              <w:numId w:val="11"/>
            </w:numPr>
            <w:tabs>
              <w:tab w:val="left" w:pos="1236"/>
              <w:tab w:val="right" w:leader="dot" w:pos="9985"/>
            </w:tabs>
          </w:pPr>
          <w:hyperlink w:anchor="_TOC_250021" w:history="1">
            <w:r>
              <w:t>PESTLE</w:t>
            </w:r>
            <w:r>
              <w:rPr>
                <w:spacing w:val="-1"/>
              </w:rPr>
              <w:t xml:space="preserve"> </w:t>
            </w:r>
            <w:r>
              <w:t>Analysis</w:t>
            </w:r>
            <w:r>
              <w:tab/>
              <w:t>36</w:t>
            </w:r>
          </w:hyperlink>
        </w:p>
        <w:p w:rsidR="00964C8D" w:rsidRDefault="004000FA">
          <w:pPr>
            <w:pStyle w:val="TOC1"/>
            <w:numPr>
              <w:ilvl w:val="2"/>
              <w:numId w:val="11"/>
            </w:numPr>
            <w:tabs>
              <w:tab w:val="left" w:pos="1416"/>
              <w:tab w:val="right" w:leader="dot" w:pos="9990"/>
            </w:tabs>
            <w:spacing w:before="247"/>
          </w:pPr>
          <w:hyperlink w:anchor="_TOC_250020" w:history="1">
            <w:r>
              <w:t>Political</w:t>
            </w:r>
            <w:r>
              <w:rPr>
                <w:spacing w:val="-1"/>
              </w:rPr>
              <w:t xml:space="preserve"> </w:t>
            </w:r>
            <w:r>
              <w:t>Factors</w:t>
            </w:r>
            <w:r>
              <w:tab/>
              <w:t>36</w:t>
            </w:r>
          </w:hyperlink>
        </w:p>
        <w:p w:rsidR="00964C8D" w:rsidRDefault="004000FA">
          <w:pPr>
            <w:pStyle w:val="TOC1"/>
            <w:numPr>
              <w:ilvl w:val="2"/>
              <w:numId w:val="11"/>
            </w:numPr>
            <w:tabs>
              <w:tab w:val="left" w:pos="1416"/>
              <w:tab w:val="right" w:leader="dot" w:pos="9983"/>
            </w:tabs>
            <w:spacing w:before="221"/>
          </w:pPr>
          <w:hyperlink w:anchor="_TOC_250019" w:history="1">
            <w:r>
              <w:t>Economic</w:t>
            </w:r>
            <w:r>
              <w:rPr>
                <w:spacing w:val="-1"/>
              </w:rPr>
              <w:t xml:space="preserve"> </w:t>
            </w:r>
            <w:r>
              <w:t>Factors</w:t>
            </w:r>
            <w:r>
              <w:tab/>
              <w:t>36</w:t>
            </w:r>
          </w:hyperlink>
        </w:p>
        <w:p w:rsidR="00964C8D" w:rsidRDefault="004000FA">
          <w:pPr>
            <w:pStyle w:val="TOC1"/>
            <w:numPr>
              <w:ilvl w:val="2"/>
              <w:numId w:val="11"/>
            </w:numPr>
            <w:tabs>
              <w:tab w:val="left" w:pos="1416"/>
              <w:tab w:val="right" w:leader="dot" w:pos="9990"/>
            </w:tabs>
            <w:spacing w:before="224"/>
          </w:pPr>
          <w:hyperlink w:anchor="_TOC_250018" w:history="1">
            <w:r>
              <w:t>Socio-cultural</w:t>
            </w:r>
            <w:r>
              <w:rPr>
                <w:spacing w:val="-1"/>
              </w:rPr>
              <w:t xml:space="preserve"> </w:t>
            </w:r>
            <w:r>
              <w:t>Factors</w:t>
            </w:r>
            <w:r>
              <w:tab/>
              <w:t>36</w:t>
            </w:r>
          </w:hyperlink>
        </w:p>
        <w:p w:rsidR="00964C8D" w:rsidRDefault="004000FA">
          <w:pPr>
            <w:pStyle w:val="TOC1"/>
            <w:numPr>
              <w:ilvl w:val="2"/>
              <w:numId w:val="11"/>
            </w:numPr>
            <w:tabs>
              <w:tab w:val="left" w:pos="1416"/>
              <w:tab w:val="right" w:leader="dot" w:pos="9978"/>
            </w:tabs>
            <w:spacing w:before="220"/>
          </w:pPr>
          <w:hyperlink w:anchor="_TOC_250017" w:history="1">
            <w:r>
              <w:t>Technological</w:t>
            </w:r>
            <w:r>
              <w:rPr>
                <w:spacing w:val="-1"/>
              </w:rPr>
              <w:t xml:space="preserve"> </w:t>
            </w:r>
            <w:r>
              <w:t>Factors</w:t>
            </w:r>
            <w:r>
              <w:tab/>
              <w:t>37</w:t>
            </w:r>
          </w:hyperlink>
        </w:p>
        <w:p w:rsidR="00964C8D" w:rsidRDefault="004000FA">
          <w:pPr>
            <w:pStyle w:val="TOC1"/>
            <w:numPr>
              <w:ilvl w:val="2"/>
              <w:numId w:val="11"/>
            </w:numPr>
            <w:tabs>
              <w:tab w:val="left" w:pos="1416"/>
              <w:tab w:val="right" w:leader="dot" w:pos="9963"/>
            </w:tabs>
            <w:spacing w:before="224"/>
          </w:pPr>
          <w:hyperlink w:anchor="_TOC_250016" w:history="1">
            <w:r>
              <w:t>Legal</w:t>
            </w:r>
            <w:r>
              <w:rPr>
                <w:spacing w:val="-1"/>
              </w:rPr>
              <w:t xml:space="preserve"> </w:t>
            </w:r>
            <w:r>
              <w:t>Factors</w:t>
            </w:r>
            <w:r>
              <w:tab/>
              <w:t>37</w:t>
            </w:r>
          </w:hyperlink>
        </w:p>
        <w:p w:rsidR="00964C8D" w:rsidRDefault="004000FA">
          <w:pPr>
            <w:pStyle w:val="TOC1"/>
            <w:numPr>
              <w:ilvl w:val="2"/>
              <w:numId w:val="11"/>
            </w:numPr>
            <w:tabs>
              <w:tab w:val="left" w:pos="1467"/>
              <w:tab w:val="right" w:leader="dot" w:pos="10026"/>
            </w:tabs>
            <w:spacing w:before="220" w:after="240"/>
            <w:ind w:left="1466" w:hanging="541"/>
          </w:pPr>
          <w:hyperlink w:anchor="_TOC_250015" w:history="1">
            <w:r>
              <w:t>Environmental</w:t>
            </w:r>
            <w:r>
              <w:rPr>
                <w:spacing w:val="-1"/>
              </w:rPr>
              <w:t xml:space="preserve"> </w:t>
            </w:r>
            <w:r>
              <w:t>Factors</w:t>
            </w:r>
            <w:r>
              <w:tab/>
              <w:t>37</w:t>
            </w:r>
          </w:hyperlink>
        </w:p>
        <w:p w:rsidR="00964C8D" w:rsidRDefault="004000FA">
          <w:pPr>
            <w:pStyle w:val="TOC1"/>
            <w:tabs>
              <w:tab w:val="right" w:leader="dot" w:pos="9996"/>
            </w:tabs>
            <w:spacing w:before="77"/>
            <w:ind w:left="876"/>
          </w:pPr>
          <w:hyperlink w:anchor="_TOC_250014" w:history="1">
            <w:r>
              <w:t>CHAPTER</w:t>
            </w:r>
            <w:r>
              <w:rPr>
                <w:spacing w:val="-2"/>
              </w:rPr>
              <w:t xml:space="preserve"> </w:t>
            </w:r>
            <w:r>
              <w:t>Ⅵ</w:t>
            </w:r>
            <w:r>
              <w:tab/>
              <w:t>38</w:t>
            </w:r>
          </w:hyperlink>
        </w:p>
        <w:p w:rsidR="00964C8D" w:rsidRDefault="004000FA">
          <w:pPr>
            <w:pStyle w:val="TOC1"/>
            <w:numPr>
              <w:ilvl w:val="1"/>
              <w:numId w:val="10"/>
            </w:numPr>
            <w:tabs>
              <w:tab w:val="left" w:pos="1236"/>
              <w:tab w:val="right" w:leader="dot" w:pos="9964"/>
            </w:tabs>
            <w:spacing w:before="219"/>
          </w:pPr>
          <w:hyperlink w:anchor="_TOC_250013" w:history="1">
            <w:r>
              <w:t>DISCUSSION</w:t>
            </w:r>
            <w:r>
              <w:tab/>
              <w:t>38</w:t>
            </w:r>
          </w:hyperlink>
        </w:p>
        <w:p w:rsidR="00964C8D" w:rsidRDefault="004000FA">
          <w:pPr>
            <w:pStyle w:val="TOC1"/>
            <w:numPr>
              <w:ilvl w:val="1"/>
              <w:numId w:val="10"/>
            </w:numPr>
            <w:tabs>
              <w:tab w:val="left" w:pos="1287"/>
              <w:tab w:val="right" w:leader="dot" w:pos="10055"/>
            </w:tabs>
            <w:spacing w:before="218"/>
            <w:ind w:left="1286" w:hanging="361"/>
          </w:pPr>
          <w:hyperlink w:anchor="_TOC_250012" w:history="1">
            <w:r>
              <w:t>CONCLUSION</w:t>
            </w:r>
            <w:r>
              <w:tab/>
              <w:t>41</w:t>
            </w:r>
          </w:hyperlink>
        </w:p>
        <w:p w:rsidR="00964C8D" w:rsidRDefault="004000FA">
          <w:pPr>
            <w:pStyle w:val="TOC1"/>
            <w:numPr>
              <w:ilvl w:val="1"/>
              <w:numId w:val="10"/>
            </w:numPr>
            <w:tabs>
              <w:tab w:val="left" w:pos="1236"/>
              <w:tab w:val="right" w:leader="dot" w:pos="9986"/>
            </w:tabs>
            <w:spacing w:before="219"/>
          </w:pPr>
          <w:hyperlink w:anchor="_TOC_250011" w:history="1">
            <w:r>
              <w:t>MANAGERIAL</w:t>
            </w:r>
            <w:r>
              <w:rPr>
                <w:spacing w:val="-1"/>
              </w:rPr>
              <w:t xml:space="preserve"> </w:t>
            </w:r>
            <w:r>
              <w:t>IMPLICATIONS AND</w:t>
            </w:r>
            <w:r>
              <w:rPr>
                <w:spacing w:val="-1"/>
              </w:rPr>
              <w:t xml:space="preserve"> </w:t>
            </w:r>
            <w:r>
              <w:t>FUTURE DIRECTIONS</w:t>
            </w:r>
            <w:r>
              <w:tab/>
              <w:t>42</w:t>
            </w:r>
          </w:hyperlink>
        </w:p>
        <w:p w:rsidR="00964C8D" w:rsidRDefault="004000FA">
          <w:pPr>
            <w:pStyle w:val="TOC1"/>
            <w:numPr>
              <w:ilvl w:val="1"/>
              <w:numId w:val="10"/>
            </w:numPr>
            <w:tabs>
              <w:tab w:val="left" w:pos="1236"/>
              <w:tab w:val="right" w:leader="dot" w:pos="9970"/>
            </w:tabs>
            <w:spacing w:before="221"/>
          </w:pPr>
          <w:hyperlink w:anchor="_TOC_250010" w:history="1">
            <w:r>
              <w:t>LIMITATIONS</w:t>
            </w:r>
            <w:r>
              <w:tab/>
              <w:t>43</w:t>
            </w:r>
          </w:hyperlink>
        </w:p>
        <w:p w:rsidR="00964C8D" w:rsidRDefault="004000FA">
          <w:pPr>
            <w:pStyle w:val="TOC1"/>
            <w:tabs>
              <w:tab w:val="right" w:leader="dot" w:pos="10050"/>
            </w:tabs>
            <w:spacing w:before="713"/>
            <w:ind w:left="936"/>
          </w:pPr>
          <w:hyperlink w:anchor="_TOC_250009" w:history="1">
            <w:r>
              <w:t>REFERENCES</w:t>
            </w:r>
            <w:r>
              <w:tab/>
              <w:t>44</w:t>
            </w:r>
          </w:hyperlink>
        </w:p>
        <w:p w:rsidR="00964C8D" w:rsidRDefault="004000FA">
          <w:pPr>
            <w:pStyle w:val="TOC1"/>
            <w:tabs>
              <w:tab w:val="right" w:leader="dot" w:pos="9988"/>
            </w:tabs>
            <w:spacing w:before="715"/>
            <w:ind w:left="876"/>
          </w:pPr>
          <w:hyperlink w:anchor="_TOC_250008" w:history="1">
            <w:r>
              <w:t>APPENDIX-A</w:t>
            </w:r>
            <w:r>
              <w:tab/>
              <w:t>55</w:t>
            </w:r>
          </w:hyperlink>
        </w:p>
        <w:p w:rsidR="00964C8D" w:rsidRDefault="004000FA">
          <w:pPr>
            <w:pStyle w:val="TOC1"/>
            <w:tabs>
              <w:tab w:val="right" w:leader="dot" w:pos="9984"/>
            </w:tabs>
            <w:ind w:left="885"/>
          </w:pPr>
          <w:hyperlink w:anchor="_TOC_250007" w:history="1">
            <w:r>
              <w:t>Participant’s</w:t>
            </w:r>
            <w:r>
              <w:rPr>
                <w:spacing w:val="-2"/>
              </w:rPr>
              <w:t xml:space="preserve"> </w:t>
            </w:r>
            <w:r>
              <w:t>Education level by Gender</w:t>
            </w:r>
            <w:r>
              <w:tab/>
              <w:t>55</w:t>
            </w:r>
          </w:hyperlink>
        </w:p>
        <w:p w:rsidR="00964C8D" w:rsidRDefault="004000FA">
          <w:pPr>
            <w:pStyle w:val="TOC1"/>
            <w:tabs>
              <w:tab w:val="right" w:leader="dot" w:pos="9990"/>
            </w:tabs>
            <w:spacing w:before="139"/>
            <w:ind w:left="885"/>
          </w:pPr>
          <w:hyperlink w:anchor="_TOC_250006" w:history="1">
            <w:r>
              <w:t>Participant’s</w:t>
            </w:r>
            <w:r>
              <w:rPr>
                <w:spacing w:val="-2"/>
              </w:rPr>
              <w:t xml:space="preserve"> </w:t>
            </w:r>
            <w:r>
              <w:t>Age</w:t>
            </w:r>
            <w:r>
              <w:rPr>
                <w:spacing w:val="-2"/>
              </w:rPr>
              <w:t xml:space="preserve"> </w:t>
            </w:r>
            <w:r>
              <w:t>level by Gender</w:t>
            </w:r>
            <w:r>
              <w:tab/>
              <w:t>55</w:t>
            </w:r>
          </w:hyperlink>
        </w:p>
        <w:p w:rsidR="00964C8D" w:rsidRDefault="004000FA">
          <w:pPr>
            <w:pStyle w:val="TOC1"/>
            <w:tabs>
              <w:tab w:val="right" w:leader="dot" w:pos="9970"/>
            </w:tabs>
            <w:ind w:left="885"/>
          </w:pPr>
          <w:hyperlink w:anchor="_TOC_250005" w:history="1">
            <w:r>
              <w:t>Participant’s</w:t>
            </w:r>
            <w:r>
              <w:rPr>
                <w:spacing w:val="-2"/>
              </w:rPr>
              <w:t xml:space="preserve"> </w:t>
            </w:r>
            <w:r>
              <w:t>Marital status according to Gender</w:t>
            </w:r>
            <w:r>
              <w:tab/>
              <w:t>56</w:t>
            </w:r>
          </w:hyperlink>
        </w:p>
        <w:p w:rsidR="00964C8D" w:rsidRDefault="004000FA">
          <w:pPr>
            <w:pStyle w:val="TOC1"/>
            <w:tabs>
              <w:tab w:val="right" w:leader="dot" w:pos="10032"/>
            </w:tabs>
            <w:spacing w:before="245"/>
            <w:ind w:left="926"/>
          </w:pPr>
          <w:hyperlink w:anchor="_TOC_250004" w:history="1">
            <w:r>
              <w:t>Da</w:t>
            </w:r>
            <w:r>
              <w:t>ta</w:t>
            </w:r>
            <w:r>
              <w:rPr>
                <w:spacing w:val="-1"/>
              </w:rPr>
              <w:t xml:space="preserve"> </w:t>
            </w:r>
            <w:r>
              <w:t>Normality</w:t>
            </w:r>
            <w:r>
              <w:tab/>
              <w:t>56</w:t>
            </w:r>
          </w:hyperlink>
        </w:p>
        <w:p w:rsidR="00964C8D" w:rsidRDefault="004000FA">
          <w:pPr>
            <w:pStyle w:val="TOC1"/>
            <w:tabs>
              <w:tab w:val="right" w:leader="dot" w:pos="9983"/>
            </w:tabs>
            <w:spacing w:before="247"/>
            <w:ind w:left="876"/>
          </w:pPr>
          <w:hyperlink w:anchor="_TOC_250003" w:history="1">
            <w:r>
              <w:t>Auto-Correlation</w:t>
            </w:r>
            <w:r>
              <w:tab/>
              <w:t>56</w:t>
            </w:r>
          </w:hyperlink>
        </w:p>
        <w:p w:rsidR="00964C8D" w:rsidRDefault="004000FA">
          <w:pPr>
            <w:pStyle w:val="TOC1"/>
            <w:tabs>
              <w:tab w:val="right" w:leader="dot" w:pos="9955"/>
            </w:tabs>
            <w:spacing w:before="245"/>
            <w:ind w:left="876"/>
          </w:pPr>
          <w:hyperlink w:anchor="_TOC_250002" w:history="1">
            <w:r>
              <w:t>Multi-</w:t>
            </w:r>
            <w:proofErr w:type="spellStart"/>
            <w:r>
              <w:t>Collinearity</w:t>
            </w:r>
            <w:proofErr w:type="spellEnd"/>
            <w:r>
              <w:tab/>
              <w:t>56</w:t>
            </w:r>
          </w:hyperlink>
        </w:p>
        <w:p w:rsidR="00964C8D" w:rsidRDefault="004000FA">
          <w:pPr>
            <w:pStyle w:val="TOC1"/>
            <w:tabs>
              <w:tab w:val="right" w:leader="dot" w:pos="9978"/>
            </w:tabs>
            <w:spacing w:before="247"/>
            <w:ind w:left="876"/>
          </w:pPr>
          <w:hyperlink w:anchor="_TOC_250001" w:history="1">
            <w:r>
              <w:t>APPENDIX-B</w:t>
            </w:r>
            <w:r>
              <w:tab/>
              <w:t>58</w:t>
            </w:r>
          </w:hyperlink>
        </w:p>
        <w:p w:rsidR="00964C8D" w:rsidRDefault="004000FA">
          <w:pPr>
            <w:pStyle w:val="TOC1"/>
            <w:tabs>
              <w:tab w:val="right" w:leader="dot" w:pos="9961"/>
            </w:tabs>
            <w:spacing w:before="138"/>
            <w:ind w:left="885"/>
          </w:pPr>
          <w:hyperlink w:anchor="_TOC_250000" w:history="1">
            <w:r>
              <w:t>Questionnaire</w:t>
            </w:r>
            <w:r>
              <w:tab/>
              <w:t>58</w:t>
            </w:r>
          </w:hyperlink>
        </w:p>
      </w:sdtContent>
    </w:sdt>
    <w:p w:rsidR="00964C8D" w:rsidRDefault="00964C8D">
      <w:pPr>
        <w:sectPr w:rsidR="00964C8D">
          <w:type w:val="continuous"/>
          <w:pgSz w:w="11910" w:h="16840"/>
          <w:pgMar w:top="960" w:right="400" w:bottom="1586" w:left="0" w:header="720" w:footer="720" w:gutter="0"/>
          <w:cols w:space="720"/>
        </w:sectPr>
      </w:pPr>
    </w:p>
    <w:p w:rsidR="00964C8D" w:rsidRDefault="004000FA">
      <w:pPr>
        <w:spacing w:before="69"/>
        <w:ind w:left="258"/>
        <w:jc w:val="center"/>
        <w:rPr>
          <w:b/>
          <w:sz w:val="32"/>
        </w:rPr>
      </w:pPr>
      <w:bookmarkStart w:id="5" w:name="_bookmark4"/>
      <w:bookmarkEnd w:id="5"/>
      <w:r>
        <w:rPr>
          <w:b/>
          <w:sz w:val="32"/>
        </w:rPr>
        <w:lastRenderedPageBreak/>
        <w:t>LIST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OF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FIGURES</w:t>
      </w:r>
    </w:p>
    <w:p w:rsidR="00964C8D" w:rsidRDefault="00964C8D">
      <w:pPr>
        <w:pStyle w:val="BodyText"/>
        <w:rPr>
          <w:b/>
          <w:sz w:val="34"/>
        </w:rPr>
      </w:pPr>
    </w:p>
    <w:p w:rsidR="00964C8D" w:rsidRDefault="00964C8D">
      <w:pPr>
        <w:pStyle w:val="BodyText"/>
        <w:rPr>
          <w:b/>
          <w:sz w:val="47"/>
        </w:rPr>
      </w:pPr>
    </w:p>
    <w:p w:rsidR="00964C8D" w:rsidRDefault="004000FA">
      <w:pPr>
        <w:tabs>
          <w:tab w:val="left" w:pos="2860"/>
          <w:tab w:val="left" w:pos="8179"/>
        </w:tabs>
        <w:ind w:left="257"/>
        <w:jc w:val="center"/>
        <w:rPr>
          <w:b/>
          <w:sz w:val="28"/>
        </w:rPr>
      </w:pPr>
      <w:proofErr w:type="gramStart"/>
      <w:r>
        <w:rPr>
          <w:b/>
          <w:sz w:val="28"/>
        </w:rPr>
        <w:t>Figure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No.</w:t>
      </w:r>
      <w:proofErr w:type="gramEnd"/>
      <w:r>
        <w:rPr>
          <w:b/>
          <w:sz w:val="28"/>
        </w:rPr>
        <w:tab/>
        <w:t>Title</w:t>
      </w:r>
      <w:r>
        <w:rPr>
          <w:b/>
          <w:sz w:val="28"/>
        </w:rPr>
        <w:tab/>
        <w:t>Page</w:t>
      </w: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spacing w:before="3"/>
        <w:rPr>
          <w:b/>
          <w:sz w:val="25"/>
        </w:rPr>
      </w:pPr>
    </w:p>
    <w:p w:rsidR="00964C8D" w:rsidRDefault="004000FA">
      <w:pPr>
        <w:tabs>
          <w:tab w:val="left" w:pos="4288"/>
          <w:tab w:val="left" w:pos="9578"/>
        </w:tabs>
        <w:ind w:left="1908"/>
        <w:rPr>
          <w:sz w:val="28"/>
        </w:rPr>
      </w:pPr>
      <w:r>
        <w:rPr>
          <w:sz w:val="28"/>
        </w:rPr>
        <w:t>3.1</w:t>
      </w:r>
      <w:r>
        <w:rPr>
          <w:sz w:val="28"/>
        </w:rPr>
        <w:tab/>
        <w:t>Theoretical</w:t>
      </w:r>
      <w:r>
        <w:rPr>
          <w:spacing w:val="-2"/>
          <w:sz w:val="28"/>
        </w:rPr>
        <w:t xml:space="preserve"> </w:t>
      </w:r>
      <w:r>
        <w:rPr>
          <w:sz w:val="28"/>
        </w:rPr>
        <w:t>Framework</w:t>
      </w:r>
      <w:r>
        <w:rPr>
          <w:sz w:val="28"/>
        </w:rPr>
        <w:tab/>
        <w:t>38</w:t>
      </w:r>
    </w:p>
    <w:p w:rsidR="00964C8D" w:rsidRDefault="00964C8D">
      <w:pPr>
        <w:rPr>
          <w:sz w:val="28"/>
        </w:rPr>
        <w:sectPr w:rsidR="00964C8D">
          <w:pgSz w:w="11910" w:h="16840"/>
          <w:pgMar w:top="1400" w:right="400" w:bottom="1420" w:left="0" w:header="0" w:footer="1231" w:gutter="0"/>
          <w:cols w:space="720"/>
        </w:sectPr>
      </w:pPr>
    </w:p>
    <w:p w:rsidR="00964C8D" w:rsidRDefault="004000FA">
      <w:pPr>
        <w:spacing w:before="57"/>
        <w:ind w:left="256"/>
        <w:jc w:val="center"/>
        <w:rPr>
          <w:b/>
          <w:sz w:val="32"/>
        </w:rPr>
      </w:pPr>
      <w:bookmarkStart w:id="6" w:name="_bookmark5"/>
      <w:bookmarkEnd w:id="6"/>
      <w:r>
        <w:rPr>
          <w:b/>
          <w:sz w:val="32"/>
        </w:rPr>
        <w:lastRenderedPageBreak/>
        <w:t>LIST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OF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ABBREVIATIONS</w:t>
      </w:r>
    </w:p>
    <w:p w:rsidR="00964C8D" w:rsidRDefault="00964C8D">
      <w:pPr>
        <w:pStyle w:val="BodyText"/>
        <w:rPr>
          <w:b/>
          <w:sz w:val="20"/>
        </w:rPr>
      </w:pPr>
    </w:p>
    <w:p w:rsidR="00964C8D" w:rsidRDefault="00964C8D">
      <w:pPr>
        <w:pStyle w:val="BodyText"/>
        <w:spacing w:before="3"/>
        <w:rPr>
          <w:b/>
        </w:rPr>
      </w:pPr>
    </w:p>
    <w:tbl>
      <w:tblPr>
        <w:tblW w:w="0" w:type="auto"/>
        <w:tblInd w:w="8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3"/>
        <w:gridCol w:w="6389"/>
      </w:tblGrid>
      <w:tr w:rsidR="00964C8D">
        <w:trPr>
          <w:trHeight w:val="419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0"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PEB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0" w:line="266" w:lineRule="exact"/>
              <w:ind w:left="698"/>
              <w:rPr>
                <w:sz w:val="24"/>
              </w:rPr>
            </w:pPr>
            <w:r>
              <w:rPr>
                <w:sz w:val="24"/>
              </w:rPr>
              <w:t>Pro-Environmental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Behavior</w:t>
            </w:r>
          </w:p>
        </w:tc>
      </w:tr>
      <w:tr w:rsidR="00964C8D">
        <w:trPr>
          <w:trHeight w:val="572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143"/>
              <w:ind w:left="50"/>
              <w:rPr>
                <w:sz w:val="24"/>
              </w:rPr>
            </w:pPr>
            <w:r>
              <w:rPr>
                <w:sz w:val="24"/>
              </w:rPr>
              <w:t>EK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3"/>
              <w:ind w:left="696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</w:p>
        </w:tc>
      </w:tr>
      <w:tr w:rsidR="00964C8D">
        <w:trPr>
          <w:trHeight w:val="571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142"/>
              <w:ind w:left="50"/>
              <w:rPr>
                <w:sz w:val="24"/>
              </w:rPr>
            </w:pPr>
            <w:r>
              <w:rPr>
                <w:sz w:val="24"/>
              </w:rPr>
              <w:t>EC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2"/>
              <w:ind w:left="683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Concern</w:t>
            </w:r>
          </w:p>
        </w:tc>
      </w:tr>
      <w:tr w:rsidR="00964C8D">
        <w:trPr>
          <w:trHeight w:val="571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142"/>
              <w:ind w:left="50"/>
              <w:rPr>
                <w:sz w:val="24"/>
              </w:rPr>
            </w:pPr>
            <w:r>
              <w:rPr>
                <w:sz w:val="24"/>
              </w:rPr>
              <w:t>EW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2"/>
              <w:ind w:left="688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Willingness</w:t>
            </w:r>
          </w:p>
        </w:tc>
      </w:tr>
      <w:tr w:rsidR="00964C8D">
        <w:trPr>
          <w:trHeight w:val="571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142"/>
              <w:ind w:left="50"/>
              <w:rPr>
                <w:sz w:val="24"/>
              </w:rPr>
            </w:pPr>
            <w:r>
              <w:rPr>
                <w:sz w:val="24"/>
              </w:rPr>
              <w:t>TPB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2"/>
              <w:ind w:left="638"/>
              <w:rPr>
                <w:sz w:val="24"/>
              </w:rPr>
            </w:pPr>
            <w:r>
              <w:rPr>
                <w:sz w:val="24"/>
              </w:rPr>
              <w:t>Theory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Planned behaviors</w:t>
            </w:r>
          </w:p>
        </w:tc>
      </w:tr>
      <w:tr w:rsidR="00964C8D">
        <w:trPr>
          <w:trHeight w:val="571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142"/>
              <w:ind w:left="50"/>
              <w:rPr>
                <w:sz w:val="24"/>
              </w:rPr>
            </w:pPr>
            <w:r>
              <w:rPr>
                <w:sz w:val="24"/>
              </w:rPr>
              <w:t>TRA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2"/>
              <w:ind w:left="617"/>
              <w:rPr>
                <w:sz w:val="24"/>
              </w:rPr>
            </w:pPr>
            <w:r>
              <w:rPr>
                <w:sz w:val="24"/>
              </w:rPr>
              <w:t>Theory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Reasoned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Actions</w:t>
            </w:r>
          </w:p>
        </w:tc>
      </w:tr>
      <w:tr w:rsidR="00964C8D">
        <w:trPr>
          <w:trHeight w:val="571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143"/>
              <w:ind w:left="50"/>
              <w:rPr>
                <w:sz w:val="24"/>
              </w:rPr>
            </w:pPr>
            <w:r>
              <w:rPr>
                <w:sz w:val="24"/>
              </w:rPr>
              <w:t>EPC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3"/>
              <w:ind w:left="638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Protection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Agency</w:t>
            </w:r>
          </w:p>
        </w:tc>
      </w:tr>
      <w:tr w:rsidR="00964C8D">
        <w:trPr>
          <w:trHeight w:val="575"/>
        </w:trPr>
        <w:tc>
          <w:tcPr>
            <w:tcW w:w="1533" w:type="dxa"/>
          </w:tcPr>
          <w:p w:rsidR="00964C8D" w:rsidRDefault="004000FA">
            <w:pPr>
              <w:pStyle w:val="TableParagraph"/>
              <w:spacing w:before="142"/>
              <w:ind w:left="50"/>
              <w:rPr>
                <w:sz w:val="24"/>
              </w:rPr>
            </w:pPr>
            <w:r>
              <w:rPr>
                <w:sz w:val="24"/>
              </w:rPr>
              <w:t>PESTEL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2"/>
              <w:ind w:left="630"/>
              <w:rPr>
                <w:sz w:val="24"/>
              </w:rPr>
            </w:pPr>
            <w:r>
              <w:rPr>
                <w:sz w:val="24"/>
              </w:rPr>
              <w:t>Political,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Economic,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Social,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Technological,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Environmental,</w:t>
            </w:r>
          </w:p>
        </w:tc>
      </w:tr>
      <w:tr w:rsidR="00964C8D">
        <w:trPr>
          <w:trHeight w:val="857"/>
        </w:trPr>
        <w:tc>
          <w:tcPr>
            <w:tcW w:w="1533" w:type="dxa"/>
          </w:tcPr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6"/>
              <w:rPr>
                <w:b/>
                <w:sz w:val="24"/>
              </w:rPr>
            </w:pPr>
          </w:p>
          <w:p w:rsidR="00964C8D" w:rsidRDefault="004000FA">
            <w:pPr>
              <w:pStyle w:val="TableParagraph"/>
              <w:spacing w:before="0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UNICEF</w:t>
            </w:r>
          </w:p>
        </w:tc>
        <w:tc>
          <w:tcPr>
            <w:tcW w:w="6389" w:type="dxa"/>
          </w:tcPr>
          <w:p w:rsidR="00964C8D" w:rsidRDefault="004000FA">
            <w:pPr>
              <w:pStyle w:val="TableParagraph"/>
              <w:spacing w:before="147"/>
              <w:ind w:left="684"/>
              <w:rPr>
                <w:sz w:val="24"/>
              </w:rPr>
            </w:pPr>
            <w:r>
              <w:rPr>
                <w:sz w:val="24"/>
              </w:rPr>
              <w:t>Legal</w:t>
            </w:r>
          </w:p>
          <w:p w:rsidR="00964C8D" w:rsidRDefault="004000FA">
            <w:pPr>
              <w:pStyle w:val="TableParagraph"/>
              <w:spacing w:before="158" w:line="256" w:lineRule="exact"/>
              <w:ind w:left="640"/>
              <w:rPr>
                <w:sz w:val="24"/>
              </w:rPr>
            </w:pPr>
            <w:r>
              <w:rPr>
                <w:sz w:val="24"/>
              </w:rPr>
              <w:t>United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International Children’s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Emergency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Funds</w:t>
            </w:r>
          </w:p>
        </w:tc>
      </w:tr>
    </w:tbl>
    <w:p w:rsidR="00964C8D" w:rsidRDefault="00964C8D">
      <w:pPr>
        <w:spacing w:line="256" w:lineRule="exact"/>
        <w:rPr>
          <w:sz w:val="24"/>
        </w:rPr>
        <w:sectPr w:rsidR="00964C8D">
          <w:pgSz w:w="11910" w:h="16840"/>
          <w:pgMar w:top="960" w:right="400" w:bottom="1420" w:left="0" w:header="0" w:footer="1231" w:gutter="0"/>
          <w:cols w:space="720"/>
        </w:sectPr>
      </w:pPr>
    </w:p>
    <w:p w:rsidR="00964C8D" w:rsidRDefault="004000FA">
      <w:pPr>
        <w:spacing w:before="57"/>
        <w:ind w:left="239"/>
        <w:jc w:val="center"/>
        <w:rPr>
          <w:b/>
          <w:sz w:val="32"/>
        </w:rPr>
      </w:pPr>
      <w:bookmarkStart w:id="7" w:name="_bookmark6"/>
      <w:bookmarkEnd w:id="7"/>
      <w:r>
        <w:rPr>
          <w:b/>
          <w:sz w:val="32"/>
        </w:rPr>
        <w:lastRenderedPageBreak/>
        <w:t>LIST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OF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TABLES</w:t>
      </w:r>
    </w:p>
    <w:p w:rsidR="00964C8D" w:rsidRDefault="00964C8D">
      <w:pPr>
        <w:pStyle w:val="BodyText"/>
        <w:spacing w:before="5"/>
        <w:rPr>
          <w:b/>
          <w:sz w:val="28"/>
        </w:rPr>
      </w:pPr>
    </w:p>
    <w:tbl>
      <w:tblPr>
        <w:tblW w:w="0" w:type="auto"/>
        <w:tblInd w:w="13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8"/>
        <w:gridCol w:w="3005"/>
        <w:gridCol w:w="3008"/>
      </w:tblGrid>
      <w:tr w:rsidR="00964C8D">
        <w:trPr>
          <w:trHeight w:val="577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44" w:right="14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72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 w:rsidR="00964C8D">
        <w:trPr>
          <w:trHeight w:val="1127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2.8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Hypothesis</w:t>
            </w:r>
          </w:p>
          <w:p w:rsidR="00964C8D" w:rsidRDefault="00964C8D">
            <w:pPr>
              <w:pStyle w:val="TableParagraph"/>
              <w:spacing w:before="9"/>
              <w:rPr>
                <w:b/>
                <w:sz w:val="23"/>
              </w:rPr>
            </w:pPr>
          </w:p>
          <w:p w:rsidR="00964C8D" w:rsidRDefault="004000FA">
            <w:pPr>
              <w:pStyle w:val="TableParagraph"/>
              <w:spacing w:before="0"/>
              <w:ind w:left="105"/>
              <w:rPr>
                <w:sz w:val="24"/>
              </w:rPr>
            </w:pPr>
            <w:r>
              <w:rPr>
                <w:sz w:val="24"/>
              </w:rPr>
              <w:t>Summary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 w:rsidR="00964C8D">
        <w:trPr>
          <w:trHeight w:val="577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3.4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Definition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 w:rsidR="00964C8D">
        <w:trPr>
          <w:trHeight w:val="1127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4.1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spacing w:line="259" w:lineRule="auto"/>
              <w:ind w:left="105" w:right="332"/>
              <w:rPr>
                <w:sz w:val="24"/>
              </w:rPr>
            </w:pPr>
            <w:r>
              <w:rPr>
                <w:sz w:val="24"/>
              </w:rPr>
              <w:t>Descriptive Analysis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participants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characteristics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964C8D">
        <w:trPr>
          <w:trHeight w:val="1128"/>
        </w:trPr>
        <w:tc>
          <w:tcPr>
            <w:tcW w:w="3008" w:type="dxa"/>
          </w:tcPr>
          <w:p w:rsidR="00964C8D" w:rsidRDefault="004000FA">
            <w:pPr>
              <w:pStyle w:val="TableParagraph"/>
              <w:spacing w:before="14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4.2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spacing w:before="14" w:line="259" w:lineRule="auto"/>
              <w:ind w:left="105" w:right="635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(mean)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spacing w:before="14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 w:rsidR="00964C8D">
        <w:trPr>
          <w:trHeight w:val="575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4.3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964C8D">
        <w:trPr>
          <w:trHeight w:val="575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6" w:right="6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4.4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 w:rsidR="00964C8D">
        <w:trPr>
          <w:trHeight w:val="575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4.5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Mediation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(1)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</w:tr>
      <w:tr w:rsidR="00964C8D">
        <w:trPr>
          <w:trHeight w:val="580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0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4.6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Mediation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(2)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69" w:right="667"/>
              <w:jc w:val="center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</w:tbl>
    <w:p w:rsidR="00964C8D" w:rsidRDefault="00964C8D">
      <w:pPr>
        <w:jc w:val="center"/>
        <w:rPr>
          <w:sz w:val="24"/>
        </w:rPr>
        <w:sectPr w:rsidR="00964C8D">
          <w:pgSz w:w="11910" w:h="16840"/>
          <w:pgMar w:top="960" w:right="400" w:bottom="1420" w:left="0" w:header="0" w:footer="1231" w:gutter="0"/>
          <w:cols w:space="720"/>
        </w:sectPr>
      </w:pPr>
    </w:p>
    <w:p w:rsidR="00964C8D" w:rsidRDefault="004000FA">
      <w:pPr>
        <w:spacing w:before="57"/>
        <w:ind w:left="262"/>
        <w:jc w:val="center"/>
        <w:rPr>
          <w:b/>
          <w:sz w:val="32"/>
        </w:rPr>
      </w:pPr>
      <w:bookmarkStart w:id="8" w:name="_bookmark7"/>
      <w:bookmarkEnd w:id="8"/>
      <w:r>
        <w:rPr>
          <w:b/>
          <w:sz w:val="32"/>
        </w:rPr>
        <w:lastRenderedPageBreak/>
        <w:t>ABSTRACT</w:t>
      </w:r>
    </w:p>
    <w:p w:rsidR="00964C8D" w:rsidRDefault="00964C8D">
      <w:pPr>
        <w:pStyle w:val="BodyText"/>
        <w:spacing w:before="3"/>
        <w:rPr>
          <w:b/>
          <w:sz w:val="49"/>
        </w:rPr>
      </w:pPr>
    </w:p>
    <w:p w:rsidR="00964C8D" w:rsidRDefault="004000FA">
      <w:pPr>
        <w:pStyle w:val="BodyText"/>
        <w:spacing w:line="360" w:lineRule="auto"/>
        <w:ind w:left="890" w:right="660"/>
        <w:jc w:val="both"/>
      </w:pPr>
      <w:r>
        <w:t>Sustainable and effective environmental education practices are just as important for encouraging pro-</w:t>
      </w:r>
      <w:r>
        <w:rPr>
          <w:spacing w:val="1"/>
        </w:rPr>
        <w:t xml:space="preserve"> </w:t>
      </w:r>
      <w:r>
        <w:t>environmental behavior in students as knowledge and social influences. It also emphasizes how crucial</w:t>
      </w:r>
      <w:r>
        <w:rPr>
          <w:spacing w:val="1"/>
        </w:rPr>
        <w:t xml:space="preserve"> </w:t>
      </w:r>
      <w:r>
        <w:t xml:space="preserve">it is to include sustainability concepts into all subject matter, giving pupils the </w:t>
      </w:r>
      <w:proofErr w:type="gramStart"/>
      <w:r>
        <w:t>tools,</w:t>
      </w:r>
      <w:proofErr w:type="gramEnd"/>
      <w:r>
        <w:t xml:space="preserve"> they need to think</w:t>
      </w:r>
      <w:r>
        <w:rPr>
          <w:spacing w:val="1"/>
        </w:rPr>
        <w:t xml:space="preserve"> </w:t>
      </w:r>
      <w:r>
        <w:rPr>
          <w:spacing w:val="-1"/>
        </w:rPr>
        <w:t>critically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creatively.</w:t>
      </w:r>
      <w:r>
        <w:rPr>
          <w:spacing w:val="-11"/>
        </w:rPr>
        <w:t xml:space="preserve"> </w:t>
      </w:r>
      <w:r>
        <w:t>Pakistan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consi</w:t>
      </w:r>
      <w:r>
        <w:t>dered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country</w:t>
      </w:r>
      <w:r>
        <w:rPr>
          <w:spacing w:val="-13"/>
        </w:rPr>
        <w:t xml:space="preserve"> </w:t>
      </w:r>
      <w:r>
        <w:t>where</w:t>
      </w:r>
      <w:r>
        <w:rPr>
          <w:spacing w:val="-14"/>
        </w:rPr>
        <w:t xml:space="preserve"> </w:t>
      </w:r>
      <w:r>
        <w:t>there</w:t>
      </w:r>
      <w:r>
        <w:rPr>
          <w:spacing w:val="-15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lot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consumption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resources</w:t>
      </w:r>
      <w:r>
        <w:rPr>
          <w:spacing w:val="-58"/>
        </w:rPr>
        <w:t xml:space="preserve"> </w:t>
      </w:r>
      <w:r>
        <w:t>whether renewable, non-renewable or natural resources. Pakistan is focusing more on industrialization</w:t>
      </w:r>
      <w:r>
        <w:rPr>
          <w:spacing w:val="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earn</w:t>
      </w:r>
      <w:r>
        <w:rPr>
          <w:spacing w:val="-9"/>
        </w:rPr>
        <w:t xml:space="preserve"> </w:t>
      </w:r>
      <w:r>
        <w:t>foreign</w:t>
      </w:r>
      <w:r>
        <w:rPr>
          <w:spacing w:val="-7"/>
        </w:rPr>
        <w:t xml:space="preserve"> </w:t>
      </w:r>
      <w:r>
        <w:t>exchange</w:t>
      </w:r>
      <w:r>
        <w:rPr>
          <w:spacing w:val="-7"/>
        </w:rPr>
        <w:t xml:space="preserve"> </w:t>
      </w:r>
      <w:r>
        <w:t>reserves</w:t>
      </w:r>
      <w:r>
        <w:rPr>
          <w:spacing w:val="-7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economy</w:t>
      </w:r>
      <w:r>
        <w:rPr>
          <w:spacing w:val="-5"/>
        </w:rPr>
        <w:t xml:space="preserve"> </w:t>
      </w:r>
      <w:r>
        <w:t>but</w:t>
      </w:r>
      <w:r>
        <w:rPr>
          <w:spacing w:val="-8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own</w:t>
      </w:r>
      <w:r>
        <w:rPr>
          <w:spacing w:val="-8"/>
        </w:rPr>
        <w:t xml:space="preserve"> </w:t>
      </w:r>
      <w:r>
        <w:t>challenges</w:t>
      </w:r>
      <w:r>
        <w:rPr>
          <w:spacing w:val="-8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environment</w:t>
      </w:r>
      <w:r>
        <w:rPr>
          <w:spacing w:val="-8"/>
        </w:rPr>
        <w:t xml:space="preserve"> </w:t>
      </w:r>
      <w:r>
        <w:t>if</w:t>
      </w:r>
      <w:r>
        <w:rPr>
          <w:spacing w:val="-8"/>
        </w:rPr>
        <w:t xml:space="preserve"> </w:t>
      </w:r>
      <w:r>
        <w:t>proper</w:t>
      </w:r>
      <w:r>
        <w:rPr>
          <w:spacing w:val="-58"/>
        </w:rPr>
        <w:t xml:space="preserve"> </w:t>
      </w:r>
      <w:r>
        <w:t>strategy</w:t>
      </w:r>
      <w:r>
        <w:rPr>
          <w:spacing w:val="-1"/>
        </w:rPr>
        <w:t xml:space="preserve"> </w:t>
      </w:r>
      <w:r>
        <w:t>and knowledge</w:t>
      </w:r>
      <w:r>
        <w:rPr>
          <w:spacing w:val="1"/>
        </w:rPr>
        <w:t xml:space="preserve"> </w:t>
      </w:r>
      <w:r>
        <w:t>has not been shared 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industrial sector.</w:t>
      </w:r>
    </w:p>
    <w:p w:rsidR="00964C8D" w:rsidRDefault="004000FA">
      <w:pPr>
        <w:pStyle w:val="BodyText"/>
        <w:spacing w:before="160" w:line="360" w:lineRule="auto"/>
        <w:ind w:left="890" w:right="653"/>
        <w:jc w:val="both"/>
      </w:pPr>
      <w:r>
        <w:t>Moreover, the literature review of this study incorporates the examined and observed articles, journals</w:t>
      </w:r>
      <w:r>
        <w:rPr>
          <w:spacing w:val="1"/>
        </w:rPr>
        <w:t xml:space="preserve"> </w:t>
      </w:r>
      <w:r>
        <w:t>and sources while researching for the dependent and independe</w:t>
      </w:r>
      <w:r>
        <w:t>nt variables of this study along with</w:t>
      </w:r>
      <w:r>
        <w:rPr>
          <w:spacing w:val="1"/>
        </w:rPr>
        <w:t xml:space="preserve"> </w:t>
      </w:r>
      <w:r>
        <w:t>mediators.</w:t>
      </w:r>
    </w:p>
    <w:p w:rsidR="00964C8D" w:rsidRDefault="004000FA">
      <w:pPr>
        <w:pStyle w:val="BodyText"/>
        <w:spacing w:before="162" w:line="360" w:lineRule="auto"/>
        <w:ind w:left="890" w:right="661"/>
        <w:jc w:val="both"/>
      </w:pPr>
      <w:r>
        <w:t>A</w:t>
      </w:r>
      <w:r>
        <w:rPr>
          <w:spacing w:val="-4"/>
        </w:rPr>
        <w:t xml:space="preserve"> </w:t>
      </w:r>
      <w:r>
        <w:t>standardized</w:t>
      </w:r>
      <w:r>
        <w:rPr>
          <w:spacing w:val="-4"/>
        </w:rPr>
        <w:t xml:space="preserve"> </w:t>
      </w:r>
      <w:r>
        <w:t>questionnaire</w:t>
      </w:r>
      <w:r>
        <w:rPr>
          <w:spacing w:val="-5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practiced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consists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19</w:t>
      </w:r>
      <w:r>
        <w:rPr>
          <w:spacing w:val="-4"/>
        </w:rPr>
        <w:t xml:space="preserve"> </w:t>
      </w:r>
      <w:r>
        <w:t>questions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sections</w:t>
      </w:r>
      <w:r>
        <w:rPr>
          <w:spacing w:val="-57"/>
        </w:rPr>
        <w:t xml:space="preserve"> </w:t>
      </w:r>
      <w:r>
        <w:t xml:space="preserve">for each variable’s better understanding. The total </w:t>
      </w:r>
      <w:proofErr w:type="gramStart"/>
      <w:r>
        <w:t>number of responses were</w:t>
      </w:r>
      <w:proofErr w:type="gramEnd"/>
      <w:r>
        <w:t xml:space="preserve"> 300 which were collected</w:t>
      </w:r>
      <w:r>
        <w:rPr>
          <w:spacing w:val="1"/>
        </w:rPr>
        <w:t xml:space="preserve"> </w:t>
      </w:r>
      <w:r>
        <w:t>from different educational institutes in Lahore, Pakistan. The sample size is selected by using Item</w:t>
      </w:r>
      <w:r>
        <w:rPr>
          <w:spacing w:val="1"/>
        </w:rPr>
        <w:t xml:space="preserve"> </w:t>
      </w:r>
      <w:r>
        <w:t>response theory and the sampling technique used is convenience technique. The study is cross sectional</w:t>
      </w:r>
      <w:r>
        <w:rPr>
          <w:spacing w:val="-57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data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collected</w:t>
      </w:r>
      <w:r>
        <w:rPr>
          <w:spacing w:val="-14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statistical</w:t>
      </w:r>
      <w:r>
        <w:rPr>
          <w:spacing w:val="-13"/>
        </w:rPr>
        <w:t xml:space="preserve"> </w:t>
      </w:r>
      <w:r>
        <w:t>techniq</w:t>
      </w:r>
      <w:r>
        <w:t>ues</w:t>
      </w:r>
      <w:r>
        <w:rPr>
          <w:spacing w:val="-14"/>
        </w:rPr>
        <w:t xml:space="preserve"> </w:t>
      </w:r>
      <w:r>
        <w:t>such</w:t>
      </w:r>
      <w:r>
        <w:rPr>
          <w:spacing w:val="-14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reliability,</w:t>
      </w:r>
      <w:r>
        <w:rPr>
          <w:spacing w:val="-13"/>
        </w:rPr>
        <w:t xml:space="preserve"> </w:t>
      </w:r>
      <w:r>
        <w:t>correlation,</w:t>
      </w:r>
      <w:r>
        <w:rPr>
          <w:spacing w:val="-13"/>
        </w:rPr>
        <w:t xml:space="preserve"> </w:t>
      </w:r>
      <w:r>
        <w:t>descriptive,</w:t>
      </w:r>
      <w:r>
        <w:rPr>
          <w:spacing w:val="-13"/>
        </w:rPr>
        <w:t xml:space="preserve"> </w:t>
      </w:r>
      <w:r>
        <w:t>mediation</w:t>
      </w:r>
      <w:r>
        <w:rPr>
          <w:spacing w:val="-58"/>
        </w:rPr>
        <w:t xml:space="preserve"> </w:t>
      </w:r>
      <w:r>
        <w:t>regression.</w:t>
      </w:r>
    </w:p>
    <w:p w:rsidR="00964C8D" w:rsidRDefault="004000FA">
      <w:pPr>
        <w:pStyle w:val="BodyText"/>
        <w:spacing w:before="162" w:line="360" w:lineRule="auto"/>
        <w:ind w:left="890" w:right="660"/>
        <w:jc w:val="both"/>
      </w:pPr>
      <w:r>
        <w:t>These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suggest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partially</w:t>
      </w:r>
      <w:r>
        <w:rPr>
          <w:spacing w:val="1"/>
        </w:rPr>
        <w:t xml:space="preserve"> </w:t>
      </w:r>
      <w:r>
        <w:t>mediates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environmental knowledge and Pro-environmental behavior. Specifically, environmental knowledge has</w:t>
      </w:r>
      <w:r>
        <w:rPr>
          <w:spacing w:val="-5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influence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environmental</w:t>
      </w:r>
      <w:r>
        <w:rPr>
          <w:spacing w:val="-3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Pro-environmental</w:t>
      </w:r>
      <w:r>
        <w:rPr>
          <w:spacing w:val="-3"/>
        </w:rPr>
        <w:t xml:space="preserve"> </w:t>
      </w:r>
      <w:r>
        <w:t>behavior.</w:t>
      </w:r>
      <w:r>
        <w:rPr>
          <w:spacing w:val="-4"/>
        </w:rPr>
        <w:t xml:space="preserve"> </w:t>
      </w:r>
      <w:r>
        <w:t>Environmental</w:t>
      </w:r>
      <w:r>
        <w:rPr>
          <w:spacing w:val="-57"/>
        </w:rPr>
        <w:t xml:space="preserve"> </w:t>
      </w:r>
      <w:r>
        <w:t>willingness,</w:t>
      </w:r>
      <w:r>
        <w:rPr>
          <w:spacing w:val="-1"/>
        </w:rPr>
        <w:t xml:space="preserve"> </w:t>
      </w:r>
      <w:r>
        <w:t>in turn, positively influences Pro-environme</w:t>
      </w:r>
      <w:r>
        <w:t>ntal behavior.</w:t>
      </w:r>
    </w:p>
    <w:p w:rsidR="00964C8D" w:rsidRDefault="004000FA">
      <w:pPr>
        <w:pStyle w:val="BodyText"/>
        <w:spacing w:before="158" w:line="360" w:lineRule="auto"/>
        <w:ind w:left="890" w:right="659"/>
        <w:jc w:val="both"/>
      </w:pPr>
      <w:r>
        <w:t>The managerial analysis is also done which includes PESTLE to analyze the influence of political,</w:t>
      </w:r>
      <w:r>
        <w:rPr>
          <w:spacing w:val="1"/>
        </w:rPr>
        <w:t xml:space="preserve"> </w:t>
      </w:r>
      <w:r>
        <w:t>economic, socially, technological, environmental and legal factors on the student’s pro-environmental</w:t>
      </w:r>
      <w:r>
        <w:rPr>
          <w:spacing w:val="1"/>
        </w:rPr>
        <w:t xml:space="preserve"> </w:t>
      </w:r>
      <w:r>
        <w:t>behavior. Moreover, some limitations, managerial implications and future directions are also suggested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report.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60" w:right="400" w:bottom="1420" w:left="0" w:header="0" w:footer="1231" w:gutter="0"/>
          <w:cols w:space="720"/>
        </w:sectPr>
      </w:pPr>
    </w:p>
    <w:p w:rsidR="00964C8D" w:rsidRDefault="004000FA">
      <w:pPr>
        <w:spacing w:before="75"/>
        <w:ind w:left="256"/>
        <w:jc w:val="center"/>
        <w:rPr>
          <w:b/>
          <w:sz w:val="32"/>
        </w:rPr>
      </w:pPr>
      <w:bookmarkStart w:id="9" w:name="_TOC_250055"/>
      <w:r>
        <w:rPr>
          <w:b/>
          <w:sz w:val="32"/>
        </w:rPr>
        <w:lastRenderedPageBreak/>
        <w:t>CHAPTER</w:t>
      </w:r>
      <w:r>
        <w:rPr>
          <w:b/>
          <w:spacing w:val="-4"/>
          <w:sz w:val="32"/>
        </w:rPr>
        <w:t xml:space="preserve"> </w:t>
      </w:r>
      <w:bookmarkEnd w:id="9"/>
      <w:r>
        <w:rPr>
          <w:b/>
          <w:sz w:val="32"/>
        </w:rPr>
        <w:t>1</w:t>
      </w:r>
    </w:p>
    <w:p w:rsidR="00964C8D" w:rsidRDefault="00964C8D">
      <w:pPr>
        <w:pStyle w:val="BodyText"/>
        <w:rPr>
          <w:b/>
          <w:sz w:val="29"/>
        </w:rPr>
      </w:pPr>
    </w:p>
    <w:p w:rsidR="00964C8D" w:rsidRDefault="00964C8D">
      <w:pPr>
        <w:rPr>
          <w:sz w:val="29"/>
        </w:rPr>
        <w:sectPr w:rsidR="00964C8D">
          <w:footerReference w:type="default" r:id="rId16"/>
          <w:pgSz w:w="11910" w:h="16840"/>
          <w:pgMar w:top="940" w:right="400" w:bottom="1340" w:left="0" w:header="0" w:footer="1151" w:gutter="0"/>
          <w:pgNumType w:start="1"/>
          <w:cols w:space="720"/>
        </w:sectPr>
      </w:pPr>
    </w:p>
    <w:p w:rsidR="00964C8D" w:rsidRDefault="00964C8D">
      <w:pPr>
        <w:pStyle w:val="BodyText"/>
        <w:rPr>
          <w:b/>
          <w:sz w:val="30"/>
        </w:rPr>
      </w:pPr>
    </w:p>
    <w:p w:rsidR="00964C8D" w:rsidRDefault="00964C8D">
      <w:pPr>
        <w:pStyle w:val="BodyText"/>
        <w:spacing w:before="8"/>
        <w:rPr>
          <w:b/>
          <w:sz w:val="29"/>
        </w:rPr>
      </w:pPr>
    </w:p>
    <w:p w:rsidR="00964C8D" w:rsidRDefault="004000FA">
      <w:pPr>
        <w:spacing w:before="1"/>
        <w:ind w:left="876"/>
        <w:rPr>
          <w:b/>
          <w:sz w:val="28"/>
        </w:rPr>
      </w:pPr>
      <w:bookmarkStart w:id="10" w:name="_TOC_250053"/>
      <w:r>
        <w:rPr>
          <w:b/>
          <w:sz w:val="28"/>
        </w:rPr>
        <w:t>1.1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Study</w:t>
      </w:r>
      <w:r>
        <w:rPr>
          <w:b/>
          <w:spacing w:val="-4"/>
          <w:sz w:val="28"/>
        </w:rPr>
        <w:t xml:space="preserve"> </w:t>
      </w:r>
      <w:bookmarkEnd w:id="10"/>
      <w:r>
        <w:rPr>
          <w:b/>
          <w:sz w:val="28"/>
        </w:rPr>
        <w:t>Background</w:t>
      </w:r>
    </w:p>
    <w:p w:rsidR="00964C8D" w:rsidRDefault="004000FA">
      <w:pPr>
        <w:spacing w:before="86"/>
        <w:ind w:left="875"/>
        <w:rPr>
          <w:b/>
          <w:sz w:val="32"/>
        </w:rPr>
      </w:pPr>
      <w:bookmarkStart w:id="11" w:name="_TOC_250054"/>
      <w:r>
        <w:br w:type="column"/>
      </w:r>
      <w:bookmarkEnd w:id="11"/>
      <w:r>
        <w:rPr>
          <w:b/>
          <w:sz w:val="32"/>
        </w:rPr>
        <w:lastRenderedPageBreak/>
        <w:t>INTRODUCTION</w:t>
      </w:r>
    </w:p>
    <w:p w:rsidR="00964C8D" w:rsidRDefault="00964C8D">
      <w:pPr>
        <w:rPr>
          <w:sz w:val="32"/>
        </w:rPr>
        <w:sectPr w:rsidR="00964C8D">
          <w:type w:val="continuous"/>
          <w:pgSz w:w="11910" w:h="16840"/>
          <w:pgMar w:top="1320" w:right="400" w:bottom="1260" w:left="0" w:header="720" w:footer="720" w:gutter="0"/>
          <w:cols w:num="2" w:space="720" w:equalWidth="0">
            <w:col w:w="3584" w:space="147"/>
            <w:col w:w="7779"/>
          </w:cols>
        </w:sectPr>
      </w:pPr>
    </w:p>
    <w:p w:rsidR="00964C8D" w:rsidRDefault="004000FA">
      <w:pPr>
        <w:pStyle w:val="BodyText"/>
        <w:spacing w:before="118" w:line="360" w:lineRule="auto"/>
        <w:ind w:left="876" w:right="611" w:firstLine="396"/>
        <w:jc w:val="both"/>
      </w:pPr>
      <w:r>
        <w:lastRenderedPageBreak/>
        <w:t>The climate problems are becoming increasingly challenging and difficult for the humanity such as,</w:t>
      </w:r>
      <w:r>
        <w:rPr>
          <w:spacing w:val="-57"/>
        </w:rPr>
        <w:t xml:space="preserve"> </w:t>
      </w:r>
      <w:r>
        <w:t>there are collateral damage of social development worldwide and scarcity of green assets, deforestation,</w:t>
      </w:r>
      <w:r>
        <w:rPr>
          <w:spacing w:val="-57"/>
        </w:rPr>
        <w:t xml:space="preserve"> </w:t>
      </w:r>
      <w:r>
        <w:t>lack of biodiversity, overpopulation, emission of gr</w:t>
      </w:r>
      <w:r>
        <w:t>eenhouse gasses and pollution be it air, water or land</w:t>
      </w:r>
      <w:r>
        <w:rPr>
          <w:spacing w:val="-57"/>
        </w:rPr>
        <w:t xml:space="preserve"> </w:t>
      </w:r>
      <w:r>
        <w:t>come below the most important problems of the world today (</w:t>
      </w:r>
      <w:proofErr w:type="spellStart"/>
      <w:r>
        <w:t>Oskamp</w:t>
      </w:r>
      <w:proofErr w:type="spellEnd"/>
      <w:r>
        <w:t>, 2000). According to (Moron,</w:t>
      </w:r>
      <w:r>
        <w:rPr>
          <w:spacing w:val="1"/>
        </w:rPr>
        <w:t xml:space="preserve"> </w:t>
      </w:r>
      <w:r>
        <w:t>2010),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said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actions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humans</w:t>
      </w:r>
      <w:r>
        <w:rPr>
          <w:spacing w:val="-7"/>
        </w:rPr>
        <w:t xml:space="preserve"> </w:t>
      </w:r>
      <w:r>
        <w:t>whether</w:t>
      </w:r>
      <w:r>
        <w:rPr>
          <w:spacing w:val="-6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individual</w:t>
      </w:r>
      <w:r>
        <w:rPr>
          <w:spacing w:val="-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multiple</w:t>
      </w:r>
      <w:r>
        <w:rPr>
          <w:spacing w:val="-7"/>
        </w:rPr>
        <w:t xml:space="preserve"> </w:t>
      </w:r>
      <w:r>
        <w:t>level</w:t>
      </w:r>
      <w:r>
        <w:rPr>
          <w:spacing w:val="-5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responsible</w:t>
      </w:r>
      <w:r>
        <w:rPr>
          <w:spacing w:val="-4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the occurrence of hazardous changes within environment and very less are un-coverable. Therefore, an</w:t>
      </w:r>
      <w:r>
        <w:rPr>
          <w:spacing w:val="1"/>
        </w:rPr>
        <w:t xml:space="preserve"> </w:t>
      </w:r>
      <w:r>
        <w:t>urgent global effort from environmentally educated individuals and groups is needed to adopt green</w:t>
      </w:r>
      <w:r>
        <w:rPr>
          <w:spacing w:val="1"/>
        </w:rPr>
        <w:t xml:space="preserve"> </w:t>
      </w:r>
      <w:r>
        <w:t>lifestyles to minimize the impact of environmental p</w:t>
      </w:r>
      <w:r>
        <w:t>roblems, prevent new problems from surfacing and</w:t>
      </w:r>
      <w:r>
        <w:rPr>
          <w:spacing w:val="1"/>
        </w:rPr>
        <w:t xml:space="preserve"> </w:t>
      </w:r>
      <w:r>
        <w:t>preserve</w:t>
      </w:r>
      <w:r>
        <w:rPr>
          <w:spacing w:val="-2"/>
        </w:rPr>
        <w:t xml:space="preserve"> </w:t>
      </w:r>
      <w:r>
        <w:t>the environment (</w:t>
      </w:r>
      <w:proofErr w:type="spellStart"/>
      <w:r>
        <w:t>Shittu</w:t>
      </w:r>
      <w:proofErr w:type="spellEnd"/>
      <w:r>
        <w:t xml:space="preserve"> et al, 2020).</w:t>
      </w:r>
    </w:p>
    <w:p w:rsidR="00964C8D" w:rsidRDefault="004000FA">
      <w:pPr>
        <w:pStyle w:val="BodyText"/>
        <w:spacing w:before="206" w:line="360" w:lineRule="auto"/>
        <w:ind w:left="876" w:right="612" w:firstLine="396"/>
        <w:jc w:val="both"/>
      </w:pPr>
      <w:r>
        <w:t>According to a report, it has been analyzed that “renewable and non-renewable resources”, natural</w:t>
      </w:r>
      <w:r>
        <w:rPr>
          <w:spacing w:val="1"/>
        </w:rPr>
        <w:t xml:space="preserve"> </w:t>
      </w:r>
      <w:r>
        <w:t>resources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being</w:t>
      </w:r>
      <w:r>
        <w:rPr>
          <w:spacing w:val="-1"/>
        </w:rPr>
        <w:t xml:space="preserve"> </w:t>
      </w:r>
      <w:r>
        <w:t>consumed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a much</w:t>
      </w:r>
      <w:r>
        <w:rPr>
          <w:spacing w:val="-2"/>
        </w:rPr>
        <w:t xml:space="preserve"> </w:t>
      </w:r>
      <w:r>
        <w:t>faster</w:t>
      </w:r>
      <w:r>
        <w:rPr>
          <w:spacing w:val="-2"/>
        </w:rPr>
        <w:t xml:space="preserve"> </w:t>
      </w:r>
      <w:r>
        <w:t>rate</w:t>
      </w:r>
      <w:r>
        <w:rPr>
          <w:spacing w:val="-2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produced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being</w:t>
      </w:r>
      <w:r>
        <w:rPr>
          <w:spacing w:val="-2"/>
        </w:rPr>
        <w:t xml:space="preserve"> </w:t>
      </w:r>
      <w:r>
        <w:t>renewed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nature.</w:t>
      </w:r>
      <w:r>
        <w:rPr>
          <w:spacing w:val="5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consumers’ understanding of all these issues</w:t>
      </w:r>
      <w:r>
        <w:rPr>
          <w:spacing w:val="1"/>
        </w:rPr>
        <w:t xml:space="preserve"> </w:t>
      </w:r>
      <w:r>
        <w:t>which are related</w:t>
      </w:r>
      <w:r>
        <w:rPr>
          <w:spacing w:val="1"/>
        </w:rPr>
        <w:t xml:space="preserve"> </w:t>
      </w:r>
      <w:r>
        <w:t>to environment results into global</w:t>
      </w:r>
      <w:r>
        <w:rPr>
          <w:spacing w:val="1"/>
        </w:rPr>
        <w:t xml:space="preserve"> </w:t>
      </w:r>
      <w:r>
        <w:t>warming,</w:t>
      </w:r>
      <w:r>
        <w:rPr>
          <w:spacing w:val="-5"/>
        </w:rPr>
        <w:t xml:space="preserve"> </w:t>
      </w:r>
      <w:r>
        <w:t>consumption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natural</w:t>
      </w:r>
      <w:r>
        <w:rPr>
          <w:spacing w:val="-4"/>
        </w:rPr>
        <w:t xml:space="preserve"> </w:t>
      </w:r>
      <w:r>
        <w:t>resources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increase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population</w:t>
      </w:r>
      <w:r>
        <w:rPr>
          <w:spacing w:val="-3"/>
        </w:rPr>
        <w:t xml:space="preserve"> </w:t>
      </w:r>
      <w:r>
        <w:t>increases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responsibility</w:t>
      </w:r>
      <w:r>
        <w:rPr>
          <w:spacing w:val="-5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each</w:t>
      </w:r>
      <w:r>
        <w:rPr>
          <w:spacing w:val="-3"/>
        </w:rPr>
        <w:t xml:space="preserve"> </w:t>
      </w:r>
      <w:r>
        <w:t>person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play</w:t>
      </w:r>
      <w:r>
        <w:rPr>
          <w:spacing w:val="-4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role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country.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only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targeted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companies,</w:t>
      </w:r>
      <w:r>
        <w:rPr>
          <w:spacing w:val="-3"/>
        </w:rPr>
        <w:t xml:space="preserve"> </w:t>
      </w:r>
      <w:r>
        <w:t>government</w:t>
      </w:r>
      <w:r>
        <w:rPr>
          <w:spacing w:val="-58"/>
        </w:rPr>
        <w:t xml:space="preserve"> </w:t>
      </w:r>
      <w:r>
        <w:t>institutions but to each and every individual who lives in a country and should own it (</w:t>
      </w:r>
      <w:proofErr w:type="spellStart"/>
      <w:r>
        <w:t>Jaciow</w:t>
      </w:r>
      <w:proofErr w:type="spellEnd"/>
      <w:r>
        <w:t xml:space="preserve"> et al.,</w:t>
      </w:r>
      <w:r>
        <w:rPr>
          <w:spacing w:val="1"/>
        </w:rPr>
        <w:t xml:space="preserve"> </w:t>
      </w:r>
      <w:r>
        <w:t>2022). Also, people should be aware about their behavio</w:t>
      </w:r>
      <w:r>
        <w:t>ral patterns of consumption and understand the</w:t>
      </w:r>
      <w:r>
        <w:rPr>
          <w:spacing w:val="1"/>
        </w:rPr>
        <w:t xml:space="preserve"> </w:t>
      </w:r>
      <w:r>
        <w:t>way</w:t>
      </w:r>
      <w:r>
        <w:rPr>
          <w:spacing w:val="-1"/>
        </w:rPr>
        <w:t xml:space="preserve"> </w:t>
      </w:r>
      <w:r>
        <w:t>they collect and dispose the</w:t>
      </w:r>
      <w:r>
        <w:rPr>
          <w:spacing w:val="-1"/>
        </w:rPr>
        <w:t xml:space="preserve"> </w:t>
      </w:r>
      <w:r>
        <w:t>resources.</w:t>
      </w:r>
    </w:p>
    <w:p w:rsidR="00964C8D" w:rsidRDefault="004000FA">
      <w:pPr>
        <w:pStyle w:val="BodyText"/>
        <w:spacing w:before="162" w:line="360" w:lineRule="auto"/>
        <w:ind w:left="876" w:right="612" w:firstLine="456"/>
        <w:jc w:val="both"/>
      </w:pPr>
      <w:r>
        <w:t>Hence,</w:t>
      </w:r>
      <w:r>
        <w:rPr>
          <w:spacing w:val="-5"/>
        </w:rPr>
        <w:t xml:space="preserve"> </w:t>
      </w:r>
      <w:r>
        <w:t>Pro-environmental</w:t>
      </w:r>
      <w:r>
        <w:rPr>
          <w:spacing w:val="-3"/>
        </w:rPr>
        <w:t xml:space="preserve"> </w:t>
      </w:r>
      <w:r>
        <w:t>behavior</w:t>
      </w:r>
      <w:r>
        <w:rPr>
          <w:spacing w:val="-4"/>
        </w:rPr>
        <w:t xml:space="preserve"> </w:t>
      </w:r>
      <w:r>
        <w:t>(PEB)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leading</w:t>
      </w:r>
      <w:r>
        <w:rPr>
          <w:spacing w:val="-3"/>
        </w:rPr>
        <w:t xml:space="preserve"> </w:t>
      </w:r>
      <w:r>
        <w:t>prospects</w:t>
      </w:r>
      <w:r>
        <w:rPr>
          <w:spacing w:val="-4"/>
        </w:rPr>
        <w:t xml:space="preserve"> </w:t>
      </w:r>
      <w:r>
        <w:t>under</w:t>
      </w:r>
      <w:r>
        <w:rPr>
          <w:spacing w:val="-5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worldwide</w:t>
      </w:r>
      <w:r>
        <w:rPr>
          <w:spacing w:val="-4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largely</w:t>
      </w:r>
      <w:r>
        <w:rPr>
          <w:spacing w:val="-2"/>
        </w:rPr>
        <w:t xml:space="preserve"> </w:t>
      </w:r>
      <w:r>
        <w:t>needed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tackle</w:t>
      </w:r>
      <w:r>
        <w:rPr>
          <w:spacing w:val="-3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environmental</w:t>
      </w:r>
      <w:r>
        <w:rPr>
          <w:spacing w:val="-3"/>
        </w:rPr>
        <w:t xml:space="preserve"> </w:t>
      </w:r>
      <w:r>
        <w:t>issues.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set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behaviors</w:t>
      </w:r>
      <w:r>
        <w:rPr>
          <w:spacing w:val="-4"/>
        </w:rPr>
        <w:t xml:space="preserve"> </w:t>
      </w:r>
      <w:r>
        <w:t>which are</w:t>
      </w:r>
      <w:r>
        <w:rPr>
          <w:spacing w:val="-3"/>
        </w:rPr>
        <w:t xml:space="preserve"> </w:t>
      </w:r>
      <w:r>
        <w:t>being</w:t>
      </w:r>
      <w:r>
        <w:rPr>
          <w:spacing w:val="-3"/>
        </w:rPr>
        <w:t xml:space="preserve"> </w:t>
      </w:r>
      <w:r>
        <w:t>practiced</w:t>
      </w:r>
      <w:r>
        <w:rPr>
          <w:spacing w:val="-57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individuals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seek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take</w:t>
      </w:r>
      <w:r>
        <w:rPr>
          <w:spacing w:val="-7"/>
        </w:rPr>
        <w:t xml:space="preserve"> </w:t>
      </w:r>
      <w:r>
        <w:t>measured</w:t>
      </w:r>
      <w:r>
        <w:rPr>
          <w:spacing w:val="-6"/>
        </w:rPr>
        <w:t xml:space="preserve"> </w:t>
      </w:r>
      <w:r>
        <w:t>actions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promote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positive</w:t>
      </w:r>
      <w:r>
        <w:rPr>
          <w:spacing w:val="-6"/>
        </w:rPr>
        <w:t xml:space="preserve"> </w:t>
      </w:r>
      <w:r>
        <w:t>changes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</w:t>
      </w:r>
      <w:r>
        <w:rPr>
          <w:spacing w:val="-3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also limit the limits of human negligence (Carmi at el., 2015). In other words, PEB is a kind of behavior</w:t>
      </w:r>
      <w:r>
        <w:rPr>
          <w:spacing w:val="-57"/>
        </w:rPr>
        <w:t xml:space="preserve"> </w:t>
      </w:r>
      <w:r>
        <w:t>th</w:t>
      </w:r>
      <w:r>
        <w:t>at</w:t>
      </w:r>
      <w:r>
        <w:rPr>
          <w:spacing w:val="-6"/>
        </w:rPr>
        <w:t xml:space="preserve"> </w:t>
      </w:r>
      <w:r>
        <w:t>consciously</w:t>
      </w:r>
      <w:r>
        <w:rPr>
          <w:spacing w:val="-6"/>
        </w:rPr>
        <w:t xml:space="preserve"> </w:t>
      </w:r>
      <w:r>
        <w:t>seeks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minimize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negative</w:t>
      </w:r>
      <w:r>
        <w:rPr>
          <w:spacing w:val="-7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one’s</w:t>
      </w:r>
      <w:r>
        <w:rPr>
          <w:spacing w:val="-7"/>
        </w:rPr>
        <w:t xml:space="preserve"> </w:t>
      </w:r>
      <w:r>
        <w:t>actions.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because</w:t>
      </w:r>
      <w:r>
        <w:rPr>
          <w:spacing w:val="-7"/>
        </w:rPr>
        <w:t xml:space="preserve"> </w:t>
      </w:r>
      <w:r>
        <w:t>policy</w:t>
      </w:r>
      <w:r>
        <w:rPr>
          <w:spacing w:val="-6"/>
        </w:rPr>
        <w:t xml:space="preserve"> </w:t>
      </w:r>
      <w:r>
        <w:t>makers</w:t>
      </w:r>
      <w:r>
        <w:rPr>
          <w:spacing w:val="-7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come to an agreement that preserving the resources today is necessary for the coming generations</w:t>
      </w:r>
      <w:r>
        <w:rPr>
          <w:spacing w:val="1"/>
        </w:rPr>
        <w:t xml:space="preserve"> </w:t>
      </w:r>
      <w:r>
        <w:t>(</w:t>
      </w:r>
      <w:proofErr w:type="spellStart"/>
      <w:proofErr w:type="gramStart"/>
      <w:r>
        <w:t>Elshaer</w:t>
      </w:r>
      <w:proofErr w:type="spellEnd"/>
      <w:r>
        <w:t>.,</w:t>
      </w:r>
      <w:proofErr w:type="gramEnd"/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2021).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younger</w:t>
      </w:r>
      <w:r>
        <w:rPr>
          <w:spacing w:val="1"/>
        </w:rPr>
        <w:t xml:space="preserve"> </w:t>
      </w:r>
      <w:r>
        <w:t>generations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sufficient</w:t>
      </w:r>
      <w:r>
        <w:rPr>
          <w:spacing w:val="1"/>
        </w:rPr>
        <w:t xml:space="preserve"> </w:t>
      </w:r>
      <w:r>
        <w:t>environmental knowledge and skills to develop sustainable solutions as they are the ones who will be</w:t>
      </w:r>
      <w:r>
        <w:rPr>
          <w:spacing w:val="1"/>
        </w:rPr>
        <w:t xml:space="preserve"> </w:t>
      </w:r>
      <w:r>
        <w:t xml:space="preserve">subject to consequences of environmental problems that are resulting due to present actions. </w:t>
      </w:r>
      <w:proofErr w:type="gramStart"/>
      <w:r>
        <w:t>(Bradley et</w:t>
      </w:r>
      <w:r>
        <w:rPr>
          <w:spacing w:val="-57"/>
        </w:rPr>
        <w:t xml:space="preserve"> </w:t>
      </w:r>
      <w:r>
        <w:t>al., 19</w:t>
      </w:r>
      <w:r>
        <w:t xml:space="preserve">99; </w:t>
      </w:r>
      <w:proofErr w:type="spellStart"/>
      <w:r>
        <w:t>Adomssent</w:t>
      </w:r>
      <w:proofErr w:type="spellEnd"/>
      <w:r>
        <w:t xml:space="preserve"> et al., 2007; </w:t>
      </w:r>
      <w:proofErr w:type="spellStart"/>
      <w:r>
        <w:t>Oguz</w:t>
      </w:r>
      <w:proofErr w:type="spellEnd"/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 2010).</w:t>
      </w:r>
      <w:proofErr w:type="gramEnd"/>
    </w:p>
    <w:p w:rsidR="00964C8D" w:rsidRDefault="004000FA">
      <w:pPr>
        <w:pStyle w:val="BodyText"/>
        <w:spacing w:before="159" w:line="360" w:lineRule="auto"/>
        <w:ind w:left="876" w:right="610" w:firstLine="396"/>
        <w:jc w:val="both"/>
      </w:pPr>
      <w:r>
        <w:t>Therefore,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ambitions,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awareness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environmental</w:t>
      </w:r>
      <w:r>
        <w:rPr>
          <w:spacing w:val="6"/>
        </w:rPr>
        <w:t xml:space="preserve"> </w:t>
      </w:r>
      <w:r>
        <w:t>challenges</w:t>
      </w:r>
      <w:r>
        <w:rPr>
          <w:spacing w:val="7"/>
        </w:rPr>
        <w:t xml:space="preserve"> </w:t>
      </w:r>
      <w:r>
        <w:t>among</w:t>
      </w:r>
      <w:r>
        <w:rPr>
          <w:spacing w:val="7"/>
        </w:rPr>
        <w:t xml:space="preserve"> </w:t>
      </w:r>
      <w:r>
        <w:t>university</w:t>
      </w:r>
      <w:r>
        <w:rPr>
          <w:spacing w:val="6"/>
        </w:rPr>
        <w:t xml:space="preserve"> </w:t>
      </w:r>
      <w:r>
        <w:t>students</w:t>
      </w:r>
      <w:r>
        <w:rPr>
          <w:spacing w:val="7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influence</w:t>
      </w:r>
      <w:r>
        <w:rPr>
          <w:spacing w:val="6"/>
        </w:rPr>
        <w:t xml:space="preserve"> </w:t>
      </w:r>
      <w:r>
        <w:t>their</w:t>
      </w:r>
      <w:r>
        <w:rPr>
          <w:spacing w:val="6"/>
        </w:rPr>
        <w:t xml:space="preserve"> </w:t>
      </w:r>
      <w:r>
        <w:t>PEB</w:t>
      </w:r>
      <w:r>
        <w:rPr>
          <w:spacing w:val="7"/>
        </w:rPr>
        <w:t xml:space="preserve"> </w:t>
      </w:r>
      <w:r>
        <w:t>because</w:t>
      </w:r>
      <w:r>
        <w:rPr>
          <w:spacing w:val="6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future</w:t>
      </w:r>
      <w:r>
        <w:rPr>
          <w:spacing w:val="5"/>
        </w:rPr>
        <w:t xml:space="preserve"> </w:t>
      </w:r>
      <w:r>
        <w:t>they</w:t>
      </w:r>
      <w:r>
        <w:rPr>
          <w:spacing w:val="6"/>
        </w:rPr>
        <w:t xml:space="preserve"> </w:t>
      </w:r>
      <w:r>
        <w:t>are</w:t>
      </w:r>
    </w:p>
    <w:p w:rsidR="00964C8D" w:rsidRDefault="00964C8D">
      <w:pPr>
        <w:spacing w:line="360" w:lineRule="auto"/>
        <w:jc w:val="both"/>
        <w:sectPr w:rsidR="00964C8D">
          <w:type w:val="continuous"/>
          <w:pgSz w:w="11910" w:h="16840"/>
          <w:pgMar w:top="1320" w:right="400" w:bottom="1260" w:left="0" w:header="720" w:footer="720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7"/>
        <w:jc w:val="both"/>
      </w:pPr>
      <w:proofErr w:type="gramStart"/>
      <w:r>
        <w:lastRenderedPageBreak/>
        <w:t>at</w:t>
      </w:r>
      <w:proofErr w:type="gramEnd"/>
      <w:r>
        <w:rPr>
          <w:spacing w:val="-7"/>
        </w:rPr>
        <w:t xml:space="preserve"> </w:t>
      </w:r>
      <w:r>
        <w:t>key</w:t>
      </w:r>
      <w:r>
        <w:rPr>
          <w:spacing w:val="-6"/>
        </w:rPr>
        <w:t xml:space="preserve"> </w:t>
      </w:r>
      <w:r>
        <w:t>positions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make</w:t>
      </w:r>
      <w:r>
        <w:rPr>
          <w:spacing w:val="-11"/>
        </w:rPr>
        <w:t xml:space="preserve"> </w:t>
      </w:r>
      <w:r>
        <w:t>decisions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design</w:t>
      </w:r>
      <w:r>
        <w:rPr>
          <w:spacing w:val="-6"/>
        </w:rPr>
        <w:t xml:space="preserve"> </w:t>
      </w:r>
      <w:r>
        <w:t>polices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affect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political,</w:t>
      </w:r>
      <w:r>
        <w:rPr>
          <w:spacing w:val="-6"/>
        </w:rPr>
        <w:t xml:space="preserve"> </w:t>
      </w:r>
      <w:r>
        <w:t>social,</w:t>
      </w:r>
      <w:r>
        <w:rPr>
          <w:spacing w:val="-6"/>
        </w:rPr>
        <w:t xml:space="preserve"> </w:t>
      </w:r>
      <w:r>
        <w:t>economic</w:t>
      </w:r>
      <w:r>
        <w:rPr>
          <w:spacing w:val="-7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(Lozano,2006;</w:t>
      </w:r>
      <w:r>
        <w:rPr>
          <w:spacing w:val="1"/>
        </w:rPr>
        <w:t xml:space="preserve"> </w:t>
      </w:r>
      <w:proofErr w:type="spellStart"/>
      <w:r>
        <w:t>Zilahy</w:t>
      </w:r>
      <w:proofErr w:type="spellEnd"/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Huisingh</w:t>
      </w:r>
      <w:proofErr w:type="spellEnd"/>
      <w:r>
        <w:rPr>
          <w:spacing w:val="1"/>
        </w:rPr>
        <w:t xml:space="preserve"> </w:t>
      </w:r>
      <w:r>
        <w:t>2009;</w:t>
      </w:r>
      <w:r>
        <w:rPr>
          <w:spacing w:val="1"/>
        </w:rPr>
        <w:t xml:space="preserve"> </w:t>
      </w:r>
      <w:proofErr w:type="spellStart"/>
      <w:r>
        <w:t>Waas</w:t>
      </w:r>
      <w:proofErr w:type="spellEnd"/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al;2010)</w:t>
      </w:r>
      <w:r>
        <w:rPr>
          <w:spacing w:val="1"/>
        </w:rPr>
        <w:t xml:space="preserve"> </w:t>
      </w:r>
      <w:r>
        <w:t>.Many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educational institutions and academic se</w:t>
      </w:r>
      <w:r>
        <w:t>ctors around the world are facing this pressure by stakeholders</w:t>
      </w:r>
      <w:r>
        <w:rPr>
          <w:spacing w:val="1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advocate</w:t>
      </w:r>
      <w:r>
        <w:rPr>
          <w:spacing w:val="-1"/>
        </w:rPr>
        <w:t xml:space="preserve"> </w:t>
      </w:r>
      <w:r>
        <w:t>the concept of environmental well-being and saving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planet.</w:t>
      </w:r>
    </w:p>
    <w:p w:rsidR="00964C8D" w:rsidRDefault="004000FA">
      <w:pPr>
        <w:pStyle w:val="BodyText"/>
        <w:spacing w:before="162" w:line="360" w:lineRule="auto"/>
        <w:ind w:left="876" w:right="615" w:firstLine="396"/>
        <w:jc w:val="both"/>
      </w:pPr>
      <w:r>
        <w:t>Thus, the higher educational institutions have an important role in compelling PEB and solutions,</w:t>
      </w:r>
      <w:r>
        <w:rPr>
          <w:spacing w:val="1"/>
        </w:rPr>
        <w:t xml:space="preserve"> </w:t>
      </w:r>
      <w:r>
        <w:t xml:space="preserve">since it aims to instill such </w:t>
      </w:r>
      <w:proofErr w:type="spellStart"/>
      <w:r>
        <w:t>behaviours</w:t>
      </w:r>
      <w:proofErr w:type="spellEnd"/>
      <w:r>
        <w:t xml:space="preserve"> like knowledge skills and values in student through which they</w:t>
      </w:r>
      <w:r>
        <w:rPr>
          <w:spacing w:val="1"/>
        </w:rPr>
        <w:t xml:space="preserve"> </w:t>
      </w:r>
      <w:r>
        <w:t>will be able to contribute in sustainable eco-friendly environment (</w:t>
      </w:r>
      <w:proofErr w:type="spellStart"/>
      <w:r>
        <w:t>Lomazo</w:t>
      </w:r>
      <w:proofErr w:type="spellEnd"/>
      <w:r>
        <w:t xml:space="preserve"> et al; 2010 and </w:t>
      </w:r>
      <w:proofErr w:type="spellStart"/>
      <w:r>
        <w:t>Adomsent</w:t>
      </w:r>
      <w:proofErr w:type="spellEnd"/>
      <w:r>
        <w:t>,</w:t>
      </w:r>
      <w:r>
        <w:rPr>
          <w:spacing w:val="1"/>
        </w:rPr>
        <w:t xml:space="preserve"> </w:t>
      </w:r>
      <w:r>
        <w:t>2012).</w:t>
      </w:r>
      <w:r>
        <w:rPr>
          <w:spacing w:val="-2"/>
        </w:rPr>
        <w:t xml:space="preserve"> </w:t>
      </w:r>
      <w:r>
        <w:t>Further,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students</w:t>
      </w:r>
      <w:r>
        <w:rPr>
          <w:spacing w:val="-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policy</w:t>
      </w:r>
      <w:r>
        <w:rPr>
          <w:spacing w:val="-1"/>
        </w:rPr>
        <w:t xml:space="preserve"> </w:t>
      </w:r>
      <w:r>
        <w:t>maker</w:t>
      </w:r>
      <w:r>
        <w:t>s,</w:t>
      </w:r>
      <w:r>
        <w:rPr>
          <w:spacing w:val="-1"/>
        </w:rPr>
        <w:t xml:space="preserve"> </w:t>
      </w:r>
      <w:r>
        <w:t>innovators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leaders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life</w:t>
      </w:r>
      <w:r>
        <w:rPr>
          <w:spacing w:val="-4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so they will be able to design polices, goods and services by keeping the health of environment in their</w:t>
      </w:r>
      <w:r>
        <w:rPr>
          <w:spacing w:val="1"/>
        </w:rPr>
        <w:t xml:space="preserve"> </w:t>
      </w:r>
      <w:r>
        <w:t>minds</w:t>
      </w:r>
      <w:r>
        <w:rPr>
          <w:spacing w:val="-1"/>
        </w:rPr>
        <w:t xml:space="preserve"> </w:t>
      </w:r>
      <w:r>
        <w:t>(</w:t>
      </w:r>
      <w:proofErr w:type="spellStart"/>
      <w:r>
        <w:t>Mieg</w:t>
      </w:r>
      <w:proofErr w:type="spellEnd"/>
      <w:r>
        <w:t xml:space="preserve"> et al;2012, Hermann &amp; </w:t>
      </w:r>
      <w:proofErr w:type="spellStart"/>
      <w:r>
        <w:t>Bossle</w:t>
      </w:r>
      <w:proofErr w:type="spellEnd"/>
      <w:r>
        <w:t>, 2020).</w:t>
      </w:r>
    </w:p>
    <w:p w:rsidR="00964C8D" w:rsidRDefault="004000FA">
      <w:pPr>
        <w:pStyle w:val="BodyText"/>
        <w:spacing w:before="200" w:line="360" w:lineRule="auto"/>
        <w:ind w:left="876" w:right="618" w:firstLine="396"/>
        <w:jc w:val="both"/>
      </w:pPr>
      <w:r>
        <w:t>Hence, the role of environmental education an</w:t>
      </w:r>
      <w:r>
        <w:t>d knowledge is very important in today’s world</w:t>
      </w:r>
      <w:r>
        <w:rPr>
          <w:spacing w:val="1"/>
        </w:rPr>
        <w:t xml:space="preserve"> </w:t>
      </w:r>
      <w:r>
        <w:t>because such knowledge will help in making decisions to protect environment (Bradley et al</w:t>
      </w:r>
      <w:proofErr w:type="gramStart"/>
      <w:r>
        <w:t>;1999</w:t>
      </w:r>
      <w:proofErr w:type="gramEnd"/>
      <w:r>
        <w:t>;</w:t>
      </w:r>
      <w:r>
        <w:rPr>
          <w:spacing w:val="1"/>
        </w:rPr>
        <w:t xml:space="preserve"> </w:t>
      </w:r>
      <w:proofErr w:type="spellStart"/>
      <w:r>
        <w:t>Szerényi</w:t>
      </w:r>
      <w:proofErr w:type="spellEnd"/>
      <w:r>
        <w:rPr>
          <w:spacing w:val="-1"/>
        </w:rPr>
        <w:t xml:space="preserve"> </w:t>
      </w:r>
      <w:r>
        <w:t>et al; 2009).</w:t>
      </w:r>
    </w:p>
    <w:p w:rsidR="00964C8D" w:rsidRDefault="004000FA">
      <w:pPr>
        <w:pStyle w:val="BodyText"/>
        <w:spacing w:before="159" w:line="360" w:lineRule="auto"/>
        <w:ind w:left="876" w:right="606" w:firstLine="396"/>
        <w:jc w:val="both"/>
      </w:pPr>
      <w:r>
        <w:t>Many educational institutions in European countries and Malaysia have successfully incorp</w:t>
      </w:r>
      <w:r>
        <w:t>orated</w:t>
      </w:r>
      <w:r>
        <w:rPr>
          <w:spacing w:val="1"/>
        </w:rPr>
        <w:t xml:space="preserve"> </w:t>
      </w:r>
      <w:r>
        <w:t>sustainable development as part of their curriculum (</w:t>
      </w:r>
      <w:proofErr w:type="spellStart"/>
      <w:r>
        <w:t>Audigier</w:t>
      </w:r>
      <w:proofErr w:type="spellEnd"/>
      <w:r>
        <w:t xml:space="preserve"> 1999; </w:t>
      </w:r>
      <w:proofErr w:type="spellStart"/>
      <w:r>
        <w:t>Pagé</w:t>
      </w:r>
      <w:proofErr w:type="spellEnd"/>
      <w:r>
        <w:t xml:space="preserve"> 2001; </w:t>
      </w:r>
      <w:proofErr w:type="spellStart"/>
      <w:r>
        <w:t>Galichet</w:t>
      </w:r>
      <w:proofErr w:type="spellEnd"/>
      <w:r>
        <w:t xml:space="preserve"> 2002) since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educational</w:t>
      </w:r>
      <w:r>
        <w:rPr>
          <w:spacing w:val="1"/>
        </w:rPr>
        <w:t xml:space="preserve"> </w:t>
      </w:r>
      <w:r>
        <w:t>institutions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European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Malaysia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successfully</w:t>
      </w:r>
      <w:r>
        <w:rPr>
          <w:spacing w:val="1"/>
        </w:rPr>
        <w:t xml:space="preserve"> </w:t>
      </w:r>
      <w:r>
        <w:t>incorporated</w:t>
      </w:r>
      <w:r>
        <w:rPr>
          <w:spacing w:val="1"/>
        </w:rPr>
        <w:t xml:space="preserve"> </w:t>
      </w:r>
      <w:r>
        <w:t>sustainable development as part of their curriculum (</w:t>
      </w:r>
      <w:proofErr w:type="spellStart"/>
      <w:r>
        <w:t>Audigier</w:t>
      </w:r>
      <w:proofErr w:type="spellEnd"/>
      <w:r>
        <w:t xml:space="preserve"> 1999; </w:t>
      </w:r>
      <w:proofErr w:type="spellStart"/>
      <w:r>
        <w:t>Pagé</w:t>
      </w:r>
      <w:proofErr w:type="spellEnd"/>
      <w:r>
        <w:t xml:space="preserve"> 2001; </w:t>
      </w:r>
      <w:proofErr w:type="spellStart"/>
      <w:r>
        <w:t>Galichet</w:t>
      </w:r>
      <w:proofErr w:type="spellEnd"/>
      <w:r>
        <w:t xml:space="preserve"> 2002) since</w:t>
      </w:r>
      <w:r>
        <w:rPr>
          <w:spacing w:val="1"/>
        </w:rPr>
        <w:t xml:space="preserve"> </w:t>
      </w:r>
      <w:r>
        <w:t>suggestions from different researchers have been made that level of knowledge and education has direct</w:t>
      </w:r>
      <w:r>
        <w:rPr>
          <w:spacing w:val="-57"/>
        </w:rPr>
        <w:t xml:space="preserve"> </w:t>
      </w:r>
      <w:r>
        <w:t>relationship between sense of environmental protecting behavior. The more the knowledge a person has</w:t>
      </w:r>
      <w:r>
        <w:rPr>
          <w:spacing w:val="-57"/>
        </w:rPr>
        <w:t xml:space="preserve"> </w:t>
      </w:r>
      <w:r>
        <w:t>the m</w:t>
      </w:r>
      <w:r>
        <w:t>ore he will be motivated to engage in environmentally responsible behavior (Ollie et al; 2001;</w:t>
      </w:r>
      <w:r>
        <w:rPr>
          <w:spacing w:val="1"/>
        </w:rPr>
        <w:t xml:space="preserve"> </w:t>
      </w:r>
      <w:r>
        <w:t>Lozano,</w:t>
      </w:r>
      <w:r>
        <w:rPr>
          <w:spacing w:val="-1"/>
        </w:rPr>
        <w:t xml:space="preserve"> </w:t>
      </w:r>
      <w:r>
        <w:t>2006).</w:t>
      </w:r>
    </w:p>
    <w:p w:rsidR="00964C8D" w:rsidRDefault="00964C8D">
      <w:pPr>
        <w:pStyle w:val="BodyText"/>
        <w:spacing w:before="2"/>
        <w:rPr>
          <w:sz w:val="21"/>
        </w:rPr>
      </w:pPr>
    </w:p>
    <w:p w:rsidR="00964C8D" w:rsidRDefault="004000FA">
      <w:pPr>
        <w:pStyle w:val="BodyText"/>
        <w:spacing w:line="360" w:lineRule="auto"/>
        <w:ind w:left="876" w:right="613" w:firstLine="396"/>
        <w:jc w:val="both"/>
      </w:pPr>
      <w:r>
        <w:t>Further, several studies explained that pro-environmental behavior is considered to be the source of</w:t>
      </w:r>
      <w:r>
        <w:rPr>
          <w:spacing w:val="1"/>
        </w:rPr>
        <w:t xml:space="preserve"> </w:t>
      </w:r>
      <w:r>
        <w:t>1000 different hazardous components with potential threats to environmental quality as well as human</w:t>
      </w:r>
      <w:r>
        <w:rPr>
          <w:spacing w:val="1"/>
        </w:rPr>
        <w:t xml:space="preserve"> </w:t>
      </w:r>
      <w:r>
        <w:t>health thus it is making a challenge for the most of the communities in a country mainly among those</w:t>
      </w:r>
      <w:r>
        <w:rPr>
          <w:spacing w:val="1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environmental</w:t>
      </w:r>
      <w:r>
        <w:rPr>
          <w:spacing w:val="-9"/>
        </w:rPr>
        <w:t xml:space="preserve"> </w:t>
      </w:r>
      <w:r>
        <w:t>management</w:t>
      </w:r>
      <w:r>
        <w:rPr>
          <w:spacing w:val="-9"/>
        </w:rPr>
        <w:t xml:space="preserve"> </w:t>
      </w:r>
      <w:r>
        <w:t>system</w:t>
      </w:r>
      <w:r>
        <w:rPr>
          <w:spacing w:val="-8"/>
        </w:rPr>
        <w:t xml:space="preserve"> </w:t>
      </w:r>
      <w:r>
        <w:t>problems,</w:t>
      </w:r>
      <w:r>
        <w:rPr>
          <w:spacing w:val="-8"/>
        </w:rPr>
        <w:t xml:space="preserve"> </w:t>
      </w:r>
      <w:r>
        <w:t>l</w:t>
      </w:r>
      <w:r>
        <w:t>ack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appropriate</w:t>
      </w:r>
      <w:r>
        <w:rPr>
          <w:spacing w:val="-9"/>
        </w:rPr>
        <w:t xml:space="preserve"> </w:t>
      </w:r>
      <w:r>
        <w:t>polices,</w:t>
      </w:r>
      <w:r>
        <w:rPr>
          <w:spacing w:val="-8"/>
        </w:rPr>
        <w:t xml:space="preserve"> </w:t>
      </w:r>
      <w:r>
        <w:t>process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regulate</w:t>
      </w:r>
      <w:r>
        <w:rPr>
          <w:spacing w:val="-58"/>
        </w:rPr>
        <w:t xml:space="preserve"> </w:t>
      </w:r>
      <w:r>
        <w:t>stream</w:t>
      </w:r>
      <w:r>
        <w:rPr>
          <w:spacing w:val="-1"/>
        </w:rPr>
        <w:t xml:space="preserve"> </w:t>
      </w:r>
      <w:r>
        <w:t>and to manage</w:t>
      </w:r>
      <w:r>
        <w:rPr>
          <w:spacing w:val="-1"/>
        </w:rPr>
        <w:t xml:space="preserve"> </w:t>
      </w:r>
      <w:r>
        <w:t>the infrastructure</w:t>
      </w:r>
      <w:r>
        <w:rPr>
          <w:spacing w:val="-1"/>
        </w:rPr>
        <w:t xml:space="preserve"> </w:t>
      </w:r>
      <w:r>
        <w:t>efficiently</w:t>
      </w:r>
      <w:r>
        <w:rPr>
          <w:spacing w:val="2"/>
        </w:rPr>
        <w:t xml:space="preserve"> </w:t>
      </w:r>
      <w:r>
        <w:t>and effectively</w:t>
      </w:r>
      <w:r>
        <w:rPr>
          <w:spacing w:val="-1"/>
        </w:rPr>
        <w:t xml:space="preserve"> </w:t>
      </w:r>
      <w:r>
        <w:t>(Terada</w:t>
      </w:r>
      <w:proofErr w:type="gramStart"/>
      <w:r>
        <w:t>,2012</w:t>
      </w:r>
      <w:proofErr w:type="gramEnd"/>
      <w:r>
        <w:t>).</w:t>
      </w:r>
    </w:p>
    <w:p w:rsidR="00964C8D" w:rsidRDefault="00964C8D">
      <w:pPr>
        <w:pStyle w:val="BodyText"/>
        <w:rPr>
          <w:sz w:val="21"/>
        </w:rPr>
      </w:pPr>
    </w:p>
    <w:p w:rsidR="00964C8D" w:rsidRDefault="004000FA">
      <w:pPr>
        <w:pStyle w:val="BodyText"/>
        <w:spacing w:before="1" w:line="360" w:lineRule="auto"/>
        <w:ind w:left="876" w:right="614" w:firstLine="396"/>
        <w:jc w:val="both"/>
      </w:pPr>
      <w:r>
        <w:t>Regardless, in many developing countries there is less public awareness about the protection and</w:t>
      </w:r>
      <w:r>
        <w:rPr>
          <w:spacing w:val="1"/>
        </w:rPr>
        <w:t xml:space="preserve"> </w:t>
      </w:r>
      <w:r>
        <w:t>proper management of enviro</w:t>
      </w:r>
      <w:r>
        <w:t>nment. In a study on pro-environmental behavior, knowledge and attitude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awareness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safer</w:t>
      </w:r>
      <w:r>
        <w:rPr>
          <w:spacing w:val="1"/>
        </w:rPr>
        <w:t xml:space="preserve"> </w:t>
      </w:r>
      <w:r>
        <w:t>environment of a country (Miner et al., 2020).</w:t>
      </w:r>
      <w:r>
        <w:rPr>
          <w:spacing w:val="1"/>
        </w:rPr>
        <w:t xml:space="preserve"> </w:t>
      </w:r>
      <w:r>
        <w:t>Many environmental problems are artific</w:t>
      </w:r>
      <w:r>
        <w:t>ial in nature,</w:t>
      </w:r>
      <w:r>
        <w:rPr>
          <w:spacing w:val="1"/>
        </w:rPr>
        <w:t xml:space="preserve"> </w:t>
      </w:r>
      <w:r>
        <w:t>meaning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concerns</w:t>
      </w:r>
      <w:r>
        <w:rPr>
          <w:spacing w:val="-11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driven</w:t>
      </w:r>
      <w:r>
        <w:rPr>
          <w:spacing w:val="-10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human</w:t>
      </w:r>
      <w:r>
        <w:rPr>
          <w:spacing w:val="-11"/>
        </w:rPr>
        <w:t xml:space="preserve"> </w:t>
      </w:r>
      <w:r>
        <w:t>behavior.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proofErr w:type="gramStart"/>
      <w:r>
        <w:t>generation</w:t>
      </w:r>
      <w:r>
        <w:rPr>
          <w:spacing w:val="-10"/>
        </w:rPr>
        <w:t xml:space="preserve"> </w:t>
      </w:r>
      <w:r>
        <w:t>nowadays</w:t>
      </w:r>
      <w:r>
        <w:rPr>
          <w:spacing w:val="-8"/>
        </w:rPr>
        <w:t xml:space="preserve"> </w:t>
      </w:r>
      <w:r>
        <w:t>have</w:t>
      </w:r>
      <w:proofErr w:type="gramEnd"/>
      <w:r>
        <w:rPr>
          <w:spacing w:val="-11"/>
        </w:rPr>
        <w:t xml:space="preserve"> </w:t>
      </w:r>
      <w:r>
        <w:t>changed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4"/>
      </w:pPr>
      <w:proofErr w:type="gramStart"/>
      <w:r>
        <w:lastRenderedPageBreak/>
        <w:t>the</w:t>
      </w:r>
      <w:proofErr w:type="gramEnd"/>
      <w:r>
        <w:rPr>
          <w:spacing w:val="14"/>
        </w:rPr>
        <w:t xml:space="preserve"> </w:t>
      </w:r>
      <w:r>
        <w:t>ecosystem</w:t>
      </w:r>
      <w:r>
        <w:rPr>
          <w:spacing w:val="16"/>
        </w:rPr>
        <w:t xml:space="preserve"> </w:t>
      </w:r>
      <w:r>
        <w:t>faster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more</w:t>
      </w:r>
      <w:r>
        <w:rPr>
          <w:spacing w:val="14"/>
        </w:rPr>
        <w:t xml:space="preserve"> </w:t>
      </w:r>
      <w:r>
        <w:t>extensively</w:t>
      </w:r>
      <w:r>
        <w:rPr>
          <w:spacing w:val="16"/>
        </w:rPr>
        <w:t xml:space="preserve"> </w:t>
      </w:r>
      <w:r>
        <w:t>than</w:t>
      </w:r>
      <w:r>
        <w:rPr>
          <w:spacing w:val="15"/>
        </w:rPr>
        <w:t xml:space="preserve"> </w:t>
      </w:r>
      <w:r>
        <w:t>any</w:t>
      </w:r>
      <w:r>
        <w:rPr>
          <w:spacing w:val="15"/>
        </w:rPr>
        <w:t xml:space="preserve"> </w:t>
      </w:r>
      <w:r>
        <w:t>other</w:t>
      </w:r>
      <w:r>
        <w:rPr>
          <w:spacing w:val="14"/>
        </w:rPr>
        <w:t xml:space="preserve"> </w:t>
      </w:r>
      <w:r>
        <w:t>generation</w:t>
      </w:r>
      <w:r>
        <w:rPr>
          <w:spacing w:val="15"/>
        </w:rPr>
        <w:t xml:space="preserve"> </w:t>
      </w:r>
      <w:r>
        <w:t>before</w:t>
      </w:r>
      <w:r>
        <w:rPr>
          <w:spacing w:val="13"/>
        </w:rPr>
        <w:t xml:space="preserve"> </w:t>
      </w:r>
      <w:r>
        <w:t>explaining</w:t>
      </w:r>
      <w:r>
        <w:rPr>
          <w:spacing w:val="16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behavioral</w:t>
      </w:r>
      <w:r>
        <w:rPr>
          <w:spacing w:val="-57"/>
        </w:rPr>
        <w:t xml:space="preserve"> </w:t>
      </w:r>
      <w:r>
        <w:t>change</w:t>
      </w:r>
      <w:r>
        <w:rPr>
          <w:spacing w:val="-2"/>
        </w:rPr>
        <w:t xml:space="preserve"> </w:t>
      </w:r>
      <w:r>
        <w:t>is important 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sustainable</w:t>
      </w:r>
      <w:r>
        <w:rPr>
          <w:spacing w:val="-1"/>
        </w:rPr>
        <w:t xml:space="preserve"> </w:t>
      </w:r>
      <w:r>
        <w:t>future</w:t>
      </w:r>
      <w:r>
        <w:rPr>
          <w:spacing w:val="-1"/>
        </w:rPr>
        <w:t xml:space="preserve"> </w:t>
      </w:r>
      <w:r>
        <w:t>(</w:t>
      </w:r>
      <w:proofErr w:type="spellStart"/>
      <w:r>
        <w:t>Blankenberg</w:t>
      </w:r>
      <w:proofErr w:type="spellEnd"/>
      <w:r>
        <w:t xml:space="preserve"> &amp;</w:t>
      </w:r>
      <w:proofErr w:type="spellStart"/>
      <w:r>
        <w:t>Alhusen</w:t>
      </w:r>
      <w:proofErr w:type="spellEnd"/>
      <w:r>
        <w:t>,</w:t>
      </w:r>
      <w:r>
        <w:rPr>
          <w:spacing w:val="-1"/>
        </w:rPr>
        <w:t xml:space="preserve"> </w:t>
      </w:r>
      <w:r>
        <w:t>2019).</w:t>
      </w:r>
    </w:p>
    <w:p w:rsidR="00964C8D" w:rsidRDefault="00964C8D">
      <w:pPr>
        <w:pStyle w:val="BodyText"/>
        <w:spacing w:before="4"/>
        <w:rPr>
          <w:sz w:val="21"/>
        </w:rPr>
      </w:pPr>
    </w:p>
    <w:p w:rsidR="00964C8D" w:rsidRDefault="004000FA">
      <w:pPr>
        <w:pStyle w:val="BodyText"/>
        <w:spacing w:line="360" w:lineRule="auto"/>
        <w:ind w:left="876" w:right="611" w:firstLine="396"/>
        <w:jc w:val="both"/>
      </w:pPr>
      <w:r>
        <w:t>Moreover,</w:t>
      </w:r>
      <w:r>
        <w:rPr>
          <w:spacing w:val="-8"/>
        </w:rPr>
        <w:t xml:space="preserve"> </w:t>
      </w:r>
      <w:r>
        <w:t>pro-environmental</w:t>
      </w:r>
      <w:r>
        <w:rPr>
          <w:spacing w:val="-6"/>
        </w:rPr>
        <w:t xml:space="preserve"> </w:t>
      </w:r>
      <w:r>
        <w:t>behavior</w:t>
      </w:r>
      <w:r>
        <w:rPr>
          <w:spacing w:val="-7"/>
        </w:rPr>
        <w:t xml:space="preserve"> </w:t>
      </w:r>
      <w:r>
        <w:t>(PEB)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complex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causal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nature</w:t>
      </w:r>
      <w:r>
        <w:rPr>
          <w:spacing w:val="-7"/>
        </w:rPr>
        <w:t xml:space="preserve"> </w:t>
      </w:r>
      <w:r>
        <w:t>(Stern</w:t>
      </w:r>
      <w:proofErr w:type="gramStart"/>
      <w:r>
        <w:t>,2000</w:t>
      </w:r>
      <w:proofErr w:type="gramEnd"/>
      <w:r>
        <w:t>).</w:t>
      </w:r>
      <w:r>
        <w:rPr>
          <w:spacing w:val="-57"/>
        </w:rPr>
        <w:t xml:space="preserve"> </w:t>
      </w:r>
      <w:r>
        <w:t>Heimlich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proofErr w:type="spellStart"/>
      <w:r>
        <w:t>Ardoin</w:t>
      </w:r>
      <w:proofErr w:type="spellEnd"/>
      <w:r>
        <w:t>,</w:t>
      </w:r>
      <w:r>
        <w:rPr>
          <w:spacing w:val="-3"/>
        </w:rPr>
        <w:t xml:space="preserve"> </w:t>
      </w:r>
      <w:r>
        <w:t>(2008)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proofErr w:type="spellStart"/>
      <w:r>
        <w:t>Steg</w:t>
      </w:r>
      <w:proofErr w:type="spellEnd"/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proofErr w:type="spellStart"/>
      <w:r>
        <w:t>Vlek</w:t>
      </w:r>
      <w:proofErr w:type="spellEnd"/>
      <w:r>
        <w:t>,</w:t>
      </w:r>
      <w:r>
        <w:rPr>
          <w:spacing w:val="-4"/>
        </w:rPr>
        <w:t xml:space="preserve"> </w:t>
      </w:r>
      <w:r>
        <w:t>(2009)</w:t>
      </w:r>
      <w:r>
        <w:rPr>
          <w:spacing w:val="-5"/>
        </w:rPr>
        <w:t xml:space="preserve"> </w:t>
      </w:r>
      <w:r>
        <w:t>explained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drivers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behavior</w:t>
      </w:r>
      <w:r>
        <w:rPr>
          <w:spacing w:val="-3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alter the behavior of humans as a result it contributes to the problems of environment. Since 1960s the</w:t>
      </w:r>
      <w:r>
        <w:rPr>
          <w:spacing w:val="1"/>
        </w:rPr>
        <w:t xml:space="preserve"> </w:t>
      </w:r>
      <w:r>
        <w:t>concept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pro-environmental</w:t>
      </w:r>
      <w:r>
        <w:rPr>
          <w:spacing w:val="-5"/>
        </w:rPr>
        <w:t xml:space="preserve"> </w:t>
      </w:r>
      <w:r>
        <w:t>behavior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popular</w:t>
      </w:r>
      <w:r>
        <w:rPr>
          <w:spacing w:val="-6"/>
        </w:rPr>
        <w:t xml:space="preserve"> </w:t>
      </w:r>
      <w:r>
        <w:t>among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people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country</w:t>
      </w:r>
      <w:r>
        <w:rPr>
          <w:spacing w:val="-7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recently</w:t>
      </w:r>
      <w:r>
        <w:rPr>
          <w:spacing w:val="-5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has</w:t>
      </w:r>
      <w:r>
        <w:rPr>
          <w:spacing w:val="-58"/>
        </w:rPr>
        <w:t xml:space="preserve"> </w:t>
      </w:r>
      <w:r>
        <w:t>been a subject that has caught the interest of the economists by researchers in the field of environmental</w:t>
      </w:r>
      <w:r>
        <w:rPr>
          <w:spacing w:val="-57"/>
        </w:rPr>
        <w:t xml:space="preserve"> </w:t>
      </w:r>
      <w:r>
        <w:t>psychology (Gifford and Nilsson</w:t>
      </w:r>
      <w:proofErr w:type="gramStart"/>
      <w:r>
        <w:t>,2014</w:t>
      </w:r>
      <w:proofErr w:type="gramEnd"/>
      <w:r>
        <w:t xml:space="preserve">; </w:t>
      </w:r>
      <w:proofErr w:type="spellStart"/>
      <w:r>
        <w:t>Blankenberg</w:t>
      </w:r>
      <w:proofErr w:type="spellEnd"/>
      <w:r>
        <w:t xml:space="preserve"> &amp; </w:t>
      </w:r>
      <w:proofErr w:type="spellStart"/>
      <w:r>
        <w:t>Alhusen</w:t>
      </w:r>
      <w:proofErr w:type="spellEnd"/>
      <w:r>
        <w:t>, 2019). But, in recent days, different</w:t>
      </w:r>
      <w:r>
        <w:rPr>
          <w:spacing w:val="1"/>
        </w:rPr>
        <w:t xml:space="preserve"> </w:t>
      </w:r>
      <w:r>
        <w:t>studies have been conducted to emphasize the impor</w:t>
      </w:r>
      <w:r>
        <w:t xml:space="preserve">tance of the PEB. In this regard, </w:t>
      </w:r>
      <w:proofErr w:type="spellStart"/>
      <w:r>
        <w:t>Candrianto</w:t>
      </w:r>
      <w:proofErr w:type="spellEnd"/>
      <w:r>
        <w:t xml:space="preserve"> et al.,</w:t>
      </w:r>
      <w:r>
        <w:rPr>
          <w:spacing w:val="1"/>
        </w:rPr>
        <w:t xml:space="preserve"> </w:t>
      </w:r>
      <w:r>
        <w:t>(2022)</w:t>
      </w:r>
      <w:r>
        <w:rPr>
          <w:spacing w:val="1"/>
        </w:rPr>
        <w:t xml:space="preserve"> </w:t>
      </w:r>
      <w:r>
        <w:t>explained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PEB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awareness</w:t>
      </w:r>
      <w:r>
        <w:rPr>
          <w:spacing w:val="1"/>
        </w:rPr>
        <w:t xml:space="preserve"> </w:t>
      </w:r>
      <w:r>
        <w:t>play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protect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environment.</w:t>
      </w:r>
      <w:r>
        <w:rPr>
          <w:spacing w:val="-4"/>
        </w:rPr>
        <w:t xml:space="preserve"> </w:t>
      </w:r>
      <w:r>
        <w:t>Further</w:t>
      </w:r>
      <w:r>
        <w:rPr>
          <w:spacing w:val="-5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explained</w:t>
      </w:r>
      <w:r>
        <w:rPr>
          <w:spacing w:val="-6"/>
        </w:rPr>
        <w:t xml:space="preserve"> </w:t>
      </w:r>
      <w:r>
        <w:t>that,</w:t>
      </w:r>
      <w:r>
        <w:rPr>
          <w:spacing w:val="-5"/>
        </w:rPr>
        <w:t xml:space="preserve"> </w:t>
      </w:r>
      <w:r>
        <w:t>environmental</w:t>
      </w:r>
      <w:r>
        <w:rPr>
          <w:spacing w:val="-3"/>
        </w:rPr>
        <w:t xml:space="preserve"> </w:t>
      </w:r>
      <w:r>
        <w:t>awareness</w:t>
      </w:r>
      <w:r>
        <w:rPr>
          <w:spacing w:val="-7"/>
        </w:rPr>
        <w:t xml:space="preserve"> </w:t>
      </w:r>
      <w:r>
        <w:t>emphasizes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t>green pro</w:t>
      </w:r>
      <w:r>
        <w:t>ducts used by the perspective of the manufacturing managers and environmental knowledge as</w:t>
      </w:r>
      <w:r>
        <w:rPr>
          <w:spacing w:val="-57"/>
        </w:rPr>
        <w:t xml:space="preserve"> </w:t>
      </w:r>
      <w:r>
        <w:t>a result now there is an increase production of green products because of the awareness mangers have</w:t>
      </w:r>
      <w:r>
        <w:rPr>
          <w:spacing w:val="1"/>
        </w:rPr>
        <w:t xml:space="preserve"> </w:t>
      </w:r>
      <w:r>
        <w:t>received</w:t>
      </w:r>
      <w:r>
        <w:rPr>
          <w:spacing w:val="-14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sharing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knowledge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learning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importance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protection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environment.</w:t>
      </w:r>
      <w:r>
        <w:rPr>
          <w:spacing w:val="-13"/>
        </w:rPr>
        <w:t xml:space="preserve"> </w:t>
      </w:r>
      <w:r>
        <w:t>There</w:t>
      </w:r>
      <w:r>
        <w:rPr>
          <w:spacing w:val="-57"/>
        </w:rPr>
        <w:t xml:space="preserve"> </w:t>
      </w:r>
      <w:r>
        <w:t>are to be number of benefits such as that the products are not harmful for the human health or the</w:t>
      </w:r>
      <w:r>
        <w:rPr>
          <w:spacing w:val="1"/>
        </w:rPr>
        <w:t xml:space="preserve"> </w:t>
      </w:r>
      <w:r>
        <w:t>environment.</w:t>
      </w:r>
    </w:p>
    <w:p w:rsidR="00964C8D" w:rsidRDefault="00964C8D">
      <w:pPr>
        <w:pStyle w:val="BodyText"/>
        <w:rPr>
          <w:sz w:val="21"/>
        </w:rPr>
      </w:pPr>
    </w:p>
    <w:p w:rsidR="00964C8D" w:rsidRDefault="004000FA">
      <w:pPr>
        <w:pStyle w:val="BodyText"/>
        <w:spacing w:line="360" w:lineRule="auto"/>
        <w:ind w:left="876" w:right="611" w:firstLine="396"/>
        <w:jc w:val="both"/>
      </w:pPr>
      <w:r>
        <w:t>Pakistan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country</w:t>
      </w:r>
      <w:r>
        <w:rPr>
          <w:spacing w:val="-4"/>
        </w:rPr>
        <w:t xml:space="preserve"> </w:t>
      </w:r>
      <w:r>
        <w:t>where</w:t>
      </w:r>
      <w:r>
        <w:rPr>
          <w:spacing w:val="-6"/>
        </w:rPr>
        <w:t xml:space="preserve"> </w:t>
      </w:r>
      <w:r>
        <w:t>awareness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low</w:t>
      </w:r>
      <w:r>
        <w:rPr>
          <w:spacing w:val="-1"/>
        </w:rPr>
        <w:t xml:space="preserve"> </w:t>
      </w:r>
      <w:r>
        <w:t>regarding</w:t>
      </w:r>
      <w:r>
        <w:rPr>
          <w:spacing w:val="-3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effects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everyday</w:t>
      </w:r>
      <w:r>
        <w:rPr>
          <w:spacing w:val="-2"/>
        </w:rPr>
        <w:t xml:space="preserve"> </w:t>
      </w:r>
      <w:r>
        <w:t>activities.</w:t>
      </w:r>
      <w:r>
        <w:rPr>
          <w:spacing w:val="-57"/>
        </w:rPr>
        <w:t xml:space="preserve"> </w:t>
      </w:r>
      <w:r>
        <w:t>Attention</w:t>
      </w:r>
      <w:r>
        <w:rPr>
          <w:spacing w:val="-3"/>
        </w:rPr>
        <w:t xml:space="preserve"> </w:t>
      </w:r>
      <w:r>
        <w:t>paid</w:t>
      </w:r>
      <w:r>
        <w:rPr>
          <w:spacing w:val="-3"/>
        </w:rPr>
        <w:t xml:space="preserve"> </w:t>
      </w:r>
      <w:r>
        <w:t>towards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challenges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Pakistan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less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challenges</w:t>
      </w:r>
      <w:r>
        <w:rPr>
          <w:spacing w:val="-4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rise</w:t>
      </w:r>
      <w:r>
        <w:rPr>
          <w:spacing w:val="-2"/>
        </w:rPr>
        <w:t xml:space="preserve"> </w:t>
      </w:r>
      <w:r>
        <w:t>up</w:t>
      </w:r>
      <w:r>
        <w:rPr>
          <w:spacing w:val="-57"/>
        </w:rPr>
        <w:t xml:space="preserve"> </w:t>
      </w:r>
      <w:r>
        <w:t xml:space="preserve">in future. </w:t>
      </w:r>
      <w:proofErr w:type="gramStart"/>
      <w:r>
        <w:t>(</w:t>
      </w:r>
      <w:proofErr w:type="spellStart"/>
      <w:r>
        <w:t>Rasool</w:t>
      </w:r>
      <w:proofErr w:type="spellEnd"/>
      <w:r>
        <w:t xml:space="preserve"> 2013).</w:t>
      </w:r>
      <w:proofErr w:type="gramEnd"/>
      <w:r>
        <w:t xml:space="preserve"> Hence, this study aims to examine the effect of environmental knowledge,</w:t>
      </w:r>
      <w:r>
        <w:rPr>
          <w:spacing w:val="1"/>
        </w:rPr>
        <w:t xml:space="preserve"> </w:t>
      </w:r>
      <w:r>
        <w:t>concern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willingness</w:t>
      </w:r>
      <w:r>
        <w:rPr>
          <w:spacing w:val="-9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PEB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students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public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private</w:t>
      </w:r>
      <w:r>
        <w:rPr>
          <w:spacing w:val="-12"/>
        </w:rPr>
        <w:t xml:space="preserve"> </w:t>
      </w:r>
      <w:r>
        <w:t>universities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Pakistan.</w:t>
      </w:r>
      <w:r>
        <w:rPr>
          <w:spacing w:val="-10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research</w:t>
      </w:r>
      <w:r>
        <w:rPr>
          <w:spacing w:val="-57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human</w:t>
      </w:r>
      <w:r>
        <w:rPr>
          <w:spacing w:val="-1"/>
        </w:rPr>
        <w:t xml:space="preserve"> </w:t>
      </w:r>
      <w:r>
        <w:t>elements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conduct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implanted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seeds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Pakistan</w:t>
      </w:r>
      <w:r>
        <w:rPr>
          <w:spacing w:val="-1"/>
        </w:rPr>
        <w:t xml:space="preserve"> </w:t>
      </w:r>
      <w:r>
        <w:t>however,</w:t>
      </w:r>
      <w:r>
        <w:rPr>
          <w:spacing w:val="-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be</w:t>
      </w:r>
      <w:r>
        <w:rPr>
          <w:spacing w:val="-58"/>
        </w:rPr>
        <w:t xml:space="preserve"> </w:t>
      </w:r>
      <w:r>
        <w:t xml:space="preserve">need of greater qualitative and quantitative research, that what social and psychological factors </w:t>
      </w:r>
      <w:r>
        <w:t>impact</w:t>
      </w:r>
      <w:r>
        <w:rPr>
          <w:spacing w:val="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behaviors among students in Pakistan.</w:t>
      </w:r>
    </w:p>
    <w:p w:rsidR="00964C8D" w:rsidRDefault="00964C8D">
      <w:pPr>
        <w:pStyle w:val="BodyText"/>
        <w:spacing w:before="4"/>
      </w:pPr>
    </w:p>
    <w:p w:rsidR="00964C8D" w:rsidRDefault="004000FA">
      <w:pPr>
        <w:pStyle w:val="BodyText"/>
        <w:spacing w:line="360" w:lineRule="auto"/>
        <w:ind w:left="876" w:right="614" w:firstLine="396"/>
        <w:jc w:val="both"/>
      </w:pPr>
      <w:r>
        <w:t>Currently,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facing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worst</w:t>
      </w:r>
      <w:r>
        <w:rPr>
          <w:spacing w:val="1"/>
        </w:rPr>
        <w:t xml:space="preserve"> </w:t>
      </w:r>
      <w:r>
        <w:t>kind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challenges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conservation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sustainability</w:t>
      </w:r>
      <w:r>
        <w:rPr>
          <w:spacing w:val="-8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become</w:t>
      </w:r>
      <w:r>
        <w:rPr>
          <w:spacing w:val="-7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important</w:t>
      </w:r>
      <w:r>
        <w:rPr>
          <w:spacing w:val="-8"/>
        </w:rPr>
        <w:t xml:space="preserve"> </w:t>
      </w:r>
      <w:r>
        <w:t>aspect.</w:t>
      </w:r>
      <w:r>
        <w:rPr>
          <w:spacing w:val="-7"/>
        </w:rPr>
        <w:t xml:space="preserve"> </w:t>
      </w:r>
      <w:r>
        <w:t>There</w:t>
      </w:r>
      <w:r>
        <w:rPr>
          <w:spacing w:val="-10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huge</w:t>
      </w:r>
      <w:r>
        <w:rPr>
          <w:spacing w:val="-9"/>
        </w:rPr>
        <w:t xml:space="preserve"> </w:t>
      </w:r>
      <w:r>
        <w:t>drift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trend</w:t>
      </w:r>
      <w:r>
        <w:rPr>
          <w:spacing w:val="-58"/>
        </w:rPr>
        <w:t xml:space="preserve"> </w:t>
      </w:r>
      <w:r>
        <w:t>of becoming environmental conscious and promotion of activities that foster PEB (</w:t>
      </w:r>
      <w:proofErr w:type="spellStart"/>
      <w:r>
        <w:t>Tian</w:t>
      </w:r>
      <w:proofErr w:type="spellEnd"/>
      <w:r>
        <w:t xml:space="preserve"> et al 2020). The</w:t>
      </w:r>
      <w:r>
        <w:rPr>
          <w:spacing w:val="-57"/>
        </w:rPr>
        <w:t xml:space="preserve"> </w:t>
      </w:r>
      <w:r>
        <w:t>United Nations has called out all of the enter nations and urged them to work on environmental</w:t>
      </w:r>
      <w:r>
        <w:rPr>
          <w:spacing w:val="1"/>
        </w:rPr>
        <w:t xml:space="preserve"> </w:t>
      </w:r>
      <w:r>
        <w:t>conservation and has set the goals of the Sustainable Deve</w:t>
      </w:r>
      <w:r>
        <w:t>lopment 2030 Agenda to make people aware</w:t>
      </w:r>
      <w:r>
        <w:rPr>
          <w:spacing w:val="1"/>
        </w:rPr>
        <w:t xml:space="preserve"> </w:t>
      </w:r>
      <w:r>
        <w:t>of the climatic problems, sustainable development and promote a green lifestyle. Regardless of these</w:t>
      </w:r>
      <w:r>
        <w:rPr>
          <w:spacing w:val="1"/>
        </w:rPr>
        <w:t xml:space="preserve"> </w:t>
      </w:r>
      <w:r>
        <w:t>steps,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recent</w:t>
      </w:r>
      <w:r>
        <w:rPr>
          <w:spacing w:val="-1"/>
        </w:rPr>
        <w:t xml:space="preserve"> </w:t>
      </w:r>
      <w:r>
        <w:t>year’s</w:t>
      </w:r>
      <w:r>
        <w:rPr>
          <w:spacing w:val="-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issues</w:t>
      </w:r>
      <w:r>
        <w:rPr>
          <w:spacing w:val="-2"/>
        </w:rPr>
        <w:t xml:space="preserve"> </w:t>
      </w:r>
      <w:r>
        <w:t>especially</w:t>
      </w:r>
      <w:r>
        <w:rPr>
          <w:spacing w:val="-1"/>
        </w:rPr>
        <w:t xml:space="preserve"> </w:t>
      </w:r>
      <w:r>
        <w:t>global</w:t>
      </w:r>
      <w:r>
        <w:rPr>
          <w:spacing w:val="-2"/>
        </w:rPr>
        <w:t xml:space="preserve"> </w:t>
      </w:r>
      <w:r>
        <w:t>warming</w:t>
      </w:r>
      <w:r>
        <w:rPr>
          <w:spacing w:val="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increasing</w:t>
      </w:r>
      <w:r>
        <w:rPr>
          <w:spacing w:val="-2"/>
        </w:rPr>
        <w:t xml:space="preserve"> </w:t>
      </w:r>
      <w:r>
        <w:t>rapidly.</w:t>
      </w:r>
    </w:p>
    <w:p w:rsidR="00964C8D" w:rsidRDefault="004000FA">
      <w:pPr>
        <w:pStyle w:val="BodyText"/>
        <w:spacing w:before="161" w:line="360" w:lineRule="auto"/>
        <w:ind w:left="876" w:right="620" w:firstLine="396"/>
        <w:jc w:val="both"/>
      </w:pPr>
      <w:r>
        <w:t>As per the</w:t>
      </w:r>
      <w:r>
        <w:t xml:space="preserve"> environmental performance index, (EPI) Pakistan ranks at 176 out of 180 countries and</w:t>
      </w:r>
      <w:r>
        <w:rPr>
          <w:spacing w:val="1"/>
        </w:rPr>
        <w:t xml:space="preserve"> </w:t>
      </w:r>
      <w:r>
        <w:t>currently</w:t>
      </w:r>
      <w:r>
        <w:rPr>
          <w:spacing w:val="9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facing</w:t>
      </w:r>
      <w:r>
        <w:rPr>
          <w:spacing w:val="11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worst</w:t>
      </w:r>
      <w:r>
        <w:rPr>
          <w:spacing w:val="10"/>
        </w:rPr>
        <w:t xml:space="preserve"> </w:t>
      </w:r>
      <w:r>
        <w:t>kind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environmental</w:t>
      </w:r>
      <w:r>
        <w:rPr>
          <w:spacing w:val="11"/>
        </w:rPr>
        <w:t xml:space="preserve"> </w:t>
      </w:r>
      <w:r>
        <w:t>disasters</w:t>
      </w:r>
      <w:r>
        <w:rPr>
          <w:spacing w:val="10"/>
        </w:rPr>
        <w:t xml:space="preserve"> </w:t>
      </w:r>
      <w:r>
        <w:t>such</w:t>
      </w:r>
      <w:r>
        <w:rPr>
          <w:spacing w:val="9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heavy</w:t>
      </w:r>
      <w:r>
        <w:rPr>
          <w:spacing w:val="9"/>
        </w:rPr>
        <w:t xml:space="preserve"> </w:t>
      </w:r>
      <w:r>
        <w:t>smog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floods</w:t>
      </w:r>
      <w:r>
        <w:rPr>
          <w:spacing w:val="9"/>
        </w:rPr>
        <w:t xml:space="preserve"> </w:t>
      </w:r>
      <w:r>
        <w:t>which</w:t>
      </w:r>
      <w:r>
        <w:rPr>
          <w:spacing w:val="10"/>
        </w:rPr>
        <w:t xml:space="preserve"> </w:t>
      </w:r>
      <w:r>
        <w:t>has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1"/>
        <w:jc w:val="both"/>
      </w:pPr>
      <w:proofErr w:type="gramStart"/>
      <w:r>
        <w:lastRenderedPageBreak/>
        <w:t>impacted</w:t>
      </w:r>
      <w:proofErr w:type="gramEnd"/>
      <w:r>
        <w:rPr>
          <w:spacing w:val="-4"/>
        </w:rPr>
        <w:t xml:space="preserve"> </w:t>
      </w:r>
      <w:r>
        <w:t>around</w:t>
      </w:r>
      <w:r>
        <w:rPr>
          <w:spacing w:val="-4"/>
        </w:rPr>
        <w:t xml:space="preserve"> </w:t>
      </w:r>
      <w:r>
        <w:t>33</w:t>
      </w:r>
      <w:r>
        <w:rPr>
          <w:spacing w:val="-4"/>
        </w:rPr>
        <w:t xml:space="preserve"> </w:t>
      </w:r>
      <w:r>
        <w:t>million</w:t>
      </w:r>
      <w:r>
        <w:rPr>
          <w:spacing w:val="-2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stated</w:t>
      </w:r>
      <w:r>
        <w:rPr>
          <w:spacing w:val="-4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UNICEF</w:t>
      </w:r>
      <w:r>
        <w:rPr>
          <w:spacing w:val="-4"/>
        </w:rPr>
        <w:t xml:space="preserve"> </w:t>
      </w:r>
      <w:r>
        <w:t>(Hsu,</w:t>
      </w:r>
      <w:r>
        <w:rPr>
          <w:spacing w:val="-3"/>
        </w:rPr>
        <w:t xml:space="preserve"> </w:t>
      </w:r>
      <w:r>
        <w:t>A.,</w:t>
      </w:r>
      <w:r>
        <w:rPr>
          <w:spacing w:val="-4"/>
        </w:rPr>
        <w:t xml:space="preserve"> </w:t>
      </w:r>
      <w:r>
        <w:t>&amp;</w:t>
      </w:r>
      <w:r>
        <w:rPr>
          <w:spacing w:val="-2"/>
        </w:rPr>
        <w:t xml:space="preserve"> </w:t>
      </w:r>
      <w:proofErr w:type="spellStart"/>
      <w:r>
        <w:t>Zomer</w:t>
      </w:r>
      <w:proofErr w:type="spellEnd"/>
      <w:r>
        <w:t>,</w:t>
      </w:r>
      <w:r>
        <w:rPr>
          <w:spacing w:val="-5"/>
        </w:rPr>
        <w:t xml:space="preserve"> </w:t>
      </w:r>
      <w:r>
        <w:t>A.</w:t>
      </w:r>
      <w:r>
        <w:rPr>
          <w:spacing w:val="-3"/>
        </w:rPr>
        <w:t xml:space="preserve"> </w:t>
      </w:r>
      <w:r>
        <w:t>2014).</w:t>
      </w:r>
      <w:r>
        <w:rPr>
          <w:spacing w:val="-4"/>
        </w:rPr>
        <w:t xml:space="preserve"> </w:t>
      </w:r>
      <w:r>
        <w:t>According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climate index of Pakistan, it is the 8</w:t>
      </w:r>
      <w:r>
        <w:rPr>
          <w:vertAlign w:val="superscript"/>
        </w:rPr>
        <w:t>th</w:t>
      </w:r>
      <w:r>
        <w:t xml:space="preserve"> most vulnerable country in Pakistan “Global climate risk index</w:t>
      </w:r>
      <w:r>
        <w:rPr>
          <w:spacing w:val="1"/>
        </w:rPr>
        <w:t xml:space="preserve"> </w:t>
      </w:r>
      <w:r>
        <w:t xml:space="preserve">2022” in terms of challenges including </w:t>
      </w:r>
      <w:r>
        <w:rPr>
          <w:color w:val="212121"/>
        </w:rPr>
        <w:t>desertification glacier melting, water stress extreme weathe</w:t>
      </w:r>
      <w:r>
        <w:rPr>
          <w:color w:val="212121"/>
        </w:rPr>
        <w:t>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events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spread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diseases.</w:t>
      </w:r>
      <w:r>
        <w:rPr>
          <w:color w:val="212121"/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Pakistan,</w:t>
      </w:r>
      <w:r>
        <w:rPr>
          <w:spacing w:val="-4"/>
        </w:rPr>
        <w:t xml:space="preserve"> </w:t>
      </w:r>
      <w:r>
        <w:t>there</w:t>
      </w:r>
      <w:r>
        <w:rPr>
          <w:spacing w:val="-5"/>
        </w:rPr>
        <w:t xml:space="preserve"> </w:t>
      </w:r>
      <w:proofErr w:type="spellStart"/>
      <w:r>
        <w:t>arhse</w:t>
      </w:r>
      <w:proofErr w:type="spellEnd"/>
      <w:r>
        <w:rPr>
          <w:spacing w:val="-6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issues</w:t>
      </w:r>
      <w:r>
        <w:rPr>
          <w:spacing w:val="-5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rPr>
          <w:spacing w:val="-1"/>
        </w:rPr>
        <w:t>air</w:t>
      </w:r>
      <w:r>
        <w:rPr>
          <w:spacing w:val="-13"/>
        </w:rPr>
        <w:t xml:space="preserve"> </w:t>
      </w:r>
      <w:r>
        <w:rPr>
          <w:spacing w:val="-1"/>
        </w:rPr>
        <w:t>pollution,</w:t>
      </w:r>
      <w:r>
        <w:rPr>
          <w:spacing w:val="-12"/>
        </w:rPr>
        <w:t xml:space="preserve"> </w:t>
      </w:r>
      <w:r>
        <w:rPr>
          <w:spacing w:val="-1"/>
        </w:rPr>
        <w:t>dirt</w:t>
      </w:r>
      <w:r>
        <w:rPr>
          <w:spacing w:val="-14"/>
        </w:rPr>
        <w:t xml:space="preserve"> </w:t>
      </w:r>
      <w:r>
        <w:rPr>
          <w:spacing w:val="-1"/>
        </w:rPr>
        <w:t>deposition,</w:t>
      </w:r>
      <w:r>
        <w:rPr>
          <w:spacing w:val="-12"/>
        </w:rPr>
        <w:t xml:space="preserve"> </w:t>
      </w:r>
      <w:r>
        <w:t>noise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stable</w:t>
      </w:r>
      <w:r>
        <w:rPr>
          <w:spacing w:val="-12"/>
        </w:rPr>
        <w:t xml:space="preserve"> </w:t>
      </w:r>
      <w:r>
        <w:t>waste</w:t>
      </w:r>
      <w:r>
        <w:rPr>
          <w:spacing w:val="-13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needing</w:t>
      </w:r>
      <w:r>
        <w:rPr>
          <w:spacing w:val="-12"/>
        </w:rPr>
        <w:t xml:space="preserve"> </w:t>
      </w:r>
      <w:r>
        <w:t>immediate</w:t>
      </w:r>
      <w:r>
        <w:rPr>
          <w:spacing w:val="-12"/>
        </w:rPr>
        <w:t xml:space="preserve"> </w:t>
      </w:r>
      <w:r>
        <w:t>actions</w:t>
      </w:r>
      <w:r>
        <w:rPr>
          <w:spacing w:val="-12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all</w:t>
      </w:r>
      <w:r>
        <w:rPr>
          <w:spacing w:val="-12"/>
        </w:rPr>
        <w:t xml:space="preserve"> </w:t>
      </w:r>
      <w:r>
        <w:t>degrees</w:t>
      </w:r>
      <w:r>
        <w:rPr>
          <w:spacing w:val="-58"/>
        </w:rPr>
        <w:t xml:space="preserve"> </w:t>
      </w:r>
      <w:r>
        <w:t>(Ziadat,2010)</w:t>
      </w:r>
      <w:r>
        <w:rPr>
          <w:spacing w:val="-12"/>
        </w:rPr>
        <w:t xml:space="preserve"> </w:t>
      </w:r>
      <w:r>
        <w:t>Awareness</w:t>
      </w:r>
      <w:r>
        <w:rPr>
          <w:spacing w:val="-8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very</w:t>
      </w:r>
      <w:r>
        <w:rPr>
          <w:spacing w:val="-12"/>
        </w:rPr>
        <w:t xml:space="preserve"> </w:t>
      </w:r>
      <w:r>
        <w:t>low</w:t>
      </w:r>
      <w:r>
        <w:rPr>
          <w:spacing w:val="-11"/>
        </w:rPr>
        <w:t xml:space="preserve"> </w:t>
      </w:r>
      <w:r>
        <w:t>regarding</w:t>
      </w:r>
      <w:r>
        <w:rPr>
          <w:spacing w:val="-11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effects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every</w:t>
      </w:r>
      <w:r>
        <w:rPr>
          <w:spacing w:val="-12"/>
        </w:rPr>
        <w:t xml:space="preserve"> </w:t>
      </w:r>
      <w:r>
        <w:t>day</w:t>
      </w:r>
      <w:r>
        <w:rPr>
          <w:spacing w:val="-9"/>
        </w:rPr>
        <w:t xml:space="preserve"> </w:t>
      </w:r>
      <w:r>
        <w:t>actions.</w:t>
      </w:r>
      <w:r>
        <w:rPr>
          <w:spacing w:val="-11"/>
        </w:rPr>
        <w:t xml:space="preserve"> </w:t>
      </w:r>
      <w:r>
        <w:t>Less</w:t>
      </w:r>
      <w:r>
        <w:rPr>
          <w:spacing w:val="-11"/>
        </w:rPr>
        <w:t xml:space="preserve"> </w:t>
      </w:r>
      <w:r>
        <w:t>attention</w:t>
      </w:r>
      <w:r>
        <w:rPr>
          <w:spacing w:val="-58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paid</w:t>
      </w:r>
      <w:r>
        <w:rPr>
          <w:spacing w:val="-3"/>
        </w:rPr>
        <w:t xml:space="preserve"> </w:t>
      </w:r>
      <w:r>
        <w:t>towards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environmental</w:t>
      </w:r>
      <w:r>
        <w:rPr>
          <w:spacing w:val="-3"/>
        </w:rPr>
        <w:t xml:space="preserve"> </w:t>
      </w:r>
      <w:r>
        <w:t>challenges</w:t>
      </w:r>
      <w:r>
        <w:rPr>
          <w:spacing w:val="-4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Pakistan</w:t>
      </w:r>
      <w:r>
        <w:rPr>
          <w:spacing w:val="-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going</w:t>
      </w:r>
      <w:r>
        <w:rPr>
          <w:spacing w:val="-3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currently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anticipated</w:t>
      </w:r>
      <w:r>
        <w:rPr>
          <w:spacing w:val="-58"/>
        </w:rPr>
        <w:t xml:space="preserve"> </w:t>
      </w:r>
      <w:r>
        <w:t>challenging</w:t>
      </w:r>
      <w:r>
        <w:rPr>
          <w:spacing w:val="-1"/>
        </w:rPr>
        <w:t xml:space="preserve"> </w:t>
      </w:r>
      <w:r>
        <w:t>situations that may be</w:t>
      </w:r>
      <w:r>
        <w:rPr>
          <w:spacing w:val="-1"/>
        </w:rPr>
        <w:t xml:space="preserve"> </w:t>
      </w:r>
      <w:r>
        <w:t>rise</w:t>
      </w:r>
      <w:r>
        <w:rPr>
          <w:spacing w:val="-1"/>
        </w:rPr>
        <w:t xml:space="preserve"> </w:t>
      </w:r>
      <w:r>
        <w:t>up in the</w:t>
      </w:r>
      <w:r>
        <w:rPr>
          <w:spacing w:val="-1"/>
        </w:rPr>
        <w:t xml:space="preserve"> </w:t>
      </w:r>
      <w:r>
        <w:t>future</w:t>
      </w:r>
      <w:r>
        <w:rPr>
          <w:spacing w:val="-3"/>
        </w:rPr>
        <w:t xml:space="preserve"> </w:t>
      </w:r>
      <w:r>
        <w:t>(</w:t>
      </w:r>
      <w:proofErr w:type="spellStart"/>
      <w:r>
        <w:t>Rasool</w:t>
      </w:r>
      <w:proofErr w:type="spellEnd"/>
      <w:r>
        <w:t>, 2013).</w:t>
      </w:r>
    </w:p>
    <w:p w:rsidR="00964C8D" w:rsidRDefault="004000FA">
      <w:pPr>
        <w:pStyle w:val="BodyText"/>
        <w:spacing w:before="162" w:line="360" w:lineRule="auto"/>
        <w:ind w:left="876" w:right="615" w:firstLine="396"/>
        <w:jc w:val="both"/>
      </w:pPr>
      <w:r>
        <w:t>A recent survey of 150 industrial units in five potentially toxic groups completed by the Federal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Protection</w:t>
      </w:r>
      <w:r>
        <w:rPr>
          <w:spacing w:val="1"/>
        </w:rPr>
        <w:t xml:space="preserve"> </w:t>
      </w:r>
      <w:r>
        <w:t>Agency</w:t>
      </w:r>
      <w:r>
        <w:rPr>
          <w:spacing w:val="1"/>
        </w:rPr>
        <w:t xml:space="preserve"> </w:t>
      </w:r>
      <w:r>
        <w:t>(EPA)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provinces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Pakistan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extreme</w:t>
      </w:r>
      <w:r>
        <w:rPr>
          <w:spacing w:val="-57"/>
        </w:rPr>
        <w:t xml:space="preserve"> </w:t>
      </w:r>
      <w:r>
        <w:rPr>
          <w:spacing w:val="-1"/>
        </w:rPr>
        <w:t>deviation</w:t>
      </w:r>
      <w:r>
        <w:rPr>
          <w:spacing w:val="-14"/>
        </w:rPr>
        <w:t xml:space="preserve"> </w:t>
      </w:r>
      <w:r>
        <w:rPr>
          <w:spacing w:val="-1"/>
        </w:rPr>
        <w:t>from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t>levels</w:t>
      </w:r>
      <w:r>
        <w:rPr>
          <w:spacing w:val="-12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allowed</w:t>
      </w:r>
      <w:r>
        <w:rPr>
          <w:spacing w:val="-12"/>
        </w:rPr>
        <w:t xml:space="preserve"> </w:t>
      </w:r>
      <w:r>
        <w:t>pollution</w:t>
      </w:r>
      <w:r>
        <w:rPr>
          <w:spacing w:val="-15"/>
        </w:rPr>
        <w:t xml:space="preserve"> </w:t>
      </w:r>
      <w:r>
        <w:t>(i.e.</w:t>
      </w:r>
      <w:r>
        <w:rPr>
          <w:spacing w:val="-12"/>
        </w:rPr>
        <w:t xml:space="preserve"> </w:t>
      </w:r>
      <w:r>
        <w:t>air,</w:t>
      </w:r>
      <w:r>
        <w:rPr>
          <w:spacing w:val="-15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land</w:t>
      </w:r>
      <w:r>
        <w:rPr>
          <w:spacing w:val="-12"/>
        </w:rPr>
        <w:t xml:space="preserve"> </w:t>
      </w:r>
      <w:r>
        <w:t>pollution)</w:t>
      </w:r>
      <w:r>
        <w:rPr>
          <w:spacing w:val="-16"/>
        </w:rPr>
        <w:t xml:space="preserve"> </w:t>
      </w:r>
      <w:r>
        <w:t>prescribed</w:t>
      </w:r>
      <w:r>
        <w:rPr>
          <w:spacing w:val="-13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National</w:t>
      </w:r>
      <w:r>
        <w:rPr>
          <w:spacing w:val="-57"/>
        </w:rPr>
        <w:t xml:space="preserve"> </w:t>
      </w:r>
      <w:r>
        <w:t>Environmental Quality Standards. It was also found by the EPA that only 80 percent of urban and 45</w:t>
      </w:r>
      <w:r>
        <w:rPr>
          <w:spacing w:val="1"/>
        </w:rPr>
        <w:t xml:space="preserve"> </w:t>
      </w:r>
      <w:r>
        <w:t>percent of rural population have access to clean water. Pakistan is facing extreme shortage of water and</w:t>
      </w:r>
      <w:r>
        <w:rPr>
          <w:spacing w:val="1"/>
        </w:rPr>
        <w:t xml:space="preserve"> </w:t>
      </w:r>
      <w:r>
        <w:t>nearl</w:t>
      </w:r>
      <w:r>
        <w:t>y</w:t>
      </w:r>
      <w:r>
        <w:rPr>
          <w:spacing w:val="-1"/>
        </w:rPr>
        <w:t xml:space="preserve"> </w:t>
      </w:r>
      <w:r>
        <w:t>it will likely to be</w:t>
      </w:r>
      <w:r>
        <w:rPr>
          <w:spacing w:val="-1"/>
        </w:rPr>
        <w:t xml:space="preserve"> </w:t>
      </w:r>
      <w:r>
        <w:t>proclaimed as water</w:t>
      </w:r>
      <w:r>
        <w:rPr>
          <w:spacing w:val="-2"/>
        </w:rPr>
        <w:t xml:space="preserve"> </w:t>
      </w:r>
      <w:r>
        <w:t>scare</w:t>
      </w:r>
      <w:r>
        <w:rPr>
          <w:spacing w:val="-1"/>
        </w:rPr>
        <w:t xml:space="preserve"> </w:t>
      </w:r>
      <w:r>
        <w:t>nation (</w:t>
      </w:r>
      <w:proofErr w:type="spellStart"/>
      <w:r>
        <w:t>Hashmi</w:t>
      </w:r>
      <w:proofErr w:type="spellEnd"/>
      <w:r>
        <w:rPr>
          <w:spacing w:val="-1"/>
        </w:rPr>
        <w:t xml:space="preserve"> </w:t>
      </w:r>
      <w:r>
        <w:t>et al; 2009).</w:t>
      </w:r>
    </w:p>
    <w:p w:rsidR="00964C8D" w:rsidRDefault="004000FA">
      <w:pPr>
        <w:pStyle w:val="BodyText"/>
        <w:spacing w:before="159" w:line="360" w:lineRule="auto"/>
        <w:ind w:left="876" w:right="612" w:firstLine="396"/>
        <w:jc w:val="both"/>
      </w:pPr>
      <w:r>
        <w:t>Moreover, the corporate sector of Pakistan is one of the biggest concerns when it comes to being</w:t>
      </w:r>
      <w:r>
        <w:rPr>
          <w:spacing w:val="1"/>
        </w:rPr>
        <w:t xml:space="preserve"> </w:t>
      </w:r>
      <w:r>
        <w:t>environmentally friendly in this regard students as future leaders can play their</w:t>
      </w:r>
      <w:r>
        <w:t xml:space="preserve"> role when the graduate</w:t>
      </w:r>
      <w:r>
        <w:rPr>
          <w:spacing w:val="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join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corporate</w:t>
      </w:r>
      <w:r>
        <w:rPr>
          <w:spacing w:val="-13"/>
        </w:rPr>
        <w:t xml:space="preserve"> </w:t>
      </w:r>
      <w:r>
        <w:t>sector</w:t>
      </w:r>
      <w:r>
        <w:rPr>
          <w:spacing w:val="-14"/>
        </w:rPr>
        <w:t xml:space="preserve"> </w:t>
      </w:r>
      <w:r>
        <w:t>if</w:t>
      </w:r>
      <w:r>
        <w:rPr>
          <w:spacing w:val="-14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well</w:t>
      </w:r>
      <w:r>
        <w:rPr>
          <w:spacing w:val="-13"/>
        </w:rPr>
        <w:t xml:space="preserve"> </w:t>
      </w:r>
      <w:r>
        <w:t>equipped</w:t>
      </w:r>
      <w:r>
        <w:rPr>
          <w:spacing w:val="-13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knowledge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awareness</w:t>
      </w:r>
      <w:r>
        <w:rPr>
          <w:spacing w:val="-13"/>
        </w:rPr>
        <w:t xml:space="preserve"> </w:t>
      </w:r>
      <w:r>
        <w:t>about</w:t>
      </w:r>
      <w:r>
        <w:rPr>
          <w:spacing w:val="-12"/>
        </w:rPr>
        <w:t xml:space="preserve"> </w:t>
      </w:r>
      <w:r>
        <w:t>protecting</w:t>
      </w:r>
      <w:r>
        <w:rPr>
          <w:spacing w:val="-58"/>
        </w:rPr>
        <w:t xml:space="preserve"> </w:t>
      </w:r>
      <w:r>
        <w:t xml:space="preserve">the environment. </w:t>
      </w:r>
      <w:proofErr w:type="gramStart"/>
      <w:r>
        <w:t>Although, many firms in Pakistan have taken steps to be environmental conscious and</w:t>
      </w:r>
      <w:r>
        <w:rPr>
          <w:spacing w:val="1"/>
        </w:rPr>
        <w:t xml:space="preserve"> </w:t>
      </w:r>
      <w:r>
        <w:t>sustainable.</w:t>
      </w:r>
      <w:proofErr w:type="gramEnd"/>
      <w:r>
        <w:t xml:space="preserve"> However, the other side to this picture is that these are just marketing gimmicks when firms</w:t>
      </w:r>
      <w:r>
        <w:rPr>
          <w:spacing w:val="-57"/>
        </w:rPr>
        <w:t xml:space="preserve"> </w:t>
      </w:r>
      <w:r>
        <w:t>in the corporate sector are not at all following the ‘healthy lifestyle. Although these steps seem minor,</w:t>
      </w:r>
      <w:r>
        <w:rPr>
          <w:spacing w:val="1"/>
        </w:rPr>
        <w:t xml:space="preserve"> </w:t>
      </w:r>
      <w:r>
        <w:t>but the research of (Jennifer et al; 2013) s</w:t>
      </w:r>
      <w:r>
        <w:t>tates that if pro-environmental behavior like recycling,</w:t>
      </w:r>
      <w:r>
        <w:rPr>
          <w:spacing w:val="1"/>
        </w:rPr>
        <w:t xml:space="preserve"> </w:t>
      </w:r>
      <w:r>
        <w:t>conservations and reductions in waste are being recommended at workplace, as a result it is not only</w:t>
      </w:r>
      <w:r>
        <w:rPr>
          <w:spacing w:val="1"/>
        </w:rPr>
        <w:t xml:space="preserve"> </w:t>
      </w:r>
      <w:r>
        <w:t>better for the organization but it will have a positive impact on surroundings and similarly it wi</w:t>
      </w:r>
      <w:r>
        <w:t>ll be</w:t>
      </w:r>
      <w:r>
        <w:rPr>
          <w:spacing w:val="1"/>
        </w:rPr>
        <w:t xml:space="preserve"> </w:t>
      </w:r>
      <w:r>
        <w:t>beneficial</w:t>
      </w:r>
      <w:r>
        <w:rPr>
          <w:spacing w:val="-1"/>
        </w:rPr>
        <w:t xml:space="preserve"> </w:t>
      </w:r>
      <w:r>
        <w:t>in prevention</w:t>
      </w:r>
      <w:r>
        <w:rPr>
          <w:spacing w:val="2"/>
        </w:rPr>
        <w:t xml:space="preserve"> </w:t>
      </w:r>
      <w:r>
        <w:t>of environmental degradation.</w:t>
      </w:r>
    </w:p>
    <w:p w:rsidR="00964C8D" w:rsidRDefault="004000FA">
      <w:pPr>
        <w:pStyle w:val="BodyText"/>
        <w:spacing w:before="162" w:line="360" w:lineRule="auto"/>
        <w:ind w:left="876" w:right="612" w:firstLine="396"/>
        <w:jc w:val="both"/>
      </w:pPr>
      <w:r>
        <w:t>Taking</w:t>
      </w:r>
      <w:r>
        <w:rPr>
          <w:spacing w:val="-8"/>
        </w:rPr>
        <w:t xml:space="preserve"> </w:t>
      </w:r>
      <w:r>
        <w:t>steps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conserve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environment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need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hour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Pakistani</w:t>
      </w:r>
      <w:r>
        <w:rPr>
          <w:spacing w:val="-7"/>
        </w:rPr>
        <w:t xml:space="preserve"> </w:t>
      </w:r>
      <w:r>
        <w:t>setting.</w:t>
      </w:r>
      <w:r>
        <w:rPr>
          <w:spacing w:val="-7"/>
        </w:rPr>
        <w:t xml:space="preserve"> </w:t>
      </w:r>
      <w:r>
        <w:t>Furthermore,</w:t>
      </w:r>
      <w:r>
        <w:rPr>
          <w:spacing w:val="-9"/>
        </w:rPr>
        <w:t xml:space="preserve"> </w:t>
      </w:r>
      <w:r>
        <w:t>many</w:t>
      </w:r>
      <w:r>
        <w:rPr>
          <w:spacing w:val="-57"/>
        </w:rPr>
        <w:t xml:space="preserve"> </w:t>
      </w:r>
      <w:r>
        <w:t xml:space="preserve">researchers have highlighted that increasing an individual’s environment knowledge results in </w:t>
      </w:r>
      <w:r>
        <w:t>more</w:t>
      </w:r>
      <w:r>
        <w:rPr>
          <w:spacing w:val="1"/>
        </w:rPr>
        <w:t xml:space="preserve"> </w:t>
      </w:r>
      <w:r>
        <w:t>positive attitudes towards the environment and more responsible environmental behavior (Bradley et al.</w:t>
      </w:r>
      <w:r>
        <w:rPr>
          <w:spacing w:val="-57"/>
        </w:rPr>
        <w:t xml:space="preserve"> </w:t>
      </w:r>
      <w:r>
        <w:t>1999;</w:t>
      </w:r>
      <w:r>
        <w:rPr>
          <w:spacing w:val="-2"/>
        </w:rPr>
        <w:t xml:space="preserve"> </w:t>
      </w:r>
      <w:r>
        <w:t>McMillan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4"/>
        </w:rPr>
        <w:t xml:space="preserve"> </w:t>
      </w:r>
      <w:r>
        <w:t>2004).</w:t>
      </w:r>
      <w:r>
        <w:rPr>
          <w:spacing w:val="-1"/>
        </w:rPr>
        <w:t xml:space="preserve"> </w:t>
      </w:r>
      <w:r>
        <w:t>Hence,</w:t>
      </w:r>
      <w:r>
        <w:rPr>
          <w:spacing w:val="-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important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higher</w:t>
      </w:r>
      <w:r>
        <w:rPr>
          <w:spacing w:val="-3"/>
        </w:rPr>
        <w:t xml:space="preserve"> </w:t>
      </w:r>
      <w:r>
        <w:t>educational</w:t>
      </w:r>
      <w:r>
        <w:rPr>
          <w:spacing w:val="-2"/>
        </w:rPr>
        <w:t xml:space="preserve"> </w:t>
      </w:r>
      <w:r>
        <w:t>institutions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help</w:t>
      </w:r>
      <w:r>
        <w:rPr>
          <w:spacing w:val="-4"/>
        </w:rPr>
        <w:t xml:space="preserve"> </w:t>
      </w:r>
      <w:r>
        <w:t>students</w:t>
      </w:r>
      <w:r>
        <w:rPr>
          <w:spacing w:val="-1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rPr>
          <w:spacing w:val="-1"/>
        </w:rPr>
        <w:t>gain</w:t>
      </w:r>
      <w:r>
        <w:rPr>
          <w:spacing w:val="-14"/>
        </w:rPr>
        <w:t xml:space="preserve"> </w:t>
      </w:r>
      <w:r>
        <w:rPr>
          <w:spacing w:val="-1"/>
        </w:rPr>
        <w:t>environmental</w:t>
      </w:r>
      <w:r>
        <w:rPr>
          <w:spacing w:val="-14"/>
        </w:rPr>
        <w:t xml:space="preserve"> </w:t>
      </w:r>
      <w:r>
        <w:t>education</w:t>
      </w:r>
      <w:r>
        <w:rPr>
          <w:spacing w:val="-15"/>
        </w:rPr>
        <w:t xml:space="preserve"> </w:t>
      </w:r>
      <w:r>
        <w:t>at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graduation</w:t>
      </w:r>
      <w:r>
        <w:rPr>
          <w:spacing w:val="-15"/>
        </w:rPr>
        <w:t xml:space="preserve"> </w:t>
      </w:r>
      <w:r>
        <w:t>level</w:t>
      </w:r>
      <w:r>
        <w:rPr>
          <w:spacing w:val="-13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these</w:t>
      </w:r>
      <w:r>
        <w:rPr>
          <w:spacing w:val="-15"/>
        </w:rPr>
        <w:t xml:space="preserve"> </w:t>
      </w:r>
      <w:r>
        <w:t>are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future</w:t>
      </w:r>
      <w:r>
        <w:rPr>
          <w:spacing w:val="-16"/>
        </w:rPr>
        <w:t xml:space="preserve"> </w:t>
      </w:r>
      <w:r>
        <w:t>leaders</w:t>
      </w:r>
      <w:r>
        <w:rPr>
          <w:spacing w:val="-15"/>
        </w:rPr>
        <w:t xml:space="preserve"> </w:t>
      </w:r>
      <w:r>
        <w:t>who</w:t>
      </w:r>
      <w:r>
        <w:rPr>
          <w:spacing w:val="-14"/>
        </w:rPr>
        <w:t xml:space="preserve"> </w:t>
      </w:r>
      <w:r>
        <w:t>will</w:t>
      </w:r>
      <w:r>
        <w:rPr>
          <w:spacing w:val="-13"/>
        </w:rPr>
        <w:t xml:space="preserve"> </w:t>
      </w:r>
      <w:r>
        <w:t>join</w:t>
      </w:r>
      <w:r>
        <w:rPr>
          <w:spacing w:val="-15"/>
        </w:rPr>
        <w:t xml:space="preserve"> </w:t>
      </w:r>
      <w:r>
        <w:t>corporate</w:t>
      </w:r>
      <w:r>
        <w:rPr>
          <w:spacing w:val="-57"/>
        </w:rPr>
        <w:t xml:space="preserve"> </w:t>
      </w:r>
      <w:r>
        <w:t>sector</w:t>
      </w:r>
      <w:r>
        <w:rPr>
          <w:spacing w:val="-15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will</w:t>
      </w:r>
      <w:r>
        <w:rPr>
          <w:spacing w:val="-13"/>
        </w:rPr>
        <w:t xml:space="preserve"> </w:t>
      </w:r>
      <w:r>
        <w:t>implement</w:t>
      </w:r>
      <w:r>
        <w:rPr>
          <w:spacing w:val="-14"/>
        </w:rPr>
        <w:t xml:space="preserve"> </w:t>
      </w:r>
      <w:r>
        <w:t>environmentally</w:t>
      </w:r>
      <w:r>
        <w:rPr>
          <w:spacing w:val="-13"/>
        </w:rPr>
        <w:t xml:space="preserve"> </w:t>
      </w:r>
      <w:r>
        <w:t>friendly</w:t>
      </w:r>
      <w:r>
        <w:rPr>
          <w:spacing w:val="-13"/>
        </w:rPr>
        <w:t xml:space="preserve"> </w:t>
      </w:r>
      <w:r>
        <w:t>practices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practical</w:t>
      </w:r>
      <w:r>
        <w:rPr>
          <w:spacing w:val="-14"/>
        </w:rPr>
        <w:t xml:space="preserve"> </w:t>
      </w:r>
      <w:r>
        <w:t>world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they</w:t>
      </w:r>
      <w:r>
        <w:rPr>
          <w:spacing w:val="-14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aware</w:t>
      </w:r>
      <w:r>
        <w:rPr>
          <w:spacing w:val="-58"/>
        </w:rPr>
        <w:t xml:space="preserve"> </w:t>
      </w:r>
      <w:r>
        <w:t>that their actions will have environmental consequences. Therefore, this stu</w:t>
      </w:r>
      <w:r>
        <w:t>dy will be conducted to</w:t>
      </w:r>
      <w:r>
        <w:rPr>
          <w:spacing w:val="1"/>
        </w:rPr>
        <w:t xml:space="preserve"> </w:t>
      </w:r>
      <w:r>
        <w:t>examine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PEB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students</w:t>
      </w:r>
      <w:r>
        <w:rPr>
          <w:spacing w:val="22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higher</w:t>
      </w:r>
      <w:r>
        <w:rPr>
          <w:spacing w:val="20"/>
        </w:rPr>
        <w:t xml:space="preserve"> </w:t>
      </w:r>
      <w:r>
        <w:t>education</w:t>
      </w:r>
      <w:r>
        <w:rPr>
          <w:spacing w:val="21"/>
        </w:rPr>
        <w:t xml:space="preserve"> </w:t>
      </w:r>
      <w:r>
        <w:t>institutions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Pakistan</w:t>
      </w:r>
      <w:r>
        <w:rPr>
          <w:spacing w:val="21"/>
        </w:rPr>
        <w:t xml:space="preserve"> </w:t>
      </w:r>
      <w:r>
        <w:t>as</w:t>
      </w:r>
      <w:r>
        <w:rPr>
          <w:spacing w:val="21"/>
        </w:rPr>
        <w:t xml:space="preserve"> </w:t>
      </w:r>
      <w:r>
        <w:t>these</w:t>
      </w:r>
      <w:r>
        <w:rPr>
          <w:spacing w:val="20"/>
        </w:rPr>
        <w:t xml:space="preserve"> </w:t>
      </w:r>
      <w:r>
        <w:t>students</w:t>
      </w:r>
      <w:r>
        <w:rPr>
          <w:spacing w:val="21"/>
        </w:rPr>
        <w:t xml:space="preserve"> </w:t>
      </w:r>
      <w:r>
        <w:t>are</w:t>
      </w:r>
      <w:r>
        <w:rPr>
          <w:spacing w:val="20"/>
        </w:rPr>
        <w:t xml:space="preserve"> </w:t>
      </w:r>
      <w:r>
        <w:t>the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8"/>
        <w:jc w:val="both"/>
      </w:pPr>
      <w:proofErr w:type="gramStart"/>
      <w:r>
        <w:lastRenderedPageBreak/>
        <w:t>future</w:t>
      </w:r>
      <w:proofErr w:type="gramEnd"/>
      <w:r>
        <w:t>. It will highlight the effect of environmental knowledge, concern and willingness on the PEB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employees.</w:t>
      </w:r>
    </w:p>
    <w:p w:rsidR="00964C8D" w:rsidRDefault="00964C8D">
      <w:pPr>
        <w:pStyle w:val="BodyText"/>
        <w:rPr>
          <w:sz w:val="20"/>
        </w:rPr>
      </w:pPr>
    </w:p>
    <w:p w:rsidR="00964C8D" w:rsidRDefault="00964C8D">
      <w:pPr>
        <w:pStyle w:val="BodyText"/>
        <w:rPr>
          <w:sz w:val="20"/>
        </w:rPr>
      </w:pPr>
    </w:p>
    <w:p w:rsidR="00964C8D" w:rsidRDefault="00964C8D">
      <w:pPr>
        <w:pStyle w:val="BodyText"/>
        <w:rPr>
          <w:sz w:val="20"/>
        </w:rPr>
      </w:pPr>
    </w:p>
    <w:p w:rsidR="00964C8D" w:rsidRDefault="004000FA">
      <w:pPr>
        <w:pStyle w:val="BodyText"/>
        <w:spacing w:before="2"/>
      </w:pPr>
      <w:r>
        <w:rPr>
          <w:noProof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716280</wp:posOffset>
            </wp:positionH>
            <wp:positionV relativeFrom="paragraph">
              <wp:posOffset>201356</wp:posOffset>
            </wp:positionV>
            <wp:extent cx="4664593" cy="2194559"/>
            <wp:effectExtent l="0" t="0" r="0" b="0"/>
            <wp:wrapTopAndBottom/>
            <wp:docPr id="1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4593" cy="21945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4C8D" w:rsidRDefault="00964C8D">
      <w:pPr>
        <w:pStyle w:val="BodyText"/>
        <w:spacing w:before="8"/>
        <w:rPr>
          <w:sz w:val="23"/>
        </w:rPr>
      </w:pPr>
    </w:p>
    <w:p w:rsidR="00964C8D" w:rsidRDefault="004000FA">
      <w:pPr>
        <w:ind w:left="1159"/>
        <w:rPr>
          <w:sz w:val="20"/>
        </w:rPr>
      </w:pPr>
      <w:r>
        <w:rPr>
          <w:sz w:val="20"/>
        </w:rPr>
        <w:t>Source: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Ashfaq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Mehmood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r>
        <w:rPr>
          <w:sz w:val="20"/>
        </w:rPr>
        <w:t>national</w:t>
      </w:r>
      <w:r>
        <w:rPr>
          <w:spacing w:val="-2"/>
          <w:sz w:val="20"/>
        </w:rPr>
        <w:t xml:space="preserve"> </w:t>
      </w:r>
      <w:r>
        <w:rPr>
          <w:sz w:val="20"/>
        </w:rPr>
        <w:t>conservation</w:t>
      </w:r>
      <w:r>
        <w:rPr>
          <w:spacing w:val="-1"/>
          <w:sz w:val="20"/>
        </w:rPr>
        <w:t xml:space="preserve"> </w:t>
      </w:r>
      <w:r>
        <w:rPr>
          <w:sz w:val="20"/>
        </w:rPr>
        <w:t>strategy,</w:t>
      </w:r>
      <w:r>
        <w:rPr>
          <w:spacing w:val="-2"/>
          <w:sz w:val="20"/>
        </w:rPr>
        <w:t xml:space="preserve"> </w:t>
      </w:r>
      <w:r>
        <w:rPr>
          <w:sz w:val="20"/>
        </w:rPr>
        <w:t>energy,</w:t>
      </w:r>
      <w:r>
        <w:rPr>
          <w:spacing w:val="-4"/>
          <w:sz w:val="20"/>
        </w:rPr>
        <w:t xml:space="preserve"> </w:t>
      </w:r>
      <w:r>
        <w:rPr>
          <w:sz w:val="20"/>
        </w:rPr>
        <w:t>national</w:t>
      </w:r>
      <w:r>
        <w:rPr>
          <w:spacing w:val="-2"/>
          <w:sz w:val="20"/>
        </w:rPr>
        <w:t xml:space="preserve"> </w:t>
      </w:r>
      <w:r>
        <w:rPr>
          <w:sz w:val="20"/>
        </w:rPr>
        <w:t>conservation,</w:t>
      </w:r>
      <w:r>
        <w:rPr>
          <w:spacing w:val="-2"/>
          <w:sz w:val="20"/>
        </w:rPr>
        <w:t xml:space="preserve"> </w:t>
      </w:r>
      <w:r>
        <w:rPr>
          <w:sz w:val="20"/>
        </w:rPr>
        <w:t>strata</w:t>
      </w:r>
      <w:r>
        <w:rPr>
          <w:spacing w:val="-3"/>
          <w:sz w:val="20"/>
        </w:rPr>
        <w:t xml:space="preserve"> </w:t>
      </w:r>
      <w:r>
        <w:rPr>
          <w:sz w:val="20"/>
        </w:rPr>
        <w:t>secretariat,</w:t>
      </w:r>
      <w:r>
        <w:rPr>
          <w:spacing w:val="-2"/>
          <w:sz w:val="20"/>
        </w:rPr>
        <w:t xml:space="preserve"> </w:t>
      </w:r>
      <w:r>
        <w:rPr>
          <w:sz w:val="20"/>
        </w:rPr>
        <w:t>Islamabad.</w:t>
      </w:r>
    </w:p>
    <w:p w:rsidR="00964C8D" w:rsidRDefault="00964C8D">
      <w:pPr>
        <w:pStyle w:val="BodyText"/>
        <w:rPr>
          <w:sz w:val="22"/>
        </w:rPr>
      </w:pPr>
    </w:p>
    <w:p w:rsidR="00964C8D" w:rsidRDefault="004000FA">
      <w:pPr>
        <w:pStyle w:val="ListParagraph"/>
        <w:numPr>
          <w:ilvl w:val="1"/>
          <w:numId w:val="9"/>
        </w:numPr>
        <w:tabs>
          <w:tab w:val="left" w:pos="1296"/>
        </w:tabs>
        <w:spacing w:before="133"/>
        <w:jc w:val="left"/>
        <w:rPr>
          <w:b/>
          <w:sz w:val="28"/>
        </w:rPr>
      </w:pPr>
      <w:r>
        <w:rPr>
          <w:b/>
          <w:sz w:val="28"/>
        </w:rPr>
        <w:t>Problem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Statement</w:t>
      </w:r>
    </w:p>
    <w:p w:rsidR="00964C8D" w:rsidRDefault="004000FA">
      <w:pPr>
        <w:pStyle w:val="BodyText"/>
        <w:spacing w:before="253" w:line="360" w:lineRule="auto"/>
        <w:ind w:left="876" w:right="611" w:firstLine="396"/>
        <w:jc w:val="both"/>
      </w:pPr>
      <w:r>
        <w:rPr>
          <w:spacing w:val="-1"/>
        </w:rPr>
        <w:t>Since</w:t>
      </w:r>
      <w:r>
        <w:rPr>
          <w:spacing w:val="-16"/>
        </w:rPr>
        <w:t xml:space="preserve"> </w:t>
      </w:r>
      <w:r>
        <w:rPr>
          <w:spacing w:val="-1"/>
        </w:rPr>
        <w:t>many</w:t>
      </w:r>
      <w:r>
        <w:rPr>
          <w:spacing w:val="-15"/>
        </w:rPr>
        <w:t xml:space="preserve"> </w:t>
      </w:r>
      <w:r>
        <w:t>decades,</w:t>
      </w:r>
      <w:r>
        <w:rPr>
          <w:spacing w:val="-15"/>
        </w:rPr>
        <w:t xml:space="preserve"> </w:t>
      </w:r>
      <w:r>
        <w:t>Pakistan</w:t>
      </w:r>
      <w:r>
        <w:rPr>
          <w:spacing w:val="-15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considered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country</w:t>
      </w:r>
      <w:r>
        <w:rPr>
          <w:spacing w:val="-15"/>
        </w:rPr>
        <w:t xml:space="preserve"> </w:t>
      </w:r>
      <w:r>
        <w:t>where</w:t>
      </w:r>
      <w:r>
        <w:rPr>
          <w:spacing w:val="-14"/>
        </w:rPr>
        <w:t xml:space="preserve"> </w:t>
      </w:r>
      <w:r>
        <w:t>there</w:t>
      </w:r>
      <w:r>
        <w:rPr>
          <w:spacing w:val="-14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lot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consumption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resources</w:t>
      </w:r>
      <w:r>
        <w:rPr>
          <w:spacing w:val="-57"/>
        </w:rPr>
        <w:t xml:space="preserve"> </w:t>
      </w:r>
      <w:r>
        <w:t>whether</w:t>
      </w:r>
      <w:r>
        <w:rPr>
          <w:spacing w:val="-8"/>
        </w:rPr>
        <w:t xml:space="preserve"> </w:t>
      </w:r>
      <w:r>
        <w:t>renewable,</w:t>
      </w:r>
      <w:r>
        <w:rPr>
          <w:spacing w:val="-7"/>
        </w:rPr>
        <w:t xml:space="preserve"> </w:t>
      </w:r>
      <w:r>
        <w:t>non-renewable</w:t>
      </w:r>
      <w:r>
        <w:rPr>
          <w:spacing w:val="-7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natural</w:t>
      </w:r>
      <w:r>
        <w:rPr>
          <w:spacing w:val="-7"/>
        </w:rPr>
        <w:t xml:space="preserve"> </w:t>
      </w:r>
      <w:r>
        <w:t>resources.</w:t>
      </w:r>
      <w:r>
        <w:rPr>
          <w:spacing w:val="-6"/>
        </w:rPr>
        <w:t xml:space="preserve"> </w:t>
      </w:r>
      <w:r>
        <w:t>Pakistan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focusing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industrialization</w:t>
      </w:r>
      <w:r>
        <w:rPr>
          <w:spacing w:val="-6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earn foreign exchange reserves for its economy but it has its own challenges for environment if proper</w:t>
      </w:r>
      <w:r>
        <w:rPr>
          <w:spacing w:val="1"/>
        </w:rPr>
        <w:t xml:space="preserve"> </w:t>
      </w:r>
      <w:r>
        <w:t>strategy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knowledge</w:t>
      </w:r>
      <w:r>
        <w:rPr>
          <w:spacing w:val="-5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shared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</w:t>
      </w:r>
      <w:r>
        <w:t>e</w:t>
      </w:r>
      <w:r>
        <w:rPr>
          <w:spacing w:val="-1"/>
        </w:rPr>
        <w:t xml:space="preserve"> </w:t>
      </w:r>
      <w:r>
        <w:t>industrial</w:t>
      </w:r>
      <w:r>
        <w:rPr>
          <w:spacing w:val="-3"/>
        </w:rPr>
        <w:t xml:space="preserve"> </w:t>
      </w:r>
      <w:r>
        <w:t>sector.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currently,</w:t>
      </w:r>
      <w:r>
        <w:rPr>
          <w:spacing w:val="-3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country</w:t>
      </w:r>
      <w:r>
        <w:rPr>
          <w:spacing w:val="-4"/>
        </w:rPr>
        <w:t xml:space="preserve"> </w:t>
      </w:r>
      <w:r>
        <w:t>have</w:t>
      </w:r>
      <w:r>
        <w:rPr>
          <w:spacing w:val="-57"/>
        </w:rPr>
        <w:t xml:space="preserve"> </w:t>
      </w:r>
      <w:r>
        <w:t>not sufficient knowledge and awareness of pros and cons about protection of environment and to sustain</w:t>
      </w:r>
      <w:r>
        <w:rPr>
          <w:spacing w:val="-57"/>
        </w:rPr>
        <w:t xml:space="preserve"> </w:t>
      </w:r>
      <w:r>
        <w:t>nature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themselves as</w:t>
      </w:r>
      <w:r>
        <w:rPr>
          <w:spacing w:val="2"/>
        </w:rPr>
        <w:t xml:space="preserve"> </w:t>
      </w:r>
      <w:r>
        <w:t>well as for</w:t>
      </w:r>
      <w:r>
        <w:rPr>
          <w:spacing w:val="-2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generations.</w:t>
      </w:r>
    </w:p>
    <w:p w:rsidR="00964C8D" w:rsidRDefault="004000FA">
      <w:pPr>
        <w:pStyle w:val="BodyText"/>
        <w:spacing w:before="162" w:line="360" w:lineRule="auto"/>
        <w:ind w:left="876" w:right="611"/>
        <w:jc w:val="both"/>
      </w:pPr>
      <w:r>
        <w:t>Current study in this regard is an effort to determine the factors affecting student’s Pro-Environmental</w:t>
      </w:r>
      <w:r>
        <w:rPr>
          <w:spacing w:val="1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(PEB).</w:t>
      </w:r>
    </w:p>
    <w:p w:rsidR="00964C8D" w:rsidRDefault="00964C8D">
      <w:pPr>
        <w:pStyle w:val="BodyText"/>
        <w:spacing w:before="6"/>
        <w:rPr>
          <w:sz w:val="27"/>
        </w:rPr>
      </w:pPr>
    </w:p>
    <w:p w:rsidR="00964C8D" w:rsidRDefault="004000FA">
      <w:pPr>
        <w:pStyle w:val="ListParagraph"/>
        <w:numPr>
          <w:ilvl w:val="1"/>
          <w:numId w:val="9"/>
        </w:numPr>
        <w:tabs>
          <w:tab w:val="left" w:pos="5154"/>
        </w:tabs>
        <w:ind w:left="5153" w:hanging="481"/>
        <w:jc w:val="left"/>
        <w:rPr>
          <w:b/>
          <w:sz w:val="32"/>
        </w:rPr>
      </w:pPr>
      <w:r>
        <w:rPr>
          <w:b/>
          <w:sz w:val="32"/>
        </w:rPr>
        <w:t>RATIONALE</w:t>
      </w:r>
    </w:p>
    <w:p w:rsidR="00964C8D" w:rsidRDefault="004000FA">
      <w:pPr>
        <w:pStyle w:val="BodyText"/>
        <w:spacing w:before="110" w:line="360" w:lineRule="auto"/>
        <w:ind w:left="876" w:right="610" w:firstLine="396"/>
        <w:jc w:val="right"/>
      </w:pPr>
      <w:r>
        <w:t>As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current</w:t>
      </w:r>
      <w:r>
        <w:rPr>
          <w:spacing w:val="-8"/>
        </w:rPr>
        <w:t xml:space="preserve"> </w:t>
      </w:r>
      <w:r>
        <w:t>situation</w:t>
      </w:r>
      <w:r>
        <w:rPr>
          <w:spacing w:val="-9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demanding</w:t>
      </w:r>
      <w:r>
        <w:rPr>
          <w:spacing w:val="-10"/>
        </w:rPr>
        <w:t xml:space="preserve"> </w:t>
      </w:r>
      <w:r>
        <w:t>sustainable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long</w:t>
      </w:r>
      <w:r>
        <w:rPr>
          <w:spacing w:val="-8"/>
        </w:rPr>
        <w:t xml:space="preserve"> </w:t>
      </w:r>
      <w:r>
        <w:t>run</w:t>
      </w:r>
      <w:r>
        <w:rPr>
          <w:spacing w:val="-9"/>
        </w:rPr>
        <w:t xml:space="preserve"> </w:t>
      </w:r>
      <w:r>
        <w:t>solution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protection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environment</w:t>
      </w:r>
      <w:r>
        <w:rPr>
          <w:spacing w:val="-57"/>
        </w:rPr>
        <w:t xml:space="preserve"> </w:t>
      </w: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avoid</w:t>
      </w:r>
      <w:r>
        <w:rPr>
          <w:spacing w:val="-13"/>
        </w:rPr>
        <w:t xml:space="preserve"> </w:t>
      </w:r>
      <w:r>
        <w:t>various</w:t>
      </w:r>
      <w:r>
        <w:rPr>
          <w:spacing w:val="-13"/>
        </w:rPr>
        <w:t xml:space="preserve"> </w:t>
      </w:r>
      <w:r>
        <w:t>natur</w:t>
      </w:r>
      <w:r>
        <w:t>al</w:t>
      </w:r>
      <w:r>
        <w:rPr>
          <w:spacing w:val="-13"/>
        </w:rPr>
        <w:t xml:space="preserve"> </w:t>
      </w:r>
      <w:r>
        <w:t>calamities</w:t>
      </w:r>
      <w:r>
        <w:rPr>
          <w:spacing w:val="-14"/>
        </w:rPr>
        <w:t xml:space="preserve"> </w:t>
      </w:r>
      <w:r>
        <w:t>such</w:t>
      </w:r>
      <w:r>
        <w:rPr>
          <w:spacing w:val="-13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floods,</w:t>
      </w:r>
      <w:r>
        <w:rPr>
          <w:spacing w:val="-13"/>
        </w:rPr>
        <w:t xml:space="preserve"> </w:t>
      </w:r>
      <w:r>
        <w:t>melting</w:t>
      </w:r>
      <w:r>
        <w:rPr>
          <w:spacing w:val="-13"/>
        </w:rPr>
        <w:t xml:space="preserve"> </w:t>
      </w:r>
      <w:r>
        <w:t>glaciers,</w:t>
      </w:r>
      <w:r>
        <w:rPr>
          <w:spacing w:val="-13"/>
        </w:rPr>
        <w:t xml:space="preserve"> </w:t>
      </w:r>
      <w:r>
        <w:t>water</w:t>
      </w:r>
      <w:r>
        <w:rPr>
          <w:spacing w:val="-15"/>
        </w:rPr>
        <w:t xml:space="preserve"> </w:t>
      </w:r>
      <w:r>
        <w:t>logging,</w:t>
      </w:r>
      <w:r>
        <w:rPr>
          <w:spacing w:val="-13"/>
        </w:rPr>
        <w:t xml:space="preserve"> </w:t>
      </w:r>
      <w:r>
        <w:t>earthquakes,</w:t>
      </w:r>
      <w:r>
        <w:rPr>
          <w:spacing w:val="-12"/>
        </w:rPr>
        <w:t xml:space="preserve"> </w:t>
      </w:r>
      <w:r>
        <w:t>volcanoes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risk</w:t>
      </w:r>
      <w:r>
        <w:rPr>
          <w:spacing w:val="2"/>
        </w:rPr>
        <w:t xml:space="preserve"> </w:t>
      </w:r>
      <w:r>
        <w:t>of many</w:t>
      </w:r>
      <w:r>
        <w:rPr>
          <w:spacing w:val="1"/>
        </w:rPr>
        <w:t xml:space="preserve"> </w:t>
      </w:r>
      <w:r>
        <w:t>diseases</w:t>
      </w:r>
      <w:r>
        <w:rPr>
          <w:spacing w:val="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things.</w:t>
      </w:r>
      <w:r>
        <w:rPr>
          <w:spacing w:val="2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</w:t>
      </w:r>
      <w:r>
        <w:rPr>
          <w:spacing w:val="2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2"/>
        </w:rPr>
        <w:t xml:space="preserve"> </w:t>
      </w:r>
      <w:r>
        <w:t>effort to</w:t>
      </w:r>
      <w:r>
        <w:rPr>
          <w:spacing w:val="2"/>
        </w:rPr>
        <w:t xml:space="preserve"> </w:t>
      </w:r>
      <w:r>
        <w:t>determine the</w:t>
      </w:r>
      <w:r>
        <w:rPr>
          <w:spacing w:val="1"/>
        </w:rPr>
        <w:t xml:space="preserve"> </w:t>
      </w:r>
      <w:r>
        <w:t>pro-environmental</w:t>
      </w:r>
      <w:r>
        <w:rPr>
          <w:spacing w:val="-57"/>
        </w:rPr>
        <w:t xml:space="preserve"> </w:t>
      </w:r>
      <w:r>
        <w:t>behavior</w:t>
      </w:r>
      <w:r>
        <w:rPr>
          <w:spacing w:val="27"/>
        </w:rPr>
        <w:t xml:space="preserve"> </w:t>
      </w:r>
      <w:r>
        <w:t>(PEB)</w:t>
      </w:r>
      <w:r>
        <w:rPr>
          <w:spacing w:val="29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role</w:t>
      </w:r>
      <w:r>
        <w:rPr>
          <w:spacing w:val="26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environmental</w:t>
      </w:r>
      <w:r>
        <w:rPr>
          <w:spacing w:val="27"/>
        </w:rPr>
        <w:t xml:space="preserve"> </w:t>
      </w:r>
      <w:r>
        <w:t>knowledge,</w:t>
      </w:r>
      <w:r>
        <w:rPr>
          <w:spacing w:val="28"/>
        </w:rPr>
        <w:t xml:space="preserve"> </w:t>
      </w:r>
      <w:r>
        <w:t>environmental</w:t>
      </w:r>
      <w:r>
        <w:rPr>
          <w:spacing w:val="28"/>
        </w:rPr>
        <w:t xml:space="preserve"> </w:t>
      </w:r>
      <w:r>
        <w:t>concern</w:t>
      </w:r>
      <w:r>
        <w:rPr>
          <w:spacing w:val="26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environmental</w:t>
      </w:r>
      <w:r>
        <w:rPr>
          <w:spacing w:val="-57"/>
        </w:rPr>
        <w:t xml:space="preserve"> </w:t>
      </w:r>
      <w:r>
        <w:t>willingness</w:t>
      </w:r>
      <w:r>
        <w:rPr>
          <w:spacing w:val="36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PEB</w:t>
      </w:r>
      <w:r>
        <w:rPr>
          <w:spacing w:val="37"/>
        </w:rPr>
        <w:t xml:space="preserve"> </w:t>
      </w:r>
      <w:r>
        <w:t>among</w:t>
      </w:r>
      <w:r>
        <w:rPr>
          <w:spacing w:val="37"/>
        </w:rPr>
        <w:t xml:space="preserve"> </w:t>
      </w:r>
      <w:r>
        <w:t>different</w:t>
      </w:r>
      <w:r>
        <w:rPr>
          <w:spacing w:val="36"/>
        </w:rPr>
        <w:t xml:space="preserve"> </w:t>
      </w:r>
      <w:r>
        <w:t>segments</w:t>
      </w:r>
      <w:r>
        <w:rPr>
          <w:spacing w:val="37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society</w:t>
      </w:r>
      <w:r>
        <w:rPr>
          <w:spacing w:val="36"/>
        </w:rPr>
        <w:t xml:space="preserve"> </w:t>
      </w:r>
      <w:r>
        <w:t>especially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students.</w:t>
      </w:r>
      <w:r>
        <w:rPr>
          <w:spacing w:val="37"/>
        </w:rPr>
        <w:t xml:space="preserve"> </w:t>
      </w:r>
      <w:r>
        <w:t>Present</w:t>
      </w:r>
      <w:r>
        <w:rPr>
          <w:spacing w:val="36"/>
        </w:rPr>
        <w:t xml:space="preserve"> </w:t>
      </w:r>
      <w:r>
        <w:t>study</w:t>
      </w:r>
      <w:r>
        <w:rPr>
          <w:spacing w:val="37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focused</w:t>
      </w:r>
      <w:r>
        <w:rPr>
          <w:spacing w:val="3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solution</w:t>
      </w:r>
      <w:r>
        <w:rPr>
          <w:spacing w:val="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above</w:t>
      </w:r>
      <w:r>
        <w:rPr>
          <w:spacing w:val="2"/>
        </w:rPr>
        <w:t xml:space="preserve"> </w:t>
      </w:r>
      <w:r>
        <w:t>said</w:t>
      </w:r>
      <w:r>
        <w:rPr>
          <w:spacing w:val="5"/>
        </w:rPr>
        <w:t xml:space="preserve"> </w:t>
      </w:r>
      <w:r>
        <w:t>problem</w:t>
      </w:r>
      <w:r>
        <w:rPr>
          <w:spacing w:val="4"/>
        </w:rPr>
        <w:t xml:space="preserve"> </w:t>
      </w:r>
      <w:r>
        <w:t>because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students</w:t>
      </w:r>
      <w:r>
        <w:rPr>
          <w:spacing w:val="4"/>
        </w:rPr>
        <w:t xml:space="preserve"> </w:t>
      </w:r>
      <w:r>
        <w:t>now</w:t>
      </w:r>
      <w:r>
        <w:rPr>
          <w:spacing w:val="3"/>
        </w:rPr>
        <w:t xml:space="preserve"> </w:t>
      </w:r>
      <w:r>
        <w:t>studying</w:t>
      </w:r>
      <w:r>
        <w:rPr>
          <w:spacing w:val="4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various</w:t>
      </w:r>
      <w:r>
        <w:rPr>
          <w:spacing w:val="3"/>
        </w:rPr>
        <w:t xml:space="preserve"> </w:t>
      </w:r>
      <w:r>
        <w:t>institutions</w:t>
      </w:r>
      <w:r>
        <w:rPr>
          <w:spacing w:val="-57"/>
        </w:rPr>
        <w:t xml:space="preserve"> </w:t>
      </w:r>
      <w:r>
        <w:t>will</w:t>
      </w:r>
      <w:r>
        <w:rPr>
          <w:spacing w:val="8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key</w:t>
      </w:r>
      <w:r>
        <w:rPr>
          <w:spacing w:val="7"/>
        </w:rPr>
        <w:t xml:space="preserve"> </w:t>
      </w:r>
      <w:r>
        <w:t>positions</w:t>
      </w:r>
      <w:r>
        <w:rPr>
          <w:spacing w:val="8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future</w:t>
      </w:r>
      <w:r>
        <w:rPr>
          <w:spacing w:val="7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influence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polices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decisions</w:t>
      </w:r>
      <w:r>
        <w:rPr>
          <w:spacing w:val="8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can</w:t>
      </w:r>
      <w:r>
        <w:rPr>
          <w:spacing w:val="7"/>
        </w:rPr>
        <w:t xml:space="preserve"> </w:t>
      </w:r>
      <w:r>
        <w:t>affect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environment.</w:t>
      </w:r>
      <w:r>
        <w:rPr>
          <w:spacing w:val="-57"/>
        </w:rPr>
        <w:t xml:space="preserve"> </w:t>
      </w:r>
      <w:r>
        <w:t>Hence,</w:t>
      </w:r>
      <w:r>
        <w:rPr>
          <w:spacing w:val="25"/>
        </w:rPr>
        <w:t xml:space="preserve"> </w:t>
      </w:r>
      <w:r>
        <w:t>willingness,</w:t>
      </w:r>
      <w:r>
        <w:rPr>
          <w:spacing w:val="26"/>
        </w:rPr>
        <w:t xml:space="preserve"> </w:t>
      </w:r>
      <w:r>
        <w:t>concern</w:t>
      </w:r>
      <w:r>
        <w:rPr>
          <w:spacing w:val="24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environmental</w:t>
      </w:r>
      <w:r>
        <w:rPr>
          <w:spacing w:val="26"/>
        </w:rPr>
        <w:t xml:space="preserve"> </w:t>
      </w:r>
      <w:r>
        <w:t>knowledge</w:t>
      </w:r>
      <w:r>
        <w:rPr>
          <w:spacing w:val="24"/>
        </w:rPr>
        <w:t xml:space="preserve"> </w:t>
      </w:r>
      <w:r>
        <w:t>among</w:t>
      </w:r>
      <w:r>
        <w:rPr>
          <w:spacing w:val="26"/>
        </w:rPr>
        <w:t xml:space="preserve"> </w:t>
      </w:r>
      <w:r>
        <w:t>them</w:t>
      </w:r>
      <w:r>
        <w:rPr>
          <w:spacing w:val="25"/>
        </w:rPr>
        <w:t xml:space="preserve"> </w:t>
      </w:r>
      <w:r>
        <w:t>will</w:t>
      </w:r>
      <w:r>
        <w:rPr>
          <w:spacing w:val="26"/>
        </w:rPr>
        <w:t xml:space="preserve"> </w:t>
      </w:r>
      <w:r>
        <w:t>determine</w:t>
      </w:r>
      <w:r>
        <w:rPr>
          <w:spacing w:val="25"/>
        </w:rPr>
        <w:t xml:space="preserve"> </w:t>
      </w:r>
      <w:r>
        <w:t>their</w:t>
      </w:r>
      <w:r>
        <w:rPr>
          <w:spacing w:val="24"/>
        </w:rPr>
        <w:t xml:space="preserve"> </w:t>
      </w:r>
      <w:r>
        <w:t>pro-</w:t>
      </w:r>
    </w:p>
    <w:p w:rsidR="00964C8D" w:rsidRDefault="00964C8D">
      <w:pPr>
        <w:spacing w:line="360" w:lineRule="auto"/>
        <w:jc w:val="right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2"/>
        <w:jc w:val="both"/>
      </w:pPr>
      <w:proofErr w:type="gramStart"/>
      <w:r>
        <w:lastRenderedPageBreak/>
        <w:t>active</w:t>
      </w:r>
      <w:proofErr w:type="gramEnd"/>
      <w:r>
        <w:rPr>
          <w:spacing w:val="-7"/>
        </w:rPr>
        <w:t xml:space="preserve"> </w:t>
      </w:r>
      <w:r>
        <w:t>role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society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future</w:t>
      </w:r>
      <w:r>
        <w:rPr>
          <w:color w:val="EC7C30"/>
        </w:rPr>
        <w:t>.</w:t>
      </w:r>
      <w:r>
        <w:rPr>
          <w:color w:val="EC7C30"/>
          <w:spacing w:val="-5"/>
        </w:rPr>
        <w:t xml:space="preserve"> </w:t>
      </w:r>
      <w:r>
        <w:t>Hence,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present</w:t>
      </w:r>
      <w:r>
        <w:rPr>
          <w:spacing w:val="-5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aims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examine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influence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knowledge-</w:t>
      </w:r>
      <w:r>
        <w:rPr>
          <w:spacing w:val="-57"/>
        </w:rPr>
        <w:t xml:space="preserve"> </w:t>
      </w:r>
      <w:r>
        <w:t>concern-willingness model on PEB of students in Pakistani higher educational institutions. This study</w:t>
      </w:r>
      <w:r>
        <w:rPr>
          <w:spacing w:val="1"/>
        </w:rPr>
        <w:t xml:space="preserve"> </w:t>
      </w:r>
      <w:r>
        <w:t>will be a great contribution to the existing literature of PEB as well as provides useful inform</w:t>
      </w:r>
      <w:r>
        <w:t>ation for</w:t>
      </w:r>
      <w:r>
        <w:rPr>
          <w:spacing w:val="1"/>
        </w:rPr>
        <w:t xml:space="preserve"> </w:t>
      </w:r>
      <w:r>
        <w:t>higher</w:t>
      </w:r>
      <w:r>
        <w:rPr>
          <w:spacing w:val="-3"/>
        </w:rPr>
        <w:t xml:space="preserve"> </w:t>
      </w:r>
      <w:r>
        <w:t>education policy makers and practitioners.</w:t>
      </w:r>
    </w:p>
    <w:p w:rsidR="00964C8D" w:rsidRDefault="00964C8D">
      <w:pPr>
        <w:pStyle w:val="BodyText"/>
        <w:spacing w:before="4"/>
        <w:rPr>
          <w:sz w:val="27"/>
        </w:rPr>
      </w:pPr>
    </w:p>
    <w:p w:rsidR="00964C8D" w:rsidRDefault="004000FA">
      <w:pPr>
        <w:pStyle w:val="ListParagraph"/>
        <w:numPr>
          <w:ilvl w:val="1"/>
          <w:numId w:val="9"/>
        </w:numPr>
        <w:tabs>
          <w:tab w:val="left" w:pos="1320"/>
        </w:tabs>
        <w:spacing w:before="1"/>
        <w:ind w:left="1319" w:hanging="480"/>
        <w:jc w:val="left"/>
        <w:rPr>
          <w:b/>
          <w:sz w:val="32"/>
        </w:rPr>
      </w:pPr>
      <w:r>
        <w:rPr>
          <w:b/>
          <w:sz w:val="32"/>
        </w:rPr>
        <w:t>RESEARCH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OBJECTIVES</w:t>
      </w:r>
    </w:p>
    <w:p w:rsidR="00964C8D" w:rsidRDefault="00964C8D">
      <w:pPr>
        <w:pStyle w:val="BodyText"/>
        <w:spacing w:before="8"/>
        <w:rPr>
          <w:b/>
          <w:sz w:val="28"/>
        </w:rPr>
      </w:pPr>
    </w:p>
    <w:p w:rsidR="00964C8D" w:rsidRDefault="004000FA">
      <w:pPr>
        <w:pStyle w:val="BodyText"/>
        <w:ind w:left="876"/>
        <w:jc w:val="both"/>
      </w:pPr>
      <w:r>
        <w:t>The</w:t>
      </w:r>
      <w:r>
        <w:rPr>
          <w:spacing w:val="-3"/>
        </w:rPr>
        <w:t xml:space="preserve"> </w:t>
      </w:r>
      <w:r>
        <w:t>objectives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follows:</w:t>
      </w:r>
    </w:p>
    <w:p w:rsidR="00964C8D" w:rsidRDefault="00964C8D">
      <w:pPr>
        <w:pStyle w:val="BodyText"/>
        <w:spacing w:before="9"/>
        <w:rPr>
          <w:sz w:val="30"/>
        </w:rPr>
      </w:pPr>
    </w:p>
    <w:p w:rsidR="00964C8D" w:rsidRDefault="004000FA">
      <w:pPr>
        <w:pStyle w:val="ListParagraph"/>
        <w:numPr>
          <w:ilvl w:val="2"/>
          <w:numId w:val="9"/>
        </w:numPr>
        <w:tabs>
          <w:tab w:val="left" w:pos="1970"/>
          <w:tab w:val="left" w:pos="1971"/>
        </w:tabs>
        <w:spacing w:before="1" w:line="357" w:lineRule="auto"/>
        <w:ind w:right="616"/>
        <w:rPr>
          <w:sz w:val="24"/>
        </w:rPr>
      </w:pPr>
      <w:r>
        <w:rPr>
          <w:sz w:val="24"/>
        </w:rPr>
        <w:t>To</w:t>
      </w:r>
      <w:r>
        <w:rPr>
          <w:spacing w:val="54"/>
          <w:sz w:val="24"/>
        </w:rPr>
        <w:t xml:space="preserve"> </w:t>
      </w:r>
      <w:r>
        <w:rPr>
          <w:sz w:val="24"/>
        </w:rPr>
        <w:t>study</w:t>
      </w:r>
      <w:r>
        <w:rPr>
          <w:spacing w:val="55"/>
          <w:sz w:val="24"/>
        </w:rPr>
        <w:t xml:space="preserve"> </w:t>
      </w:r>
      <w:r>
        <w:rPr>
          <w:sz w:val="24"/>
        </w:rPr>
        <w:t>the</w:t>
      </w:r>
      <w:r>
        <w:rPr>
          <w:spacing w:val="54"/>
          <w:sz w:val="24"/>
        </w:rPr>
        <w:t xml:space="preserve"> </w:t>
      </w:r>
      <w:r>
        <w:rPr>
          <w:sz w:val="24"/>
        </w:rPr>
        <w:t>mediating</w:t>
      </w:r>
      <w:r>
        <w:rPr>
          <w:spacing w:val="54"/>
          <w:sz w:val="24"/>
        </w:rPr>
        <w:t xml:space="preserve"> </w:t>
      </w:r>
      <w:r>
        <w:rPr>
          <w:sz w:val="24"/>
        </w:rPr>
        <w:t>effect</w:t>
      </w:r>
      <w:r>
        <w:rPr>
          <w:spacing w:val="55"/>
          <w:sz w:val="24"/>
        </w:rPr>
        <w:t xml:space="preserve"> </w:t>
      </w:r>
      <w:r>
        <w:rPr>
          <w:sz w:val="24"/>
        </w:rPr>
        <w:t>of</w:t>
      </w:r>
      <w:r>
        <w:rPr>
          <w:spacing w:val="54"/>
          <w:sz w:val="24"/>
        </w:rPr>
        <w:t xml:space="preserve"> </w:t>
      </w:r>
      <w:r>
        <w:rPr>
          <w:sz w:val="24"/>
        </w:rPr>
        <w:t>environmental</w:t>
      </w:r>
      <w:r>
        <w:rPr>
          <w:spacing w:val="54"/>
          <w:sz w:val="24"/>
        </w:rPr>
        <w:t xml:space="preserve"> </w:t>
      </w:r>
      <w:r>
        <w:rPr>
          <w:sz w:val="24"/>
        </w:rPr>
        <w:t>concern</w:t>
      </w:r>
      <w:r>
        <w:rPr>
          <w:spacing w:val="54"/>
          <w:sz w:val="24"/>
        </w:rPr>
        <w:t xml:space="preserve"> </w:t>
      </w:r>
      <w:r>
        <w:rPr>
          <w:sz w:val="24"/>
        </w:rPr>
        <w:t>on</w:t>
      </w:r>
      <w:r>
        <w:rPr>
          <w:spacing w:val="54"/>
          <w:sz w:val="24"/>
        </w:rPr>
        <w:t xml:space="preserve"> </w:t>
      </w:r>
      <w:r>
        <w:rPr>
          <w:sz w:val="24"/>
        </w:rPr>
        <w:t>the</w:t>
      </w:r>
      <w:r>
        <w:rPr>
          <w:spacing w:val="54"/>
          <w:sz w:val="24"/>
        </w:rPr>
        <w:t xml:space="preserve"> </w:t>
      </w:r>
      <w:r>
        <w:rPr>
          <w:sz w:val="24"/>
        </w:rPr>
        <w:t>relation</w:t>
      </w:r>
      <w:r>
        <w:rPr>
          <w:spacing w:val="55"/>
          <w:sz w:val="24"/>
        </w:rPr>
        <w:t xml:space="preserve"> </w:t>
      </w:r>
      <w:r>
        <w:rPr>
          <w:sz w:val="24"/>
        </w:rPr>
        <w:t>between</w:t>
      </w:r>
      <w:r>
        <w:rPr>
          <w:spacing w:val="-57"/>
          <w:sz w:val="24"/>
        </w:rPr>
        <w:t xml:space="preserve"> </w:t>
      </w:r>
      <w:r>
        <w:rPr>
          <w:sz w:val="24"/>
        </w:rPr>
        <w:t>environmental</w:t>
      </w:r>
      <w:r>
        <w:rPr>
          <w:spacing w:val="-1"/>
          <w:sz w:val="24"/>
        </w:rPr>
        <w:t xml:space="preserve"> </w:t>
      </w:r>
      <w:r>
        <w:rPr>
          <w:sz w:val="24"/>
        </w:rPr>
        <w:t>knowledge</w:t>
      </w:r>
      <w:r>
        <w:rPr>
          <w:spacing w:val="-1"/>
          <w:sz w:val="24"/>
        </w:rPr>
        <w:t xml:space="preserve"> </w:t>
      </w:r>
      <w:r>
        <w:rPr>
          <w:sz w:val="24"/>
        </w:rPr>
        <w:t>and PEB.</w:t>
      </w:r>
    </w:p>
    <w:p w:rsidR="00964C8D" w:rsidRDefault="004000FA">
      <w:pPr>
        <w:pStyle w:val="ListParagraph"/>
        <w:numPr>
          <w:ilvl w:val="2"/>
          <w:numId w:val="9"/>
        </w:numPr>
        <w:tabs>
          <w:tab w:val="left" w:pos="1970"/>
          <w:tab w:val="left" w:pos="1971"/>
        </w:tabs>
        <w:spacing w:before="29" w:line="357" w:lineRule="auto"/>
        <w:ind w:right="621"/>
        <w:rPr>
          <w:sz w:val="24"/>
        </w:rPr>
      </w:pPr>
      <w:r>
        <w:rPr>
          <w:sz w:val="24"/>
        </w:rPr>
        <w:t>To</w:t>
      </w:r>
      <w:r>
        <w:rPr>
          <w:spacing w:val="23"/>
          <w:sz w:val="24"/>
        </w:rPr>
        <w:t xml:space="preserve"> </w:t>
      </w:r>
      <w:r>
        <w:rPr>
          <w:sz w:val="24"/>
        </w:rPr>
        <w:t>study</w:t>
      </w:r>
      <w:r>
        <w:rPr>
          <w:spacing w:val="24"/>
          <w:sz w:val="24"/>
        </w:rPr>
        <w:t xml:space="preserve"> </w:t>
      </w:r>
      <w:r>
        <w:rPr>
          <w:sz w:val="24"/>
        </w:rPr>
        <w:t>the</w:t>
      </w:r>
      <w:r>
        <w:rPr>
          <w:spacing w:val="23"/>
          <w:sz w:val="24"/>
        </w:rPr>
        <w:t xml:space="preserve"> </w:t>
      </w:r>
      <w:r>
        <w:rPr>
          <w:sz w:val="24"/>
        </w:rPr>
        <w:t>mediating</w:t>
      </w:r>
      <w:r>
        <w:rPr>
          <w:spacing w:val="23"/>
          <w:sz w:val="24"/>
        </w:rPr>
        <w:t xml:space="preserve"> </w:t>
      </w:r>
      <w:r>
        <w:rPr>
          <w:sz w:val="24"/>
        </w:rPr>
        <w:t>effect</w:t>
      </w:r>
      <w:r>
        <w:rPr>
          <w:spacing w:val="24"/>
          <w:sz w:val="24"/>
        </w:rPr>
        <w:t xml:space="preserve"> </w:t>
      </w:r>
      <w:r>
        <w:rPr>
          <w:sz w:val="24"/>
        </w:rPr>
        <w:t>of</w:t>
      </w:r>
      <w:r>
        <w:rPr>
          <w:spacing w:val="25"/>
          <w:sz w:val="24"/>
        </w:rPr>
        <w:t xml:space="preserve"> </w:t>
      </w:r>
      <w:r>
        <w:rPr>
          <w:sz w:val="24"/>
        </w:rPr>
        <w:t>environmental</w:t>
      </w:r>
      <w:r>
        <w:rPr>
          <w:spacing w:val="23"/>
          <w:sz w:val="24"/>
        </w:rPr>
        <w:t xml:space="preserve"> </w:t>
      </w:r>
      <w:r>
        <w:rPr>
          <w:sz w:val="24"/>
        </w:rPr>
        <w:t>willingness</w:t>
      </w:r>
      <w:r>
        <w:rPr>
          <w:spacing w:val="23"/>
          <w:sz w:val="24"/>
        </w:rPr>
        <w:t xml:space="preserve"> </w:t>
      </w:r>
      <w:r>
        <w:rPr>
          <w:sz w:val="24"/>
        </w:rPr>
        <w:t>on</w:t>
      </w:r>
      <w:r>
        <w:rPr>
          <w:spacing w:val="23"/>
          <w:sz w:val="24"/>
        </w:rPr>
        <w:t xml:space="preserve"> </w:t>
      </w:r>
      <w:r>
        <w:rPr>
          <w:sz w:val="24"/>
        </w:rPr>
        <w:t>the</w:t>
      </w:r>
      <w:r>
        <w:rPr>
          <w:spacing w:val="23"/>
          <w:sz w:val="24"/>
        </w:rPr>
        <w:t xml:space="preserve"> </w:t>
      </w:r>
      <w:r>
        <w:rPr>
          <w:sz w:val="24"/>
        </w:rPr>
        <w:t>relation</w:t>
      </w:r>
      <w:r>
        <w:rPr>
          <w:spacing w:val="24"/>
          <w:sz w:val="24"/>
        </w:rPr>
        <w:t xml:space="preserve"> </w:t>
      </w:r>
      <w:r>
        <w:rPr>
          <w:sz w:val="24"/>
        </w:rPr>
        <w:t>between</w:t>
      </w:r>
      <w:r>
        <w:rPr>
          <w:spacing w:val="-57"/>
          <w:sz w:val="24"/>
        </w:rPr>
        <w:t xml:space="preserve"> </w:t>
      </w:r>
      <w:r>
        <w:rPr>
          <w:sz w:val="24"/>
        </w:rPr>
        <w:t>environmental</w:t>
      </w:r>
      <w:r>
        <w:rPr>
          <w:spacing w:val="-1"/>
          <w:sz w:val="24"/>
        </w:rPr>
        <w:t xml:space="preserve"> </w:t>
      </w:r>
      <w:r>
        <w:rPr>
          <w:sz w:val="24"/>
        </w:rPr>
        <w:t>knowledge</w:t>
      </w:r>
      <w:r>
        <w:rPr>
          <w:spacing w:val="-1"/>
          <w:sz w:val="24"/>
        </w:rPr>
        <w:t xml:space="preserve"> </w:t>
      </w:r>
      <w:r>
        <w:rPr>
          <w:sz w:val="24"/>
        </w:rPr>
        <w:t>and PEB.</w:t>
      </w:r>
    </w:p>
    <w:p w:rsidR="00964C8D" w:rsidRDefault="004000FA">
      <w:pPr>
        <w:pStyle w:val="ListParagraph"/>
        <w:numPr>
          <w:ilvl w:val="2"/>
          <w:numId w:val="9"/>
        </w:numPr>
        <w:tabs>
          <w:tab w:val="left" w:pos="1970"/>
          <w:tab w:val="left" w:pos="1971"/>
        </w:tabs>
        <w:spacing w:before="26" w:line="357" w:lineRule="auto"/>
        <w:ind w:right="621"/>
        <w:rPr>
          <w:sz w:val="24"/>
        </w:rPr>
      </w:pPr>
      <w:r>
        <w:rPr>
          <w:sz w:val="24"/>
        </w:rPr>
        <w:t>To</w:t>
      </w:r>
      <w:r>
        <w:rPr>
          <w:spacing w:val="16"/>
          <w:sz w:val="24"/>
        </w:rPr>
        <w:t xml:space="preserve"> </w:t>
      </w:r>
      <w:r>
        <w:rPr>
          <w:sz w:val="24"/>
        </w:rPr>
        <w:t>study</w:t>
      </w:r>
      <w:r>
        <w:rPr>
          <w:spacing w:val="18"/>
          <w:sz w:val="24"/>
        </w:rPr>
        <w:t xml:space="preserve"> </w:t>
      </w:r>
      <w:r>
        <w:rPr>
          <w:sz w:val="24"/>
        </w:rPr>
        <w:t>the</w:t>
      </w:r>
      <w:r>
        <w:rPr>
          <w:spacing w:val="17"/>
          <w:sz w:val="24"/>
        </w:rPr>
        <w:t xml:space="preserve"> </w:t>
      </w:r>
      <w:r>
        <w:rPr>
          <w:sz w:val="24"/>
        </w:rPr>
        <w:t>direct</w:t>
      </w:r>
      <w:r>
        <w:rPr>
          <w:spacing w:val="18"/>
          <w:sz w:val="24"/>
        </w:rPr>
        <w:t xml:space="preserve"> </w:t>
      </w:r>
      <w:r>
        <w:rPr>
          <w:sz w:val="24"/>
        </w:rPr>
        <w:t>relation</w:t>
      </w:r>
      <w:r>
        <w:rPr>
          <w:spacing w:val="18"/>
          <w:sz w:val="24"/>
        </w:rPr>
        <w:t xml:space="preserve"> </w:t>
      </w:r>
      <w:r>
        <w:rPr>
          <w:sz w:val="24"/>
        </w:rPr>
        <w:t>between</w:t>
      </w:r>
      <w:r>
        <w:rPr>
          <w:spacing w:val="16"/>
          <w:sz w:val="24"/>
        </w:rPr>
        <w:t xml:space="preserve"> </w:t>
      </w:r>
      <w:r>
        <w:rPr>
          <w:sz w:val="24"/>
        </w:rPr>
        <w:t>environmental</w:t>
      </w:r>
      <w:r>
        <w:rPr>
          <w:spacing w:val="17"/>
          <w:sz w:val="24"/>
        </w:rPr>
        <w:t xml:space="preserve"> </w:t>
      </w:r>
      <w:r>
        <w:rPr>
          <w:sz w:val="24"/>
        </w:rPr>
        <w:t>between</w:t>
      </w:r>
      <w:r>
        <w:rPr>
          <w:spacing w:val="17"/>
          <w:sz w:val="24"/>
        </w:rPr>
        <w:t xml:space="preserve"> </w:t>
      </w:r>
      <w:r>
        <w:rPr>
          <w:sz w:val="24"/>
        </w:rPr>
        <w:t>environmental</w:t>
      </w:r>
      <w:r>
        <w:rPr>
          <w:spacing w:val="18"/>
          <w:sz w:val="24"/>
        </w:rPr>
        <w:t xml:space="preserve"> </w:t>
      </w:r>
      <w:r>
        <w:rPr>
          <w:sz w:val="24"/>
        </w:rPr>
        <w:t>knowledge</w:t>
      </w:r>
      <w:r>
        <w:rPr>
          <w:spacing w:val="17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PEB.</w:t>
      </w:r>
    </w:p>
    <w:p w:rsidR="00964C8D" w:rsidRDefault="00964C8D">
      <w:pPr>
        <w:spacing w:line="357" w:lineRule="auto"/>
        <w:rPr>
          <w:sz w:val="24"/>
        </w:r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2"/>
        <w:ind w:left="259"/>
        <w:jc w:val="center"/>
        <w:rPr>
          <w:b/>
          <w:sz w:val="32"/>
        </w:rPr>
      </w:pPr>
      <w:bookmarkStart w:id="12" w:name="_TOC_250052"/>
      <w:r>
        <w:rPr>
          <w:b/>
          <w:sz w:val="32"/>
        </w:rPr>
        <w:lastRenderedPageBreak/>
        <w:t>CHAPTER</w:t>
      </w:r>
      <w:r>
        <w:rPr>
          <w:b/>
          <w:spacing w:val="-4"/>
          <w:sz w:val="32"/>
        </w:rPr>
        <w:t xml:space="preserve"> </w:t>
      </w:r>
      <w:bookmarkEnd w:id="12"/>
      <w:r>
        <w:rPr>
          <w:b/>
          <w:sz w:val="32"/>
        </w:rPr>
        <w:t>Ⅱ</w:t>
      </w:r>
    </w:p>
    <w:p w:rsidR="00964C8D" w:rsidRDefault="00964C8D">
      <w:pPr>
        <w:pStyle w:val="BodyText"/>
        <w:spacing w:before="3"/>
        <w:rPr>
          <w:b/>
          <w:sz w:val="50"/>
        </w:rPr>
      </w:pPr>
    </w:p>
    <w:p w:rsidR="00964C8D" w:rsidRDefault="004000FA">
      <w:pPr>
        <w:ind w:left="250"/>
        <w:jc w:val="center"/>
        <w:rPr>
          <w:b/>
          <w:sz w:val="32"/>
        </w:rPr>
      </w:pPr>
      <w:bookmarkStart w:id="13" w:name="_TOC_250051"/>
      <w:r>
        <w:rPr>
          <w:b/>
          <w:sz w:val="32"/>
        </w:rPr>
        <w:t>LITERATURE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REVIEW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AND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HYPOTHESES</w:t>
      </w:r>
      <w:r>
        <w:rPr>
          <w:b/>
          <w:spacing w:val="-4"/>
          <w:sz w:val="32"/>
        </w:rPr>
        <w:t xml:space="preserve"> </w:t>
      </w:r>
      <w:bookmarkEnd w:id="13"/>
      <w:r>
        <w:rPr>
          <w:b/>
          <w:sz w:val="32"/>
        </w:rPr>
        <w:t>DEVELOPMENT</w:t>
      </w:r>
    </w:p>
    <w:p w:rsidR="00964C8D" w:rsidRDefault="00964C8D">
      <w:pPr>
        <w:pStyle w:val="BodyText"/>
        <w:rPr>
          <w:b/>
          <w:sz w:val="47"/>
        </w:r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299"/>
        </w:tabs>
      </w:pPr>
      <w:bookmarkStart w:id="14" w:name="_TOC_250050"/>
      <w:r>
        <w:t>Environmental</w:t>
      </w:r>
      <w:r>
        <w:rPr>
          <w:spacing w:val="-7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Pro-Environmental</w:t>
      </w:r>
      <w:r>
        <w:rPr>
          <w:spacing w:val="-4"/>
        </w:rPr>
        <w:t xml:space="preserve"> </w:t>
      </w:r>
      <w:bookmarkEnd w:id="14"/>
      <w:r>
        <w:t>Behavior</w:t>
      </w:r>
    </w:p>
    <w:p w:rsidR="00964C8D" w:rsidRDefault="004000FA">
      <w:pPr>
        <w:pStyle w:val="BodyText"/>
        <w:spacing w:before="253" w:line="360" w:lineRule="auto"/>
        <w:ind w:left="876" w:right="614" w:firstLine="396"/>
        <w:jc w:val="both"/>
      </w:pPr>
      <w:r>
        <w:t>Pro-environmental behavior refers to the actions and behavior consciously taken to reduce the</w:t>
      </w:r>
      <w:r>
        <w:rPr>
          <w:spacing w:val="1"/>
        </w:rPr>
        <w:t xml:space="preserve"> </w:t>
      </w:r>
      <w:r>
        <w:t xml:space="preserve">negative impact </w:t>
      </w:r>
      <w:proofErr w:type="gramStart"/>
      <w:r>
        <w:t>of a person actions</w:t>
      </w:r>
      <w:proofErr w:type="gramEnd"/>
      <w:r>
        <w:t xml:space="preserve"> on the natural and built environment (Blok et al., 2014).</w:t>
      </w:r>
      <w:r>
        <w:t xml:space="preserve"> Elements</w:t>
      </w:r>
      <w:r>
        <w:rPr>
          <w:spacing w:val="1"/>
        </w:rPr>
        <w:t xml:space="preserve"> </w:t>
      </w:r>
      <w:r>
        <w:t>such as gender, age, place of where one lives, values, beliefs, and intentions all have an impact on it.</w:t>
      </w:r>
      <w:r>
        <w:rPr>
          <w:spacing w:val="1"/>
        </w:rPr>
        <w:t xml:space="preserve"> </w:t>
      </w:r>
      <w:r>
        <w:t>Using</w:t>
      </w:r>
      <w:r>
        <w:rPr>
          <w:spacing w:val="-5"/>
        </w:rPr>
        <w:t xml:space="preserve"> </w:t>
      </w:r>
      <w:r>
        <w:t>public</w:t>
      </w:r>
      <w:r>
        <w:rPr>
          <w:spacing w:val="-5"/>
        </w:rPr>
        <w:t xml:space="preserve"> </w:t>
      </w:r>
      <w:r>
        <w:t>transit</w:t>
      </w:r>
      <w:r>
        <w:rPr>
          <w:spacing w:val="-3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recycling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examples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pro-environmental</w:t>
      </w:r>
      <w:r>
        <w:rPr>
          <w:spacing w:val="-4"/>
        </w:rPr>
        <w:t xml:space="preserve"> </w:t>
      </w:r>
      <w:r>
        <w:t>behavior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favorable</w:t>
      </w:r>
      <w:r>
        <w:rPr>
          <w:spacing w:val="-58"/>
        </w:rPr>
        <w:t xml:space="preserve"> </w:t>
      </w:r>
      <w:r>
        <w:t>association in both the public and private sectors (</w:t>
      </w:r>
      <w:proofErr w:type="spellStart"/>
      <w:r>
        <w:t>Yusliza</w:t>
      </w:r>
      <w:proofErr w:type="spellEnd"/>
      <w:r>
        <w:t xml:space="preserve"> et al., 2020). Pro-environmental behavior has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prevalent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workplace</w:t>
      </w:r>
      <w:r>
        <w:rPr>
          <w:spacing w:val="1"/>
        </w:rPr>
        <w:t xml:space="preserve"> </w:t>
      </w:r>
      <w:r>
        <w:t>throughout</w:t>
      </w:r>
      <w:r>
        <w:rPr>
          <w:spacing w:val="1"/>
        </w:rPr>
        <w:t xml:space="preserve"> </w:t>
      </w:r>
      <w:r>
        <w:t>time,</w:t>
      </w:r>
      <w:r>
        <w:rPr>
          <w:spacing w:val="1"/>
        </w:rPr>
        <w:t xml:space="preserve"> </w:t>
      </w:r>
      <w:r>
        <w:t>greatly</w:t>
      </w:r>
      <w:r>
        <w:rPr>
          <w:spacing w:val="1"/>
        </w:rPr>
        <w:t xml:space="preserve"> </w:t>
      </w:r>
      <w:r>
        <w:t>enhancing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organization's</w:t>
      </w:r>
      <w:r>
        <w:rPr>
          <w:spacing w:val="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and progressing</w:t>
      </w:r>
      <w:r>
        <w:rPr>
          <w:spacing w:val="-1"/>
        </w:rPr>
        <w:t xml:space="preserve"> </w:t>
      </w:r>
      <w:r>
        <w:t>operations towar</w:t>
      </w:r>
      <w:r>
        <w:t>ds greater</w:t>
      </w:r>
      <w:r>
        <w:rPr>
          <w:spacing w:val="-1"/>
        </w:rPr>
        <w:t xml:space="preserve"> </w:t>
      </w:r>
      <w:r>
        <w:t>sustainability.</w:t>
      </w:r>
    </w:p>
    <w:p w:rsidR="00964C8D" w:rsidRDefault="004000FA">
      <w:pPr>
        <w:pStyle w:val="BodyText"/>
        <w:spacing w:before="163" w:line="360" w:lineRule="auto"/>
        <w:ind w:left="876" w:right="611" w:firstLine="396"/>
        <w:jc w:val="both"/>
      </w:pPr>
      <w:r>
        <w:rPr>
          <w:spacing w:val="-1"/>
        </w:rPr>
        <w:t>According</w:t>
      </w:r>
      <w:r>
        <w:rPr>
          <w:spacing w:val="-15"/>
        </w:rPr>
        <w:t xml:space="preserve"> </w:t>
      </w:r>
      <w:r>
        <w:rPr>
          <w:spacing w:val="-1"/>
        </w:rPr>
        <w:t>to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authors</w:t>
      </w:r>
      <w:r>
        <w:rPr>
          <w:spacing w:val="-12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new</w:t>
      </w:r>
      <w:r>
        <w:rPr>
          <w:spacing w:val="-15"/>
        </w:rPr>
        <w:t xml:space="preserve"> </w:t>
      </w:r>
      <w:r>
        <w:t>study,</w:t>
      </w:r>
      <w:r>
        <w:rPr>
          <w:spacing w:val="-15"/>
        </w:rPr>
        <w:t xml:space="preserve"> </w:t>
      </w:r>
      <w:r>
        <w:t>managers</w:t>
      </w:r>
      <w:r>
        <w:rPr>
          <w:spacing w:val="-12"/>
        </w:rPr>
        <w:t xml:space="preserve"> </w:t>
      </w:r>
      <w:r>
        <w:t>are</w:t>
      </w:r>
      <w:r>
        <w:rPr>
          <w:spacing w:val="-17"/>
        </w:rPr>
        <w:t xml:space="preserve"> </w:t>
      </w:r>
      <w:r>
        <w:t>more</w:t>
      </w:r>
      <w:r>
        <w:rPr>
          <w:spacing w:val="-16"/>
        </w:rPr>
        <w:t xml:space="preserve"> </w:t>
      </w:r>
      <w:r>
        <w:t>likely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engage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eco-friendly</w:t>
      </w:r>
      <w:r>
        <w:rPr>
          <w:spacing w:val="-15"/>
        </w:rPr>
        <w:t xml:space="preserve"> </w:t>
      </w:r>
      <w:r>
        <w:t>behaviors</w:t>
      </w:r>
      <w:r>
        <w:rPr>
          <w:spacing w:val="-57"/>
        </w:rPr>
        <w:t xml:space="preserve"> </w:t>
      </w:r>
      <w:r>
        <w:t>and advance sustainability when they are aware of their obligation to lessen the environmental effects of</w:t>
      </w:r>
      <w:r>
        <w:rPr>
          <w:spacing w:val="-57"/>
        </w:rPr>
        <w:t xml:space="preserve"> </w:t>
      </w:r>
      <w:r>
        <w:t>their company. The study also found that people are more likely to act in a pro-environmental manner</w:t>
      </w:r>
      <w:r>
        <w:rPr>
          <w:spacing w:val="1"/>
        </w:rPr>
        <w:t xml:space="preserve"> </w:t>
      </w:r>
      <w:r>
        <w:t>when they have stronger moral commitments and intents. In their investigations, Foster et al. (2022)</w:t>
      </w:r>
      <w:r>
        <w:rPr>
          <w:spacing w:val="1"/>
        </w:rPr>
        <w:t xml:space="preserve"> </w:t>
      </w:r>
      <w:r>
        <w:t>looked at people's attitudes, behaviors, and intention</w:t>
      </w:r>
      <w:r>
        <w:t>s towards environmental protection as well as their</w:t>
      </w:r>
      <w:r>
        <w:rPr>
          <w:spacing w:val="1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engage</w:t>
      </w:r>
      <w:r>
        <w:rPr>
          <w:spacing w:val="-3"/>
        </w:rPr>
        <w:t xml:space="preserve"> </w:t>
      </w:r>
      <w:r>
        <w:t>in pro-environmental</w:t>
      </w:r>
      <w:r>
        <w:rPr>
          <w:spacing w:val="-1"/>
        </w:rPr>
        <w:t xml:space="preserve"> </w:t>
      </w:r>
      <w:r>
        <w:t>behavior.</w:t>
      </w:r>
      <w:r>
        <w:rPr>
          <w:spacing w:val="-4"/>
        </w:rPr>
        <w:t xml:space="preserve"> </w:t>
      </w:r>
      <w:r>
        <w:t>As a</w:t>
      </w:r>
      <w:r>
        <w:rPr>
          <w:spacing w:val="-4"/>
        </w:rPr>
        <w:t xml:space="preserve"> </w:t>
      </w:r>
      <w:r>
        <w:t>result,</w:t>
      </w:r>
      <w:r>
        <w:rPr>
          <w:spacing w:val="-4"/>
        </w:rPr>
        <w:t xml:space="preserve"> </w:t>
      </w:r>
      <w:r>
        <w:t>it's</w:t>
      </w:r>
      <w:r>
        <w:rPr>
          <w:spacing w:val="-3"/>
        </w:rPr>
        <w:t xml:space="preserve"> </w:t>
      </w:r>
      <w:r>
        <w:t>critical</w:t>
      </w:r>
      <w:r>
        <w:rPr>
          <w:spacing w:val="-2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managers</w:t>
      </w:r>
      <w:r>
        <w:rPr>
          <w:spacing w:val="-3"/>
        </w:rPr>
        <w:t xml:space="preserve"> </w:t>
      </w:r>
      <w:r>
        <w:t>see</w:t>
      </w:r>
      <w:r>
        <w:rPr>
          <w:spacing w:val="-4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part</w:t>
      </w:r>
      <w:r>
        <w:rPr>
          <w:spacing w:val="-57"/>
        </w:rPr>
        <w:t xml:space="preserve"> </w:t>
      </w:r>
      <w:r>
        <w:t xml:space="preserve">in fostering sustainability and that people grow to feel ethical and moralistic responsibility </w:t>
      </w:r>
      <w:r>
        <w:t>towards the</w:t>
      </w:r>
      <w:r>
        <w:rPr>
          <w:spacing w:val="1"/>
        </w:rPr>
        <w:t xml:space="preserve"> </w:t>
      </w:r>
      <w:r>
        <w:t>nature.</w:t>
      </w:r>
    </w:p>
    <w:p w:rsidR="00964C8D" w:rsidRDefault="004000FA">
      <w:pPr>
        <w:pStyle w:val="BodyText"/>
        <w:spacing w:before="159" w:line="360" w:lineRule="auto"/>
        <w:ind w:left="876" w:right="612" w:firstLine="396"/>
        <w:jc w:val="both"/>
      </w:pPr>
      <w:r>
        <w:t>Two theoretical frameworks which place a strong emphasis on intentionality have been used to</w:t>
      </w:r>
      <w:r>
        <w:rPr>
          <w:spacing w:val="1"/>
        </w:rPr>
        <w:t xml:space="preserve"> </w:t>
      </w:r>
      <w:r>
        <w:t>conduct significant study on PEB. The central tenet of both the (TPB) (</w:t>
      </w:r>
      <w:proofErr w:type="spellStart"/>
      <w:r>
        <w:t>Ajzen</w:t>
      </w:r>
      <w:proofErr w:type="spellEnd"/>
      <w:r>
        <w:t>, 1991) and the (TRA)</w:t>
      </w:r>
      <w:r>
        <w:rPr>
          <w:spacing w:val="1"/>
        </w:rPr>
        <w:t xml:space="preserve"> </w:t>
      </w:r>
      <w:r>
        <w:t>(</w:t>
      </w:r>
      <w:proofErr w:type="spellStart"/>
      <w:r>
        <w:t>Fishbein</w:t>
      </w:r>
      <w:proofErr w:type="spellEnd"/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Ajzen</w:t>
      </w:r>
      <w:proofErr w:type="spellEnd"/>
      <w:r>
        <w:t>,</w:t>
      </w:r>
      <w:r>
        <w:rPr>
          <w:spacing w:val="-2"/>
        </w:rPr>
        <w:t xml:space="preserve"> </w:t>
      </w:r>
      <w:r>
        <w:t>1975;</w:t>
      </w:r>
      <w:r>
        <w:rPr>
          <w:spacing w:val="-2"/>
        </w:rPr>
        <w:t xml:space="preserve"> </w:t>
      </w:r>
      <w:proofErr w:type="spellStart"/>
      <w:r>
        <w:t>Ajzen</w:t>
      </w:r>
      <w:proofErr w:type="spellEnd"/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Fishbein</w:t>
      </w:r>
      <w:proofErr w:type="spellEnd"/>
      <w:r>
        <w:t>,</w:t>
      </w:r>
      <w:r>
        <w:rPr>
          <w:spacing w:val="-4"/>
        </w:rPr>
        <w:t xml:space="preserve"> </w:t>
      </w:r>
      <w:r>
        <w:t>1980)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individual's</w:t>
      </w:r>
      <w:r>
        <w:rPr>
          <w:spacing w:val="-3"/>
        </w:rPr>
        <w:t xml:space="preserve"> </w:t>
      </w:r>
      <w:r>
        <w:t>intentions,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act, determine their behavior. The TRA suggests that pro-environmental behavior rely on a person’s</w:t>
      </w:r>
      <w:r>
        <w:rPr>
          <w:spacing w:val="1"/>
        </w:rPr>
        <w:t xml:space="preserve"> </w:t>
      </w:r>
      <w:r>
        <w:t>attitudes and social norms and was initially designed to understand attitudes and behavior in a</w:t>
      </w:r>
      <w:r>
        <w:t xml:space="preserve"> very</w:t>
      </w:r>
      <w:r>
        <w:rPr>
          <w:spacing w:val="1"/>
        </w:rPr>
        <w:t xml:space="preserve"> </w:t>
      </w:r>
      <w:r>
        <w:t>efficient way. This approach contends that rather than free will, what matters most in determining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rPr>
          <w:spacing w:val="56"/>
        </w:rPr>
        <w:t xml:space="preserve"> </w:t>
      </w:r>
      <w:r>
        <w:t>behavior</w:t>
      </w:r>
      <w:r>
        <w:rPr>
          <w:spacing w:val="57"/>
        </w:rPr>
        <w:t xml:space="preserve"> </w:t>
      </w:r>
      <w:r>
        <w:t>is</w:t>
      </w:r>
      <w:r>
        <w:rPr>
          <w:spacing w:val="58"/>
        </w:rPr>
        <w:t xml:space="preserve"> </w:t>
      </w:r>
      <w:r>
        <w:t>an</w:t>
      </w:r>
      <w:r>
        <w:rPr>
          <w:spacing w:val="57"/>
        </w:rPr>
        <w:t xml:space="preserve"> </w:t>
      </w:r>
      <w:r>
        <w:t>individual's</w:t>
      </w:r>
      <w:r>
        <w:rPr>
          <w:spacing w:val="57"/>
        </w:rPr>
        <w:t xml:space="preserve"> </w:t>
      </w:r>
      <w:r>
        <w:t>desire</w:t>
      </w:r>
      <w:r>
        <w:rPr>
          <w:spacing w:val="56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have</w:t>
      </w:r>
      <w:r>
        <w:rPr>
          <w:spacing w:val="56"/>
        </w:rPr>
        <w:t xml:space="preserve"> </w:t>
      </w:r>
      <w:r>
        <w:t>a</w:t>
      </w:r>
      <w:r>
        <w:rPr>
          <w:spacing w:val="58"/>
        </w:rPr>
        <w:t xml:space="preserve"> </w:t>
      </w:r>
      <w:r>
        <w:t>control</w:t>
      </w:r>
      <w:r>
        <w:rPr>
          <w:spacing w:val="59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their</w:t>
      </w:r>
      <w:r>
        <w:rPr>
          <w:spacing w:val="56"/>
        </w:rPr>
        <w:t xml:space="preserve"> </w:t>
      </w:r>
      <w:r>
        <w:t>behavior</w:t>
      </w:r>
      <w:r>
        <w:rPr>
          <w:spacing w:val="58"/>
        </w:rPr>
        <w:t xml:space="preserve"> </w:t>
      </w:r>
      <w:r>
        <w:t>(</w:t>
      </w:r>
      <w:proofErr w:type="spellStart"/>
      <w:r>
        <w:t>Ajzen</w:t>
      </w:r>
      <w:proofErr w:type="spellEnd"/>
      <w:r>
        <w:rPr>
          <w:spacing w:val="57"/>
        </w:rPr>
        <w:t xml:space="preserve"> </w:t>
      </w:r>
      <w:r>
        <w:t>&amp;</w:t>
      </w:r>
      <w:r>
        <w:rPr>
          <w:spacing w:val="-57"/>
        </w:rPr>
        <w:t xml:space="preserve"> </w:t>
      </w:r>
      <w:proofErr w:type="spellStart"/>
      <w:r>
        <w:t>Fischbein</w:t>
      </w:r>
      <w:proofErr w:type="spellEnd"/>
      <w:r>
        <w:t>,</w:t>
      </w:r>
      <w:r>
        <w:rPr>
          <w:spacing w:val="1"/>
        </w:rPr>
        <w:t xml:space="preserve"> </w:t>
      </w:r>
      <w:r>
        <w:t>1980).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actively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strengthen</w:t>
      </w:r>
      <w:r>
        <w:rPr>
          <w:spacing w:val="1"/>
        </w:rPr>
        <w:t xml:space="preserve"> </w:t>
      </w:r>
      <w:r>
        <w:t>society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trying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safeguard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environment. Individuals who feel concerned about sustainability are more inclined to engage in eco-</w:t>
      </w:r>
      <w:r>
        <w:rPr>
          <w:spacing w:val="1"/>
        </w:rPr>
        <w:t xml:space="preserve"> </w:t>
      </w:r>
      <w:r>
        <w:t>friendly practices like recycling, which can enhance their health and welfare (</w:t>
      </w:r>
      <w:proofErr w:type="spellStart"/>
      <w:r>
        <w:t>Akhtar</w:t>
      </w:r>
      <w:proofErr w:type="spellEnd"/>
      <w:r>
        <w:t xml:space="preserve"> et al., 2021). This</w:t>
      </w:r>
      <w:r>
        <w:rPr>
          <w:spacing w:val="1"/>
        </w:rPr>
        <w:t xml:space="preserve"> </w:t>
      </w:r>
      <w:r>
        <w:t>mak</w:t>
      </w:r>
      <w:r>
        <w:t>es environmental concern an important component of pro-environmental behavior. Environmental</w:t>
      </w:r>
      <w:r>
        <w:rPr>
          <w:spacing w:val="1"/>
        </w:rPr>
        <w:t xml:space="preserve"> </w:t>
      </w:r>
      <w:r>
        <w:t>willingness,</w:t>
      </w:r>
      <w:r>
        <w:rPr>
          <w:spacing w:val="15"/>
        </w:rPr>
        <w:t xml:space="preserve"> </w:t>
      </w:r>
      <w:r>
        <w:t>which</w:t>
      </w:r>
      <w:r>
        <w:rPr>
          <w:spacing w:val="15"/>
        </w:rPr>
        <w:t xml:space="preserve"> </w:t>
      </w:r>
      <w:r>
        <w:t>reflects</w:t>
      </w:r>
      <w:r>
        <w:rPr>
          <w:spacing w:val="17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person's</w:t>
      </w:r>
      <w:r>
        <w:rPr>
          <w:spacing w:val="16"/>
        </w:rPr>
        <w:t xml:space="preserve"> </w:t>
      </w:r>
      <w:r>
        <w:t>readiness</w:t>
      </w:r>
      <w:r>
        <w:rPr>
          <w:spacing w:val="15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make</w:t>
      </w:r>
      <w:r>
        <w:rPr>
          <w:spacing w:val="14"/>
        </w:rPr>
        <w:t xml:space="preserve"> </w:t>
      </w:r>
      <w:r>
        <w:t>an</w:t>
      </w:r>
      <w:r>
        <w:rPr>
          <w:spacing w:val="16"/>
        </w:rPr>
        <w:t xml:space="preserve"> </w:t>
      </w:r>
      <w:r>
        <w:t>active</w:t>
      </w:r>
      <w:r>
        <w:rPr>
          <w:spacing w:val="14"/>
        </w:rPr>
        <w:t xml:space="preserve"> </w:t>
      </w:r>
      <w:r>
        <w:t>contribution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environment</w:t>
      </w:r>
      <w:r>
        <w:rPr>
          <w:spacing w:val="16"/>
        </w:rPr>
        <w:t xml:space="preserve"> </w:t>
      </w:r>
      <w:r>
        <w:t>and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4"/>
        <w:jc w:val="both"/>
      </w:pPr>
      <w:proofErr w:type="gramStart"/>
      <w:r>
        <w:lastRenderedPageBreak/>
        <w:t>adapt</w:t>
      </w:r>
      <w:proofErr w:type="gramEnd"/>
      <w:r>
        <w:t xml:space="preserve"> their lifestyle to address environmental challenges, also has an impact on pro-environmental</w:t>
      </w:r>
      <w:r>
        <w:rPr>
          <w:spacing w:val="1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(Lim and Moon, 2022).</w:t>
      </w:r>
    </w:p>
    <w:p w:rsidR="00964C8D" w:rsidRDefault="004000FA">
      <w:pPr>
        <w:pStyle w:val="BodyText"/>
        <w:spacing w:before="162" w:line="360" w:lineRule="auto"/>
        <w:ind w:left="876" w:right="613" w:firstLine="396"/>
        <w:jc w:val="both"/>
      </w:pPr>
      <w:r>
        <w:t>The</w:t>
      </w:r>
      <w:r>
        <w:rPr>
          <w:spacing w:val="-5"/>
        </w:rPr>
        <w:t xml:space="preserve"> </w:t>
      </w:r>
      <w:r>
        <w:t>theory,</w:t>
      </w:r>
      <w:r>
        <w:rPr>
          <w:spacing w:val="-4"/>
        </w:rPr>
        <w:t xml:space="preserve"> </w:t>
      </w:r>
      <w:r>
        <w:t>suggested</w:t>
      </w:r>
      <w:r>
        <w:rPr>
          <w:spacing w:val="-4"/>
        </w:rPr>
        <w:t xml:space="preserve"> </w:t>
      </w:r>
      <w:r>
        <w:t>by</w:t>
      </w:r>
      <w:r>
        <w:rPr>
          <w:spacing w:val="-2"/>
        </w:rPr>
        <w:t xml:space="preserve"> </w:t>
      </w:r>
      <w:proofErr w:type="spellStart"/>
      <w:r>
        <w:t>Ajzen</w:t>
      </w:r>
      <w:proofErr w:type="spellEnd"/>
      <w:r>
        <w:rPr>
          <w:spacing w:val="-1"/>
        </w:rPr>
        <w:t xml:space="preserve"> </w:t>
      </w:r>
      <w:r>
        <w:t>(1991)</w:t>
      </w:r>
      <w:r>
        <w:rPr>
          <w:spacing w:val="-1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an extension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reasoned</w:t>
      </w:r>
      <w:r>
        <w:rPr>
          <w:spacing w:val="-2"/>
        </w:rPr>
        <w:t xml:space="preserve"> </w:t>
      </w:r>
      <w:r>
        <w:t>actions,</w:t>
      </w:r>
      <w:r>
        <w:rPr>
          <w:spacing w:val="-4"/>
        </w:rPr>
        <w:t xml:space="preserve"> </w:t>
      </w:r>
      <w:r>
        <w:t>asserts</w:t>
      </w:r>
      <w:r>
        <w:rPr>
          <w:spacing w:val="-3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beliefs</w:t>
      </w:r>
      <w:r>
        <w:rPr>
          <w:spacing w:val="-58"/>
        </w:rPr>
        <w:t xml:space="preserve"> </w:t>
      </w:r>
      <w:r>
        <w:t>about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certain</w:t>
      </w:r>
      <w:r>
        <w:rPr>
          <w:spacing w:val="-8"/>
        </w:rPr>
        <w:t xml:space="preserve"> </w:t>
      </w:r>
      <w:r>
        <w:t>behavior,</w:t>
      </w:r>
      <w:r>
        <w:rPr>
          <w:spacing w:val="-6"/>
        </w:rPr>
        <w:t xml:space="preserve"> </w:t>
      </w:r>
      <w:r>
        <w:t>personal</w:t>
      </w:r>
      <w:r>
        <w:rPr>
          <w:spacing w:val="-8"/>
        </w:rPr>
        <w:t xml:space="preserve"> </w:t>
      </w:r>
      <w:r>
        <w:t>requirements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one's</w:t>
      </w:r>
      <w:r>
        <w:rPr>
          <w:spacing w:val="-8"/>
        </w:rPr>
        <w:t xml:space="preserve"> </w:t>
      </w:r>
      <w:r>
        <w:t>perception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behavioral</w:t>
      </w:r>
      <w:r>
        <w:rPr>
          <w:spacing w:val="-7"/>
        </w:rPr>
        <w:t xml:space="preserve"> </w:t>
      </w:r>
      <w:r>
        <w:t>control</w:t>
      </w:r>
      <w:r>
        <w:rPr>
          <w:spacing w:val="-8"/>
        </w:rPr>
        <w:t xml:space="preserve"> </w:t>
      </w:r>
      <w:r>
        <w:t>over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specific</w:t>
      </w:r>
      <w:r>
        <w:rPr>
          <w:spacing w:val="-58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behavioral</w:t>
      </w:r>
      <w:r>
        <w:rPr>
          <w:spacing w:val="1"/>
        </w:rPr>
        <w:t xml:space="preserve"> </w:t>
      </w:r>
      <w:r>
        <w:t>intentions.</w:t>
      </w:r>
      <w:r>
        <w:rPr>
          <w:spacing w:val="1"/>
        </w:rPr>
        <w:t xml:space="preserve"> </w:t>
      </w:r>
      <w:proofErr w:type="spellStart"/>
      <w:r>
        <w:t>Ajzen</w:t>
      </w:r>
      <w:proofErr w:type="spellEnd"/>
      <w:r>
        <w:rPr>
          <w:spacing w:val="1"/>
        </w:rPr>
        <w:t xml:space="preserve"> </w:t>
      </w:r>
      <w:r>
        <w:t>(1991)</w:t>
      </w:r>
      <w:r>
        <w:rPr>
          <w:spacing w:val="1"/>
        </w:rPr>
        <w:t xml:space="preserve"> </w:t>
      </w:r>
      <w:r>
        <w:t>asserts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attitudes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implications of rational choice-based assessments of the beneficial or negative impacts of a certain</w:t>
      </w:r>
      <w:r>
        <w:rPr>
          <w:spacing w:val="1"/>
        </w:rPr>
        <w:t xml:space="preserve"> </w:t>
      </w:r>
      <w:r>
        <w:t>conduct,</w:t>
      </w:r>
      <w:r>
        <w:rPr>
          <w:spacing w:val="-14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well</w:t>
      </w:r>
      <w:r>
        <w:rPr>
          <w:spacing w:val="-11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assessments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environment’s</w:t>
      </w:r>
      <w:r>
        <w:rPr>
          <w:spacing w:val="-15"/>
        </w:rPr>
        <w:t xml:space="preserve"> </w:t>
      </w:r>
      <w:r>
        <w:t>different</w:t>
      </w:r>
      <w:r>
        <w:rPr>
          <w:spacing w:val="-13"/>
        </w:rPr>
        <w:t xml:space="preserve"> </w:t>
      </w:r>
      <w:r>
        <w:t>outcomes.</w:t>
      </w:r>
      <w:r>
        <w:rPr>
          <w:spacing w:val="-12"/>
        </w:rPr>
        <w:t xml:space="preserve"> </w:t>
      </w:r>
      <w:r>
        <w:t>Individual</w:t>
      </w:r>
      <w:r>
        <w:rPr>
          <w:spacing w:val="-14"/>
        </w:rPr>
        <w:t xml:space="preserve"> </w:t>
      </w:r>
      <w:r>
        <w:t>standards,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contrast</w:t>
      </w:r>
      <w:r>
        <w:rPr>
          <w:spacing w:val="-58"/>
        </w:rPr>
        <w:t xml:space="preserve"> </w:t>
      </w:r>
      <w:r>
        <w:t>to perceived behavioral control, are impacted by</w:t>
      </w:r>
      <w:r>
        <w:t xml:space="preserve"> having access to the resources and opportunities</w:t>
      </w:r>
      <w:r>
        <w:rPr>
          <w:spacing w:val="1"/>
        </w:rPr>
        <w:t xml:space="preserve"> </w:t>
      </w:r>
      <w:r>
        <w:t xml:space="preserve">necessary to engage in a certain behavior, according to </w:t>
      </w:r>
      <w:proofErr w:type="spellStart"/>
      <w:r>
        <w:t>Ajzen</w:t>
      </w:r>
      <w:proofErr w:type="spellEnd"/>
      <w:r>
        <w:t xml:space="preserve"> (1991). Individual standards are a product</w:t>
      </w:r>
      <w:r>
        <w:rPr>
          <w:spacing w:val="-57"/>
        </w:rPr>
        <w:t xml:space="preserve"> </w:t>
      </w:r>
      <w:r>
        <w:t>of normative beliefs and the urges to sustain them (</w:t>
      </w:r>
      <w:proofErr w:type="spellStart"/>
      <w:r>
        <w:t>Ajzen</w:t>
      </w:r>
      <w:proofErr w:type="spellEnd"/>
      <w:r>
        <w:t>, 1985). Therefore, individuals are more lik</w:t>
      </w:r>
      <w:r>
        <w:t>ely</w:t>
      </w:r>
      <w:r>
        <w:rPr>
          <w:spacing w:val="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acquire</w:t>
      </w:r>
      <w:r>
        <w:rPr>
          <w:spacing w:val="-12"/>
        </w:rPr>
        <w:t xml:space="preserve"> </w:t>
      </w:r>
      <w:r>
        <w:t>pro-environmental</w:t>
      </w:r>
      <w:r>
        <w:rPr>
          <w:spacing w:val="-11"/>
        </w:rPr>
        <w:t xml:space="preserve"> </w:t>
      </w:r>
      <w:r>
        <w:t>behaviors</w:t>
      </w:r>
      <w:r>
        <w:rPr>
          <w:spacing w:val="-11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they</w:t>
      </w:r>
      <w:r>
        <w:rPr>
          <w:spacing w:val="-12"/>
        </w:rPr>
        <w:t xml:space="preserve"> </w:t>
      </w:r>
      <w:r>
        <w:t>can</w:t>
      </w:r>
      <w:r>
        <w:rPr>
          <w:spacing w:val="-11"/>
        </w:rPr>
        <w:t xml:space="preserve"> </w:t>
      </w:r>
      <w:r>
        <w:t>see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outcomes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behavior,</w:t>
      </w:r>
      <w:r>
        <w:rPr>
          <w:spacing w:val="-11"/>
        </w:rPr>
        <w:t xml:space="preserve"> </w:t>
      </w:r>
      <w:r>
        <w:t>which</w:t>
      </w:r>
      <w:r>
        <w:rPr>
          <w:spacing w:val="-10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include</w:t>
      </w:r>
      <w:r>
        <w:rPr>
          <w:spacing w:val="-58"/>
        </w:rPr>
        <w:t xml:space="preserve"> </w:t>
      </w:r>
      <w:r>
        <w:t>incentives and penalties. One's view of their own ability to act sustainably has an impact on their</w:t>
      </w:r>
      <w:r>
        <w:rPr>
          <w:spacing w:val="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behavior.</w:t>
      </w:r>
    </w:p>
    <w:p w:rsidR="00964C8D" w:rsidRDefault="004000FA">
      <w:pPr>
        <w:pStyle w:val="BodyText"/>
        <w:spacing w:before="160" w:line="360" w:lineRule="auto"/>
        <w:ind w:left="876" w:right="610" w:firstLine="396"/>
        <w:jc w:val="both"/>
      </w:pPr>
      <w:r>
        <w:t>Researchers</w:t>
      </w:r>
      <w:r>
        <w:rPr>
          <w:spacing w:val="-12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developed</w:t>
      </w:r>
      <w:r>
        <w:rPr>
          <w:spacing w:val="-11"/>
        </w:rPr>
        <w:t xml:space="preserve"> </w:t>
      </w:r>
      <w:r>
        <w:t>specialist</w:t>
      </w:r>
      <w:r>
        <w:rPr>
          <w:spacing w:val="-10"/>
        </w:rPr>
        <w:t xml:space="preserve"> </w:t>
      </w:r>
      <w:r>
        <w:t>models</w:t>
      </w:r>
      <w:r>
        <w:rPr>
          <w:spacing w:val="-11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established</w:t>
      </w:r>
      <w:r>
        <w:rPr>
          <w:spacing w:val="-11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TRA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TPB</w:t>
      </w:r>
      <w:r>
        <w:rPr>
          <w:spacing w:val="-11"/>
        </w:rPr>
        <w:t xml:space="preserve"> </w:t>
      </w:r>
      <w:r>
        <w:t>conceptual</w:t>
      </w:r>
      <w:r>
        <w:rPr>
          <w:spacing w:val="-58"/>
        </w:rPr>
        <w:t xml:space="preserve"> </w:t>
      </w:r>
      <w:r>
        <w:t>frameworks to explain pro-environmental conduct. Hungerford and Volk (1990), for instance, suggested</w:t>
      </w:r>
      <w:r>
        <w:rPr>
          <w:spacing w:val="-5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sequential</w:t>
      </w:r>
      <w:r>
        <w:rPr>
          <w:spacing w:val="-2"/>
        </w:rPr>
        <w:t xml:space="preserve"> </w:t>
      </w:r>
      <w:r>
        <w:t>framework</w:t>
      </w:r>
      <w:r>
        <w:rPr>
          <w:spacing w:val="-4"/>
        </w:rPr>
        <w:t xml:space="preserve"> </w:t>
      </w:r>
      <w:r>
        <w:t>including</w:t>
      </w:r>
      <w:r>
        <w:rPr>
          <w:spacing w:val="-4"/>
        </w:rPr>
        <w:t xml:space="preserve"> </w:t>
      </w:r>
      <w:r>
        <w:t>many</w:t>
      </w:r>
      <w:r>
        <w:rPr>
          <w:spacing w:val="-3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 ownership,</w:t>
      </w:r>
      <w:r>
        <w:rPr>
          <w:spacing w:val="-3"/>
        </w:rPr>
        <w:t xml:space="preserve"> </w:t>
      </w:r>
      <w:r>
        <w:t>entry le</w:t>
      </w:r>
      <w:r>
        <w:t>vel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empowerment. The</w:t>
      </w:r>
      <w:r>
        <w:rPr>
          <w:spacing w:val="-58"/>
        </w:rPr>
        <w:t xml:space="preserve"> </w:t>
      </w:r>
      <w:r>
        <w:t>initial group of criteria focuses on a person's involvement in environmental concerns, the second set</w:t>
      </w:r>
      <w:r>
        <w:rPr>
          <w:spacing w:val="1"/>
        </w:rPr>
        <w:t xml:space="preserve"> </w:t>
      </w:r>
      <w:r>
        <w:t>focuses</w:t>
      </w:r>
      <w:r>
        <w:rPr>
          <w:spacing w:val="-8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person's</w:t>
      </w:r>
      <w:r>
        <w:rPr>
          <w:spacing w:val="-8"/>
        </w:rPr>
        <w:t xml:space="preserve"> </w:t>
      </w:r>
      <w:r>
        <w:t>awareness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environmental</w:t>
      </w:r>
      <w:r>
        <w:rPr>
          <w:spacing w:val="-7"/>
        </w:rPr>
        <w:t xml:space="preserve"> </w:t>
      </w:r>
      <w:r>
        <w:t>problems,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third</w:t>
      </w:r>
      <w:r>
        <w:rPr>
          <w:spacing w:val="-9"/>
        </w:rPr>
        <w:t xml:space="preserve"> </w:t>
      </w:r>
      <w:r>
        <w:t>set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factors</w:t>
      </w:r>
      <w:r>
        <w:rPr>
          <w:spacing w:val="-8"/>
        </w:rPr>
        <w:t xml:space="preserve"> </w:t>
      </w:r>
      <w:r>
        <w:t>focuses</w:t>
      </w:r>
      <w:r>
        <w:rPr>
          <w:spacing w:val="-8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person'</w:t>
      </w:r>
      <w:r>
        <w:t>s focus of control and willingness to act (Hungerford and Volk, 1990). The hypothesis of value</w:t>
      </w:r>
      <w:r>
        <w:rPr>
          <w:spacing w:val="1"/>
        </w:rPr>
        <w:t xml:space="preserve"> </w:t>
      </w:r>
      <w:r>
        <w:t>belief norm, says that people should appreciate environmental protection because they recognize its</w:t>
      </w:r>
      <w:r>
        <w:rPr>
          <w:spacing w:val="1"/>
        </w:rPr>
        <w:t xml:space="preserve"> </w:t>
      </w:r>
      <w:r>
        <w:t>benefits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humanity,</w:t>
      </w:r>
      <w:r>
        <w:rPr>
          <w:spacing w:val="-5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developed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manner</w:t>
      </w:r>
      <w:r>
        <w:rPr>
          <w:spacing w:val="-2"/>
        </w:rPr>
        <w:t xml:space="preserve"> </w:t>
      </w:r>
      <w:r>
        <w:t>similar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</w:t>
      </w:r>
      <w:r>
        <w:t>his</w:t>
      </w:r>
      <w:r>
        <w:rPr>
          <w:spacing w:val="-5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Stern</w:t>
      </w:r>
      <w:r>
        <w:rPr>
          <w:spacing w:val="-5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6"/>
        </w:rPr>
        <w:t xml:space="preserve"> </w:t>
      </w:r>
      <w:r>
        <w:t>(1999).</w:t>
      </w:r>
      <w:r>
        <w:rPr>
          <w:spacing w:val="-4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also</w:t>
      </w:r>
      <w:r>
        <w:rPr>
          <w:spacing w:val="-5"/>
        </w:rPr>
        <w:t xml:space="preserve"> </w:t>
      </w:r>
      <w:r>
        <w:t>need</w:t>
      </w:r>
      <w:r>
        <w:rPr>
          <w:spacing w:val="-6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know environmental issues in order to be aware of and appreciate the potential impacts that human</w:t>
      </w:r>
      <w:r>
        <w:rPr>
          <w:spacing w:val="1"/>
        </w:rPr>
        <w:t xml:space="preserve"> </w:t>
      </w:r>
      <w:r>
        <w:t>behavior</w:t>
      </w:r>
      <w:r>
        <w:rPr>
          <w:spacing w:val="-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environment</w:t>
      </w:r>
      <w:r>
        <w:rPr>
          <w:spacing w:val="-1"/>
        </w:rPr>
        <w:t xml:space="preserve"> </w:t>
      </w:r>
      <w:r>
        <w:t>(Stern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2"/>
        </w:rPr>
        <w:t xml:space="preserve"> </w:t>
      </w:r>
      <w:r>
        <w:t>1999).</w:t>
      </w:r>
      <w:r>
        <w:rPr>
          <w:spacing w:val="-1"/>
        </w:rPr>
        <w:t xml:space="preserve"> </w:t>
      </w:r>
      <w:r>
        <w:t>Additionally,</w:t>
      </w:r>
      <w:r>
        <w:rPr>
          <w:spacing w:val="-4"/>
        </w:rPr>
        <w:t xml:space="preserve"> </w:t>
      </w:r>
      <w:r>
        <w:t>Zhou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(2023)</w:t>
      </w:r>
      <w:r>
        <w:rPr>
          <w:spacing w:val="-2"/>
        </w:rPr>
        <w:t xml:space="preserve"> </w:t>
      </w:r>
      <w:r>
        <w:t>defined</w:t>
      </w:r>
      <w:r>
        <w:rPr>
          <w:spacing w:val="-1"/>
        </w:rPr>
        <w:t xml:space="preserve"> </w:t>
      </w:r>
      <w:r>
        <w:t>pro-</w:t>
      </w:r>
      <w:r>
        <w:rPr>
          <w:spacing w:val="-58"/>
        </w:rPr>
        <w:t xml:space="preserve"> </w:t>
      </w:r>
      <w:r>
        <w:t>environ</w:t>
      </w:r>
      <w:r>
        <w:t>mental</w:t>
      </w:r>
      <w:r>
        <w:rPr>
          <w:spacing w:val="-1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any behavior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benefits the</w:t>
      </w:r>
      <w:r>
        <w:rPr>
          <w:spacing w:val="-1"/>
        </w:rPr>
        <w:t xml:space="preserve"> </w:t>
      </w:r>
      <w:r>
        <w:t>natural</w:t>
      </w:r>
      <w:r>
        <w:rPr>
          <w:spacing w:val="-1"/>
        </w:rPr>
        <w:t xml:space="preserve"> </w:t>
      </w:r>
      <w:r>
        <w:t>environment or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little impact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it.</w:t>
      </w:r>
    </w:p>
    <w:p w:rsidR="00964C8D" w:rsidRDefault="004000FA">
      <w:pPr>
        <w:pStyle w:val="BodyText"/>
        <w:spacing w:before="161" w:line="360" w:lineRule="auto"/>
        <w:ind w:left="876" w:right="613" w:firstLine="396"/>
        <w:jc w:val="both"/>
      </w:pPr>
      <w:r>
        <w:t>External</w:t>
      </w:r>
      <w:r>
        <w:rPr>
          <w:spacing w:val="1"/>
        </w:rPr>
        <w:t xml:space="preserve"> </w:t>
      </w:r>
      <w:r>
        <w:t>situational</w:t>
      </w:r>
      <w:r>
        <w:rPr>
          <w:spacing w:val="1"/>
        </w:rPr>
        <w:t xml:space="preserve"> </w:t>
      </w:r>
      <w:r>
        <w:t>factors,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educational</w:t>
      </w:r>
      <w:r>
        <w:rPr>
          <w:spacing w:val="1"/>
        </w:rPr>
        <w:t xml:space="preserve"> </w:t>
      </w:r>
      <w:r>
        <w:t>attainment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t xml:space="preserve"> conduct in addition to logical cognitive components (Meyer, 2015; Lim and Moon,</w:t>
      </w:r>
      <w:r>
        <w:rPr>
          <w:spacing w:val="1"/>
        </w:rPr>
        <w:t xml:space="preserve"> </w:t>
      </w:r>
      <w:r>
        <w:t>2022). Pro-environmental behavior includes sustainable actions including recycling, water and energy</w:t>
      </w:r>
      <w:r>
        <w:rPr>
          <w:spacing w:val="1"/>
        </w:rPr>
        <w:t xml:space="preserve"> </w:t>
      </w:r>
      <w:r>
        <w:t>conservation,</w:t>
      </w:r>
      <w:r>
        <w:rPr>
          <w:spacing w:val="-13"/>
        </w:rPr>
        <w:t xml:space="preserve"> </w:t>
      </w:r>
      <w:r>
        <w:t>spreading</w:t>
      </w:r>
      <w:r>
        <w:rPr>
          <w:spacing w:val="-12"/>
        </w:rPr>
        <w:t xml:space="preserve"> </w:t>
      </w:r>
      <w:r>
        <w:t>awareness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environmental</w:t>
      </w:r>
      <w:r>
        <w:rPr>
          <w:spacing w:val="-12"/>
        </w:rPr>
        <w:t xml:space="preserve"> </w:t>
      </w:r>
      <w:r>
        <w:t>challen</w:t>
      </w:r>
      <w:r>
        <w:t>ges,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joining</w:t>
      </w:r>
      <w:r>
        <w:rPr>
          <w:spacing w:val="-12"/>
        </w:rPr>
        <w:t xml:space="preserve"> </w:t>
      </w:r>
      <w:r>
        <w:t>environmental</w:t>
      </w:r>
      <w:r>
        <w:rPr>
          <w:spacing w:val="-12"/>
        </w:rPr>
        <w:t xml:space="preserve"> </w:t>
      </w:r>
      <w:r>
        <w:t>organizations</w:t>
      </w:r>
      <w:r>
        <w:rPr>
          <w:spacing w:val="-57"/>
        </w:rPr>
        <w:t xml:space="preserve"> </w:t>
      </w:r>
      <w:r>
        <w:t>(Teixeira</w:t>
      </w:r>
      <w:r>
        <w:rPr>
          <w:spacing w:val="-5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5"/>
        </w:rPr>
        <w:t xml:space="preserve"> </w:t>
      </w:r>
      <w:r>
        <w:t>2022).</w:t>
      </w:r>
      <w:r>
        <w:rPr>
          <w:spacing w:val="-6"/>
        </w:rPr>
        <w:t xml:space="preserve"> </w:t>
      </w:r>
      <w:r>
        <w:t>Because</w:t>
      </w:r>
      <w:r>
        <w:rPr>
          <w:spacing w:val="-7"/>
        </w:rPr>
        <w:t xml:space="preserve"> </w:t>
      </w:r>
      <w:r>
        <w:t>people</w:t>
      </w:r>
      <w:r>
        <w:rPr>
          <w:spacing w:val="-6"/>
        </w:rPr>
        <w:t xml:space="preserve"> </w:t>
      </w:r>
      <w:r>
        <w:t>become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conscious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environmental</w:t>
      </w:r>
      <w:r>
        <w:rPr>
          <w:spacing w:val="-5"/>
        </w:rPr>
        <w:t xml:space="preserve"> </w:t>
      </w:r>
      <w:r>
        <w:t>problems</w:t>
      </w:r>
      <w:r>
        <w:rPr>
          <w:spacing w:val="-6"/>
        </w:rPr>
        <w:t xml:space="preserve"> </w:t>
      </w:r>
      <w:r>
        <w:t>like</w:t>
      </w:r>
      <w:r>
        <w:rPr>
          <w:spacing w:val="-6"/>
        </w:rPr>
        <w:t xml:space="preserve"> </w:t>
      </w:r>
      <w:r>
        <w:t>pollution</w:t>
      </w:r>
      <w:r>
        <w:rPr>
          <w:spacing w:val="-58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increases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take</w:t>
      </w:r>
      <w:r>
        <w:rPr>
          <w:spacing w:val="1"/>
        </w:rPr>
        <w:t xml:space="preserve"> </w:t>
      </w:r>
      <w:r>
        <w:t>action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protect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surroundings,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understanding</w:t>
      </w:r>
      <w:r>
        <w:rPr>
          <w:spacing w:val="-1"/>
        </w:rPr>
        <w:t xml:space="preserve"> </w:t>
      </w:r>
      <w:r>
        <w:t>and pro-environmental</w:t>
      </w:r>
      <w:r>
        <w:rPr>
          <w:spacing w:val="-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closely related</w:t>
      </w:r>
      <w:r>
        <w:rPr>
          <w:spacing w:val="2"/>
        </w:rPr>
        <w:t xml:space="preserve"> </w:t>
      </w:r>
      <w:r>
        <w:t>(</w:t>
      </w:r>
      <w:proofErr w:type="spellStart"/>
      <w:r>
        <w:t>Xie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Lu,</w:t>
      </w:r>
      <w:r>
        <w:rPr>
          <w:spacing w:val="-1"/>
        </w:rPr>
        <w:t xml:space="preserve"> </w:t>
      </w:r>
      <w:r>
        <w:t>2022).</w:t>
      </w:r>
    </w:p>
    <w:p w:rsidR="00964C8D" w:rsidRDefault="004000FA">
      <w:pPr>
        <w:pStyle w:val="BodyText"/>
        <w:spacing w:before="160" w:line="360" w:lineRule="auto"/>
        <w:ind w:left="876" w:right="613"/>
        <w:jc w:val="both"/>
      </w:pPr>
      <w:r>
        <w:t>People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society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healthier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actively</w:t>
      </w:r>
      <w:r>
        <w:rPr>
          <w:spacing w:val="1"/>
        </w:rPr>
        <w:t xml:space="preserve"> </w:t>
      </w:r>
      <w:r>
        <w:t>trying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safeguard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environment.</w:t>
      </w:r>
      <w:r>
        <w:rPr>
          <w:spacing w:val="1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awareness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key component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pro-environmental</w:t>
      </w:r>
      <w:r>
        <w:rPr>
          <w:spacing w:val="-2"/>
        </w:rPr>
        <w:t xml:space="preserve"> </w:t>
      </w:r>
      <w:r>
        <w:t>behavior</w:t>
      </w:r>
      <w:r>
        <w:rPr>
          <w:spacing w:val="-3"/>
        </w:rPr>
        <w:t xml:space="preserve"> </w:t>
      </w:r>
      <w:r>
        <w:t>since</w:t>
      </w:r>
      <w:r>
        <w:rPr>
          <w:spacing w:val="-3"/>
        </w:rPr>
        <w:t xml:space="preserve"> </w:t>
      </w:r>
      <w:r>
        <w:t>environmentally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4"/>
        <w:jc w:val="both"/>
      </w:pPr>
      <w:proofErr w:type="gramStart"/>
      <w:r>
        <w:lastRenderedPageBreak/>
        <w:t>conscious</w:t>
      </w:r>
      <w:proofErr w:type="gramEnd"/>
      <w:r>
        <w:t xml:space="preserve"> consumers are more likely to engage in eco-friendly practices like recycling, which can</w:t>
      </w:r>
      <w:r>
        <w:rPr>
          <w:spacing w:val="1"/>
        </w:rPr>
        <w:t xml:space="preserve"> </w:t>
      </w:r>
      <w:r>
        <w:t>enhance their overall well-being (</w:t>
      </w:r>
      <w:proofErr w:type="spellStart"/>
      <w:r>
        <w:t>Akhtar</w:t>
      </w:r>
      <w:proofErr w:type="spellEnd"/>
      <w:r>
        <w:t xml:space="preserve"> et al., 2021). Environmental willingness, or the capacity to</w:t>
      </w:r>
      <w:r>
        <w:rPr>
          <w:spacing w:val="1"/>
        </w:rPr>
        <w:t xml:space="preserve"> </w:t>
      </w:r>
      <w:r>
        <w:t>proactively con</w:t>
      </w:r>
      <w:r>
        <w:t>tribute to the preservation of the environment and alter one's lifestyle in order to address</w:t>
      </w:r>
      <w:r>
        <w:rPr>
          <w:spacing w:val="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issues,</w:t>
      </w:r>
      <w:r>
        <w:rPr>
          <w:spacing w:val="-1"/>
        </w:rPr>
        <w:t xml:space="preserve"> </w:t>
      </w:r>
      <w:r>
        <w:t>is a</w:t>
      </w:r>
      <w:r>
        <w:rPr>
          <w:spacing w:val="-2"/>
        </w:rPr>
        <w:t xml:space="preserve"> </w:t>
      </w:r>
      <w:r>
        <w:t>final factor</w:t>
      </w:r>
      <w:r>
        <w:rPr>
          <w:spacing w:val="-1"/>
        </w:rPr>
        <w:t xml:space="preserve"> </w:t>
      </w:r>
      <w:r>
        <w:t>that affects</w:t>
      </w:r>
      <w:r>
        <w:rPr>
          <w:spacing w:val="-1"/>
        </w:rPr>
        <w:t xml:space="preserve"> </w:t>
      </w:r>
      <w:r>
        <w:t>pro-environmental behavior</w:t>
      </w:r>
      <w:r>
        <w:rPr>
          <w:spacing w:val="-1"/>
        </w:rPr>
        <w:t xml:space="preserve"> </w:t>
      </w:r>
      <w:r>
        <w:t>(Lim and</w:t>
      </w:r>
      <w:r>
        <w:rPr>
          <w:spacing w:val="-1"/>
        </w:rPr>
        <w:t xml:space="preserve"> </w:t>
      </w:r>
      <w:r>
        <w:t>Moon, 2022).</w:t>
      </w:r>
    </w:p>
    <w:p w:rsidR="00964C8D" w:rsidRDefault="004000FA">
      <w:pPr>
        <w:pStyle w:val="BodyText"/>
        <w:spacing w:before="162" w:line="360" w:lineRule="auto"/>
        <w:ind w:left="876" w:right="612" w:firstLine="396"/>
        <w:jc w:val="both"/>
      </w:pPr>
      <w:r>
        <w:t>Additionally,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current study</w:t>
      </w:r>
      <w:r>
        <w:rPr>
          <w:spacing w:val="-4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PEB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influenced</w:t>
      </w:r>
      <w:r>
        <w:rPr>
          <w:spacing w:val="-1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environmental</w:t>
      </w:r>
      <w:r>
        <w:rPr>
          <w:spacing w:val="-2"/>
        </w:rPr>
        <w:t xml:space="preserve"> </w:t>
      </w:r>
      <w:r>
        <w:t>knowledge.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result, people who have a willingness to actively work to preserve the environment are more inclined to</w:t>
      </w:r>
      <w:r>
        <w:rPr>
          <w:spacing w:val="1"/>
        </w:rPr>
        <w:t xml:space="preserve"> </w:t>
      </w:r>
      <w:r>
        <w:t>adopt sustainable behaviors, which will improve both their quality of life and the environmental issues</w:t>
      </w:r>
      <w:r>
        <w:rPr>
          <w:spacing w:val="1"/>
        </w:rPr>
        <w:t xml:space="preserve"> </w:t>
      </w:r>
      <w:r>
        <w:t>faci</w:t>
      </w:r>
      <w:r>
        <w:t>ng the planet (Teixeira et al., 2022). However, according to the reasoning’s mentioned above the</w:t>
      </w:r>
      <w:r>
        <w:rPr>
          <w:spacing w:val="1"/>
        </w:rPr>
        <w:t xml:space="preserve"> </w:t>
      </w:r>
      <w:r>
        <w:t>hypothesis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proposed is</w:t>
      </w:r>
      <w:r>
        <w:rPr>
          <w:spacing w:val="2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and valid as well.</w:t>
      </w:r>
      <w:r>
        <w:rPr>
          <w:spacing w:val="-1"/>
        </w:rPr>
        <w:t xml:space="preserve"> </w:t>
      </w:r>
      <w:r>
        <w:t>Hence, we</w:t>
      </w:r>
      <w:r>
        <w:rPr>
          <w:spacing w:val="-1"/>
        </w:rPr>
        <w:t xml:space="preserve"> </w:t>
      </w:r>
      <w:r>
        <w:t>hypothesize</w:t>
      </w:r>
      <w:r>
        <w:rPr>
          <w:spacing w:val="-1"/>
        </w:rPr>
        <w:t xml:space="preserve"> </w:t>
      </w:r>
      <w:r>
        <w:t>that:</w:t>
      </w:r>
    </w:p>
    <w:p w:rsidR="00964C8D" w:rsidRDefault="004000FA">
      <w:pPr>
        <w:spacing w:before="6"/>
        <w:ind w:left="876"/>
        <w:jc w:val="both"/>
        <w:rPr>
          <w:i/>
          <w:sz w:val="24"/>
        </w:rPr>
      </w:pPr>
      <w:r>
        <w:rPr>
          <w:i/>
          <w:sz w:val="24"/>
        </w:rPr>
        <w:t>Hypothesis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Environmental knowledge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has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significant impact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Pro-environmental behavior.</w:t>
      </w:r>
    </w:p>
    <w:p w:rsidR="00964C8D" w:rsidRDefault="00964C8D">
      <w:pPr>
        <w:pStyle w:val="BodyText"/>
        <w:rPr>
          <w:i/>
          <w:sz w:val="26"/>
        </w:r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299"/>
        </w:tabs>
        <w:spacing w:before="233"/>
      </w:pPr>
      <w:bookmarkStart w:id="15" w:name="_TOC_250049"/>
      <w:r>
        <w:t>Environmental</w:t>
      </w:r>
      <w:r>
        <w:rPr>
          <w:spacing w:val="-6"/>
        </w:rPr>
        <w:t xml:space="preserve"> </w:t>
      </w:r>
      <w:r>
        <w:t>Knowledge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Environmental</w:t>
      </w:r>
      <w:r>
        <w:rPr>
          <w:spacing w:val="-5"/>
        </w:rPr>
        <w:t xml:space="preserve"> </w:t>
      </w:r>
      <w:bookmarkEnd w:id="15"/>
      <w:r>
        <w:t>Concern</w:t>
      </w:r>
    </w:p>
    <w:p w:rsidR="00964C8D" w:rsidRDefault="004000FA">
      <w:pPr>
        <w:pStyle w:val="BodyText"/>
        <w:spacing w:before="255" w:line="360" w:lineRule="auto"/>
        <w:ind w:left="890" w:right="613" w:firstLine="720"/>
        <w:jc w:val="both"/>
      </w:pPr>
      <w:r>
        <w:rPr>
          <w:color w:val="212121"/>
        </w:rPr>
        <w:t>Environmental knowledge associates to an individual’s understanding of environmental issues,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such as climate change, ecological consequences of consumption and production, and e</w:t>
      </w:r>
      <w:r>
        <w:rPr>
          <w:color w:val="212121"/>
        </w:rPr>
        <w:t>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perspectives (</w:t>
      </w:r>
      <w:proofErr w:type="spellStart"/>
      <w:r>
        <w:rPr>
          <w:color w:val="212121"/>
        </w:rPr>
        <w:t>Pagiaslis</w:t>
      </w:r>
      <w:proofErr w:type="spellEnd"/>
      <w:r>
        <w:rPr>
          <w:color w:val="212121"/>
        </w:rPr>
        <w:t xml:space="preserve"> and </w:t>
      </w:r>
      <w:proofErr w:type="spellStart"/>
      <w:r>
        <w:rPr>
          <w:color w:val="212121"/>
        </w:rPr>
        <w:t>Krontalis</w:t>
      </w:r>
      <w:proofErr w:type="spellEnd"/>
      <w:r>
        <w:rPr>
          <w:color w:val="212121"/>
        </w:rPr>
        <w:t>, 2014). It is considered a crucial element in determining risk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perception, as individuals lacking sufficient knowledge of environmental affairs may struggle to assess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 risks accurately (Kim et</w:t>
      </w:r>
      <w:r>
        <w:rPr>
          <w:color w:val="212121"/>
        </w:rPr>
        <w:t xml:space="preserve"> al., 2014; Keller et al., 2012). Disparities in 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knowledge have been found to be a cause for the differences in risk insight levels across countries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</w:t>
      </w:r>
      <w:proofErr w:type="spellStart"/>
      <w:r>
        <w:rPr>
          <w:color w:val="212121"/>
        </w:rPr>
        <w:t>Franzen</w:t>
      </w:r>
      <w:proofErr w:type="spellEnd"/>
      <w:r>
        <w:rPr>
          <w:color w:val="212121"/>
        </w:rPr>
        <w:t xml:space="preserve"> and Meyer, 2010). Higher levels of environmental concern may result from having a th</w:t>
      </w:r>
      <w:r>
        <w:rPr>
          <w:color w:val="212121"/>
        </w:rPr>
        <w:t>orough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awareness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 issues (</w:t>
      </w:r>
      <w:proofErr w:type="spellStart"/>
      <w:r>
        <w:rPr>
          <w:color w:val="212121"/>
        </w:rPr>
        <w:t>Marquart-Pyatt</w:t>
      </w:r>
      <w:proofErr w:type="spellEnd"/>
      <w:r>
        <w:rPr>
          <w:color w:val="212121"/>
        </w:rPr>
        <w:t>, 2008).</w:t>
      </w:r>
    </w:p>
    <w:p w:rsidR="00964C8D" w:rsidRDefault="004000FA">
      <w:pPr>
        <w:pStyle w:val="BodyText"/>
        <w:spacing w:before="150" w:line="360" w:lineRule="auto"/>
        <w:ind w:left="890" w:right="609" w:firstLine="720"/>
        <w:jc w:val="both"/>
      </w:pPr>
      <w:r>
        <w:rPr>
          <w:color w:val="212121"/>
          <w:spacing w:val="-1"/>
        </w:rPr>
        <w:t>Due</w:t>
      </w:r>
      <w:r>
        <w:rPr>
          <w:color w:val="212121"/>
          <w:spacing w:val="-16"/>
        </w:rPr>
        <w:t xml:space="preserve"> </w:t>
      </w:r>
      <w:r>
        <w:rPr>
          <w:color w:val="212121"/>
          <w:spacing w:val="-1"/>
        </w:rPr>
        <w:t>to</w:t>
      </w:r>
      <w:r>
        <w:rPr>
          <w:color w:val="212121"/>
          <w:spacing w:val="-13"/>
        </w:rPr>
        <w:t xml:space="preserve"> </w:t>
      </w:r>
      <w:r>
        <w:rPr>
          <w:color w:val="212121"/>
          <w:spacing w:val="-1"/>
        </w:rPr>
        <w:t>environmental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harm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brought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products,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manufacturing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practices,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natural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disasters</w:t>
      </w:r>
      <w:r>
        <w:rPr>
          <w:color w:val="212121"/>
          <w:spacing w:val="-58"/>
        </w:rPr>
        <w:t xml:space="preserve"> </w:t>
      </w:r>
      <w:r>
        <w:rPr>
          <w:color w:val="212121"/>
          <w:spacing w:val="-1"/>
        </w:rPr>
        <w:t>during</w:t>
      </w:r>
      <w:r>
        <w:rPr>
          <w:color w:val="212121"/>
          <w:spacing w:val="-15"/>
        </w:rPr>
        <w:t xml:space="preserve"> </w:t>
      </w:r>
      <w:r>
        <w:rPr>
          <w:color w:val="212121"/>
          <w:spacing w:val="-1"/>
        </w:rPr>
        <w:t>the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past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three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decades,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environmentalism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has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become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critical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problem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(Brown,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2003).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According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(</w:t>
      </w:r>
      <w:proofErr w:type="spellStart"/>
      <w:r>
        <w:rPr>
          <w:color w:val="212121"/>
        </w:rPr>
        <w:t>Makower</w:t>
      </w:r>
      <w:proofErr w:type="spellEnd"/>
      <w:r>
        <w:rPr>
          <w:color w:val="212121"/>
        </w:rPr>
        <w:t>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1993),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1960s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were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period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"awakening"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consumers,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followed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"take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action"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phase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1970s,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"accountable"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period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1980s,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and a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"power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marketplace" period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1990s. Consumer interest in buying environmentally friendly items has increased during that time as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customers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have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become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more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conscious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the environment's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fragility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limits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natural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resources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(Krause, 1993). According to surveys done between 19</w:t>
      </w:r>
      <w:r>
        <w:rPr>
          <w:color w:val="212121"/>
        </w:rPr>
        <w:t>89 and 1990, there was a noticeable rise in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proportion of consumers who claimed to be concerned about the environment and to have purchased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ecologically friendly products (Roberts, 1991; </w:t>
      </w:r>
      <w:proofErr w:type="spellStart"/>
      <w:r>
        <w:rPr>
          <w:color w:val="212121"/>
        </w:rPr>
        <w:t>Shetzer</w:t>
      </w:r>
      <w:proofErr w:type="spellEnd"/>
      <w:r>
        <w:rPr>
          <w:color w:val="212121"/>
        </w:rPr>
        <w:t xml:space="preserve"> et al., 1991). According to consumer research,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informatio</w:t>
      </w:r>
      <w:r>
        <w:rPr>
          <w:color w:val="212121"/>
        </w:rPr>
        <w:t>n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key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factor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influencing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all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stages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decision-making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process.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According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(Alba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58"/>
        </w:rPr>
        <w:t xml:space="preserve"> </w:t>
      </w:r>
      <w:proofErr w:type="spellStart"/>
      <w:r>
        <w:rPr>
          <w:color w:val="212121"/>
        </w:rPr>
        <w:t>Hutchinsan</w:t>
      </w:r>
      <w:proofErr w:type="spellEnd"/>
      <w:r>
        <w:rPr>
          <w:color w:val="212121"/>
        </w:rPr>
        <w:t>, 1987), consumers' knowledge influences how they obtain and organize information, how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much</w:t>
      </w:r>
      <w:r>
        <w:rPr>
          <w:color w:val="212121"/>
          <w:spacing w:val="7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they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utilize</w:t>
      </w:r>
      <w:r>
        <w:rPr>
          <w:color w:val="212121"/>
          <w:spacing w:val="10"/>
        </w:rPr>
        <w:t xml:space="preserve"> </w:t>
      </w:r>
      <w:r>
        <w:rPr>
          <w:color w:val="212121"/>
        </w:rPr>
        <w:t>when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making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decisions,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how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much</w:t>
      </w:r>
      <w:r>
        <w:rPr>
          <w:color w:val="212121"/>
          <w:spacing w:val="7"/>
        </w:rPr>
        <w:t xml:space="preserve"> </w:t>
      </w:r>
      <w:r>
        <w:rPr>
          <w:color w:val="212121"/>
        </w:rPr>
        <w:t>they</w:t>
      </w:r>
      <w:r>
        <w:rPr>
          <w:color w:val="212121"/>
          <w:spacing w:val="11"/>
        </w:rPr>
        <w:t xml:space="preserve"> </w:t>
      </w:r>
      <w:r>
        <w:rPr>
          <w:color w:val="212121"/>
        </w:rPr>
        <w:t>value</w:t>
      </w:r>
      <w:r>
        <w:rPr>
          <w:color w:val="212121"/>
          <w:spacing w:val="11"/>
        </w:rPr>
        <w:t xml:space="preserve"> </w:t>
      </w:r>
      <w:r>
        <w:rPr>
          <w:color w:val="212121"/>
        </w:rPr>
        <w:t>different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goods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0"/>
        </w:rPr>
        <w:t xml:space="preserve"> </w:t>
      </w:r>
      <w:r>
        <w:rPr>
          <w:color w:val="212121"/>
        </w:rPr>
        <w:t>services.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90" w:right="613"/>
        <w:jc w:val="both"/>
      </w:pPr>
      <w:r>
        <w:rPr>
          <w:color w:val="212121"/>
        </w:rPr>
        <w:lastRenderedPageBreak/>
        <w:t>Eco-literacy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was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created by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(</w:t>
      </w:r>
      <w:proofErr w:type="spellStart"/>
      <w:r>
        <w:rPr>
          <w:color w:val="212121"/>
        </w:rPr>
        <w:t>Laroche</w:t>
      </w:r>
      <w:proofErr w:type="spellEnd"/>
      <w:r>
        <w:rPr>
          <w:color w:val="212121"/>
          <w:spacing w:val="-5"/>
        </w:rPr>
        <w:t xml:space="preserve"> </w:t>
      </w:r>
      <w:r>
        <w:rPr>
          <w:color w:val="212121"/>
        </w:rPr>
        <w:t>et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al.,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1996)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tool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gauge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respondent's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capacity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recognize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or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define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symbols, concepts, and behaviors that are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connected to the environment.</w:t>
      </w:r>
    </w:p>
    <w:p w:rsidR="00964C8D" w:rsidRDefault="004000FA">
      <w:pPr>
        <w:pStyle w:val="BodyText"/>
        <w:spacing w:before="1"/>
        <w:ind w:left="890"/>
        <w:jc w:val="both"/>
      </w:pPr>
      <w:r>
        <w:rPr>
          <w:color w:val="212121"/>
        </w:rPr>
        <w:t>They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discovered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link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between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consumer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eco-literacy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concern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behavior.</w:t>
      </w:r>
    </w:p>
    <w:p w:rsidR="00964C8D" w:rsidRDefault="00964C8D">
      <w:pPr>
        <w:pStyle w:val="BodyText"/>
        <w:rPr>
          <w:sz w:val="25"/>
        </w:rPr>
      </w:pPr>
    </w:p>
    <w:p w:rsidR="00964C8D" w:rsidRDefault="004000FA">
      <w:pPr>
        <w:pStyle w:val="BodyText"/>
        <w:spacing w:line="360" w:lineRule="auto"/>
        <w:ind w:left="890" w:right="611" w:firstLine="720"/>
        <w:jc w:val="both"/>
      </w:pPr>
      <w:r>
        <w:rPr>
          <w:color w:val="212121"/>
        </w:rPr>
        <w:t>Continuous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implementation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knowledge,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attitudes,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practices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help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reduce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 problems by reflecting good behavior. According to (</w:t>
      </w:r>
      <w:proofErr w:type="spellStart"/>
      <w:r>
        <w:rPr>
          <w:color w:val="212121"/>
        </w:rPr>
        <w:t>Fabrigar</w:t>
      </w:r>
      <w:proofErr w:type="spellEnd"/>
      <w:r>
        <w:rPr>
          <w:color w:val="212121"/>
        </w:rPr>
        <w:t>, Petty &amp;</w:t>
      </w:r>
      <w:r>
        <w:rPr>
          <w:color w:val="212121"/>
        </w:rPr>
        <w:t xml:space="preserve"> Smith, 2006), </w:t>
      </w:r>
      <w:proofErr w:type="gramStart"/>
      <w:r>
        <w:rPr>
          <w:color w:val="212121"/>
        </w:rPr>
        <w:t>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extend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knowledge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have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significant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impact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one’s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concern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about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environment. A concern is a tendency to think, feel or prefer something based on beliefs that can be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positive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or negative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(</w:t>
      </w:r>
      <w:proofErr w:type="spellStart"/>
      <w:r>
        <w:rPr>
          <w:color w:val="212121"/>
        </w:rPr>
        <w:t>Kususanto</w:t>
      </w:r>
      <w:proofErr w:type="spellEnd"/>
      <w:r>
        <w:rPr>
          <w:color w:val="212121"/>
        </w:rPr>
        <w:t xml:space="preserve">, </w:t>
      </w:r>
      <w:proofErr w:type="spellStart"/>
      <w:r>
        <w:rPr>
          <w:color w:val="212121"/>
        </w:rPr>
        <w:t>Fui</w:t>
      </w:r>
      <w:proofErr w:type="spellEnd"/>
      <w:r>
        <w:rPr>
          <w:color w:val="212121"/>
        </w:rPr>
        <w:t xml:space="preserve"> &amp; </w:t>
      </w:r>
      <w:proofErr w:type="spellStart"/>
      <w:proofErr w:type="gramStart"/>
      <w:r>
        <w:rPr>
          <w:color w:val="212121"/>
        </w:rPr>
        <w:t>Lan</w:t>
      </w:r>
      <w:proofErr w:type="spellEnd"/>
      <w:proofErr w:type="gramEnd"/>
      <w:r>
        <w:rPr>
          <w:color w:val="212121"/>
        </w:rPr>
        <w:t>, 20</w:t>
      </w:r>
      <w:r>
        <w:rPr>
          <w:color w:val="212121"/>
        </w:rPr>
        <w:t>12).</w:t>
      </w:r>
    </w:p>
    <w:p w:rsidR="00964C8D" w:rsidRDefault="004000FA">
      <w:pPr>
        <w:pStyle w:val="BodyText"/>
        <w:spacing w:before="2" w:line="360" w:lineRule="auto"/>
        <w:ind w:left="900" w:right="610" w:hanging="10"/>
        <w:jc w:val="both"/>
      </w:pPr>
      <w:r>
        <w:rPr>
          <w:color w:val="212121"/>
        </w:rPr>
        <w:t xml:space="preserve">People who have received environmental education are more likely to have the knowledge, attitudes, </w:t>
      </w:r>
      <w:proofErr w:type="gramStart"/>
      <w:r>
        <w:rPr>
          <w:color w:val="212121"/>
        </w:rPr>
        <w:t>an</w:t>
      </w:r>
      <w:proofErr w:type="gramEnd"/>
      <w:r>
        <w:rPr>
          <w:color w:val="212121"/>
          <w:spacing w:val="-57"/>
        </w:rPr>
        <w:t xml:space="preserve"> </w:t>
      </w:r>
      <w:r>
        <w:rPr>
          <w:color w:val="212121"/>
        </w:rPr>
        <w:t>d</w:t>
      </w:r>
      <w:r>
        <w:rPr>
          <w:color w:val="212121"/>
          <w:spacing w:val="-10"/>
        </w:rPr>
        <w:t xml:space="preserve"> </w:t>
      </w:r>
      <w:proofErr w:type="spellStart"/>
      <w:r>
        <w:rPr>
          <w:color w:val="212121"/>
        </w:rPr>
        <w:t>behaviours</w:t>
      </w:r>
      <w:proofErr w:type="spellEnd"/>
      <w:r>
        <w:rPr>
          <w:color w:val="212121"/>
          <w:spacing w:val="-7"/>
        </w:rPr>
        <w:t xml:space="preserve"> </w:t>
      </w:r>
      <w:r>
        <w:rPr>
          <w:color w:val="212121"/>
        </w:rPr>
        <w:t>necessary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develop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effective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solutions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problems.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Additionally,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behavior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change can encourage people to protect the environment, become aware of their daily habits, and adopt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practices of environmentally friendly activities. By adopting such practices, people can contribute 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protecting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the environment and making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planet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mo</w:t>
      </w:r>
      <w:r>
        <w:rPr>
          <w:color w:val="212121"/>
        </w:rPr>
        <w:t>re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sustainable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(</w:t>
      </w:r>
      <w:proofErr w:type="spellStart"/>
      <w:r>
        <w:rPr>
          <w:color w:val="212121"/>
        </w:rPr>
        <w:t>Sadik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2014).</w:t>
      </w:r>
    </w:p>
    <w:p w:rsidR="00964C8D" w:rsidRDefault="004000FA">
      <w:pPr>
        <w:pStyle w:val="BodyText"/>
        <w:spacing w:before="151" w:line="360" w:lineRule="auto"/>
        <w:ind w:left="890" w:right="609" w:firstLine="720"/>
        <w:jc w:val="both"/>
      </w:pPr>
      <w:r>
        <w:rPr>
          <w:color w:val="212121"/>
        </w:rPr>
        <w:t>An individual's overall value orientation towards the environment is referred to as their level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 concern, which also includes their level of concern about the environment's future and h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ow</w:t>
      </w:r>
      <w:proofErr w:type="spellEnd"/>
      <w:r>
        <w:rPr>
          <w:color w:val="212121"/>
          <w:spacing w:val="-10"/>
        </w:rPr>
        <w:t xml:space="preserve"> </w:t>
      </w:r>
      <w:r>
        <w:rPr>
          <w:color w:val="212121"/>
        </w:rPr>
        <w:t>human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progress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aff</w:t>
      </w:r>
      <w:r>
        <w:rPr>
          <w:color w:val="212121"/>
        </w:rPr>
        <w:t>ecting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(</w:t>
      </w:r>
      <w:proofErr w:type="spellStart"/>
      <w:r>
        <w:rPr>
          <w:color w:val="212121"/>
        </w:rPr>
        <w:t>Vainio</w:t>
      </w:r>
      <w:proofErr w:type="spellEnd"/>
      <w:r>
        <w:rPr>
          <w:color w:val="212121"/>
          <w:spacing w:val="-10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0"/>
        </w:rPr>
        <w:t xml:space="preserve"> </w:t>
      </w:r>
      <w:proofErr w:type="spellStart"/>
      <w:r>
        <w:rPr>
          <w:color w:val="212121"/>
        </w:rPr>
        <w:t>Paloniemi</w:t>
      </w:r>
      <w:proofErr w:type="spellEnd"/>
      <w:r>
        <w:rPr>
          <w:color w:val="212121"/>
        </w:rPr>
        <w:t>,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2014).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This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awareness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threats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caused by pollution or resource depletion is positively influenced by environmental knowledge and can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drive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individual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adopt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behaviors.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Additionally,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concern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has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been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found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have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significant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impact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behavior,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individuals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who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are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more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anxious</w:t>
      </w:r>
      <w:r>
        <w:rPr>
          <w:color w:val="212121"/>
          <w:spacing w:val="-58"/>
        </w:rPr>
        <w:t xml:space="preserve"> </w:t>
      </w:r>
      <w:r>
        <w:rPr>
          <w:color w:val="212121"/>
          <w:spacing w:val="-1"/>
        </w:rPr>
        <w:t>about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environment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being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more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likely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act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pro-environmentally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(Lin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3"/>
        </w:rPr>
        <w:t xml:space="preserve"> </w:t>
      </w:r>
      <w:proofErr w:type="spellStart"/>
      <w:r>
        <w:rPr>
          <w:color w:val="212121"/>
        </w:rPr>
        <w:t>Niu</w:t>
      </w:r>
      <w:proofErr w:type="spellEnd"/>
      <w:r>
        <w:rPr>
          <w:color w:val="212121"/>
        </w:rPr>
        <w:t>,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2018).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relationship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between environmental concern and pro-environmental behavior can also be influenced by the level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trust in a particular society. Studies by (Tam and Chan, 2018) and (Johansson </w:t>
      </w:r>
      <w:proofErr w:type="spellStart"/>
      <w:r>
        <w:rPr>
          <w:color w:val="212121"/>
        </w:rPr>
        <w:t>Seva</w:t>
      </w:r>
      <w:proofErr w:type="spellEnd"/>
      <w:r>
        <w:rPr>
          <w:color w:val="212121"/>
        </w:rPr>
        <w:t xml:space="preserve"> and </w:t>
      </w:r>
      <w:proofErr w:type="spellStart"/>
      <w:r>
        <w:rPr>
          <w:color w:val="212121"/>
        </w:rPr>
        <w:t>Kulin</w:t>
      </w:r>
      <w:proofErr w:type="spellEnd"/>
      <w:r>
        <w:rPr>
          <w:color w:val="212121"/>
        </w:rPr>
        <w:t>, 2018)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have shown a negative relationship between pro-environme</w:t>
      </w:r>
      <w:r>
        <w:rPr>
          <w:color w:val="212121"/>
        </w:rPr>
        <w:t>ntal behavior and environmental concern 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societies with low levels of generalized trust, while studies by (</w:t>
      </w:r>
      <w:proofErr w:type="spellStart"/>
      <w:r>
        <w:rPr>
          <w:color w:val="212121"/>
        </w:rPr>
        <w:t>Sonderskov</w:t>
      </w:r>
      <w:proofErr w:type="spellEnd"/>
      <w:r>
        <w:rPr>
          <w:color w:val="212121"/>
        </w:rPr>
        <w:t>, 2011) and (Tam and Chan,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2018) have found a positive relationship between the two in societies with higher levels of generalized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trust.</w:t>
      </w:r>
    </w:p>
    <w:p w:rsidR="00964C8D" w:rsidRDefault="004000FA">
      <w:pPr>
        <w:pStyle w:val="BodyText"/>
        <w:spacing w:before="151" w:line="360" w:lineRule="auto"/>
        <w:ind w:left="890" w:right="613" w:firstLine="720"/>
        <w:jc w:val="both"/>
      </w:pPr>
      <w:r>
        <w:rPr>
          <w:color w:val="212121"/>
        </w:rPr>
        <w:t>The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definition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concern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varies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across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research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studies,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different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operational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definitions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used.</w:t>
      </w:r>
      <w:r>
        <w:rPr>
          <w:color w:val="212121"/>
          <w:spacing w:val="-10"/>
        </w:rPr>
        <w:t xml:space="preserve"> </w:t>
      </w:r>
      <w:proofErr w:type="gramStart"/>
      <w:r>
        <w:rPr>
          <w:color w:val="212121"/>
        </w:rPr>
        <w:t>Past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studies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has</w:t>
      </w:r>
      <w:proofErr w:type="gramEnd"/>
      <w:r>
        <w:rPr>
          <w:color w:val="212121"/>
          <w:spacing w:val="-8"/>
        </w:rPr>
        <w:t xml:space="preserve"> </w:t>
      </w:r>
      <w:r>
        <w:rPr>
          <w:color w:val="212121"/>
        </w:rPr>
        <w:t>shown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significant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relationship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between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knowledge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concern.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instance,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</w:t>
      </w:r>
      <w:proofErr w:type="spellStart"/>
      <w:r>
        <w:rPr>
          <w:color w:val="212121"/>
        </w:rPr>
        <w:t>Sadachar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et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al.,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2016)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found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that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individuals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higher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 knowledge were more attentive to environmental issues and were more likely to support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green products because they believed in human responsibility for environmental problems. Similarly,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(White</w:t>
      </w:r>
      <w:r>
        <w:rPr>
          <w:color w:val="212121"/>
          <w:spacing w:val="-13"/>
        </w:rPr>
        <w:t xml:space="preserve"> </w:t>
      </w:r>
      <w:r>
        <w:rPr>
          <w:color w:val="212121"/>
          <w:spacing w:val="-1"/>
        </w:rPr>
        <w:t>and</w:t>
      </w:r>
      <w:r>
        <w:rPr>
          <w:color w:val="212121"/>
          <w:spacing w:val="-12"/>
        </w:rPr>
        <w:t xml:space="preserve"> </w:t>
      </w:r>
      <w:r>
        <w:rPr>
          <w:color w:val="212121"/>
          <w:spacing w:val="-1"/>
        </w:rPr>
        <w:t>Simpson,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2013)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suggested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that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individuals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strong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sense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responsibility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tend</w:t>
      </w:r>
      <w:r>
        <w:rPr>
          <w:color w:val="212121"/>
          <w:spacing w:val="16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prioritize</w:t>
      </w:r>
      <w:r>
        <w:rPr>
          <w:color w:val="212121"/>
          <w:spacing w:val="15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benefits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8"/>
        </w:rPr>
        <w:t xml:space="preserve"> </w:t>
      </w:r>
      <w:r>
        <w:rPr>
          <w:color w:val="212121"/>
        </w:rPr>
        <w:t>recognize</w:t>
      </w:r>
      <w:r>
        <w:rPr>
          <w:color w:val="212121"/>
          <w:spacing w:val="15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6"/>
        </w:rPr>
        <w:t xml:space="preserve"> </w:t>
      </w:r>
      <w:r>
        <w:rPr>
          <w:color w:val="212121"/>
        </w:rPr>
        <w:t>interdependence</w:t>
      </w:r>
      <w:r>
        <w:rPr>
          <w:color w:val="212121"/>
          <w:spacing w:val="1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5"/>
        </w:rPr>
        <w:t xml:space="preserve"> </w:t>
      </w:r>
      <w:r>
        <w:rPr>
          <w:color w:val="212121"/>
        </w:rPr>
        <w:t>humans</w:t>
      </w:r>
      <w:r>
        <w:rPr>
          <w:color w:val="212121"/>
          <w:spacing w:val="1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8"/>
        </w:rPr>
        <w:t xml:space="preserve"> </w:t>
      </w:r>
      <w:r>
        <w:rPr>
          <w:color w:val="212121"/>
        </w:rPr>
        <w:t>the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90" w:right="615"/>
        <w:jc w:val="both"/>
      </w:pPr>
      <w:proofErr w:type="gramStart"/>
      <w:r>
        <w:rPr>
          <w:color w:val="212121"/>
        </w:rPr>
        <w:lastRenderedPageBreak/>
        <w:t>environment</w:t>
      </w:r>
      <w:proofErr w:type="gramEnd"/>
      <w:r>
        <w:rPr>
          <w:color w:val="212121"/>
        </w:rPr>
        <w:t>, especially in fragile ecological environments. Therefore, higher environmental knowledge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responsibility is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positively associated with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 greater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degree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concern.</w:t>
      </w:r>
    </w:p>
    <w:p w:rsidR="00964C8D" w:rsidRDefault="004000FA">
      <w:pPr>
        <w:pStyle w:val="BodyText"/>
        <w:spacing w:before="152" w:line="360" w:lineRule="auto"/>
        <w:ind w:left="890" w:right="611" w:firstLine="720"/>
        <w:jc w:val="both"/>
      </w:pPr>
      <w:r>
        <w:rPr>
          <w:color w:val="212121"/>
        </w:rPr>
        <w:t>Based on the arguments above, we reason that individuals who p</w:t>
      </w:r>
      <w:r>
        <w:rPr>
          <w:color w:val="212121"/>
        </w:rPr>
        <w:t>ossess more 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knowledge tend to have a greater level of environmental concern. Moreover, increased 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knowledge can also lead to a greater awareness of the interconnectedness of environmental issues 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social justice, and can inspir</w:t>
      </w:r>
      <w:r>
        <w:rPr>
          <w:color w:val="212121"/>
        </w:rPr>
        <w:t>e individuals to take action on issues such as climate change, deforestation,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 air pollution, which are critical to the well-being of both humans and the planet. Therefore, it 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important to promote environmental knowledge and awareness, particularly a</w:t>
      </w:r>
      <w:r>
        <w:rPr>
          <w:color w:val="212121"/>
        </w:rPr>
        <w:t>mong young people, 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foster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more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environmentally conscious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 sustainable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society. Hence,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we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hypothesize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that;</w:t>
      </w:r>
    </w:p>
    <w:p w:rsidR="00964C8D" w:rsidRDefault="004000FA">
      <w:pPr>
        <w:spacing w:before="151"/>
        <w:ind w:left="890"/>
        <w:jc w:val="both"/>
        <w:rPr>
          <w:i/>
          <w:sz w:val="24"/>
        </w:rPr>
      </w:pPr>
      <w:r>
        <w:rPr>
          <w:i/>
          <w:color w:val="212121"/>
          <w:sz w:val="24"/>
        </w:rPr>
        <w:t>Hypothesis</w:t>
      </w:r>
      <w:r>
        <w:rPr>
          <w:i/>
          <w:color w:val="212121"/>
          <w:spacing w:val="-1"/>
          <w:sz w:val="24"/>
        </w:rPr>
        <w:t xml:space="preserve"> </w:t>
      </w:r>
      <w:r>
        <w:rPr>
          <w:i/>
          <w:color w:val="212121"/>
          <w:sz w:val="24"/>
        </w:rPr>
        <w:t>2:</w:t>
      </w:r>
      <w:r>
        <w:rPr>
          <w:i/>
          <w:color w:val="212121"/>
          <w:spacing w:val="-1"/>
          <w:sz w:val="24"/>
        </w:rPr>
        <w:t xml:space="preserve"> </w:t>
      </w:r>
      <w:r>
        <w:rPr>
          <w:i/>
          <w:color w:val="212121"/>
          <w:sz w:val="24"/>
        </w:rPr>
        <w:t>Environmental knowledge</w:t>
      </w:r>
      <w:r>
        <w:rPr>
          <w:i/>
          <w:color w:val="212121"/>
          <w:spacing w:val="-3"/>
          <w:sz w:val="24"/>
        </w:rPr>
        <w:t xml:space="preserve"> </w:t>
      </w:r>
      <w:r>
        <w:rPr>
          <w:i/>
          <w:color w:val="212121"/>
          <w:sz w:val="24"/>
        </w:rPr>
        <w:t>has</w:t>
      </w:r>
      <w:r>
        <w:rPr>
          <w:i/>
          <w:color w:val="212121"/>
          <w:spacing w:val="-1"/>
          <w:sz w:val="24"/>
        </w:rPr>
        <w:t xml:space="preserve"> </w:t>
      </w:r>
      <w:r>
        <w:rPr>
          <w:i/>
          <w:color w:val="212121"/>
          <w:sz w:val="24"/>
        </w:rPr>
        <w:t>a significant</w:t>
      </w:r>
      <w:r>
        <w:rPr>
          <w:i/>
          <w:color w:val="212121"/>
          <w:spacing w:val="-1"/>
          <w:sz w:val="24"/>
        </w:rPr>
        <w:t xml:space="preserve"> </w:t>
      </w:r>
      <w:r>
        <w:rPr>
          <w:i/>
          <w:color w:val="212121"/>
          <w:sz w:val="24"/>
        </w:rPr>
        <w:t>impact</w:t>
      </w:r>
      <w:r>
        <w:rPr>
          <w:i/>
          <w:color w:val="212121"/>
          <w:spacing w:val="-1"/>
          <w:sz w:val="24"/>
        </w:rPr>
        <w:t xml:space="preserve"> </w:t>
      </w:r>
      <w:r>
        <w:rPr>
          <w:i/>
          <w:color w:val="212121"/>
          <w:sz w:val="24"/>
        </w:rPr>
        <w:t>on Environmental</w:t>
      </w:r>
      <w:r>
        <w:rPr>
          <w:i/>
          <w:color w:val="212121"/>
          <w:spacing w:val="-1"/>
          <w:sz w:val="24"/>
        </w:rPr>
        <w:t xml:space="preserve"> </w:t>
      </w:r>
      <w:r>
        <w:rPr>
          <w:i/>
          <w:color w:val="212121"/>
          <w:sz w:val="24"/>
        </w:rPr>
        <w:t>Concern</w:t>
      </w:r>
    </w:p>
    <w:p w:rsidR="00964C8D" w:rsidRDefault="00964C8D">
      <w:pPr>
        <w:pStyle w:val="BodyText"/>
        <w:rPr>
          <w:i/>
          <w:sz w:val="26"/>
        </w:rPr>
      </w:pPr>
    </w:p>
    <w:p w:rsidR="00964C8D" w:rsidRDefault="00964C8D">
      <w:pPr>
        <w:pStyle w:val="BodyText"/>
        <w:rPr>
          <w:i/>
          <w:sz w:val="26"/>
        </w:rPr>
      </w:pPr>
    </w:p>
    <w:p w:rsidR="00964C8D" w:rsidRDefault="00964C8D">
      <w:pPr>
        <w:pStyle w:val="BodyText"/>
        <w:spacing w:before="1"/>
        <w:rPr>
          <w:i/>
          <w:sz w:val="34"/>
        </w:r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299"/>
        </w:tabs>
      </w:pPr>
      <w:bookmarkStart w:id="16" w:name="_TOC_250048"/>
      <w:r>
        <w:t>Environmental</w:t>
      </w:r>
      <w:r>
        <w:rPr>
          <w:spacing w:val="-6"/>
        </w:rPr>
        <w:t xml:space="preserve"> </w:t>
      </w:r>
      <w:r>
        <w:t>Concern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Pro-Environmental</w:t>
      </w:r>
      <w:r>
        <w:rPr>
          <w:spacing w:val="-1"/>
        </w:rPr>
        <w:t xml:space="preserve"> </w:t>
      </w:r>
      <w:bookmarkEnd w:id="16"/>
      <w:r>
        <w:t>Behavior</w:t>
      </w:r>
    </w:p>
    <w:p w:rsidR="00964C8D" w:rsidRDefault="004000FA">
      <w:pPr>
        <w:pStyle w:val="BodyText"/>
        <w:spacing w:before="253" w:line="360" w:lineRule="auto"/>
        <w:ind w:left="876" w:right="613" w:firstLine="396"/>
        <w:jc w:val="both"/>
      </w:pPr>
      <w:r>
        <w:rPr>
          <w:spacing w:val="-1"/>
        </w:rPr>
        <w:t>According</w:t>
      </w:r>
      <w:r>
        <w:rPr>
          <w:spacing w:val="-15"/>
        </w:rPr>
        <w:t xml:space="preserve"> </w:t>
      </w:r>
      <w:r>
        <w:rPr>
          <w:spacing w:val="-1"/>
        </w:rPr>
        <w:t>to</w:t>
      </w:r>
      <w:r>
        <w:rPr>
          <w:spacing w:val="-14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Fransson</w:t>
      </w:r>
      <w:proofErr w:type="spellEnd"/>
      <w:r>
        <w:rPr>
          <w:spacing w:val="-11"/>
        </w:rPr>
        <w:t xml:space="preserve"> </w:t>
      </w:r>
      <w:r>
        <w:t>and</w:t>
      </w:r>
      <w:r>
        <w:rPr>
          <w:spacing w:val="-15"/>
        </w:rPr>
        <w:t xml:space="preserve"> </w:t>
      </w:r>
      <w:proofErr w:type="spellStart"/>
      <w:r>
        <w:t>Gärling</w:t>
      </w:r>
      <w:proofErr w:type="spellEnd"/>
      <w:r>
        <w:t>,</w:t>
      </w:r>
      <w:r>
        <w:rPr>
          <w:spacing w:val="-14"/>
        </w:rPr>
        <w:t xml:space="preserve"> </w:t>
      </w:r>
      <w:r>
        <w:t>1999;</w:t>
      </w:r>
      <w:r>
        <w:rPr>
          <w:spacing w:val="-14"/>
        </w:rPr>
        <w:t xml:space="preserve"> </w:t>
      </w:r>
      <w:proofErr w:type="spellStart"/>
      <w:r>
        <w:t>Sjöberg</w:t>
      </w:r>
      <w:proofErr w:type="spellEnd"/>
      <w:r>
        <w:t>,</w:t>
      </w:r>
      <w:r>
        <w:rPr>
          <w:spacing w:val="-14"/>
        </w:rPr>
        <w:t xml:space="preserve"> </w:t>
      </w:r>
      <w:r>
        <w:t>1989;</w:t>
      </w:r>
      <w:r>
        <w:rPr>
          <w:spacing w:val="-14"/>
        </w:rPr>
        <w:t xml:space="preserve"> </w:t>
      </w:r>
      <w:proofErr w:type="spellStart"/>
      <w:r>
        <w:t>Takala</w:t>
      </w:r>
      <w:proofErr w:type="spellEnd"/>
      <w:r>
        <w:rPr>
          <w:spacing w:val="-14"/>
        </w:rPr>
        <w:t xml:space="preserve"> </w:t>
      </w:r>
      <w:r>
        <w:t>1991),</w:t>
      </w:r>
      <w:r>
        <w:rPr>
          <w:spacing w:val="-15"/>
        </w:rPr>
        <w:t xml:space="preserve"> </w:t>
      </w:r>
      <w:r>
        <w:t>environmental</w:t>
      </w:r>
      <w:r>
        <w:rPr>
          <w:spacing w:val="-13"/>
        </w:rPr>
        <w:t xml:space="preserve"> </w:t>
      </w:r>
      <w:r>
        <w:t>concern</w:t>
      </w:r>
      <w:r>
        <w:rPr>
          <w:spacing w:val="-16"/>
        </w:rPr>
        <w:t xml:space="preserve"> </w:t>
      </w:r>
      <w:r>
        <w:t>(EC)</w:t>
      </w:r>
      <w:r>
        <w:rPr>
          <w:spacing w:val="-58"/>
        </w:rPr>
        <w:t xml:space="preserve"> </w:t>
      </w:r>
      <w:r>
        <w:t>refers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one's</w:t>
      </w:r>
      <w:r>
        <w:rPr>
          <w:spacing w:val="-4"/>
        </w:rPr>
        <w:t xml:space="preserve"> </w:t>
      </w:r>
      <w:r>
        <w:t>own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people's</w:t>
      </w:r>
      <w:r>
        <w:rPr>
          <w:spacing w:val="-4"/>
        </w:rPr>
        <w:t xml:space="preserve"> </w:t>
      </w:r>
      <w:r>
        <w:t>behavior</w:t>
      </w:r>
      <w:r>
        <w:rPr>
          <w:spacing w:val="-4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environment.</w:t>
      </w:r>
      <w:r>
        <w:rPr>
          <w:spacing w:val="-3"/>
        </w:rPr>
        <w:t xml:space="preserve"> </w:t>
      </w:r>
      <w:r>
        <w:t>Although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relationship between environmental consciousness (EC) and behavior has been established, researchers</w:t>
      </w:r>
      <w:r>
        <w:rPr>
          <w:spacing w:val="1"/>
        </w:rPr>
        <w:t xml:space="preserve"> </w:t>
      </w:r>
      <w:r>
        <w:rPr>
          <w:spacing w:val="-1"/>
        </w:rPr>
        <w:t>have</w:t>
      </w:r>
      <w:r>
        <w:rPr>
          <w:spacing w:val="-16"/>
        </w:rPr>
        <w:t xml:space="preserve"> </w:t>
      </w:r>
      <w:r>
        <w:rPr>
          <w:spacing w:val="-1"/>
        </w:rPr>
        <w:t>offered</w:t>
      </w:r>
      <w:r>
        <w:rPr>
          <w:spacing w:val="-15"/>
        </w:rPr>
        <w:t xml:space="preserve"> </w:t>
      </w:r>
      <w:r>
        <w:rPr>
          <w:spacing w:val="-1"/>
        </w:rPr>
        <w:t>a</w:t>
      </w:r>
      <w:r>
        <w:rPr>
          <w:spacing w:val="-16"/>
        </w:rPr>
        <w:t xml:space="preserve"> </w:t>
      </w:r>
      <w:r>
        <w:rPr>
          <w:spacing w:val="-1"/>
        </w:rPr>
        <w:t>variety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explanations</w:t>
      </w:r>
      <w:r>
        <w:rPr>
          <w:spacing w:val="-15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how</w:t>
      </w:r>
      <w:r>
        <w:rPr>
          <w:spacing w:val="-15"/>
        </w:rPr>
        <w:t xml:space="preserve"> </w:t>
      </w:r>
      <w:r>
        <w:t>EC</w:t>
      </w:r>
      <w:r>
        <w:rPr>
          <w:spacing w:val="-14"/>
        </w:rPr>
        <w:t xml:space="preserve"> </w:t>
      </w:r>
      <w:r>
        <w:t>affects</w:t>
      </w:r>
      <w:r>
        <w:rPr>
          <w:spacing w:val="-14"/>
        </w:rPr>
        <w:t xml:space="preserve"> </w:t>
      </w:r>
      <w:r>
        <w:t>environmentally</w:t>
      </w:r>
      <w:r>
        <w:rPr>
          <w:spacing w:val="-14"/>
        </w:rPr>
        <w:t xml:space="preserve"> </w:t>
      </w:r>
      <w:r>
        <w:t>friendly</w:t>
      </w:r>
      <w:r>
        <w:rPr>
          <w:spacing w:val="-15"/>
        </w:rPr>
        <w:t xml:space="preserve"> </w:t>
      </w:r>
      <w:r>
        <w:t>behavior.</w:t>
      </w:r>
      <w:r>
        <w:rPr>
          <w:spacing w:val="-15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instance,</w:t>
      </w:r>
      <w:r>
        <w:rPr>
          <w:spacing w:val="-57"/>
        </w:rPr>
        <w:t xml:space="preserve"> </w:t>
      </w:r>
      <w:r>
        <w:t xml:space="preserve">those who care deeply about the environment are </w:t>
      </w:r>
      <w:r>
        <w:t>more likely to plan to buy green items (Chan, 1996;</w:t>
      </w:r>
      <w:r>
        <w:rPr>
          <w:spacing w:val="1"/>
        </w:rPr>
        <w:t xml:space="preserve"> </w:t>
      </w:r>
      <w:proofErr w:type="spellStart"/>
      <w:r>
        <w:t>Mainieri</w:t>
      </w:r>
      <w:proofErr w:type="spellEnd"/>
      <w:r>
        <w:t xml:space="preserve"> et al., 1997), but only if doing so does not force them to make adjustments to their current way</w:t>
      </w:r>
      <w:r>
        <w:rPr>
          <w:spacing w:val="-57"/>
        </w:rPr>
        <w:t xml:space="preserve"> </w:t>
      </w:r>
      <w:r>
        <w:t>of life (</w:t>
      </w:r>
      <w:proofErr w:type="spellStart"/>
      <w:r>
        <w:t>Laroche</w:t>
      </w:r>
      <w:proofErr w:type="spellEnd"/>
      <w:r>
        <w:t xml:space="preserve"> et al., 2002). Concern and pro-environmental behavior are related when the behavi</w:t>
      </w:r>
      <w:r>
        <w:t>or is</w:t>
      </w:r>
      <w:r>
        <w:rPr>
          <w:spacing w:val="1"/>
        </w:rPr>
        <w:t xml:space="preserve"> </w:t>
      </w:r>
      <w:r>
        <w:t>simple to carry out and when attitudes and behavior are specialized as opposed to broad (Stern and</w:t>
      </w:r>
      <w:r>
        <w:rPr>
          <w:spacing w:val="1"/>
        </w:rPr>
        <w:t xml:space="preserve"> </w:t>
      </w:r>
      <w:proofErr w:type="spellStart"/>
      <w:r>
        <w:t>Oskamp</w:t>
      </w:r>
      <w:proofErr w:type="spellEnd"/>
      <w:r>
        <w:t>,</w:t>
      </w:r>
      <w:r>
        <w:rPr>
          <w:spacing w:val="-1"/>
        </w:rPr>
        <w:t xml:space="preserve"> </w:t>
      </w:r>
      <w:r>
        <w:t>1987).</w:t>
      </w:r>
    </w:p>
    <w:p w:rsidR="00964C8D" w:rsidRDefault="004000FA">
      <w:pPr>
        <w:pStyle w:val="BodyText"/>
        <w:spacing w:before="160" w:line="360" w:lineRule="auto"/>
        <w:ind w:left="876" w:right="611" w:firstLine="456"/>
        <w:jc w:val="both"/>
      </w:pPr>
      <w:r>
        <w:t>Furthermore, according to (Ellen, Wiener, and Cobb-</w:t>
      </w:r>
      <w:proofErr w:type="spellStart"/>
      <w:r>
        <w:t>Walgren</w:t>
      </w:r>
      <w:proofErr w:type="spellEnd"/>
      <w:r>
        <w:t xml:space="preserve"> 1991; </w:t>
      </w:r>
      <w:proofErr w:type="spellStart"/>
      <w:r>
        <w:t>Lepisto</w:t>
      </w:r>
      <w:proofErr w:type="spellEnd"/>
      <w:r>
        <w:t>, 1974; Roberts, 1996),</w:t>
      </w:r>
      <w:r>
        <w:rPr>
          <w:spacing w:val="-57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concern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physical</w:t>
      </w:r>
      <w:r>
        <w:rPr>
          <w:spacing w:val="-57"/>
        </w:rPr>
        <w:t xml:space="preserve"> </w:t>
      </w:r>
      <w:r>
        <w:t>environment is pleasing or beautiful. While (</w:t>
      </w:r>
      <w:proofErr w:type="spellStart"/>
      <w:r>
        <w:t>Straughan</w:t>
      </w:r>
      <w:proofErr w:type="spellEnd"/>
      <w:r>
        <w:t xml:space="preserve"> and Roberts, 1999) discovered that although the</w:t>
      </w:r>
      <w:r>
        <w:rPr>
          <w:spacing w:val="1"/>
        </w:rPr>
        <w:t xml:space="preserve"> </w:t>
      </w:r>
      <w:r>
        <w:rPr>
          <w:spacing w:val="-1"/>
        </w:rPr>
        <w:t>impact</w:t>
      </w:r>
      <w:r>
        <w:rPr>
          <w:spacing w:val="-14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EC</w:t>
      </w:r>
      <w:r>
        <w:rPr>
          <w:spacing w:val="-14"/>
        </w:rPr>
        <w:t xml:space="preserve"> </w:t>
      </w:r>
      <w:r>
        <w:rPr>
          <w:spacing w:val="-1"/>
        </w:rPr>
        <w:t>was</w:t>
      </w:r>
      <w:r>
        <w:rPr>
          <w:spacing w:val="-15"/>
        </w:rPr>
        <w:t xml:space="preserve"> </w:t>
      </w:r>
      <w:r>
        <w:rPr>
          <w:spacing w:val="-1"/>
        </w:rPr>
        <w:t>not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strongest,</w:t>
      </w:r>
      <w:r>
        <w:rPr>
          <w:spacing w:val="-14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still</w:t>
      </w:r>
      <w:r>
        <w:rPr>
          <w:spacing w:val="-14"/>
        </w:rPr>
        <w:t xml:space="preserve"> </w:t>
      </w:r>
      <w:r>
        <w:t>had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significant</w:t>
      </w:r>
      <w:r>
        <w:rPr>
          <w:spacing w:val="-14"/>
        </w:rPr>
        <w:t xml:space="preserve"> </w:t>
      </w:r>
      <w:r>
        <w:t>impact</w:t>
      </w:r>
      <w:r>
        <w:rPr>
          <w:spacing w:val="-14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behavior.</w:t>
      </w:r>
      <w:r>
        <w:rPr>
          <w:spacing w:val="-16"/>
        </w:rPr>
        <w:t xml:space="preserve"> </w:t>
      </w:r>
      <w:r>
        <w:t>(Roberts,</w:t>
      </w:r>
      <w:r>
        <w:rPr>
          <w:spacing w:val="-15"/>
        </w:rPr>
        <w:t xml:space="preserve"> </w:t>
      </w:r>
      <w:r>
        <w:t>1995)</w:t>
      </w:r>
      <w:r>
        <w:rPr>
          <w:spacing w:val="-16"/>
        </w:rPr>
        <w:t xml:space="preserve"> </w:t>
      </w:r>
      <w:r>
        <w:t>confirmed</w:t>
      </w:r>
      <w:r>
        <w:rPr>
          <w:spacing w:val="-57"/>
        </w:rPr>
        <w:t xml:space="preserve"> </w:t>
      </w:r>
      <w:r>
        <w:t>the effects of EC on environmentally friendly behavior across various groups of people (e.g., socially</w:t>
      </w:r>
      <w:r>
        <w:rPr>
          <w:spacing w:val="1"/>
        </w:rPr>
        <w:t xml:space="preserve"> </w:t>
      </w:r>
      <w:r>
        <w:t>responsible,</w:t>
      </w:r>
      <w:r>
        <w:rPr>
          <w:spacing w:val="-1"/>
        </w:rPr>
        <w:t xml:space="preserve"> </w:t>
      </w:r>
      <w:r>
        <w:t>middle</w:t>
      </w:r>
      <w:r>
        <w:rPr>
          <w:spacing w:val="-1"/>
        </w:rPr>
        <w:t xml:space="preserve"> </w:t>
      </w:r>
      <w:r>
        <w:t>Americans, greens, and browns).</w:t>
      </w:r>
    </w:p>
    <w:p w:rsidR="00964C8D" w:rsidRDefault="004000FA">
      <w:pPr>
        <w:pStyle w:val="BodyText"/>
        <w:spacing w:before="162" w:line="360" w:lineRule="auto"/>
        <w:ind w:left="876" w:right="612" w:firstLine="396"/>
        <w:jc w:val="both"/>
      </w:pPr>
      <w:r>
        <w:t>Pro-environmental</w:t>
      </w:r>
      <w:r>
        <w:rPr>
          <w:spacing w:val="-4"/>
        </w:rPr>
        <w:t xml:space="preserve"> </w:t>
      </w:r>
      <w:r>
        <w:t>behavior</w:t>
      </w:r>
      <w:r>
        <w:rPr>
          <w:spacing w:val="-4"/>
        </w:rPr>
        <w:t xml:space="preserve"> </w:t>
      </w:r>
      <w:r>
        <w:t>associates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conscious</w:t>
      </w:r>
      <w:r>
        <w:rPr>
          <w:spacing w:val="-3"/>
        </w:rPr>
        <w:t xml:space="preserve"> </w:t>
      </w:r>
      <w:r>
        <w:t>actions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aim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reduce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negative</w:t>
      </w:r>
      <w:r>
        <w:rPr>
          <w:spacing w:val="-4"/>
        </w:rPr>
        <w:t xml:space="preserve"> </w:t>
      </w:r>
      <w:r>
        <w:t>effect</w:t>
      </w:r>
      <w:r>
        <w:rPr>
          <w:spacing w:val="58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one’s actions on the natural and built environment (Blok et al., 2014). This behavior is influenced by</w:t>
      </w:r>
      <w:r>
        <w:rPr>
          <w:spacing w:val="1"/>
        </w:rPr>
        <w:t xml:space="preserve"> </w:t>
      </w:r>
      <w:r>
        <w:t>various</w:t>
      </w:r>
      <w:r>
        <w:rPr>
          <w:spacing w:val="-11"/>
        </w:rPr>
        <w:t xml:space="preserve"> </w:t>
      </w:r>
      <w:r>
        <w:t>factors,</w:t>
      </w:r>
      <w:r>
        <w:rPr>
          <w:spacing w:val="-11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gender,</w:t>
      </w:r>
      <w:r>
        <w:rPr>
          <w:spacing w:val="-9"/>
        </w:rPr>
        <w:t xml:space="preserve"> </w:t>
      </w:r>
      <w:r>
        <w:t>age,</w:t>
      </w:r>
      <w:r>
        <w:rPr>
          <w:spacing w:val="-9"/>
        </w:rPr>
        <w:t xml:space="preserve"> </w:t>
      </w:r>
      <w:r>
        <w:t>place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residence,</w:t>
      </w:r>
      <w:r>
        <w:rPr>
          <w:spacing w:val="-9"/>
        </w:rPr>
        <w:t xml:space="preserve"> </w:t>
      </w:r>
      <w:r>
        <w:t>personal</w:t>
      </w:r>
      <w:r>
        <w:rPr>
          <w:spacing w:val="-11"/>
        </w:rPr>
        <w:t xml:space="preserve"> </w:t>
      </w:r>
      <w:r>
        <w:t>values,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beliefs</w:t>
      </w:r>
      <w:r>
        <w:rPr>
          <w:spacing w:val="-8"/>
        </w:rPr>
        <w:t xml:space="preserve"> </w:t>
      </w:r>
      <w:r>
        <w:t>about</w:t>
      </w:r>
      <w:r>
        <w:rPr>
          <w:spacing w:val="-11"/>
        </w:rPr>
        <w:t xml:space="preserve"> </w:t>
      </w:r>
      <w:r>
        <w:t>life.</w:t>
      </w:r>
      <w:r>
        <w:rPr>
          <w:spacing w:val="-9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09"/>
      </w:pPr>
      <w:proofErr w:type="gramStart"/>
      <w:r>
        <w:lastRenderedPageBreak/>
        <w:t>found</w:t>
      </w:r>
      <w:proofErr w:type="gramEnd"/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practicing</w:t>
      </w:r>
      <w:r>
        <w:rPr>
          <w:spacing w:val="-1"/>
        </w:rPr>
        <w:t xml:space="preserve"> </w:t>
      </w:r>
      <w:r>
        <w:t>responsible</w:t>
      </w:r>
      <w:r>
        <w:rPr>
          <w:spacing w:val="-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spheres,</w:t>
      </w:r>
      <w:r>
        <w:rPr>
          <w:spacing w:val="-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activities</w:t>
      </w:r>
      <w:r>
        <w:rPr>
          <w:spacing w:val="-1"/>
        </w:rPr>
        <w:t xml:space="preserve"> </w:t>
      </w:r>
      <w:r>
        <w:t>like</w:t>
      </w:r>
      <w:r>
        <w:rPr>
          <w:spacing w:val="-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public transportation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recycling</w:t>
      </w:r>
      <w:r>
        <w:rPr>
          <w:spacing w:val="-1"/>
        </w:rPr>
        <w:t xml:space="preserve"> </w:t>
      </w:r>
      <w:r>
        <w:t>(</w:t>
      </w:r>
      <w:proofErr w:type="spellStart"/>
      <w:r>
        <w:t>Yusliza</w:t>
      </w:r>
      <w:proofErr w:type="spellEnd"/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2020).</w:t>
      </w:r>
    </w:p>
    <w:p w:rsidR="00964C8D" w:rsidRDefault="004000FA">
      <w:pPr>
        <w:pStyle w:val="BodyText"/>
        <w:spacing w:before="162"/>
        <w:ind w:left="876"/>
      </w:pPr>
      <w:r>
        <w:t>The</w:t>
      </w:r>
      <w:r>
        <w:rPr>
          <w:spacing w:val="-3"/>
        </w:rPr>
        <w:t xml:space="preserve"> </w:t>
      </w:r>
      <w:r>
        <w:t>acts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others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one’s own</w:t>
      </w:r>
      <w:r>
        <w:rPr>
          <w:spacing w:val="-2"/>
        </w:rPr>
        <w:t xml:space="preserve"> </w:t>
      </w:r>
      <w:r>
        <w:t>ideas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this behavior.</w:t>
      </w:r>
    </w:p>
    <w:p w:rsidR="00964C8D" w:rsidRDefault="00964C8D">
      <w:pPr>
        <w:pStyle w:val="BodyText"/>
        <w:spacing w:before="10"/>
        <w:rPr>
          <w:sz w:val="25"/>
        </w:rPr>
      </w:pPr>
    </w:p>
    <w:p w:rsidR="00964C8D" w:rsidRDefault="004000FA">
      <w:pPr>
        <w:pStyle w:val="BodyText"/>
        <w:spacing w:line="360" w:lineRule="auto"/>
        <w:ind w:left="876" w:right="614" w:firstLine="396"/>
        <w:jc w:val="both"/>
      </w:pPr>
      <w:r>
        <w:t>Two</w:t>
      </w:r>
      <w:r>
        <w:rPr>
          <w:spacing w:val="-14"/>
        </w:rPr>
        <w:t xml:space="preserve"> </w:t>
      </w:r>
      <w:r>
        <w:t>theoretical</w:t>
      </w:r>
      <w:r>
        <w:rPr>
          <w:spacing w:val="-11"/>
        </w:rPr>
        <w:t xml:space="preserve"> </w:t>
      </w:r>
      <w:r>
        <w:t>approaches,</w:t>
      </w:r>
      <w:r>
        <w:rPr>
          <w:spacing w:val="-13"/>
        </w:rPr>
        <w:t xml:space="preserve"> </w:t>
      </w:r>
      <w:r>
        <w:t>(TRA)</w:t>
      </w:r>
      <w:r>
        <w:rPr>
          <w:spacing w:val="-13"/>
        </w:rPr>
        <w:t xml:space="preserve"> </w:t>
      </w:r>
      <w:r>
        <w:t>(</w:t>
      </w:r>
      <w:proofErr w:type="spellStart"/>
      <w:r>
        <w:t>Fishbein</w:t>
      </w:r>
      <w:proofErr w:type="spellEnd"/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proofErr w:type="spellStart"/>
      <w:r>
        <w:t>Ajzen</w:t>
      </w:r>
      <w:proofErr w:type="spellEnd"/>
      <w:r>
        <w:t>,</w:t>
      </w:r>
      <w:r>
        <w:rPr>
          <w:spacing w:val="-14"/>
        </w:rPr>
        <w:t xml:space="preserve"> </w:t>
      </w:r>
      <w:r>
        <w:t>1975;</w:t>
      </w:r>
      <w:r>
        <w:rPr>
          <w:spacing w:val="-11"/>
        </w:rPr>
        <w:t xml:space="preserve"> </w:t>
      </w:r>
      <w:proofErr w:type="spellStart"/>
      <w:r>
        <w:t>Ajzen</w:t>
      </w:r>
      <w:proofErr w:type="spellEnd"/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proofErr w:type="spellStart"/>
      <w:r>
        <w:t>Fishbein</w:t>
      </w:r>
      <w:proofErr w:type="spellEnd"/>
      <w:r>
        <w:t>,</w:t>
      </w:r>
      <w:r>
        <w:rPr>
          <w:spacing w:val="-13"/>
        </w:rPr>
        <w:t xml:space="preserve"> </w:t>
      </w:r>
      <w:r>
        <w:t>1980)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(TPB)</w:t>
      </w:r>
      <w:r>
        <w:rPr>
          <w:spacing w:val="-58"/>
        </w:rPr>
        <w:t xml:space="preserve"> </w:t>
      </w:r>
      <w:r>
        <w:t>(</w:t>
      </w:r>
      <w:proofErr w:type="spellStart"/>
      <w:r>
        <w:t>Ajzen</w:t>
      </w:r>
      <w:proofErr w:type="spellEnd"/>
      <w:r>
        <w:t>, 1991), have been used extensively to study pro-environmental behavior. Both theories place a</w:t>
      </w:r>
      <w:r>
        <w:rPr>
          <w:spacing w:val="1"/>
        </w:rPr>
        <w:t xml:space="preserve"> </w:t>
      </w:r>
      <w:r>
        <w:t>heavy e</w:t>
      </w:r>
      <w:r>
        <w:t>mphasis on intentionality, which is defined as an individual’s willingness to act in a particular</w:t>
      </w:r>
      <w:r>
        <w:rPr>
          <w:spacing w:val="1"/>
        </w:rPr>
        <w:t xml:space="preserve"> </w:t>
      </w:r>
      <w:r>
        <w:t>way.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TRA</w:t>
      </w:r>
      <w:r>
        <w:rPr>
          <w:spacing w:val="-11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created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investigate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link</w:t>
      </w:r>
      <w:r>
        <w:rPr>
          <w:spacing w:val="-13"/>
        </w:rPr>
        <w:t xml:space="preserve"> </w:t>
      </w:r>
      <w:r>
        <w:t>between</w:t>
      </w:r>
      <w:r>
        <w:rPr>
          <w:spacing w:val="-13"/>
        </w:rPr>
        <w:t xml:space="preserve"> </w:t>
      </w:r>
      <w:r>
        <w:t>worries</w:t>
      </w:r>
      <w:r>
        <w:rPr>
          <w:spacing w:val="-10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actions.</w:t>
      </w:r>
      <w:r>
        <w:rPr>
          <w:spacing w:val="-13"/>
        </w:rPr>
        <w:t xml:space="preserve"> </w:t>
      </w:r>
      <w:r>
        <w:t>According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premise,</w:t>
      </w:r>
      <w:r>
        <w:rPr>
          <w:spacing w:val="-58"/>
        </w:rPr>
        <w:t xml:space="preserve"> </w:t>
      </w:r>
      <w:r>
        <w:rPr>
          <w:spacing w:val="-1"/>
        </w:rPr>
        <w:t>an</w:t>
      </w:r>
      <w:r>
        <w:rPr>
          <w:spacing w:val="-15"/>
        </w:rPr>
        <w:t xml:space="preserve"> </w:t>
      </w:r>
      <w:r>
        <w:rPr>
          <w:spacing w:val="-1"/>
        </w:rPr>
        <w:t>individual’s</w:t>
      </w:r>
      <w:r>
        <w:rPr>
          <w:spacing w:val="-15"/>
        </w:rPr>
        <w:t xml:space="preserve"> </w:t>
      </w:r>
      <w:r>
        <w:t>beliefs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social</w:t>
      </w:r>
      <w:r>
        <w:rPr>
          <w:spacing w:val="-15"/>
        </w:rPr>
        <w:t xml:space="preserve"> </w:t>
      </w:r>
      <w:r>
        <w:t>expectations</w:t>
      </w:r>
      <w:r>
        <w:rPr>
          <w:spacing w:val="-14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impact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whether</w:t>
      </w:r>
      <w:r>
        <w:rPr>
          <w:spacing w:val="-16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not</w:t>
      </w:r>
      <w:r>
        <w:rPr>
          <w:spacing w:val="-14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willing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engage</w:t>
      </w:r>
      <w:r>
        <w:rPr>
          <w:spacing w:val="-57"/>
        </w:rPr>
        <w:t xml:space="preserve"> </w:t>
      </w:r>
      <w:r>
        <w:t>in pro-environmental behavior. This shows that cognitive control, rather than just free will determines</w:t>
      </w:r>
      <w:r>
        <w:rPr>
          <w:spacing w:val="1"/>
        </w:rPr>
        <w:t xml:space="preserve"> </w:t>
      </w:r>
      <w:r>
        <w:rPr>
          <w:spacing w:val="-1"/>
        </w:rPr>
        <w:t>pro-environmental</w:t>
      </w:r>
      <w:r>
        <w:rPr>
          <w:spacing w:val="-15"/>
        </w:rPr>
        <w:t xml:space="preserve"> </w:t>
      </w:r>
      <w:r>
        <w:t>behavior.</w:t>
      </w:r>
      <w:r>
        <w:rPr>
          <w:spacing w:val="-15"/>
        </w:rPr>
        <w:t xml:space="preserve"> </w:t>
      </w:r>
      <w:r>
        <w:t>Alternatively,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TPB,</w:t>
      </w:r>
      <w:r>
        <w:rPr>
          <w:spacing w:val="-15"/>
        </w:rPr>
        <w:t xml:space="preserve"> </w:t>
      </w:r>
      <w:r>
        <w:t>created</w:t>
      </w:r>
      <w:r>
        <w:rPr>
          <w:spacing w:val="-15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(</w:t>
      </w:r>
      <w:proofErr w:type="spellStart"/>
      <w:r>
        <w:t>Ajzen</w:t>
      </w:r>
      <w:proofErr w:type="spellEnd"/>
      <w:r>
        <w:rPr>
          <w:spacing w:val="-14"/>
        </w:rPr>
        <w:t xml:space="preserve"> </w:t>
      </w:r>
      <w:r>
        <w:t>1991),</w:t>
      </w:r>
      <w:r>
        <w:rPr>
          <w:spacing w:val="-15"/>
        </w:rPr>
        <w:t xml:space="preserve"> </w:t>
      </w:r>
      <w:r>
        <w:t>adds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TRA</w:t>
      </w:r>
      <w:r>
        <w:rPr>
          <w:spacing w:val="-15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a</w:t>
      </w:r>
      <w:r>
        <w:t>rguing</w:t>
      </w:r>
      <w:r>
        <w:rPr>
          <w:spacing w:val="-57"/>
        </w:rPr>
        <w:t xml:space="preserve"> </w:t>
      </w:r>
      <w:r>
        <w:rPr>
          <w:spacing w:val="-1"/>
        </w:rPr>
        <w:t>that</w:t>
      </w:r>
      <w:r>
        <w:rPr>
          <w:spacing w:val="-15"/>
        </w:rPr>
        <w:t xml:space="preserve"> </w:t>
      </w:r>
      <w:r>
        <w:rPr>
          <w:spacing w:val="-1"/>
        </w:rPr>
        <w:t>attitudes,</w:t>
      </w:r>
      <w:r>
        <w:rPr>
          <w:spacing w:val="-15"/>
        </w:rPr>
        <w:t xml:space="preserve"> </w:t>
      </w:r>
      <w:r>
        <w:t>subjective</w:t>
      </w:r>
      <w:r>
        <w:rPr>
          <w:spacing w:val="-16"/>
        </w:rPr>
        <w:t xml:space="preserve"> </w:t>
      </w:r>
      <w:r>
        <w:t>norms,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recognized</w:t>
      </w:r>
      <w:r>
        <w:rPr>
          <w:spacing w:val="-15"/>
        </w:rPr>
        <w:t xml:space="preserve"> </w:t>
      </w:r>
      <w:r>
        <w:t>behavioral</w:t>
      </w:r>
      <w:r>
        <w:rPr>
          <w:spacing w:val="-14"/>
        </w:rPr>
        <w:t xml:space="preserve"> </w:t>
      </w:r>
      <w:r>
        <w:t>control</w:t>
      </w:r>
      <w:r>
        <w:rPr>
          <w:spacing w:val="-15"/>
        </w:rPr>
        <w:t xml:space="preserve"> </w:t>
      </w:r>
      <w:r>
        <w:t>all</w:t>
      </w:r>
      <w:r>
        <w:rPr>
          <w:spacing w:val="-14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an</w:t>
      </w:r>
      <w:r>
        <w:rPr>
          <w:spacing w:val="-15"/>
        </w:rPr>
        <w:t xml:space="preserve"> </w:t>
      </w:r>
      <w:r>
        <w:t>effect</w:t>
      </w:r>
      <w:r>
        <w:rPr>
          <w:spacing w:val="-14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behavioral</w:t>
      </w:r>
      <w:r>
        <w:rPr>
          <w:spacing w:val="-14"/>
        </w:rPr>
        <w:t xml:space="preserve"> </w:t>
      </w:r>
      <w:r>
        <w:t>intents.</w:t>
      </w:r>
      <w:r>
        <w:rPr>
          <w:spacing w:val="-57"/>
        </w:rPr>
        <w:t xml:space="preserve"> </w:t>
      </w:r>
      <w:r>
        <w:t>Rational assessments of the effects and likelihood of a specific behavior have an impact on attitudes.</w:t>
      </w:r>
      <w:r>
        <w:rPr>
          <w:spacing w:val="1"/>
        </w:rPr>
        <w:t xml:space="preserve"> </w:t>
      </w:r>
      <w:r>
        <w:t>Subjective norms are the social pressure to engage in a certain behavior, whereas recognized behavioral</w:t>
      </w:r>
      <w:r>
        <w:rPr>
          <w:spacing w:val="-57"/>
        </w:rPr>
        <w:t xml:space="preserve"> </w:t>
      </w:r>
      <w:r>
        <w:t>control is the availability of the tools and opportunities needed to engage in that behavior (</w:t>
      </w:r>
      <w:proofErr w:type="spellStart"/>
      <w:r>
        <w:t>Ajzen</w:t>
      </w:r>
      <w:proofErr w:type="spellEnd"/>
      <w:r>
        <w:t>, 1991).</w:t>
      </w:r>
      <w:r>
        <w:rPr>
          <w:spacing w:val="-57"/>
        </w:rPr>
        <w:t xml:space="preserve"> </w:t>
      </w:r>
      <w:r>
        <w:t xml:space="preserve">In conclusion, a person’s readiness to act, </w:t>
      </w:r>
      <w:r>
        <w:t>which is effected by their attitudes, social standards, and</w:t>
      </w:r>
      <w:r>
        <w:rPr>
          <w:spacing w:val="1"/>
        </w:rPr>
        <w:t xml:space="preserve"> </w:t>
      </w:r>
      <w:r>
        <w:t>recognized</w:t>
      </w:r>
      <w:r>
        <w:rPr>
          <w:spacing w:val="-11"/>
        </w:rPr>
        <w:t xml:space="preserve"> </w:t>
      </w:r>
      <w:r>
        <w:t>behavioral</w:t>
      </w:r>
      <w:r>
        <w:rPr>
          <w:spacing w:val="-7"/>
        </w:rPr>
        <w:t xml:space="preserve"> </w:t>
      </w:r>
      <w:r>
        <w:t>control,</w:t>
      </w:r>
      <w:r>
        <w:rPr>
          <w:spacing w:val="-11"/>
        </w:rPr>
        <w:t xml:space="preserve"> </w:t>
      </w:r>
      <w:r>
        <w:t>determines</w:t>
      </w:r>
      <w:r>
        <w:rPr>
          <w:spacing w:val="-8"/>
        </w:rPr>
        <w:t xml:space="preserve"> </w:t>
      </w:r>
      <w:r>
        <w:t>whether</w:t>
      </w:r>
      <w:r>
        <w:rPr>
          <w:spacing w:val="-10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not</w:t>
      </w:r>
      <w:r>
        <w:rPr>
          <w:spacing w:val="-10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engage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proofErr w:type="spellStart"/>
      <w:r>
        <w:t>proenvironmental</w:t>
      </w:r>
      <w:proofErr w:type="spellEnd"/>
      <w:r>
        <w:rPr>
          <w:spacing w:val="-10"/>
        </w:rPr>
        <w:t xml:space="preserve"> </w:t>
      </w:r>
      <w:r>
        <w:t>behavior.</w:t>
      </w:r>
      <w:r>
        <w:rPr>
          <w:spacing w:val="-58"/>
        </w:rPr>
        <w:t xml:space="preserve"> </w:t>
      </w:r>
      <w:r>
        <w:t>Their understanding of the effects of their behavior and their capacity to engage in environ</w:t>
      </w:r>
      <w:r>
        <w:t>mentally</w:t>
      </w:r>
      <w:r>
        <w:rPr>
          <w:spacing w:val="1"/>
        </w:rPr>
        <w:t xml:space="preserve"> </w:t>
      </w:r>
      <w:r>
        <w:t>friendly</w:t>
      </w:r>
      <w:r>
        <w:rPr>
          <w:spacing w:val="-1"/>
        </w:rPr>
        <w:t xml:space="preserve"> </w:t>
      </w:r>
      <w:r>
        <w:t>behavior both play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significant part in</w:t>
      </w:r>
      <w:r>
        <w:rPr>
          <w:spacing w:val="-1"/>
        </w:rPr>
        <w:t xml:space="preserve"> </w:t>
      </w:r>
      <w:r>
        <w:t>shaping their pro-environmental behavior.</w:t>
      </w:r>
    </w:p>
    <w:p w:rsidR="00964C8D" w:rsidRDefault="004000FA">
      <w:pPr>
        <w:pStyle w:val="BodyText"/>
        <w:spacing w:before="161" w:line="360" w:lineRule="auto"/>
        <w:ind w:left="876" w:right="614" w:firstLine="396"/>
        <w:jc w:val="both"/>
      </w:pPr>
      <w:r>
        <w:t>Pro-environmental behavior is influenced by numerous factors such as rational cognitive factors,</w:t>
      </w:r>
      <w:r>
        <w:rPr>
          <w:spacing w:val="1"/>
        </w:rPr>
        <w:t xml:space="preserve"> </w:t>
      </w:r>
      <w:r>
        <w:t>external situational factors, income, and educational leve</w:t>
      </w:r>
      <w:r>
        <w:t>l of a consumer (Meyer, 2015; Lim and Moon,</w:t>
      </w:r>
      <w:r>
        <w:rPr>
          <w:spacing w:val="1"/>
        </w:rPr>
        <w:t xml:space="preserve"> </w:t>
      </w:r>
      <w:r>
        <w:t>2022). This type of behavior involves taking sustainable actions to minimize harm to the environment</w:t>
      </w:r>
      <w:r>
        <w:rPr>
          <w:spacing w:val="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restore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natural</w:t>
      </w:r>
      <w:r>
        <w:rPr>
          <w:spacing w:val="-10"/>
        </w:rPr>
        <w:t xml:space="preserve"> </w:t>
      </w:r>
      <w:r>
        <w:t>environment,</w:t>
      </w:r>
      <w:r>
        <w:rPr>
          <w:spacing w:val="-11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recycling,</w:t>
      </w:r>
      <w:r>
        <w:rPr>
          <w:spacing w:val="-10"/>
        </w:rPr>
        <w:t xml:space="preserve"> </w:t>
      </w:r>
      <w:r>
        <w:t>saving</w:t>
      </w:r>
      <w:r>
        <w:rPr>
          <w:spacing w:val="-11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energy,</w:t>
      </w:r>
      <w:r>
        <w:rPr>
          <w:spacing w:val="-12"/>
        </w:rPr>
        <w:t xml:space="preserve"> </w:t>
      </w:r>
      <w:r>
        <w:t>motivating</w:t>
      </w:r>
      <w:r>
        <w:rPr>
          <w:spacing w:val="-11"/>
        </w:rPr>
        <w:t xml:space="preserve"> </w:t>
      </w:r>
      <w:r>
        <w:t>others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care</w:t>
      </w:r>
      <w:r>
        <w:rPr>
          <w:spacing w:val="-58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protect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groups</w:t>
      </w:r>
      <w:r>
        <w:rPr>
          <w:spacing w:val="1"/>
        </w:rPr>
        <w:t xml:space="preserve"> </w:t>
      </w:r>
      <w:r>
        <w:t>(Teixeira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2022).</w:t>
      </w:r>
      <w:r>
        <w:rPr>
          <w:spacing w:val="-57"/>
        </w:rPr>
        <w:t xml:space="preserve"> </w:t>
      </w:r>
      <w:r>
        <w:t>Environmental knowledge plays a key role in pro-environmental behavior. As individuals become more</w:t>
      </w:r>
      <w:r>
        <w:rPr>
          <w:spacing w:val="-57"/>
        </w:rPr>
        <w:t xml:space="preserve"> </w:t>
      </w:r>
      <w:r>
        <w:t xml:space="preserve">informed about environmental issues, they become more sensitive </w:t>
      </w:r>
      <w:r>
        <w:t>to protecting the environment and</w:t>
      </w:r>
      <w:r>
        <w:rPr>
          <w:spacing w:val="1"/>
        </w:rPr>
        <w:t xml:space="preserve"> </w:t>
      </w:r>
      <w:r>
        <w:t>taking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problems,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pollution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atmosphere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 (</w:t>
      </w:r>
      <w:proofErr w:type="spellStart"/>
      <w:r>
        <w:t>Xie</w:t>
      </w:r>
      <w:proofErr w:type="spellEnd"/>
      <w:r>
        <w:t xml:space="preserve"> and Lu, 2022). Through environmental knowledge, individuals are more likely to</w:t>
      </w:r>
      <w:r>
        <w:rPr>
          <w:spacing w:val="1"/>
        </w:rPr>
        <w:t xml:space="preserve"> </w:t>
      </w:r>
      <w:r>
        <w:t>actively</w:t>
      </w:r>
      <w:r>
        <w:rPr>
          <w:spacing w:val="-1"/>
        </w:rPr>
        <w:t xml:space="preserve"> </w:t>
      </w:r>
      <w:r>
        <w:t>work towards</w:t>
      </w:r>
      <w:r>
        <w:rPr>
          <w:spacing w:val="-1"/>
        </w:rPr>
        <w:t xml:space="preserve"> </w:t>
      </w:r>
      <w:r>
        <w:t>safeguarding the</w:t>
      </w:r>
      <w:r>
        <w:rPr>
          <w:spacing w:val="1"/>
        </w:rPr>
        <w:t xml:space="preserve"> </w:t>
      </w:r>
      <w:r>
        <w:t>environment</w:t>
      </w:r>
      <w:r>
        <w:rPr>
          <w:spacing w:val="-1"/>
        </w:rPr>
        <w:t xml:space="preserve"> </w:t>
      </w:r>
      <w:r>
        <w:t>and making it</w:t>
      </w:r>
      <w:r>
        <w:rPr>
          <w:spacing w:val="-1"/>
        </w:rPr>
        <w:t xml:space="preserve"> </w:t>
      </w:r>
      <w:r>
        <w:t>a better</w:t>
      </w:r>
      <w:r>
        <w:rPr>
          <w:spacing w:val="1"/>
        </w:rPr>
        <w:t xml:space="preserve"> </w:t>
      </w:r>
      <w:r>
        <w:t>society</w:t>
      </w:r>
      <w:r>
        <w:rPr>
          <w:spacing w:val="-1"/>
        </w:rPr>
        <w:t xml:space="preserve"> </w:t>
      </w:r>
      <w:r>
        <w:t>to live in.</w:t>
      </w:r>
    </w:p>
    <w:p w:rsidR="00964C8D" w:rsidRDefault="004000FA">
      <w:pPr>
        <w:pStyle w:val="BodyText"/>
        <w:spacing w:before="159" w:line="360" w:lineRule="auto"/>
        <w:ind w:left="876" w:right="612" w:firstLine="396"/>
        <w:jc w:val="both"/>
      </w:pPr>
      <w:r>
        <w:t>Environmental concern is another key factor that influences pro-environmental behavior. When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are concerned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environment,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 more</w:t>
      </w:r>
      <w:r>
        <w:rPr>
          <w:spacing w:val="1"/>
        </w:rPr>
        <w:t xml:space="preserve"> </w:t>
      </w:r>
      <w:r>
        <w:t>probable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eco-fri</w:t>
      </w:r>
      <w:r>
        <w:t>endly</w:t>
      </w:r>
      <w:r>
        <w:rPr>
          <w:spacing w:val="1"/>
        </w:rPr>
        <w:t xml:space="preserve"> </w:t>
      </w:r>
      <w:r>
        <w:t>behaviors, such as recycling products. This can lead to improvements in health and well-being (</w:t>
      </w:r>
      <w:proofErr w:type="spellStart"/>
      <w:r>
        <w:t>Akhtar</w:t>
      </w:r>
      <w:proofErr w:type="spellEnd"/>
      <w:r>
        <w:rPr>
          <w:spacing w:val="1"/>
        </w:rPr>
        <w:t xml:space="preserve"> </w:t>
      </w:r>
      <w:r>
        <w:t>et al., 2021). In this study, pro-environmental behavior is also dependent on environmental willingness.</w:t>
      </w:r>
      <w:r>
        <w:rPr>
          <w:spacing w:val="1"/>
        </w:rPr>
        <w:t xml:space="preserve"> </w:t>
      </w:r>
      <w:r>
        <w:t>If</w:t>
      </w:r>
      <w:r>
        <w:rPr>
          <w:spacing w:val="4"/>
        </w:rPr>
        <w:t xml:space="preserve"> </w:t>
      </w:r>
      <w:r>
        <w:t>individuals</w:t>
      </w:r>
      <w:r>
        <w:rPr>
          <w:spacing w:val="7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willing</w:t>
      </w:r>
      <w:r>
        <w:rPr>
          <w:spacing w:val="6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actively</w:t>
      </w:r>
      <w:r>
        <w:rPr>
          <w:spacing w:val="6"/>
        </w:rPr>
        <w:t xml:space="preserve"> </w:t>
      </w:r>
      <w:r>
        <w:t>cont</w:t>
      </w:r>
      <w:r>
        <w:t>ribute</w:t>
      </w:r>
      <w:r>
        <w:rPr>
          <w:spacing w:val="6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environment,</w:t>
      </w:r>
      <w:r>
        <w:rPr>
          <w:spacing w:val="7"/>
        </w:rPr>
        <w:t xml:space="preserve"> </w:t>
      </w:r>
      <w:r>
        <w:t>their</w:t>
      </w:r>
      <w:r>
        <w:rPr>
          <w:spacing w:val="8"/>
        </w:rPr>
        <w:t xml:space="preserve"> </w:t>
      </w:r>
      <w:r>
        <w:t>lifestyle</w:t>
      </w:r>
      <w:r>
        <w:rPr>
          <w:spacing w:val="5"/>
        </w:rPr>
        <w:t xml:space="preserve"> </w:t>
      </w:r>
      <w:r>
        <w:t>may</w:t>
      </w:r>
      <w:r>
        <w:rPr>
          <w:spacing w:val="6"/>
        </w:rPr>
        <w:t xml:space="preserve"> </w:t>
      </w:r>
      <w:r>
        <w:t>change,</w:t>
      </w:r>
      <w:r>
        <w:rPr>
          <w:spacing w:val="9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they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4"/>
        <w:jc w:val="both"/>
      </w:pPr>
      <w:proofErr w:type="gramStart"/>
      <w:r>
        <w:lastRenderedPageBreak/>
        <w:t>may</w:t>
      </w:r>
      <w:proofErr w:type="gramEnd"/>
      <w:r>
        <w:t xml:space="preserve"> be more likely to take actions to address environmental problems. This can help overcome the</w:t>
      </w:r>
      <w:r>
        <w:rPr>
          <w:spacing w:val="1"/>
        </w:rPr>
        <w:t xml:space="preserve"> </w:t>
      </w:r>
      <w:r>
        <w:t>world's</w:t>
      </w:r>
      <w:r>
        <w:rPr>
          <w:spacing w:val="-1"/>
        </w:rPr>
        <w:t xml:space="preserve"> </w:t>
      </w:r>
      <w:r>
        <w:t>environmental problems.</w:t>
      </w:r>
    </w:p>
    <w:p w:rsidR="00964C8D" w:rsidRDefault="004000FA">
      <w:pPr>
        <w:pStyle w:val="BodyText"/>
        <w:spacing w:before="162" w:line="360" w:lineRule="auto"/>
        <w:ind w:left="876" w:right="614" w:firstLine="396"/>
        <w:jc w:val="both"/>
      </w:pPr>
      <w:r>
        <w:t>Based on the arguments above, we reason that increasing individual’s level of concern about the</w:t>
      </w:r>
      <w:r>
        <w:rPr>
          <w:spacing w:val="1"/>
        </w:rPr>
        <w:t xml:space="preserve"> </w:t>
      </w:r>
      <w:proofErr w:type="gramStart"/>
      <w:r>
        <w:t>environment,</w:t>
      </w:r>
      <w:proofErr w:type="gramEnd"/>
      <w:r>
        <w:t xml:space="preserve"> it is possible to encourage more people to take action to protect the planet. Hence, we</w:t>
      </w:r>
      <w:r>
        <w:rPr>
          <w:spacing w:val="1"/>
        </w:rPr>
        <w:t xml:space="preserve"> </w:t>
      </w:r>
      <w:r>
        <w:t>hypothesize</w:t>
      </w:r>
      <w:r>
        <w:rPr>
          <w:spacing w:val="-1"/>
        </w:rPr>
        <w:t xml:space="preserve"> </w:t>
      </w:r>
      <w:r>
        <w:t>that:</w:t>
      </w:r>
    </w:p>
    <w:p w:rsidR="00964C8D" w:rsidRDefault="004000FA">
      <w:pPr>
        <w:spacing w:before="159"/>
        <w:ind w:left="892"/>
        <w:jc w:val="both"/>
        <w:rPr>
          <w:i/>
          <w:sz w:val="24"/>
        </w:rPr>
      </w:pPr>
      <w:r>
        <w:rPr>
          <w:i/>
          <w:sz w:val="24"/>
        </w:rPr>
        <w:t>Hypothesis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Environmental Concern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 significant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impact 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PEB.</w:t>
      </w:r>
    </w:p>
    <w:p w:rsidR="00964C8D" w:rsidRDefault="00964C8D">
      <w:pPr>
        <w:pStyle w:val="BodyText"/>
        <w:spacing w:before="7"/>
        <w:rPr>
          <w:i/>
          <w:sz w:val="36"/>
        </w:r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299"/>
        </w:tabs>
        <w:spacing w:before="1"/>
      </w:pPr>
      <w:bookmarkStart w:id="17" w:name="_TOC_250047"/>
      <w:r>
        <w:t>Environmental</w:t>
      </w:r>
      <w:r>
        <w:rPr>
          <w:spacing w:val="-7"/>
        </w:rPr>
        <w:t xml:space="preserve"> </w:t>
      </w:r>
      <w:r>
        <w:t>Knowledge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Environmental</w:t>
      </w:r>
      <w:r>
        <w:rPr>
          <w:spacing w:val="-3"/>
        </w:rPr>
        <w:t xml:space="preserve"> </w:t>
      </w:r>
      <w:bookmarkEnd w:id="17"/>
      <w:r>
        <w:t>Willingness:</w:t>
      </w:r>
    </w:p>
    <w:p w:rsidR="00964C8D" w:rsidRDefault="004000FA">
      <w:pPr>
        <w:pStyle w:val="BodyText"/>
        <w:spacing w:before="255" w:line="360" w:lineRule="auto"/>
        <w:ind w:left="876" w:right="613" w:firstLine="396"/>
        <w:jc w:val="both"/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Aguilar-Gomez</w:t>
      </w:r>
      <w:r>
        <w:rPr>
          <w:spacing w:val="1"/>
        </w:rPr>
        <w:t xml:space="preserve"> </w:t>
      </w:r>
      <w:r>
        <w:t>(2019),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relationships</w:t>
      </w:r>
      <w:r>
        <w:rPr>
          <w:spacing w:val="-7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people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comprehension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causes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effects</w:t>
      </w:r>
      <w:r>
        <w:rPr>
          <w:spacing w:val="-58"/>
        </w:rPr>
        <w:t xml:space="preserve"> </w:t>
      </w:r>
      <w:r>
        <w:t>of environmental issues. The amount to which people are willing to get engage in an environmental</w:t>
      </w:r>
      <w:r>
        <w:rPr>
          <w:spacing w:val="1"/>
        </w:rPr>
        <w:t xml:space="preserve"> </w:t>
      </w:r>
      <w:r>
        <w:t>friendly</w:t>
      </w:r>
      <w:r>
        <w:rPr>
          <w:spacing w:val="-11"/>
        </w:rPr>
        <w:t xml:space="preserve"> </w:t>
      </w:r>
      <w:r>
        <w:t>behaviors</w:t>
      </w:r>
      <w:r>
        <w:rPr>
          <w:spacing w:val="-8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actions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referred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willingness,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hand</w:t>
      </w:r>
      <w:r>
        <w:rPr>
          <w:spacing w:val="-8"/>
        </w:rPr>
        <w:t xml:space="preserve"> </w:t>
      </w:r>
      <w:r>
        <w:t>(</w:t>
      </w:r>
      <w:proofErr w:type="spellStart"/>
      <w:r>
        <w:t>Steg</w:t>
      </w:r>
      <w:proofErr w:type="spellEnd"/>
      <w:r>
        <w:t>,</w:t>
      </w:r>
      <w:r>
        <w:rPr>
          <w:spacing w:val="-11"/>
        </w:rPr>
        <w:t xml:space="preserve"> </w:t>
      </w:r>
      <w:r>
        <w:t>2016).</w:t>
      </w:r>
      <w:r>
        <w:rPr>
          <w:spacing w:val="-57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results</w:t>
      </w:r>
      <w:r>
        <w:rPr>
          <w:spacing w:val="-14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numerous</w:t>
      </w:r>
      <w:r>
        <w:rPr>
          <w:spacing w:val="-14"/>
        </w:rPr>
        <w:t xml:space="preserve"> </w:t>
      </w:r>
      <w:proofErr w:type="gramStart"/>
      <w:r>
        <w:t>research</w:t>
      </w:r>
      <w:proofErr w:type="gramEnd"/>
      <w:r>
        <w:rPr>
          <w:spacing w:val="-15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looked</w:t>
      </w:r>
      <w:r>
        <w:rPr>
          <w:spacing w:val="-12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connection</w:t>
      </w:r>
      <w:r>
        <w:rPr>
          <w:spacing w:val="-15"/>
        </w:rPr>
        <w:t xml:space="preserve"> </w:t>
      </w:r>
      <w:r>
        <w:t>throughout</w:t>
      </w:r>
      <w:r>
        <w:rPr>
          <w:spacing w:val="-13"/>
        </w:rPr>
        <w:t xml:space="preserve"> </w:t>
      </w:r>
      <w:r>
        <w:t>environmental</w:t>
      </w:r>
      <w:r>
        <w:rPr>
          <w:spacing w:val="-15"/>
        </w:rPr>
        <w:t xml:space="preserve"> </w:t>
      </w:r>
      <w:r>
        <w:t>knowledge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environmental willingness have</w:t>
      </w:r>
      <w:r>
        <w:rPr>
          <w:spacing w:val="-1"/>
        </w:rPr>
        <w:t xml:space="preserve"> </w:t>
      </w:r>
      <w:r>
        <w:t>been conflicting.</w:t>
      </w:r>
    </w:p>
    <w:p w:rsidR="00964C8D" w:rsidRDefault="004000FA">
      <w:pPr>
        <w:pStyle w:val="BodyText"/>
        <w:spacing w:before="159" w:line="360" w:lineRule="auto"/>
        <w:ind w:left="876" w:right="610" w:firstLine="396"/>
        <w:jc w:val="both"/>
      </w:pPr>
      <w:r>
        <w:t>According</w:t>
      </w:r>
      <w:r>
        <w:rPr>
          <w:spacing w:val="-9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certain</w:t>
      </w:r>
      <w:r>
        <w:rPr>
          <w:spacing w:val="-11"/>
        </w:rPr>
        <w:t xml:space="preserve"> </w:t>
      </w:r>
      <w:r>
        <w:t>studies</w:t>
      </w:r>
      <w:r>
        <w:rPr>
          <w:spacing w:val="-11"/>
        </w:rPr>
        <w:t xml:space="preserve"> </w:t>
      </w:r>
      <w:r>
        <w:t>(</w:t>
      </w:r>
      <w:proofErr w:type="spellStart"/>
      <w:r>
        <w:t>Bostrom</w:t>
      </w:r>
      <w:proofErr w:type="spellEnd"/>
      <w:r>
        <w:rPr>
          <w:spacing w:val="-11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11"/>
        </w:rPr>
        <w:t xml:space="preserve"> </w:t>
      </w:r>
      <w:r>
        <w:t>2015;</w:t>
      </w:r>
      <w:r>
        <w:rPr>
          <w:spacing w:val="-8"/>
        </w:rPr>
        <w:t xml:space="preserve"> </w:t>
      </w:r>
      <w:r>
        <w:t>Leal</w:t>
      </w:r>
      <w:r>
        <w:rPr>
          <w:spacing w:val="-8"/>
        </w:rPr>
        <w:t xml:space="preserve"> </w:t>
      </w:r>
      <w:proofErr w:type="spellStart"/>
      <w:r>
        <w:t>Filho</w:t>
      </w:r>
      <w:proofErr w:type="spellEnd"/>
      <w:r>
        <w:rPr>
          <w:spacing w:val="-11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al.,</w:t>
      </w:r>
      <w:r>
        <w:rPr>
          <w:spacing w:val="-11"/>
        </w:rPr>
        <w:t xml:space="preserve"> </w:t>
      </w:r>
      <w:r>
        <w:t>2020),</w:t>
      </w:r>
      <w:r>
        <w:rPr>
          <w:spacing w:val="-9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knowledge</w:t>
      </w:r>
      <w:r>
        <w:rPr>
          <w:spacing w:val="-58"/>
        </w:rPr>
        <w:t xml:space="preserve"> </w:t>
      </w:r>
      <w:r>
        <w:t xml:space="preserve">and willingness are positively correlated. For instance, </w:t>
      </w:r>
      <w:proofErr w:type="spellStart"/>
      <w:r>
        <w:t>Bostrom</w:t>
      </w:r>
      <w:proofErr w:type="spellEnd"/>
      <w:r>
        <w:t xml:space="preserve"> et al. (2015) discovered that those who</w:t>
      </w:r>
      <w:r>
        <w:rPr>
          <w:spacing w:val="1"/>
        </w:rPr>
        <w:t xml:space="preserve"> </w:t>
      </w:r>
      <w:r>
        <w:t>had greater environmental awareness were more likely to practice pro-environmental behaviors like</w:t>
      </w:r>
      <w:r>
        <w:rPr>
          <w:spacing w:val="1"/>
        </w:rPr>
        <w:t xml:space="preserve"> </w:t>
      </w:r>
      <w:r>
        <w:t>recycling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energy</w:t>
      </w:r>
      <w:r>
        <w:rPr>
          <w:spacing w:val="-7"/>
        </w:rPr>
        <w:t xml:space="preserve"> </w:t>
      </w:r>
      <w:r>
        <w:t>conservation.</w:t>
      </w:r>
      <w:r>
        <w:rPr>
          <w:spacing w:val="-7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findings</w:t>
      </w:r>
      <w:r>
        <w:rPr>
          <w:spacing w:val="-6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made</w:t>
      </w:r>
      <w:r>
        <w:rPr>
          <w:spacing w:val="-8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Leal</w:t>
      </w:r>
      <w:r>
        <w:rPr>
          <w:spacing w:val="-7"/>
        </w:rPr>
        <w:t xml:space="preserve"> </w:t>
      </w:r>
      <w:proofErr w:type="spellStart"/>
      <w:r>
        <w:t>Filho</w:t>
      </w:r>
      <w:proofErr w:type="spellEnd"/>
      <w:r>
        <w:rPr>
          <w:spacing w:val="-6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</w:t>
      </w:r>
      <w:r>
        <w:rPr>
          <w:spacing w:val="-6"/>
        </w:rPr>
        <w:t xml:space="preserve"> </w:t>
      </w:r>
      <w:r>
        <w:t>(2020),</w:t>
      </w:r>
      <w:r>
        <w:rPr>
          <w:spacing w:val="-8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discovered</w:t>
      </w:r>
      <w:r>
        <w:rPr>
          <w:spacing w:val="-57"/>
        </w:rPr>
        <w:t xml:space="preserve"> </w:t>
      </w:r>
      <w:r>
        <w:t>that pupils who had received environmental education had greater understanding of environmental</w:t>
      </w:r>
      <w:r>
        <w:rPr>
          <w:spacing w:val="1"/>
        </w:rPr>
        <w:t xml:space="preserve"> </w:t>
      </w:r>
      <w:r>
        <w:t>knowledge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seemed</w:t>
      </w:r>
      <w:r>
        <w:rPr>
          <w:spacing w:val="-4"/>
        </w:rPr>
        <w:t xml:space="preserve"> </w:t>
      </w:r>
      <w:r>
        <w:t>more</w:t>
      </w:r>
      <w:r>
        <w:rPr>
          <w:spacing w:val="-8"/>
        </w:rPr>
        <w:t xml:space="preserve"> </w:t>
      </w:r>
      <w:r>
        <w:t>eager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get</w:t>
      </w:r>
      <w:r>
        <w:rPr>
          <w:spacing w:val="-6"/>
        </w:rPr>
        <w:t xml:space="preserve"> </w:t>
      </w:r>
      <w:r>
        <w:t>involved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pro-environmental</w:t>
      </w:r>
      <w:r>
        <w:rPr>
          <w:spacing w:val="-6"/>
        </w:rPr>
        <w:t xml:space="preserve"> </w:t>
      </w:r>
      <w:r>
        <w:t>behaviors.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proofErr w:type="gramStart"/>
      <w:r>
        <w:t>consequences</w:t>
      </w:r>
      <w:r>
        <w:rPr>
          <w:spacing w:val="-6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accurate</w:t>
      </w:r>
      <w:r>
        <w:rPr>
          <w:spacing w:val="-2"/>
        </w:rPr>
        <w:t xml:space="preserve"> </w:t>
      </w:r>
      <w:r>
        <w:t>s</w:t>
      </w:r>
      <w:r>
        <w:t>ystems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rules and</w:t>
      </w:r>
      <w:r>
        <w:rPr>
          <w:spacing w:val="-2"/>
        </w:rPr>
        <w:t xml:space="preserve"> </w:t>
      </w:r>
      <w:r>
        <w:t>limits</w:t>
      </w:r>
      <w:r>
        <w:rPr>
          <w:spacing w:val="-4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person’s</w:t>
      </w:r>
      <w:r>
        <w:rPr>
          <w:spacing w:val="-3"/>
        </w:rPr>
        <w:t xml:space="preserve"> </w:t>
      </w:r>
      <w:r>
        <w:t>attitude</w:t>
      </w:r>
      <w:r>
        <w:rPr>
          <w:spacing w:val="-2"/>
        </w:rPr>
        <w:t xml:space="preserve"> </w:t>
      </w:r>
      <w:r>
        <w:t>towards</w:t>
      </w:r>
      <w:r>
        <w:rPr>
          <w:spacing w:val="-2"/>
        </w:rPr>
        <w:t xml:space="preserve"> </w:t>
      </w:r>
      <w:r>
        <w:t>PEB</w:t>
      </w:r>
      <w:r>
        <w:rPr>
          <w:spacing w:val="-2"/>
        </w:rPr>
        <w:t xml:space="preserve"> </w:t>
      </w:r>
      <w:r>
        <w:t>is</w:t>
      </w:r>
      <w:proofErr w:type="gramEnd"/>
      <w:r>
        <w:rPr>
          <w:spacing w:val="-2"/>
        </w:rPr>
        <w:t xml:space="preserve"> </w:t>
      </w:r>
      <w:r>
        <w:t>frequently</w:t>
      </w:r>
      <w:r>
        <w:rPr>
          <w:spacing w:val="-1"/>
        </w:rPr>
        <w:t xml:space="preserve"> </w:t>
      </w:r>
      <w:r>
        <w:t>negligible,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vital</w:t>
      </w:r>
      <w:r>
        <w:rPr>
          <w:spacing w:val="-1"/>
        </w:rPr>
        <w:t xml:space="preserve"> </w:t>
      </w:r>
      <w:r>
        <w:t>to keep</w:t>
      </w:r>
      <w:r>
        <w:rPr>
          <w:spacing w:val="-1"/>
        </w:rPr>
        <w:t xml:space="preserve"> </w:t>
      </w:r>
      <w:r>
        <w:t>in mind</w:t>
      </w:r>
      <w:r>
        <w:rPr>
          <w:spacing w:val="-1"/>
        </w:rPr>
        <w:t xml:space="preserve"> </w:t>
      </w:r>
      <w:r>
        <w:t>that environmental</w:t>
      </w:r>
      <w:r>
        <w:rPr>
          <w:spacing w:val="-1"/>
        </w:rPr>
        <w:t xml:space="preserve"> </w:t>
      </w:r>
      <w:r>
        <w:t>contamination is</w:t>
      </w:r>
      <w:r>
        <w:rPr>
          <w:spacing w:val="-1"/>
        </w:rPr>
        <w:t xml:space="preserve"> </w:t>
      </w:r>
      <w:r>
        <w:t>frequently concealed and</w:t>
      </w:r>
      <w:r>
        <w:rPr>
          <w:spacing w:val="-1"/>
        </w:rPr>
        <w:t xml:space="preserve"> </w:t>
      </w:r>
      <w:r>
        <w:t>dispersed.</w:t>
      </w:r>
    </w:p>
    <w:p w:rsidR="00964C8D" w:rsidRDefault="004000FA">
      <w:pPr>
        <w:pStyle w:val="BodyText"/>
        <w:spacing w:before="162" w:line="360" w:lineRule="auto"/>
        <w:ind w:left="876" w:right="614" w:firstLine="396"/>
        <w:jc w:val="both"/>
      </w:pPr>
      <w:r>
        <w:t>In order to increase individual personal responsibility for green environmental conservation and</w:t>
      </w:r>
      <w:r>
        <w:rPr>
          <w:spacing w:val="1"/>
        </w:rPr>
        <w:t xml:space="preserve"> </w:t>
      </w:r>
      <w:r>
        <w:t>foster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green</w:t>
      </w:r>
      <w:r>
        <w:rPr>
          <w:spacing w:val="-9"/>
        </w:rPr>
        <w:t xml:space="preserve"> </w:t>
      </w:r>
      <w:r>
        <w:t>ecological</w:t>
      </w:r>
      <w:r>
        <w:rPr>
          <w:spacing w:val="-7"/>
        </w:rPr>
        <w:t xml:space="preserve"> </w:t>
      </w:r>
      <w:r>
        <w:t>consciousness,</w:t>
      </w:r>
      <w:r>
        <w:rPr>
          <w:spacing w:val="-9"/>
        </w:rPr>
        <w:t xml:space="preserve"> </w:t>
      </w:r>
      <w:r>
        <w:t>education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crucial</w:t>
      </w:r>
      <w:r>
        <w:rPr>
          <w:spacing w:val="-10"/>
        </w:rPr>
        <w:t xml:space="preserve"> </w:t>
      </w:r>
      <w:r>
        <w:t>(</w:t>
      </w:r>
      <w:proofErr w:type="spellStart"/>
      <w:r>
        <w:t>Zsóka</w:t>
      </w:r>
      <w:proofErr w:type="spellEnd"/>
      <w:r>
        <w:t>,</w:t>
      </w:r>
      <w:r>
        <w:rPr>
          <w:spacing w:val="-9"/>
        </w:rPr>
        <w:t xml:space="preserve"> </w:t>
      </w:r>
      <w:r>
        <w:t>2013).</w:t>
      </w:r>
      <w:r>
        <w:rPr>
          <w:spacing w:val="-10"/>
        </w:rPr>
        <w:t xml:space="preserve"> </w:t>
      </w:r>
      <w:r>
        <w:t>Individuals</w:t>
      </w:r>
      <w:r>
        <w:rPr>
          <w:spacing w:val="-9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improve</w:t>
      </w:r>
      <w:r>
        <w:rPr>
          <w:spacing w:val="-11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 xml:space="preserve">awareness and cognition of the natural environment, </w:t>
      </w:r>
      <w:r>
        <w:t>which in turn motivates people to take part in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t xml:space="preserve"> activities, by building the notion of green preservation at the level of subjective</w:t>
      </w:r>
      <w:r>
        <w:rPr>
          <w:spacing w:val="1"/>
        </w:rPr>
        <w:t xml:space="preserve"> </w:t>
      </w:r>
      <w:r>
        <w:t>awareness</w:t>
      </w:r>
      <w:r>
        <w:rPr>
          <w:spacing w:val="-1"/>
        </w:rPr>
        <w:t xml:space="preserve"> </w:t>
      </w:r>
      <w:r>
        <w:t>(</w:t>
      </w:r>
      <w:proofErr w:type="spellStart"/>
      <w:r>
        <w:t>Hage</w:t>
      </w:r>
      <w:proofErr w:type="spellEnd"/>
      <w:r>
        <w:rPr>
          <w:spacing w:val="-1"/>
        </w:rPr>
        <w:t xml:space="preserve"> </w:t>
      </w:r>
      <w:r>
        <w:t>&amp; Chow, 2019).</w:t>
      </w:r>
    </w:p>
    <w:p w:rsidR="00964C8D" w:rsidRDefault="004000FA">
      <w:pPr>
        <w:pStyle w:val="BodyText"/>
        <w:spacing w:before="160" w:line="360" w:lineRule="auto"/>
        <w:ind w:left="876" w:right="613" w:firstLine="396"/>
        <w:jc w:val="both"/>
      </w:pPr>
      <w:r>
        <w:t>Numerous studies have demonstrated that encouraging pro-environmental behavio</w:t>
      </w:r>
      <w:r>
        <w:t>r depends heavily</w:t>
      </w:r>
      <w:r>
        <w:rPr>
          <w:spacing w:val="-57"/>
        </w:rPr>
        <w:t xml:space="preserve"> </w:t>
      </w:r>
      <w:r>
        <w:t>on environmental willingness and knowledge. According to research (</w:t>
      </w:r>
      <w:proofErr w:type="spellStart"/>
      <w:r>
        <w:t>Jurdi-hage</w:t>
      </w:r>
      <w:proofErr w:type="spellEnd"/>
      <w:r>
        <w:t xml:space="preserve"> et al., 2019), formal</w:t>
      </w:r>
      <w:r>
        <w:rPr>
          <w:spacing w:val="1"/>
        </w:rPr>
        <w:t xml:space="preserve"> </w:t>
      </w:r>
      <w:r>
        <w:t>environmental education, such as eco-environmental curricula, can be a useful tool for educating people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raising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sustainability.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awareness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rPr>
          <w:spacing w:val="45"/>
        </w:rPr>
        <w:t xml:space="preserve"> </w:t>
      </w:r>
      <w:r>
        <w:t>behavior</w:t>
      </w:r>
      <w:r>
        <w:rPr>
          <w:spacing w:val="45"/>
        </w:rPr>
        <w:t xml:space="preserve"> </w:t>
      </w:r>
      <w:r>
        <w:t>are</w:t>
      </w:r>
      <w:r>
        <w:rPr>
          <w:spacing w:val="43"/>
        </w:rPr>
        <w:t xml:space="preserve"> </w:t>
      </w:r>
      <w:r>
        <w:t>more</w:t>
      </w:r>
      <w:r>
        <w:rPr>
          <w:spacing w:val="44"/>
        </w:rPr>
        <w:t xml:space="preserve"> </w:t>
      </w:r>
      <w:r>
        <w:t>frequent</w:t>
      </w:r>
      <w:r>
        <w:rPr>
          <w:spacing w:val="48"/>
        </w:rPr>
        <w:t xml:space="preserve"> </w:t>
      </w:r>
      <w:r>
        <w:t>in</w:t>
      </w:r>
      <w:r>
        <w:rPr>
          <w:spacing w:val="45"/>
        </w:rPr>
        <w:t xml:space="preserve"> </w:t>
      </w:r>
      <w:r>
        <w:t>students</w:t>
      </w:r>
      <w:r>
        <w:rPr>
          <w:spacing w:val="45"/>
        </w:rPr>
        <w:t xml:space="preserve"> </w:t>
      </w:r>
      <w:r>
        <w:t>who</w:t>
      </w:r>
      <w:r>
        <w:rPr>
          <w:spacing w:val="44"/>
        </w:rPr>
        <w:t xml:space="preserve"> </w:t>
      </w:r>
      <w:r>
        <w:t>join</w:t>
      </w:r>
      <w:r>
        <w:rPr>
          <w:spacing w:val="42"/>
        </w:rPr>
        <w:t xml:space="preserve"> </w:t>
      </w:r>
      <w:r>
        <w:t>in</w:t>
      </w:r>
      <w:r>
        <w:rPr>
          <w:spacing w:val="45"/>
        </w:rPr>
        <w:t xml:space="preserve"> </w:t>
      </w:r>
      <w:r>
        <w:t>campus</w:t>
      </w:r>
      <w:r>
        <w:rPr>
          <w:spacing w:val="45"/>
        </w:rPr>
        <w:t xml:space="preserve"> </w:t>
      </w:r>
      <w:r>
        <w:t>environmental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7"/>
        <w:jc w:val="both"/>
      </w:pPr>
      <w:proofErr w:type="spellStart"/>
      <w:proofErr w:type="gramStart"/>
      <w:r>
        <w:lastRenderedPageBreak/>
        <w:t>organisations</w:t>
      </w:r>
      <w:proofErr w:type="spellEnd"/>
      <w:proofErr w:type="gramEnd"/>
      <w:r>
        <w:rPr>
          <w:spacing w:val="-10"/>
        </w:rPr>
        <w:t xml:space="preserve"> </w:t>
      </w:r>
      <w:r>
        <w:t>(Frick</w:t>
      </w:r>
      <w:r>
        <w:rPr>
          <w:spacing w:val="-9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11"/>
        </w:rPr>
        <w:t xml:space="preserve"> </w:t>
      </w:r>
      <w:r>
        <w:t>2004).</w:t>
      </w:r>
      <w:r>
        <w:rPr>
          <w:spacing w:val="-11"/>
        </w:rPr>
        <w:t xml:space="preserve"> </w:t>
      </w:r>
      <w:r>
        <w:t>Although</w:t>
      </w:r>
      <w:r>
        <w:rPr>
          <w:spacing w:val="-10"/>
        </w:rPr>
        <w:t xml:space="preserve"> </w:t>
      </w:r>
      <w:r>
        <w:t>some</w:t>
      </w:r>
      <w:r>
        <w:rPr>
          <w:spacing w:val="-12"/>
        </w:rPr>
        <w:t xml:space="preserve"> </w:t>
      </w:r>
      <w:r>
        <w:t>students</w:t>
      </w:r>
      <w:r>
        <w:rPr>
          <w:spacing w:val="-11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given</w:t>
      </w:r>
      <w:r>
        <w:rPr>
          <w:spacing w:val="-9"/>
        </w:rPr>
        <w:t xml:space="preserve"> </w:t>
      </w:r>
      <w:r>
        <w:t>environmental</w:t>
      </w:r>
      <w:r>
        <w:rPr>
          <w:spacing w:val="-10"/>
        </w:rPr>
        <w:t xml:space="preserve"> </w:t>
      </w:r>
      <w:r>
        <w:t>knowledge,</w:t>
      </w:r>
      <w:r>
        <w:rPr>
          <w:spacing w:val="-9"/>
        </w:rPr>
        <w:t xml:space="preserve"> </w:t>
      </w:r>
      <w:r>
        <w:t>some</w:t>
      </w:r>
      <w:r>
        <w:rPr>
          <w:spacing w:val="-9"/>
        </w:rPr>
        <w:t xml:space="preserve"> </w:t>
      </w:r>
      <w:r>
        <w:t>still</w:t>
      </w:r>
      <w:r>
        <w:rPr>
          <w:spacing w:val="-57"/>
        </w:rPr>
        <w:t xml:space="preserve"> </w:t>
      </w:r>
      <w:r>
        <w:t>lack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inspiration</w:t>
      </w:r>
      <w:r>
        <w:rPr>
          <w:spacing w:val="-1"/>
        </w:rPr>
        <w:t xml:space="preserve"> </w:t>
      </w:r>
      <w:r>
        <w:t>to act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behave</w:t>
      </w:r>
      <w:r>
        <w:rPr>
          <w:spacing w:val="-1"/>
        </w:rPr>
        <w:t xml:space="preserve"> </w:t>
      </w:r>
      <w:r>
        <w:t>in an</w:t>
      </w:r>
      <w:r>
        <w:rPr>
          <w:spacing w:val="-1"/>
        </w:rPr>
        <w:t xml:space="preserve"> </w:t>
      </w:r>
      <w:r>
        <w:t>environmental friendly way</w:t>
      </w:r>
      <w:r>
        <w:rPr>
          <w:spacing w:val="1"/>
        </w:rPr>
        <w:t xml:space="preserve"> </w:t>
      </w:r>
      <w:r>
        <w:t>(Frick et</w:t>
      </w:r>
      <w:r>
        <w:rPr>
          <w:spacing w:val="-1"/>
        </w:rPr>
        <w:t xml:space="preserve"> </w:t>
      </w:r>
      <w:r>
        <w:t>al., 2004).</w:t>
      </w:r>
    </w:p>
    <w:p w:rsidR="00964C8D" w:rsidRDefault="004000FA">
      <w:pPr>
        <w:pStyle w:val="BodyText"/>
        <w:spacing w:before="162" w:line="360" w:lineRule="auto"/>
        <w:ind w:left="876" w:right="611" w:firstLine="396"/>
        <w:jc w:val="both"/>
      </w:pPr>
      <w:r>
        <w:t>In order to increase people's attention to ecological conservation, responsible communities and</w:t>
      </w:r>
      <w:r>
        <w:rPr>
          <w:spacing w:val="1"/>
        </w:rPr>
        <w:t xml:space="preserve"> </w:t>
      </w:r>
      <w:proofErr w:type="spellStart"/>
      <w:r>
        <w:t>organisations</w:t>
      </w:r>
      <w:proofErr w:type="spellEnd"/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educate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systems,</w:t>
      </w:r>
      <w:r>
        <w:rPr>
          <w:spacing w:val="1"/>
        </w:rPr>
        <w:t xml:space="preserve"> </w:t>
      </w:r>
      <w:r>
        <w:t>human-environment</w:t>
      </w:r>
      <w:r>
        <w:rPr>
          <w:spacing w:val="1"/>
        </w:rPr>
        <w:t xml:space="preserve"> </w:t>
      </w:r>
      <w:r>
        <w:t>interconnections,</w:t>
      </w:r>
      <w:r>
        <w:rPr>
          <w:spacing w:val="1"/>
        </w:rPr>
        <w:t xml:space="preserve"> </w:t>
      </w:r>
      <w:r>
        <w:t>variation in nature, uncertainty, and practical solutions (Dietz et al., 2003). Additionally, Diaz-</w:t>
      </w:r>
      <w:proofErr w:type="spellStart"/>
      <w:r>
        <w:t>siefer</w:t>
      </w:r>
      <w:proofErr w:type="spellEnd"/>
      <w:r>
        <w:t xml:space="preserve"> et</w:t>
      </w:r>
      <w:r>
        <w:rPr>
          <w:spacing w:val="1"/>
        </w:rPr>
        <w:t xml:space="preserve"> </w:t>
      </w:r>
      <w:r>
        <w:t xml:space="preserve">al. (2015) discovered a significant correlation between students' pro-environmental behavior </w:t>
      </w:r>
      <w:r>
        <w:t>on an</w:t>
      </w:r>
      <w:r>
        <w:rPr>
          <w:spacing w:val="1"/>
        </w:rPr>
        <w:t xml:space="preserve"> </w:t>
      </w:r>
      <w:r>
        <w:t>individual level and how much attention they pay to global environmental issues. People can develop</w:t>
      </w:r>
      <w:r>
        <w:rPr>
          <w:spacing w:val="1"/>
        </w:rPr>
        <w:t xml:space="preserve"> </w:t>
      </w:r>
      <w:r>
        <w:t>their own green sustainable ideas and consciousness through education, which can improve people's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environm</w:t>
      </w:r>
      <w:r>
        <w:t>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motivate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engage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proofErr w:type="spellStart"/>
      <w:r>
        <w:t>proenvironmental</w:t>
      </w:r>
      <w:proofErr w:type="spellEnd"/>
      <w:r>
        <w:rPr>
          <w:spacing w:val="-1"/>
        </w:rPr>
        <w:t xml:space="preserve"> </w:t>
      </w:r>
      <w:r>
        <w:t>behaviors (</w:t>
      </w:r>
      <w:proofErr w:type="spellStart"/>
      <w:r>
        <w:t>Zsóka</w:t>
      </w:r>
      <w:proofErr w:type="spellEnd"/>
      <w:r>
        <w:t>, 2013).</w:t>
      </w:r>
    </w:p>
    <w:p w:rsidR="00964C8D" w:rsidRDefault="004000FA">
      <w:pPr>
        <w:pStyle w:val="BodyText"/>
        <w:spacing w:before="159" w:line="360" w:lineRule="auto"/>
        <w:ind w:left="876" w:right="611" w:firstLine="396"/>
        <w:jc w:val="both"/>
      </w:pPr>
      <w:r>
        <w:t>Other</w:t>
      </w:r>
      <w:r>
        <w:rPr>
          <w:spacing w:val="57"/>
        </w:rPr>
        <w:t xml:space="preserve"> </w:t>
      </w:r>
      <w:r>
        <w:t>research,</w:t>
      </w:r>
      <w:r>
        <w:rPr>
          <w:spacing w:val="58"/>
        </w:rPr>
        <w:t xml:space="preserve"> </w:t>
      </w:r>
      <w:r>
        <w:t>however</w:t>
      </w:r>
      <w:r>
        <w:rPr>
          <w:spacing w:val="58"/>
        </w:rPr>
        <w:t xml:space="preserve"> </w:t>
      </w:r>
      <w:r>
        <w:t>(Jennings</w:t>
      </w:r>
      <w:r>
        <w:rPr>
          <w:spacing w:val="59"/>
        </w:rPr>
        <w:t xml:space="preserve"> </w:t>
      </w:r>
      <w:r>
        <w:t>&amp;</w:t>
      </w:r>
      <w:r>
        <w:rPr>
          <w:spacing w:val="58"/>
        </w:rPr>
        <w:t xml:space="preserve"> </w:t>
      </w:r>
      <w:r>
        <w:t>Markowitz,</w:t>
      </w:r>
      <w:r>
        <w:rPr>
          <w:spacing w:val="58"/>
        </w:rPr>
        <w:t xml:space="preserve"> </w:t>
      </w:r>
      <w:r>
        <w:t>2016;</w:t>
      </w:r>
      <w:r>
        <w:rPr>
          <w:spacing w:val="59"/>
        </w:rPr>
        <w:t xml:space="preserve"> </w:t>
      </w:r>
      <w:r>
        <w:t>Truelove</w:t>
      </w:r>
      <w:r>
        <w:rPr>
          <w:spacing w:val="58"/>
        </w:rPr>
        <w:t xml:space="preserve"> </w:t>
      </w:r>
      <w:r>
        <w:t>et</w:t>
      </w:r>
      <w:r>
        <w:rPr>
          <w:spacing w:val="58"/>
        </w:rPr>
        <w:t xml:space="preserve"> </w:t>
      </w:r>
      <w:r>
        <w:t>al.,</w:t>
      </w:r>
      <w:r>
        <w:rPr>
          <w:spacing w:val="59"/>
        </w:rPr>
        <w:t xml:space="preserve"> </w:t>
      </w:r>
      <w:r>
        <w:t>2014),</w:t>
      </w:r>
      <w:r>
        <w:rPr>
          <w:spacing w:val="58"/>
        </w:rPr>
        <w:t xml:space="preserve"> </w:t>
      </w:r>
      <w:r>
        <w:t>has</w:t>
      </w:r>
      <w:r>
        <w:rPr>
          <w:spacing w:val="59"/>
        </w:rPr>
        <w:t xml:space="preserve"> </w:t>
      </w:r>
      <w:r>
        <w:t>found</w:t>
      </w:r>
      <w:r>
        <w:rPr>
          <w:spacing w:val="57"/>
        </w:rPr>
        <w:t xml:space="preserve"> </w:t>
      </w:r>
      <w:r>
        <w:t>no</w:t>
      </w:r>
      <w:r>
        <w:rPr>
          <w:spacing w:val="-57"/>
        </w:rPr>
        <w:t xml:space="preserve"> </w:t>
      </w:r>
      <w:r>
        <w:t>connection among environmental knowledge and environmental willingness. Jennings and Markowitz</w:t>
      </w:r>
      <w:r>
        <w:rPr>
          <w:spacing w:val="1"/>
        </w:rPr>
        <w:t xml:space="preserve"> </w:t>
      </w:r>
      <w:r>
        <w:t xml:space="preserve">(2016) </w:t>
      </w:r>
      <w:proofErr w:type="gramStart"/>
      <w:r>
        <w:t>discovered,</w:t>
      </w:r>
      <w:proofErr w:type="gramEnd"/>
      <w:r>
        <w:t xml:space="preserve"> that while environmental knowledge has a positive relationship with knowledge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did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correlate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behaviors.</w:t>
      </w:r>
      <w:r>
        <w:rPr>
          <w:spacing w:val="1"/>
        </w:rPr>
        <w:t xml:space="preserve"> </w:t>
      </w:r>
      <w:r>
        <w:t>Environmental knowledge and pro-environmental behaviors were not significantly related, according to</w:t>
      </w:r>
      <w:r>
        <w:rPr>
          <w:spacing w:val="-57"/>
        </w:rPr>
        <w:t xml:space="preserve"> </w:t>
      </w:r>
      <w:r>
        <w:t>Truelove et al.'s (2014) research. The current study intends to investigate the connection between</w:t>
      </w:r>
      <w:r>
        <w:rPr>
          <w:spacing w:val="1"/>
        </w:rPr>
        <w:t xml:space="preserve"> </w:t>
      </w:r>
      <w:r>
        <w:t>willingness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act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</w:t>
      </w:r>
      <w:r>
        <w:t>ore</w:t>
      </w:r>
      <w:r>
        <w:rPr>
          <w:spacing w:val="-8"/>
        </w:rPr>
        <w:t xml:space="preserve"> </w:t>
      </w:r>
      <w:r>
        <w:t>environmentally</w:t>
      </w:r>
      <w:r>
        <w:rPr>
          <w:spacing w:val="-6"/>
        </w:rPr>
        <w:t xml:space="preserve"> </w:t>
      </w:r>
      <w:r>
        <w:t>friendly</w:t>
      </w:r>
      <w:r>
        <w:rPr>
          <w:spacing w:val="-6"/>
        </w:rPr>
        <w:t xml:space="preserve"> </w:t>
      </w:r>
      <w:r>
        <w:t>place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sustainable</w:t>
      </w:r>
      <w:r>
        <w:rPr>
          <w:spacing w:val="-7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order</w:t>
      </w:r>
      <w:r>
        <w:rPr>
          <w:spacing w:val="-5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close</w:t>
      </w:r>
      <w:r>
        <w:rPr>
          <w:spacing w:val="-5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knowledge</w:t>
      </w:r>
      <w:r>
        <w:rPr>
          <w:spacing w:val="-5"/>
        </w:rPr>
        <w:t xml:space="preserve"> </w:t>
      </w:r>
      <w:r>
        <w:t>gaps.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aims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throw</w:t>
      </w:r>
      <w:r>
        <w:rPr>
          <w:spacing w:val="-6"/>
        </w:rPr>
        <w:t xml:space="preserve"> </w:t>
      </w:r>
      <w:r>
        <w:t>light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intermediary</w:t>
      </w:r>
      <w:r>
        <w:rPr>
          <w:spacing w:val="-5"/>
        </w:rPr>
        <w:t xml:space="preserve"> </w:t>
      </w:r>
      <w:r>
        <w:t>elements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influence</w:t>
      </w:r>
      <w:r>
        <w:rPr>
          <w:spacing w:val="-57"/>
        </w:rPr>
        <w:t xml:space="preserve"> </w:t>
      </w:r>
      <w:r>
        <w:rPr>
          <w:spacing w:val="-1"/>
        </w:rPr>
        <w:t>people's</w:t>
      </w:r>
      <w:r>
        <w:rPr>
          <w:spacing w:val="-15"/>
        </w:rPr>
        <w:t xml:space="preserve"> </w:t>
      </w:r>
      <w:r>
        <w:rPr>
          <w:spacing w:val="-1"/>
        </w:rPr>
        <w:t>willingness</w:t>
      </w:r>
      <w:r>
        <w:rPr>
          <w:spacing w:val="-15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take</w:t>
      </w:r>
      <w:r>
        <w:rPr>
          <w:spacing w:val="-16"/>
        </w:rPr>
        <w:t xml:space="preserve"> </w:t>
      </w:r>
      <w:r>
        <w:t>action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favor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environment</w:t>
      </w:r>
      <w:r>
        <w:rPr>
          <w:spacing w:val="-13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examining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mechanisms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mediation</w:t>
      </w:r>
      <w:r>
        <w:rPr>
          <w:spacing w:val="-58"/>
        </w:rPr>
        <w:t xml:space="preserve"> </w:t>
      </w:r>
      <w:r>
        <w:t>flow in the influence mechanism. By providing understanding of the variables that affect people's</w:t>
      </w:r>
      <w:r>
        <w:rPr>
          <w:spacing w:val="1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t>attitudes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behaviors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identifying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most</w:t>
      </w:r>
      <w:r>
        <w:rPr>
          <w:spacing w:val="-5"/>
        </w:rPr>
        <w:t xml:space="preserve"> </w:t>
      </w:r>
      <w:r>
        <w:t>successful</w:t>
      </w:r>
      <w:r>
        <w:rPr>
          <w:spacing w:val="-6"/>
        </w:rPr>
        <w:t xml:space="preserve"> </w:t>
      </w:r>
      <w:r>
        <w:t>strategies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fostering</w:t>
      </w:r>
      <w:r>
        <w:rPr>
          <w:spacing w:val="-4"/>
        </w:rPr>
        <w:t xml:space="preserve"> </w:t>
      </w:r>
      <w:r>
        <w:t>pro-</w:t>
      </w:r>
      <w:r>
        <w:rPr>
          <w:spacing w:val="-58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behavior,</w:t>
      </w:r>
      <w:r>
        <w:rPr>
          <w:spacing w:val="1"/>
        </w:rPr>
        <w:t xml:space="preserve"> </w:t>
      </w:r>
      <w:r>
        <w:t>the study</w:t>
      </w:r>
      <w:r>
        <w:rPr>
          <w:spacing w:val="-1"/>
        </w:rPr>
        <w:t xml:space="preserve"> </w:t>
      </w:r>
      <w:r>
        <w:t>looks for</w:t>
      </w:r>
      <w:r>
        <w:rPr>
          <w:spacing w:val="-2"/>
        </w:rPr>
        <w:t xml:space="preserve"> </w:t>
      </w:r>
      <w:r>
        <w:t>to spread</w:t>
      </w:r>
      <w:r>
        <w:rPr>
          <w:spacing w:val="-1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on environmental protection.</w:t>
      </w:r>
    </w:p>
    <w:p w:rsidR="00964C8D" w:rsidRDefault="004000FA">
      <w:pPr>
        <w:pStyle w:val="BodyText"/>
        <w:spacing w:before="162" w:line="360" w:lineRule="auto"/>
        <w:ind w:left="876" w:right="612" w:firstLine="396"/>
        <w:jc w:val="both"/>
      </w:pPr>
      <w:r>
        <w:t>Whether a person will take environmental measures or not depends critically on their environmental</w:t>
      </w:r>
      <w:r>
        <w:rPr>
          <w:spacing w:val="-57"/>
        </w:rPr>
        <w:t xml:space="preserve"> </w:t>
      </w:r>
      <w:r>
        <w:t>willingness.</w:t>
      </w:r>
      <w:r>
        <w:rPr>
          <w:spacing w:val="1"/>
        </w:rPr>
        <w:t xml:space="preserve"> </w:t>
      </w:r>
      <w:proofErr w:type="gramStart"/>
      <w:r>
        <w:t>Jimenez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Lafuente</w:t>
      </w:r>
      <w:proofErr w:type="spellEnd"/>
      <w:r>
        <w:rPr>
          <w:spacing w:val="1"/>
        </w:rPr>
        <w:t xml:space="preserve"> </w:t>
      </w:r>
      <w:r>
        <w:t>(2010)</w:t>
      </w:r>
      <w:r>
        <w:rPr>
          <w:spacing w:val="1"/>
        </w:rPr>
        <w:t xml:space="preserve"> </w:t>
      </w:r>
      <w:r>
        <w:t>claim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crucial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analyzing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person's</w:t>
      </w:r>
      <w:r>
        <w:rPr>
          <w:spacing w:val="1"/>
        </w:rPr>
        <w:t xml:space="preserve"> </w:t>
      </w:r>
      <w:r>
        <w:t>pro-</w:t>
      </w:r>
      <w:r>
        <w:rPr>
          <w:spacing w:val="1"/>
        </w:rPr>
        <w:t xml:space="preserve"> </w:t>
      </w:r>
      <w:r>
        <w:t>environmental behavior.</w:t>
      </w:r>
      <w:proofErr w:type="gramEnd"/>
      <w:r>
        <w:t xml:space="preserve"> One of the most important aspects affecting environmental willingness is</w:t>
      </w:r>
      <w:r>
        <w:rPr>
          <w:spacing w:val="1"/>
        </w:rPr>
        <w:t xml:space="preserve"> </w:t>
      </w:r>
      <w:r>
        <w:t>environmental knowledge. An individual is more likely to be inclined to take various activities to help</w:t>
      </w:r>
      <w:r>
        <w:rPr>
          <w:spacing w:val="1"/>
        </w:rPr>
        <w:t xml:space="preserve"> </w:t>
      </w:r>
      <w:r>
        <w:t>make the world an improved pl</w:t>
      </w:r>
      <w:r>
        <w:t>ace to live in when they are aware of how to care for the environment.</w:t>
      </w:r>
      <w:r>
        <w:rPr>
          <w:spacing w:val="1"/>
        </w:rPr>
        <w:t xml:space="preserve"> </w:t>
      </w:r>
      <w:r>
        <w:t>Individuals can limit their ingesting behavior that damages ecological footprints and climate change by</w:t>
      </w:r>
      <w:r>
        <w:rPr>
          <w:spacing w:val="1"/>
        </w:rPr>
        <w:t xml:space="preserve"> </w:t>
      </w:r>
      <w:r>
        <w:t>having a willingness to safeguard the environment. As Mohammad (2017) shows, know</w:t>
      </w:r>
      <w:r>
        <w:t>ledge is what</w:t>
      </w:r>
      <w:r>
        <w:rPr>
          <w:spacing w:val="1"/>
        </w:rPr>
        <w:t xml:space="preserve"> </w:t>
      </w:r>
      <w:r>
        <w:t>motivates</w:t>
      </w:r>
      <w:r>
        <w:rPr>
          <w:spacing w:val="-5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public</w:t>
      </w:r>
      <w:r>
        <w:rPr>
          <w:spacing w:val="-5"/>
        </w:rPr>
        <w:t xml:space="preserve"> </w:t>
      </w:r>
      <w:r>
        <w:t>willingness.</w:t>
      </w:r>
      <w:r>
        <w:rPr>
          <w:spacing w:val="-3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adopt</w:t>
      </w:r>
      <w:r>
        <w:rPr>
          <w:spacing w:val="-3"/>
        </w:rPr>
        <w:t xml:space="preserve"> </w:t>
      </w:r>
      <w:r>
        <w:t>healthier</w:t>
      </w:r>
      <w:r>
        <w:rPr>
          <w:spacing w:val="-5"/>
        </w:rPr>
        <w:t xml:space="preserve"> </w:t>
      </w:r>
      <w:r>
        <w:t>methods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living</w:t>
      </w:r>
      <w:r>
        <w:rPr>
          <w:spacing w:val="-4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knowledge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make</w:t>
      </w:r>
      <w:r>
        <w:rPr>
          <w:spacing w:val="-1"/>
        </w:rPr>
        <w:t xml:space="preserve"> </w:t>
      </w:r>
      <w:r>
        <w:t>informed choices about their behavior</w:t>
      </w:r>
      <w:r>
        <w:rPr>
          <w:spacing w:val="1"/>
        </w:rPr>
        <w:t xml:space="preserve"> </w:t>
      </w:r>
      <w:r>
        <w:t>and consumption</w:t>
      </w:r>
      <w:r>
        <w:rPr>
          <w:spacing w:val="-1"/>
        </w:rPr>
        <w:t xml:space="preserve"> </w:t>
      </w:r>
      <w:r>
        <w:t>habits.</w:t>
      </w:r>
    </w:p>
    <w:p w:rsidR="00964C8D" w:rsidRDefault="004000FA">
      <w:pPr>
        <w:pStyle w:val="BodyText"/>
        <w:spacing w:before="160" w:line="360" w:lineRule="auto"/>
        <w:ind w:left="876" w:right="615" w:firstLine="396"/>
        <w:jc w:val="both"/>
      </w:pPr>
      <w:r>
        <w:t>As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result,</w:t>
      </w:r>
      <w:r>
        <w:rPr>
          <w:spacing w:val="-9"/>
        </w:rPr>
        <w:t xml:space="preserve"> </w:t>
      </w: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our</w:t>
      </w:r>
      <w:r>
        <w:rPr>
          <w:spacing w:val="-9"/>
        </w:rPr>
        <w:t xml:space="preserve"> </w:t>
      </w:r>
      <w:r>
        <w:t>theoretical</w:t>
      </w:r>
      <w:r>
        <w:rPr>
          <w:spacing w:val="-9"/>
        </w:rPr>
        <w:t xml:space="preserve"> </w:t>
      </w:r>
      <w:r>
        <w:t>underpinnings,</w:t>
      </w:r>
      <w:r>
        <w:rPr>
          <w:spacing w:val="-9"/>
        </w:rPr>
        <w:t xml:space="preserve"> </w:t>
      </w:r>
      <w:r>
        <w:t>environmental</w:t>
      </w:r>
      <w:r>
        <w:rPr>
          <w:spacing w:val="-9"/>
        </w:rPr>
        <w:t xml:space="preserve"> </w:t>
      </w:r>
      <w:r>
        <w:t>willingness</w:t>
      </w:r>
      <w:r>
        <w:rPr>
          <w:spacing w:val="-9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beneficial</w:t>
      </w:r>
      <w:r>
        <w:rPr>
          <w:spacing w:val="-58"/>
        </w:rPr>
        <w:t xml:space="preserve"> </w:t>
      </w:r>
      <w:r>
        <w:t>impact</w:t>
      </w:r>
      <w:r>
        <w:rPr>
          <w:spacing w:val="26"/>
        </w:rPr>
        <w:t xml:space="preserve"> </w:t>
      </w:r>
      <w:r>
        <w:t>on</w:t>
      </w:r>
      <w:r>
        <w:rPr>
          <w:spacing w:val="26"/>
        </w:rPr>
        <w:t xml:space="preserve"> </w:t>
      </w:r>
      <w:r>
        <w:t>pro-environmental</w:t>
      </w:r>
      <w:r>
        <w:rPr>
          <w:spacing w:val="26"/>
        </w:rPr>
        <w:t xml:space="preserve"> </w:t>
      </w:r>
      <w:r>
        <w:t>behavior.</w:t>
      </w:r>
      <w:r>
        <w:rPr>
          <w:spacing w:val="25"/>
        </w:rPr>
        <w:t xml:space="preserve"> </w:t>
      </w:r>
      <w:r>
        <w:t>Consumers</w:t>
      </w:r>
      <w:r>
        <w:rPr>
          <w:spacing w:val="26"/>
        </w:rPr>
        <w:t xml:space="preserve"> </w:t>
      </w:r>
      <w:r>
        <w:t>are</w:t>
      </w:r>
      <w:r>
        <w:rPr>
          <w:spacing w:val="24"/>
        </w:rPr>
        <w:t xml:space="preserve"> </w:t>
      </w:r>
      <w:r>
        <w:t>more</w:t>
      </w:r>
      <w:r>
        <w:rPr>
          <w:spacing w:val="24"/>
        </w:rPr>
        <w:t xml:space="preserve"> </w:t>
      </w:r>
      <w:r>
        <w:t>inclined</w:t>
      </w:r>
      <w:r>
        <w:rPr>
          <w:spacing w:val="26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practice</w:t>
      </w:r>
      <w:r>
        <w:rPr>
          <w:spacing w:val="25"/>
        </w:rPr>
        <w:t xml:space="preserve"> </w:t>
      </w:r>
      <w:r>
        <w:t>environmental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4"/>
        <w:jc w:val="both"/>
      </w:pPr>
      <w:proofErr w:type="gramStart"/>
      <w:r>
        <w:lastRenderedPageBreak/>
        <w:t>protection</w:t>
      </w:r>
      <w:proofErr w:type="gramEnd"/>
      <w:r>
        <w:t xml:space="preserve"> themselves and to persuade others to do the same when they have a good attitude about it.</w:t>
      </w:r>
      <w:r>
        <w:rPr>
          <w:spacing w:val="1"/>
        </w:rPr>
        <w:t xml:space="preserve"> </w:t>
      </w:r>
      <w:r>
        <w:t>People can</w:t>
      </w:r>
      <w:r>
        <w:rPr>
          <w:spacing w:val="1"/>
        </w:rPr>
        <w:t xml:space="preserve"> </w:t>
      </w:r>
      <w:r>
        <w:t>actively</w:t>
      </w:r>
      <w:r>
        <w:rPr>
          <w:spacing w:val="1"/>
        </w:rPr>
        <w:t xml:space="preserve"> </w:t>
      </w:r>
      <w:r>
        <w:t>contribute to</w:t>
      </w:r>
      <w:r>
        <w:rPr>
          <w:spacing w:val="1"/>
        </w:rPr>
        <w:t xml:space="preserve"> </w:t>
      </w:r>
      <w:r>
        <w:t>the development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 cleaner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sparsely</w:t>
      </w:r>
      <w:r>
        <w:rPr>
          <w:spacing w:val="1"/>
        </w:rPr>
        <w:t xml:space="preserve"> </w:t>
      </w:r>
      <w:r>
        <w:t>populated</w:t>
      </w:r>
      <w:r>
        <w:rPr>
          <w:spacing w:val="1"/>
        </w:rPr>
        <w:t xml:space="preserve"> </w:t>
      </w:r>
      <w:r>
        <w:t>nation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optimistic</w:t>
      </w:r>
      <w:r>
        <w:rPr>
          <w:spacing w:val="1"/>
        </w:rPr>
        <w:t xml:space="preserve"> </w:t>
      </w:r>
      <w:r>
        <w:t>mindset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conservation.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suggest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 hypothesis:</w:t>
      </w:r>
    </w:p>
    <w:p w:rsidR="00964C8D" w:rsidRDefault="004000FA">
      <w:pPr>
        <w:spacing w:before="162"/>
        <w:ind w:left="876"/>
        <w:jc w:val="both"/>
        <w:rPr>
          <w:i/>
          <w:sz w:val="24"/>
        </w:rPr>
      </w:pPr>
      <w:r>
        <w:rPr>
          <w:i/>
          <w:sz w:val="24"/>
        </w:rPr>
        <w:t>Hypothesis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4: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Environmental knowledge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has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 significant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impact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on environmental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willingness.</w:t>
      </w:r>
    </w:p>
    <w:p w:rsidR="00964C8D" w:rsidRDefault="00964C8D">
      <w:pPr>
        <w:pStyle w:val="BodyText"/>
        <w:rPr>
          <w:i/>
          <w:sz w:val="26"/>
        </w:r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299"/>
        </w:tabs>
        <w:spacing w:before="232"/>
      </w:pPr>
      <w:bookmarkStart w:id="18" w:name="_TOC_250046"/>
      <w:r>
        <w:t>Environmental</w:t>
      </w:r>
      <w:r>
        <w:rPr>
          <w:spacing w:val="-8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Pro-Environmental</w:t>
      </w:r>
      <w:r>
        <w:rPr>
          <w:spacing w:val="-4"/>
        </w:rPr>
        <w:t xml:space="preserve"> </w:t>
      </w:r>
      <w:bookmarkEnd w:id="18"/>
      <w:r>
        <w:t>Behavior</w:t>
      </w:r>
    </w:p>
    <w:p w:rsidR="00964C8D" w:rsidRDefault="004000FA">
      <w:pPr>
        <w:pStyle w:val="BodyText"/>
        <w:spacing w:before="256" w:line="360" w:lineRule="auto"/>
        <w:ind w:left="876" w:right="612" w:firstLine="396"/>
        <w:jc w:val="both"/>
      </w:pPr>
      <w:r>
        <w:t>Since PEB has been regarded as a protective type of behavior that has an efficient and beneficial</w:t>
      </w:r>
      <w:r>
        <w:rPr>
          <w:spacing w:val="1"/>
        </w:rPr>
        <w:t xml:space="preserve"> </w:t>
      </w:r>
      <w:r>
        <w:t>impact on the environment, pro-environmental behavior (PEB) is an important component of current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protection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studies,</w:t>
      </w:r>
      <w:r>
        <w:rPr>
          <w:spacing w:val="1"/>
        </w:rPr>
        <w:t xml:space="preserve"> </w:t>
      </w:r>
      <w:r>
        <w:t>PEBs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frequently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people's</w:t>
      </w:r>
      <w:r>
        <w:rPr>
          <w:spacing w:val="1"/>
        </w:rPr>
        <w:t xml:space="preserve"> </w:t>
      </w:r>
      <w:r>
        <w:t>willingness to contribute for environmental protection. For in</w:t>
      </w:r>
      <w:r>
        <w:t xml:space="preserve">stance, </w:t>
      </w:r>
      <w:proofErr w:type="spellStart"/>
      <w:r>
        <w:t>Oreg</w:t>
      </w:r>
      <w:proofErr w:type="spellEnd"/>
      <w:r>
        <w:t xml:space="preserve"> and Katz-</w:t>
      </w:r>
      <w:proofErr w:type="spellStart"/>
      <w:r>
        <w:t>Gerro</w:t>
      </w:r>
      <w:proofErr w:type="spellEnd"/>
      <w:r>
        <w:t xml:space="preserve"> (2006) found</w:t>
      </w:r>
      <w:r>
        <w:rPr>
          <w:spacing w:val="-57"/>
        </w:rPr>
        <w:t xml:space="preserve"> </w:t>
      </w:r>
      <w:r>
        <w:t>that in a sample of 27 nations, PEBs and willingness to pay for preservation of the environment had a</w:t>
      </w:r>
      <w:r>
        <w:rPr>
          <w:spacing w:val="1"/>
        </w:rPr>
        <w:t xml:space="preserve"> </w:t>
      </w:r>
      <w:r>
        <w:t xml:space="preserve">positive association. Similar to this, van </w:t>
      </w:r>
      <w:proofErr w:type="spellStart"/>
      <w:r>
        <w:t>Birgelen</w:t>
      </w:r>
      <w:proofErr w:type="spellEnd"/>
      <w:r>
        <w:t xml:space="preserve"> et al. (2011) found a link between PEBs and people's</w:t>
      </w:r>
      <w:r>
        <w:rPr>
          <w:spacing w:val="1"/>
        </w:rPr>
        <w:t xml:space="preserve"> </w:t>
      </w:r>
      <w:r>
        <w:t>willingn</w:t>
      </w:r>
      <w:r>
        <w:t>ess</w:t>
      </w:r>
      <w:r>
        <w:rPr>
          <w:spacing w:val="-1"/>
        </w:rPr>
        <w:t xml:space="preserve"> </w:t>
      </w:r>
      <w:r>
        <w:t>to pay more</w:t>
      </w:r>
      <w:r>
        <w:rPr>
          <w:spacing w:val="-1"/>
        </w:rPr>
        <w:t xml:space="preserve"> </w:t>
      </w:r>
      <w:r>
        <w:t>for travel in order to safeguard the</w:t>
      </w:r>
      <w:r>
        <w:rPr>
          <w:spacing w:val="-2"/>
        </w:rPr>
        <w:t xml:space="preserve"> </w:t>
      </w:r>
      <w:r>
        <w:t>environment.</w:t>
      </w:r>
    </w:p>
    <w:p w:rsidR="00964C8D" w:rsidRDefault="004000FA">
      <w:pPr>
        <w:pStyle w:val="BodyText"/>
        <w:spacing w:before="160" w:line="360" w:lineRule="auto"/>
        <w:ind w:left="876" w:right="611" w:firstLine="396"/>
        <w:jc w:val="both"/>
      </w:pPr>
      <w:r>
        <w:t>According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Theory</w:t>
      </w:r>
      <w:r>
        <w:rPr>
          <w:spacing w:val="-15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Planned</w:t>
      </w:r>
      <w:r>
        <w:rPr>
          <w:spacing w:val="-14"/>
        </w:rPr>
        <w:t xml:space="preserve"> </w:t>
      </w:r>
      <w:r>
        <w:t>Behavior</w:t>
      </w:r>
      <w:r>
        <w:rPr>
          <w:spacing w:val="-14"/>
        </w:rPr>
        <w:t xml:space="preserve"> </w:t>
      </w:r>
      <w:r>
        <w:t>(TPB)</w:t>
      </w:r>
      <w:r>
        <w:rPr>
          <w:spacing w:val="-15"/>
        </w:rPr>
        <w:t xml:space="preserve"> </w:t>
      </w:r>
      <w:r>
        <w:t>(</w:t>
      </w:r>
      <w:proofErr w:type="spellStart"/>
      <w:r>
        <w:t>Ajzen</w:t>
      </w:r>
      <w:proofErr w:type="spellEnd"/>
      <w:r>
        <w:t>,</w:t>
      </w:r>
      <w:r>
        <w:rPr>
          <w:spacing w:val="-13"/>
        </w:rPr>
        <w:t xml:space="preserve"> </w:t>
      </w:r>
      <w:r>
        <w:t>1991;</w:t>
      </w:r>
      <w:r>
        <w:rPr>
          <w:spacing w:val="-14"/>
        </w:rPr>
        <w:t xml:space="preserve"> </w:t>
      </w:r>
      <w:proofErr w:type="spellStart"/>
      <w:r>
        <w:t>Fishbein</w:t>
      </w:r>
      <w:proofErr w:type="spellEnd"/>
      <w:r>
        <w:rPr>
          <w:spacing w:val="-13"/>
        </w:rPr>
        <w:t xml:space="preserve"> </w:t>
      </w:r>
      <w:r>
        <w:t>&amp;</w:t>
      </w:r>
      <w:r>
        <w:rPr>
          <w:spacing w:val="-14"/>
        </w:rPr>
        <w:t xml:space="preserve"> </w:t>
      </w:r>
      <w:proofErr w:type="spellStart"/>
      <w:r>
        <w:t>Ajzen</w:t>
      </w:r>
      <w:proofErr w:type="spellEnd"/>
      <w:r>
        <w:t>),</w:t>
      </w:r>
      <w:r>
        <w:rPr>
          <w:spacing w:val="-15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individual's</w:t>
      </w:r>
      <w:r>
        <w:rPr>
          <w:spacing w:val="-58"/>
        </w:rPr>
        <w:t xml:space="preserve"> </w:t>
      </w:r>
      <w:proofErr w:type="gramStart"/>
      <w:r>
        <w:t>actions is</w:t>
      </w:r>
      <w:proofErr w:type="gramEnd"/>
      <w:r>
        <w:t xml:space="preserve"> primarily controlled by their behavioral intentions, and they in turn influenced by their views,</w:t>
      </w:r>
      <w:r>
        <w:rPr>
          <w:spacing w:val="1"/>
        </w:rPr>
        <w:t xml:space="preserve"> </w:t>
      </w:r>
      <w:r>
        <w:t>personal standards, and perceived behavioral control. This indicates that adopting a specific PEB is</w:t>
      </w:r>
      <w:r>
        <w:rPr>
          <w:spacing w:val="1"/>
        </w:rPr>
        <w:t xml:space="preserve"> </w:t>
      </w:r>
      <w:r>
        <w:t>preceded by the desire to execute this behavior</w:t>
      </w:r>
      <w:r>
        <w:t xml:space="preserve"> in the context of sustainability research. Therefore, it's</w:t>
      </w:r>
      <w:r>
        <w:rPr>
          <w:spacing w:val="1"/>
        </w:rPr>
        <w:t xml:space="preserve"> </w:t>
      </w:r>
      <w:r>
        <w:t>critical</w:t>
      </w:r>
      <w:r>
        <w:rPr>
          <w:spacing w:val="-1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comprehend</w:t>
      </w:r>
      <w:r>
        <w:rPr>
          <w:spacing w:val="-11"/>
        </w:rPr>
        <w:t xml:space="preserve"> </w:t>
      </w:r>
      <w:r>
        <w:t>how</w:t>
      </w:r>
      <w:r>
        <w:rPr>
          <w:spacing w:val="-11"/>
        </w:rPr>
        <w:t xml:space="preserve"> </w:t>
      </w:r>
      <w:r>
        <w:t>various</w:t>
      </w:r>
      <w:r>
        <w:rPr>
          <w:spacing w:val="-9"/>
        </w:rPr>
        <w:t xml:space="preserve"> </w:t>
      </w:r>
      <w:r>
        <w:t>PEBs</w:t>
      </w:r>
      <w:r>
        <w:rPr>
          <w:spacing w:val="-10"/>
        </w:rPr>
        <w:t xml:space="preserve"> </w:t>
      </w:r>
      <w:r>
        <w:t>interact</w:t>
      </w:r>
      <w:r>
        <w:rPr>
          <w:spacing w:val="-6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one</w:t>
      </w:r>
      <w:r>
        <w:rPr>
          <w:spacing w:val="-10"/>
        </w:rPr>
        <w:t xml:space="preserve"> </w:t>
      </w:r>
      <w:r>
        <w:t>another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affect</w:t>
      </w:r>
      <w:r>
        <w:rPr>
          <w:spacing w:val="-10"/>
        </w:rPr>
        <w:t xml:space="preserve"> </w:t>
      </w:r>
      <w:r>
        <w:t>people's</w:t>
      </w:r>
      <w:r>
        <w:rPr>
          <w:spacing w:val="-9"/>
        </w:rPr>
        <w:t xml:space="preserve"> </w:t>
      </w:r>
      <w:r>
        <w:t>intentions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adopt</w:t>
      </w:r>
      <w:r>
        <w:rPr>
          <w:spacing w:val="-58"/>
        </w:rPr>
        <w:t xml:space="preserve"> </w:t>
      </w:r>
      <w:r>
        <w:t>different</w:t>
      </w:r>
      <w:r>
        <w:rPr>
          <w:spacing w:val="-14"/>
        </w:rPr>
        <w:t xml:space="preserve"> </w:t>
      </w:r>
      <w:r>
        <w:t>PEBs.</w:t>
      </w:r>
      <w:r>
        <w:rPr>
          <w:spacing w:val="-13"/>
        </w:rPr>
        <w:t xml:space="preserve"> </w:t>
      </w:r>
      <w:r>
        <w:t>People</w:t>
      </w:r>
      <w:r>
        <w:rPr>
          <w:spacing w:val="-14"/>
        </w:rPr>
        <w:t xml:space="preserve"> </w:t>
      </w:r>
      <w:r>
        <w:t>can</w:t>
      </w:r>
      <w:r>
        <w:rPr>
          <w:spacing w:val="-14"/>
        </w:rPr>
        <w:t xml:space="preserve"> </w:t>
      </w:r>
      <w:r>
        <w:t>practice</w:t>
      </w:r>
      <w:r>
        <w:rPr>
          <w:spacing w:val="-14"/>
        </w:rPr>
        <w:t xml:space="preserve"> </w:t>
      </w:r>
      <w:r>
        <w:t>several</w:t>
      </w:r>
      <w:r>
        <w:rPr>
          <w:spacing w:val="-13"/>
        </w:rPr>
        <w:t xml:space="preserve"> </w:t>
      </w:r>
      <w:r>
        <w:t>PEBs</w:t>
      </w:r>
      <w:r>
        <w:rPr>
          <w:spacing w:val="-13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once,</w:t>
      </w:r>
      <w:r>
        <w:rPr>
          <w:spacing w:val="-13"/>
        </w:rPr>
        <w:t xml:space="preserve"> </w:t>
      </w:r>
      <w:r>
        <w:t>such</w:t>
      </w:r>
      <w:r>
        <w:rPr>
          <w:spacing w:val="-13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recycling,</w:t>
      </w:r>
      <w:r>
        <w:rPr>
          <w:spacing w:val="-12"/>
        </w:rPr>
        <w:t xml:space="preserve"> </w:t>
      </w:r>
      <w:r>
        <w:t>taking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bus</w:t>
      </w:r>
      <w:r>
        <w:rPr>
          <w:spacing w:val="-14"/>
        </w:rPr>
        <w:t xml:space="preserve"> </w:t>
      </w:r>
      <w:r>
        <w:t>or</w:t>
      </w:r>
      <w:r>
        <w:rPr>
          <w:spacing w:val="-14"/>
        </w:rPr>
        <w:t xml:space="preserve"> </w:t>
      </w:r>
      <w:r>
        <w:t>train</w:t>
      </w:r>
      <w:r>
        <w:rPr>
          <w:spacing w:val="-13"/>
        </w:rPr>
        <w:t xml:space="preserve"> </w:t>
      </w:r>
      <w:r>
        <w:t>instead</w:t>
      </w:r>
      <w:r>
        <w:rPr>
          <w:spacing w:val="-5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driving</w:t>
      </w:r>
      <w:r>
        <w:rPr>
          <w:spacing w:val="-3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own</w:t>
      </w:r>
      <w:r>
        <w:rPr>
          <w:spacing w:val="-3"/>
        </w:rPr>
        <w:t xml:space="preserve"> </w:t>
      </w:r>
      <w:r>
        <w:t>car,</w:t>
      </w:r>
      <w:r>
        <w:rPr>
          <w:spacing w:val="-1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giving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charities</w:t>
      </w:r>
      <w:r>
        <w:rPr>
          <w:spacing w:val="-3"/>
        </w:rPr>
        <w:t xml:space="preserve"> </w:t>
      </w:r>
      <w:r>
        <w:t>(</w:t>
      </w:r>
      <w:proofErr w:type="spellStart"/>
      <w:r>
        <w:t>Rajapaksa</w:t>
      </w:r>
      <w:proofErr w:type="spellEnd"/>
      <w:r>
        <w:rPr>
          <w:spacing w:val="-2"/>
        </w:rPr>
        <w:t xml:space="preserve"> </w:t>
      </w:r>
      <w:r>
        <w:t>et al.,</w:t>
      </w:r>
      <w:r>
        <w:rPr>
          <w:spacing w:val="-4"/>
        </w:rPr>
        <w:t xml:space="preserve"> </w:t>
      </w:r>
      <w:r>
        <w:t>2018;</w:t>
      </w:r>
      <w:r>
        <w:rPr>
          <w:spacing w:val="-2"/>
        </w:rPr>
        <w:t xml:space="preserve"> </w:t>
      </w:r>
      <w:r>
        <w:t>Wang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-2"/>
        </w:rPr>
        <w:t xml:space="preserve"> </w:t>
      </w:r>
      <w:r>
        <w:t>2020).</w:t>
      </w:r>
      <w:r>
        <w:rPr>
          <w:spacing w:val="-58"/>
        </w:rPr>
        <w:t xml:space="preserve"> </w:t>
      </w:r>
      <w:r>
        <w:t>However,</w:t>
      </w:r>
      <w:r>
        <w:rPr>
          <w:spacing w:val="-7"/>
        </w:rPr>
        <w:t xml:space="preserve"> </w:t>
      </w:r>
      <w:r>
        <w:t>whether</w:t>
      </w:r>
      <w:r>
        <w:rPr>
          <w:spacing w:val="-7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individual's</w:t>
      </w:r>
      <w:r>
        <w:rPr>
          <w:spacing w:val="-5"/>
        </w:rPr>
        <w:t xml:space="preserve"> </w:t>
      </w:r>
      <w:r>
        <w:t>existing</w:t>
      </w:r>
      <w:r>
        <w:rPr>
          <w:spacing w:val="-6"/>
        </w:rPr>
        <w:t xml:space="preserve"> </w:t>
      </w:r>
      <w:r>
        <w:t>PEBs</w:t>
      </w:r>
      <w:r>
        <w:rPr>
          <w:spacing w:val="-6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favorable</w:t>
      </w:r>
      <w:r>
        <w:rPr>
          <w:spacing w:val="-7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unfavorable</w:t>
      </w:r>
      <w:r>
        <w:rPr>
          <w:spacing w:val="-6"/>
        </w:rPr>
        <w:t xml:space="preserve"> </w:t>
      </w:r>
      <w:r>
        <w:t>effect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intention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adopt additional PE</w:t>
      </w:r>
      <w:r>
        <w:t>Bs</w:t>
      </w:r>
      <w:r>
        <w:rPr>
          <w:spacing w:val="-2"/>
        </w:rPr>
        <w:t xml:space="preserve"> </w:t>
      </w:r>
      <w:r>
        <w:t>depends on various factors.</w:t>
      </w:r>
    </w:p>
    <w:p w:rsidR="00964C8D" w:rsidRDefault="004000FA">
      <w:pPr>
        <w:pStyle w:val="BodyText"/>
        <w:spacing w:before="160" w:line="360" w:lineRule="auto"/>
        <w:ind w:left="876" w:right="612" w:firstLine="396"/>
        <w:jc w:val="both"/>
      </w:pPr>
      <w:r>
        <w:t>In this regard, consumer behavior has an impact on people's willingness to make sacrifices for</w:t>
      </w:r>
      <w:r>
        <w:rPr>
          <w:spacing w:val="1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conservation,</w:t>
      </w:r>
      <w:r>
        <w:rPr>
          <w:spacing w:val="-3"/>
        </w:rPr>
        <w:t xml:space="preserve"> </w:t>
      </w:r>
      <w:r>
        <w:t>according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proofErr w:type="spellStart"/>
      <w:r>
        <w:t>Dono</w:t>
      </w:r>
      <w:proofErr w:type="spellEnd"/>
      <w:r>
        <w:rPr>
          <w:spacing w:val="-3"/>
        </w:rPr>
        <w:t xml:space="preserve"> </w:t>
      </w:r>
      <w:r>
        <w:t>et al.</w:t>
      </w:r>
      <w:r>
        <w:rPr>
          <w:spacing w:val="-3"/>
        </w:rPr>
        <w:t xml:space="preserve"> </w:t>
      </w:r>
      <w:r>
        <w:t>(2010).</w:t>
      </w:r>
      <w:r>
        <w:rPr>
          <w:spacing w:val="-5"/>
        </w:rPr>
        <w:t xml:space="preserve"> </w:t>
      </w:r>
      <w:proofErr w:type="spellStart"/>
      <w:r>
        <w:t>Trivedi</w:t>
      </w:r>
      <w:proofErr w:type="spellEnd"/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 (2015)</w:t>
      </w:r>
      <w:r>
        <w:rPr>
          <w:spacing w:val="-5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people</w:t>
      </w:r>
      <w:r>
        <w:rPr>
          <w:spacing w:val="-58"/>
        </w:rPr>
        <w:t xml:space="preserve"> </w:t>
      </w:r>
      <w:r>
        <w:t>are more inclined to pay for sustainable goods if they already engage in eco-friendly behaviors like</w:t>
      </w:r>
      <w:r>
        <w:rPr>
          <w:spacing w:val="1"/>
        </w:rPr>
        <w:t xml:space="preserve"> </w:t>
      </w:r>
      <w:r>
        <w:t xml:space="preserve">utilizing bicycles or conserving energy. </w:t>
      </w:r>
      <w:proofErr w:type="spellStart"/>
      <w:r>
        <w:t>Marbuah</w:t>
      </w:r>
      <w:proofErr w:type="spellEnd"/>
      <w:r>
        <w:t xml:space="preserve"> (2016) also discovered that those who had already</w:t>
      </w:r>
      <w:r>
        <w:rPr>
          <w:spacing w:val="1"/>
        </w:rPr>
        <w:t xml:space="preserve"> </w:t>
      </w:r>
      <w:r>
        <w:t>reduced their driving or abstained from buying non-green</w:t>
      </w:r>
      <w:r>
        <w:t xml:space="preserve"> products are more inclined to pay more taxes</w:t>
      </w:r>
      <w:r>
        <w:rPr>
          <w:spacing w:val="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suffer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decline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level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living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order</w:t>
      </w:r>
      <w:r>
        <w:rPr>
          <w:spacing w:val="-4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safeguard</w:t>
      </w:r>
      <w:r>
        <w:rPr>
          <w:spacing w:val="-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environment.</w:t>
      </w:r>
      <w:r>
        <w:rPr>
          <w:spacing w:val="-8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facts</w:t>
      </w:r>
      <w:r>
        <w:rPr>
          <w:spacing w:val="-7"/>
        </w:rPr>
        <w:t xml:space="preserve"> </w:t>
      </w:r>
      <w:r>
        <w:t>suggest</w:t>
      </w:r>
      <w:r>
        <w:rPr>
          <w:spacing w:val="-6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PEBs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predecessors to</w:t>
      </w:r>
      <w:r>
        <w:rPr>
          <w:spacing w:val="2"/>
        </w:rPr>
        <w:t xml:space="preserve"> </w:t>
      </w:r>
      <w:r>
        <w:t>people's intents and desire</w:t>
      </w:r>
      <w:r>
        <w:rPr>
          <w:spacing w:val="-3"/>
        </w:rPr>
        <w:t xml:space="preserve"> </w:t>
      </w:r>
      <w:r>
        <w:t>to behave</w:t>
      </w:r>
      <w:r>
        <w:rPr>
          <w:spacing w:val="-1"/>
        </w:rPr>
        <w:t xml:space="preserve"> </w:t>
      </w:r>
      <w:r>
        <w:t>sustainably.</w:t>
      </w:r>
    </w:p>
    <w:p w:rsidR="00964C8D" w:rsidRDefault="004000FA">
      <w:pPr>
        <w:pStyle w:val="BodyText"/>
        <w:spacing w:before="155" w:line="360" w:lineRule="auto"/>
        <w:ind w:left="876" w:right="612" w:firstLine="396"/>
        <w:jc w:val="both"/>
      </w:pPr>
      <w:r>
        <w:t>Numerous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looked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t xml:space="preserve"> behavior. For instance, a research by Bamberg and </w:t>
      </w:r>
      <w:proofErr w:type="spellStart"/>
      <w:r>
        <w:t>Möser</w:t>
      </w:r>
      <w:proofErr w:type="spellEnd"/>
      <w:r>
        <w:t xml:space="preserve"> (2007) indicated that there</w:t>
      </w:r>
      <w:r>
        <w:rPr>
          <w:spacing w:val="1"/>
        </w:rPr>
        <w:t xml:space="preserve"> </w:t>
      </w:r>
      <w:r>
        <w:t>are</w:t>
      </w:r>
      <w:r>
        <w:rPr>
          <w:spacing w:val="36"/>
        </w:rPr>
        <w:t xml:space="preserve"> </w:t>
      </w:r>
      <w:r>
        <w:t>several</w:t>
      </w:r>
      <w:r>
        <w:rPr>
          <w:spacing w:val="38"/>
        </w:rPr>
        <w:t xml:space="preserve"> </w:t>
      </w:r>
      <w:r>
        <w:t>variables</w:t>
      </w:r>
      <w:r>
        <w:rPr>
          <w:spacing w:val="37"/>
        </w:rPr>
        <w:t xml:space="preserve"> </w:t>
      </w:r>
      <w:r>
        <w:t>that</w:t>
      </w:r>
      <w:r>
        <w:rPr>
          <w:spacing w:val="38"/>
        </w:rPr>
        <w:t xml:space="preserve"> </w:t>
      </w:r>
      <w:r>
        <w:t>affect</w:t>
      </w:r>
      <w:r>
        <w:rPr>
          <w:spacing w:val="38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complex</w:t>
      </w:r>
      <w:r>
        <w:rPr>
          <w:spacing w:val="40"/>
        </w:rPr>
        <w:t xml:space="preserve"> </w:t>
      </w:r>
      <w:r>
        <w:t>link</w:t>
      </w:r>
      <w:r>
        <w:rPr>
          <w:spacing w:val="38"/>
        </w:rPr>
        <w:t xml:space="preserve"> </w:t>
      </w:r>
      <w:r>
        <w:t>among</w:t>
      </w:r>
      <w:r>
        <w:rPr>
          <w:spacing w:val="38"/>
        </w:rPr>
        <w:t xml:space="preserve"> </w:t>
      </w:r>
      <w:r>
        <w:t>environmental</w:t>
      </w:r>
      <w:r>
        <w:rPr>
          <w:spacing w:val="38"/>
        </w:rPr>
        <w:t xml:space="preserve"> </w:t>
      </w:r>
      <w:r>
        <w:t>willingness</w:t>
      </w:r>
      <w:r>
        <w:rPr>
          <w:spacing w:val="38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pro-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0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1"/>
        <w:jc w:val="both"/>
      </w:pPr>
      <w:proofErr w:type="gramStart"/>
      <w:r>
        <w:lastRenderedPageBreak/>
        <w:t>environmental</w:t>
      </w:r>
      <w:proofErr w:type="gramEnd"/>
      <w:r>
        <w:rPr>
          <w:spacing w:val="-11"/>
        </w:rPr>
        <w:t xml:space="preserve"> </w:t>
      </w:r>
      <w:r>
        <w:t>behavior.</w:t>
      </w:r>
      <w:r>
        <w:rPr>
          <w:spacing w:val="-9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authors,</w:t>
      </w:r>
      <w:r>
        <w:rPr>
          <w:spacing w:val="-9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norms,</w:t>
      </w:r>
      <w:r>
        <w:rPr>
          <w:spacing w:val="-11"/>
        </w:rPr>
        <w:t xml:space="preserve"> </w:t>
      </w:r>
      <w:r>
        <w:t>individual</w:t>
      </w:r>
      <w:r>
        <w:rPr>
          <w:spacing w:val="-11"/>
        </w:rPr>
        <w:t xml:space="preserve"> </w:t>
      </w:r>
      <w:r>
        <w:t>values,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attitudes</w:t>
      </w:r>
      <w:r>
        <w:rPr>
          <w:spacing w:val="-11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an impact on environmental willingness, which</w:t>
      </w:r>
      <w:r>
        <w:rPr>
          <w:spacing w:val="1"/>
        </w:rPr>
        <w:t xml:space="preserve"> </w:t>
      </w:r>
      <w:r>
        <w:t>in turn can have</w:t>
      </w:r>
      <w:r>
        <w:rPr>
          <w:spacing w:val="1"/>
        </w:rPr>
        <w:t xml:space="preserve"> </w:t>
      </w:r>
      <w:r>
        <w:t>an impact on pro-environmental</w:t>
      </w:r>
      <w:r>
        <w:rPr>
          <w:spacing w:val="1"/>
        </w:rPr>
        <w:t xml:space="preserve"> </w:t>
      </w:r>
      <w:r>
        <w:rPr>
          <w:spacing w:val="-1"/>
        </w:rPr>
        <w:t>behavior.</w:t>
      </w:r>
      <w:r>
        <w:rPr>
          <w:spacing w:val="-15"/>
        </w:rPr>
        <w:t xml:space="preserve"> </w:t>
      </w:r>
      <w:r>
        <w:t>Similar</w:t>
      </w:r>
      <w:r>
        <w:rPr>
          <w:spacing w:val="-16"/>
        </w:rPr>
        <w:t xml:space="preserve"> </w:t>
      </w:r>
      <w:r>
        <w:t>findings</w:t>
      </w:r>
      <w:r>
        <w:rPr>
          <w:spacing w:val="-15"/>
        </w:rPr>
        <w:t xml:space="preserve"> </w:t>
      </w:r>
      <w:r>
        <w:t>were</w:t>
      </w:r>
      <w:r>
        <w:rPr>
          <w:spacing w:val="-16"/>
        </w:rPr>
        <w:t xml:space="preserve"> </w:t>
      </w:r>
      <w:r>
        <w:t>obtained</w:t>
      </w:r>
      <w:r>
        <w:rPr>
          <w:spacing w:val="-13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research</w:t>
      </w:r>
      <w:r>
        <w:rPr>
          <w:spacing w:val="-15"/>
        </w:rPr>
        <w:t xml:space="preserve"> </w:t>
      </w:r>
      <w:r>
        <w:t>by</w:t>
      </w:r>
      <w:r>
        <w:rPr>
          <w:spacing w:val="-15"/>
        </w:rPr>
        <w:t xml:space="preserve"> </w:t>
      </w:r>
      <w:proofErr w:type="spellStart"/>
      <w:r>
        <w:t>Schahn</w:t>
      </w:r>
      <w:proofErr w:type="spellEnd"/>
      <w:r>
        <w:rPr>
          <w:spacing w:val="-12"/>
        </w:rPr>
        <w:t xml:space="preserve"> </w:t>
      </w:r>
      <w:r>
        <w:t>and</w:t>
      </w:r>
      <w:r>
        <w:rPr>
          <w:spacing w:val="-15"/>
        </w:rPr>
        <w:t xml:space="preserve"> </w:t>
      </w:r>
      <w:proofErr w:type="spellStart"/>
      <w:r>
        <w:t>Holzer</w:t>
      </w:r>
      <w:proofErr w:type="spellEnd"/>
      <w:r>
        <w:rPr>
          <w:spacing w:val="-13"/>
        </w:rPr>
        <w:t xml:space="preserve"> </w:t>
      </w:r>
      <w:r>
        <w:t>(1990),</w:t>
      </w:r>
      <w:r>
        <w:rPr>
          <w:spacing w:val="-13"/>
        </w:rPr>
        <w:t xml:space="preserve"> </w:t>
      </w:r>
      <w:r>
        <w:t>albeit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association</w:t>
      </w:r>
      <w:r>
        <w:rPr>
          <w:spacing w:val="-57"/>
        </w:rPr>
        <w:t xml:space="preserve"> </w:t>
      </w:r>
      <w:r>
        <w:t>between environmental willingness and pro-environmental behavior is not clear-cut. Environmental</w:t>
      </w:r>
      <w:r>
        <w:rPr>
          <w:spacing w:val="1"/>
        </w:rPr>
        <w:t xml:space="preserve"> </w:t>
      </w:r>
      <w:r>
        <w:t>willingness has been proven to be a required but not sufficient requirement for pro-</w:t>
      </w:r>
      <w:r>
        <w:t>environmental</w:t>
      </w:r>
      <w:r>
        <w:rPr>
          <w:spacing w:val="1"/>
        </w:rPr>
        <w:t xml:space="preserve"> </w:t>
      </w:r>
      <w:r>
        <w:t>behavior.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addition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them,</w:t>
      </w:r>
      <w:r>
        <w:rPr>
          <w:spacing w:val="-4"/>
        </w:rPr>
        <w:t xml:space="preserve"> </w:t>
      </w:r>
      <w:r>
        <w:t>situational</w:t>
      </w:r>
      <w:r>
        <w:rPr>
          <w:spacing w:val="-2"/>
        </w:rPr>
        <w:t xml:space="preserve"> </w:t>
      </w:r>
      <w:r>
        <w:t>conditions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characteristics</w:t>
      </w:r>
      <w:r>
        <w:rPr>
          <w:spacing w:val="-4"/>
        </w:rPr>
        <w:t xml:space="preserve"> </w:t>
      </w:r>
      <w:r>
        <w:t>like</w:t>
      </w:r>
      <w:r>
        <w:rPr>
          <w:spacing w:val="-1"/>
        </w:rPr>
        <w:t xml:space="preserve"> </w:t>
      </w:r>
      <w:r>
        <w:t>attitudes</w:t>
      </w:r>
      <w:r>
        <w:rPr>
          <w:spacing w:val="-4"/>
        </w:rPr>
        <w:t xml:space="preserve"> </w:t>
      </w:r>
      <w:r>
        <w:t>and self-</w:t>
      </w:r>
      <w:r>
        <w:rPr>
          <w:spacing w:val="-58"/>
        </w:rPr>
        <w:t xml:space="preserve"> </w:t>
      </w:r>
      <w:r>
        <w:t>efficacy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big impact</w:t>
      </w:r>
      <w:r>
        <w:rPr>
          <w:spacing w:val="-1"/>
        </w:rPr>
        <w:t xml:space="preserve"> </w:t>
      </w:r>
      <w:r>
        <w:t>on whether</w:t>
      </w:r>
      <w:r>
        <w:rPr>
          <w:spacing w:val="-3"/>
        </w:rPr>
        <w:t xml:space="preserve"> </w:t>
      </w:r>
      <w:r>
        <w:t>or not someone</w:t>
      </w:r>
      <w:r>
        <w:rPr>
          <w:spacing w:val="-2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act in</w:t>
      </w:r>
      <w:r>
        <w:rPr>
          <w:spacing w:val="-1"/>
        </w:rPr>
        <w:t xml:space="preserve"> </w:t>
      </w:r>
      <w:r>
        <w:t>an</w:t>
      </w:r>
      <w:r>
        <w:rPr>
          <w:spacing w:val="2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friendly way.</w:t>
      </w:r>
    </w:p>
    <w:p w:rsidR="00964C8D" w:rsidRDefault="004000FA">
      <w:pPr>
        <w:pStyle w:val="BodyText"/>
        <w:spacing w:before="161" w:line="360" w:lineRule="auto"/>
        <w:ind w:left="876" w:right="612" w:firstLine="396"/>
        <w:jc w:val="both"/>
      </w:pPr>
      <w:r>
        <w:rPr>
          <w:spacing w:val="-1"/>
        </w:rPr>
        <w:t>In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16"/>
        </w:rPr>
        <w:t xml:space="preserve"> </w:t>
      </w:r>
      <w:r>
        <w:rPr>
          <w:spacing w:val="-1"/>
        </w:rPr>
        <w:t>different</w:t>
      </w:r>
      <w:r>
        <w:rPr>
          <w:spacing w:val="-14"/>
        </w:rPr>
        <w:t xml:space="preserve"> </w:t>
      </w:r>
      <w:r>
        <w:rPr>
          <w:spacing w:val="-1"/>
        </w:rPr>
        <w:t>study,</w:t>
      </w:r>
      <w:r>
        <w:rPr>
          <w:spacing w:val="-15"/>
        </w:rPr>
        <w:t xml:space="preserve"> </w:t>
      </w:r>
      <w:proofErr w:type="spellStart"/>
      <w:r>
        <w:t>Kollmuss</w:t>
      </w:r>
      <w:proofErr w:type="spellEnd"/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proofErr w:type="spellStart"/>
      <w:r>
        <w:t>Agyeman</w:t>
      </w:r>
      <w:proofErr w:type="spellEnd"/>
      <w:r>
        <w:rPr>
          <w:spacing w:val="-13"/>
        </w:rPr>
        <w:t xml:space="preserve"> </w:t>
      </w:r>
      <w:r>
        <w:t>(2002)</w:t>
      </w:r>
      <w:r>
        <w:rPr>
          <w:spacing w:val="-15"/>
        </w:rPr>
        <w:t xml:space="preserve"> </w:t>
      </w:r>
      <w:r>
        <w:t>discovered</w:t>
      </w:r>
      <w:r>
        <w:rPr>
          <w:spacing w:val="-15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effective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beneficial</w:t>
      </w:r>
      <w:r>
        <w:rPr>
          <w:spacing w:val="-12"/>
        </w:rPr>
        <w:t xml:space="preserve"> </w:t>
      </w:r>
      <w:r>
        <w:t>association</w:t>
      </w:r>
      <w:r>
        <w:rPr>
          <w:spacing w:val="-57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pro-environmental</w:t>
      </w:r>
      <w:r>
        <w:rPr>
          <w:spacing w:val="-3"/>
        </w:rPr>
        <w:t xml:space="preserve"> </w:t>
      </w:r>
      <w:r>
        <w:t>behavior.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influenced</w:t>
      </w:r>
      <w:r>
        <w:rPr>
          <w:spacing w:val="-58"/>
        </w:rPr>
        <w:t xml:space="preserve"> </w:t>
      </w:r>
      <w:r>
        <w:t>by a number of variables, including knowledge, attitudes, and beliefs. According to</w:t>
      </w:r>
      <w:r>
        <w:t xml:space="preserve"> the authors, gaining</w:t>
      </w:r>
      <w:r>
        <w:rPr>
          <w:spacing w:val="-57"/>
        </w:rPr>
        <w:t xml:space="preserve"> </w:t>
      </w:r>
      <w:r>
        <w:t>the understanding of the surroundings can help people to adopt environmental friendly attitudes and</w:t>
      </w:r>
      <w:r>
        <w:rPr>
          <w:spacing w:val="1"/>
        </w:rPr>
        <w:t xml:space="preserve"> </w:t>
      </w:r>
      <w:r>
        <w:t>values, which subsequently in turn can have an impact on how they behave. Additionally, it was</w:t>
      </w:r>
      <w:r>
        <w:rPr>
          <w:spacing w:val="1"/>
        </w:rPr>
        <w:t xml:space="preserve"> </w:t>
      </w:r>
      <w:r>
        <w:rPr>
          <w:spacing w:val="-1"/>
        </w:rPr>
        <w:t>discovered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Barr</w:t>
      </w:r>
      <w:r>
        <w:rPr>
          <w:spacing w:val="-16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al.</w:t>
      </w:r>
      <w:r>
        <w:rPr>
          <w:spacing w:val="-11"/>
        </w:rPr>
        <w:t xml:space="preserve"> </w:t>
      </w:r>
      <w:r>
        <w:t>(2</w:t>
      </w:r>
      <w:r>
        <w:t>005)</w:t>
      </w:r>
      <w:r>
        <w:rPr>
          <w:spacing w:val="-16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some</w:t>
      </w:r>
      <w:r>
        <w:rPr>
          <w:spacing w:val="-15"/>
        </w:rPr>
        <w:t xml:space="preserve"> </w:t>
      </w:r>
      <w:r>
        <w:t>types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behavior</w:t>
      </w:r>
      <w:r>
        <w:rPr>
          <w:spacing w:val="-15"/>
        </w:rPr>
        <w:t xml:space="preserve"> </w:t>
      </w:r>
      <w:r>
        <w:t>have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stronger</w:t>
      </w:r>
      <w:r>
        <w:rPr>
          <w:spacing w:val="-16"/>
        </w:rPr>
        <w:t xml:space="preserve"> </w:t>
      </w:r>
      <w:r>
        <w:t>association</w:t>
      </w:r>
      <w:r>
        <w:rPr>
          <w:spacing w:val="-15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rPr>
          <w:spacing w:val="-1"/>
        </w:rPr>
        <w:t>EW</w:t>
      </w:r>
      <w:r>
        <w:rPr>
          <w:spacing w:val="-15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pro-environmental</w:t>
      </w:r>
      <w:r>
        <w:rPr>
          <w:spacing w:val="-13"/>
        </w:rPr>
        <w:t xml:space="preserve"> </w:t>
      </w:r>
      <w:r>
        <w:t>behavior</w:t>
      </w:r>
      <w:r>
        <w:rPr>
          <w:spacing w:val="-11"/>
        </w:rPr>
        <w:t xml:space="preserve"> </w:t>
      </w:r>
      <w:r>
        <w:t>than</w:t>
      </w:r>
      <w:r>
        <w:rPr>
          <w:spacing w:val="-14"/>
        </w:rPr>
        <w:t xml:space="preserve"> </w:t>
      </w:r>
      <w:r>
        <w:t>others.</w:t>
      </w:r>
      <w:r>
        <w:rPr>
          <w:spacing w:val="-14"/>
        </w:rPr>
        <w:t xml:space="preserve"> </w:t>
      </w:r>
      <w:r>
        <w:t>Some</w:t>
      </w:r>
      <w:r>
        <w:rPr>
          <w:spacing w:val="-14"/>
        </w:rPr>
        <w:t xml:space="preserve"> </w:t>
      </w:r>
      <w:proofErr w:type="gramStart"/>
      <w:r>
        <w:t>researchers,</w:t>
      </w:r>
      <w:proofErr w:type="gramEnd"/>
      <w:r>
        <w:rPr>
          <w:spacing w:val="-12"/>
        </w:rPr>
        <w:t xml:space="preserve"> </w:t>
      </w:r>
      <w:r>
        <w:t>discovered</w:t>
      </w:r>
      <w:r>
        <w:rPr>
          <w:spacing w:val="-9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behavior</w:t>
      </w:r>
      <w:r>
        <w:rPr>
          <w:spacing w:val="-12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easily</w:t>
      </w:r>
      <w:r>
        <w:rPr>
          <w:spacing w:val="-58"/>
        </w:rPr>
        <w:t xml:space="preserve"> </w:t>
      </w:r>
      <w:r>
        <w:t>observed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others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stronger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environmental willingness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not.</w:t>
      </w:r>
    </w:p>
    <w:p w:rsidR="00964C8D" w:rsidRDefault="004000FA">
      <w:pPr>
        <w:pStyle w:val="BodyText"/>
        <w:spacing w:before="161" w:line="360" w:lineRule="auto"/>
        <w:ind w:left="876" w:right="615" w:firstLine="396"/>
        <w:jc w:val="both"/>
      </w:pPr>
      <w:r>
        <w:t>Additionally,</w:t>
      </w:r>
      <w:r>
        <w:rPr>
          <w:spacing w:val="-9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discovered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by</w:t>
      </w:r>
      <w:r>
        <w:rPr>
          <w:spacing w:val="-9"/>
        </w:rPr>
        <w:t xml:space="preserve"> </w:t>
      </w:r>
      <w:proofErr w:type="spellStart"/>
      <w:r>
        <w:t>Gatersleben</w:t>
      </w:r>
      <w:proofErr w:type="spellEnd"/>
      <w:r>
        <w:rPr>
          <w:spacing w:val="-9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</w:t>
      </w:r>
      <w:r>
        <w:rPr>
          <w:spacing w:val="-8"/>
        </w:rPr>
        <w:t xml:space="preserve"> </w:t>
      </w:r>
      <w:r>
        <w:t>(2002)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individual</w:t>
      </w:r>
      <w:r>
        <w:rPr>
          <w:spacing w:val="-9"/>
        </w:rPr>
        <w:t xml:space="preserve"> </w:t>
      </w:r>
      <w:r>
        <w:t>differences</w:t>
      </w:r>
      <w:r>
        <w:rPr>
          <w:spacing w:val="-8"/>
        </w:rPr>
        <w:t xml:space="preserve"> </w:t>
      </w:r>
      <w:r>
        <w:t>like</w:t>
      </w:r>
      <w:r>
        <w:rPr>
          <w:spacing w:val="-58"/>
        </w:rPr>
        <w:t xml:space="preserve"> </w:t>
      </w:r>
      <w:r>
        <w:t>age, gender, and income have an impact on the relationship between environmental willingness as well</w:t>
      </w:r>
      <w:r>
        <w:rPr>
          <w:spacing w:val="1"/>
        </w:rPr>
        <w:t xml:space="preserve"> </w:t>
      </w:r>
      <w:r>
        <w:t>as pro-environmental behavior. The authors contend that these personal variations may have an impact</w:t>
      </w:r>
      <w:r>
        <w:rPr>
          <w:spacing w:val="1"/>
        </w:rPr>
        <w:t xml:space="preserve"> </w:t>
      </w:r>
      <w:r>
        <w:t>on how environmental willingness manifests as pro-environmental behavior. Environmental willingness</w:t>
      </w:r>
      <w:r>
        <w:rPr>
          <w:spacing w:val="-57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observed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positively</w:t>
      </w:r>
      <w:r>
        <w:rPr>
          <w:spacing w:val="-8"/>
        </w:rPr>
        <w:t xml:space="preserve"> </w:t>
      </w:r>
      <w:r>
        <w:t>correlated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PEB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conducted</w:t>
      </w:r>
      <w:r>
        <w:rPr>
          <w:spacing w:val="-9"/>
        </w:rPr>
        <w:t xml:space="preserve"> </w:t>
      </w:r>
      <w:r>
        <w:t>by</w:t>
      </w:r>
      <w:r>
        <w:rPr>
          <w:spacing w:val="-9"/>
        </w:rPr>
        <w:t xml:space="preserve"> </w:t>
      </w:r>
      <w:proofErr w:type="spellStart"/>
      <w:r>
        <w:t>Skatova</w:t>
      </w:r>
      <w:proofErr w:type="spellEnd"/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Ferguson</w:t>
      </w:r>
      <w:r>
        <w:rPr>
          <w:spacing w:val="-9"/>
        </w:rPr>
        <w:t xml:space="preserve"> </w:t>
      </w:r>
      <w:r>
        <w:t>(2021).</w:t>
      </w:r>
      <w:r>
        <w:rPr>
          <w:spacing w:val="-58"/>
        </w:rPr>
        <w:t xml:space="preserve"> </w:t>
      </w:r>
      <w:r>
        <w:t>This correlation is mediated by a number of variables, including the perception of the behavior as</w:t>
      </w:r>
      <w:r>
        <w:rPr>
          <w:spacing w:val="1"/>
        </w:rPr>
        <w:t xml:space="preserve"> </w:t>
      </w:r>
      <w:r>
        <w:t>normative and the belief that the behavior is effective in reducing environmental impact. According 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</w:t>
      </w:r>
      <w:r>
        <w:t>thors,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aid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proofErr w:type="spellStart"/>
      <w:r>
        <w:t>unravelling</w:t>
      </w:r>
      <w:proofErr w:type="spellEnd"/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nuanced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willingness along with pro-environmental behavior.</w:t>
      </w:r>
    </w:p>
    <w:p w:rsidR="00964C8D" w:rsidRDefault="004000FA">
      <w:pPr>
        <w:pStyle w:val="BodyText"/>
        <w:spacing w:before="161" w:line="360" w:lineRule="auto"/>
        <w:ind w:left="876" w:right="613" w:firstLine="396"/>
        <w:jc w:val="both"/>
      </w:pPr>
      <w:r>
        <w:t>Environmental willingness and PEB have a complicated and diverse relationship. Although it is</w:t>
      </w:r>
      <w:r>
        <w:rPr>
          <w:spacing w:val="1"/>
        </w:rPr>
        <w:t xml:space="preserve"> </w:t>
      </w:r>
      <w:r>
        <w:t>obvious that willingness for betterment of the environment is essential for pro-environmental behavior,</w:t>
      </w:r>
      <w:r>
        <w:rPr>
          <w:spacing w:val="1"/>
        </w:rPr>
        <w:t xml:space="preserve"> </w:t>
      </w:r>
      <w:r>
        <w:t>this relationship can also be influenced by other factors including situational factors, personal factors,</w:t>
      </w:r>
      <w:r>
        <w:rPr>
          <w:spacing w:val="1"/>
        </w:rPr>
        <w:t xml:space="preserve"> </w:t>
      </w:r>
      <w:r>
        <w:t>and different individuals. The study does, ho</w:t>
      </w:r>
      <w:r>
        <w:t>wever, offer some additional evidence that knowledge,</w:t>
      </w:r>
      <w:r>
        <w:rPr>
          <w:spacing w:val="1"/>
        </w:rPr>
        <w:t xml:space="preserve"> </w:t>
      </w:r>
      <w:r>
        <w:t>attitudes, and values may be able to moderate the link between environmental willingness as well as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t xml:space="preserve"> behavior.</w:t>
      </w:r>
    </w:p>
    <w:p w:rsidR="00964C8D" w:rsidRDefault="004000FA">
      <w:pPr>
        <w:pStyle w:val="BodyText"/>
        <w:spacing w:before="159" w:line="360" w:lineRule="auto"/>
        <w:ind w:left="876" w:right="613" w:firstLine="396"/>
        <w:jc w:val="both"/>
      </w:pPr>
      <w:r>
        <w:t>However, PEBs are essential to advancing environmental protection, and by taking into account the</w:t>
      </w:r>
      <w:r>
        <w:rPr>
          <w:spacing w:val="1"/>
        </w:rPr>
        <w:t xml:space="preserve"> </w:t>
      </w:r>
      <w:r>
        <w:t>various factors that affect people's intentions to adopt more PEBs, their beneficial effects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increased.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association</w:t>
      </w:r>
      <w:r>
        <w:rPr>
          <w:spacing w:val="47"/>
        </w:rPr>
        <w:t xml:space="preserve"> </w:t>
      </w:r>
      <w:r>
        <w:t>among</w:t>
      </w:r>
      <w:r>
        <w:rPr>
          <w:spacing w:val="47"/>
        </w:rPr>
        <w:t xml:space="preserve"> </w:t>
      </w:r>
      <w:r>
        <w:t>PEBs</w:t>
      </w:r>
      <w:r>
        <w:rPr>
          <w:spacing w:val="47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willingness</w:t>
      </w:r>
      <w:r>
        <w:rPr>
          <w:spacing w:val="46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c</w:t>
      </w:r>
      <w:r>
        <w:t>ontribute</w:t>
      </w:r>
      <w:r>
        <w:rPr>
          <w:spacing w:val="46"/>
        </w:rPr>
        <w:t xml:space="preserve"> </w:t>
      </w:r>
      <w:r>
        <w:t>for</w:t>
      </w:r>
      <w:r>
        <w:rPr>
          <w:spacing w:val="45"/>
        </w:rPr>
        <w:t xml:space="preserve"> </w:t>
      </w:r>
      <w:r>
        <w:t>environmental</w:t>
      </w:r>
      <w:r>
        <w:rPr>
          <w:spacing w:val="46"/>
        </w:rPr>
        <w:t xml:space="preserve"> </w:t>
      </w:r>
      <w:r>
        <w:t>protection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793"/>
      </w:pPr>
      <w:proofErr w:type="gramStart"/>
      <w:r>
        <w:lastRenderedPageBreak/>
        <w:t>emphasizes</w:t>
      </w:r>
      <w:proofErr w:type="gramEnd"/>
      <w:r>
        <w:rPr>
          <w:spacing w:val="44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significance</w:t>
      </w:r>
      <w:r>
        <w:rPr>
          <w:spacing w:val="43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raising</w:t>
      </w:r>
      <w:r>
        <w:rPr>
          <w:spacing w:val="44"/>
        </w:rPr>
        <w:t xml:space="preserve"> </w:t>
      </w:r>
      <w:r>
        <w:t>people's</w:t>
      </w:r>
      <w:r>
        <w:rPr>
          <w:spacing w:val="44"/>
        </w:rPr>
        <w:t xml:space="preserve"> </w:t>
      </w:r>
      <w:r>
        <w:t>consciousness</w:t>
      </w:r>
      <w:r>
        <w:rPr>
          <w:spacing w:val="44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fostering</w:t>
      </w:r>
      <w:r>
        <w:rPr>
          <w:spacing w:val="44"/>
        </w:rPr>
        <w:t xml:space="preserve"> </w:t>
      </w:r>
      <w:r>
        <w:t>an</w:t>
      </w:r>
      <w:r>
        <w:rPr>
          <w:spacing w:val="44"/>
        </w:rPr>
        <w:t xml:space="preserve"> </w:t>
      </w:r>
      <w:r>
        <w:t>environmental</w:t>
      </w:r>
      <w:r>
        <w:rPr>
          <w:spacing w:val="-57"/>
        </w:rPr>
        <w:t xml:space="preserve"> </w:t>
      </w:r>
      <w:r>
        <w:t>responsibility</w:t>
      </w:r>
      <w:r>
        <w:rPr>
          <w:spacing w:val="-1"/>
        </w:rPr>
        <w:t xml:space="preserve"> </w:t>
      </w:r>
      <w:r>
        <w:t>culture. Hence, it proposed that our hypothesis is valid.</w:t>
      </w:r>
    </w:p>
    <w:p w:rsidR="00964C8D" w:rsidRDefault="004000FA">
      <w:pPr>
        <w:spacing w:before="162"/>
        <w:ind w:left="876"/>
        <w:rPr>
          <w:i/>
          <w:sz w:val="24"/>
        </w:rPr>
      </w:pPr>
      <w:r>
        <w:rPr>
          <w:i/>
          <w:sz w:val="24"/>
        </w:rPr>
        <w:t>Hypothesis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5: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Environmental Willi</w:t>
      </w:r>
      <w:r>
        <w:rPr>
          <w:i/>
          <w:sz w:val="24"/>
        </w:rPr>
        <w:t>ngness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has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significant impact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on 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pro-environmental behavior.</w:t>
      </w:r>
    </w:p>
    <w:p w:rsidR="00964C8D" w:rsidRDefault="00964C8D">
      <w:pPr>
        <w:pStyle w:val="BodyText"/>
        <w:rPr>
          <w:i/>
          <w:sz w:val="26"/>
        </w:r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375"/>
        </w:tabs>
        <w:spacing w:before="232" w:line="362" w:lineRule="auto"/>
        <w:ind w:left="885" w:right="574" w:hanging="10"/>
        <w:jc w:val="both"/>
      </w:pPr>
      <w:bookmarkStart w:id="19" w:name="_TOC_250045"/>
      <w:r>
        <w:t>Environmental</w:t>
      </w:r>
      <w:r>
        <w:rPr>
          <w:spacing w:val="1"/>
        </w:rPr>
        <w:t xml:space="preserve"> </w:t>
      </w:r>
      <w:r>
        <w:t>Knowledge,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</w:t>
      </w:r>
      <w:r>
        <w:rPr>
          <w:spacing w:val="-67"/>
        </w:rPr>
        <w:t xml:space="preserve"> </w:t>
      </w:r>
      <w:bookmarkEnd w:id="19"/>
      <w:r>
        <w:t>Concern</w:t>
      </w:r>
    </w:p>
    <w:p w:rsidR="00964C8D" w:rsidRDefault="004000FA">
      <w:pPr>
        <w:pStyle w:val="BodyText"/>
        <w:spacing w:line="360" w:lineRule="auto"/>
        <w:ind w:left="876" w:right="612" w:firstLine="396"/>
        <w:jc w:val="both"/>
      </w:pPr>
      <w:r>
        <w:t>Environmental knowledge, as defined by (</w:t>
      </w:r>
      <w:proofErr w:type="spellStart"/>
      <w:r>
        <w:t>Zsóka</w:t>
      </w:r>
      <w:proofErr w:type="spellEnd"/>
      <w:r>
        <w:t xml:space="preserve"> et al., 2013), refers to an individual's knowledge</w:t>
      </w:r>
      <w:r>
        <w:rPr>
          <w:spacing w:val="1"/>
        </w:rPr>
        <w:t xml:space="preserve"> </w:t>
      </w:r>
      <w:r>
        <w:t>and consciousness of environmental problems as well as potential solutions to those issues. Numerous</w:t>
      </w:r>
      <w:r>
        <w:rPr>
          <w:spacing w:val="1"/>
        </w:rPr>
        <w:t xml:space="preserve"> </w:t>
      </w:r>
      <w:r>
        <w:t>studies have shown that having a deep understanding of environmental problems and their potential</w:t>
      </w:r>
      <w:r>
        <w:rPr>
          <w:spacing w:val="1"/>
        </w:rPr>
        <w:t xml:space="preserve"> </w:t>
      </w:r>
      <w:r>
        <w:t>solutions can increase an individual’s likelihood of taki</w:t>
      </w:r>
      <w:r>
        <w:t>ng actions to save the environment (Kaiser and</w:t>
      </w:r>
      <w:r>
        <w:rPr>
          <w:spacing w:val="1"/>
        </w:rPr>
        <w:t xml:space="preserve"> </w:t>
      </w:r>
      <w:r>
        <w:t>Fuhrer,</w:t>
      </w:r>
      <w:r>
        <w:rPr>
          <w:spacing w:val="-1"/>
        </w:rPr>
        <w:t xml:space="preserve"> </w:t>
      </w:r>
      <w:r>
        <w:t>2003).</w:t>
      </w:r>
    </w:p>
    <w:p w:rsidR="00964C8D" w:rsidRDefault="004000FA">
      <w:pPr>
        <w:pStyle w:val="BodyText"/>
        <w:spacing w:before="154" w:line="360" w:lineRule="auto"/>
        <w:ind w:left="876" w:right="612" w:firstLine="396"/>
        <w:jc w:val="both"/>
      </w:pPr>
      <w:r>
        <w:t>Environmental knowledge plays a crucial role in understanding the connection between human</w:t>
      </w:r>
      <w:r>
        <w:rPr>
          <w:spacing w:val="1"/>
        </w:rPr>
        <w:t xml:space="preserve"> </w:t>
      </w:r>
      <w:r>
        <w:t>activities and ecological problems. However, due to varying experiences and educational backgrounds,</w:t>
      </w:r>
      <w:r>
        <w:rPr>
          <w:spacing w:val="1"/>
        </w:rPr>
        <w:t xml:space="preserve"> </w:t>
      </w:r>
      <w:r>
        <w:t>in</w:t>
      </w:r>
      <w:r>
        <w:t>dividuals possess different levels of proficiency regarding environmental issues (</w:t>
      </w:r>
      <w:proofErr w:type="spellStart"/>
      <w:r>
        <w:t>Shimaoka</w:t>
      </w:r>
      <w:proofErr w:type="spellEnd"/>
      <w:r>
        <w:t xml:space="preserve">, </w:t>
      </w:r>
      <w:proofErr w:type="spellStart"/>
      <w:r>
        <w:t>Kuba</w:t>
      </w:r>
      <w:proofErr w:type="spellEnd"/>
      <w:r>
        <w:t>,</w:t>
      </w:r>
      <w:r>
        <w:rPr>
          <w:spacing w:val="1"/>
        </w:rPr>
        <w:t xml:space="preserve"> </w:t>
      </w:r>
      <w:r>
        <w:t>Nakayama, Fujita &amp; Horii, 2016). To address this issue, students can gain environmental knowledge</w:t>
      </w:r>
      <w:r>
        <w:rPr>
          <w:spacing w:val="1"/>
        </w:rPr>
        <w:t xml:space="preserve"> </w:t>
      </w:r>
      <w:r>
        <w:t>formally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school</w:t>
      </w:r>
      <w:r>
        <w:rPr>
          <w:spacing w:val="1"/>
        </w:rPr>
        <w:t xml:space="preserve"> </w:t>
      </w:r>
      <w:r>
        <w:t>curricula.</w:t>
      </w:r>
      <w:r>
        <w:rPr>
          <w:spacing w:val="1"/>
        </w:rPr>
        <w:t xml:space="preserve"> </w:t>
      </w:r>
      <w:r>
        <w:t>Integrating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topics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subjects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information more relevant and understandable in daily practices. Moreover, people can also acquire this</w:t>
      </w:r>
      <w:r>
        <w:rPr>
          <w:spacing w:val="-57"/>
        </w:rPr>
        <w:t xml:space="preserve"> </w:t>
      </w:r>
      <w:r>
        <w:t>knowledge informally from family and societal interactions, as well as from media sources such as</w:t>
      </w:r>
      <w:r>
        <w:rPr>
          <w:spacing w:val="1"/>
        </w:rPr>
        <w:t xml:space="preserve"> </w:t>
      </w:r>
      <w:r>
        <w:t>television,</w:t>
      </w:r>
      <w:r>
        <w:rPr>
          <w:spacing w:val="-1"/>
        </w:rPr>
        <w:t xml:space="preserve"> </w:t>
      </w:r>
      <w:r>
        <w:t>magazin</w:t>
      </w:r>
      <w:r>
        <w:t>es, newspapers,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current digital platforms.</w:t>
      </w:r>
    </w:p>
    <w:p w:rsidR="00964C8D" w:rsidRDefault="004000FA">
      <w:pPr>
        <w:pStyle w:val="BodyText"/>
        <w:spacing w:before="159" w:line="360" w:lineRule="auto"/>
        <w:ind w:left="876" w:right="610" w:firstLine="396"/>
        <w:jc w:val="both"/>
      </w:pPr>
      <w:r>
        <w:t>Environmental knowledge is defined by (</w:t>
      </w:r>
      <w:proofErr w:type="spellStart"/>
      <w:r>
        <w:t>Blankenberg</w:t>
      </w:r>
      <w:proofErr w:type="spellEnd"/>
      <w:r>
        <w:t xml:space="preserve"> and </w:t>
      </w:r>
      <w:proofErr w:type="spellStart"/>
      <w:r>
        <w:t>Alhusenb</w:t>
      </w:r>
      <w:proofErr w:type="spellEnd"/>
      <w:r>
        <w:t>, 2019) as the extent of an</w:t>
      </w:r>
      <w:r>
        <w:rPr>
          <w:spacing w:val="1"/>
        </w:rPr>
        <w:t xml:space="preserve"> </w:t>
      </w:r>
      <w:proofErr w:type="gramStart"/>
      <w:r>
        <w:t>individual’s</w:t>
      </w:r>
      <w:r>
        <w:rPr>
          <w:spacing w:val="-10"/>
        </w:rPr>
        <w:t xml:space="preserve"> </w:t>
      </w:r>
      <w:r>
        <w:t>understanding</w:t>
      </w:r>
      <w:proofErr w:type="gramEnd"/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environmental</w:t>
      </w:r>
      <w:r>
        <w:rPr>
          <w:spacing w:val="-10"/>
        </w:rPr>
        <w:t xml:space="preserve"> </w:t>
      </w:r>
      <w:r>
        <w:t>issues,</w:t>
      </w:r>
      <w:r>
        <w:rPr>
          <w:spacing w:val="-9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potentiality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recognize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determine</w:t>
      </w:r>
      <w:r>
        <w:rPr>
          <w:spacing w:val="-58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environment.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initiate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behavior,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comprehensive knowledge of environmental issues and their effects on the environment (Abrahamsen et</w:t>
      </w:r>
      <w:r>
        <w:rPr>
          <w:spacing w:val="-58"/>
        </w:rPr>
        <w:t xml:space="preserve"> </w:t>
      </w:r>
      <w:r>
        <w:t>al.,</w:t>
      </w:r>
      <w:r>
        <w:rPr>
          <w:spacing w:val="-8"/>
        </w:rPr>
        <w:t xml:space="preserve"> </w:t>
      </w:r>
      <w:r>
        <w:t>2007).</w:t>
      </w:r>
      <w:r>
        <w:rPr>
          <w:spacing w:val="-8"/>
        </w:rPr>
        <w:t xml:space="preserve"> </w:t>
      </w:r>
      <w:r>
        <w:t>(</w:t>
      </w:r>
      <w:proofErr w:type="spellStart"/>
      <w:r>
        <w:t>Pothitou</w:t>
      </w:r>
      <w:proofErr w:type="spellEnd"/>
      <w:r>
        <w:rPr>
          <w:spacing w:val="-8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al.,</w:t>
      </w:r>
      <w:r>
        <w:rPr>
          <w:spacing w:val="-8"/>
        </w:rPr>
        <w:t xml:space="preserve"> </w:t>
      </w:r>
      <w:r>
        <w:t>2016)</w:t>
      </w:r>
      <w:r>
        <w:rPr>
          <w:spacing w:val="-8"/>
        </w:rPr>
        <w:t xml:space="preserve"> </w:t>
      </w:r>
      <w:r>
        <w:t>further</w:t>
      </w:r>
      <w:r>
        <w:rPr>
          <w:spacing w:val="-9"/>
        </w:rPr>
        <w:t xml:space="preserve"> </w:t>
      </w:r>
      <w:r>
        <w:t>argue</w:t>
      </w:r>
      <w:r>
        <w:rPr>
          <w:spacing w:val="-9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consumers</w:t>
      </w:r>
      <w:r>
        <w:rPr>
          <w:spacing w:val="-8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possess</w:t>
      </w:r>
      <w:r>
        <w:rPr>
          <w:spacing w:val="-7"/>
        </w:rPr>
        <w:t xml:space="preserve"> </w:t>
      </w:r>
      <w:r>
        <w:t>environmental</w:t>
      </w:r>
      <w:r>
        <w:rPr>
          <w:spacing w:val="-8"/>
        </w:rPr>
        <w:t xml:space="preserve"> </w:t>
      </w:r>
      <w:r>
        <w:t>knowledge</w:t>
      </w:r>
      <w:r>
        <w:rPr>
          <w:spacing w:val="-7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probable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engage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energy-saving</w:t>
      </w:r>
      <w:r>
        <w:rPr>
          <w:spacing w:val="-1"/>
        </w:rPr>
        <w:t xml:space="preserve"> </w:t>
      </w:r>
      <w:r>
        <w:t>behaviors</w:t>
      </w:r>
      <w:r>
        <w:rPr>
          <w:spacing w:val="-2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those</w:t>
      </w:r>
      <w:r>
        <w:rPr>
          <w:spacing w:val="-2"/>
        </w:rPr>
        <w:t xml:space="preserve"> </w:t>
      </w:r>
      <w:r>
        <w:t>who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much</w:t>
      </w:r>
      <w:r>
        <w:rPr>
          <w:spacing w:val="-1"/>
        </w:rPr>
        <w:t xml:space="preserve"> </w:t>
      </w:r>
      <w:r>
        <w:t>knowledge</w:t>
      </w:r>
      <w:r>
        <w:rPr>
          <w:spacing w:val="-3"/>
        </w:rPr>
        <w:t xml:space="preserve"> </w:t>
      </w:r>
      <w:r>
        <w:t>about</w:t>
      </w:r>
      <w:r>
        <w:rPr>
          <w:spacing w:val="-58"/>
        </w:rPr>
        <w:t xml:space="preserve"> </w:t>
      </w:r>
      <w:r>
        <w:t>sustainability. Additionally, the willingness to engage in environmentally conscious activities is also</w:t>
      </w:r>
      <w:r>
        <w:rPr>
          <w:spacing w:val="1"/>
        </w:rPr>
        <w:t xml:space="preserve"> </w:t>
      </w:r>
      <w:r>
        <w:t>dependent on environmental knowledge, as people who are knowledgeable about the environment are</w:t>
      </w:r>
      <w:r>
        <w:rPr>
          <w:spacing w:val="1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optimistic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pragmatic</w:t>
      </w:r>
      <w:r>
        <w:rPr>
          <w:spacing w:val="-7"/>
        </w:rPr>
        <w:t xml:space="preserve"> </w:t>
      </w:r>
      <w:r>
        <w:t>attitude</w:t>
      </w:r>
      <w:r>
        <w:rPr>
          <w:spacing w:val="-7"/>
        </w:rPr>
        <w:t xml:space="preserve"> </w:t>
      </w:r>
      <w:r>
        <w:t>towards</w:t>
      </w:r>
      <w:r>
        <w:rPr>
          <w:spacing w:val="-7"/>
        </w:rPr>
        <w:t xml:space="preserve"> </w:t>
      </w:r>
      <w:r>
        <w:t>protecting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t>(</w:t>
      </w:r>
      <w:proofErr w:type="spellStart"/>
      <w:r>
        <w:t>Pothitou</w:t>
      </w:r>
      <w:proofErr w:type="spellEnd"/>
      <w:r>
        <w:rPr>
          <w:spacing w:val="-9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6"/>
        </w:rPr>
        <w:t xml:space="preserve"> </w:t>
      </w:r>
      <w:r>
        <w:t>2016).</w:t>
      </w:r>
      <w:r>
        <w:rPr>
          <w:spacing w:val="-58"/>
        </w:rPr>
        <w:t xml:space="preserve"> </w:t>
      </w:r>
      <w:r>
        <w:t>Thus,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key</w:t>
      </w:r>
      <w:r>
        <w:rPr>
          <w:spacing w:val="1"/>
        </w:rPr>
        <w:t xml:space="preserve"> </w:t>
      </w:r>
      <w:r>
        <w:t>factor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upgra</w:t>
      </w:r>
      <w:r>
        <w:t>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achieving</w:t>
      </w:r>
      <w:r>
        <w:rPr>
          <w:spacing w:val="-1"/>
        </w:rPr>
        <w:t xml:space="preserve"> </w:t>
      </w:r>
      <w:r>
        <w:t>sustainability.</w:t>
      </w:r>
    </w:p>
    <w:p w:rsidR="00964C8D" w:rsidRDefault="004000FA">
      <w:pPr>
        <w:pStyle w:val="BodyText"/>
        <w:spacing w:before="113" w:line="360" w:lineRule="auto"/>
        <w:ind w:left="876" w:right="616" w:firstLine="396"/>
        <w:jc w:val="both"/>
      </w:pPr>
      <w:r>
        <w:t>(Ziegler et al., 2012) emphasized that consumers with adequate environmental knowledge are more</w:t>
      </w:r>
      <w:r>
        <w:rPr>
          <w:spacing w:val="1"/>
        </w:rPr>
        <w:t xml:space="preserve"> </w:t>
      </w:r>
      <w:r>
        <w:t xml:space="preserve">likely to involve in various environmental activities, such as garbage picking and recycling, </w:t>
      </w:r>
      <w:r>
        <w:t>and willing</w:t>
      </w:r>
      <w:r>
        <w:rPr>
          <w:spacing w:val="1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devote</w:t>
      </w:r>
      <w:r>
        <w:rPr>
          <w:spacing w:val="15"/>
        </w:rPr>
        <w:t xml:space="preserve"> </w:t>
      </w:r>
      <w:r>
        <w:t>their</w:t>
      </w:r>
      <w:r>
        <w:rPr>
          <w:spacing w:val="14"/>
        </w:rPr>
        <w:t xml:space="preserve"> </w:t>
      </w:r>
      <w:r>
        <w:t>time</w:t>
      </w:r>
      <w:r>
        <w:rPr>
          <w:spacing w:val="15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effort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environmental</w:t>
      </w:r>
      <w:r>
        <w:rPr>
          <w:spacing w:val="15"/>
        </w:rPr>
        <w:t xml:space="preserve"> </w:t>
      </w:r>
      <w:r>
        <w:t>protection</w:t>
      </w:r>
      <w:r>
        <w:rPr>
          <w:spacing w:val="15"/>
        </w:rPr>
        <w:t xml:space="preserve"> </w:t>
      </w:r>
      <w:r>
        <w:t>tasks.</w:t>
      </w:r>
      <w:r>
        <w:rPr>
          <w:spacing w:val="15"/>
        </w:rPr>
        <w:t xml:space="preserve"> </w:t>
      </w:r>
      <w:r>
        <w:t>Moreover,</w:t>
      </w:r>
      <w:r>
        <w:rPr>
          <w:spacing w:val="14"/>
        </w:rPr>
        <w:t xml:space="preserve"> </w:t>
      </w:r>
      <w:r>
        <w:t>environmental</w:t>
      </w:r>
      <w:r>
        <w:rPr>
          <w:spacing w:val="15"/>
        </w:rPr>
        <w:t xml:space="preserve"> </w:t>
      </w:r>
      <w:r>
        <w:t>knowledge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0"/>
        <w:jc w:val="both"/>
      </w:pPr>
      <w:proofErr w:type="gramStart"/>
      <w:r>
        <w:lastRenderedPageBreak/>
        <w:t>can</w:t>
      </w:r>
      <w:proofErr w:type="gramEnd"/>
      <w:r>
        <w:rPr>
          <w:spacing w:val="-11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influence</w:t>
      </w:r>
      <w:r>
        <w:rPr>
          <w:spacing w:val="-12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concern.</w:t>
      </w:r>
      <w:r>
        <w:rPr>
          <w:spacing w:val="-9"/>
        </w:rPr>
        <w:t xml:space="preserve"> </w:t>
      </w:r>
      <w:r>
        <w:t>If</w:t>
      </w:r>
      <w:r>
        <w:rPr>
          <w:spacing w:val="-13"/>
        </w:rPr>
        <w:t xml:space="preserve"> </w:t>
      </w:r>
      <w:r>
        <w:t>consumers</w:t>
      </w:r>
      <w:r>
        <w:rPr>
          <w:spacing w:val="-11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specific</w:t>
      </w:r>
      <w:r>
        <w:rPr>
          <w:spacing w:val="-12"/>
        </w:rPr>
        <w:t xml:space="preserve"> </w:t>
      </w:r>
      <w:r>
        <w:t>understanding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take</w:t>
      </w:r>
      <w:r>
        <w:rPr>
          <w:spacing w:val="-13"/>
        </w:rPr>
        <w:t xml:space="preserve"> </w:t>
      </w:r>
      <w:r>
        <w:t>care</w:t>
      </w:r>
      <w:r>
        <w:rPr>
          <w:spacing w:val="-5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environment,</w:t>
      </w:r>
      <w:r>
        <w:rPr>
          <w:spacing w:val="-3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likely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concerned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make</w:t>
      </w:r>
      <w:r>
        <w:rPr>
          <w:spacing w:val="-5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effort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create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exclusive</w:t>
      </w:r>
      <w:r>
        <w:rPr>
          <w:spacing w:val="-5"/>
        </w:rPr>
        <w:t xml:space="preserve"> </w:t>
      </w:r>
      <w:r>
        <w:t>living</w:t>
      </w:r>
      <w:r>
        <w:rPr>
          <w:spacing w:val="-58"/>
        </w:rPr>
        <w:t xml:space="preserve"> </w:t>
      </w:r>
      <w:r>
        <w:t>environment for themselves, their families, and friends. In the current study, environmental knowledge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considered as</w:t>
      </w:r>
      <w:r>
        <w:rPr>
          <w:spacing w:val="2"/>
        </w:rPr>
        <w:t xml:space="preserve"> </w:t>
      </w:r>
      <w:r>
        <w:t>an independent variable</w:t>
      </w:r>
      <w:r>
        <w:rPr>
          <w:spacing w:val="-1"/>
        </w:rPr>
        <w:t xml:space="preserve"> </w:t>
      </w:r>
      <w:r>
        <w:t>with a straight</w:t>
      </w:r>
      <w:r>
        <w:rPr>
          <w:spacing w:val="-1"/>
        </w:rPr>
        <w:t xml:space="preserve"> </w:t>
      </w:r>
      <w:r>
        <w:t>impact on PEB.</w:t>
      </w:r>
    </w:p>
    <w:p w:rsidR="00964C8D" w:rsidRDefault="004000FA">
      <w:pPr>
        <w:pStyle w:val="BodyText"/>
        <w:spacing w:before="162" w:line="360" w:lineRule="auto"/>
        <w:ind w:left="876" w:right="612" w:firstLine="396"/>
        <w:jc w:val="both"/>
      </w:pPr>
      <w:r>
        <w:t>By incorporating both the TRA and the TPB theoretical frameworks, academics have developed</w:t>
      </w:r>
      <w:r>
        <w:rPr>
          <w:spacing w:val="1"/>
        </w:rPr>
        <w:t xml:space="preserve"> </w:t>
      </w:r>
      <w:r>
        <w:t>specialized models that characterize pro-environmental behavior with reference to PEB. For instance,</w:t>
      </w:r>
      <w:r>
        <w:rPr>
          <w:spacing w:val="1"/>
        </w:rPr>
        <w:t xml:space="preserve"> </w:t>
      </w:r>
      <w:r>
        <w:t>(Hungerford and Volk, 1990) proposed a linear mod</w:t>
      </w:r>
      <w:r>
        <w:t>el with a gentle slope and "entry-level variables,"</w:t>
      </w:r>
      <w:r>
        <w:rPr>
          <w:spacing w:val="1"/>
        </w:rPr>
        <w:t xml:space="preserve"> </w:t>
      </w:r>
      <w:r>
        <w:t>"control" variables," and "authority variables." The first group of variables focuses on an individual's</w:t>
      </w:r>
      <w:r>
        <w:rPr>
          <w:spacing w:val="1"/>
        </w:rPr>
        <w:t xml:space="preserve"> </w:t>
      </w:r>
      <w:r>
        <w:t>involvement in environmental concerns, the second set focuses on their awareness of environmental</w:t>
      </w:r>
      <w:r>
        <w:rPr>
          <w:spacing w:val="1"/>
        </w:rPr>
        <w:t xml:space="preserve"> </w:t>
      </w:r>
      <w:r>
        <w:t>i</w:t>
      </w:r>
      <w:r>
        <w:t>ssues, and the third set of variables focuses on their locus of control and intention to take action</w:t>
      </w:r>
      <w:r>
        <w:rPr>
          <w:spacing w:val="1"/>
        </w:rPr>
        <w:t xml:space="preserve"> </w:t>
      </w:r>
      <w:r>
        <w:t>(Hungerford and Volk, 1990). According to the value-belief-norm hypothesis, which Stern et al. (1999)</w:t>
      </w:r>
      <w:r>
        <w:rPr>
          <w:spacing w:val="1"/>
        </w:rPr>
        <w:t xml:space="preserve"> </w:t>
      </w:r>
      <w:r>
        <w:t>introduced, individuals should appreciate preservatio</w:t>
      </w:r>
      <w:r>
        <w:t>n of the environment because they recognize its</w:t>
      </w:r>
      <w:r>
        <w:rPr>
          <w:spacing w:val="1"/>
        </w:rPr>
        <w:t xml:space="preserve"> </w:t>
      </w:r>
      <w:r>
        <w:t>benefits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humanity. Knowing and understanding the potential impacts</w:t>
      </w:r>
      <w:r>
        <w:rPr>
          <w:spacing w:val="-1"/>
        </w:rPr>
        <w:t xml:space="preserve"> </w:t>
      </w:r>
      <w:r>
        <w:t>of human</w:t>
      </w:r>
    </w:p>
    <w:p w:rsidR="00964C8D" w:rsidRDefault="004000FA">
      <w:pPr>
        <w:pStyle w:val="BodyText"/>
        <w:spacing w:before="160" w:line="360" w:lineRule="auto"/>
        <w:ind w:left="876" w:right="615" w:firstLine="396"/>
        <w:jc w:val="both"/>
      </w:pPr>
      <w:r>
        <w:t>Environmental concern (EC) refers to the extent to which people have knowledge of environmental</w:t>
      </w:r>
      <w:r>
        <w:rPr>
          <w:spacing w:val="1"/>
        </w:rPr>
        <w:t xml:space="preserve"> </w:t>
      </w:r>
      <w:r>
        <w:t xml:space="preserve">affairs and support attempts to </w:t>
      </w:r>
      <w:r>
        <w:t>address them, or express willingness to bestow to their solution (Dunlap</w:t>
      </w:r>
      <w:r>
        <w:rPr>
          <w:spacing w:val="1"/>
        </w:rPr>
        <w:t xml:space="preserve"> </w:t>
      </w:r>
      <w:r>
        <w:t>and Jones, 2002). As a result, companies are producing environmentally safe products to appeal to</w:t>
      </w:r>
      <w:r>
        <w:rPr>
          <w:spacing w:val="1"/>
        </w:rPr>
        <w:t xml:space="preserve"> </w:t>
      </w:r>
      <w:r>
        <w:t>environmentally sensitive consumers, and they are using eco-labels to persuade consum</w:t>
      </w:r>
      <w:r>
        <w:t>ers that their</w:t>
      </w:r>
      <w:r>
        <w:rPr>
          <w:spacing w:val="1"/>
        </w:rPr>
        <w:t xml:space="preserve"> </w:t>
      </w:r>
      <w:r>
        <w:t>products help to protect the environment. Previous research has shown that consumers’ EC influences</w:t>
      </w:r>
      <w:r>
        <w:rPr>
          <w:spacing w:val="1"/>
        </w:rPr>
        <w:t xml:space="preserve"> </w:t>
      </w:r>
      <w:r>
        <w:t>their purchasing behavior, and numerous studies have found a pragmatic relationship between EC and</w:t>
      </w:r>
      <w:r>
        <w:rPr>
          <w:spacing w:val="1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>behavior (</w:t>
      </w:r>
      <w:proofErr w:type="spellStart"/>
      <w:r>
        <w:t>Laroche</w:t>
      </w:r>
      <w:proofErr w:type="spellEnd"/>
      <w:r>
        <w:rPr>
          <w:spacing w:val="-1"/>
        </w:rPr>
        <w:t xml:space="preserve"> </w:t>
      </w:r>
      <w:r>
        <w:t xml:space="preserve">et al., 2001; </w:t>
      </w:r>
      <w:proofErr w:type="spellStart"/>
      <w:r>
        <w:t>K</w:t>
      </w:r>
      <w:r>
        <w:t>onuk</w:t>
      </w:r>
      <w:proofErr w:type="spellEnd"/>
      <w:r>
        <w:t>,</w:t>
      </w:r>
      <w:r>
        <w:rPr>
          <w:spacing w:val="2"/>
        </w:rPr>
        <w:t xml:space="preserve"> </w:t>
      </w:r>
      <w:r>
        <w:t>2018).</w:t>
      </w:r>
    </w:p>
    <w:p w:rsidR="00964C8D" w:rsidRDefault="004000FA">
      <w:pPr>
        <w:pStyle w:val="BodyText"/>
        <w:spacing w:before="161" w:line="360" w:lineRule="auto"/>
        <w:ind w:left="876" w:right="614" w:firstLine="396"/>
        <w:jc w:val="both"/>
      </w:pPr>
      <w:r>
        <w:t>Consumers should be aware of the deteriorating environmental circumstances and how they affect</w:t>
      </w:r>
      <w:r>
        <w:rPr>
          <w:spacing w:val="1"/>
        </w:rPr>
        <w:t xml:space="preserve"> </w:t>
      </w:r>
      <w:r>
        <w:t>human health, according to (Hansen, 2018). Consequently, their purchasing choices are affected, which</w:t>
      </w:r>
      <w:r>
        <w:rPr>
          <w:spacing w:val="1"/>
        </w:rPr>
        <w:t xml:space="preserve"> </w:t>
      </w:r>
      <w:r>
        <w:t xml:space="preserve">causes an increasing demand for organic food. </w:t>
      </w:r>
      <w:r>
        <w:t>The beneficial impact of EC on consumer behavior has</w:t>
      </w:r>
      <w:r>
        <w:rPr>
          <w:spacing w:val="1"/>
        </w:rPr>
        <w:t xml:space="preserve"> </w:t>
      </w:r>
      <w:r>
        <w:t>been demonstrated in prior research (</w:t>
      </w:r>
      <w:proofErr w:type="spellStart"/>
      <w:r>
        <w:t>Prakash</w:t>
      </w:r>
      <w:proofErr w:type="spellEnd"/>
      <w:r>
        <w:t xml:space="preserve"> et al., 2018). Within this context, the relationship between</w:t>
      </w:r>
      <w:r>
        <w:rPr>
          <w:spacing w:val="-57"/>
        </w:rPr>
        <w:t xml:space="preserve"> </w:t>
      </w:r>
      <w:r>
        <w:t>desired utilization values, ethical buying intentions, and selection behaviors has been investiga</w:t>
      </w:r>
      <w:r>
        <w:t>ted using</w:t>
      </w:r>
      <w:r>
        <w:rPr>
          <w:spacing w:val="1"/>
        </w:rPr>
        <w:t xml:space="preserve"> </w:t>
      </w:r>
      <w:r>
        <w:t>EC as a</w:t>
      </w:r>
      <w:r>
        <w:rPr>
          <w:spacing w:val="-1"/>
        </w:rPr>
        <w:t xml:space="preserve"> </w:t>
      </w:r>
      <w:r>
        <w:t>mediator.</w:t>
      </w:r>
    </w:p>
    <w:p w:rsidR="00964C8D" w:rsidRDefault="004000FA">
      <w:pPr>
        <w:pStyle w:val="BodyText"/>
        <w:spacing w:before="159" w:line="360" w:lineRule="auto"/>
        <w:ind w:left="876" w:right="620" w:firstLine="396"/>
        <w:jc w:val="both"/>
      </w:pPr>
      <w:r>
        <w:t>On the basis of our theoretical grounding, we reason that individuals with greater number of</w:t>
      </w:r>
      <w:r>
        <w:rPr>
          <w:spacing w:val="1"/>
        </w:rPr>
        <w:t xml:space="preserve"> </w:t>
      </w:r>
      <w:r>
        <w:t>knowledge of environment are more likely to have greater concern for the nature, which in turn directs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an increased PEB. Hence</w:t>
      </w:r>
      <w:r>
        <w:rPr>
          <w:spacing w:val="-1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hy</w:t>
      </w:r>
      <w:r>
        <w:t>pothesize</w:t>
      </w:r>
      <w:r>
        <w:rPr>
          <w:spacing w:val="-2"/>
        </w:rPr>
        <w:t xml:space="preserve"> </w:t>
      </w:r>
      <w:r>
        <w:t>that:</w:t>
      </w:r>
    </w:p>
    <w:p w:rsidR="00964C8D" w:rsidRDefault="004000FA">
      <w:pPr>
        <w:spacing w:before="159" w:line="360" w:lineRule="auto"/>
        <w:ind w:left="885" w:right="577" w:hanging="10"/>
        <w:jc w:val="both"/>
        <w:rPr>
          <w:i/>
          <w:sz w:val="24"/>
        </w:rPr>
      </w:pPr>
      <w:r>
        <w:rPr>
          <w:i/>
          <w:sz w:val="24"/>
        </w:rPr>
        <w:t>Hypothesis 6: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Environmental Knowledge has an indirect and significant impact on PEB through 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mediation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Environmental Concern.</w:t>
      </w:r>
    </w:p>
    <w:p w:rsidR="00964C8D" w:rsidRDefault="00964C8D">
      <w:pPr>
        <w:spacing w:line="360" w:lineRule="auto"/>
        <w:jc w:val="both"/>
        <w:rPr>
          <w:sz w:val="24"/>
        </w:r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375"/>
        </w:tabs>
        <w:spacing w:before="73" w:line="360" w:lineRule="auto"/>
        <w:ind w:left="885" w:right="574" w:hanging="10"/>
        <w:jc w:val="both"/>
      </w:pPr>
      <w:bookmarkStart w:id="20" w:name="_TOC_250044"/>
      <w:r>
        <w:lastRenderedPageBreak/>
        <w:t>Environmental</w:t>
      </w:r>
      <w:r>
        <w:rPr>
          <w:spacing w:val="1"/>
        </w:rPr>
        <w:t xml:space="preserve"> </w:t>
      </w:r>
      <w:r>
        <w:t>Knowledge,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</w:t>
      </w:r>
      <w:r>
        <w:rPr>
          <w:spacing w:val="-67"/>
        </w:rPr>
        <w:t xml:space="preserve"> </w:t>
      </w:r>
      <w:bookmarkEnd w:id="20"/>
      <w:r>
        <w:t>Willingness</w:t>
      </w:r>
    </w:p>
    <w:p w:rsidR="00964C8D" w:rsidRDefault="004000FA">
      <w:pPr>
        <w:pStyle w:val="BodyText"/>
        <w:spacing w:line="360" w:lineRule="auto"/>
        <w:ind w:left="876" w:right="613" w:firstLine="396"/>
        <w:jc w:val="both"/>
      </w:pPr>
      <w:r>
        <w:t>Ecological issues such as climate change, deforestation, as well as pollution have become major</w:t>
      </w:r>
      <w:r>
        <w:rPr>
          <w:spacing w:val="1"/>
        </w:rPr>
        <w:t xml:space="preserve"> </w:t>
      </w:r>
      <w:r>
        <w:t>concerns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individuals,</w:t>
      </w:r>
      <w:r>
        <w:rPr>
          <w:spacing w:val="1"/>
        </w:rPr>
        <w:t xml:space="preserve"> </w:t>
      </w:r>
      <w:r>
        <w:t>organizations,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governments.</w:t>
      </w:r>
      <w:r>
        <w:rPr>
          <w:spacing w:val="1"/>
        </w:rPr>
        <w:t xml:space="preserve"> </w:t>
      </w:r>
      <w:r>
        <w:t>People's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knowledge,</w:t>
      </w:r>
      <w:r>
        <w:rPr>
          <w:spacing w:val="-57"/>
        </w:rPr>
        <w:t xml:space="preserve"> </w:t>
      </w:r>
      <w:proofErr w:type="spellStart"/>
      <w:r>
        <w:t>proenvironmental</w:t>
      </w:r>
      <w:proofErr w:type="spellEnd"/>
      <w:r>
        <w:rPr>
          <w:spacing w:val="1"/>
        </w:rPr>
        <w:t xml:space="preserve"> </w:t>
      </w:r>
      <w:r>
        <w:t>behavior,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engage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environmenta</w:t>
      </w:r>
      <w:r>
        <w:t>l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addressing</w:t>
      </w:r>
      <w:r>
        <w:rPr>
          <w:spacing w:val="-1"/>
        </w:rPr>
        <w:t xml:space="preserve"> </w:t>
      </w:r>
      <w:r>
        <w:t>these challenges.</w:t>
      </w:r>
    </w:p>
    <w:p w:rsidR="00964C8D" w:rsidRDefault="004000FA">
      <w:pPr>
        <w:pStyle w:val="BodyText"/>
        <w:spacing w:before="160" w:line="360" w:lineRule="auto"/>
        <w:ind w:left="876" w:right="614" w:firstLine="396"/>
        <w:jc w:val="both"/>
      </w:pPr>
      <w:r>
        <w:t>Understanding</w:t>
      </w:r>
      <w:r>
        <w:rPr>
          <w:spacing w:val="-12"/>
        </w:rPr>
        <w:t xml:space="preserve"> </w:t>
      </w:r>
      <w:r>
        <w:t>environmental</w:t>
      </w:r>
      <w:r>
        <w:rPr>
          <w:spacing w:val="-12"/>
        </w:rPr>
        <w:t xml:space="preserve"> </w:t>
      </w:r>
      <w:r>
        <w:t>problems,</w:t>
      </w:r>
      <w:r>
        <w:rPr>
          <w:spacing w:val="-10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causes,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affect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environment</w:t>
      </w:r>
      <w:r>
        <w:rPr>
          <w:spacing w:val="-12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referred</w:t>
      </w:r>
      <w:r>
        <w:rPr>
          <w:spacing w:val="-58"/>
        </w:rPr>
        <w:t xml:space="preserve"> </w:t>
      </w:r>
      <w:r>
        <w:t>to as having environmental knowledge. It is generally accepted that people who are more aware of the</w:t>
      </w:r>
      <w:r>
        <w:rPr>
          <w:spacing w:val="1"/>
        </w:rPr>
        <w:t xml:space="preserve"> </w:t>
      </w:r>
      <w:r>
        <w:t xml:space="preserve">surroundings are more prone to act in ways that are favorable to the environment (Bamberg &amp; </w:t>
      </w:r>
      <w:proofErr w:type="spellStart"/>
      <w:r>
        <w:t>Möser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2007). This assertion has been backed up by a number of </w:t>
      </w:r>
      <w:proofErr w:type="gramStart"/>
      <w:r>
        <w:t>research</w:t>
      </w:r>
      <w:proofErr w:type="gramEnd"/>
      <w:r>
        <w:t>, which show that environmental</w:t>
      </w:r>
      <w:r>
        <w:rPr>
          <w:spacing w:val="1"/>
        </w:rPr>
        <w:t xml:space="preserve"> </w:t>
      </w:r>
      <w:r>
        <w:t>awareness increases pro-environmental behavior. For instance, Chen and Yang (2014) discovered that</w:t>
      </w:r>
      <w:r>
        <w:rPr>
          <w:spacing w:val="1"/>
        </w:rPr>
        <w:t xml:space="preserve"> </w:t>
      </w:r>
      <w:r>
        <w:t>undergraduates who were more knowledgeable about the environment were more inclined to practice</w:t>
      </w:r>
      <w:r>
        <w:rPr>
          <w:spacing w:val="1"/>
        </w:rPr>
        <w:t xml:space="preserve"> </w:t>
      </w:r>
      <w:r>
        <w:t>recycling.</w:t>
      </w:r>
    </w:p>
    <w:p w:rsidR="00964C8D" w:rsidRDefault="004000FA">
      <w:pPr>
        <w:pStyle w:val="BodyText"/>
        <w:spacing w:before="160" w:line="360" w:lineRule="auto"/>
        <w:ind w:left="876" w:right="611" w:firstLine="396"/>
        <w:jc w:val="both"/>
      </w:pPr>
      <w:r>
        <w:t>Individual</w:t>
      </w:r>
      <w:r>
        <w:t xml:space="preserve"> actions that support environmental sustainability are referred to as pro-environmental</w:t>
      </w:r>
      <w:r>
        <w:rPr>
          <w:spacing w:val="1"/>
        </w:rPr>
        <w:t xml:space="preserve"> </w:t>
      </w:r>
      <w:r>
        <w:t>behavior. Recycling, energy conservation, waste reduction, and using ecologically friendly items are a</w:t>
      </w:r>
      <w:r>
        <w:rPr>
          <w:spacing w:val="1"/>
        </w:rPr>
        <w:t xml:space="preserve"> </w:t>
      </w:r>
      <w:r>
        <w:t xml:space="preserve">few examples of these behaviors. For instance, </w:t>
      </w:r>
      <w:proofErr w:type="spellStart"/>
      <w:r>
        <w:t>Wolske</w:t>
      </w:r>
      <w:proofErr w:type="spellEnd"/>
      <w:r>
        <w:t xml:space="preserve"> and Stern (</w:t>
      </w:r>
      <w:r>
        <w:t>2017) discovered that those who had</w:t>
      </w:r>
      <w:r>
        <w:rPr>
          <w:spacing w:val="1"/>
        </w:rPr>
        <w:t xml:space="preserve"> </w:t>
      </w:r>
      <w:r>
        <w:t>higher</w:t>
      </w:r>
      <w:r>
        <w:rPr>
          <w:spacing w:val="-8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t>awareness</w:t>
      </w:r>
      <w:r>
        <w:rPr>
          <w:spacing w:val="-6"/>
        </w:rPr>
        <w:t xml:space="preserve"> </w:t>
      </w:r>
      <w:r>
        <w:t>were</w:t>
      </w:r>
      <w:r>
        <w:rPr>
          <w:spacing w:val="-9"/>
        </w:rPr>
        <w:t xml:space="preserve"> </w:t>
      </w:r>
      <w:proofErr w:type="gramStart"/>
      <w:r>
        <w:t>more</w:t>
      </w:r>
      <w:r>
        <w:rPr>
          <w:spacing w:val="-7"/>
        </w:rPr>
        <w:t xml:space="preserve"> </w:t>
      </w:r>
      <w:r>
        <w:t>steady</w:t>
      </w:r>
      <w:proofErr w:type="gramEnd"/>
      <w:r>
        <w:rPr>
          <w:spacing w:val="-4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act</w:t>
      </w:r>
      <w:r>
        <w:rPr>
          <w:spacing w:val="-6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environmentally</w:t>
      </w:r>
      <w:r>
        <w:rPr>
          <w:spacing w:val="-7"/>
        </w:rPr>
        <w:t xml:space="preserve"> </w:t>
      </w:r>
      <w:r>
        <w:t>friendly</w:t>
      </w:r>
      <w:r>
        <w:rPr>
          <w:spacing w:val="-3"/>
        </w:rPr>
        <w:t xml:space="preserve"> </w:t>
      </w:r>
      <w:r>
        <w:t>position.</w:t>
      </w:r>
      <w:r>
        <w:rPr>
          <w:spacing w:val="-9"/>
        </w:rPr>
        <w:t xml:space="preserve"> </w:t>
      </w:r>
      <w:r>
        <w:t>Similar</w:t>
      </w:r>
      <w:r>
        <w:rPr>
          <w:spacing w:val="-58"/>
        </w:rPr>
        <w:t xml:space="preserve"> </w:t>
      </w:r>
      <w:r>
        <w:t xml:space="preserve">findings were made by </w:t>
      </w:r>
      <w:proofErr w:type="spellStart"/>
      <w:r>
        <w:t>Kollmuss</w:t>
      </w:r>
      <w:proofErr w:type="spellEnd"/>
      <w:r>
        <w:t xml:space="preserve"> and </w:t>
      </w:r>
      <w:proofErr w:type="spellStart"/>
      <w:r>
        <w:t>Agyeman</w:t>
      </w:r>
      <w:proofErr w:type="spellEnd"/>
      <w:r>
        <w:t xml:space="preserve"> (2002), who discovered a link among environmental</w:t>
      </w:r>
      <w:r>
        <w:rPr>
          <w:spacing w:val="1"/>
        </w:rPr>
        <w:t xml:space="preserve"> </w:t>
      </w:r>
      <w:r>
        <w:t>awareness</w:t>
      </w:r>
      <w:r>
        <w:rPr>
          <w:spacing w:val="-1"/>
        </w:rPr>
        <w:t xml:space="preserve"> </w:t>
      </w:r>
      <w:r>
        <w:t>and pro-envir</w:t>
      </w:r>
      <w:r>
        <w:t>onmental behavior in college</w:t>
      </w:r>
      <w:r>
        <w:rPr>
          <w:spacing w:val="-2"/>
        </w:rPr>
        <w:t xml:space="preserve"> </w:t>
      </w:r>
      <w:r>
        <w:t>students.</w:t>
      </w:r>
    </w:p>
    <w:p w:rsidR="00964C8D" w:rsidRDefault="004000FA">
      <w:pPr>
        <w:pStyle w:val="BodyText"/>
        <w:spacing w:before="162" w:line="360" w:lineRule="auto"/>
        <w:ind w:left="876" w:right="613" w:firstLine="396"/>
        <w:jc w:val="both"/>
      </w:pPr>
      <w:r>
        <w:t>Actions made to protect or better the environment are referred to as pro-environmental behavior.</w:t>
      </w:r>
      <w:r>
        <w:rPr>
          <w:spacing w:val="1"/>
        </w:rPr>
        <w:t xml:space="preserve"> </w:t>
      </w:r>
      <w:r>
        <w:t>Numerous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shown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 xml:space="preserve">positively correlated and associated as well. </w:t>
      </w:r>
      <w:proofErr w:type="spellStart"/>
      <w:r>
        <w:t>Suh</w:t>
      </w:r>
      <w:proofErr w:type="spellEnd"/>
      <w:r>
        <w:t xml:space="preserve"> and Lee (2018) discovered, for instance, it can be said</w:t>
      </w:r>
      <w:r>
        <w:rPr>
          <w:spacing w:val="1"/>
        </w:rPr>
        <w:t xml:space="preserve"> </w:t>
      </w:r>
      <w:r>
        <w:t>that environmental knowledge promotes pro-environmental behavior in a favorable way. Similar reports</w:t>
      </w:r>
      <w:r>
        <w:rPr>
          <w:spacing w:val="-57"/>
        </w:rPr>
        <w:t xml:space="preserve"> </w:t>
      </w:r>
      <w:r>
        <w:t>were made by Paul et al. (2017), who discovered t</w:t>
      </w:r>
      <w:r>
        <w:t>hat environmental knowledge significantly predicts</w:t>
      </w:r>
      <w:r>
        <w:rPr>
          <w:spacing w:val="1"/>
        </w:rPr>
        <w:t xml:space="preserve"> </w:t>
      </w:r>
      <w:r>
        <w:t xml:space="preserve">pro-environmental behavior. The study of Dunlap et al. (2000) and </w:t>
      </w:r>
      <w:proofErr w:type="spellStart"/>
      <w:r>
        <w:t>Göker</w:t>
      </w:r>
      <w:proofErr w:type="spellEnd"/>
      <w:r>
        <w:t xml:space="preserve"> &amp; </w:t>
      </w:r>
      <w:proofErr w:type="spellStart"/>
      <w:r>
        <w:t>Korkmaz</w:t>
      </w:r>
      <w:proofErr w:type="spellEnd"/>
      <w:r>
        <w:t xml:space="preserve"> (2018) indicates</w:t>
      </w:r>
      <w:r>
        <w:rPr>
          <w:spacing w:val="1"/>
        </w:rPr>
        <w:t xml:space="preserve"> </w:t>
      </w:r>
      <w:r>
        <w:t>that awareness-raising and education programmers can enhance environmental knowledge, which effect</w:t>
      </w:r>
      <w:r>
        <w:rPr>
          <w:spacing w:val="-57"/>
        </w:rPr>
        <w:t xml:space="preserve"> </w:t>
      </w:r>
      <w:r>
        <w:t>increas</w:t>
      </w:r>
      <w:r>
        <w:t>es</w:t>
      </w:r>
      <w:r>
        <w:rPr>
          <w:spacing w:val="-5"/>
        </w:rPr>
        <w:t xml:space="preserve"> </w:t>
      </w:r>
      <w:r>
        <w:t>pro-environmental</w:t>
      </w:r>
      <w:r>
        <w:rPr>
          <w:spacing w:val="-4"/>
        </w:rPr>
        <w:t xml:space="preserve"> </w:t>
      </w:r>
      <w:r>
        <w:t>behavior.</w:t>
      </w:r>
      <w:r>
        <w:rPr>
          <w:spacing w:val="-4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results</w:t>
      </w:r>
      <w:r>
        <w:rPr>
          <w:spacing w:val="-4"/>
        </w:rPr>
        <w:t xml:space="preserve"> </w:t>
      </w:r>
      <w:r>
        <w:t>imply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increasing</w:t>
      </w:r>
      <w:r>
        <w:rPr>
          <w:spacing w:val="-3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knowledge</w:t>
      </w:r>
      <w:r>
        <w:rPr>
          <w:spacing w:val="-5"/>
        </w:rPr>
        <w:t xml:space="preserve"> </w:t>
      </w:r>
      <w:r>
        <w:t>can</w:t>
      </w:r>
      <w:r>
        <w:rPr>
          <w:spacing w:val="-58"/>
        </w:rPr>
        <w:t xml:space="preserve"> </w:t>
      </w:r>
      <w:r>
        <w:t>result</w:t>
      </w:r>
      <w:r>
        <w:rPr>
          <w:spacing w:val="-1"/>
        </w:rPr>
        <w:t xml:space="preserve"> </w:t>
      </w:r>
      <w:r>
        <w:t>in more</w:t>
      </w:r>
      <w:r>
        <w:rPr>
          <w:spacing w:val="-2"/>
        </w:rPr>
        <w:t xml:space="preserve"> </w:t>
      </w:r>
      <w:r>
        <w:t>environmentally friendly behavior.</w:t>
      </w:r>
    </w:p>
    <w:p w:rsidR="00964C8D" w:rsidRDefault="004000FA">
      <w:pPr>
        <w:pStyle w:val="BodyText"/>
        <w:spacing w:before="154" w:line="360" w:lineRule="auto"/>
        <w:ind w:left="876" w:right="611" w:firstLine="396"/>
        <w:jc w:val="both"/>
      </w:pPr>
      <w:r>
        <w:t>A person’s</w:t>
      </w:r>
      <w:r>
        <w:rPr>
          <w:spacing w:val="1"/>
        </w:rPr>
        <w:t xml:space="preserve"> </w:t>
      </w:r>
      <w:r>
        <w:t>preparedness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engage in</w:t>
      </w:r>
      <w:r>
        <w:rPr>
          <w:spacing w:val="1"/>
        </w:rPr>
        <w:t xml:space="preserve"> </w:t>
      </w:r>
      <w:r>
        <w:t>environmentally</w:t>
      </w:r>
      <w:r>
        <w:rPr>
          <w:spacing w:val="1"/>
        </w:rPr>
        <w:t xml:space="preserve"> </w:t>
      </w:r>
      <w:r>
        <w:t>friendly</w:t>
      </w:r>
      <w:r>
        <w:rPr>
          <w:spacing w:val="1"/>
        </w:rPr>
        <w:t xml:space="preserve"> </w:t>
      </w:r>
      <w:r>
        <w:t>manner is</w:t>
      </w:r>
      <w:r>
        <w:rPr>
          <w:spacing w:val="1"/>
        </w:rPr>
        <w:t xml:space="preserve"> </w:t>
      </w:r>
      <w:r>
        <w:t>referred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</w:t>
      </w:r>
      <w:r>
        <w:t>ingness.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research,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positively correlated. For instance, Cheong et al. (2015) discovered that environmental knowledge</w:t>
      </w:r>
      <w:r>
        <w:rPr>
          <w:spacing w:val="1"/>
        </w:rPr>
        <w:t xml:space="preserve"> </w:t>
      </w:r>
      <w:r>
        <w:t>influences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 favorable manner. Barr 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(2015) founded</w:t>
      </w:r>
      <w:r>
        <w:rPr>
          <w:spacing w:val="1"/>
        </w:rPr>
        <w:t xml:space="preserve"> </w:t>
      </w:r>
      <w:r>
        <w:t>a similar</w:t>
      </w:r>
      <w:r>
        <w:rPr>
          <w:spacing w:val="1"/>
        </w:rPr>
        <w:t xml:space="preserve"> </w:t>
      </w:r>
      <w:r>
        <w:t>association</w:t>
      </w:r>
      <w:r>
        <w:rPr>
          <w:spacing w:val="27"/>
        </w:rPr>
        <w:t xml:space="preserve"> </w:t>
      </w:r>
      <w:r>
        <w:t>between</w:t>
      </w:r>
      <w:r>
        <w:rPr>
          <w:spacing w:val="27"/>
        </w:rPr>
        <w:t xml:space="preserve"> </w:t>
      </w:r>
      <w:r>
        <w:t>EK</w:t>
      </w:r>
      <w:r>
        <w:rPr>
          <w:spacing w:val="29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environmental</w:t>
      </w:r>
      <w:r>
        <w:rPr>
          <w:spacing w:val="28"/>
        </w:rPr>
        <w:t xml:space="preserve"> </w:t>
      </w:r>
      <w:r>
        <w:t>willingness.</w:t>
      </w:r>
      <w:r>
        <w:rPr>
          <w:spacing w:val="27"/>
        </w:rPr>
        <w:t xml:space="preserve"> </w:t>
      </w:r>
      <w:r>
        <w:t>Additionally,</w:t>
      </w:r>
      <w:r>
        <w:rPr>
          <w:spacing w:val="27"/>
        </w:rPr>
        <w:t xml:space="preserve"> </w:t>
      </w:r>
      <w:r>
        <w:t>studies</w:t>
      </w:r>
      <w:r>
        <w:rPr>
          <w:spacing w:val="27"/>
        </w:rPr>
        <w:t xml:space="preserve"> </w:t>
      </w:r>
      <w:r>
        <w:t>have</w:t>
      </w:r>
      <w:r>
        <w:rPr>
          <w:spacing w:val="28"/>
        </w:rPr>
        <w:t xml:space="preserve"> </w:t>
      </w:r>
      <w:r>
        <w:t>demonstrated</w:t>
      </w:r>
      <w:r>
        <w:rPr>
          <w:spacing w:val="30"/>
        </w:rPr>
        <w:t xml:space="preserve"> </w:t>
      </w:r>
      <w:r>
        <w:t>that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3"/>
        <w:jc w:val="both"/>
      </w:pPr>
      <w:proofErr w:type="gramStart"/>
      <w:r>
        <w:lastRenderedPageBreak/>
        <w:t>participation</w:t>
      </w:r>
      <w:proofErr w:type="gramEnd"/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environmental</w:t>
      </w:r>
      <w:r>
        <w:rPr>
          <w:spacing w:val="-14"/>
        </w:rPr>
        <w:t xml:space="preserve"> </w:t>
      </w:r>
      <w:r>
        <w:t>education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awareness</w:t>
      </w:r>
      <w:r>
        <w:rPr>
          <w:spacing w:val="-14"/>
        </w:rPr>
        <w:t xml:space="preserve"> </w:t>
      </w:r>
      <w:r>
        <w:t>programs</w:t>
      </w:r>
      <w:r>
        <w:rPr>
          <w:spacing w:val="-13"/>
        </w:rPr>
        <w:t xml:space="preserve"> </w:t>
      </w:r>
      <w:r>
        <w:t>can</w:t>
      </w:r>
      <w:r>
        <w:rPr>
          <w:spacing w:val="-14"/>
        </w:rPr>
        <w:t xml:space="preserve"> </w:t>
      </w:r>
      <w:r>
        <w:t>raise</w:t>
      </w:r>
      <w:r>
        <w:rPr>
          <w:spacing w:val="-15"/>
        </w:rPr>
        <w:t xml:space="preserve"> </w:t>
      </w:r>
      <w:r>
        <w:t>environmental</w:t>
      </w:r>
      <w:r>
        <w:rPr>
          <w:spacing w:val="-13"/>
        </w:rPr>
        <w:t xml:space="preserve"> </w:t>
      </w:r>
      <w:r>
        <w:t>literacy,</w:t>
      </w:r>
      <w:r>
        <w:rPr>
          <w:spacing w:val="-14"/>
        </w:rPr>
        <w:t xml:space="preserve"> </w:t>
      </w:r>
      <w:r>
        <w:t>which</w:t>
      </w:r>
      <w:r>
        <w:rPr>
          <w:spacing w:val="-5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turn</w:t>
      </w:r>
      <w:r>
        <w:rPr>
          <w:spacing w:val="-10"/>
        </w:rPr>
        <w:t xml:space="preserve"> </w:t>
      </w:r>
      <w:r>
        <w:t>raises</w:t>
      </w:r>
      <w:r>
        <w:rPr>
          <w:spacing w:val="-9"/>
        </w:rPr>
        <w:t xml:space="preserve"> </w:t>
      </w:r>
      <w:r>
        <w:t>environmental</w:t>
      </w:r>
      <w:r>
        <w:rPr>
          <w:spacing w:val="-10"/>
        </w:rPr>
        <w:t xml:space="preserve"> </w:t>
      </w:r>
      <w:r>
        <w:t>willingness</w:t>
      </w:r>
      <w:r>
        <w:rPr>
          <w:spacing w:val="-9"/>
        </w:rPr>
        <w:t xml:space="preserve"> </w:t>
      </w:r>
      <w:r>
        <w:t>(Barr</w:t>
      </w:r>
      <w:r>
        <w:rPr>
          <w:spacing w:val="-11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al.,</w:t>
      </w:r>
      <w:r>
        <w:rPr>
          <w:spacing w:val="-10"/>
        </w:rPr>
        <w:t xml:space="preserve"> </w:t>
      </w:r>
      <w:r>
        <w:t>2015;</w:t>
      </w:r>
      <w:r>
        <w:rPr>
          <w:spacing w:val="-9"/>
        </w:rPr>
        <w:t xml:space="preserve"> </w:t>
      </w:r>
      <w:proofErr w:type="spellStart"/>
      <w:r>
        <w:t>Göker</w:t>
      </w:r>
      <w:proofErr w:type="spellEnd"/>
      <w:r>
        <w:rPr>
          <w:spacing w:val="-9"/>
        </w:rPr>
        <w:t xml:space="preserve"> </w:t>
      </w:r>
      <w:r>
        <w:t>&amp;</w:t>
      </w:r>
      <w:r>
        <w:rPr>
          <w:spacing w:val="-9"/>
        </w:rPr>
        <w:t xml:space="preserve"> </w:t>
      </w:r>
      <w:proofErr w:type="spellStart"/>
      <w:r>
        <w:t>Korkmaz</w:t>
      </w:r>
      <w:proofErr w:type="spellEnd"/>
      <w:r>
        <w:t>,</w:t>
      </w:r>
      <w:r>
        <w:rPr>
          <w:spacing w:val="-9"/>
        </w:rPr>
        <w:t xml:space="preserve"> </w:t>
      </w:r>
      <w:r>
        <w:t>2018).</w:t>
      </w:r>
      <w:r>
        <w:rPr>
          <w:spacing w:val="-10"/>
        </w:rPr>
        <w:t xml:space="preserve"> </w:t>
      </w:r>
      <w:r>
        <w:t>These</w:t>
      </w:r>
      <w:r>
        <w:rPr>
          <w:spacing w:val="-10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imply</w:t>
      </w:r>
      <w:r>
        <w:rPr>
          <w:spacing w:val="-58"/>
        </w:rPr>
        <w:t xml:space="preserve"> </w:t>
      </w:r>
      <w:r>
        <w:t>that increasing environmental knowledge can increase one's willingness to do actions that are beneficial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environment.</w:t>
      </w:r>
    </w:p>
    <w:p w:rsidR="00964C8D" w:rsidRDefault="004000FA">
      <w:pPr>
        <w:pStyle w:val="BodyText"/>
        <w:spacing w:before="162" w:line="360" w:lineRule="auto"/>
        <w:ind w:left="876" w:right="617" w:firstLine="396"/>
        <w:jc w:val="both"/>
      </w:pPr>
      <w:r>
        <w:t>The</w:t>
      </w:r>
      <w:r>
        <w:rPr>
          <w:spacing w:val="-8"/>
        </w:rPr>
        <w:t xml:space="preserve"> </w:t>
      </w:r>
      <w:r>
        <w:t>connections</w:t>
      </w:r>
      <w:r>
        <w:rPr>
          <w:spacing w:val="-6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PEB,</w:t>
      </w:r>
      <w:r>
        <w:rPr>
          <w:spacing w:val="-6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t>knowledge,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t>concern</w:t>
      </w:r>
      <w:r>
        <w:rPr>
          <w:spacing w:val="-7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 xml:space="preserve">subject of numerous </w:t>
      </w:r>
      <w:proofErr w:type="gramStart"/>
      <w:r>
        <w:t>research</w:t>
      </w:r>
      <w:proofErr w:type="gramEnd"/>
      <w:r>
        <w:t>. For instance, Cheng and colleagues' study from 2021 discovered that</w:t>
      </w:r>
      <w:r>
        <w:rPr>
          <w:spacing w:val="1"/>
        </w:rPr>
        <w:t xml:space="preserve"> </w:t>
      </w:r>
      <w:r>
        <w:t>people with greater environmental knowledge had more favorable attitudes towards PEB. In a si</w:t>
      </w:r>
      <w:r>
        <w:t>milar</w:t>
      </w:r>
      <w:r>
        <w:rPr>
          <w:spacing w:val="1"/>
        </w:rPr>
        <w:t xml:space="preserve"> </w:t>
      </w:r>
      <w:r>
        <w:t>vein, people who felt more strongly about environmental issues were more inclined to think of PEB as a</w:t>
      </w:r>
      <w:r>
        <w:rPr>
          <w:spacing w:val="-57"/>
        </w:rPr>
        <w:t xml:space="preserve"> </w:t>
      </w:r>
      <w:r>
        <w:t>sustainable construction technique. According to a different research study conducted by Zhang and</w:t>
      </w:r>
      <w:r>
        <w:rPr>
          <w:spacing w:val="1"/>
        </w:rPr>
        <w:t xml:space="preserve"> </w:t>
      </w:r>
      <w:r>
        <w:t xml:space="preserve">colleagues (2020), people were more inclined to </w:t>
      </w:r>
      <w:r>
        <w:t>view PEB as an environmentally benign construction</w:t>
      </w:r>
      <w:r>
        <w:rPr>
          <w:spacing w:val="1"/>
        </w:rPr>
        <w:t xml:space="preserve"> </w:t>
      </w:r>
      <w:r>
        <w:t>technique</w:t>
      </w:r>
      <w:r>
        <w:rPr>
          <w:spacing w:val="-1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they had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greater</w:t>
      </w:r>
      <w:r>
        <w:rPr>
          <w:spacing w:val="-2"/>
        </w:rPr>
        <w:t xml:space="preserve"> </w:t>
      </w:r>
      <w:r>
        <w:t>understanding of</w:t>
      </w:r>
      <w:r>
        <w:rPr>
          <w:spacing w:val="1"/>
        </w:rPr>
        <w:t xml:space="preserve"> </w:t>
      </w:r>
      <w:r>
        <w:t>environmental knowledge</w:t>
      </w:r>
      <w:r>
        <w:rPr>
          <w:spacing w:val="-3"/>
        </w:rPr>
        <w:t xml:space="preserve"> </w:t>
      </w:r>
      <w:r>
        <w:t>and care.</w:t>
      </w:r>
    </w:p>
    <w:p w:rsidR="00964C8D" w:rsidRDefault="004000FA">
      <w:pPr>
        <w:pStyle w:val="BodyText"/>
        <w:spacing w:before="160" w:line="360" w:lineRule="auto"/>
        <w:ind w:left="876" w:right="613" w:firstLine="396"/>
        <w:jc w:val="both"/>
      </w:pPr>
      <w:r>
        <w:t>Studies have demonstrated that environmental awareness and concern are positively correlated.</w:t>
      </w:r>
      <w:r>
        <w:rPr>
          <w:spacing w:val="1"/>
        </w:rPr>
        <w:t xml:space="preserve"> </w:t>
      </w:r>
      <w:r>
        <w:t>Higher</w:t>
      </w:r>
      <w:r>
        <w:rPr>
          <w:spacing w:val="-7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t>knowled</w:t>
      </w:r>
      <w:r>
        <w:t>ge</w:t>
      </w:r>
      <w:r>
        <w:rPr>
          <w:spacing w:val="-7"/>
        </w:rPr>
        <w:t xml:space="preserve"> </w:t>
      </w:r>
      <w:r>
        <w:t>levels</w:t>
      </w:r>
      <w:r>
        <w:rPr>
          <w:spacing w:val="-5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associated</w:t>
      </w:r>
      <w:r>
        <w:rPr>
          <w:spacing w:val="-7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favorable</w:t>
      </w:r>
      <w:r>
        <w:rPr>
          <w:spacing w:val="-6"/>
        </w:rPr>
        <w:t xml:space="preserve"> </w:t>
      </w:r>
      <w:r>
        <w:t>views</w:t>
      </w:r>
      <w:r>
        <w:rPr>
          <w:spacing w:val="-6"/>
        </w:rPr>
        <w:t xml:space="preserve"> </w:t>
      </w:r>
      <w:r>
        <w:t>towards</w:t>
      </w:r>
      <w:r>
        <w:rPr>
          <w:spacing w:val="-7"/>
        </w:rPr>
        <w:t xml:space="preserve"> </w:t>
      </w:r>
      <w:r>
        <w:t>sustainability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behaviors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eco-friendly.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views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hazards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significantly</w:t>
      </w:r>
      <w:r>
        <w:rPr>
          <w:spacing w:val="-4"/>
        </w:rPr>
        <w:t xml:space="preserve"> </w:t>
      </w:r>
      <w:r>
        <w:t>shaped</w:t>
      </w:r>
      <w:r>
        <w:rPr>
          <w:spacing w:val="-4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environmental</w:t>
      </w:r>
      <w:r>
        <w:rPr>
          <w:spacing w:val="-3"/>
        </w:rPr>
        <w:t xml:space="preserve"> </w:t>
      </w:r>
      <w:r>
        <w:t>knowledge,</w:t>
      </w:r>
      <w:r>
        <w:rPr>
          <w:spacing w:val="-3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affect</w:t>
      </w:r>
      <w:r>
        <w:rPr>
          <w:spacing w:val="-58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willing they are</w:t>
      </w:r>
      <w:r>
        <w:rPr>
          <w:spacing w:val="-2"/>
        </w:rPr>
        <w:t xml:space="preserve"> </w:t>
      </w:r>
      <w:r>
        <w:t>to take</w:t>
      </w:r>
      <w:r>
        <w:rPr>
          <w:spacing w:val="-1"/>
        </w:rPr>
        <w:t xml:space="preserve"> </w:t>
      </w:r>
      <w:r>
        <w:t>action to</w:t>
      </w:r>
      <w:r>
        <w:rPr>
          <w:spacing w:val="-1"/>
        </w:rPr>
        <w:t xml:space="preserve"> </w:t>
      </w:r>
      <w:r>
        <w:t>reduce</w:t>
      </w:r>
      <w:r>
        <w:rPr>
          <w:spacing w:val="1"/>
        </w:rPr>
        <w:t xml:space="preserve"> </w:t>
      </w:r>
      <w:r>
        <w:t>environmental problems.</w:t>
      </w:r>
    </w:p>
    <w:p w:rsidR="00964C8D" w:rsidRDefault="004000FA">
      <w:pPr>
        <w:pStyle w:val="BodyText"/>
        <w:spacing w:before="160" w:line="360" w:lineRule="auto"/>
        <w:ind w:left="876" w:right="613" w:firstLine="396"/>
        <w:jc w:val="both"/>
      </w:pPr>
      <w:r>
        <w:t>The PEB suggests that individuals' level of concern for the environment is directly related to their</w:t>
      </w:r>
      <w:r>
        <w:rPr>
          <w:spacing w:val="1"/>
        </w:rPr>
        <w:t xml:space="preserve"> </w:t>
      </w:r>
      <w:r>
        <w:t>personal</w:t>
      </w:r>
      <w:r>
        <w:rPr>
          <w:spacing w:val="-9"/>
        </w:rPr>
        <w:t xml:space="preserve"> </w:t>
      </w:r>
      <w:r>
        <w:t>experiences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nature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environment.</w:t>
      </w:r>
      <w:r>
        <w:rPr>
          <w:spacing w:val="-9"/>
        </w:rPr>
        <w:t xml:space="preserve"> </w:t>
      </w:r>
      <w:r>
        <w:t>Research</w:t>
      </w:r>
      <w:r>
        <w:rPr>
          <w:spacing w:val="-10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found</w:t>
      </w:r>
      <w:r>
        <w:rPr>
          <w:spacing w:val="-7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individuals</w:t>
      </w:r>
      <w:r>
        <w:rPr>
          <w:spacing w:val="-9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had</w:t>
      </w:r>
      <w:r>
        <w:rPr>
          <w:spacing w:val="-58"/>
        </w:rPr>
        <w:t xml:space="preserve"> </w:t>
      </w:r>
      <w:r>
        <w:t>positive experiences in natural settings, such as camping, hiking, or spending time in parks, are more</w:t>
      </w:r>
      <w:r>
        <w:rPr>
          <w:spacing w:val="1"/>
        </w:rPr>
        <w:t xml:space="preserve"> </w:t>
      </w:r>
      <w:r>
        <w:t xml:space="preserve">inclined towards expressing concern for the environment (Schultz, </w:t>
      </w:r>
      <w:proofErr w:type="spellStart"/>
      <w:r>
        <w:t>Gouveia</w:t>
      </w:r>
      <w:proofErr w:type="spellEnd"/>
      <w:r>
        <w:t xml:space="preserve">, Cameron, </w:t>
      </w:r>
      <w:proofErr w:type="spellStart"/>
      <w:r>
        <w:t>Tankha</w:t>
      </w:r>
      <w:proofErr w:type="spellEnd"/>
      <w:r>
        <w:t>, &amp;</w:t>
      </w:r>
      <w:r>
        <w:rPr>
          <w:spacing w:val="1"/>
        </w:rPr>
        <w:t xml:space="preserve"> </w:t>
      </w:r>
      <w:r>
        <w:t xml:space="preserve">Schmuck, 2005). In </w:t>
      </w:r>
      <w:r>
        <w:t>contrast, individuals who have had negative experiences in natural settings, such as</w:t>
      </w:r>
      <w:r>
        <w:rPr>
          <w:spacing w:val="1"/>
        </w:rPr>
        <w:t xml:space="preserve"> </w:t>
      </w:r>
      <w:r>
        <w:t>encounters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dangerous</w:t>
      </w:r>
      <w:r>
        <w:rPr>
          <w:spacing w:val="1"/>
        </w:rPr>
        <w:t xml:space="preserve"> </w:t>
      </w:r>
      <w:r>
        <w:t>animals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severe</w:t>
      </w:r>
      <w:r>
        <w:rPr>
          <w:spacing w:val="1"/>
        </w:rPr>
        <w:t xml:space="preserve"> </w:t>
      </w:r>
      <w:r>
        <w:t>weather,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express</w:t>
      </w:r>
      <w:r>
        <w:rPr>
          <w:spacing w:val="1"/>
        </w:rPr>
        <w:t xml:space="preserve"> </w:t>
      </w:r>
      <w:r>
        <w:t>concern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</w:t>
      </w:r>
      <w:r>
        <w:rPr>
          <w:spacing w:val="-1"/>
        </w:rPr>
        <w:t xml:space="preserve"> </w:t>
      </w:r>
      <w:r>
        <w:t>(Schultz</w:t>
      </w:r>
      <w:r>
        <w:rPr>
          <w:spacing w:val="-1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al., 2005).</w:t>
      </w:r>
    </w:p>
    <w:p w:rsidR="00964C8D" w:rsidRDefault="004000FA">
      <w:pPr>
        <w:pStyle w:val="BodyText"/>
        <w:spacing w:before="160" w:line="360" w:lineRule="auto"/>
        <w:ind w:left="876" w:right="611" w:firstLine="396"/>
        <w:jc w:val="both"/>
      </w:pPr>
      <w:r>
        <w:t>Despite the differences</w:t>
      </w:r>
      <w:r>
        <w:rPr>
          <w:spacing w:val="1"/>
        </w:rPr>
        <w:t xml:space="preserve"> </w:t>
      </w:r>
      <w:r>
        <w:t>between the PEB</w:t>
      </w:r>
      <w:r>
        <w:t xml:space="preserve"> and</w:t>
      </w:r>
      <w:r>
        <w:rPr>
          <w:spacing w:val="1"/>
        </w:rPr>
        <w:t xml:space="preserve"> </w:t>
      </w:r>
      <w:r>
        <w:t>EK, research suggests that both hypotheses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important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understanding</w:t>
      </w:r>
      <w:r>
        <w:rPr>
          <w:spacing w:val="-8"/>
        </w:rPr>
        <w:t xml:space="preserve"> </w:t>
      </w:r>
      <w:r>
        <w:t>individuals'</w:t>
      </w:r>
      <w:r>
        <w:rPr>
          <w:spacing w:val="-8"/>
        </w:rPr>
        <w:t xml:space="preserve"> </w:t>
      </w:r>
      <w:r>
        <w:t>level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concern</w:t>
      </w:r>
      <w:r>
        <w:rPr>
          <w:spacing w:val="-6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environment.</w:t>
      </w:r>
      <w:r>
        <w:rPr>
          <w:spacing w:val="-8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example,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 xml:space="preserve">Groot and </w:t>
      </w:r>
      <w:proofErr w:type="spellStart"/>
      <w:r>
        <w:t>Steg</w:t>
      </w:r>
      <w:proofErr w:type="spellEnd"/>
      <w:r>
        <w:t xml:space="preserve"> (2008) found that personal experiences in natural settings were a stronger predictor 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concern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lower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</w:t>
      </w:r>
      <w:r>
        <w:rPr>
          <w:spacing w:val="-12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stronger</w:t>
      </w:r>
      <w:r>
        <w:rPr>
          <w:spacing w:val="-11"/>
        </w:rPr>
        <w:t xml:space="preserve"> </w:t>
      </w:r>
      <w:r>
        <w:t>predictor</w:t>
      </w:r>
      <w:r>
        <w:rPr>
          <w:spacing w:val="-11"/>
        </w:rPr>
        <w:t xml:space="preserve"> </w:t>
      </w:r>
      <w:r>
        <w:t>among</w:t>
      </w:r>
      <w:r>
        <w:rPr>
          <w:spacing w:val="-10"/>
        </w:rPr>
        <w:t xml:space="preserve"> </w:t>
      </w:r>
      <w:r>
        <w:t>individuals</w:t>
      </w:r>
      <w:r>
        <w:rPr>
          <w:spacing w:val="-10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hig</w:t>
      </w:r>
      <w:r>
        <w:t>her</w:t>
      </w:r>
      <w:r>
        <w:rPr>
          <w:spacing w:val="-11"/>
        </w:rPr>
        <w:t xml:space="preserve"> </w:t>
      </w:r>
      <w:r>
        <w:t>levels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education.</w:t>
      </w:r>
      <w:r>
        <w:rPr>
          <w:spacing w:val="-5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suggests</w:t>
      </w:r>
      <w:r>
        <w:rPr>
          <w:spacing w:val="-9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both personal experiences and environmental knowledge are important factors in shaping individuals'</w:t>
      </w:r>
      <w:r>
        <w:rPr>
          <w:spacing w:val="1"/>
        </w:rPr>
        <w:t xml:space="preserve"> </w:t>
      </w:r>
      <w:r>
        <w:t>level of concern for the environment, and that the relative importance of these factors may depend on</w:t>
      </w:r>
      <w:r>
        <w:rPr>
          <w:spacing w:val="1"/>
        </w:rPr>
        <w:t xml:space="preserve"> </w:t>
      </w:r>
      <w:r>
        <w:t>individual</w:t>
      </w:r>
      <w:r>
        <w:t xml:space="preserve"> characteristics such as education level. The PEB emphasizes the role of personal experiences</w:t>
      </w:r>
      <w:r>
        <w:rPr>
          <w:spacing w:val="1"/>
        </w:rPr>
        <w:t xml:space="preserve"> </w:t>
      </w:r>
      <w:r>
        <w:t>with nature and, the EK emphasizes the importance of environmental education and understanding.</w:t>
      </w:r>
      <w:r>
        <w:rPr>
          <w:spacing w:val="1"/>
        </w:rPr>
        <w:t xml:space="preserve"> </w:t>
      </w:r>
      <w:r>
        <w:t>Research</w:t>
      </w:r>
      <w:r>
        <w:rPr>
          <w:spacing w:val="56"/>
        </w:rPr>
        <w:t xml:space="preserve"> </w:t>
      </w:r>
      <w:r>
        <w:t>suggests</w:t>
      </w:r>
      <w:r>
        <w:rPr>
          <w:spacing w:val="54"/>
        </w:rPr>
        <w:t xml:space="preserve"> </w:t>
      </w:r>
      <w:r>
        <w:t>that</w:t>
      </w:r>
      <w:r>
        <w:rPr>
          <w:spacing w:val="54"/>
        </w:rPr>
        <w:t xml:space="preserve"> </w:t>
      </w:r>
      <w:r>
        <w:t>both</w:t>
      </w:r>
      <w:r>
        <w:rPr>
          <w:spacing w:val="54"/>
        </w:rPr>
        <w:t xml:space="preserve"> </w:t>
      </w:r>
      <w:r>
        <w:t>factors</w:t>
      </w:r>
      <w:r>
        <w:rPr>
          <w:spacing w:val="55"/>
        </w:rPr>
        <w:t xml:space="preserve"> </w:t>
      </w:r>
      <w:r>
        <w:t>are</w:t>
      </w:r>
      <w:r>
        <w:rPr>
          <w:spacing w:val="52"/>
        </w:rPr>
        <w:t xml:space="preserve"> </w:t>
      </w:r>
      <w:r>
        <w:t>important</w:t>
      </w:r>
      <w:r>
        <w:rPr>
          <w:spacing w:val="54"/>
        </w:rPr>
        <w:t xml:space="preserve"> </w:t>
      </w:r>
      <w:r>
        <w:t>in</w:t>
      </w:r>
      <w:r>
        <w:rPr>
          <w:spacing w:val="54"/>
        </w:rPr>
        <w:t xml:space="preserve"> </w:t>
      </w:r>
      <w:r>
        <w:t>shaping</w:t>
      </w:r>
      <w:r>
        <w:rPr>
          <w:spacing w:val="54"/>
        </w:rPr>
        <w:t xml:space="preserve"> </w:t>
      </w:r>
      <w:r>
        <w:t>individuals'</w:t>
      </w:r>
      <w:r>
        <w:rPr>
          <w:spacing w:val="55"/>
        </w:rPr>
        <w:t xml:space="preserve"> </w:t>
      </w:r>
      <w:r>
        <w:t>level</w:t>
      </w:r>
      <w:r>
        <w:rPr>
          <w:spacing w:val="54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concern</w:t>
      </w:r>
      <w:r>
        <w:rPr>
          <w:spacing w:val="4"/>
        </w:rPr>
        <w:t xml:space="preserve"> </w:t>
      </w:r>
      <w:r>
        <w:t>for</w:t>
      </w:r>
      <w:r>
        <w:rPr>
          <w:spacing w:val="53"/>
        </w:rPr>
        <w:t xml:space="preserve"> </w:t>
      </w:r>
      <w:r>
        <w:t>the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9"/>
        <w:jc w:val="both"/>
      </w:pPr>
      <w:proofErr w:type="gramStart"/>
      <w:r>
        <w:lastRenderedPageBreak/>
        <w:t>environment</w:t>
      </w:r>
      <w:proofErr w:type="gramEnd"/>
      <w:r>
        <w:t>, and that the relative importance of these factors may depend on individual characteristics</w:t>
      </w:r>
      <w:r>
        <w:rPr>
          <w:spacing w:val="1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as education level.</w:t>
      </w:r>
    </w:p>
    <w:p w:rsidR="00964C8D" w:rsidRDefault="004000FA">
      <w:pPr>
        <w:pStyle w:val="BodyText"/>
        <w:spacing w:before="162" w:line="360" w:lineRule="auto"/>
        <w:ind w:left="876" w:right="613" w:firstLine="396"/>
        <w:jc w:val="both"/>
      </w:pPr>
      <w:r>
        <w:t>Additionally, the study contends that environmental knowledge, pro-envi</w:t>
      </w:r>
      <w:r>
        <w:t>ronmental behavior, and</w:t>
      </w:r>
      <w:r>
        <w:rPr>
          <w:spacing w:val="1"/>
        </w:rPr>
        <w:t xml:space="preserve"> </w:t>
      </w:r>
      <w:r>
        <w:t>environmental willingness are all positively correlated. Greater environmental knowledge increases an</w:t>
      </w:r>
      <w:r>
        <w:rPr>
          <w:spacing w:val="1"/>
        </w:rPr>
        <w:t xml:space="preserve"> </w:t>
      </w:r>
      <w:r>
        <w:t>individual’s</w:t>
      </w:r>
      <w:r>
        <w:rPr>
          <w:spacing w:val="-5"/>
        </w:rPr>
        <w:t xml:space="preserve"> </w:t>
      </w:r>
      <w:r>
        <w:t>propensity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pro-environmental</w:t>
      </w:r>
      <w:r>
        <w:rPr>
          <w:spacing w:val="-5"/>
        </w:rPr>
        <w:t xml:space="preserve"> </w:t>
      </w:r>
      <w:r>
        <w:t>behavior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increases</w:t>
      </w:r>
      <w:r>
        <w:rPr>
          <w:spacing w:val="-5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get</w:t>
      </w:r>
      <w:r>
        <w:rPr>
          <w:spacing w:val="-3"/>
        </w:rPr>
        <w:t xml:space="preserve"> </w:t>
      </w:r>
      <w:r>
        <w:t>involved</w:t>
      </w:r>
      <w:r>
        <w:rPr>
          <w:spacing w:val="-4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activities</w:t>
      </w:r>
      <w:r>
        <w:t>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willingness, attempts to promote environmental knowledge may be a useful technique. Hence, we</w:t>
      </w:r>
      <w:r>
        <w:rPr>
          <w:spacing w:val="1"/>
        </w:rPr>
        <w:t xml:space="preserve"> </w:t>
      </w:r>
      <w:r>
        <w:t>hypothesize</w:t>
      </w:r>
      <w:r>
        <w:rPr>
          <w:spacing w:val="-2"/>
        </w:rPr>
        <w:t xml:space="preserve"> </w:t>
      </w:r>
      <w:r>
        <w:t>the following:</w:t>
      </w:r>
    </w:p>
    <w:p w:rsidR="00964C8D" w:rsidRDefault="004000FA">
      <w:pPr>
        <w:spacing w:before="158" w:line="362" w:lineRule="auto"/>
        <w:ind w:left="885" w:right="571" w:hanging="10"/>
        <w:jc w:val="both"/>
        <w:rPr>
          <w:i/>
          <w:sz w:val="24"/>
        </w:rPr>
      </w:pPr>
      <w:r>
        <w:rPr>
          <w:i/>
          <w:sz w:val="24"/>
        </w:rPr>
        <w:t>Hypothesis 7: Environmental knowledge has an insignificant relationship impact on pro-environmental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through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 mediation of environmental willingness.</w:t>
      </w:r>
    </w:p>
    <w:p w:rsidR="00964C8D" w:rsidRDefault="004000FA">
      <w:pPr>
        <w:pStyle w:val="BodyText"/>
        <w:spacing w:before="156" w:line="360" w:lineRule="auto"/>
        <w:ind w:left="876" w:right="611" w:firstLine="396"/>
        <w:jc w:val="both"/>
      </w:pPr>
      <w:r>
        <w:t>Moreover,</w:t>
      </w:r>
      <w:r>
        <w:rPr>
          <w:spacing w:val="-8"/>
        </w:rPr>
        <w:t xml:space="preserve"> </w:t>
      </w:r>
      <w:r>
        <w:t>Pakistan's</w:t>
      </w:r>
      <w:r>
        <w:rPr>
          <w:spacing w:val="-7"/>
        </w:rPr>
        <w:t xml:space="preserve"> </w:t>
      </w:r>
      <w:r>
        <w:t>education</w:t>
      </w:r>
      <w:r>
        <w:rPr>
          <w:spacing w:val="-6"/>
        </w:rPr>
        <w:t xml:space="preserve"> </w:t>
      </w:r>
      <w:r>
        <w:t>system</w:t>
      </w:r>
      <w:r>
        <w:rPr>
          <w:spacing w:val="-7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criticized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lacking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pro-environmental</w:t>
      </w:r>
      <w:r>
        <w:rPr>
          <w:spacing w:val="-6"/>
        </w:rPr>
        <w:t xml:space="preserve"> </w:t>
      </w:r>
      <w:r>
        <w:t>behavior</w:t>
      </w:r>
      <w:r>
        <w:rPr>
          <w:spacing w:val="-58"/>
        </w:rPr>
        <w:t xml:space="preserve"> </w:t>
      </w:r>
      <w:r>
        <w:t>education among students, which has led to a growing concern about the country's sustainability and</w:t>
      </w:r>
      <w:r>
        <w:rPr>
          <w:spacing w:val="1"/>
        </w:rPr>
        <w:t xml:space="preserve"> </w:t>
      </w:r>
      <w:r>
        <w:rPr>
          <w:spacing w:val="-1"/>
        </w:rPr>
        <w:t>environmental</w:t>
      </w:r>
      <w:r>
        <w:rPr>
          <w:spacing w:val="-12"/>
        </w:rPr>
        <w:t xml:space="preserve"> </w:t>
      </w:r>
      <w:r>
        <w:rPr>
          <w:spacing w:val="-1"/>
        </w:rPr>
        <w:t>challenges.</w:t>
      </w:r>
      <w:r>
        <w:rPr>
          <w:spacing w:val="-12"/>
        </w:rPr>
        <w:t xml:space="preserve"> </w:t>
      </w:r>
      <w:proofErr w:type="gramStart"/>
      <w: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report</w:t>
      </w:r>
      <w:r>
        <w:rPr>
          <w:spacing w:val="-13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Ministry</w:t>
      </w:r>
      <w:r>
        <w:rPr>
          <w:spacing w:val="-15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Climate</w:t>
      </w:r>
      <w:r>
        <w:rPr>
          <w:spacing w:val="-13"/>
        </w:rPr>
        <w:t xml:space="preserve"> </w:t>
      </w:r>
      <w:r>
        <w:t>Change,</w:t>
      </w:r>
      <w:r>
        <w:rPr>
          <w:spacing w:val="-11"/>
        </w:rPr>
        <w:t xml:space="preserve"> </w:t>
      </w:r>
      <w:r>
        <w:t>"there</w:t>
      </w:r>
      <w:r>
        <w:rPr>
          <w:spacing w:val="-14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significant</w:t>
      </w:r>
      <w:r>
        <w:rPr>
          <w:spacing w:val="-58"/>
        </w:rPr>
        <w:t xml:space="preserve"> </w:t>
      </w:r>
      <w:r>
        <w:t>gap in knowledge and awareness of environmental i</w:t>
      </w:r>
      <w:r>
        <w:t>ssues among the general public, including students"</w:t>
      </w:r>
      <w:r>
        <w:rPr>
          <w:spacing w:val="1"/>
        </w:rPr>
        <w:t xml:space="preserve"> </w:t>
      </w:r>
      <w:r>
        <w:t>(Government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Pakistan,</w:t>
      </w:r>
      <w:r>
        <w:rPr>
          <w:spacing w:val="-6"/>
        </w:rPr>
        <w:t xml:space="preserve"> </w:t>
      </w:r>
      <w:r>
        <w:t>2019,</w:t>
      </w:r>
      <w:r>
        <w:rPr>
          <w:spacing w:val="-5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5).</w:t>
      </w:r>
      <w:proofErr w:type="gramEnd"/>
      <w:r>
        <w:rPr>
          <w:spacing w:val="51"/>
        </w:rPr>
        <w:t xml:space="preserve"> </w:t>
      </w:r>
      <w:proofErr w:type="gramStart"/>
      <w:r>
        <w:t>the</w:t>
      </w:r>
      <w:proofErr w:type="gramEnd"/>
      <w:r>
        <w:rPr>
          <w:spacing w:val="-4"/>
        </w:rPr>
        <w:t xml:space="preserve"> </w:t>
      </w:r>
      <w:r>
        <w:t>education</w:t>
      </w:r>
      <w:r>
        <w:rPr>
          <w:spacing w:val="-6"/>
        </w:rPr>
        <w:t xml:space="preserve"> </w:t>
      </w:r>
      <w:r>
        <w:t>system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Pakistan</w:t>
      </w:r>
      <w:r>
        <w:rPr>
          <w:spacing w:val="-6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criticized</w:t>
      </w:r>
      <w:r>
        <w:rPr>
          <w:spacing w:val="-4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lacking in</w:t>
      </w:r>
      <w:r>
        <w:rPr>
          <w:spacing w:val="-57"/>
        </w:rPr>
        <w:t xml:space="preserve"> </w:t>
      </w:r>
      <w:r>
        <w:t>pro-environmental behavior education among students. The studies and reports cited above emphasize</w:t>
      </w:r>
      <w:r>
        <w:rPr>
          <w:spacing w:val="1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need</w:t>
      </w:r>
      <w:r>
        <w:rPr>
          <w:spacing w:val="-10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educational</w:t>
      </w:r>
      <w:r>
        <w:rPr>
          <w:spacing w:val="-10"/>
        </w:rPr>
        <w:t xml:space="preserve"> </w:t>
      </w:r>
      <w:r>
        <w:t>reforms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incorporation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education</w:t>
      </w:r>
      <w:r>
        <w:rPr>
          <w:spacing w:val="-10"/>
        </w:rPr>
        <w:t xml:space="preserve"> </w:t>
      </w:r>
      <w:r>
        <w:t>about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environment</w:t>
      </w:r>
      <w:r>
        <w:rPr>
          <w:spacing w:val="-12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modules</w:t>
      </w:r>
      <w:r>
        <w:rPr>
          <w:spacing w:val="-58"/>
        </w:rPr>
        <w:t xml:space="preserve"> </w:t>
      </w:r>
      <w:r>
        <w:t>to promote sustainability and raise knowledge about the problems of the environment among different</w:t>
      </w:r>
      <w:r>
        <w:rPr>
          <w:spacing w:val="1"/>
        </w:rPr>
        <w:t xml:space="preserve"> </w:t>
      </w:r>
      <w:r>
        <w:t>students.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Heading1"/>
        <w:numPr>
          <w:ilvl w:val="1"/>
          <w:numId w:val="8"/>
        </w:numPr>
        <w:tabs>
          <w:tab w:val="left" w:pos="1296"/>
        </w:tabs>
        <w:spacing w:before="73"/>
        <w:ind w:left="1295" w:hanging="420"/>
      </w:pPr>
      <w:bookmarkStart w:id="21" w:name="_TOC_250043"/>
      <w:r>
        <w:lastRenderedPageBreak/>
        <w:t>Research</w:t>
      </w:r>
      <w:r>
        <w:rPr>
          <w:spacing w:val="-4"/>
        </w:rPr>
        <w:t xml:space="preserve"> </w:t>
      </w:r>
      <w:r>
        <w:t>Hypotheses</w:t>
      </w:r>
      <w:r>
        <w:rPr>
          <w:spacing w:val="-2"/>
        </w:rPr>
        <w:t xml:space="preserve"> </w:t>
      </w:r>
      <w:bookmarkEnd w:id="21"/>
      <w:r>
        <w:t>su</w:t>
      </w:r>
      <w:r>
        <w:t>mmary</w:t>
      </w:r>
    </w:p>
    <w:p w:rsidR="00964C8D" w:rsidRDefault="004000FA">
      <w:pPr>
        <w:pStyle w:val="BodyText"/>
        <w:spacing w:before="254"/>
        <w:ind w:left="876"/>
      </w:pPr>
      <w:r>
        <w:t>The</w:t>
      </w:r>
      <w:r>
        <w:rPr>
          <w:spacing w:val="-3"/>
        </w:rPr>
        <w:t xml:space="preserve"> </w:t>
      </w:r>
      <w:r>
        <w:t>hypotheses</w:t>
      </w:r>
      <w:r>
        <w:rPr>
          <w:spacing w:val="-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formulated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basis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literature</w:t>
      </w:r>
      <w:r>
        <w:rPr>
          <w:spacing w:val="-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follows:</w:t>
      </w:r>
    </w:p>
    <w:p w:rsidR="00964C8D" w:rsidRDefault="00964C8D">
      <w:pPr>
        <w:pStyle w:val="BodyText"/>
        <w:spacing w:before="4"/>
        <w:rPr>
          <w:sz w:val="12"/>
        </w:rPr>
      </w:pPr>
    </w:p>
    <w:tbl>
      <w:tblPr>
        <w:tblW w:w="0" w:type="auto"/>
        <w:tblInd w:w="1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23"/>
        <w:gridCol w:w="4623"/>
      </w:tblGrid>
      <w:tr w:rsidR="00964C8D">
        <w:trPr>
          <w:trHeight w:val="851"/>
        </w:trPr>
        <w:tc>
          <w:tcPr>
            <w:tcW w:w="4623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H1</w:t>
            </w:r>
          </w:p>
        </w:tc>
        <w:tc>
          <w:tcPr>
            <w:tcW w:w="4623" w:type="dxa"/>
          </w:tcPr>
          <w:p w:rsidR="00964C8D" w:rsidRDefault="004000F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</w:p>
          <w:p w:rsidR="00964C8D" w:rsidRDefault="004000FA">
            <w:pPr>
              <w:pStyle w:val="TableParagraph"/>
              <w:spacing w:before="139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relationship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 PEB.</w:t>
            </w:r>
          </w:p>
        </w:tc>
      </w:tr>
      <w:tr w:rsidR="00964C8D">
        <w:trPr>
          <w:trHeight w:val="851"/>
        </w:trPr>
        <w:tc>
          <w:tcPr>
            <w:tcW w:w="4623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H2</w:t>
            </w:r>
          </w:p>
        </w:tc>
        <w:tc>
          <w:tcPr>
            <w:tcW w:w="4623" w:type="dxa"/>
          </w:tcPr>
          <w:p w:rsidR="00964C8D" w:rsidRDefault="004000F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</w:p>
          <w:p w:rsidR="00964C8D" w:rsidRDefault="004000FA">
            <w:pPr>
              <w:pStyle w:val="TableParagraph"/>
              <w:spacing w:before="139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relationship</w:t>
            </w:r>
            <w:proofErr w:type="gram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concern.</w:t>
            </w:r>
          </w:p>
        </w:tc>
      </w:tr>
      <w:tr w:rsidR="00964C8D">
        <w:trPr>
          <w:trHeight w:val="854"/>
        </w:trPr>
        <w:tc>
          <w:tcPr>
            <w:tcW w:w="4623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H3</w:t>
            </w:r>
          </w:p>
        </w:tc>
        <w:tc>
          <w:tcPr>
            <w:tcW w:w="4623" w:type="dxa"/>
          </w:tcPr>
          <w:p w:rsidR="00964C8D" w:rsidRDefault="004000FA"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 xml:space="preserve">Environmental  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 xml:space="preserve">concern  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 xml:space="preserve">has  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 xml:space="preserve">a  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</w:p>
          <w:p w:rsidR="00964C8D" w:rsidRDefault="004000FA">
            <w:pPr>
              <w:pStyle w:val="TableParagraph"/>
              <w:spacing w:before="139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relationship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PEB.</w:t>
            </w:r>
          </w:p>
        </w:tc>
      </w:tr>
      <w:tr w:rsidR="00964C8D">
        <w:trPr>
          <w:trHeight w:val="854"/>
        </w:trPr>
        <w:tc>
          <w:tcPr>
            <w:tcW w:w="4623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H4</w:t>
            </w:r>
          </w:p>
        </w:tc>
        <w:tc>
          <w:tcPr>
            <w:tcW w:w="4623" w:type="dxa"/>
          </w:tcPr>
          <w:p w:rsidR="00964C8D" w:rsidRDefault="004000F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</w:p>
          <w:p w:rsidR="00964C8D" w:rsidRDefault="004000FA">
            <w:pPr>
              <w:pStyle w:val="TableParagraph"/>
              <w:spacing w:before="140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relationship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 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willingness.</w:t>
            </w:r>
          </w:p>
        </w:tc>
      </w:tr>
      <w:tr w:rsidR="00964C8D">
        <w:trPr>
          <w:trHeight w:val="851"/>
        </w:trPr>
        <w:tc>
          <w:tcPr>
            <w:tcW w:w="4623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H5</w:t>
            </w:r>
          </w:p>
        </w:tc>
        <w:tc>
          <w:tcPr>
            <w:tcW w:w="4623" w:type="dxa"/>
          </w:tcPr>
          <w:p w:rsidR="00964C8D" w:rsidRDefault="004000F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willingness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</w:p>
          <w:p w:rsidR="00964C8D" w:rsidRDefault="004000FA">
            <w:pPr>
              <w:pStyle w:val="TableParagraph"/>
              <w:spacing w:before="137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relationship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PEB.</w:t>
            </w:r>
          </w:p>
        </w:tc>
      </w:tr>
      <w:tr w:rsidR="00964C8D">
        <w:trPr>
          <w:trHeight w:val="1264"/>
        </w:trPr>
        <w:tc>
          <w:tcPr>
            <w:tcW w:w="4623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H6</w:t>
            </w:r>
          </w:p>
        </w:tc>
        <w:tc>
          <w:tcPr>
            <w:tcW w:w="4623" w:type="dxa"/>
          </w:tcPr>
          <w:p w:rsidR="00964C8D" w:rsidRDefault="004000FA">
            <w:pPr>
              <w:pStyle w:val="TableParagraph"/>
              <w:spacing w:line="360" w:lineRule="auto"/>
              <w:ind w:left="107" w:right="91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indirect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positive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impact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PEB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through</w:t>
            </w:r>
          </w:p>
          <w:p w:rsidR="00964C8D" w:rsidRDefault="004000FA">
            <w:pPr>
              <w:pStyle w:val="TableParagraph"/>
              <w:spacing w:before="0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the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mediation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 concern.</w:t>
            </w:r>
          </w:p>
        </w:tc>
      </w:tr>
      <w:tr w:rsidR="00964C8D">
        <w:trPr>
          <w:trHeight w:val="1267"/>
        </w:trPr>
        <w:tc>
          <w:tcPr>
            <w:tcW w:w="4623" w:type="dxa"/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H7</w:t>
            </w:r>
          </w:p>
        </w:tc>
        <w:tc>
          <w:tcPr>
            <w:tcW w:w="4623" w:type="dxa"/>
          </w:tcPr>
          <w:p w:rsidR="00964C8D" w:rsidRDefault="004000F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indirect and</w:t>
            </w:r>
          </w:p>
          <w:p w:rsidR="00964C8D" w:rsidRDefault="004000FA">
            <w:pPr>
              <w:pStyle w:val="TableParagraph"/>
              <w:spacing w:before="5" w:line="410" w:lineRule="atLeast"/>
              <w:ind w:left="107" w:right="91"/>
              <w:rPr>
                <w:sz w:val="24"/>
              </w:rPr>
            </w:pPr>
            <w:proofErr w:type="gramStart"/>
            <w:r>
              <w:rPr>
                <w:sz w:val="24"/>
              </w:rPr>
              <w:t>positive</w:t>
            </w:r>
            <w:proofErr w:type="gramEnd"/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impact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PEB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through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mediation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 willingness.</w:t>
            </w:r>
          </w:p>
        </w:tc>
      </w:tr>
    </w:tbl>
    <w:p w:rsidR="00964C8D" w:rsidRDefault="00964C8D">
      <w:pPr>
        <w:spacing w:line="410" w:lineRule="atLeast"/>
        <w:rPr>
          <w:sz w:val="24"/>
        </w:r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5"/>
        <w:ind w:left="259"/>
        <w:jc w:val="center"/>
        <w:rPr>
          <w:b/>
          <w:sz w:val="32"/>
        </w:rPr>
      </w:pPr>
      <w:bookmarkStart w:id="22" w:name="_TOC_250042"/>
      <w:r>
        <w:rPr>
          <w:b/>
          <w:sz w:val="32"/>
        </w:rPr>
        <w:lastRenderedPageBreak/>
        <w:t>CHAPTER</w:t>
      </w:r>
      <w:r>
        <w:rPr>
          <w:b/>
          <w:spacing w:val="-4"/>
          <w:sz w:val="32"/>
        </w:rPr>
        <w:t xml:space="preserve"> </w:t>
      </w:r>
      <w:bookmarkEnd w:id="22"/>
      <w:r>
        <w:rPr>
          <w:b/>
          <w:sz w:val="32"/>
        </w:rPr>
        <w:t>Ⅲ</w:t>
      </w:r>
    </w:p>
    <w:p w:rsidR="00964C8D" w:rsidRDefault="00964C8D">
      <w:pPr>
        <w:pStyle w:val="BodyText"/>
        <w:spacing w:before="5"/>
        <w:rPr>
          <w:b/>
          <w:sz w:val="36"/>
        </w:rPr>
      </w:pPr>
    </w:p>
    <w:p w:rsidR="00964C8D" w:rsidRDefault="004000FA">
      <w:pPr>
        <w:ind w:left="254"/>
        <w:jc w:val="center"/>
        <w:rPr>
          <w:b/>
          <w:sz w:val="32"/>
        </w:rPr>
      </w:pPr>
      <w:bookmarkStart w:id="23" w:name="_TOC_250041"/>
      <w:r>
        <w:rPr>
          <w:b/>
          <w:sz w:val="32"/>
        </w:rPr>
        <w:t>RESEARCH</w:t>
      </w:r>
      <w:r>
        <w:rPr>
          <w:b/>
          <w:spacing w:val="-5"/>
          <w:sz w:val="32"/>
        </w:rPr>
        <w:t xml:space="preserve"> </w:t>
      </w:r>
      <w:bookmarkEnd w:id="23"/>
      <w:r>
        <w:rPr>
          <w:b/>
          <w:sz w:val="32"/>
        </w:rPr>
        <w:t>METHODOLOGY</w:t>
      </w:r>
    </w:p>
    <w:p w:rsidR="00964C8D" w:rsidRDefault="004000FA">
      <w:pPr>
        <w:pStyle w:val="BodyText"/>
        <w:spacing w:before="108" w:line="360" w:lineRule="auto"/>
        <w:ind w:left="876" w:right="617" w:firstLine="396"/>
        <w:jc w:val="both"/>
      </w:pPr>
      <w:r>
        <w:t>The</w:t>
      </w:r>
      <w:r>
        <w:rPr>
          <w:spacing w:val="-7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chapter</w:t>
      </w:r>
      <w:r>
        <w:rPr>
          <w:spacing w:val="-4"/>
        </w:rPr>
        <w:t xml:space="preserve"> </w:t>
      </w:r>
      <w:r>
        <w:t>incorporates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specifications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research</w:t>
      </w:r>
      <w:r>
        <w:rPr>
          <w:spacing w:val="-5"/>
        </w:rPr>
        <w:t xml:space="preserve"> </w:t>
      </w:r>
      <w:r>
        <w:t>design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methodology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design,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setting,</w:t>
      </w:r>
      <w:r>
        <w:rPr>
          <w:spacing w:val="1"/>
        </w:rPr>
        <w:t xml:space="preserve"> </w:t>
      </w:r>
      <w:r>
        <w:t>population,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procedures,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research, data sources, sample size, study variables, control variables, procedure of data collection and</w:t>
      </w:r>
      <w:r>
        <w:rPr>
          <w:spacing w:val="1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of data</w:t>
      </w:r>
      <w:r>
        <w:rPr>
          <w:spacing w:val="-1"/>
        </w:rPr>
        <w:t xml:space="preserve"> </w:t>
      </w:r>
      <w:r>
        <w:t>analysis.</w:t>
      </w:r>
    </w:p>
    <w:p w:rsidR="00964C8D" w:rsidRDefault="00964C8D">
      <w:pPr>
        <w:pStyle w:val="BodyText"/>
        <w:spacing w:before="3"/>
      </w:pPr>
    </w:p>
    <w:p w:rsidR="00964C8D" w:rsidRDefault="004000FA">
      <w:pPr>
        <w:pStyle w:val="Heading1"/>
        <w:numPr>
          <w:ilvl w:val="1"/>
          <w:numId w:val="7"/>
        </w:numPr>
        <w:tabs>
          <w:tab w:val="left" w:pos="1296"/>
        </w:tabs>
        <w:jc w:val="both"/>
      </w:pPr>
      <w:bookmarkStart w:id="24" w:name="_TOC_250040"/>
      <w:r>
        <w:t>Research</w:t>
      </w:r>
      <w:r>
        <w:rPr>
          <w:spacing w:val="-5"/>
        </w:rPr>
        <w:t xml:space="preserve"> </w:t>
      </w:r>
      <w:bookmarkEnd w:id="24"/>
      <w:r>
        <w:t>Design</w:t>
      </w:r>
    </w:p>
    <w:p w:rsidR="00964C8D" w:rsidRDefault="004000FA">
      <w:pPr>
        <w:pStyle w:val="BodyText"/>
        <w:spacing w:before="119" w:line="360" w:lineRule="auto"/>
        <w:ind w:left="876" w:right="569" w:firstLine="434"/>
        <w:jc w:val="both"/>
      </w:pPr>
      <w:r>
        <w:t>Our study's primary goal is to determine how environmental knowledge affects pro-environmental</w:t>
      </w:r>
      <w:r>
        <w:rPr>
          <w:spacing w:val="1"/>
        </w:rPr>
        <w:t xml:space="preserve"> </w:t>
      </w:r>
      <w:r>
        <w:t>behavior,</w:t>
      </w:r>
      <w:r>
        <w:t xml:space="preserve"> using environmental concern and environmental willingness as mediators.</w:t>
      </w:r>
      <w:r>
        <w:rPr>
          <w:spacing w:val="1"/>
        </w:rPr>
        <w:t xml:space="preserve"> </w:t>
      </w:r>
      <w:r>
        <w:t>This study is</w:t>
      </w:r>
      <w:r>
        <w:rPr>
          <w:spacing w:val="1"/>
        </w:rPr>
        <w:t xml:space="preserve"> </w:t>
      </w:r>
      <w:r>
        <w:t>inferential and cross sectional in nature. A cross sectional study involves gathering information from</w:t>
      </w:r>
      <w:r>
        <w:rPr>
          <w:spacing w:val="1"/>
        </w:rPr>
        <w:t xml:space="preserve"> </w:t>
      </w:r>
      <w:r>
        <w:rPr>
          <w:spacing w:val="-1"/>
        </w:rPr>
        <w:t>various</w:t>
      </w:r>
      <w:r>
        <w:rPr>
          <w:spacing w:val="-15"/>
        </w:rPr>
        <w:t xml:space="preserve"> </w:t>
      </w:r>
      <w:r>
        <w:rPr>
          <w:spacing w:val="-1"/>
        </w:rPr>
        <w:t>people</w:t>
      </w:r>
      <w:r>
        <w:rPr>
          <w:spacing w:val="-15"/>
        </w:rPr>
        <w:t xml:space="preserve"> </w:t>
      </w:r>
      <w:r>
        <w:t>all</w:t>
      </w:r>
      <w:r>
        <w:rPr>
          <w:spacing w:val="-13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one</w:t>
      </w:r>
      <w:r>
        <w:rPr>
          <w:spacing w:val="-16"/>
        </w:rPr>
        <w:t xml:space="preserve"> </w:t>
      </w:r>
      <w:r>
        <w:t>point</w:t>
      </w:r>
      <w:r>
        <w:rPr>
          <w:spacing w:val="-13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time.</w:t>
      </w:r>
      <w:r>
        <w:rPr>
          <w:spacing w:val="-18"/>
        </w:rPr>
        <w:t xml:space="preserve"> </w:t>
      </w:r>
      <w:r>
        <w:t>Such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observes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variables</w:t>
      </w:r>
      <w:r>
        <w:rPr>
          <w:spacing w:val="-15"/>
        </w:rPr>
        <w:t xml:space="preserve"> </w:t>
      </w:r>
      <w:r>
        <w:t>without</w:t>
      </w:r>
      <w:r>
        <w:rPr>
          <w:spacing w:val="-13"/>
        </w:rPr>
        <w:t xml:space="preserve"> </w:t>
      </w:r>
      <w:r>
        <w:t>changing</w:t>
      </w:r>
      <w:r>
        <w:rPr>
          <w:spacing w:val="-14"/>
        </w:rPr>
        <w:t xml:space="preserve"> </w:t>
      </w:r>
      <w:r>
        <w:t>or</w:t>
      </w:r>
      <w:r>
        <w:rPr>
          <w:spacing w:val="-16"/>
        </w:rPr>
        <w:t xml:space="preserve"> </w:t>
      </w:r>
      <w:r>
        <w:t>influencing</w:t>
      </w:r>
      <w:r>
        <w:rPr>
          <w:spacing w:val="-57"/>
        </w:rPr>
        <w:t xml:space="preserve"> </w:t>
      </w:r>
      <w:r>
        <w:t>them.</w:t>
      </w:r>
      <w:r>
        <w:rPr>
          <w:spacing w:val="-1"/>
        </w:rPr>
        <w:t xml:space="preserve"> </w:t>
      </w:r>
      <w:r>
        <w:t>(Kesmodel</w:t>
      </w:r>
      <w:proofErr w:type="gramStart"/>
      <w:r>
        <w:t>,2018</w:t>
      </w:r>
      <w:proofErr w:type="gramEnd"/>
      <w:r>
        <w:t>).</w:t>
      </w:r>
    </w:p>
    <w:p w:rsidR="00964C8D" w:rsidRDefault="004000FA">
      <w:pPr>
        <w:pStyle w:val="Heading1"/>
        <w:numPr>
          <w:ilvl w:val="1"/>
          <w:numId w:val="7"/>
        </w:numPr>
        <w:tabs>
          <w:tab w:val="left" w:pos="1299"/>
        </w:tabs>
        <w:spacing w:before="123"/>
        <w:ind w:left="1298" w:hanging="423"/>
        <w:jc w:val="both"/>
      </w:pPr>
      <w:bookmarkStart w:id="25" w:name="_TOC_250039"/>
      <w:r>
        <w:t>Time</w:t>
      </w:r>
      <w:r>
        <w:rPr>
          <w:spacing w:val="-3"/>
        </w:rPr>
        <w:t xml:space="preserve"> </w:t>
      </w:r>
      <w:r>
        <w:t>Horizon,</w:t>
      </w:r>
      <w:r>
        <w:rPr>
          <w:spacing w:val="-6"/>
        </w:rPr>
        <w:t xml:space="preserve"> </w:t>
      </w:r>
      <w:r>
        <w:t>Unit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bookmarkEnd w:id="25"/>
      <w:r>
        <w:t>Participants</w:t>
      </w:r>
    </w:p>
    <w:p w:rsidR="00964C8D" w:rsidRDefault="004000FA">
      <w:pPr>
        <w:pStyle w:val="BodyText"/>
        <w:spacing w:before="119" w:line="360" w:lineRule="auto"/>
        <w:ind w:left="876" w:right="616" w:firstLine="396"/>
        <w:jc w:val="both"/>
      </w:pPr>
      <w:r>
        <w:t>The</w:t>
      </w:r>
      <w:r>
        <w:rPr>
          <w:spacing w:val="-10"/>
        </w:rPr>
        <w:t xml:space="preserve"> </w:t>
      </w:r>
      <w:r>
        <w:t>current</w:t>
      </w:r>
      <w:r>
        <w:rPr>
          <w:spacing w:val="-8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cross-sectional</w:t>
      </w:r>
      <w:r>
        <w:rPr>
          <w:spacing w:val="-6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collected</w:t>
      </w:r>
      <w:r>
        <w:rPr>
          <w:spacing w:val="-9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one</w:t>
      </w:r>
      <w:r>
        <w:rPr>
          <w:spacing w:val="-9"/>
        </w:rPr>
        <w:t xml:space="preserve"> </w:t>
      </w:r>
      <w:r>
        <w:t>time</w:t>
      </w:r>
      <w:r>
        <w:rPr>
          <w:spacing w:val="-7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participants</w:t>
      </w:r>
      <w:r>
        <w:rPr>
          <w:spacing w:val="-5"/>
        </w:rPr>
        <w:t xml:space="preserve"> </w:t>
      </w:r>
      <w:r>
        <w:t>(</w:t>
      </w:r>
      <w:proofErr w:type="spellStart"/>
      <w:r>
        <w:t>Bryman</w:t>
      </w:r>
      <w:proofErr w:type="spellEnd"/>
      <w:r>
        <w:rPr>
          <w:spacing w:val="-58"/>
        </w:rPr>
        <w:t xml:space="preserve"> </w:t>
      </w:r>
      <w:r>
        <w:t>&amp;</w:t>
      </w:r>
      <w:r>
        <w:rPr>
          <w:spacing w:val="-12"/>
        </w:rPr>
        <w:t xml:space="preserve"> </w:t>
      </w:r>
      <w:r>
        <w:t>Bell,</w:t>
      </w:r>
      <w:r>
        <w:rPr>
          <w:spacing w:val="-11"/>
        </w:rPr>
        <w:t xml:space="preserve"> </w:t>
      </w:r>
      <w:r>
        <w:t>2011;</w:t>
      </w:r>
      <w:r>
        <w:rPr>
          <w:spacing w:val="-13"/>
        </w:rPr>
        <w:t xml:space="preserve"> </w:t>
      </w:r>
      <w:proofErr w:type="spellStart"/>
      <w:r>
        <w:t>Sekaran</w:t>
      </w:r>
      <w:proofErr w:type="spellEnd"/>
      <w:r>
        <w:rPr>
          <w:spacing w:val="-11"/>
        </w:rPr>
        <w:t xml:space="preserve"> </w:t>
      </w:r>
      <w:r>
        <w:t>&amp;</w:t>
      </w:r>
      <w:r>
        <w:rPr>
          <w:spacing w:val="-11"/>
        </w:rPr>
        <w:t xml:space="preserve"> </w:t>
      </w:r>
      <w:proofErr w:type="spellStart"/>
      <w:r>
        <w:t>Bougie</w:t>
      </w:r>
      <w:proofErr w:type="spellEnd"/>
      <w:r>
        <w:t>,</w:t>
      </w:r>
      <w:r>
        <w:rPr>
          <w:spacing w:val="-12"/>
        </w:rPr>
        <w:t xml:space="preserve"> </w:t>
      </w:r>
      <w:r>
        <w:t>34</w:t>
      </w:r>
      <w:r>
        <w:rPr>
          <w:spacing w:val="-11"/>
        </w:rPr>
        <w:t xml:space="preserve"> </w:t>
      </w:r>
      <w:r>
        <w:t>2013).</w:t>
      </w:r>
      <w:r>
        <w:rPr>
          <w:spacing w:val="-12"/>
        </w:rPr>
        <w:t xml:space="preserve"> </w:t>
      </w:r>
      <w:r>
        <w:t>Data</w:t>
      </w:r>
      <w:r>
        <w:rPr>
          <w:spacing w:val="-12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collected</w:t>
      </w:r>
      <w:r>
        <w:rPr>
          <w:spacing w:val="-12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one</w:t>
      </w:r>
      <w:r>
        <w:rPr>
          <w:spacing w:val="-12"/>
        </w:rPr>
        <w:t xml:space="preserve"> </w:t>
      </w:r>
      <w:r>
        <w:t>point</w:t>
      </w:r>
      <w:r>
        <w:rPr>
          <w:spacing w:val="-10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time</w:t>
      </w:r>
      <w:r>
        <w:rPr>
          <w:spacing w:val="-12"/>
        </w:rPr>
        <w:t xml:space="preserve"> </w:t>
      </w:r>
      <w:r>
        <w:t>means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all</w:t>
      </w:r>
      <w:r>
        <w:rPr>
          <w:spacing w:val="-13"/>
        </w:rPr>
        <w:t xml:space="preserve"> </w:t>
      </w:r>
      <w:r>
        <w:t>sections</w:t>
      </w:r>
      <w:r>
        <w:rPr>
          <w:spacing w:val="-58"/>
        </w:rPr>
        <w:t xml:space="preserve"> </w:t>
      </w:r>
      <w:r>
        <w:t>of the survey</w:t>
      </w:r>
      <w:r>
        <w:rPr>
          <w:spacing w:val="1"/>
        </w:rPr>
        <w:t xml:space="preserve"> </w:t>
      </w:r>
      <w:r>
        <w:t>questionnaire were</w:t>
      </w:r>
      <w:r>
        <w:rPr>
          <w:spacing w:val="1"/>
        </w:rPr>
        <w:t xml:space="preserve"> </w:t>
      </w:r>
      <w:r>
        <w:t>filled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one time.</w:t>
      </w:r>
      <w:r>
        <w:rPr>
          <w:spacing w:val="1"/>
        </w:rPr>
        <w:t xml:space="preserve"> </w:t>
      </w:r>
      <w:r>
        <w:t>The collection</w:t>
      </w:r>
      <w:r>
        <w:rPr>
          <w:spacing w:val="1"/>
        </w:rPr>
        <w:t xml:space="preserve"> </w:t>
      </w:r>
      <w:r>
        <w:t>of survey</w:t>
      </w:r>
      <w:r>
        <w:rPr>
          <w:spacing w:val="1"/>
        </w:rPr>
        <w:t xml:space="preserve"> </w:t>
      </w:r>
      <w:r>
        <w:t>questionnaires</w:t>
      </w:r>
      <w:r>
        <w:rPr>
          <w:spacing w:val="-12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done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different</w:t>
      </w:r>
      <w:r>
        <w:rPr>
          <w:spacing w:val="-11"/>
        </w:rPr>
        <w:t xml:space="preserve"> </w:t>
      </w:r>
      <w:r>
        <w:t>universities</w:t>
      </w:r>
      <w:r>
        <w:rPr>
          <w:spacing w:val="-11"/>
        </w:rPr>
        <w:t xml:space="preserve"> </w:t>
      </w:r>
      <w:r>
        <w:t>simultaneously.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unit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analysis</w:t>
      </w:r>
      <w:r>
        <w:rPr>
          <w:spacing w:val="-11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individual.</w:t>
      </w:r>
      <w:r>
        <w:rPr>
          <w:spacing w:val="-1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participants were related to the educational sector which included students from different public and</w:t>
      </w:r>
      <w:r>
        <w:rPr>
          <w:spacing w:val="1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universities.</w:t>
      </w:r>
    </w:p>
    <w:p w:rsidR="00964C8D" w:rsidRDefault="00964C8D">
      <w:pPr>
        <w:pStyle w:val="BodyText"/>
        <w:spacing w:before="3"/>
      </w:pPr>
    </w:p>
    <w:p w:rsidR="00964C8D" w:rsidRDefault="004000FA">
      <w:pPr>
        <w:pStyle w:val="Heading1"/>
        <w:numPr>
          <w:ilvl w:val="1"/>
          <w:numId w:val="7"/>
        </w:numPr>
        <w:tabs>
          <w:tab w:val="left" w:pos="1296"/>
        </w:tabs>
        <w:spacing w:before="1"/>
        <w:jc w:val="both"/>
      </w:pPr>
      <w:bookmarkStart w:id="26" w:name="_TOC_250038"/>
      <w:r>
        <w:t>Population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bookmarkEnd w:id="26"/>
      <w:r>
        <w:t>Sampling</w:t>
      </w:r>
    </w:p>
    <w:p w:rsidR="00964C8D" w:rsidRDefault="00964C8D">
      <w:pPr>
        <w:pStyle w:val="BodyText"/>
        <w:spacing w:before="11"/>
        <w:rPr>
          <w:b/>
          <w:sz w:val="30"/>
        </w:rPr>
      </w:pPr>
    </w:p>
    <w:p w:rsidR="00964C8D" w:rsidRDefault="004000FA">
      <w:pPr>
        <w:pStyle w:val="ListParagraph"/>
        <w:numPr>
          <w:ilvl w:val="2"/>
          <w:numId w:val="7"/>
        </w:numPr>
        <w:tabs>
          <w:tab w:val="left" w:pos="1431"/>
        </w:tabs>
        <w:ind w:hanging="541"/>
        <w:jc w:val="both"/>
        <w:rPr>
          <w:b/>
          <w:sz w:val="24"/>
        </w:rPr>
      </w:pPr>
      <w:bookmarkStart w:id="27" w:name="_TOC_250037"/>
      <w:r>
        <w:rPr>
          <w:b/>
          <w:sz w:val="24"/>
        </w:rPr>
        <w:t>Target</w:t>
      </w:r>
      <w:r>
        <w:rPr>
          <w:b/>
          <w:spacing w:val="-2"/>
          <w:sz w:val="24"/>
        </w:rPr>
        <w:t xml:space="preserve"> </w:t>
      </w:r>
      <w:bookmarkEnd w:id="27"/>
      <w:r>
        <w:rPr>
          <w:b/>
          <w:sz w:val="24"/>
        </w:rPr>
        <w:t>Population</w:t>
      </w:r>
    </w:p>
    <w:p w:rsidR="00964C8D" w:rsidRDefault="004000FA">
      <w:pPr>
        <w:pStyle w:val="BodyText"/>
        <w:spacing w:before="180" w:line="360" w:lineRule="auto"/>
        <w:ind w:left="876" w:right="618" w:firstLine="396"/>
        <w:jc w:val="both"/>
      </w:pPr>
      <w:r>
        <w:t>This</w:t>
      </w:r>
      <w:r>
        <w:rPr>
          <w:spacing w:val="1"/>
        </w:rPr>
        <w:t xml:space="preserve"> </w:t>
      </w:r>
      <w:r>
        <w:t>study’s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currently</w:t>
      </w:r>
      <w:r>
        <w:rPr>
          <w:spacing w:val="1"/>
        </w:rPr>
        <w:t xml:space="preserve"> </w:t>
      </w:r>
      <w:r>
        <w:t>enrolled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public</w:t>
      </w:r>
      <w:r>
        <w:rPr>
          <w:spacing w:val="-57"/>
        </w:rPr>
        <w:t xml:space="preserve"> </w:t>
      </w:r>
      <w:r>
        <w:t>universities</w:t>
      </w:r>
      <w:r>
        <w:rPr>
          <w:spacing w:val="-1"/>
        </w:rPr>
        <w:t xml:space="preserve"> </w:t>
      </w:r>
      <w:r>
        <w:t>in Lahore, Pakistan.</w:t>
      </w:r>
    </w:p>
    <w:p w:rsidR="00964C8D" w:rsidRDefault="00964C8D">
      <w:pPr>
        <w:pStyle w:val="BodyText"/>
        <w:spacing w:before="4"/>
        <w:rPr>
          <w:sz w:val="21"/>
        </w:rPr>
      </w:pPr>
    </w:p>
    <w:p w:rsidR="00964C8D" w:rsidRDefault="004000FA">
      <w:pPr>
        <w:pStyle w:val="ListParagraph"/>
        <w:numPr>
          <w:ilvl w:val="2"/>
          <w:numId w:val="7"/>
        </w:numPr>
        <w:tabs>
          <w:tab w:val="left" w:pos="1431"/>
        </w:tabs>
        <w:ind w:hanging="541"/>
        <w:jc w:val="both"/>
        <w:rPr>
          <w:b/>
          <w:sz w:val="24"/>
        </w:rPr>
      </w:pPr>
      <w:bookmarkStart w:id="28" w:name="_TOC_250036"/>
      <w:r>
        <w:rPr>
          <w:b/>
          <w:sz w:val="24"/>
        </w:rPr>
        <w:t>Sample</w:t>
      </w:r>
      <w:r>
        <w:rPr>
          <w:b/>
          <w:spacing w:val="-1"/>
          <w:sz w:val="24"/>
        </w:rPr>
        <w:t xml:space="preserve"> </w:t>
      </w:r>
      <w:bookmarkEnd w:id="28"/>
      <w:r>
        <w:rPr>
          <w:b/>
          <w:sz w:val="24"/>
        </w:rPr>
        <w:t>Size</w:t>
      </w:r>
    </w:p>
    <w:p w:rsidR="00964C8D" w:rsidRDefault="004000FA">
      <w:pPr>
        <w:pStyle w:val="BodyText"/>
        <w:spacing w:before="129" w:line="360" w:lineRule="auto"/>
        <w:ind w:left="876" w:right="617" w:firstLine="396"/>
        <w:jc w:val="both"/>
      </w:pPr>
      <w:r>
        <w:t>The sample consists of 300 students from both private and public higher educational institutions in</w:t>
      </w:r>
      <w:r>
        <w:rPr>
          <w:spacing w:val="1"/>
        </w:rPr>
        <w:t xml:space="preserve"> </w:t>
      </w:r>
      <w:r>
        <w:t>Lahore,</w:t>
      </w:r>
      <w:r>
        <w:rPr>
          <w:spacing w:val="-12"/>
        </w:rPr>
        <w:t xml:space="preserve"> </w:t>
      </w:r>
      <w:r>
        <w:t>Pakistan.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above</w:t>
      </w:r>
      <w:r>
        <w:rPr>
          <w:spacing w:val="-13"/>
        </w:rPr>
        <w:t xml:space="preserve"> </w:t>
      </w:r>
      <w:r>
        <w:t>sample</w:t>
      </w:r>
      <w:r>
        <w:rPr>
          <w:spacing w:val="-13"/>
        </w:rPr>
        <w:t xml:space="preserve"> </w:t>
      </w:r>
      <w:r>
        <w:t>size</w:t>
      </w:r>
      <w:r>
        <w:rPr>
          <w:spacing w:val="-13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selected</w:t>
      </w:r>
      <w:r>
        <w:rPr>
          <w:spacing w:val="-12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following</w:t>
      </w:r>
      <w:r>
        <w:rPr>
          <w:spacing w:val="-11"/>
        </w:rPr>
        <w:t xml:space="preserve"> </w:t>
      </w:r>
      <w:r>
        <w:t>Kline</w:t>
      </w:r>
      <w:r>
        <w:rPr>
          <w:spacing w:val="-13"/>
        </w:rPr>
        <w:t xml:space="preserve"> </w:t>
      </w:r>
      <w:r>
        <w:t>(2015)’s</w:t>
      </w:r>
      <w:r>
        <w:rPr>
          <w:spacing w:val="-10"/>
        </w:rPr>
        <w:t xml:space="preserve"> </w:t>
      </w:r>
      <w:r>
        <w:t>Item</w:t>
      </w:r>
      <w:r>
        <w:rPr>
          <w:spacing w:val="-12"/>
        </w:rPr>
        <w:t xml:space="preserve"> </w:t>
      </w:r>
      <w:r>
        <w:t>Response</w:t>
      </w:r>
      <w:r>
        <w:rPr>
          <w:spacing w:val="-13"/>
        </w:rPr>
        <w:t xml:space="preserve"> </w:t>
      </w:r>
      <w:r>
        <w:t>theory,</w:t>
      </w:r>
      <w:r>
        <w:rPr>
          <w:spacing w:val="-58"/>
        </w:rPr>
        <w:t xml:space="preserve"> </w:t>
      </w:r>
      <w:r>
        <w:t>who suggested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 formula:</w:t>
      </w:r>
    </w:p>
    <w:p w:rsidR="00964C8D" w:rsidRDefault="004000FA">
      <w:pPr>
        <w:pStyle w:val="BodyText"/>
        <w:spacing w:before="115"/>
        <w:ind w:left="267"/>
        <w:jc w:val="center"/>
      </w:pPr>
      <w:r>
        <w:t>No.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items x 15</w:t>
      </w:r>
    </w:p>
    <w:p w:rsidR="00964C8D" w:rsidRDefault="00964C8D">
      <w:pPr>
        <w:pStyle w:val="BodyText"/>
        <w:spacing w:before="10"/>
        <w:rPr>
          <w:sz w:val="25"/>
        </w:rPr>
      </w:pPr>
    </w:p>
    <w:p w:rsidR="00964C8D" w:rsidRDefault="004000FA">
      <w:pPr>
        <w:pStyle w:val="BodyText"/>
        <w:ind w:left="5273"/>
      </w:pPr>
      <w:r>
        <w:t>i.e. RO.</w:t>
      </w:r>
      <w:r>
        <w:rPr>
          <w:spacing w:val="-1"/>
        </w:rPr>
        <w:t xml:space="preserve"> </w:t>
      </w:r>
      <w:r>
        <w:t>x 15</w:t>
      </w:r>
    </w:p>
    <w:p w:rsidR="00964C8D" w:rsidRDefault="00964C8D">
      <w:p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/>
        <w:ind w:left="876"/>
      </w:pPr>
      <w:r>
        <w:lastRenderedPageBreak/>
        <w:t>Hence,</w:t>
      </w:r>
      <w:r>
        <w:rPr>
          <w:spacing w:val="-2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questionnaire</w:t>
      </w:r>
      <w:r>
        <w:rPr>
          <w:spacing w:val="-1"/>
        </w:rPr>
        <w:t xml:space="preserve"> </w:t>
      </w:r>
      <w:r>
        <w:t>includes</w:t>
      </w:r>
      <w:r>
        <w:rPr>
          <w:spacing w:val="-1"/>
        </w:rPr>
        <w:t xml:space="preserve"> </w:t>
      </w:r>
      <w:r>
        <w:t>20</w:t>
      </w:r>
      <w:r>
        <w:rPr>
          <w:spacing w:val="-1"/>
        </w:rPr>
        <w:t xml:space="preserve"> </w:t>
      </w:r>
      <w:r>
        <w:t>items</w:t>
      </w:r>
      <w:r>
        <w:rPr>
          <w:spacing w:val="-1"/>
        </w:rPr>
        <w:t xml:space="preserve"> </w:t>
      </w:r>
      <w:r>
        <w:t>therefore,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follows:</w:t>
      </w:r>
    </w:p>
    <w:p w:rsidR="00964C8D" w:rsidRDefault="00964C8D">
      <w:pPr>
        <w:pStyle w:val="BodyText"/>
        <w:spacing w:before="8"/>
        <w:rPr>
          <w:sz w:val="25"/>
        </w:rPr>
      </w:pPr>
    </w:p>
    <w:p w:rsidR="00964C8D" w:rsidRDefault="004000FA">
      <w:pPr>
        <w:pStyle w:val="BodyText"/>
        <w:spacing w:before="1"/>
        <w:ind w:left="265"/>
        <w:jc w:val="center"/>
      </w:pPr>
      <w:r>
        <w:t>20 * 15 =</w:t>
      </w:r>
      <w:r>
        <w:rPr>
          <w:spacing w:val="-1"/>
        </w:rPr>
        <w:t xml:space="preserve"> </w:t>
      </w:r>
      <w:r>
        <w:t>300</w:t>
      </w:r>
    </w:p>
    <w:p w:rsidR="00964C8D" w:rsidRDefault="00964C8D">
      <w:pPr>
        <w:pStyle w:val="BodyText"/>
        <w:spacing w:before="8"/>
        <w:rPr>
          <w:sz w:val="32"/>
        </w:rPr>
      </w:pPr>
    </w:p>
    <w:p w:rsidR="00964C8D" w:rsidRDefault="004000FA">
      <w:pPr>
        <w:pStyle w:val="ListParagraph"/>
        <w:numPr>
          <w:ilvl w:val="2"/>
          <w:numId w:val="7"/>
        </w:numPr>
        <w:tabs>
          <w:tab w:val="left" w:pos="1431"/>
        </w:tabs>
        <w:ind w:hanging="541"/>
        <w:jc w:val="both"/>
        <w:rPr>
          <w:b/>
          <w:sz w:val="24"/>
        </w:rPr>
      </w:pPr>
      <w:bookmarkStart w:id="29" w:name="_TOC_250035"/>
      <w:r>
        <w:rPr>
          <w:b/>
          <w:sz w:val="24"/>
        </w:rPr>
        <w:t>Sampling</w:t>
      </w:r>
      <w:r>
        <w:rPr>
          <w:b/>
          <w:spacing w:val="-5"/>
          <w:sz w:val="24"/>
        </w:rPr>
        <w:t xml:space="preserve"> </w:t>
      </w:r>
      <w:bookmarkEnd w:id="29"/>
      <w:r>
        <w:rPr>
          <w:b/>
          <w:sz w:val="24"/>
        </w:rPr>
        <w:t>Technique</w:t>
      </w:r>
    </w:p>
    <w:p w:rsidR="00964C8D" w:rsidRDefault="004000FA">
      <w:pPr>
        <w:pStyle w:val="BodyText"/>
        <w:spacing w:before="130" w:line="360" w:lineRule="auto"/>
        <w:ind w:left="876" w:right="616" w:firstLine="396"/>
        <w:jc w:val="both"/>
      </w:pPr>
      <w:r>
        <w:t>Convenience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collecting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conveniently available pool of respondents. It is a non-probability type of sampling. The questionnaires</w:t>
      </w:r>
      <w:r>
        <w:rPr>
          <w:spacing w:val="1"/>
        </w:rPr>
        <w:t xml:space="preserve"> </w:t>
      </w:r>
      <w:r>
        <w:t>were distributed among students studying in different public and private universities ran</w:t>
      </w:r>
      <w:r>
        <w:t>domly and then</w:t>
      </w:r>
      <w:r>
        <w:rPr>
          <w:spacing w:val="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asked to fill (Sexton M.2023).</w:t>
      </w:r>
    </w:p>
    <w:p w:rsidR="00964C8D" w:rsidRDefault="00964C8D">
      <w:pPr>
        <w:pStyle w:val="BodyText"/>
        <w:spacing w:before="8"/>
      </w:pPr>
    </w:p>
    <w:p w:rsidR="00964C8D" w:rsidRDefault="004000FA">
      <w:pPr>
        <w:pStyle w:val="Heading1"/>
        <w:numPr>
          <w:ilvl w:val="1"/>
          <w:numId w:val="7"/>
        </w:numPr>
        <w:tabs>
          <w:tab w:val="left" w:pos="1299"/>
        </w:tabs>
        <w:ind w:left="1298" w:hanging="423"/>
        <w:jc w:val="both"/>
      </w:pPr>
      <w:bookmarkStart w:id="30" w:name="_TOC_250034"/>
      <w:r>
        <w:t>Questionnaire</w:t>
      </w:r>
      <w:r>
        <w:rPr>
          <w:spacing w:val="-6"/>
        </w:rPr>
        <w:t xml:space="preserve"> </w:t>
      </w:r>
      <w:r>
        <w:t>Development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bookmarkEnd w:id="30"/>
      <w:r>
        <w:t>Scale</w:t>
      </w:r>
    </w:p>
    <w:p w:rsidR="00964C8D" w:rsidRDefault="00964C8D">
      <w:pPr>
        <w:pStyle w:val="BodyText"/>
        <w:spacing w:before="10"/>
        <w:rPr>
          <w:b/>
          <w:sz w:val="30"/>
        </w:rPr>
      </w:pPr>
    </w:p>
    <w:p w:rsidR="00964C8D" w:rsidRDefault="004000FA">
      <w:pPr>
        <w:pStyle w:val="ListParagraph"/>
        <w:numPr>
          <w:ilvl w:val="2"/>
          <w:numId w:val="7"/>
        </w:numPr>
        <w:tabs>
          <w:tab w:val="left" w:pos="1431"/>
        </w:tabs>
        <w:ind w:hanging="541"/>
        <w:jc w:val="both"/>
        <w:rPr>
          <w:b/>
          <w:sz w:val="24"/>
        </w:rPr>
      </w:pPr>
      <w:bookmarkStart w:id="31" w:name="_TOC_250033"/>
      <w:bookmarkEnd w:id="31"/>
      <w:r>
        <w:rPr>
          <w:b/>
          <w:sz w:val="24"/>
        </w:rPr>
        <w:t>Instrument</w:t>
      </w:r>
    </w:p>
    <w:p w:rsidR="00964C8D" w:rsidRDefault="004000FA">
      <w:pPr>
        <w:pStyle w:val="BodyText"/>
        <w:spacing w:before="130" w:line="360" w:lineRule="auto"/>
        <w:ind w:left="876" w:right="615" w:firstLine="396"/>
        <w:jc w:val="both"/>
      </w:pPr>
      <w:r>
        <w:t>The questionnaire was developed in English and it had close ended questions where the respondent</w:t>
      </w:r>
      <w:r>
        <w:rPr>
          <w:spacing w:val="1"/>
        </w:rPr>
        <w:t xml:space="preserve"> </w:t>
      </w:r>
      <w:r>
        <w:t>had to answer the questions on a 5-Likert scale ranging fro</w:t>
      </w:r>
      <w:r>
        <w:t>m 1 to 5 where 1 = strongly disagree to 5 =</w:t>
      </w:r>
      <w:r>
        <w:rPr>
          <w:spacing w:val="1"/>
        </w:rPr>
        <w:t xml:space="preserve"> </w:t>
      </w:r>
      <w:r>
        <w:t>strongly</w:t>
      </w:r>
      <w:r>
        <w:rPr>
          <w:spacing w:val="1"/>
        </w:rPr>
        <w:t xml:space="preserve"> </w:t>
      </w:r>
      <w:r>
        <w:t>agree.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consisted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sections.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section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survey</w:t>
      </w:r>
      <w:r>
        <w:rPr>
          <w:spacing w:val="-57"/>
        </w:rPr>
        <w:t xml:space="preserve"> </w:t>
      </w:r>
      <w:r>
        <w:t>questionnaire</w:t>
      </w:r>
      <w:r>
        <w:rPr>
          <w:spacing w:val="-8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general</w:t>
      </w:r>
      <w:r>
        <w:rPr>
          <w:spacing w:val="-6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about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respondent</w:t>
      </w:r>
      <w:r>
        <w:rPr>
          <w:spacing w:val="-6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included</w:t>
      </w:r>
      <w:r>
        <w:rPr>
          <w:spacing w:val="-7"/>
        </w:rPr>
        <w:t xml:space="preserve"> </w:t>
      </w:r>
      <w:r>
        <w:t>name,</w:t>
      </w:r>
      <w:r>
        <w:rPr>
          <w:spacing w:val="-7"/>
        </w:rPr>
        <w:t xml:space="preserve"> </w:t>
      </w:r>
      <w:r>
        <w:t>age,</w:t>
      </w:r>
      <w:r>
        <w:rPr>
          <w:spacing w:val="-6"/>
        </w:rPr>
        <w:t xml:space="preserve"> </w:t>
      </w:r>
      <w:r>
        <w:t>gender,</w:t>
      </w:r>
      <w:r>
        <w:rPr>
          <w:spacing w:val="-58"/>
        </w:rPr>
        <w:t xml:space="preserve"> </w:t>
      </w:r>
      <w:r>
        <w:t>marital</w:t>
      </w:r>
      <w:r>
        <w:rPr>
          <w:spacing w:val="-3"/>
        </w:rPr>
        <w:t xml:space="preserve"> </w:t>
      </w:r>
      <w:r>
        <w:t>status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education.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second</w:t>
      </w:r>
      <w:r>
        <w:rPr>
          <w:spacing w:val="-4"/>
        </w:rPr>
        <w:t xml:space="preserve"> </w:t>
      </w:r>
      <w:r>
        <w:t>section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divided</w:t>
      </w:r>
      <w:r>
        <w:rPr>
          <w:spacing w:val="-4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t>four</w:t>
      </w:r>
      <w:r>
        <w:rPr>
          <w:spacing w:val="-2"/>
        </w:rPr>
        <w:t xml:space="preserve"> </w:t>
      </w:r>
      <w:r>
        <w:t>parts.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first</w:t>
      </w:r>
      <w:r>
        <w:rPr>
          <w:spacing w:val="-3"/>
        </w:rPr>
        <w:t xml:space="preserve"> </w:t>
      </w:r>
      <w:r>
        <w:t>part consisted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3</w:t>
      </w:r>
      <w:r>
        <w:rPr>
          <w:spacing w:val="-57"/>
        </w:rPr>
        <w:t xml:space="preserve"> </w:t>
      </w:r>
      <w:r>
        <w:t>items</w:t>
      </w:r>
      <w:r>
        <w:rPr>
          <w:spacing w:val="-10"/>
        </w:rPr>
        <w:t xml:space="preserve"> </w:t>
      </w:r>
      <w:r>
        <w:t>related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knowledge.</w:t>
      </w:r>
      <w:r>
        <w:rPr>
          <w:spacing w:val="-8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second</w:t>
      </w:r>
      <w:r>
        <w:rPr>
          <w:spacing w:val="-11"/>
        </w:rPr>
        <w:t xml:space="preserve"> </w:t>
      </w:r>
      <w:r>
        <w:t>part</w:t>
      </w:r>
      <w:r>
        <w:rPr>
          <w:spacing w:val="-11"/>
        </w:rPr>
        <w:t xml:space="preserve"> </w:t>
      </w:r>
      <w:r>
        <w:t>had</w:t>
      </w:r>
      <w:r>
        <w:rPr>
          <w:spacing w:val="-10"/>
        </w:rPr>
        <w:t xml:space="preserve"> </w:t>
      </w:r>
      <w:r>
        <w:t>7</w:t>
      </w:r>
      <w:r>
        <w:rPr>
          <w:spacing w:val="-9"/>
        </w:rPr>
        <w:t xml:space="preserve"> </w:t>
      </w:r>
      <w:r>
        <w:t>items</w:t>
      </w:r>
      <w:r>
        <w:rPr>
          <w:spacing w:val="-10"/>
        </w:rPr>
        <w:t xml:space="preserve"> </w:t>
      </w:r>
      <w:r>
        <w:t>related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environmental</w:t>
      </w:r>
      <w:r>
        <w:rPr>
          <w:spacing w:val="-8"/>
        </w:rPr>
        <w:t xml:space="preserve"> </w:t>
      </w:r>
      <w:r>
        <w:t>concern.</w:t>
      </w:r>
      <w:r>
        <w:rPr>
          <w:spacing w:val="-58"/>
        </w:rPr>
        <w:t xml:space="preserve"> </w:t>
      </w:r>
      <w:r>
        <w:t>The third part contained 5 items of environmental willingness and the last part consisted of 4 items of</w:t>
      </w:r>
      <w:r>
        <w:rPr>
          <w:spacing w:val="1"/>
        </w:rPr>
        <w:t xml:space="preserve"> </w:t>
      </w:r>
      <w:r>
        <w:t xml:space="preserve">environmental behavior. (See Section 5) In total the second section had 20 items that helped </w:t>
      </w:r>
      <w:proofErr w:type="gramStart"/>
      <w:r>
        <w:t>the us</w:t>
      </w:r>
      <w:proofErr w:type="gramEnd"/>
      <w:r>
        <w:t xml:space="preserve"> to</w:t>
      </w:r>
      <w:r>
        <w:rPr>
          <w:spacing w:val="1"/>
        </w:rPr>
        <w:t xml:space="preserve"> </w:t>
      </w:r>
      <w:r>
        <w:t>gather information about the study variables from</w:t>
      </w:r>
      <w:r>
        <w:t xml:space="preserve"> the targeted respondents. It was important for the</w:t>
      </w:r>
      <w:r>
        <w:rPr>
          <w:spacing w:val="1"/>
        </w:rPr>
        <w:t xml:space="preserve"> </w:t>
      </w:r>
      <w:r>
        <w:t>respondent</w:t>
      </w:r>
      <w:r>
        <w:rPr>
          <w:spacing w:val="-1"/>
        </w:rPr>
        <w:t xml:space="preserve"> </w:t>
      </w:r>
      <w:r>
        <w:t>to fill in information about all items.</w:t>
      </w:r>
    </w:p>
    <w:p w:rsidR="00964C8D" w:rsidRDefault="00964C8D">
      <w:pPr>
        <w:pStyle w:val="BodyText"/>
        <w:spacing w:before="10"/>
        <w:rPr>
          <w:sz w:val="20"/>
        </w:rPr>
      </w:pPr>
    </w:p>
    <w:p w:rsidR="00964C8D" w:rsidRDefault="004000FA">
      <w:pPr>
        <w:pStyle w:val="ListParagraph"/>
        <w:numPr>
          <w:ilvl w:val="2"/>
          <w:numId w:val="7"/>
        </w:numPr>
        <w:tabs>
          <w:tab w:val="left" w:pos="1431"/>
        </w:tabs>
        <w:ind w:hanging="541"/>
        <w:jc w:val="both"/>
        <w:rPr>
          <w:b/>
          <w:sz w:val="24"/>
        </w:rPr>
      </w:pPr>
      <w:bookmarkStart w:id="32" w:name="_TOC_250032"/>
      <w:bookmarkEnd w:id="32"/>
      <w:r>
        <w:rPr>
          <w:b/>
          <w:sz w:val="24"/>
        </w:rPr>
        <w:t>Measures</w:t>
      </w:r>
    </w:p>
    <w:p w:rsidR="00964C8D" w:rsidRDefault="004000FA">
      <w:pPr>
        <w:pStyle w:val="BodyText"/>
        <w:spacing w:before="126" w:line="360" w:lineRule="auto"/>
        <w:ind w:left="876" w:right="613" w:firstLine="396"/>
        <w:jc w:val="both"/>
      </w:pPr>
      <w:r>
        <w:t xml:space="preserve">PEB, the dependent variable, was measured using an item scale proposed by </w:t>
      </w:r>
      <w:proofErr w:type="spellStart"/>
      <w:r>
        <w:t>Janmaimool</w:t>
      </w:r>
      <w:proofErr w:type="spellEnd"/>
      <w:r>
        <w:t xml:space="preserve"> 2017;</w:t>
      </w:r>
      <w:r>
        <w:rPr>
          <w:spacing w:val="1"/>
        </w:rPr>
        <w:t xml:space="preserve"> </w:t>
      </w:r>
      <w:r>
        <w:t>Jimenez &amp;</w:t>
      </w:r>
      <w:r>
        <w:t xml:space="preserve"> </w:t>
      </w:r>
      <w:proofErr w:type="spellStart"/>
      <w:r>
        <w:t>Laufente</w:t>
      </w:r>
      <w:proofErr w:type="spellEnd"/>
      <w:r>
        <w:t xml:space="preserve"> 2010, which consisted of 7 items. The sample items include: ‘I often use separate</w:t>
      </w:r>
      <w:r>
        <w:rPr>
          <w:spacing w:val="1"/>
        </w:rPr>
        <w:t xml:space="preserve"> </w:t>
      </w:r>
      <w:r>
        <w:t>containers for different types of recycled products, I often join pro-environmental actions, I often raise</w:t>
      </w:r>
      <w:r>
        <w:rPr>
          <w:spacing w:val="1"/>
        </w:rPr>
        <w:t xml:space="preserve"> </w:t>
      </w:r>
      <w:r>
        <w:t xml:space="preserve">awareness among friends and relatives and encourage them </w:t>
      </w:r>
      <w:r>
        <w:t>also to protect environment etc.’ The</w:t>
      </w:r>
      <w:r>
        <w:rPr>
          <w:spacing w:val="1"/>
        </w:rPr>
        <w:t xml:space="preserve"> </w:t>
      </w:r>
      <w:r>
        <w:t xml:space="preserve">independent variable i.e. Environmental Knowledge’s item scale was adopted from </w:t>
      </w:r>
      <w:proofErr w:type="spellStart"/>
      <w:r>
        <w:t>Janmaimool</w:t>
      </w:r>
      <w:proofErr w:type="spellEnd"/>
      <w:r>
        <w:t xml:space="preserve"> 2017;</w:t>
      </w:r>
      <w:r>
        <w:rPr>
          <w:spacing w:val="1"/>
        </w:rPr>
        <w:t xml:space="preserve"> </w:t>
      </w:r>
      <w:r>
        <w:t>Jimenez</w:t>
      </w:r>
      <w:r>
        <w:rPr>
          <w:spacing w:val="-10"/>
        </w:rPr>
        <w:t xml:space="preserve"> </w:t>
      </w:r>
      <w:r>
        <w:t>&amp;</w:t>
      </w:r>
      <w:r>
        <w:rPr>
          <w:spacing w:val="-8"/>
        </w:rPr>
        <w:t xml:space="preserve"> </w:t>
      </w:r>
      <w:proofErr w:type="spellStart"/>
      <w:r>
        <w:t>Laufente</w:t>
      </w:r>
      <w:proofErr w:type="spellEnd"/>
      <w:r>
        <w:rPr>
          <w:spacing w:val="-6"/>
        </w:rPr>
        <w:t xml:space="preserve"> </w:t>
      </w:r>
      <w:r>
        <w:t>2010;</w:t>
      </w:r>
      <w:r>
        <w:rPr>
          <w:spacing w:val="-8"/>
        </w:rPr>
        <w:t xml:space="preserve"> </w:t>
      </w:r>
      <w:r>
        <w:t>Rivera-Torres</w:t>
      </w:r>
      <w:r>
        <w:rPr>
          <w:spacing w:val="-8"/>
        </w:rPr>
        <w:t xml:space="preserve"> </w:t>
      </w:r>
      <w:r>
        <w:t>&amp;</w:t>
      </w:r>
      <w:r>
        <w:rPr>
          <w:spacing w:val="-5"/>
        </w:rPr>
        <w:t xml:space="preserve"> </w:t>
      </w:r>
      <w:proofErr w:type="spellStart"/>
      <w:r>
        <w:t>Garces-Ayerbe</w:t>
      </w:r>
      <w:proofErr w:type="spellEnd"/>
      <w:r>
        <w:rPr>
          <w:spacing w:val="-9"/>
        </w:rPr>
        <w:t xml:space="preserve"> </w:t>
      </w:r>
      <w:r>
        <w:t>2018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included</w:t>
      </w:r>
      <w:r>
        <w:rPr>
          <w:spacing w:val="-9"/>
        </w:rPr>
        <w:t xml:space="preserve"> </w:t>
      </w:r>
      <w:r>
        <w:t>3</w:t>
      </w:r>
      <w:r>
        <w:rPr>
          <w:spacing w:val="-9"/>
        </w:rPr>
        <w:t xml:space="preserve"> </w:t>
      </w:r>
      <w:r>
        <w:t>items</w:t>
      </w:r>
      <w:r>
        <w:rPr>
          <w:spacing w:val="-7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are:</w:t>
      </w:r>
      <w:r>
        <w:rPr>
          <w:spacing w:val="-8"/>
        </w:rPr>
        <w:t xml:space="preserve"> </w:t>
      </w:r>
      <w:r>
        <w:t>‘I</w:t>
      </w:r>
      <w:r>
        <w:rPr>
          <w:spacing w:val="-6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sufficient</w:t>
      </w:r>
      <w:r>
        <w:rPr>
          <w:spacing w:val="-12"/>
        </w:rPr>
        <w:t xml:space="preserve"> </w:t>
      </w:r>
      <w:r>
        <w:t>knowledge</w:t>
      </w:r>
      <w:r>
        <w:rPr>
          <w:spacing w:val="-12"/>
        </w:rPr>
        <w:t xml:space="preserve"> </w:t>
      </w:r>
      <w:r>
        <w:t>about</w:t>
      </w:r>
      <w:r>
        <w:rPr>
          <w:spacing w:val="-11"/>
        </w:rPr>
        <w:t xml:space="preserve"> </w:t>
      </w:r>
      <w:r>
        <w:t>major</w:t>
      </w:r>
      <w:r>
        <w:rPr>
          <w:spacing w:val="-12"/>
        </w:rPr>
        <w:t xml:space="preserve"> </w:t>
      </w:r>
      <w:r>
        <w:t>environmental</w:t>
      </w:r>
      <w:r>
        <w:rPr>
          <w:spacing w:val="-12"/>
        </w:rPr>
        <w:t xml:space="preserve"> </w:t>
      </w:r>
      <w:r>
        <w:t>concerns,</w:t>
      </w:r>
      <w:r>
        <w:rPr>
          <w:spacing w:val="-12"/>
        </w:rPr>
        <w:t xml:space="preserve"> </w:t>
      </w:r>
      <w:r>
        <w:t>about</w:t>
      </w:r>
      <w:r>
        <w:rPr>
          <w:spacing w:val="-11"/>
        </w:rPr>
        <w:t xml:space="preserve"> </w:t>
      </w:r>
      <w:r>
        <w:t>main</w:t>
      </w:r>
      <w:r>
        <w:rPr>
          <w:spacing w:val="-12"/>
        </w:rPr>
        <w:t xml:space="preserve"> </w:t>
      </w:r>
      <w:r>
        <w:t>causes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problems</w:t>
      </w:r>
      <w:r>
        <w:rPr>
          <w:spacing w:val="-58"/>
        </w:rPr>
        <w:t xml:space="preserve"> </w:t>
      </w:r>
      <w:r>
        <w:t>and main solutions or mitigations measures for environmental problems.’ The mediating variable,</w:t>
      </w:r>
      <w:r>
        <w:rPr>
          <w:spacing w:val="1"/>
        </w:rPr>
        <w:t xml:space="preserve"> </w:t>
      </w:r>
      <w:r>
        <w:t xml:space="preserve">Environmental Concern has 7 items scale which was proposed by </w:t>
      </w:r>
      <w:proofErr w:type="spellStart"/>
      <w:r>
        <w:t>Garces-Ayerbe</w:t>
      </w:r>
      <w:proofErr w:type="spellEnd"/>
      <w:r>
        <w:t xml:space="preserve"> et a</w:t>
      </w:r>
      <w:r>
        <w:t>l 2002; Jimenez &amp;</w:t>
      </w:r>
      <w:r>
        <w:rPr>
          <w:spacing w:val="-57"/>
        </w:rPr>
        <w:t xml:space="preserve"> </w:t>
      </w:r>
      <w:proofErr w:type="spellStart"/>
      <w:r>
        <w:t>Laufente</w:t>
      </w:r>
      <w:proofErr w:type="spellEnd"/>
      <w:r>
        <w:t xml:space="preserve"> 2010; Rivera-Torres &amp; </w:t>
      </w:r>
      <w:proofErr w:type="spellStart"/>
      <w:r>
        <w:t>Garces-Ayerbe</w:t>
      </w:r>
      <w:proofErr w:type="spellEnd"/>
      <w:r>
        <w:t xml:space="preserve"> 2018 which addressed the concerns of the participants</w:t>
      </w:r>
      <w:r>
        <w:rPr>
          <w:spacing w:val="1"/>
        </w:rPr>
        <w:t xml:space="preserve"> </w:t>
      </w:r>
      <w:r>
        <w:t>related to the environmental problems such as: ‘I am highly concerned about the air pollution, climate</w:t>
      </w:r>
      <w:r>
        <w:rPr>
          <w:spacing w:val="1"/>
        </w:rPr>
        <w:t xml:space="preserve"> </w:t>
      </w:r>
      <w:r>
        <w:t>change,</w:t>
      </w:r>
      <w:r>
        <w:rPr>
          <w:spacing w:val="56"/>
        </w:rPr>
        <w:t xml:space="preserve"> </w:t>
      </w:r>
      <w:r>
        <w:t>water</w:t>
      </w:r>
      <w:r>
        <w:rPr>
          <w:spacing w:val="56"/>
        </w:rPr>
        <w:t xml:space="preserve"> </w:t>
      </w:r>
      <w:r>
        <w:t>scarcity</w:t>
      </w:r>
      <w:r>
        <w:rPr>
          <w:spacing w:val="57"/>
        </w:rPr>
        <w:t xml:space="preserve"> </w:t>
      </w:r>
      <w:r>
        <w:t>etc.’</w:t>
      </w:r>
      <w:r>
        <w:rPr>
          <w:spacing w:val="55"/>
        </w:rPr>
        <w:t xml:space="preserve"> </w:t>
      </w:r>
      <w:r>
        <w:t>Environ</w:t>
      </w:r>
      <w:r>
        <w:t>mental</w:t>
      </w:r>
      <w:r>
        <w:rPr>
          <w:spacing w:val="57"/>
        </w:rPr>
        <w:t xml:space="preserve"> </w:t>
      </w:r>
      <w:r>
        <w:t>Willingness,</w:t>
      </w:r>
      <w:r>
        <w:rPr>
          <w:spacing w:val="57"/>
        </w:rPr>
        <w:t xml:space="preserve"> </w:t>
      </w:r>
      <w:r>
        <w:t>which</w:t>
      </w:r>
      <w:r>
        <w:rPr>
          <w:spacing w:val="57"/>
        </w:rPr>
        <w:t xml:space="preserve"> </w:t>
      </w:r>
      <w:r>
        <w:t>is</w:t>
      </w:r>
      <w:r>
        <w:rPr>
          <w:spacing w:val="57"/>
        </w:rPr>
        <w:t xml:space="preserve"> </w:t>
      </w:r>
      <w:r>
        <w:t>another</w:t>
      </w:r>
      <w:r>
        <w:rPr>
          <w:spacing w:val="56"/>
        </w:rPr>
        <w:t xml:space="preserve"> </w:t>
      </w:r>
      <w:r>
        <w:t>mediating</w:t>
      </w:r>
      <w:r>
        <w:rPr>
          <w:spacing w:val="57"/>
        </w:rPr>
        <w:t xml:space="preserve"> </w:t>
      </w:r>
      <w:r>
        <w:t>variable,</w:t>
      </w:r>
      <w:r>
        <w:rPr>
          <w:spacing w:val="58"/>
        </w:rPr>
        <w:t xml:space="preserve"> </w:t>
      </w:r>
      <w:r>
        <w:t>was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2"/>
        <w:jc w:val="both"/>
      </w:pPr>
      <w:r>
        <w:lastRenderedPageBreak/>
        <w:t>measured</w:t>
      </w:r>
      <w:r>
        <w:rPr>
          <w:spacing w:val="-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5-item</w:t>
      </w:r>
      <w:r>
        <w:rPr>
          <w:spacing w:val="-1"/>
        </w:rPr>
        <w:t xml:space="preserve"> </w:t>
      </w:r>
      <w:r>
        <w:t>scale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indicated</w:t>
      </w:r>
      <w:r>
        <w:rPr>
          <w:spacing w:val="-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much</w:t>
      </w:r>
      <w:r>
        <w:rPr>
          <w:spacing w:val="-1"/>
        </w:rPr>
        <w:t xml:space="preserve"> </w:t>
      </w:r>
      <w:r>
        <w:t>participants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willing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efforts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environmental such as: ‘I am willing to pay extra for environmental friendly products, I am willing to</w:t>
      </w:r>
      <w:r>
        <w:rPr>
          <w:spacing w:val="1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my</w:t>
      </w:r>
      <w:r>
        <w:rPr>
          <w:spacing w:val="-2"/>
        </w:rPr>
        <w:t xml:space="preserve"> </w:t>
      </w:r>
      <w:r>
        <w:t>daily</w:t>
      </w:r>
      <w:r>
        <w:rPr>
          <w:spacing w:val="-4"/>
        </w:rPr>
        <w:t xml:space="preserve"> </w:t>
      </w:r>
      <w:r>
        <w:t>habits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protect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environment</w:t>
      </w:r>
      <w:r>
        <w:rPr>
          <w:spacing w:val="-2"/>
        </w:rPr>
        <w:t xml:space="preserve"> </w:t>
      </w:r>
      <w:r>
        <w:t>etc.’</w:t>
      </w:r>
      <w:r>
        <w:rPr>
          <w:spacing w:val="-5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proposed</w:t>
      </w:r>
      <w:r>
        <w:rPr>
          <w:spacing w:val="-1"/>
        </w:rPr>
        <w:t xml:space="preserve"> </w:t>
      </w:r>
      <w:r>
        <w:t>by</w:t>
      </w:r>
      <w:r>
        <w:rPr>
          <w:spacing w:val="-3"/>
        </w:rPr>
        <w:t xml:space="preserve"> </w:t>
      </w:r>
      <w:proofErr w:type="spellStart"/>
      <w:r>
        <w:t>Garces-Ayerbe</w:t>
      </w:r>
      <w:proofErr w:type="spellEnd"/>
      <w:r>
        <w:rPr>
          <w:spacing w:val="-5"/>
        </w:rPr>
        <w:t xml:space="preserve"> </w:t>
      </w:r>
      <w:r>
        <w:t>et al</w:t>
      </w:r>
      <w:r>
        <w:rPr>
          <w:spacing w:val="-3"/>
        </w:rPr>
        <w:t xml:space="preserve"> </w:t>
      </w:r>
      <w:r>
        <w:t>2002;</w:t>
      </w:r>
      <w:r>
        <w:rPr>
          <w:spacing w:val="-58"/>
        </w:rPr>
        <w:t xml:space="preserve"> </w:t>
      </w:r>
      <w:r>
        <w:t>Rivera-Torres</w:t>
      </w:r>
      <w:r>
        <w:rPr>
          <w:spacing w:val="-2"/>
        </w:rPr>
        <w:t xml:space="preserve"> </w:t>
      </w:r>
      <w:r>
        <w:t>&amp;</w:t>
      </w:r>
      <w:r>
        <w:rPr>
          <w:spacing w:val="-1"/>
        </w:rPr>
        <w:t xml:space="preserve"> </w:t>
      </w:r>
      <w:proofErr w:type="spellStart"/>
      <w:r>
        <w:t>Garces-Ayerbe</w:t>
      </w:r>
      <w:proofErr w:type="spellEnd"/>
      <w:r>
        <w:rPr>
          <w:spacing w:val="-3"/>
        </w:rPr>
        <w:t xml:space="preserve"> </w:t>
      </w:r>
      <w:r>
        <w:t>2018.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items</w:t>
      </w:r>
      <w:r>
        <w:rPr>
          <w:spacing w:val="-5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answered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5-Likert</w:t>
      </w:r>
      <w:r>
        <w:rPr>
          <w:spacing w:val="-1"/>
        </w:rPr>
        <w:t xml:space="preserve"> </w:t>
      </w:r>
      <w:r>
        <w:t>scale</w:t>
      </w:r>
      <w:r>
        <w:rPr>
          <w:spacing w:val="-1"/>
        </w:rPr>
        <w:t xml:space="preserve"> </w:t>
      </w:r>
      <w:r>
        <w:t>ranging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1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5 where</w:t>
      </w:r>
      <w:r>
        <w:rPr>
          <w:spacing w:val="-2"/>
        </w:rPr>
        <w:t xml:space="preserve"> </w:t>
      </w:r>
      <w:r>
        <w:t>1</w:t>
      </w:r>
      <w:r>
        <w:rPr>
          <w:spacing w:val="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strongly disagree</w:t>
      </w:r>
      <w:r>
        <w:rPr>
          <w:spacing w:val="-1"/>
        </w:rPr>
        <w:t xml:space="preserve"> </w:t>
      </w:r>
      <w:r>
        <w:t>to 5 = strongly</w:t>
      </w:r>
      <w:r>
        <w:rPr>
          <w:spacing w:val="2"/>
        </w:rPr>
        <w:t xml:space="preserve"> </w:t>
      </w:r>
      <w:r>
        <w:t>agree.</w:t>
      </w:r>
    </w:p>
    <w:p w:rsidR="00964C8D" w:rsidRDefault="00964C8D">
      <w:pPr>
        <w:pStyle w:val="BodyText"/>
        <w:spacing w:before="8"/>
      </w:pPr>
    </w:p>
    <w:p w:rsidR="00964C8D" w:rsidRDefault="004000FA">
      <w:pPr>
        <w:pStyle w:val="Heading1"/>
        <w:numPr>
          <w:ilvl w:val="1"/>
          <w:numId w:val="6"/>
        </w:numPr>
        <w:tabs>
          <w:tab w:val="left" w:pos="1296"/>
        </w:tabs>
      </w:pPr>
      <w:bookmarkStart w:id="33" w:name="_TOC_250031"/>
      <w:r>
        <w:t>Definition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bookmarkEnd w:id="33"/>
      <w:r>
        <w:t>Variables</w:t>
      </w:r>
    </w:p>
    <w:p w:rsidR="00964C8D" w:rsidRDefault="00964C8D">
      <w:pPr>
        <w:pStyle w:val="BodyText"/>
        <w:rPr>
          <w:b/>
          <w:sz w:val="20"/>
        </w:rPr>
      </w:pPr>
    </w:p>
    <w:p w:rsidR="00964C8D" w:rsidRDefault="00964C8D">
      <w:pPr>
        <w:pStyle w:val="BodyText"/>
        <w:rPr>
          <w:b/>
          <w:sz w:val="20"/>
        </w:rPr>
      </w:pPr>
    </w:p>
    <w:p w:rsidR="00964C8D" w:rsidRDefault="004000FA">
      <w:pPr>
        <w:pStyle w:val="BodyText"/>
        <w:spacing w:before="2"/>
        <w:rPr>
          <w:b/>
          <w:sz w:val="10"/>
        </w:rPr>
      </w:pPr>
      <w:r>
        <w:rPr>
          <w:noProof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565150</wp:posOffset>
            </wp:positionH>
            <wp:positionV relativeFrom="paragraph">
              <wp:posOffset>99228</wp:posOffset>
            </wp:positionV>
            <wp:extent cx="5078228" cy="5143500"/>
            <wp:effectExtent l="0" t="0" r="0" b="0"/>
            <wp:wrapTopAndBottom/>
            <wp:docPr id="17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7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8228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4C8D" w:rsidRDefault="00964C8D">
      <w:pPr>
        <w:pStyle w:val="BodyText"/>
        <w:spacing w:before="10"/>
        <w:rPr>
          <w:b/>
          <w:sz w:val="26"/>
        </w:rPr>
      </w:pPr>
    </w:p>
    <w:p w:rsidR="00964C8D" w:rsidRDefault="004000FA">
      <w:pPr>
        <w:pStyle w:val="Heading1"/>
        <w:numPr>
          <w:ilvl w:val="1"/>
          <w:numId w:val="6"/>
        </w:numPr>
        <w:tabs>
          <w:tab w:val="left" w:pos="1299"/>
        </w:tabs>
        <w:ind w:left="1298" w:hanging="423"/>
      </w:pPr>
      <w:bookmarkStart w:id="34" w:name="_TOC_250030"/>
      <w:r>
        <w:t>Statistical</w:t>
      </w:r>
      <w:r>
        <w:rPr>
          <w:spacing w:val="-2"/>
        </w:rPr>
        <w:t xml:space="preserve"> </w:t>
      </w:r>
      <w:r>
        <w:t>Tool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bookmarkEnd w:id="34"/>
      <w:r>
        <w:t>Technique</w:t>
      </w:r>
    </w:p>
    <w:p w:rsidR="00964C8D" w:rsidRDefault="004000FA">
      <w:pPr>
        <w:pStyle w:val="BodyText"/>
        <w:spacing w:before="118" w:line="259" w:lineRule="auto"/>
        <w:ind w:left="876" w:right="992" w:firstLine="396"/>
      </w:pPr>
      <w:r>
        <w:t>The statistical tool used is IBM SPSS statistics 21 and the technique used is correlation which is</w:t>
      </w:r>
      <w:r>
        <w:rPr>
          <w:spacing w:val="-58"/>
        </w:rPr>
        <w:t xml:space="preserve"> </w:t>
      </w:r>
      <w:r>
        <w:t>studied</w:t>
      </w:r>
      <w:r>
        <w:rPr>
          <w:spacing w:val="-1"/>
        </w:rPr>
        <w:t xml:space="preserve"> </w:t>
      </w:r>
      <w:r>
        <w:t>using Hayes’</w:t>
      </w:r>
      <w:r>
        <w:rPr>
          <w:spacing w:val="-1"/>
        </w:rPr>
        <w:t xml:space="preserve"> </w:t>
      </w:r>
      <w:r>
        <w:t>process.</w:t>
      </w:r>
    </w:p>
    <w:p w:rsidR="00964C8D" w:rsidRDefault="00964C8D">
      <w:pPr>
        <w:spacing w:line="259" w:lineRule="auto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Heading1"/>
        <w:numPr>
          <w:ilvl w:val="1"/>
          <w:numId w:val="6"/>
        </w:numPr>
        <w:tabs>
          <w:tab w:val="left" w:pos="1299"/>
        </w:tabs>
        <w:spacing w:before="62"/>
        <w:ind w:left="1298" w:hanging="423"/>
      </w:pPr>
      <w:bookmarkStart w:id="35" w:name="_TOC_250029"/>
      <w:r>
        <w:lastRenderedPageBreak/>
        <w:t>Theoretical</w:t>
      </w:r>
      <w:r>
        <w:rPr>
          <w:spacing w:val="-4"/>
        </w:rPr>
        <w:t xml:space="preserve"> </w:t>
      </w:r>
      <w:bookmarkEnd w:id="35"/>
      <w:r>
        <w:t>Framework</w:t>
      </w:r>
    </w:p>
    <w:p w:rsidR="00964C8D" w:rsidRDefault="00964C8D">
      <w:pPr>
        <w:pStyle w:val="BodyText"/>
        <w:spacing w:before="7"/>
        <w:rPr>
          <w:b/>
          <w:sz w:val="18"/>
        </w:rPr>
      </w:pPr>
    </w:p>
    <w:p w:rsidR="00964C8D" w:rsidRDefault="004000FA">
      <w:pPr>
        <w:spacing w:before="56"/>
        <w:ind w:left="1298" w:right="1317"/>
        <w:jc w:val="center"/>
        <w:rPr>
          <w:rFonts w:ascii="Calibri"/>
        </w:rPr>
      </w:pPr>
      <w:r>
        <w:rPr>
          <w:rFonts w:ascii="Calibri"/>
        </w:rPr>
        <w:t>H</w:t>
      </w:r>
      <w:r>
        <w:rPr>
          <w:rFonts w:ascii="Calibri"/>
          <w:vertAlign w:val="subscript"/>
        </w:rPr>
        <w:t>6</w:t>
      </w:r>
    </w:p>
    <w:p w:rsidR="00964C8D" w:rsidRDefault="004000FA">
      <w:pPr>
        <w:pStyle w:val="BodyText"/>
        <w:spacing w:before="4"/>
        <w:rPr>
          <w:rFonts w:ascii="Calibri"/>
          <w:sz w:val="9"/>
        </w:rPr>
      </w:pPr>
      <w:r>
        <w:pict>
          <v:group id="_x0000_s1049" style="position:absolute;margin-left:92.85pt;margin-top:31.3pt;width:98.2pt;height:52.2pt;z-index:-15725056;mso-wrap-distance-left:0;mso-wrap-distance-right:0;mso-position-horizontal-relative:page" coordorigin="1857,626" coordsize="1964,1044">
            <v:shape id="_x0000_s1051" style="position:absolute;left:1856;top:625;width:1964;height:1044" coordorigin="1857,626" coordsize="1964,1044" path="m3668,626r-4,l3661,629r-1,8l3664,641r115,5l1857,1656r6,13l3786,659r-61,98l3726,762r7,4l3737,765r83,-132l3668,626xe" fillcolor="black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0" type="#_x0000_t202" style="position:absolute;left:2277;top:629;width:600;height:405" stroked="f">
              <v:textbox inset="0,0,0,0">
                <w:txbxContent>
                  <w:p w:rsidR="00964C8D" w:rsidRDefault="004000FA">
                    <w:pPr>
                      <w:spacing w:before="129"/>
                      <w:ind w:left="158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</w:rPr>
                      <w:t>H</w:t>
                    </w:r>
                    <w:r>
                      <w:rPr>
                        <w:rFonts w:ascii="Calibri"/>
                        <w:position w:val="1"/>
                        <w:sz w:val="13"/>
                      </w:rPr>
                      <w:t>2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>
          <v:group id="_x0000_s1042" style="position:absolute;margin-left:217.5pt;margin-top:7.7pt;width:222.95pt;height:75.3pt;z-index:-15724544;mso-wrap-distance-left:0;mso-wrap-distance-right:0;mso-position-horizontal-relative:page" coordorigin="4350,154" coordsize="4459,1506">
            <v:shape id="_x0000_s1048" style="position:absolute;left:6991;top:454;width:1818;height:1206" coordorigin="6992,454" coordsize="1818,1206" path="m7000,454r-8,13l8769,1642r-115,-6l8651,1639r-1,8l8653,1651r156,9l8740,1520r-4,-2l8728,1522r-1,4l8777,1630,7000,454xe" fillcolor="black" stroked="f">
              <v:path arrowok="t"/>
            </v:shape>
            <v:rect id="_x0000_s1047" style="position:absolute;left:4370;top:173;width:2988;height:945" stroked="f"/>
            <v:rect id="_x0000_s1046" style="position:absolute;left:7850;top:456;width:555;height:390" stroked="f"/>
            <v:rect id="_x0000_s1045" style="position:absolute;left:7850;top:456;width:555;height:390" filled="f" strokecolor="white"/>
            <v:shape id="_x0000_s1044" type="#_x0000_t202" style="position:absolute;left:7850;top:456;width:555;height:390" filled="f" stroked="f">
              <v:textbox inset="0,0,0,0">
                <w:txbxContent>
                  <w:p w:rsidR="00964C8D" w:rsidRDefault="004000FA">
                    <w:pPr>
                      <w:spacing w:before="122" w:line="268" w:lineRule="exact"/>
                      <w:ind w:left="155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</w:rPr>
                      <w:t>H</w:t>
                    </w:r>
                    <w:r>
                      <w:rPr>
                        <w:rFonts w:ascii="Calibri"/>
                        <w:position w:val="1"/>
                        <w:sz w:val="18"/>
                      </w:rPr>
                      <w:t>3</w:t>
                    </w:r>
                  </w:p>
                </w:txbxContent>
              </v:textbox>
            </v:shape>
            <v:shape id="_x0000_s1043" type="#_x0000_t202" style="position:absolute;left:4370;top:173;width:2988;height:945" filled="f" strokeweight="2pt">
              <v:textbox inset="0,0,0,0">
                <w:txbxContent>
                  <w:p w:rsidR="00964C8D" w:rsidRDefault="00964C8D">
                    <w:pPr>
                      <w:spacing w:before="6"/>
                      <w:rPr>
                        <w:rFonts w:ascii="Calibri"/>
                        <w:sz w:val="21"/>
                      </w:rPr>
                    </w:pPr>
                  </w:p>
                  <w:p w:rsidR="00964C8D" w:rsidRDefault="004000FA">
                    <w:pPr>
                      <w:ind w:left="303"/>
                      <w:rPr>
                        <w:rFonts w:ascii="Calibri"/>
                        <w:b/>
                        <w:sz w:val="24"/>
                      </w:rPr>
                    </w:pPr>
                    <w:r>
                      <w:rPr>
                        <w:rFonts w:ascii="Calibri"/>
                        <w:b/>
                        <w:sz w:val="24"/>
                      </w:rPr>
                      <w:t>Environmental</w:t>
                    </w:r>
                    <w:r>
                      <w:rPr>
                        <w:rFonts w:ascii="Calibri"/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z w:val="24"/>
                      </w:rPr>
                      <w:t>Concern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964C8D" w:rsidRDefault="00964C8D">
      <w:pPr>
        <w:pStyle w:val="BodyText"/>
        <w:spacing w:before="4"/>
        <w:rPr>
          <w:rFonts w:ascii="Calibri"/>
          <w:sz w:val="14"/>
        </w:rPr>
      </w:pPr>
    </w:p>
    <w:p w:rsidR="00964C8D" w:rsidRDefault="004000FA">
      <w:pPr>
        <w:tabs>
          <w:tab w:val="left" w:pos="8370"/>
        </w:tabs>
        <w:spacing w:before="59"/>
        <w:ind w:left="5211"/>
        <w:rPr>
          <w:rFonts w:ascii="Calibri"/>
          <w:b/>
          <w:sz w:val="24"/>
        </w:rPr>
      </w:pPr>
      <w:r>
        <w:pict>
          <v:shape id="_x0000_s1041" style="position:absolute;left:0;text-align:left;margin-left:155.5pt;margin-top:16.95pt;width:243pt;height:6pt;z-index:-17515520;mso-position-horizontal-relative:page" coordorigin="3110,339" coordsize="4860,120" path="m7849,339r1,55l3110,438r,10l7850,404r1,55l7970,398,7849,339xe" fillcolor="black" stroked="f">
            <v:path arrowok="t"/>
            <w10:wrap anchorx="page"/>
          </v:shape>
        </w:pict>
      </w:r>
      <w:r>
        <w:pict>
          <v:shape id="_x0000_s1040" type="#_x0000_t202" style="position:absolute;left:0;text-align:left;margin-left:30.9pt;margin-top:-.35pt;width:113.5pt;height:42.75pt;z-index:15734784;mso-position-horizontal-relative:page" filled="f" strokeweight="2pt">
            <v:textbox inset="0,0,0,0">
              <w:txbxContent>
                <w:p w:rsidR="00964C8D" w:rsidRDefault="004000FA">
                  <w:pPr>
                    <w:spacing w:before="120"/>
                    <w:ind w:left="361" w:right="362"/>
                    <w:jc w:val="center"/>
                    <w:rPr>
                      <w:rFonts w:ascii="Calibri"/>
                      <w:b/>
                      <w:sz w:val="24"/>
                    </w:rPr>
                  </w:pPr>
                  <w:r>
                    <w:rPr>
                      <w:rFonts w:ascii="Calibri"/>
                      <w:b/>
                      <w:sz w:val="24"/>
                    </w:rPr>
                    <w:t>Environmental</w:t>
                  </w:r>
                </w:p>
                <w:p w:rsidR="00964C8D" w:rsidRDefault="004000FA">
                  <w:pPr>
                    <w:spacing w:before="24"/>
                    <w:ind w:left="361" w:right="359"/>
                    <w:jc w:val="center"/>
                    <w:rPr>
                      <w:rFonts w:ascii="Calibri"/>
                      <w:b/>
                      <w:sz w:val="24"/>
                    </w:rPr>
                  </w:pPr>
                  <w:r>
                    <w:rPr>
                      <w:rFonts w:ascii="Calibri"/>
                      <w:b/>
                      <w:sz w:val="24"/>
                    </w:rPr>
                    <w:t>Knowledge</w:t>
                  </w:r>
                </w:p>
              </w:txbxContent>
            </v:textbox>
            <w10:wrap anchorx="page"/>
          </v:shape>
        </w:pict>
      </w:r>
      <w:r>
        <w:rPr>
          <w:rFonts w:ascii="Calibri"/>
          <w:position w:val="7"/>
        </w:rPr>
        <w:t>H</w:t>
      </w:r>
      <w:r>
        <w:rPr>
          <w:rFonts w:ascii="Calibri"/>
          <w:position w:val="8"/>
          <w:sz w:val="16"/>
        </w:rPr>
        <w:t>1</w:t>
      </w:r>
      <w:r>
        <w:rPr>
          <w:rFonts w:ascii="Calibri"/>
          <w:position w:val="8"/>
          <w:sz w:val="16"/>
        </w:rPr>
        <w:tab/>
      </w:r>
      <w:r>
        <w:rPr>
          <w:rFonts w:ascii="Calibri"/>
          <w:b/>
          <w:sz w:val="24"/>
        </w:rPr>
        <w:t>Pro-environmental</w:t>
      </w:r>
    </w:p>
    <w:p w:rsidR="00964C8D" w:rsidRDefault="004000FA">
      <w:pPr>
        <w:spacing w:before="23"/>
        <w:ind w:right="1744"/>
        <w:jc w:val="right"/>
        <w:rPr>
          <w:rFonts w:ascii="Calibri"/>
          <w:b/>
          <w:sz w:val="24"/>
        </w:rPr>
      </w:pPr>
      <w:r>
        <w:rPr>
          <w:rFonts w:ascii="Calibri"/>
          <w:b/>
          <w:sz w:val="24"/>
        </w:rPr>
        <w:t>Behavior</w:t>
      </w:r>
    </w:p>
    <w:p w:rsidR="00964C8D" w:rsidRDefault="004000FA">
      <w:pPr>
        <w:pStyle w:val="BodyText"/>
        <w:spacing w:before="3"/>
        <w:rPr>
          <w:rFonts w:ascii="Calibri"/>
          <w:b/>
          <w:sz w:val="17"/>
        </w:rPr>
      </w:pPr>
      <w:r>
        <w:pict>
          <v:group id="_x0000_s1037" style="position:absolute;margin-left:83.75pt;margin-top:18.7pt;width:101.25pt;height:81.3pt;z-index:-15724032;mso-wrap-distance-left:0;mso-wrap-distance-right:0;mso-position-horizontal-relative:page" coordorigin="1675,374" coordsize="2025,1626">
            <v:shape id="_x0000_s1039" style="position:absolute;left:1675;top:374;width:2025;height:1626" coordorigin="1675,374" coordsize="2025,1626" path="m1685,374r-10,12l3662,1979r-114,-17l3544,1965r-1,8l3546,1977r154,23l3644,1854r-4,-2l3632,1855r-2,5l3672,1968,1685,374xe" fillcolor="black" stroked="f">
              <v:path arrowok="t"/>
            </v:shape>
            <v:shape id="_x0000_s1038" type="#_x0000_t202" style="position:absolute;left:1917;top:1221;width:600;height:405" stroked="f">
              <v:textbox inset="0,0,0,0">
                <w:txbxContent>
                  <w:p w:rsidR="00964C8D" w:rsidRDefault="004000FA">
                    <w:pPr>
                      <w:spacing w:before="130"/>
                      <w:ind w:left="158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</w:rPr>
                      <w:t>H</w:t>
                    </w:r>
                    <w:r>
                      <w:rPr>
                        <w:rFonts w:ascii="Calibri"/>
                        <w:sz w:val="13"/>
                      </w:rPr>
                      <w:t>4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>
          <v:group id="_x0000_s1032" style="position:absolute;margin-left:217.5pt;margin-top:12.5pt;width:232pt;height:102.8pt;z-index:-15723520;mso-wrap-distance-left:0;mso-wrap-distance-right:0;mso-position-horizontal-relative:page" coordorigin="4350,250" coordsize="4640,2056">
            <v:shape id="_x0000_s1036" style="position:absolute;left:7045;top:250;width:1945;height:1666" coordorigin="7045,250" coordsize="1945,1666" path="m8990,250r-153,28l8834,282r1,8l8839,293r114,-21l7045,1904r10,12l8962,284r-37,108l8927,397r7,2l8939,397r51,-147xe" fillcolor="black" stroked="f">
              <v:path arrowok="t"/>
            </v:shape>
            <v:rect id="_x0000_s1035" style="position:absolute;left:4370;top:1341;width:2988;height:945" stroked="f"/>
            <v:shape id="_x0000_s1034" type="#_x0000_t202" style="position:absolute;left:4370;top:1340;width:2988;height:945" filled="f" strokeweight="2pt">
              <v:textbox inset="0,0,0,0">
                <w:txbxContent>
                  <w:p w:rsidR="00964C8D" w:rsidRDefault="00964C8D">
                    <w:pPr>
                      <w:spacing w:before="8"/>
                      <w:rPr>
                        <w:rFonts w:ascii="Calibri"/>
                        <w:b/>
                        <w:sz w:val="21"/>
                      </w:rPr>
                    </w:pPr>
                  </w:p>
                  <w:p w:rsidR="00964C8D" w:rsidRDefault="004000FA">
                    <w:pPr>
                      <w:ind w:left="146"/>
                      <w:rPr>
                        <w:rFonts w:ascii="Calibri"/>
                        <w:b/>
                        <w:sz w:val="24"/>
                      </w:rPr>
                    </w:pPr>
                    <w:r>
                      <w:rPr>
                        <w:rFonts w:ascii="Calibri"/>
                        <w:b/>
                        <w:sz w:val="24"/>
                      </w:rPr>
                      <w:t>Environmental</w:t>
                    </w:r>
                    <w:r>
                      <w:rPr>
                        <w:rFonts w:ascii="Calibri"/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z w:val="24"/>
                      </w:rPr>
                      <w:t>Willingness</w:t>
                    </w:r>
                  </w:p>
                </w:txbxContent>
              </v:textbox>
            </v:shape>
            <v:shape id="_x0000_s1033" type="#_x0000_t202" style="position:absolute;left:8097;top:1236;width:600;height:405" stroked="f">
              <v:textbox inset="0,0,0,0">
                <w:txbxContent>
                  <w:p w:rsidR="00964C8D" w:rsidRDefault="004000FA">
                    <w:pPr>
                      <w:spacing w:before="132"/>
                      <w:ind w:left="159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</w:rPr>
                      <w:t>H</w:t>
                    </w:r>
                    <w:r>
                      <w:rPr>
                        <w:rFonts w:ascii="Calibri"/>
                        <w:sz w:val="13"/>
                      </w:rPr>
                      <w:t>5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964C8D" w:rsidRDefault="00964C8D">
      <w:pPr>
        <w:pStyle w:val="BodyText"/>
        <w:spacing w:before="4"/>
        <w:rPr>
          <w:rFonts w:ascii="Calibri"/>
          <w:b/>
          <w:sz w:val="17"/>
        </w:rPr>
      </w:pPr>
    </w:p>
    <w:p w:rsidR="00964C8D" w:rsidRDefault="004000FA">
      <w:pPr>
        <w:spacing w:before="56"/>
        <w:ind w:left="146"/>
        <w:jc w:val="center"/>
        <w:rPr>
          <w:rFonts w:ascii="Calibri"/>
          <w:sz w:val="13"/>
        </w:rPr>
      </w:pPr>
      <w:r>
        <w:rPr>
          <w:rFonts w:ascii="Calibri"/>
        </w:rPr>
        <w:t>H</w:t>
      </w:r>
      <w:r>
        <w:rPr>
          <w:rFonts w:ascii="Calibri"/>
          <w:sz w:val="13"/>
        </w:rPr>
        <w:t>7</w:t>
      </w:r>
    </w:p>
    <w:p w:rsidR="00964C8D" w:rsidRDefault="004000FA">
      <w:pPr>
        <w:spacing w:before="106"/>
        <w:ind w:left="890"/>
        <w:rPr>
          <w:b/>
          <w:sz w:val="24"/>
        </w:rPr>
      </w:pPr>
      <w:proofErr w:type="gramStart"/>
      <w:r>
        <w:rPr>
          <w:b/>
          <w:sz w:val="24"/>
        </w:rPr>
        <w:t>Figure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3.1.</w:t>
      </w:r>
      <w:proofErr w:type="gramEnd"/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Theoretical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Framework</w:t>
      </w:r>
    </w:p>
    <w:p w:rsidR="00964C8D" w:rsidRDefault="00964C8D">
      <w:pPr>
        <w:rPr>
          <w:sz w:val="24"/>
        </w:rPr>
        <w:sectPr w:rsidR="00964C8D">
          <w:pgSz w:w="11910" w:h="16840"/>
          <w:pgMar w:top="1540" w:right="400" w:bottom="1420" w:left="0" w:header="0" w:footer="1151" w:gutter="0"/>
          <w:cols w:space="720"/>
        </w:sectPr>
      </w:pPr>
    </w:p>
    <w:p w:rsidR="00964C8D" w:rsidRDefault="004000FA">
      <w:pPr>
        <w:spacing w:before="75"/>
        <w:ind w:left="259"/>
        <w:jc w:val="center"/>
        <w:rPr>
          <w:b/>
          <w:sz w:val="32"/>
        </w:rPr>
      </w:pPr>
      <w:bookmarkStart w:id="36" w:name="_TOC_250028"/>
      <w:r>
        <w:rPr>
          <w:b/>
          <w:sz w:val="32"/>
        </w:rPr>
        <w:lastRenderedPageBreak/>
        <w:t>CHAPTER</w:t>
      </w:r>
      <w:r>
        <w:rPr>
          <w:b/>
          <w:spacing w:val="-4"/>
          <w:sz w:val="32"/>
        </w:rPr>
        <w:t xml:space="preserve"> </w:t>
      </w:r>
      <w:bookmarkEnd w:id="36"/>
      <w:r>
        <w:rPr>
          <w:b/>
          <w:sz w:val="32"/>
        </w:rPr>
        <w:t>Ⅳ</w:t>
      </w:r>
    </w:p>
    <w:p w:rsidR="00964C8D" w:rsidRDefault="00964C8D">
      <w:pPr>
        <w:pStyle w:val="BodyText"/>
        <w:spacing w:before="5"/>
        <w:rPr>
          <w:b/>
          <w:sz w:val="36"/>
        </w:rPr>
      </w:pPr>
    </w:p>
    <w:p w:rsidR="00964C8D" w:rsidRDefault="004000FA">
      <w:pPr>
        <w:ind w:left="256"/>
        <w:jc w:val="center"/>
        <w:rPr>
          <w:b/>
          <w:sz w:val="32"/>
        </w:rPr>
      </w:pPr>
      <w:bookmarkStart w:id="37" w:name="_TOC_250027"/>
      <w:bookmarkEnd w:id="37"/>
      <w:r>
        <w:rPr>
          <w:b/>
          <w:sz w:val="32"/>
        </w:rPr>
        <w:t>RESULTS</w:t>
      </w:r>
    </w:p>
    <w:p w:rsidR="00964C8D" w:rsidRDefault="004000FA">
      <w:pPr>
        <w:pStyle w:val="BodyText"/>
        <w:spacing w:before="108" w:line="360" w:lineRule="auto"/>
        <w:ind w:left="876" w:right="613" w:firstLine="396"/>
        <w:jc w:val="both"/>
      </w:pPr>
      <w:r>
        <w:t>This chapter of the study provides and presents information about the data analysis along with</w:t>
      </w:r>
      <w:r>
        <w:rPr>
          <w:spacing w:val="1"/>
        </w:rPr>
        <w:t xml:space="preserve"> </w:t>
      </w:r>
      <w:r>
        <w:t xml:space="preserve">interpretations of the results and their explanations as well. The data were </w:t>
      </w:r>
      <w:proofErr w:type="spellStart"/>
      <w:r>
        <w:t>analysed</w:t>
      </w:r>
      <w:proofErr w:type="spellEnd"/>
      <w:r>
        <w:t xml:space="preserve"> to describe and</w:t>
      </w:r>
      <w:r>
        <w:rPr>
          <w:spacing w:val="1"/>
        </w:rPr>
        <w:t xml:space="preserve"> </w:t>
      </w:r>
      <w:r>
        <w:t>investigate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variables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controls.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proofErr w:type="gramStart"/>
      <w:r>
        <w:t>analysis</w:t>
      </w:r>
      <w:proofErr w:type="gramEnd"/>
      <w:r>
        <w:rPr>
          <w:spacing w:val="-4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performed</w:t>
      </w:r>
      <w:r>
        <w:rPr>
          <w:spacing w:val="-3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section are</w:t>
      </w:r>
      <w:r>
        <w:rPr>
          <w:spacing w:val="-3"/>
        </w:rPr>
        <w:t xml:space="preserve"> </w:t>
      </w:r>
      <w:r>
        <w:t>descriptive, cross-tabulation, r</w:t>
      </w:r>
      <w:r>
        <w:t>eliability,</w:t>
      </w:r>
      <w:r>
        <w:rPr>
          <w:spacing w:val="-1"/>
        </w:rPr>
        <w:t xml:space="preserve"> </w:t>
      </w:r>
      <w:r>
        <w:t>correlation and</w:t>
      </w:r>
      <w:r>
        <w:rPr>
          <w:spacing w:val="-1"/>
        </w:rPr>
        <w:t xml:space="preserve"> </w:t>
      </w:r>
      <w:r>
        <w:t>regression analysis.</w:t>
      </w:r>
    </w:p>
    <w:p w:rsidR="00964C8D" w:rsidRDefault="004000FA">
      <w:pPr>
        <w:pStyle w:val="Heading1"/>
        <w:numPr>
          <w:ilvl w:val="1"/>
          <w:numId w:val="5"/>
        </w:numPr>
        <w:tabs>
          <w:tab w:val="left" w:pos="1296"/>
        </w:tabs>
        <w:spacing w:before="198"/>
        <w:jc w:val="both"/>
      </w:pPr>
      <w:bookmarkStart w:id="38" w:name="_TOC_250026"/>
      <w:r>
        <w:t>Descriptive</w:t>
      </w:r>
      <w:r>
        <w:rPr>
          <w:spacing w:val="-5"/>
        </w:rPr>
        <w:t xml:space="preserve"> </w:t>
      </w:r>
      <w:bookmarkEnd w:id="38"/>
      <w:r>
        <w:t>Statistics</w:t>
      </w:r>
    </w:p>
    <w:p w:rsidR="00964C8D" w:rsidRDefault="004000FA">
      <w:pPr>
        <w:pStyle w:val="BodyText"/>
        <w:spacing w:before="118" w:line="360" w:lineRule="auto"/>
        <w:ind w:left="876" w:right="615" w:firstLine="396"/>
        <w:jc w:val="both"/>
      </w:pPr>
      <w:r>
        <w:t>Descriptive statistics is a category of statistics that involves data collection, analysis, interpretation,</w:t>
      </w:r>
      <w:r>
        <w:rPr>
          <w:spacing w:val="1"/>
        </w:rPr>
        <w:t xml:space="preserve"> </w:t>
      </w:r>
      <w:r>
        <w:t>and presentation. It provides a summary of the data using numerical and grap</w:t>
      </w:r>
      <w:r>
        <w:t>hical methods, making it</w:t>
      </w:r>
      <w:r>
        <w:rPr>
          <w:spacing w:val="1"/>
        </w:rPr>
        <w:t xml:space="preserve"> </w:t>
      </w:r>
      <w:r>
        <w:t>easier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understand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interpret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information.</w:t>
      </w:r>
      <w:r>
        <w:rPr>
          <w:spacing w:val="-6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essential</w:t>
      </w:r>
      <w:r>
        <w:rPr>
          <w:spacing w:val="-9"/>
        </w:rPr>
        <w:t xml:space="preserve"> </w:t>
      </w:r>
      <w:r>
        <w:t>tool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many</w:t>
      </w:r>
      <w:r>
        <w:rPr>
          <w:spacing w:val="-9"/>
        </w:rPr>
        <w:t xml:space="preserve"> </w:t>
      </w:r>
      <w:r>
        <w:t>fields,</w:t>
      </w:r>
      <w:r>
        <w:rPr>
          <w:spacing w:val="-8"/>
        </w:rPr>
        <w:t xml:space="preserve"> </w:t>
      </w:r>
      <w:r>
        <w:t>including</w:t>
      </w:r>
      <w:r>
        <w:rPr>
          <w:spacing w:val="-7"/>
        </w:rPr>
        <w:t xml:space="preserve"> </w:t>
      </w:r>
      <w:r>
        <w:t>science,</w:t>
      </w:r>
      <w:r>
        <w:rPr>
          <w:spacing w:val="-58"/>
        </w:rPr>
        <w:t xml:space="preserve"> </w:t>
      </w:r>
      <w:r>
        <w:t>social sciences, and business. It helps researchers and practitioners to make sense of large amounts of</w:t>
      </w:r>
      <w:r>
        <w:rPr>
          <w:spacing w:val="1"/>
        </w:rPr>
        <w:t xml:space="preserve"> </w:t>
      </w:r>
      <w:r>
        <w:t>data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summarizing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information</w:t>
      </w:r>
      <w:r>
        <w:rPr>
          <w:spacing w:val="-11"/>
        </w:rPr>
        <w:t xml:space="preserve"> </w:t>
      </w:r>
      <w:r>
        <w:t>into</w:t>
      </w:r>
      <w:r>
        <w:rPr>
          <w:spacing w:val="-11"/>
        </w:rPr>
        <w:t xml:space="preserve"> </w:t>
      </w:r>
      <w:r>
        <w:t>meaningful</w:t>
      </w:r>
      <w:r>
        <w:rPr>
          <w:spacing w:val="-11"/>
        </w:rPr>
        <w:t xml:space="preserve"> </w:t>
      </w:r>
      <w:r>
        <w:t>measures,</w:t>
      </w:r>
      <w:r>
        <w:rPr>
          <w:spacing w:val="-11"/>
        </w:rPr>
        <w:t xml:space="preserve"> </w:t>
      </w:r>
      <w:r>
        <w:t>such</w:t>
      </w:r>
      <w:r>
        <w:rPr>
          <w:spacing w:val="-9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central</w:t>
      </w:r>
      <w:r>
        <w:rPr>
          <w:spacing w:val="-10"/>
        </w:rPr>
        <w:t xml:space="preserve"> </w:t>
      </w:r>
      <w:r>
        <w:t>tendency,</w:t>
      </w:r>
      <w:r>
        <w:rPr>
          <w:spacing w:val="-11"/>
        </w:rPr>
        <w:t xml:space="preserve"> </w:t>
      </w:r>
      <w:r>
        <w:t>variability,</w:t>
      </w:r>
      <w:r>
        <w:rPr>
          <w:spacing w:val="-1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distribution.</w:t>
      </w:r>
    </w:p>
    <w:p w:rsidR="00964C8D" w:rsidRDefault="004000FA">
      <w:pPr>
        <w:pStyle w:val="BodyText"/>
        <w:spacing w:before="162" w:line="360" w:lineRule="auto"/>
        <w:ind w:left="876" w:right="614" w:firstLine="396"/>
        <w:jc w:val="both"/>
      </w:pPr>
      <w:r>
        <w:t>One of the main benefits of descriptive statistics is that it allows us to describe and summarize the</w:t>
      </w:r>
      <w:r>
        <w:rPr>
          <w:spacing w:val="1"/>
        </w:rPr>
        <w:t xml:space="preserve"> </w:t>
      </w:r>
      <w:r>
        <w:t>characteristics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dataset.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example,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tell</w:t>
      </w:r>
      <w:r>
        <w:rPr>
          <w:spacing w:val="-1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average,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central</w:t>
      </w:r>
      <w:r>
        <w:rPr>
          <w:spacing w:val="-1"/>
        </w:rPr>
        <w:t xml:space="preserve"> </w:t>
      </w:r>
      <w:r>
        <w:t>tendency,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set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scores,</w:t>
      </w:r>
      <w:r>
        <w:rPr>
          <w:spacing w:val="-5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spread,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variability,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scores</w:t>
      </w:r>
      <w:r>
        <w:rPr>
          <w:spacing w:val="-4"/>
        </w:rPr>
        <w:t xml:space="preserve"> </w:t>
      </w:r>
      <w:r>
        <w:t>around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average,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shape,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distribution,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scores.</w:t>
      </w:r>
      <w:r>
        <w:rPr>
          <w:spacing w:val="-4"/>
        </w:rPr>
        <w:t xml:space="preserve"> </w:t>
      </w:r>
      <w:r>
        <w:t>It</w:t>
      </w:r>
      <w:r>
        <w:rPr>
          <w:spacing w:val="-58"/>
        </w:rPr>
        <w:t xml:space="preserve"> </w:t>
      </w:r>
      <w:r>
        <w:t>provides a framework for understanding the characteristics of a dataset, identifying patterns and trends,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making informed decisions based on the information available.</w:t>
      </w:r>
    </w:p>
    <w:p w:rsidR="00964C8D" w:rsidRDefault="004000FA">
      <w:pPr>
        <w:pStyle w:val="ListParagraph"/>
        <w:numPr>
          <w:ilvl w:val="2"/>
          <w:numId w:val="5"/>
        </w:numPr>
        <w:tabs>
          <w:tab w:val="left" w:pos="1431"/>
        </w:tabs>
        <w:spacing w:before="160"/>
        <w:ind w:hanging="541"/>
        <w:jc w:val="both"/>
        <w:rPr>
          <w:b/>
          <w:sz w:val="24"/>
        </w:rPr>
      </w:pPr>
      <w:bookmarkStart w:id="39" w:name="_TOC_250025"/>
      <w:r>
        <w:rPr>
          <w:b/>
          <w:sz w:val="24"/>
        </w:rPr>
        <w:t>Descriptive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Analysis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Participants’</w:t>
      </w:r>
      <w:r>
        <w:rPr>
          <w:b/>
          <w:spacing w:val="-6"/>
          <w:sz w:val="24"/>
        </w:rPr>
        <w:t xml:space="preserve"> </w:t>
      </w:r>
      <w:bookmarkEnd w:id="39"/>
      <w:r>
        <w:rPr>
          <w:b/>
          <w:sz w:val="24"/>
        </w:rPr>
        <w:t>Characteristics</w:t>
      </w:r>
    </w:p>
    <w:p w:rsidR="00964C8D" w:rsidRDefault="00964C8D">
      <w:pPr>
        <w:pStyle w:val="BodyText"/>
        <w:spacing w:before="3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1" w:firstLine="396"/>
        <w:jc w:val="both"/>
      </w:pPr>
      <w:r>
        <w:t>The</w:t>
      </w:r>
      <w:r>
        <w:rPr>
          <w:spacing w:val="-7"/>
        </w:rPr>
        <w:t xml:space="preserve"> </w:t>
      </w:r>
      <w:r>
        <w:t>table</w:t>
      </w:r>
      <w:r>
        <w:rPr>
          <w:spacing w:val="-4"/>
        </w:rPr>
        <w:t xml:space="preserve"> </w:t>
      </w:r>
      <w:r>
        <w:t>4.1</w:t>
      </w:r>
      <w:r>
        <w:rPr>
          <w:spacing w:val="-5"/>
        </w:rPr>
        <w:t xml:space="preserve"> </w:t>
      </w:r>
      <w:r>
        <w:t>provides</w:t>
      </w:r>
      <w:r>
        <w:rPr>
          <w:spacing w:val="-3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about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participants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gender,</w:t>
      </w:r>
      <w:r>
        <w:rPr>
          <w:spacing w:val="-6"/>
        </w:rPr>
        <w:t xml:space="preserve"> </w:t>
      </w:r>
      <w:r>
        <w:t>age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marital</w:t>
      </w:r>
      <w:r>
        <w:rPr>
          <w:spacing w:val="-5"/>
        </w:rPr>
        <w:t xml:space="preserve"> </w:t>
      </w:r>
      <w:r>
        <w:t>status.</w:t>
      </w:r>
      <w:r>
        <w:rPr>
          <w:spacing w:val="-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rPr>
          <w:spacing w:val="-1"/>
        </w:rPr>
        <w:t>descriptive</w:t>
      </w:r>
      <w:r>
        <w:rPr>
          <w:spacing w:val="-13"/>
        </w:rPr>
        <w:t xml:space="preserve"> </w:t>
      </w:r>
      <w:r>
        <w:rPr>
          <w:spacing w:val="-1"/>
        </w:rPr>
        <w:t>analysis</w:t>
      </w:r>
      <w:r>
        <w:rPr>
          <w:spacing w:val="-12"/>
        </w:rPr>
        <w:t xml:space="preserve"> </w:t>
      </w:r>
      <w:r>
        <w:rPr>
          <w:spacing w:val="-1"/>
        </w:rPr>
        <w:t>results</w:t>
      </w:r>
      <w:r>
        <w:rPr>
          <w:spacing w:val="-11"/>
        </w:rPr>
        <w:t xml:space="preserve"> </w:t>
      </w:r>
      <w:r>
        <w:t>show</w:t>
      </w:r>
      <w:r>
        <w:rPr>
          <w:spacing w:val="-13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sample</w:t>
      </w:r>
      <w:r>
        <w:rPr>
          <w:spacing w:val="-13"/>
        </w:rPr>
        <w:t xml:space="preserve"> </w:t>
      </w:r>
      <w:r>
        <w:t>population</w:t>
      </w:r>
      <w:r>
        <w:rPr>
          <w:spacing w:val="-12"/>
        </w:rPr>
        <w:t xml:space="preserve"> </w:t>
      </w:r>
      <w:r>
        <w:t>consists</w:t>
      </w:r>
      <w:r>
        <w:rPr>
          <w:spacing w:val="-11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61</w:t>
      </w:r>
      <w:r>
        <w:rPr>
          <w:spacing w:val="-12"/>
        </w:rPr>
        <w:t xml:space="preserve"> </w:t>
      </w:r>
      <w:r>
        <w:t>males</w:t>
      </w:r>
      <w:r>
        <w:rPr>
          <w:spacing w:val="-12"/>
        </w:rPr>
        <w:t xml:space="preserve"> </w:t>
      </w:r>
      <w:r>
        <w:t>(20.3%)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239</w:t>
      </w:r>
      <w:r>
        <w:rPr>
          <w:spacing w:val="-11"/>
        </w:rPr>
        <w:t xml:space="preserve"> </w:t>
      </w:r>
      <w:r>
        <w:t>females</w:t>
      </w:r>
      <w:r>
        <w:rPr>
          <w:spacing w:val="-58"/>
        </w:rPr>
        <w:t xml:space="preserve"> </w:t>
      </w:r>
      <w:r>
        <w:t xml:space="preserve">(79.7%). </w:t>
      </w:r>
      <w:proofErr w:type="gramStart"/>
      <w:r>
        <w:t>In terms of age, the majority of the respondents fall into th</w:t>
      </w:r>
      <w:r>
        <w:t>e 20-24 years’ category (280),</w:t>
      </w:r>
      <w:r>
        <w:rPr>
          <w:spacing w:val="1"/>
        </w:rPr>
        <w:t xml:space="preserve"> </w:t>
      </w:r>
      <w:r>
        <w:t>accounting for 93.3% of the sample population.</w:t>
      </w:r>
      <w:proofErr w:type="gramEnd"/>
      <w:r>
        <w:t xml:space="preserve"> The remaining respondents are distributed among the</w:t>
      </w:r>
      <w:r>
        <w:rPr>
          <w:spacing w:val="1"/>
        </w:rPr>
        <w:t xml:space="preserve"> </w:t>
      </w:r>
      <w:r>
        <w:t>other</w:t>
      </w:r>
      <w:r>
        <w:rPr>
          <w:spacing w:val="8"/>
        </w:rPr>
        <w:t xml:space="preserve"> </w:t>
      </w:r>
      <w:r>
        <w:t>age</w:t>
      </w:r>
      <w:r>
        <w:rPr>
          <w:spacing w:val="8"/>
        </w:rPr>
        <w:t xml:space="preserve"> </w:t>
      </w:r>
      <w:r>
        <w:t>categories,</w:t>
      </w:r>
      <w:r>
        <w:rPr>
          <w:spacing w:val="11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13</w:t>
      </w:r>
      <w:r>
        <w:rPr>
          <w:spacing w:val="9"/>
        </w:rPr>
        <w:t xml:space="preserve"> </w:t>
      </w:r>
      <w:r>
        <w:t>respondents</w:t>
      </w:r>
      <w:r>
        <w:rPr>
          <w:spacing w:val="10"/>
        </w:rPr>
        <w:t xml:space="preserve"> </w:t>
      </w:r>
      <w:r>
        <w:t>(4.3%)</w:t>
      </w:r>
      <w:r>
        <w:rPr>
          <w:spacing w:val="11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25-29</w:t>
      </w:r>
      <w:r>
        <w:rPr>
          <w:spacing w:val="9"/>
        </w:rPr>
        <w:t xml:space="preserve"> </w:t>
      </w:r>
      <w:r>
        <w:t>years’</w:t>
      </w:r>
      <w:r>
        <w:rPr>
          <w:spacing w:val="8"/>
        </w:rPr>
        <w:t xml:space="preserve"> </w:t>
      </w:r>
      <w:r>
        <w:t>category,</w:t>
      </w:r>
      <w:r>
        <w:rPr>
          <w:spacing w:val="8"/>
        </w:rPr>
        <w:t xml:space="preserve"> </w:t>
      </w:r>
      <w:r>
        <w:t>3</w:t>
      </w:r>
      <w:r>
        <w:rPr>
          <w:spacing w:val="9"/>
        </w:rPr>
        <w:t xml:space="preserve"> </w:t>
      </w:r>
      <w:r>
        <w:t>respondents</w:t>
      </w:r>
      <w:r>
        <w:rPr>
          <w:spacing w:val="10"/>
        </w:rPr>
        <w:t xml:space="preserve"> </w:t>
      </w:r>
      <w:r>
        <w:t>(1.0%)</w:t>
      </w:r>
      <w:r>
        <w:rPr>
          <w:spacing w:val="12"/>
        </w:rPr>
        <w:t xml:space="preserve"> </w:t>
      </w:r>
      <w:r>
        <w:t>in</w:t>
      </w:r>
    </w:p>
    <w:p w:rsidR="00964C8D" w:rsidRDefault="004000FA">
      <w:pPr>
        <w:pStyle w:val="BodyText"/>
        <w:spacing w:before="2"/>
        <w:ind w:left="876"/>
        <w:jc w:val="both"/>
      </w:pPr>
      <w:proofErr w:type="gramStart"/>
      <w:r>
        <w:t>the</w:t>
      </w:r>
      <w:proofErr w:type="gramEnd"/>
      <w:r>
        <w:rPr>
          <w:spacing w:val="-1"/>
        </w:rPr>
        <w:t xml:space="preserve"> </w:t>
      </w:r>
      <w:r>
        <w:t>30-34</w:t>
      </w:r>
      <w:r>
        <w:rPr>
          <w:spacing w:val="-1"/>
        </w:rPr>
        <w:t xml:space="preserve"> </w:t>
      </w:r>
      <w:r>
        <w:t>years’</w:t>
      </w:r>
      <w:r>
        <w:rPr>
          <w:spacing w:val="-3"/>
        </w:rPr>
        <w:t xml:space="preserve"> </w:t>
      </w:r>
      <w:r>
        <w:t>category,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respondents</w:t>
      </w:r>
      <w:r>
        <w:rPr>
          <w:spacing w:val="-1"/>
        </w:rPr>
        <w:t xml:space="preserve"> </w:t>
      </w:r>
      <w:r>
        <w:t>(1.3%)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35-40</w:t>
      </w:r>
      <w:r>
        <w:rPr>
          <w:spacing w:val="-1"/>
        </w:rPr>
        <w:t xml:space="preserve"> </w:t>
      </w:r>
      <w:r>
        <w:t>years’</w:t>
      </w:r>
      <w:r>
        <w:rPr>
          <w:spacing w:val="-1"/>
        </w:rPr>
        <w:t xml:space="preserve"> </w:t>
      </w:r>
      <w:r>
        <w:t>category.</w:t>
      </w:r>
    </w:p>
    <w:p w:rsidR="00964C8D" w:rsidRDefault="00964C8D">
      <w:pPr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5"/>
        <w:ind w:left="978"/>
        <w:jc w:val="center"/>
        <w:rPr>
          <w:b/>
          <w:sz w:val="24"/>
        </w:rPr>
      </w:pPr>
      <w:r>
        <w:rPr>
          <w:b/>
          <w:sz w:val="24"/>
        </w:rPr>
        <w:lastRenderedPageBreak/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4.1</w:t>
      </w:r>
    </w:p>
    <w:p w:rsidR="00964C8D" w:rsidRDefault="004000FA">
      <w:pPr>
        <w:spacing w:before="27" w:after="2" w:line="259" w:lineRule="auto"/>
        <w:ind w:left="2827" w:right="2506"/>
        <w:jc w:val="center"/>
        <w:rPr>
          <w:b/>
          <w:sz w:val="24"/>
        </w:rPr>
      </w:pPr>
      <w:r>
        <w:rPr>
          <w:b/>
          <w:sz w:val="24"/>
        </w:rPr>
        <w:t>Descriptive Analysis of Participants Characteristics Gender,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Age,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Marital Status</w:t>
      </w:r>
    </w:p>
    <w:tbl>
      <w:tblPr>
        <w:tblW w:w="0" w:type="auto"/>
        <w:tblInd w:w="18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45"/>
        <w:gridCol w:w="2532"/>
        <w:gridCol w:w="2093"/>
      </w:tblGrid>
      <w:tr w:rsidR="00964C8D">
        <w:trPr>
          <w:trHeight w:val="587"/>
        </w:trPr>
        <w:tc>
          <w:tcPr>
            <w:tcW w:w="4977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right="52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093" w:type="dxa"/>
            <w:tcBorders>
              <w:top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518" w:right="3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964C8D">
        <w:trPr>
          <w:trHeight w:val="602"/>
        </w:trPr>
        <w:tc>
          <w:tcPr>
            <w:tcW w:w="70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:rsidR="00964C8D" w:rsidRDefault="004000FA">
            <w:pPr>
              <w:pStyle w:val="TableParagraph"/>
              <w:spacing w:before="8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</w:tr>
      <w:tr w:rsidR="00964C8D">
        <w:trPr>
          <w:trHeight w:val="438"/>
        </w:trPr>
        <w:tc>
          <w:tcPr>
            <w:tcW w:w="244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59"/>
              <w:ind w:left="177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2532" w:type="dxa"/>
          </w:tcPr>
          <w:p w:rsidR="00964C8D" w:rsidRDefault="004000FA">
            <w:pPr>
              <w:pStyle w:val="TableParagraph"/>
              <w:spacing w:before="59"/>
              <w:ind w:left="1188" w:right="805"/>
              <w:jc w:val="center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2093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59"/>
              <w:ind w:left="517" w:right="397"/>
              <w:jc w:val="center"/>
              <w:rPr>
                <w:sz w:val="24"/>
              </w:rPr>
            </w:pPr>
            <w:r>
              <w:rPr>
                <w:sz w:val="24"/>
              </w:rPr>
              <w:t>20.3</w:t>
            </w:r>
          </w:p>
        </w:tc>
      </w:tr>
      <w:tr w:rsidR="00964C8D">
        <w:trPr>
          <w:trHeight w:val="811"/>
        </w:trPr>
        <w:tc>
          <w:tcPr>
            <w:tcW w:w="244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93"/>
              <w:ind w:left="177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2532" w:type="dxa"/>
          </w:tcPr>
          <w:p w:rsidR="00964C8D" w:rsidRDefault="004000FA">
            <w:pPr>
              <w:pStyle w:val="TableParagraph"/>
              <w:spacing w:before="93"/>
              <w:ind w:right="892"/>
              <w:jc w:val="right"/>
              <w:rPr>
                <w:sz w:val="24"/>
              </w:rPr>
            </w:pPr>
            <w:r>
              <w:rPr>
                <w:sz w:val="24"/>
              </w:rPr>
              <w:t>239</w:t>
            </w:r>
          </w:p>
        </w:tc>
        <w:tc>
          <w:tcPr>
            <w:tcW w:w="2093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93"/>
              <w:ind w:left="517" w:right="397"/>
              <w:jc w:val="center"/>
              <w:rPr>
                <w:sz w:val="24"/>
              </w:rPr>
            </w:pPr>
            <w:r>
              <w:rPr>
                <w:sz w:val="24"/>
              </w:rPr>
              <w:t>79.7</w:t>
            </w:r>
          </w:p>
        </w:tc>
      </w:tr>
      <w:tr w:rsidR="00964C8D">
        <w:trPr>
          <w:trHeight w:val="626"/>
        </w:trPr>
        <w:tc>
          <w:tcPr>
            <w:tcW w:w="70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:rsidR="00964C8D" w:rsidRDefault="004000FA">
            <w:pPr>
              <w:pStyle w:val="TableParagraph"/>
              <w:spacing w:before="8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</w:tr>
      <w:tr w:rsidR="00964C8D">
        <w:trPr>
          <w:trHeight w:val="544"/>
        </w:trPr>
        <w:tc>
          <w:tcPr>
            <w:tcW w:w="244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14"/>
              <w:ind w:left="112"/>
              <w:rPr>
                <w:sz w:val="24"/>
              </w:rPr>
            </w:pPr>
            <w:r>
              <w:rPr>
                <w:sz w:val="24"/>
              </w:rPr>
              <w:t>20-24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532" w:type="dxa"/>
          </w:tcPr>
          <w:p w:rsidR="00964C8D" w:rsidRDefault="004000FA">
            <w:pPr>
              <w:pStyle w:val="TableParagraph"/>
              <w:spacing w:before="114"/>
              <w:ind w:right="892"/>
              <w:jc w:val="right"/>
              <w:rPr>
                <w:sz w:val="24"/>
              </w:rPr>
            </w:pPr>
            <w:r>
              <w:rPr>
                <w:sz w:val="24"/>
              </w:rPr>
              <w:t>280</w:t>
            </w:r>
          </w:p>
        </w:tc>
        <w:tc>
          <w:tcPr>
            <w:tcW w:w="2093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14"/>
              <w:ind w:left="517" w:right="397"/>
              <w:jc w:val="center"/>
              <w:rPr>
                <w:sz w:val="24"/>
              </w:rPr>
            </w:pPr>
            <w:r>
              <w:rPr>
                <w:sz w:val="24"/>
              </w:rPr>
              <w:t>93.3</w:t>
            </w:r>
          </w:p>
        </w:tc>
      </w:tr>
      <w:tr w:rsidR="00964C8D">
        <w:trPr>
          <w:trHeight w:val="572"/>
        </w:trPr>
        <w:tc>
          <w:tcPr>
            <w:tcW w:w="244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43"/>
              <w:ind w:left="117"/>
              <w:rPr>
                <w:sz w:val="24"/>
              </w:rPr>
            </w:pPr>
            <w:r>
              <w:rPr>
                <w:sz w:val="24"/>
              </w:rPr>
              <w:t>25-29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532" w:type="dxa"/>
          </w:tcPr>
          <w:p w:rsidR="00964C8D" w:rsidRDefault="004000FA">
            <w:pPr>
              <w:pStyle w:val="TableParagraph"/>
              <w:spacing w:before="143"/>
              <w:ind w:left="1188" w:right="805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093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3"/>
              <w:ind w:left="517" w:right="397"/>
              <w:jc w:val="center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</w:tr>
      <w:tr w:rsidR="00964C8D">
        <w:trPr>
          <w:trHeight w:val="571"/>
        </w:trPr>
        <w:tc>
          <w:tcPr>
            <w:tcW w:w="244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42"/>
              <w:ind w:left="117"/>
              <w:rPr>
                <w:sz w:val="24"/>
              </w:rPr>
            </w:pPr>
            <w:r>
              <w:rPr>
                <w:sz w:val="24"/>
              </w:rPr>
              <w:t>30-34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532" w:type="dxa"/>
          </w:tcPr>
          <w:p w:rsidR="00964C8D" w:rsidRDefault="004000FA">
            <w:pPr>
              <w:pStyle w:val="TableParagraph"/>
              <w:spacing w:before="142"/>
              <w:ind w:left="38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093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2"/>
              <w:ind w:left="517" w:right="397"/>
              <w:jc w:val="center"/>
              <w:rPr>
                <w:sz w:val="24"/>
              </w:rPr>
            </w:pPr>
            <w:r>
              <w:rPr>
                <w:sz w:val="24"/>
              </w:rPr>
              <w:t>1.0</w:t>
            </w:r>
          </w:p>
        </w:tc>
      </w:tr>
      <w:tr w:rsidR="00964C8D">
        <w:trPr>
          <w:trHeight w:val="793"/>
        </w:trPr>
        <w:tc>
          <w:tcPr>
            <w:tcW w:w="244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42"/>
              <w:ind w:left="117"/>
              <w:rPr>
                <w:sz w:val="24"/>
              </w:rPr>
            </w:pPr>
            <w:r>
              <w:rPr>
                <w:sz w:val="24"/>
              </w:rPr>
              <w:t>35-40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532" w:type="dxa"/>
          </w:tcPr>
          <w:p w:rsidR="00964C8D" w:rsidRDefault="004000FA">
            <w:pPr>
              <w:pStyle w:val="TableParagraph"/>
              <w:spacing w:before="142"/>
              <w:ind w:left="383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93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2"/>
              <w:ind w:left="517" w:right="397"/>
              <w:jc w:val="center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</w:tr>
      <w:tr w:rsidR="00964C8D">
        <w:trPr>
          <w:trHeight w:val="602"/>
        </w:trPr>
        <w:tc>
          <w:tcPr>
            <w:tcW w:w="70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:rsidR="00964C8D" w:rsidRDefault="004000FA">
            <w:pPr>
              <w:pStyle w:val="TableParagraph"/>
              <w:spacing w:before="8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</w:p>
        </w:tc>
      </w:tr>
      <w:tr w:rsidR="00964C8D">
        <w:trPr>
          <w:trHeight w:val="488"/>
        </w:trPr>
        <w:tc>
          <w:tcPr>
            <w:tcW w:w="244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59"/>
              <w:ind w:left="117"/>
              <w:rPr>
                <w:sz w:val="24"/>
              </w:rPr>
            </w:pPr>
            <w:r>
              <w:rPr>
                <w:sz w:val="24"/>
              </w:rPr>
              <w:t>Single</w:t>
            </w:r>
          </w:p>
        </w:tc>
        <w:tc>
          <w:tcPr>
            <w:tcW w:w="2532" w:type="dxa"/>
          </w:tcPr>
          <w:p w:rsidR="00964C8D" w:rsidRDefault="004000FA">
            <w:pPr>
              <w:pStyle w:val="TableParagraph"/>
              <w:spacing w:before="59"/>
              <w:ind w:left="1178" w:right="934"/>
              <w:jc w:val="center"/>
              <w:rPr>
                <w:sz w:val="24"/>
              </w:rPr>
            </w:pPr>
            <w:r>
              <w:rPr>
                <w:sz w:val="24"/>
              </w:rPr>
              <w:t>274</w:t>
            </w:r>
          </w:p>
        </w:tc>
        <w:tc>
          <w:tcPr>
            <w:tcW w:w="2093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59"/>
              <w:ind w:left="479" w:right="397"/>
              <w:jc w:val="center"/>
              <w:rPr>
                <w:sz w:val="24"/>
              </w:rPr>
            </w:pPr>
            <w:r>
              <w:rPr>
                <w:sz w:val="24"/>
              </w:rPr>
              <w:t>91.3</w:t>
            </w:r>
          </w:p>
        </w:tc>
      </w:tr>
      <w:tr w:rsidR="00964C8D">
        <w:trPr>
          <w:trHeight w:val="762"/>
        </w:trPr>
        <w:tc>
          <w:tcPr>
            <w:tcW w:w="2445" w:type="dxa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142"/>
              <w:ind w:left="117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</w:tc>
        <w:tc>
          <w:tcPr>
            <w:tcW w:w="2532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142"/>
              <w:ind w:left="1178" w:right="934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2093" w:type="dxa"/>
            <w:tcBorders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2"/>
              <w:ind w:left="479" w:right="397"/>
              <w:jc w:val="center"/>
              <w:rPr>
                <w:sz w:val="24"/>
              </w:rPr>
            </w:pPr>
            <w:r>
              <w:rPr>
                <w:sz w:val="24"/>
              </w:rPr>
              <w:t>8.7</w:t>
            </w:r>
          </w:p>
        </w:tc>
      </w:tr>
    </w:tbl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6"/>
        <w:rPr>
          <w:b/>
          <w:sz w:val="23"/>
        </w:rPr>
      </w:pPr>
    </w:p>
    <w:p w:rsidR="00964C8D" w:rsidRDefault="004000FA">
      <w:pPr>
        <w:pStyle w:val="BodyText"/>
        <w:spacing w:before="1" w:line="360" w:lineRule="auto"/>
        <w:ind w:left="876" w:right="612" w:firstLine="396"/>
        <w:jc w:val="both"/>
      </w:pPr>
      <w:r>
        <w:t>The respondents were also requested to submit information regarding their marital status however,</w:t>
      </w:r>
      <w:r>
        <w:rPr>
          <w:spacing w:val="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results</w:t>
      </w:r>
      <w:r>
        <w:rPr>
          <w:spacing w:val="-5"/>
        </w:rPr>
        <w:t xml:space="preserve"> </w:t>
      </w:r>
      <w:r>
        <w:t>regarding</w:t>
      </w:r>
      <w:r>
        <w:rPr>
          <w:spacing w:val="-9"/>
        </w:rPr>
        <w:t xml:space="preserve"> </w:t>
      </w:r>
      <w:r>
        <w:t>marital</w:t>
      </w:r>
      <w:r>
        <w:rPr>
          <w:spacing w:val="-8"/>
        </w:rPr>
        <w:t xml:space="preserve"> </w:t>
      </w:r>
      <w:r>
        <w:t>status</w:t>
      </w:r>
      <w:r>
        <w:rPr>
          <w:spacing w:val="-7"/>
        </w:rPr>
        <w:t xml:space="preserve"> </w:t>
      </w:r>
      <w:r>
        <w:t>shows</w:t>
      </w:r>
      <w:r>
        <w:rPr>
          <w:spacing w:val="-9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majority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respondents</w:t>
      </w:r>
      <w:r>
        <w:rPr>
          <w:spacing w:val="-8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single,</w:t>
      </w:r>
      <w:r>
        <w:rPr>
          <w:spacing w:val="-5"/>
        </w:rPr>
        <w:t xml:space="preserve"> </w:t>
      </w:r>
      <w:r>
        <w:t>accounting</w:t>
      </w:r>
      <w:r>
        <w:rPr>
          <w:spacing w:val="-9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91.3%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sample,</w:t>
      </w:r>
      <w:r>
        <w:rPr>
          <w:spacing w:val="-4"/>
        </w:rPr>
        <w:t xml:space="preserve"> </w:t>
      </w:r>
      <w:r>
        <w:t>while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remaining</w:t>
      </w:r>
      <w:r>
        <w:rPr>
          <w:spacing w:val="-3"/>
        </w:rPr>
        <w:t xml:space="preserve"> </w:t>
      </w:r>
      <w:r>
        <w:t>8.7%</w:t>
      </w:r>
      <w:r>
        <w:rPr>
          <w:spacing w:val="-5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married.</w:t>
      </w:r>
      <w:r>
        <w:rPr>
          <w:spacing w:val="-4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results</w:t>
      </w:r>
      <w:r>
        <w:rPr>
          <w:spacing w:val="-4"/>
        </w:rPr>
        <w:t xml:space="preserve"> </w:t>
      </w:r>
      <w:r>
        <w:t>suggest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sample</w:t>
      </w:r>
      <w:r>
        <w:rPr>
          <w:spacing w:val="-58"/>
        </w:rPr>
        <w:t xml:space="preserve"> </w:t>
      </w:r>
      <w:r>
        <w:t>consisted mainly of young, unmarried females. However, it is important to note that the</w:t>
      </w:r>
      <w:r>
        <w:t>se results are</w:t>
      </w:r>
      <w:r>
        <w:rPr>
          <w:spacing w:val="1"/>
        </w:rPr>
        <w:t xml:space="preserve"> </w:t>
      </w:r>
      <w:r>
        <w:t>based on a specific sample and may not be representative of the larger population and the results also</w:t>
      </w:r>
      <w:r>
        <w:rPr>
          <w:spacing w:val="1"/>
        </w:rPr>
        <w:t xml:space="preserve"> </w:t>
      </w:r>
      <w:r>
        <w:t>provide insight into the demographics of the sample, which may be useful for further analysis or</w:t>
      </w:r>
      <w:r>
        <w:rPr>
          <w:spacing w:val="1"/>
        </w:rPr>
        <w:t xml:space="preserve"> </w:t>
      </w:r>
      <w:r>
        <w:t>interpretation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study's findings.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1240" w:right="400" w:bottom="1420" w:left="0" w:header="0" w:footer="1151" w:gutter="0"/>
          <w:cols w:space="720"/>
        </w:sectPr>
      </w:pPr>
    </w:p>
    <w:p w:rsidR="00964C8D" w:rsidRDefault="004000FA">
      <w:pPr>
        <w:spacing w:before="72"/>
        <w:ind w:left="258"/>
        <w:jc w:val="center"/>
        <w:rPr>
          <w:b/>
          <w:sz w:val="24"/>
        </w:rPr>
      </w:pPr>
      <w:r>
        <w:rPr>
          <w:b/>
          <w:sz w:val="24"/>
        </w:rPr>
        <w:lastRenderedPageBreak/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4.2</w:t>
      </w:r>
    </w:p>
    <w:p w:rsidR="00964C8D" w:rsidRDefault="00964C8D">
      <w:pPr>
        <w:pStyle w:val="BodyText"/>
        <w:spacing w:before="8"/>
        <w:rPr>
          <w:b/>
          <w:sz w:val="25"/>
        </w:rPr>
      </w:pPr>
    </w:p>
    <w:p w:rsidR="00964C8D" w:rsidRDefault="004000FA">
      <w:pPr>
        <w:spacing w:before="1" w:after="32"/>
        <w:ind w:left="259"/>
        <w:jc w:val="center"/>
        <w:rPr>
          <w:b/>
          <w:sz w:val="24"/>
        </w:rPr>
      </w:pPr>
      <w:r>
        <w:rPr>
          <w:b/>
          <w:sz w:val="24"/>
        </w:rPr>
        <w:t>Descriptive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statistics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study variables</w:t>
      </w:r>
    </w:p>
    <w:tbl>
      <w:tblPr>
        <w:tblW w:w="0" w:type="auto"/>
        <w:tblInd w:w="22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32"/>
        <w:gridCol w:w="938"/>
        <w:gridCol w:w="994"/>
        <w:gridCol w:w="1106"/>
        <w:gridCol w:w="917"/>
      </w:tblGrid>
      <w:tr w:rsidR="00964C8D">
        <w:trPr>
          <w:trHeight w:val="484"/>
        </w:trPr>
        <w:tc>
          <w:tcPr>
            <w:tcW w:w="3432" w:type="dxa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4000FA">
            <w:pPr>
              <w:pStyle w:val="TableParagraph"/>
              <w:ind w:left="220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938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219" w:right="2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Min</w:t>
            </w:r>
          </w:p>
        </w:tc>
        <w:tc>
          <w:tcPr>
            <w:tcW w:w="994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263" w:right="2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</w:t>
            </w:r>
          </w:p>
        </w:tc>
        <w:tc>
          <w:tcPr>
            <w:tcW w:w="1106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right="26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17" w:type="dxa"/>
            <w:tcBorders>
              <w:top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ind w:left="258" w:right="1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 w:rsidR="00964C8D">
        <w:trPr>
          <w:trHeight w:val="637"/>
        </w:trPr>
        <w:tc>
          <w:tcPr>
            <w:tcW w:w="3432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84"/>
              <w:ind w:left="220"/>
              <w:rPr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 Knowledge</w:t>
            </w:r>
          </w:p>
        </w:tc>
        <w:tc>
          <w:tcPr>
            <w:tcW w:w="938" w:type="dxa"/>
          </w:tcPr>
          <w:p w:rsidR="00964C8D" w:rsidRDefault="004000FA">
            <w:pPr>
              <w:pStyle w:val="TableParagraph"/>
              <w:spacing w:before="184"/>
              <w:ind w:left="219" w:right="250"/>
              <w:jc w:val="center"/>
              <w:rPr>
                <w:sz w:val="24"/>
              </w:rPr>
            </w:pPr>
            <w:r>
              <w:rPr>
                <w:sz w:val="24"/>
              </w:rPr>
              <w:t>1.33</w:t>
            </w:r>
          </w:p>
        </w:tc>
        <w:tc>
          <w:tcPr>
            <w:tcW w:w="994" w:type="dxa"/>
          </w:tcPr>
          <w:p w:rsidR="00964C8D" w:rsidRDefault="004000FA">
            <w:pPr>
              <w:pStyle w:val="TableParagraph"/>
              <w:spacing w:before="184"/>
              <w:ind w:left="263" w:right="211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6" w:type="dxa"/>
          </w:tcPr>
          <w:p w:rsidR="00964C8D" w:rsidRDefault="004000FA">
            <w:pPr>
              <w:pStyle w:val="TableParagraph"/>
              <w:spacing w:before="184"/>
              <w:ind w:right="332"/>
              <w:jc w:val="right"/>
              <w:rPr>
                <w:sz w:val="24"/>
              </w:rPr>
            </w:pPr>
            <w:r>
              <w:rPr>
                <w:sz w:val="24"/>
              </w:rPr>
              <w:t>3.69</w:t>
            </w:r>
          </w:p>
        </w:tc>
        <w:tc>
          <w:tcPr>
            <w:tcW w:w="917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84"/>
              <w:ind w:left="258" w:right="194"/>
              <w:jc w:val="center"/>
              <w:rPr>
                <w:sz w:val="24"/>
              </w:rPr>
            </w:pPr>
            <w:r>
              <w:rPr>
                <w:sz w:val="24"/>
              </w:rPr>
              <w:t>0.65</w:t>
            </w:r>
          </w:p>
        </w:tc>
      </w:tr>
      <w:tr w:rsidR="00964C8D">
        <w:trPr>
          <w:trHeight w:val="605"/>
        </w:trPr>
        <w:tc>
          <w:tcPr>
            <w:tcW w:w="3432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66"/>
              <w:ind w:left="220"/>
              <w:rPr>
                <w:sz w:val="24"/>
              </w:rPr>
            </w:pPr>
            <w:r>
              <w:rPr>
                <w:b/>
                <w:sz w:val="24"/>
              </w:rPr>
              <w:t>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Willingness</w:t>
            </w:r>
          </w:p>
        </w:tc>
        <w:tc>
          <w:tcPr>
            <w:tcW w:w="938" w:type="dxa"/>
          </w:tcPr>
          <w:p w:rsidR="00964C8D" w:rsidRDefault="004000FA">
            <w:pPr>
              <w:pStyle w:val="TableParagraph"/>
              <w:spacing w:before="166"/>
              <w:ind w:left="219" w:right="250"/>
              <w:jc w:val="center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994" w:type="dxa"/>
          </w:tcPr>
          <w:p w:rsidR="00964C8D" w:rsidRDefault="004000FA">
            <w:pPr>
              <w:pStyle w:val="TableParagraph"/>
              <w:spacing w:before="166"/>
              <w:ind w:left="263" w:right="211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6" w:type="dxa"/>
          </w:tcPr>
          <w:p w:rsidR="00964C8D" w:rsidRDefault="004000FA">
            <w:pPr>
              <w:pStyle w:val="TableParagraph"/>
              <w:spacing w:before="166"/>
              <w:ind w:right="332"/>
              <w:jc w:val="right"/>
              <w:rPr>
                <w:sz w:val="24"/>
              </w:rPr>
            </w:pPr>
            <w:r>
              <w:rPr>
                <w:sz w:val="24"/>
              </w:rPr>
              <w:t>3.65</w:t>
            </w:r>
          </w:p>
        </w:tc>
        <w:tc>
          <w:tcPr>
            <w:tcW w:w="917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66"/>
              <w:ind w:left="258" w:right="194"/>
              <w:jc w:val="center"/>
              <w:rPr>
                <w:sz w:val="24"/>
              </w:rPr>
            </w:pPr>
            <w:r>
              <w:rPr>
                <w:sz w:val="24"/>
              </w:rPr>
              <w:t>0.78</w:t>
            </w:r>
          </w:p>
        </w:tc>
      </w:tr>
      <w:tr w:rsidR="00964C8D">
        <w:trPr>
          <w:trHeight w:val="522"/>
        </w:trPr>
        <w:tc>
          <w:tcPr>
            <w:tcW w:w="3432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53"/>
              <w:ind w:left="220"/>
              <w:rPr>
                <w:sz w:val="24"/>
              </w:rPr>
            </w:pPr>
            <w:r>
              <w:rPr>
                <w:b/>
                <w:sz w:val="24"/>
              </w:rPr>
              <w:t>3.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Concern</w:t>
            </w:r>
          </w:p>
        </w:tc>
        <w:tc>
          <w:tcPr>
            <w:tcW w:w="938" w:type="dxa"/>
          </w:tcPr>
          <w:p w:rsidR="00964C8D" w:rsidRDefault="004000FA">
            <w:pPr>
              <w:pStyle w:val="TableParagraph"/>
              <w:spacing w:before="153"/>
              <w:ind w:left="219" w:right="250"/>
              <w:jc w:val="center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994" w:type="dxa"/>
          </w:tcPr>
          <w:p w:rsidR="00964C8D" w:rsidRDefault="004000FA">
            <w:pPr>
              <w:pStyle w:val="TableParagraph"/>
              <w:spacing w:before="153"/>
              <w:ind w:left="263" w:right="211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6" w:type="dxa"/>
          </w:tcPr>
          <w:p w:rsidR="00964C8D" w:rsidRDefault="004000FA">
            <w:pPr>
              <w:pStyle w:val="TableParagraph"/>
              <w:spacing w:before="153"/>
              <w:ind w:right="332"/>
              <w:jc w:val="right"/>
              <w:rPr>
                <w:sz w:val="24"/>
              </w:rPr>
            </w:pPr>
            <w:r>
              <w:rPr>
                <w:sz w:val="24"/>
              </w:rPr>
              <w:t>4.07</w:t>
            </w:r>
          </w:p>
        </w:tc>
        <w:tc>
          <w:tcPr>
            <w:tcW w:w="917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53"/>
              <w:ind w:left="258" w:right="194"/>
              <w:jc w:val="center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</w:tr>
      <w:tr w:rsidR="00964C8D">
        <w:trPr>
          <w:trHeight w:val="822"/>
        </w:trPr>
        <w:tc>
          <w:tcPr>
            <w:tcW w:w="3432" w:type="dxa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2"/>
              <w:ind w:left="220"/>
              <w:rPr>
                <w:sz w:val="24"/>
              </w:rPr>
            </w:pPr>
            <w:r>
              <w:rPr>
                <w:b/>
                <w:sz w:val="24"/>
              </w:rPr>
              <w:t>4.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Pro-environmental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Behavior</w:t>
            </w:r>
          </w:p>
        </w:tc>
        <w:tc>
          <w:tcPr>
            <w:tcW w:w="938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2"/>
              <w:ind w:left="219" w:right="250"/>
              <w:jc w:val="center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994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2"/>
              <w:ind w:left="263" w:right="211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2"/>
              <w:ind w:right="332"/>
              <w:jc w:val="right"/>
              <w:rPr>
                <w:sz w:val="24"/>
              </w:rPr>
            </w:pPr>
            <w:r>
              <w:rPr>
                <w:sz w:val="24"/>
              </w:rPr>
              <w:t>3.18</w:t>
            </w:r>
          </w:p>
        </w:tc>
        <w:tc>
          <w:tcPr>
            <w:tcW w:w="917" w:type="dxa"/>
            <w:tcBorders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2"/>
              <w:ind w:left="258" w:right="194"/>
              <w:jc w:val="center"/>
              <w:rPr>
                <w:sz w:val="24"/>
              </w:rPr>
            </w:pPr>
            <w:r>
              <w:rPr>
                <w:sz w:val="24"/>
              </w:rPr>
              <w:t>0.91</w:t>
            </w:r>
          </w:p>
        </w:tc>
      </w:tr>
    </w:tbl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11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4" w:firstLine="396"/>
        <w:jc w:val="both"/>
      </w:pPr>
      <w:r>
        <w:t>According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descriptive</w:t>
      </w:r>
      <w:r>
        <w:rPr>
          <w:spacing w:val="-1"/>
        </w:rPr>
        <w:t xml:space="preserve"> </w:t>
      </w:r>
      <w:r>
        <w:t>statistics</w:t>
      </w:r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4.3 shows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minimum</w:t>
      </w:r>
      <w:r>
        <w:rPr>
          <w:spacing w:val="-1"/>
        </w:rPr>
        <w:t xml:space="preserve"> </w:t>
      </w:r>
      <w:r>
        <w:t>value</w:t>
      </w:r>
      <w:r>
        <w:rPr>
          <w:spacing w:val="-57"/>
        </w:rPr>
        <w:t xml:space="preserve"> </w:t>
      </w:r>
      <w:r>
        <w:t>for environmental knowledge is 1.33, while the maximum value is 5.00. The mean value is 3.69,</w:t>
      </w:r>
      <w:r>
        <w:rPr>
          <w:spacing w:val="1"/>
        </w:rPr>
        <w:t xml:space="preserve"> </w:t>
      </w:r>
      <w:r>
        <w:t>indicating that the average level of environmental knowledge among respondents is moderate. The</w:t>
      </w:r>
      <w:r>
        <w:rPr>
          <w:spacing w:val="1"/>
        </w:rPr>
        <w:t xml:space="preserve"> </w:t>
      </w:r>
      <w:r>
        <w:t>standard deviation is 0.65, which suggests that the data points are relatively close to the mean. For</w:t>
      </w:r>
      <w:r>
        <w:rPr>
          <w:spacing w:val="1"/>
        </w:rPr>
        <w:t xml:space="preserve"> </w:t>
      </w:r>
      <w:r>
        <w:t>environmental</w:t>
      </w:r>
      <w:r>
        <w:rPr>
          <w:spacing w:val="-13"/>
        </w:rPr>
        <w:t xml:space="preserve"> </w:t>
      </w:r>
      <w:r>
        <w:t>willingness,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minimum</w:t>
      </w:r>
      <w:r>
        <w:rPr>
          <w:spacing w:val="-13"/>
        </w:rPr>
        <w:t xml:space="preserve"> </w:t>
      </w:r>
      <w:r>
        <w:t>value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1.00,</w:t>
      </w:r>
      <w:r>
        <w:rPr>
          <w:spacing w:val="-12"/>
        </w:rPr>
        <w:t xml:space="preserve"> </w:t>
      </w:r>
      <w:r>
        <w:t>whil</w:t>
      </w:r>
      <w:r>
        <w:t>e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maximum</w:t>
      </w:r>
      <w:r>
        <w:rPr>
          <w:spacing w:val="-15"/>
        </w:rPr>
        <w:t xml:space="preserve"> </w:t>
      </w:r>
      <w:r>
        <w:t>value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5.00.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mean</w:t>
      </w:r>
      <w:r>
        <w:rPr>
          <w:spacing w:val="-12"/>
        </w:rPr>
        <w:t xml:space="preserve"> </w:t>
      </w:r>
      <w:r>
        <w:t>value</w:t>
      </w:r>
      <w:r>
        <w:rPr>
          <w:spacing w:val="-58"/>
        </w:rPr>
        <w:t xml:space="preserve"> </w:t>
      </w:r>
      <w:r>
        <w:t>is 3.65, which suggests that the average level of environmental willingness among respondents is</w:t>
      </w:r>
      <w:r>
        <w:rPr>
          <w:spacing w:val="1"/>
        </w:rPr>
        <w:t xml:space="preserve"> </w:t>
      </w:r>
      <w:r>
        <w:t>moderate. The standard deviation is 0.78, indicating that the data points are somewhat dispersed around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mean.</w:t>
      </w:r>
    </w:p>
    <w:p w:rsidR="00964C8D" w:rsidRDefault="004000FA">
      <w:pPr>
        <w:pStyle w:val="BodyText"/>
        <w:spacing w:before="159" w:line="360" w:lineRule="auto"/>
        <w:ind w:left="876" w:right="613" w:firstLine="396"/>
        <w:jc w:val="both"/>
      </w:pPr>
      <w:r>
        <w:t>T</w:t>
      </w:r>
      <w:r>
        <w:t>he</w:t>
      </w:r>
      <w:r>
        <w:rPr>
          <w:spacing w:val="-5"/>
        </w:rPr>
        <w:t xml:space="preserve"> </w:t>
      </w:r>
      <w:r>
        <w:t>minimum</w:t>
      </w:r>
      <w:r>
        <w:rPr>
          <w:spacing w:val="-2"/>
        </w:rPr>
        <w:t xml:space="preserve"> </w:t>
      </w:r>
      <w:r>
        <w:t>value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environmental</w:t>
      </w:r>
      <w:r>
        <w:rPr>
          <w:spacing w:val="-3"/>
        </w:rPr>
        <w:t xml:space="preserve"> </w:t>
      </w:r>
      <w:r>
        <w:t>concern</w:t>
      </w:r>
      <w:r>
        <w:rPr>
          <w:spacing w:val="-4"/>
        </w:rPr>
        <w:t xml:space="preserve"> </w:t>
      </w:r>
      <w:r>
        <w:t>is 1.00,</w:t>
      </w:r>
      <w:r>
        <w:rPr>
          <w:spacing w:val="-4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maximum value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5.00.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mean</w:t>
      </w:r>
      <w:r>
        <w:rPr>
          <w:spacing w:val="-57"/>
        </w:rPr>
        <w:t xml:space="preserve"> </w:t>
      </w:r>
      <w:r>
        <w:t>value is 4.07, which indicates that the average level of environmental concern among respondents is</w:t>
      </w:r>
      <w:r>
        <w:rPr>
          <w:spacing w:val="1"/>
        </w:rPr>
        <w:t xml:space="preserve"> </w:t>
      </w:r>
      <w:r>
        <w:t>relatively high. The standard deviation is 0.71, which suggests that the data points are relatively close to</w:t>
      </w:r>
      <w:r>
        <w:rPr>
          <w:spacing w:val="-5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mean.</w:t>
      </w:r>
      <w:r>
        <w:rPr>
          <w:spacing w:val="-9"/>
        </w:rPr>
        <w:t xml:space="preserve"> </w:t>
      </w:r>
      <w:r>
        <w:t>Finally,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pro-environmental</w:t>
      </w:r>
      <w:r>
        <w:rPr>
          <w:spacing w:val="-9"/>
        </w:rPr>
        <w:t xml:space="preserve"> </w:t>
      </w:r>
      <w:r>
        <w:t>behavior,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minimum</w:t>
      </w:r>
      <w:r>
        <w:rPr>
          <w:spacing w:val="-11"/>
        </w:rPr>
        <w:t xml:space="preserve"> </w:t>
      </w:r>
      <w:r>
        <w:t>value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1.00,</w:t>
      </w:r>
      <w:r>
        <w:rPr>
          <w:spacing w:val="-8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maximum</w:t>
      </w:r>
      <w:r>
        <w:rPr>
          <w:spacing w:val="-8"/>
        </w:rPr>
        <w:t xml:space="preserve"> </w:t>
      </w:r>
      <w:r>
        <w:t>value</w:t>
      </w:r>
      <w:r>
        <w:rPr>
          <w:spacing w:val="-58"/>
        </w:rPr>
        <w:t xml:space="preserve"> </w:t>
      </w:r>
      <w:r>
        <w:t>is 5.00. The mean value is 3.18, indicating t</w:t>
      </w:r>
      <w:r>
        <w:t>hat the average level of pro-environmental behavior among</w:t>
      </w:r>
      <w:r>
        <w:rPr>
          <w:spacing w:val="1"/>
        </w:rPr>
        <w:t xml:space="preserve"> </w:t>
      </w:r>
      <w:r>
        <w:t>respondents is moderate to low. The standard deviation is 0.91, indicating that the data points are</w:t>
      </w:r>
      <w:r>
        <w:rPr>
          <w:spacing w:val="1"/>
        </w:rPr>
        <w:t xml:space="preserve"> </w:t>
      </w:r>
      <w:r>
        <w:t>somewhat</w:t>
      </w:r>
      <w:r>
        <w:rPr>
          <w:spacing w:val="-1"/>
        </w:rPr>
        <w:t xml:space="preserve"> </w:t>
      </w:r>
      <w:r>
        <w:t>dispersed</w:t>
      </w:r>
      <w:r>
        <w:rPr>
          <w:spacing w:val="2"/>
        </w:rPr>
        <w:t xml:space="preserve"> </w:t>
      </w:r>
      <w:r>
        <w:t>around the mean.</w:t>
      </w:r>
    </w:p>
    <w:p w:rsidR="00964C8D" w:rsidRDefault="00964C8D">
      <w:pPr>
        <w:pStyle w:val="BodyText"/>
        <w:spacing w:before="5"/>
      </w:pPr>
    </w:p>
    <w:p w:rsidR="00964C8D" w:rsidRDefault="004000FA">
      <w:pPr>
        <w:pStyle w:val="Heading1"/>
        <w:numPr>
          <w:ilvl w:val="1"/>
          <w:numId w:val="4"/>
        </w:numPr>
        <w:tabs>
          <w:tab w:val="left" w:pos="1296"/>
        </w:tabs>
        <w:spacing w:before="1"/>
        <w:jc w:val="both"/>
      </w:pPr>
      <w:bookmarkStart w:id="40" w:name="_TOC_250024"/>
      <w:r>
        <w:t>Reliability</w:t>
      </w:r>
      <w:r>
        <w:rPr>
          <w:spacing w:val="-6"/>
        </w:rPr>
        <w:t xml:space="preserve"> </w:t>
      </w:r>
      <w:bookmarkEnd w:id="40"/>
      <w:r>
        <w:t>Analysis</w:t>
      </w:r>
    </w:p>
    <w:p w:rsidR="00964C8D" w:rsidRDefault="004000FA">
      <w:pPr>
        <w:pStyle w:val="BodyText"/>
        <w:spacing w:before="118" w:line="360" w:lineRule="auto"/>
        <w:ind w:left="876" w:right="612" w:firstLine="396"/>
        <w:jc w:val="both"/>
      </w:pPr>
      <w:r>
        <w:t>Reliability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determining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consistency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measurements</w:t>
      </w:r>
      <w:r>
        <w:rPr>
          <w:spacing w:val="-8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tests</w:t>
      </w:r>
      <w:r>
        <w:rPr>
          <w:spacing w:val="-8"/>
        </w:rPr>
        <w:t xml:space="preserve"> </w:t>
      </w:r>
      <w:r>
        <w:t>over</w:t>
      </w:r>
      <w:r>
        <w:rPr>
          <w:spacing w:val="-9"/>
        </w:rPr>
        <w:t xml:space="preserve"> </w:t>
      </w:r>
      <w:r>
        <w:t>time.</w:t>
      </w:r>
      <w:r>
        <w:rPr>
          <w:spacing w:val="-9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essential</w:t>
      </w:r>
      <w:r>
        <w:rPr>
          <w:spacing w:val="-9"/>
        </w:rPr>
        <w:t xml:space="preserve"> </w:t>
      </w:r>
      <w:r>
        <w:t>technique</w:t>
      </w:r>
      <w:r>
        <w:rPr>
          <w:spacing w:val="-9"/>
        </w:rPr>
        <w:t xml:space="preserve"> </w:t>
      </w:r>
      <w:r>
        <w:t>used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research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psychometrics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ensure</w:t>
      </w:r>
      <w:r>
        <w:rPr>
          <w:spacing w:val="-58"/>
        </w:rPr>
        <w:t xml:space="preserve"> </w:t>
      </w:r>
      <w:r>
        <w:t>that the data collected are reliable and consistent. Reliability analysis helps researcher</w:t>
      </w:r>
      <w:r>
        <w:t>s to evaluate the</w:t>
      </w:r>
      <w:r>
        <w:rPr>
          <w:spacing w:val="1"/>
        </w:rPr>
        <w:t xml:space="preserve"> </w:t>
      </w:r>
      <w:r>
        <w:t>degree to which the measurements or tests are free from random errors and can be trusted to produce</w:t>
      </w:r>
      <w:r>
        <w:rPr>
          <w:spacing w:val="1"/>
        </w:rPr>
        <w:t xml:space="preserve"> </w:t>
      </w:r>
      <w:r>
        <w:t xml:space="preserve">consistent results. </w:t>
      </w:r>
      <w:proofErr w:type="spellStart"/>
      <w:r>
        <w:t>Cronbach's</w:t>
      </w:r>
      <w:proofErr w:type="spellEnd"/>
      <w:r>
        <w:t xml:space="preserve"> alpha, a measure of internal consistency, is a widely utilized approach for</w:t>
      </w:r>
      <w:r>
        <w:rPr>
          <w:spacing w:val="1"/>
        </w:rPr>
        <w:t xml:space="preserve"> </w:t>
      </w:r>
      <w:r>
        <w:t>determining</w:t>
      </w:r>
      <w:r>
        <w:rPr>
          <w:spacing w:val="-8"/>
        </w:rPr>
        <w:t xml:space="preserve"> </w:t>
      </w:r>
      <w:r>
        <w:t>reliability.</w:t>
      </w:r>
      <w:r>
        <w:rPr>
          <w:spacing w:val="-9"/>
        </w:rPr>
        <w:t xml:space="preserve"> </w:t>
      </w:r>
      <w:proofErr w:type="spellStart"/>
      <w:r>
        <w:t>Cronba</w:t>
      </w:r>
      <w:r>
        <w:t>ch's</w:t>
      </w:r>
      <w:proofErr w:type="spellEnd"/>
      <w:r>
        <w:rPr>
          <w:spacing w:val="-6"/>
        </w:rPr>
        <w:t xml:space="preserve"> </w:t>
      </w:r>
      <w:r>
        <w:t>alpha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calculated</w:t>
      </w:r>
      <w:r>
        <w:rPr>
          <w:spacing w:val="-9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examining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correlation</w:t>
      </w:r>
      <w:r>
        <w:rPr>
          <w:spacing w:val="-7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items</w:t>
      </w:r>
      <w:r>
        <w:rPr>
          <w:spacing w:val="-6"/>
        </w:rPr>
        <w:t xml:space="preserve"> </w:t>
      </w:r>
      <w:r>
        <w:t>on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7"/>
        <w:jc w:val="both"/>
      </w:pPr>
      <w:proofErr w:type="gramStart"/>
      <w:r>
        <w:lastRenderedPageBreak/>
        <w:t>a</w:t>
      </w:r>
      <w:proofErr w:type="gramEnd"/>
      <w:r>
        <w:t xml:space="preserve"> scale or test. The resulting alpha coefficient varies from 0 to 1, with higher values suggesting greater</w:t>
      </w:r>
      <w:r>
        <w:rPr>
          <w:spacing w:val="1"/>
        </w:rPr>
        <w:t xml:space="preserve"> </w:t>
      </w:r>
      <w:r>
        <w:t>internal</w:t>
      </w:r>
      <w:r>
        <w:rPr>
          <w:spacing w:val="-1"/>
        </w:rPr>
        <w:t xml:space="preserve"> </w:t>
      </w:r>
      <w:r>
        <w:t>consistency among the items.</w:t>
      </w:r>
    </w:p>
    <w:p w:rsidR="00964C8D" w:rsidRDefault="004000FA">
      <w:pPr>
        <w:pStyle w:val="BodyText"/>
        <w:spacing w:before="162" w:line="360" w:lineRule="auto"/>
        <w:ind w:left="876" w:right="611" w:firstLine="396"/>
        <w:jc w:val="both"/>
      </w:pPr>
      <w:proofErr w:type="spellStart"/>
      <w:r>
        <w:t>Cronbach's</w:t>
      </w:r>
      <w:proofErr w:type="spellEnd"/>
      <w:r>
        <w:t xml:space="preserve"> alpha i</w:t>
      </w:r>
      <w:r>
        <w:t>s widely used in the social sciences and is particularly useful for assessing the</w:t>
      </w:r>
      <w:r>
        <w:rPr>
          <w:spacing w:val="1"/>
        </w:rPr>
        <w:t xml:space="preserve"> </w:t>
      </w:r>
      <w:r>
        <w:t>reliability of multi-item scales or tests. A high alpha coefficient indicates that the items in the scale or</w:t>
      </w:r>
      <w:r>
        <w:rPr>
          <w:spacing w:val="1"/>
        </w:rPr>
        <w:t xml:space="preserve"> </w:t>
      </w:r>
      <w:r>
        <w:t>test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measuring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same</w:t>
      </w:r>
      <w:r>
        <w:rPr>
          <w:spacing w:val="-8"/>
        </w:rPr>
        <w:t xml:space="preserve"> </w:t>
      </w:r>
      <w:r>
        <w:t>underlying</w:t>
      </w:r>
      <w:r>
        <w:rPr>
          <w:spacing w:val="-7"/>
        </w:rPr>
        <w:t xml:space="preserve"> </w:t>
      </w:r>
      <w:r>
        <w:t>construct,</w:t>
      </w:r>
      <w:r>
        <w:rPr>
          <w:spacing w:val="-5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scale</w:t>
      </w:r>
      <w:r>
        <w:rPr>
          <w:spacing w:val="-8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test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therefore</w:t>
      </w:r>
      <w:r>
        <w:rPr>
          <w:spacing w:val="-10"/>
        </w:rPr>
        <w:t xml:space="preserve"> </w:t>
      </w:r>
      <w:r>
        <w:t>reliable.</w:t>
      </w:r>
      <w:r>
        <w:rPr>
          <w:spacing w:val="-8"/>
        </w:rPr>
        <w:t xml:space="preserve"> </w:t>
      </w:r>
      <w:r>
        <w:t>Similarly,</w:t>
      </w:r>
      <w:r>
        <w:rPr>
          <w:spacing w:val="-57"/>
        </w:rPr>
        <w:t xml:space="preserve"> </w:t>
      </w:r>
      <w:r>
        <w:t xml:space="preserve">a study by Taber (2018) used </w:t>
      </w:r>
      <w:proofErr w:type="spellStart"/>
      <w:r>
        <w:t>Cronbach's</w:t>
      </w:r>
      <w:proofErr w:type="spellEnd"/>
      <w:r>
        <w:t xml:space="preserve"> alpha to assess the reliability of a new questionnaire for</w:t>
      </w:r>
      <w:r>
        <w:rPr>
          <w:spacing w:val="1"/>
        </w:rPr>
        <w:t xml:space="preserve"> </w:t>
      </w:r>
      <w:r>
        <w:t>measuring</w:t>
      </w:r>
      <w:r>
        <w:rPr>
          <w:spacing w:val="-2"/>
        </w:rPr>
        <w:t xml:space="preserve"> </w:t>
      </w:r>
      <w:r>
        <w:t>attitudes</w:t>
      </w:r>
      <w:r>
        <w:rPr>
          <w:spacing w:val="-1"/>
        </w:rPr>
        <w:t xml:space="preserve"> </w:t>
      </w:r>
      <w:r>
        <w:t>towards</w:t>
      </w:r>
      <w:r>
        <w:rPr>
          <w:spacing w:val="-1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change.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found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high</w:t>
      </w:r>
      <w:r>
        <w:rPr>
          <w:spacing w:val="-3"/>
        </w:rPr>
        <w:t xml:space="preserve"> </w:t>
      </w:r>
      <w:r>
        <w:t>alpha</w:t>
      </w:r>
      <w:r>
        <w:rPr>
          <w:spacing w:val="-2"/>
        </w:rPr>
        <w:t xml:space="preserve"> </w:t>
      </w:r>
      <w:r>
        <w:t>coefficient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0.82,</w:t>
      </w:r>
      <w:r>
        <w:rPr>
          <w:spacing w:val="-1"/>
        </w:rPr>
        <w:t xml:space="preserve"> </w:t>
      </w:r>
      <w:r>
        <w:t>indicating</w:t>
      </w:r>
      <w:r>
        <w:rPr>
          <w:spacing w:val="-58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 questionnaire</w:t>
      </w:r>
      <w:r>
        <w:rPr>
          <w:spacing w:val="-2"/>
        </w:rPr>
        <w:t xml:space="preserve"> </w:t>
      </w:r>
      <w:r>
        <w:t>was reliable and</w:t>
      </w:r>
      <w:r>
        <w:rPr>
          <w:spacing w:val="2"/>
        </w:rPr>
        <w:t xml:space="preserve"> </w:t>
      </w:r>
      <w:r>
        <w:t>consistent.</w:t>
      </w:r>
    </w:p>
    <w:p w:rsidR="00964C8D" w:rsidRDefault="004000FA">
      <w:pPr>
        <w:spacing w:before="158" w:line="496" w:lineRule="auto"/>
        <w:ind w:left="4412" w:right="4153" w:firstLine="996"/>
        <w:jc w:val="both"/>
        <w:rPr>
          <w:b/>
          <w:sz w:val="24"/>
        </w:rPr>
      </w:pPr>
      <w:r>
        <w:rPr>
          <w:b/>
          <w:sz w:val="24"/>
        </w:rPr>
        <w:t>Table 4.3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Reliability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study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variables</w:t>
      </w:r>
    </w:p>
    <w:p w:rsidR="00964C8D" w:rsidRDefault="004000FA">
      <w:pPr>
        <w:spacing w:before="51" w:after="25"/>
        <w:ind w:left="261"/>
        <w:jc w:val="center"/>
        <w:rPr>
          <w:b/>
          <w:sz w:val="24"/>
        </w:rPr>
      </w:pPr>
      <w:proofErr w:type="spellStart"/>
      <w:r>
        <w:rPr>
          <w:b/>
          <w:sz w:val="24"/>
        </w:rPr>
        <w:t>Cronbach’s</w:t>
      </w:r>
      <w:proofErr w:type="spellEnd"/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Alpha</w:t>
      </w:r>
    </w:p>
    <w:tbl>
      <w:tblPr>
        <w:tblW w:w="0" w:type="auto"/>
        <w:tblInd w:w="9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5"/>
        <w:gridCol w:w="1799"/>
        <w:gridCol w:w="1932"/>
        <w:gridCol w:w="2489"/>
      </w:tblGrid>
      <w:tr w:rsidR="00964C8D">
        <w:trPr>
          <w:trHeight w:val="842"/>
        </w:trPr>
        <w:tc>
          <w:tcPr>
            <w:tcW w:w="3135" w:type="dxa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799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214" w:right="344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Cronbach’s</w:t>
            </w:r>
            <w:proofErr w:type="spellEnd"/>
          </w:p>
          <w:p w:rsidR="00964C8D" w:rsidRDefault="004000FA">
            <w:pPr>
              <w:pStyle w:val="TableParagraph"/>
              <w:spacing w:before="137"/>
              <w:ind w:left="214" w:right="3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1932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356" w:right="3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No.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2489" w:type="dxa"/>
            <w:tcBorders>
              <w:top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328" w:right="1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Level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Reliability</w:t>
            </w:r>
          </w:p>
        </w:tc>
      </w:tr>
      <w:tr w:rsidR="00964C8D">
        <w:trPr>
          <w:trHeight w:val="703"/>
        </w:trPr>
        <w:tc>
          <w:tcPr>
            <w:tcW w:w="3135" w:type="dxa"/>
            <w:tcBorders>
              <w:left w:val="single" w:sz="4" w:space="0" w:color="000000"/>
            </w:tcBorders>
            <w:shd w:val="clear" w:color="auto" w:fill="F1F1F1"/>
          </w:tcPr>
          <w:p w:rsidR="00964C8D" w:rsidRDefault="004000FA">
            <w:pPr>
              <w:pStyle w:val="TableParagraph"/>
              <w:spacing w:before="8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Environmental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Knowledge</w:t>
            </w:r>
          </w:p>
        </w:tc>
        <w:tc>
          <w:tcPr>
            <w:tcW w:w="1799" w:type="dxa"/>
            <w:shd w:val="clear" w:color="auto" w:fill="F1F1F1"/>
          </w:tcPr>
          <w:p w:rsidR="00964C8D" w:rsidRDefault="004000FA">
            <w:pPr>
              <w:pStyle w:val="TableParagraph"/>
              <w:spacing w:before="8"/>
              <w:ind w:left="564"/>
              <w:rPr>
                <w:sz w:val="24"/>
              </w:rPr>
            </w:pPr>
            <w:r>
              <w:rPr>
                <w:sz w:val="24"/>
              </w:rPr>
              <w:t>0.772</w:t>
            </w:r>
          </w:p>
        </w:tc>
        <w:tc>
          <w:tcPr>
            <w:tcW w:w="1932" w:type="dxa"/>
            <w:shd w:val="clear" w:color="auto" w:fill="F1F1F1"/>
          </w:tcPr>
          <w:p w:rsidR="00964C8D" w:rsidRDefault="004000FA">
            <w:pPr>
              <w:pStyle w:val="TableParagraph"/>
              <w:spacing w:before="8"/>
              <w:ind w:left="3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89" w:type="dxa"/>
            <w:tcBorders>
              <w:right w:val="single" w:sz="4" w:space="0" w:color="000000"/>
            </w:tcBorders>
            <w:shd w:val="clear" w:color="auto" w:fill="F1F1F1"/>
          </w:tcPr>
          <w:p w:rsidR="00964C8D" w:rsidRDefault="004000FA">
            <w:pPr>
              <w:pStyle w:val="TableParagraph"/>
              <w:spacing w:before="8"/>
              <w:ind w:left="327" w:right="172"/>
              <w:jc w:val="center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  <w:tr w:rsidR="00964C8D">
        <w:trPr>
          <w:trHeight w:val="715"/>
        </w:trPr>
        <w:tc>
          <w:tcPr>
            <w:tcW w:w="3135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Environmental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Concern</w:t>
            </w:r>
          </w:p>
        </w:tc>
        <w:tc>
          <w:tcPr>
            <w:tcW w:w="1799" w:type="dxa"/>
          </w:tcPr>
          <w:p w:rsidR="00964C8D" w:rsidRDefault="004000FA">
            <w:pPr>
              <w:pStyle w:val="TableParagraph"/>
              <w:spacing w:before="8"/>
              <w:ind w:left="564"/>
              <w:rPr>
                <w:sz w:val="24"/>
              </w:rPr>
            </w:pPr>
            <w:r>
              <w:rPr>
                <w:sz w:val="24"/>
              </w:rPr>
              <w:t>0.889</w:t>
            </w:r>
          </w:p>
        </w:tc>
        <w:tc>
          <w:tcPr>
            <w:tcW w:w="1932" w:type="dxa"/>
          </w:tcPr>
          <w:p w:rsidR="00964C8D" w:rsidRDefault="004000FA">
            <w:pPr>
              <w:pStyle w:val="TableParagraph"/>
              <w:spacing w:before="8"/>
              <w:ind w:left="3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489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326" w:right="172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964C8D">
        <w:trPr>
          <w:trHeight w:val="710"/>
        </w:trPr>
        <w:tc>
          <w:tcPr>
            <w:tcW w:w="3135" w:type="dxa"/>
            <w:tcBorders>
              <w:left w:val="single" w:sz="4" w:space="0" w:color="000000"/>
            </w:tcBorders>
            <w:shd w:val="clear" w:color="auto" w:fill="F1F1F1"/>
          </w:tcPr>
          <w:p w:rsidR="00964C8D" w:rsidRDefault="004000FA">
            <w:pPr>
              <w:pStyle w:val="TableParagraph"/>
              <w:spacing w:before="9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Environmental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Willingness</w:t>
            </w:r>
          </w:p>
        </w:tc>
        <w:tc>
          <w:tcPr>
            <w:tcW w:w="1799" w:type="dxa"/>
            <w:shd w:val="clear" w:color="auto" w:fill="F1F1F1"/>
          </w:tcPr>
          <w:p w:rsidR="00964C8D" w:rsidRDefault="004000FA">
            <w:pPr>
              <w:pStyle w:val="TableParagraph"/>
              <w:spacing w:before="9"/>
              <w:ind w:left="564"/>
              <w:rPr>
                <w:sz w:val="24"/>
              </w:rPr>
            </w:pPr>
            <w:r>
              <w:rPr>
                <w:sz w:val="24"/>
              </w:rPr>
              <w:t>0.795</w:t>
            </w:r>
          </w:p>
        </w:tc>
        <w:tc>
          <w:tcPr>
            <w:tcW w:w="1932" w:type="dxa"/>
            <w:shd w:val="clear" w:color="auto" w:fill="F1F1F1"/>
          </w:tcPr>
          <w:p w:rsidR="00964C8D" w:rsidRDefault="004000FA">
            <w:pPr>
              <w:pStyle w:val="TableParagraph"/>
              <w:spacing w:before="9"/>
              <w:ind w:left="3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89" w:type="dxa"/>
            <w:tcBorders>
              <w:right w:val="single" w:sz="4" w:space="0" w:color="000000"/>
            </w:tcBorders>
            <w:shd w:val="clear" w:color="auto" w:fill="F1F1F1"/>
          </w:tcPr>
          <w:p w:rsidR="00964C8D" w:rsidRDefault="004000FA">
            <w:pPr>
              <w:pStyle w:val="TableParagraph"/>
              <w:spacing w:before="9"/>
              <w:ind w:left="327" w:right="172"/>
              <w:jc w:val="center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  <w:tr w:rsidR="00964C8D">
        <w:trPr>
          <w:trHeight w:val="842"/>
        </w:trPr>
        <w:tc>
          <w:tcPr>
            <w:tcW w:w="3135" w:type="dxa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Pro-Environmental</w:t>
            </w:r>
          </w:p>
          <w:p w:rsidR="00964C8D" w:rsidRDefault="004000FA">
            <w:pPr>
              <w:pStyle w:val="TableParagraph"/>
              <w:spacing w:before="135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Behavior</w:t>
            </w:r>
          </w:p>
        </w:tc>
        <w:tc>
          <w:tcPr>
            <w:tcW w:w="1799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564"/>
              <w:rPr>
                <w:sz w:val="24"/>
              </w:rPr>
            </w:pPr>
            <w:r>
              <w:rPr>
                <w:sz w:val="24"/>
              </w:rPr>
              <w:t>0.747</w:t>
            </w:r>
          </w:p>
        </w:tc>
        <w:tc>
          <w:tcPr>
            <w:tcW w:w="1932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3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89" w:type="dxa"/>
            <w:tcBorders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"/>
              <w:ind w:left="327" w:right="172"/>
              <w:jc w:val="center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</w:tbl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3"/>
        <w:rPr>
          <w:b/>
          <w:sz w:val="22"/>
        </w:rPr>
      </w:pPr>
    </w:p>
    <w:p w:rsidR="00964C8D" w:rsidRDefault="004000FA">
      <w:pPr>
        <w:pStyle w:val="BodyText"/>
        <w:spacing w:before="1" w:line="360" w:lineRule="auto"/>
        <w:ind w:left="876" w:right="615" w:firstLine="396"/>
        <w:jc w:val="both"/>
      </w:pPr>
      <w:r>
        <w:t>To test the reliability and internal consistency of each construct (EK, EC, EW, PEB)</w:t>
      </w:r>
      <w:proofErr w:type="gramStart"/>
      <w:r>
        <w:t>,</w:t>
      </w:r>
      <w:proofErr w:type="gramEnd"/>
      <w:r>
        <w:t xml:space="preserve"> we computed</w:t>
      </w:r>
      <w:r>
        <w:rPr>
          <w:spacing w:val="1"/>
        </w:rPr>
        <w:t xml:space="preserve"> </w:t>
      </w:r>
      <w:proofErr w:type="spellStart"/>
      <w:r>
        <w:t>Cronbach’s</w:t>
      </w:r>
      <w:proofErr w:type="spellEnd"/>
      <w:r>
        <w:rPr>
          <w:spacing w:val="-8"/>
        </w:rPr>
        <w:t xml:space="preserve"> </w:t>
      </w:r>
      <w:r>
        <w:t>alpha</w:t>
      </w:r>
      <w:r>
        <w:rPr>
          <w:spacing w:val="-9"/>
        </w:rPr>
        <w:t xml:space="preserve"> </w:t>
      </w:r>
      <w:r>
        <w:t>values.</w:t>
      </w:r>
      <w:r>
        <w:rPr>
          <w:spacing w:val="-7"/>
        </w:rPr>
        <w:t xml:space="preserve"> </w:t>
      </w:r>
      <w:r>
        <w:t>According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proofErr w:type="spellStart"/>
      <w:r>
        <w:t>Cronbach</w:t>
      </w:r>
      <w:proofErr w:type="spellEnd"/>
      <w:r>
        <w:rPr>
          <w:spacing w:val="-6"/>
        </w:rPr>
        <w:t xml:space="preserve"> </w:t>
      </w:r>
      <w:r>
        <w:t>(1951),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threshold</w:t>
      </w:r>
      <w:r>
        <w:rPr>
          <w:spacing w:val="-9"/>
        </w:rPr>
        <w:t xml:space="preserve"> </w:t>
      </w:r>
      <w:r>
        <w:t>value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0.7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greater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considered</w:t>
      </w:r>
      <w:r>
        <w:rPr>
          <w:spacing w:val="-58"/>
        </w:rPr>
        <w:t xml:space="preserve"> </w:t>
      </w:r>
      <w:r>
        <w:t>reliable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internally</w:t>
      </w:r>
      <w:r>
        <w:rPr>
          <w:spacing w:val="-10"/>
        </w:rPr>
        <w:t xml:space="preserve"> </w:t>
      </w:r>
      <w:r>
        <w:t>consistent</w:t>
      </w:r>
      <w:r>
        <w:rPr>
          <w:spacing w:val="-11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scale’s</w:t>
      </w:r>
      <w:r>
        <w:rPr>
          <w:spacing w:val="-10"/>
        </w:rPr>
        <w:t xml:space="preserve"> </w:t>
      </w:r>
      <w:r>
        <w:t>items.</w:t>
      </w:r>
      <w:r>
        <w:rPr>
          <w:spacing w:val="-11"/>
        </w:rPr>
        <w:t xml:space="preserve"> </w:t>
      </w:r>
      <w:r>
        <w:t>Kline</w:t>
      </w:r>
      <w:r>
        <w:rPr>
          <w:spacing w:val="-11"/>
        </w:rPr>
        <w:t xml:space="preserve"> </w:t>
      </w:r>
      <w:r>
        <w:t>(1998)</w:t>
      </w:r>
      <w:r>
        <w:rPr>
          <w:spacing w:val="-12"/>
        </w:rPr>
        <w:t xml:space="preserve"> </w:t>
      </w:r>
      <w:r>
        <w:t>further</w:t>
      </w:r>
      <w:r>
        <w:rPr>
          <w:spacing w:val="-8"/>
        </w:rPr>
        <w:t xml:space="preserve"> </w:t>
      </w:r>
      <w:r>
        <w:t>recommends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alpha</w:t>
      </w:r>
      <w:r>
        <w:rPr>
          <w:spacing w:val="-6"/>
        </w:rPr>
        <w:t xml:space="preserve"> </w:t>
      </w:r>
      <w:r>
        <w:t>value</w:t>
      </w:r>
      <w:r>
        <w:rPr>
          <w:spacing w:val="-58"/>
        </w:rPr>
        <w:t xml:space="preserve"> </w:t>
      </w:r>
      <w:r>
        <w:t>greater than or equal to 0.90 can be considered "excellent," an alpha value near 0.80 can be considered</w:t>
      </w:r>
      <w:r>
        <w:rPr>
          <w:spacing w:val="1"/>
        </w:rPr>
        <w:t xml:space="preserve"> </w:t>
      </w:r>
      <w:r>
        <w:t>"very</w:t>
      </w:r>
      <w:r>
        <w:rPr>
          <w:spacing w:val="-1"/>
        </w:rPr>
        <w:t xml:space="preserve"> </w:t>
      </w:r>
      <w:r>
        <w:t>good," and an</w:t>
      </w:r>
      <w:r>
        <w:rPr>
          <w:spacing w:val="2"/>
        </w:rPr>
        <w:t xml:space="preserve"> </w:t>
      </w:r>
      <w:r>
        <w:t>alpha</w:t>
      </w:r>
      <w:r>
        <w:rPr>
          <w:spacing w:val="-1"/>
        </w:rPr>
        <w:t xml:space="preserve"> </w:t>
      </w:r>
      <w:r>
        <w:t>value close to 0.70</w:t>
      </w:r>
      <w:r>
        <w:rPr>
          <w:spacing w:val="1"/>
        </w:rPr>
        <w:t xml:space="preserve"> </w:t>
      </w:r>
      <w:r>
        <w:t>can</w:t>
      </w:r>
      <w:r>
        <w:rPr>
          <w:spacing w:val="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considered "adequate."</w:t>
      </w:r>
    </w:p>
    <w:p w:rsidR="00964C8D" w:rsidRDefault="004000FA">
      <w:pPr>
        <w:pStyle w:val="BodyText"/>
        <w:spacing w:before="186" w:line="360" w:lineRule="auto"/>
        <w:ind w:left="876" w:right="612" w:firstLine="396"/>
        <w:jc w:val="both"/>
      </w:pPr>
      <w:r>
        <w:t>Table</w:t>
      </w:r>
      <w:r>
        <w:rPr>
          <w:spacing w:val="-5"/>
        </w:rPr>
        <w:t xml:space="preserve"> </w:t>
      </w:r>
      <w:r>
        <w:t>4.6</w:t>
      </w:r>
      <w:r>
        <w:rPr>
          <w:spacing w:val="-5"/>
        </w:rPr>
        <w:t xml:space="preserve"> </w:t>
      </w:r>
      <w:r>
        <w:t>states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proofErr w:type="spellStart"/>
      <w:r>
        <w:t>Cronbach’s</w:t>
      </w:r>
      <w:proofErr w:type="spellEnd"/>
      <w:r>
        <w:rPr>
          <w:spacing w:val="-5"/>
        </w:rPr>
        <w:t xml:space="preserve"> </w:t>
      </w:r>
      <w:r>
        <w:t>value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variables.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results</w:t>
      </w:r>
      <w:r>
        <w:rPr>
          <w:spacing w:val="-4"/>
        </w:rPr>
        <w:t xml:space="preserve"> </w:t>
      </w:r>
      <w:r>
        <w:t>show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Environmental</w:t>
      </w:r>
      <w:r>
        <w:rPr>
          <w:spacing w:val="-57"/>
        </w:rPr>
        <w:t xml:space="preserve"> </w:t>
      </w:r>
      <w:r>
        <w:t>Knowledge</w:t>
      </w:r>
      <w:r>
        <w:rPr>
          <w:spacing w:val="-9"/>
        </w:rPr>
        <w:t xml:space="preserve"> </w:t>
      </w:r>
      <w:r>
        <w:t>variable</w:t>
      </w:r>
      <w:r>
        <w:rPr>
          <w:spacing w:val="-7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t>Cronbach’s</w:t>
      </w:r>
      <w:proofErr w:type="spellEnd"/>
      <w:r>
        <w:rPr>
          <w:spacing w:val="-7"/>
        </w:rPr>
        <w:t xml:space="preserve"> </w:t>
      </w:r>
      <w:r>
        <w:t>value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0.772,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considered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very</w:t>
      </w:r>
      <w:r>
        <w:rPr>
          <w:spacing w:val="-7"/>
        </w:rPr>
        <w:t xml:space="preserve"> </w:t>
      </w:r>
      <w:r>
        <w:t>good.</w:t>
      </w:r>
      <w:r>
        <w:rPr>
          <w:spacing w:val="-7"/>
        </w:rPr>
        <w:t xml:space="preserve"> </w:t>
      </w:r>
      <w:r>
        <w:t>Similarly,</w:t>
      </w:r>
      <w:r>
        <w:rPr>
          <w:spacing w:val="-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Concern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proofErr w:type="spellStart"/>
      <w:r>
        <w:t>Cronbach’s</w:t>
      </w:r>
      <w:proofErr w:type="spellEnd"/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0.889,</w:t>
      </w:r>
      <w:r>
        <w:rPr>
          <w:spacing w:val="1"/>
        </w:rPr>
        <w:t xml:space="preserve"> </w:t>
      </w:r>
      <w:r>
        <w:t>indicating</w:t>
      </w:r>
      <w:r>
        <w:rPr>
          <w:spacing w:val="1"/>
        </w:rPr>
        <w:t xml:space="preserve"> </w:t>
      </w:r>
      <w:r>
        <w:t>excellent</w:t>
      </w:r>
      <w:r>
        <w:rPr>
          <w:spacing w:val="1"/>
        </w:rPr>
        <w:t xml:space="preserve"> </w:t>
      </w:r>
      <w:r>
        <w:t>reliability.</w:t>
      </w:r>
      <w:r>
        <w:rPr>
          <w:spacing w:val="-57"/>
        </w:rPr>
        <w:t xml:space="preserve"> </w:t>
      </w:r>
      <w:r>
        <w:t>Whereas, The Environmental Willingness variable and Pro-Environmental Behavior variable has a</w:t>
      </w:r>
      <w:r>
        <w:rPr>
          <w:spacing w:val="1"/>
        </w:rPr>
        <w:t xml:space="preserve"> </w:t>
      </w:r>
      <w:proofErr w:type="spellStart"/>
      <w:r>
        <w:t>Cronbach’s</w:t>
      </w:r>
      <w:proofErr w:type="spellEnd"/>
      <w:r>
        <w:rPr>
          <w:spacing w:val="-1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of 0.795</w:t>
      </w:r>
      <w:r>
        <w:rPr>
          <w:spacing w:val="-1"/>
        </w:rPr>
        <w:t xml:space="preserve"> </w:t>
      </w:r>
      <w:r>
        <w:t>and 0.747 respectively,</w:t>
      </w:r>
      <w:r>
        <w:rPr>
          <w:spacing w:val="2"/>
        </w:rPr>
        <w:t xml:space="preserve"> </w:t>
      </w:r>
      <w:r>
        <w:t>indicating</w:t>
      </w:r>
      <w:r>
        <w:rPr>
          <w:spacing w:val="-1"/>
        </w:rPr>
        <w:t xml:space="preserve"> </w:t>
      </w:r>
      <w:r>
        <w:t>very good reliability.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1" w:firstLine="396"/>
        <w:jc w:val="both"/>
      </w:pPr>
      <w:r>
        <w:lastRenderedPageBreak/>
        <w:t>Since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dependent</w:t>
      </w:r>
      <w:r>
        <w:rPr>
          <w:spacing w:val="-6"/>
        </w:rPr>
        <w:t xml:space="preserve"> </w:t>
      </w:r>
      <w:r>
        <w:t>variable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pro-environmental</w:t>
      </w:r>
      <w:r>
        <w:rPr>
          <w:spacing w:val="-5"/>
        </w:rPr>
        <w:t xml:space="preserve"> </w:t>
      </w:r>
      <w:r>
        <w:t>behavior,</w:t>
      </w:r>
      <w:r>
        <w:rPr>
          <w:spacing w:val="-7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significant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highlight</w:t>
      </w:r>
      <w:r>
        <w:rPr>
          <w:spacing w:val="-58"/>
        </w:rPr>
        <w:t xml:space="preserve"> </w:t>
      </w:r>
      <w:r>
        <w:rPr>
          <w:spacing w:val="-1"/>
        </w:rPr>
        <w:t>that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variable</w:t>
      </w:r>
      <w:r>
        <w:rPr>
          <w:spacing w:val="-15"/>
        </w:rPr>
        <w:t xml:space="preserve"> </w:t>
      </w:r>
      <w:r>
        <w:rPr>
          <w:spacing w:val="-1"/>
        </w:rPr>
        <w:t>has</w:t>
      </w:r>
      <w:r>
        <w:rPr>
          <w:spacing w:val="-15"/>
        </w:rPr>
        <w:t xml:space="preserve"> </w:t>
      </w:r>
      <w:r>
        <w:t>shown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very</w:t>
      </w:r>
      <w:r>
        <w:rPr>
          <w:spacing w:val="-16"/>
        </w:rPr>
        <w:t xml:space="preserve"> </w:t>
      </w:r>
      <w:r>
        <w:t>high</w:t>
      </w:r>
      <w:r>
        <w:rPr>
          <w:spacing w:val="-14"/>
        </w:rPr>
        <w:t xml:space="preserve"> </w:t>
      </w:r>
      <w:r>
        <w:t>level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reliability,</w:t>
      </w:r>
      <w:r>
        <w:rPr>
          <w:spacing w:val="-15"/>
        </w:rPr>
        <w:t xml:space="preserve"> </w:t>
      </w:r>
      <w:r>
        <w:t>indicating</w:t>
      </w:r>
      <w:r>
        <w:rPr>
          <w:spacing w:val="-15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items</w:t>
      </w:r>
      <w:r>
        <w:rPr>
          <w:spacing w:val="-15"/>
        </w:rPr>
        <w:t xml:space="preserve"> </w:t>
      </w:r>
      <w:r>
        <w:t>included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variable</w:t>
      </w:r>
      <w:r>
        <w:rPr>
          <w:spacing w:val="-57"/>
        </w:rPr>
        <w:t xml:space="preserve"> </w:t>
      </w:r>
      <w:r>
        <w:t>are consistent in measuring the relevant construct. Overall, the reliability analysis suggests that the</w:t>
      </w:r>
      <w:r>
        <w:rPr>
          <w:spacing w:val="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used in the</w:t>
      </w:r>
      <w:r>
        <w:rPr>
          <w:spacing w:val="-1"/>
        </w:rPr>
        <w:t xml:space="preserve"> </w:t>
      </w:r>
      <w:r>
        <w:t>study are</w:t>
      </w:r>
      <w:r>
        <w:rPr>
          <w:spacing w:val="-2"/>
        </w:rPr>
        <w:t xml:space="preserve"> </w:t>
      </w:r>
      <w:r>
        <w:t>reliable and suitable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analysis.</w:t>
      </w:r>
    </w:p>
    <w:p w:rsidR="00964C8D" w:rsidRDefault="00964C8D">
      <w:pPr>
        <w:pStyle w:val="BodyText"/>
        <w:spacing w:before="4"/>
      </w:pPr>
    </w:p>
    <w:p w:rsidR="00964C8D" w:rsidRDefault="004000FA">
      <w:pPr>
        <w:pStyle w:val="Heading1"/>
        <w:numPr>
          <w:ilvl w:val="1"/>
          <w:numId w:val="4"/>
        </w:numPr>
        <w:tabs>
          <w:tab w:val="left" w:pos="1296"/>
        </w:tabs>
        <w:jc w:val="both"/>
      </w:pPr>
      <w:bookmarkStart w:id="41" w:name="_TOC_250023"/>
      <w:r>
        <w:t>Correlation</w:t>
      </w:r>
      <w:r>
        <w:rPr>
          <w:spacing w:val="-5"/>
        </w:rPr>
        <w:t xml:space="preserve"> </w:t>
      </w:r>
      <w:bookmarkEnd w:id="41"/>
      <w:r>
        <w:t>Analysis</w:t>
      </w:r>
    </w:p>
    <w:p w:rsidR="00964C8D" w:rsidRDefault="004000FA">
      <w:pPr>
        <w:pStyle w:val="BodyText"/>
        <w:spacing w:before="119" w:line="360" w:lineRule="auto"/>
        <w:ind w:left="876" w:right="677" w:firstLine="396"/>
        <w:jc w:val="both"/>
      </w:pPr>
      <w:r>
        <w:t>Correlation analysis is a statistical technique for determining the degree of connection that exists</w:t>
      </w:r>
      <w:r>
        <w:rPr>
          <w:spacing w:val="1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variables.</w:t>
      </w:r>
      <w:r>
        <w:rPr>
          <w:spacing w:val="-5"/>
        </w:rPr>
        <w:t xml:space="preserve"> </w:t>
      </w:r>
      <w:r>
        <w:t>However,</w:t>
      </w:r>
      <w:r>
        <w:rPr>
          <w:spacing w:val="-7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cannot</w:t>
      </w:r>
      <w:r>
        <w:rPr>
          <w:spacing w:val="-6"/>
        </w:rPr>
        <w:t xml:space="preserve"> </w:t>
      </w:r>
      <w:r>
        <w:t>determine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variable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cause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one</w:t>
      </w:r>
      <w:r>
        <w:rPr>
          <w:spacing w:val="-58"/>
        </w:rPr>
        <w:t xml:space="preserve"> </w:t>
      </w:r>
      <w:r>
        <w:t>is the effect. There are different types of correlati</w:t>
      </w:r>
      <w:r>
        <w:t>on analyses, including simple, partial, and multiple</w:t>
      </w:r>
      <w:r>
        <w:rPr>
          <w:spacing w:val="1"/>
        </w:rPr>
        <w:t xml:space="preserve"> </w:t>
      </w:r>
      <w:r>
        <w:t>correlation. There are two approaches to studying correlation: diagrammatic and mathematical. The</w:t>
      </w:r>
      <w:r>
        <w:rPr>
          <w:spacing w:val="1"/>
        </w:rPr>
        <w:t xml:space="preserve"> </w:t>
      </w:r>
      <w:r>
        <w:t>diagrammatic method involves using scatter diagrams to visualize the relationship between variables,</w:t>
      </w:r>
      <w:r>
        <w:rPr>
          <w:spacing w:val="1"/>
        </w:rPr>
        <w:t xml:space="preserve"> </w:t>
      </w:r>
      <w:r>
        <w:t>but</w:t>
      </w:r>
      <w:r>
        <w:rPr>
          <w:spacing w:val="-11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not</w:t>
      </w:r>
      <w:r>
        <w:rPr>
          <w:spacing w:val="-10"/>
        </w:rPr>
        <w:t xml:space="preserve"> </w:t>
      </w:r>
      <w:r>
        <w:t>provide</w:t>
      </w:r>
      <w:r>
        <w:rPr>
          <w:spacing w:val="-12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exact</w:t>
      </w:r>
      <w:r>
        <w:rPr>
          <w:spacing w:val="-10"/>
        </w:rPr>
        <w:t xml:space="preserve"> </w:t>
      </w:r>
      <w:r>
        <w:t>value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correlation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cases.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mathematical</w:t>
      </w:r>
      <w:r>
        <w:rPr>
          <w:spacing w:val="-11"/>
        </w:rPr>
        <w:t xml:space="preserve"> </w:t>
      </w:r>
      <w:r>
        <w:t>method</w:t>
      </w:r>
      <w:r>
        <w:rPr>
          <w:spacing w:val="-11"/>
        </w:rPr>
        <w:t xml:space="preserve"> </w:t>
      </w:r>
      <w:r>
        <w:t>involves</w:t>
      </w:r>
      <w:r>
        <w:rPr>
          <w:spacing w:val="-10"/>
        </w:rPr>
        <w:t xml:space="preserve"> </w:t>
      </w:r>
      <w:r>
        <w:t>using</w:t>
      </w:r>
      <w:r>
        <w:rPr>
          <w:spacing w:val="-58"/>
        </w:rPr>
        <w:t xml:space="preserve"> </w:t>
      </w:r>
      <w:r>
        <w:t>various</w:t>
      </w:r>
      <w:r>
        <w:rPr>
          <w:spacing w:val="-2"/>
        </w:rPr>
        <w:t xml:space="preserve"> </w:t>
      </w:r>
      <w:r>
        <w:t>formulae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gramStart"/>
      <w:r>
        <w:t>methods,</w:t>
      </w:r>
      <w:proofErr w:type="gramEnd"/>
      <w:r>
        <w:t xml:space="preserve"> however</w:t>
      </w:r>
      <w:r>
        <w:rPr>
          <w:spacing w:val="-1"/>
        </w:rPr>
        <w:t xml:space="preserve"> </w:t>
      </w:r>
      <w:r>
        <w:t>Karl</w:t>
      </w:r>
      <w:r>
        <w:rPr>
          <w:spacing w:val="-1"/>
        </w:rPr>
        <w:t xml:space="preserve"> </w:t>
      </w:r>
      <w:r>
        <w:t>Pearson’s</w:t>
      </w:r>
      <w:r>
        <w:rPr>
          <w:spacing w:val="-2"/>
        </w:rPr>
        <w:t xml:space="preserve"> </w:t>
      </w:r>
      <w:r>
        <w:t>method</w:t>
      </w:r>
      <w:r>
        <w:rPr>
          <w:spacing w:val="-1"/>
        </w:rPr>
        <w:t xml:space="preserve"> </w:t>
      </w:r>
      <w:r>
        <w:t>being</w:t>
      </w:r>
      <w:r>
        <w:rPr>
          <w:spacing w:val="-2"/>
        </w:rPr>
        <w:t xml:space="preserve"> </w:t>
      </w:r>
      <w:r>
        <w:t>widely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(</w:t>
      </w:r>
      <w:proofErr w:type="spellStart"/>
      <w:r>
        <w:t>Magnello</w:t>
      </w:r>
      <w:proofErr w:type="spellEnd"/>
      <w:r>
        <w:t>,</w:t>
      </w:r>
      <w:r>
        <w:rPr>
          <w:spacing w:val="-1"/>
        </w:rPr>
        <w:t xml:space="preserve"> </w:t>
      </w:r>
      <w:r>
        <w:t>2009).</w:t>
      </w:r>
    </w:p>
    <w:p w:rsidR="00964C8D" w:rsidRDefault="004000FA">
      <w:pPr>
        <w:pStyle w:val="BodyText"/>
        <w:spacing w:before="4" w:line="360" w:lineRule="auto"/>
        <w:ind w:left="876" w:right="612"/>
        <w:jc w:val="both"/>
      </w:pPr>
      <w:r>
        <w:t>The degree and direction of the relationship between two or more variables are measured by correlation.</w:t>
      </w:r>
      <w:r>
        <w:rPr>
          <w:spacing w:val="-57"/>
        </w:rPr>
        <w:t xml:space="preserve"> </w:t>
      </w:r>
      <w:r>
        <w:t>When two variables are positively correlated, it means they move in the same direction, and when they</w:t>
      </w:r>
      <w:r>
        <w:rPr>
          <w:spacing w:val="1"/>
        </w:rPr>
        <w:t xml:space="preserve"> </w:t>
      </w:r>
      <w:r>
        <w:t>are negatively correlated, they move in the opposi</w:t>
      </w:r>
      <w:r>
        <w:t>te direction. No linear relationship between the</w:t>
      </w:r>
      <w:r>
        <w:rPr>
          <w:spacing w:val="1"/>
        </w:rPr>
        <w:t xml:space="preserve"> </w:t>
      </w:r>
      <w:r>
        <w:t>variables is implied by a correlation coefficient of zero. Correlation is widely used in statistics, social</w:t>
      </w:r>
      <w:r>
        <w:rPr>
          <w:spacing w:val="1"/>
        </w:rPr>
        <w:t xml:space="preserve"> </w:t>
      </w:r>
      <w:r>
        <w:t>sciences, and other fields to identify patterns and establish connections between variables (Fisher</w:t>
      </w:r>
      <w:r>
        <w:t>, 1921;</w:t>
      </w:r>
      <w:r>
        <w:rPr>
          <w:spacing w:val="-57"/>
        </w:rPr>
        <w:t xml:space="preserve"> </w:t>
      </w:r>
      <w:r>
        <w:t>Pearson,</w:t>
      </w:r>
      <w:r>
        <w:rPr>
          <w:spacing w:val="-1"/>
        </w:rPr>
        <w:t xml:space="preserve"> </w:t>
      </w:r>
      <w:r>
        <w:t>1896).</w:t>
      </w:r>
    </w:p>
    <w:p w:rsidR="00964C8D" w:rsidRDefault="00964C8D">
      <w:pPr>
        <w:pStyle w:val="BodyText"/>
        <w:rPr>
          <w:sz w:val="26"/>
        </w:rPr>
      </w:pPr>
    </w:p>
    <w:p w:rsidR="00964C8D" w:rsidRDefault="004000FA">
      <w:pPr>
        <w:spacing w:before="192" w:line="360" w:lineRule="auto"/>
        <w:ind w:left="4318" w:right="3971" w:firstLine="1094"/>
        <w:rPr>
          <w:b/>
          <w:sz w:val="24"/>
        </w:rPr>
      </w:pPr>
      <w:r>
        <w:pict>
          <v:shape id="_x0000_s1031" type="#_x0000_t202" style="position:absolute;left:0;text-align:left;margin-left:44.5pt;margin-top:45.85pt;width:457.2pt;height:160.8pt;z-index:1573529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558"/>
                    <w:gridCol w:w="1147"/>
                    <w:gridCol w:w="1354"/>
                    <w:gridCol w:w="1877"/>
                    <w:gridCol w:w="2212"/>
                  </w:tblGrid>
                  <w:tr w:rsidR="00964C8D">
                    <w:trPr>
                      <w:trHeight w:val="396"/>
                    </w:trPr>
                    <w:tc>
                      <w:tcPr>
                        <w:tcW w:w="2558" w:type="dxa"/>
                      </w:tcPr>
                      <w:p w:rsidR="00964C8D" w:rsidRDefault="004000FA">
                        <w:pPr>
                          <w:pStyle w:val="TableParagraph"/>
                          <w:spacing w:before="0" w:line="266" w:lineRule="exact"/>
                          <w:ind w:left="10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Variables</w:t>
                        </w:r>
                      </w:p>
                    </w:tc>
                    <w:tc>
                      <w:tcPr>
                        <w:tcW w:w="1147" w:type="dxa"/>
                      </w:tcPr>
                      <w:p w:rsidR="00964C8D" w:rsidRDefault="004000FA">
                        <w:pPr>
                          <w:pStyle w:val="TableParagraph"/>
                          <w:spacing w:before="0" w:line="266" w:lineRule="exact"/>
                          <w:ind w:left="132" w:right="187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EK</w:t>
                        </w:r>
                      </w:p>
                    </w:tc>
                    <w:tc>
                      <w:tcPr>
                        <w:tcW w:w="1354" w:type="dxa"/>
                      </w:tcPr>
                      <w:p w:rsidR="00964C8D" w:rsidRDefault="004000FA">
                        <w:pPr>
                          <w:pStyle w:val="TableParagraph"/>
                          <w:spacing w:before="0" w:line="266" w:lineRule="exact"/>
                          <w:ind w:left="194" w:right="34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EC</w:t>
                        </w:r>
                      </w:p>
                    </w:tc>
                    <w:tc>
                      <w:tcPr>
                        <w:tcW w:w="1877" w:type="dxa"/>
                      </w:tcPr>
                      <w:p w:rsidR="00964C8D" w:rsidRDefault="004000FA">
                        <w:pPr>
                          <w:pStyle w:val="TableParagraph"/>
                          <w:spacing w:before="0" w:line="266" w:lineRule="exact"/>
                          <w:ind w:left="338" w:right="719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EW</w:t>
                        </w:r>
                      </w:p>
                    </w:tc>
                    <w:tc>
                      <w:tcPr>
                        <w:tcW w:w="2212" w:type="dxa"/>
                      </w:tcPr>
                      <w:p w:rsidR="00964C8D" w:rsidRDefault="004000FA">
                        <w:pPr>
                          <w:pStyle w:val="TableParagraph"/>
                          <w:spacing w:before="0" w:line="266" w:lineRule="exact"/>
                          <w:ind w:left="714" w:right="99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PEB</w:t>
                        </w:r>
                      </w:p>
                    </w:tc>
                  </w:tr>
                  <w:tr w:rsidR="00964C8D">
                    <w:trPr>
                      <w:trHeight w:val="827"/>
                    </w:trPr>
                    <w:tc>
                      <w:tcPr>
                        <w:tcW w:w="2558" w:type="dxa"/>
                        <w:shd w:val="clear" w:color="auto" w:fill="F1F1F1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Environmental</w:t>
                        </w:r>
                      </w:p>
                      <w:p w:rsidR="00964C8D" w:rsidRDefault="004000FA">
                        <w:pPr>
                          <w:pStyle w:val="TableParagraph"/>
                          <w:spacing w:before="132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Knowledge</w:t>
                        </w:r>
                      </w:p>
                    </w:tc>
                    <w:tc>
                      <w:tcPr>
                        <w:tcW w:w="1147" w:type="dxa"/>
                        <w:shd w:val="clear" w:color="auto" w:fill="F1F1F1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right="5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354" w:type="dxa"/>
                        <w:shd w:val="clear" w:color="auto" w:fill="F1F1F1"/>
                      </w:tcPr>
                      <w:p w:rsidR="00964C8D" w:rsidRDefault="00964C8D">
                        <w:pPr>
                          <w:pStyle w:val="TableParagraph"/>
                          <w:spacing w:before="0"/>
                          <w:rPr>
                            <w:sz w:val="24"/>
                          </w:rPr>
                        </w:pPr>
                      </w:p>
                    </w:tc>
                    <w:tc>
                      <w:tcPr>
                        <w:tcW w:w="1877" w:type="dxa"/>
                        <w:shd w:val="clear" w:color="auto" w:fill="F1F1F1"/>
                      </w:tcPr>
                      <w:p w:rsidR="00964C8D" w:rsidRDefault="00964C8D">
                        <w:pPr>
                          <w:pStyle w:val="TableParagraph"/>
                          <w:spacing w:before="0"/>
                          <w:rPr>
                            <w:sz w:val="24"/>
                          </w:rPr>
                        </w:pPr>
                      </w:p>
                    </w:tc>
                    <w:tc>
                      <w:tcPr>
                        <w:tcW w:w="2212" w:type="dxa"/>
                        <w:shd w:val="clear" w:color="auto" w:fill="F1F1F1"/>
                      </w:tcPr>
                      <w:p w:rsidR="00964C8D" w:rsidRDefault="00964C8D">
                        <w:pPr>
                          <w:pStyle w:val="TableParagraph"/>
                          <w:spacing w:before="0"/>
                          <w:rPr>
                            <w:sz w:val="24"/>
                          </w:rPr>
                        </w:pPr>
                      </w:p>
                    </w:tc>
                  </w:tr>
                  <w:tr w:rsidR="00964C8D">
                    <w:trPr>
                      <w:trHeight w:val="480"/>
                    </w:trPr>
                    <w:tc>
                      <w:tcPr>
                        <w:tcW w:w="2558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Environmental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Concern</w:t>
                        </w:r>
                      </w:p>
                    </w:tc>
                    <w:tc>
                      <w:tcPr>
                        <w:tcW w:w="1147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32" w:right="1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0.351**</w:t>
                        </w:r>
                      </w:p>
                    </w:tc>
                    <w:tc>
                      <w:tcPr>
                        <w:tcW w:w="1354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right="14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877" w:type="dxa"/>
                      </w:tcPr>
                      <w:p w:rsidR="00964C8D" w:rsidRDefault="00964C8D">
                        <w:pPr>
                          <w:pStyle w:val="TableParagraph"/>
                          <w:spacing w:before="0"/>
                          <w:rPr>
                            <w:sz w:val="24"/>
                          </w:rPr>
                        </w:pPr>
                      </w:p>
                    </w:tc>
                    <w:tc>
                      <w:tcPr>
                        <w:tcW w:w="2212" w:type="dxa"/>
                      </w:tcPr>
                      <w:p w:rsidR="00964C8D" w:rsidRDefault="00964C8D">
                        <w:pPr>
                          <w:pStyle w:val="TableParagraph"/>
                          <w:spacing w:before="0"/>
                          <w:rPr>
                            <w:sz w:val="24"/>
                          </w:rPr>
                        </w:pPr>
                      </w:p>
                    </w:tc>
                  </w:tr>
                  <w:tr w:rsidR="00964C8D">
                    <w:trPr>
                      <w:trHeight w:val="828"/>
                    </w:trPr>
                    <w:tc>
                      <w:tcPr>
                        <w:tcW w:w="2558" w:type="dxa"/>
                        <w:shd w:val="clear" w:color="auto" w:fill="F1F1F1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Environmental</w:t>
                        </w:r>
                      </w:p>
                      <w:p w:rsidR="00964C8D" w:rsidRDefault="004000FA">
                        <w:pPr>
                          <w:pStyle w:val="TableParagraph"/>
                          <w:spacing w:before="132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Willingness</w:t>
                        </w:r>
                      </w:p>
                    </w:tc>
                    <w:tc>
                      <w:tcPr>
                        <w:tcW w:w="1147" w:type="dxa"/>
                        <w:shd w:val="clear" w:color="auto" w:fill="F1F1F1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32" w:right="1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0.230**</w:t>
                        </w:r>
                      </w:p>
                    </w:tc>
                    <w:tc>
                      <w:tcPr>
                        <w:tcW w:w="1354" w:type="dxa"/>
                        <w:shd w:val="clear" w:color="auto" w:fill="F1F1F1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94" w:right="34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0.479**</w:t>
                        </w:r>
                      </w:p>
                    </w:tc>
                    <w:tc>
                      <w:tcPr>
                        <w:tcW w:w="1877" w:type="dxa"/>
                        <w:shd w:val="clear" w:color="auto" w:fill="F1F1F1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right="38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212" w:type="dxa"/>
                        <w:shd w:val="clear" w:color="auto" w:fill="F1F1F1"/>
                      </w:tcPr>
                      <w:p w:rsidR="00964C8D" w:rsidRDefault="00964C8D">
                        <w:pPr>
                          <w:pStyle w:val="TableParagraph"/>
                          <w:spacing w:before="0"/>
                          <w:rPr>
                            <w:sz w:val="24"/>
                          </w:rPr>
                        </w:pPr>
                      </w:p>
                    </w:tc>
                  </w:tr>
                  <w:tr w:rsidR="00964C8D">
                    <w:trPr>
                      <w:trHeight w:val="683"/>
                    </w:trPr>
                    <w:tc>
                      <w:tcPr>
                        <w:tcW w:w="2558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Pro-Environmental</w:t>
                        </w:r>
                      </w:p>
                      <w:p w:rsidR="00964C8D" w:rsidRDefault="004000FA">
                        <w:pPr>
                          <w:pStyle w:val="TableParagraph"/>
                          <w:spacing w:before="132" w:line="256" w:lineRule="exact"/>
                          <w:ind w:left="1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Behavior</w:t>
                        </w:r>
                      </w:p>
                    </w:tc>
                    <w:tc>
                      <w:tcPr>
                        <w:tcW w:w="1147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32" w:right="1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0.308**</w:t>
                        </w:r>
                      </w:p>
                    </w:tc>
                    <w:tc>
                      <w:tcPr>
                        <w:tcW w:w="1354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194" w:right="34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0.270**</w:t>
                        </w:r>
                      </w:p>
                    </w:tc>
                    <w:tc>
                      <w:tcPr>
                        <w:tcW w:w="1877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left="338" w:right="71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0.418**</w:t>
                        </w:r>
                      </w:p>
                    </w:tc>
                    <w:tc>
                      <w:tcPr>
                        <w:tcW w:w="2212" w:type="dxa"/>
                      </w:tcPr>
                      <w:p w:rsidR="00964C8D" w:rsidRDefault="004000FA">
                        <w:pPr>
                          <w:pStyle w:val="TableParagraph"/>
                          <w:spacing w:before="0" w:line="275" w:lineRule="exact"/>
                          <w:ind w:right="27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</w:tr>
                </w:tbl>
                <w:p w:rsidR="00964C8D" w:rsidRDefault="00964C8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b/>
          <w:sz w:val="24"/>
        </w:rPr>
        <w:t>Table 4.4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Correlation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study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Variables</w:t>
      </w: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3"/>
        <w:rPr>
          <w:b/>
          <w:sz w:val="23"/>
        </w:rPr>
      </w:pPr>
    </w:p>
    <w:p w:rsidR="00964C8D" w:rsidRDefault="004000FA">
      <w:pPr>
        <w:pStyle w:val="BodyText"/>
        <w:tabs>
          <w:tab w:val="left" w:pos="10033"/>
        </w:tabs>
        <w:ind w:left="890"/>
        <w:jc w:val="both"/>
      </w:pPr>
      <w:r>
        <w:rPr>
          <w:shd w:val="clear" w:color="auto" w:fill="F1F1F1"/>
        </w:rPr>
        <w:t>**.</w:t>
      </w:r>
      <w:r>
        <w:rPr>
          <w:spacing w:val="-1"/>
          <w:shd w:val="clear" w:color="auto" w:fill="F1F1F1"/>
        </w:rPr>
        <w:t xml:space="preserve"> </w:t>
      </w:r>
      <w:r>
        <w:rPr>
          <w:shd w:val="clear" w:color="auto" w:fill="F1F1F1"/>
        </w:rPr>
        <w:t>Correlation is</w:t>
      </w:r>
      <w:r>
        <w:rPr>
          <w:spacing w:val="-1"/>
          <w:shd w:val="clear" w:color="auto" w:fill="F1F1F1"/>
        </w:rPr>
        <w:t xml:space="preserve"> </w:t>
      </w:r>
      <w:r>
        <w:rPr>
          <w:shd w:val="clear" w:color="auto" w:fill="F1F1F1"/>
        </w:rPr>
        <w:t>significant at</w:t>
      </w:r>
      <w:r>
        <w:rPr>
          <w:spacing w:val="-1"/>
          <w:shd w:val="clear" w:color="auto" w:fill="F1F1F1"/>
        </w:rPr>
        <w:t xml:space="preserve"> </w:t>
      </w:r>
      <w:r>
        <w:rPr>
          <w:shd w:val="clear" w:color="auto" w:fill="F1F1F1"/>
        </w:rPr>
        <w:t>the 0.01</w:t>
      </w:r>
      <w:r>
        <w:rPr>
          <w:spacing w:val="-1"/>
          <w:shd w:val="clear" w:color="auto" w:fill="F1F1F1"/>
        </w:rPr>
        <w:t xml:space="preserve"> </w:t>
      </w:r>
      <w:r>
        <w:rPr>
          <w:shd w:val="clear" w:color="auto" w:fill="F1F1F1"/>
        </w:rPr>
        <w:t>level (2-tailed).</w:t>
      </w:r>
      <w:r>
        <w:rPr>
          <w:shd w:val="clear" w:color="auto" w:fill="F1F1F1"/>
        </w:rPr>
        <w:tab/>
      </w:r>
    </w:p>
    <w:p w:rsidR="00964C8D" w:rsidRDefault="00964C8D">
      <w:pPr>
        <w:pStyle w:val="BodyText"/>
        <w:rPr>
          <w:sz w:val="20"/>
        </w:rPr>
      </w:pPr>
    </w:p>
    <w:p w:rsidR="00964C8D" w:rsidRDefault="00964C8D">
      <w:pPr>
        <w:pStyle w:val="BodyText"/>
        <w:spacing w:before="8"/>
        <w:rPr>
          <w:sz w:val="21"/>
        </w:rPr>
      </w:pPr>
    </w:p>
    <w:p w:rsidR="00964C8D" w:rsidRDefault="004000FA">
      <w:pPr>
        <w:pStyle w:val="BodyText"/>
        <w:spacing w:before="1" w:line="360" w:lineRule="auto"/>
        <w:ind w:left="876" w:right="680" w:firstLine="396"/>
        <w:jc w:val="both"/>
      </w:pPr>
      <w:r>
        <w:t>To illustrate, in the current study, we calculated the correlation coefficients between environmental</w:t>
      </w:r>
      <w:r>
        <w:rPr>
          <w:spacing w:val="-57"/>
        </w:rPr>
        <w:t xml:space="preserve"> </w:t>
      </w:r>
      <w:r>
        <w:t>knowledge, environmental concern, environmental willingness, and pro-environmental behavior. The</w:t>
      </w:r>
      <w:r>
        <w:rPr>
          <w:spacing w:val="1"/>
        </w:rPr>
        <w:t xml:space="preserve"> </w:t>
      </w:r>
      <w:r>
        <w:t>results</w:t>
      </w:r>
      <w:r>
        <w:rPr>
          <w:spacing w:val="2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a</w:t>
      </w:r>
      <w:r>
        <w:rPr>
          <w:spacing w:val="59"/>
        </w:rPr>
        <w:t xml:space="preserve"> </w:t>
      </w:r>
      <w:proofErr w:type="gramStart"/>
      <w:r>
        <w:t>positive  and</w:t>
      </w:r>
      <w:proofErr w:type="gramEnd"/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  and</w:t>
      </w:r>
      <w:r>
        <w:rPr>
          <w:spacing w:val="1"/>
        </w:rPr>
        <w:t xml:space="preserve"> </w:t>
      </w:r>
      <w:r>
        <w:t>pro-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82"/>
        <w:jc w:val="both"/>
      </w:pPr>
      <w:proofErr w:type="gramStart"/>
      <w:r>
        <w:lastRenderedPageBreak/>
        <w:t>environmental</w:t>
      </w:r>
      <w:proofErr w:type="gramEnd"/>
      <w:r>
        <w:t xml:space="preserve"> behavior (r=0.308, p&lt;0.01). Si</w:t>
      </w:r>
      <w:r>
        <w:t>milarly, there was a positive and significant correlation</w:t>
      </w:r>
      <w:r>
        <w:rPr>
          <w:spacing w:val="1"/>
        </w:rPr>
        <w:t xml:space="preserve"> </w:t>
      </w:r>
      <w:r>
        <w:t>between environmental concern and pro-environmental behavior (r=0.270, p&lt;0.01). On the other hand,</w:t>
      </w:r>
      <w:r>
        <w:rPr>
          <w:spacing w:val="-57"/>
        </w:rPr>
        <w:t xml:space="preserve"> </w:t>
      </w:r>
      <w:r>
        <w:t>there was a positive correlation between environmental willingness and pro-environmental behavior</w:t>
      </w:r>
      <w:r>
        <w:rPr>
          <w:spacing w:val="1"/>
        </w:rPr>
        <w:t xml:space="preserve"> </w:t>
      </w:r>
      <w:r>
        <w:t>(</w:t>
      </w:r>
      <w:r>
        <w:t>r=0.418,</w:t>
      </w:r>
      <w:r>
        <w:rPr>
          <w:spacing w:val="-1"/>
        </w:rPr>
        <w:t xml:space="preserve"> </w:t>
      </w:r>
      <w:r>
        <w:t>p&lt;0.01).</w:t>
      </w:r>
    </w:p>
    <w:p w:rsidR="00964C8D" w:rsidRDefault="004000FA">
      <w:pPr>
        <w:pStyle w:val="BodyText"/>
        <w:spacing w:before="1" w:line="360" w:lineRule="auto"/>
        <w:ind w:left="876" w:right="680" w:firstLine="396"/>
        <w:jc w:val="both"/>
      </w:pPr>
      <w:r>
        <w:t>These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suggest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Knowledge,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Concern,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 Willingness increase, Pro-environmental behavior is also likely to increase. As a result,</w:t>
      </w:r>
      <w:r>
        <w:rPr>
          <w:spacing w:val="1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possible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conclude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there</w:t>
      </w:r>
      <w:r>
        <w:rPr>
          <w:spacing w:val="-12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positive</w:t>
      </w:r>
      <w:r>
        <w:rPr>
          <w:spacing w:val="-12"/>
        </w:rPr>
        <w:t xml:space="preserve"> </w:t>
      </w:r>
      <w:r>
        <w:t>relationship</w:t>
      </w:r>
      <w:r>
        <w:rPr>
          <w:spacing w:val="-11"/>
        </w:rPr>
        <w:t xml:space="preserve"> </w:t>
      </w:r>
      <w:r>
        <w:t>between</w:t>
      </w:r>
      <w:r>
        <w:rPr>
          <w:spacing w:val="-11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knowledge,</w:t>
      </w:r>
      <w:r>
        <w:rPr>
          <w:spacing w:val="-11"/>
        </w:rPr>
        <w:t xml:space="preserve"> </w:t>
      </w:r>
      <w:r>
        <w:t>concern,</w:t>
      </w:r>
      <w:r>
        <w:rPr>
          <w:spacing w:val="-58"/>
        </w:rPr>
        <w:t xml:space="preserve"> </w:t>
      </w:r>
      <w:r>
        <w:t>willingness,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participants,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confirms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rPr>
          <w:position w:val="2"/>
        </w:rPr>
        <w:t>hypothesis.</w:t>
      </w:r>
      <w:r>
        <w:rPr>
          <w:spacing w:val="-1"/>
          <w:position w:val="2"/>
        </w:rPr>
        <w:t xml:space="preserve"> </w:t>
      </w:r>
      <w:proofErr w:type="gramStart"/>
      <w:r>
        <w:rPr>
          <w:position w:val="2"/>
        </w:rPr>
        <w:t>(H</w:t>
      </w:r>
      <w:r>
        <w:rPr>
          <w:sz w:val="13"/>
        </w:rPr>
        <w:t>1</w:t>
      </w:r>
      <w:r>
        <w:rPr>
          <w:position w:val="2"/>
        </w:rPr>
        <w:t>, H</w:t>
      </w:r>
      <w:r>
        <w:rPr>
          <w:sz w:val="16"/>
        </w:rPr>
        <w:t>2</w:t>
      </w:r>
      <w:r>
        <w:rPr>
          <w:position w:val="2"/>
        </w:rPr>
        <w:t>, and H</w:t>
      </w:r>
      <w:r>
        <w:rPr>
          <w:sz w:val="16"/>
        </w:rPr>
        <w:t>3</w:t>
      </w:r>
      <w:r>
        <w:rPr>
          <w:position w:val="2"/>
        </w:rPr>
        <w:t>).</w:t>
      </w:r>
      <w:proofErr w:type="gramEnd"/>
    </w:p>
    <w:p w:rsidR="00964C8D" w:rsidRDefault="004000FA">
      <w:pPr>
        <w:pStyle w:val="ListParagraph"/>
        <w:numPr>
          <w:ilvl w:val="1"/>
          <w:numId w:val="4"/>
        </w:numPr>
        <w:tabs>
          <w:tab w:val="left" w:pos="1299"/>
        </w:tabs>
        <w:spacing w:before="33"/>
        <w:ind w:left="1298" w:hanging="423"/>
        <w:jc w:val="both"/>
        <w:rPr>
          <w:b/>
          <w:sz w:val="28"/>
        </w:rPr>
      </w:pPr>
      <w:r>
        <w:rPr>
          <w:b/>
          <w:sz w:val="28"/>
        </w:rPr>
        <w:t>Hayes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Process</w:t>
      </w:r>
    </w:p>
    <w:p w:rsidR="00964C8D" w:rsidRDefault="004000FA">
      <w:pPr>
        <w:pStyle w:val="BodyText"/>
        <w:spacing w:before="254" w:line="360" w:lineRule="auto"/>
        <w:ind w:left="876" w:right="681" w:firstLine="396"/>
        <w:jc w:val="both"/>
      </w:pPr>
      <w:r>
        <w:t>The Hayes process is a widely used statistical technique for conducting mediation and moderation</w:t>
      </w:r>
      <w:r>
        <w:rPr>
          <w:spacing w:val="1"/>
        </w:rPr>
        <w:t xml:space="preserve"> </w:t>
      </w:r>
      <w:r>
        <w:t>analyses in social science research. It is a complete framework that allows researchers to investigate</w:t>
      </w:r>
      <w:r>
        <w:rPr>
          <w:spacing w:val="1"/>
        </w:rPr>
        <w:t xml:space="preserve"> </w:t>
      </w:r>
      <w:r>
        <w:t>variable interactions and evaluate various theoretical i</w:t>
      </w:r>
      <w:r>
        <w:t>deas. The Hayes process was developed by</w:t>
      </w:r>
      <w:r>
        <w:rPr>
          <w:spacing w:val="1"/>
        </w:rPr>
        <w:t xml:space="preserve"> </w:t>
      </w:r>
      <w:r>
        <w:t>Andrew</w:t>
      </w:r>
      <w:r>
        <w:rPr>
          <w:spacing w:val="-4"/>
        </w:rPr>
        <w:t xml:space="preserve"> </w:t>
      </w:r>
      <w:r>
        <w:t>Hayes,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professor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quantitative</w:t>
      </w:r>
      <w:r>
        <w:rPr>
          <w:spacing w:val="-4"/>
        </w:rPr>
        <w:t xml:space="preserve"> </w:t>
      </w:r>
      <w:r>
        <w:t>psychology</w:t>
      </w:r>
      <w:r>
        <w:rPr>
          <w:spacing w:val="-3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Ohio</w:t>
      </w:r>
      <w:r>
        <w:rPr>
          <w:spacing w:val="-3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t>University.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technique</w:t>
      </w:r>
      <w:r>
        <w:rPr>
          <w:spacing w:val="-4"/>
        </w:rPr>
        <w:t xml:space="preserve"> </w:t>
      </w:r>
      <w:r>
        <w:t>involves</w:t>
      </w:r>
      <w:r>
        <w:rPr>
          <w:spacing w:val="-57"/>
        </w:rPr>
        <w:t xml:space="preserve"> </w:t>
      </w:r>
      <w:r>
        <w:t>a series of steps that include testing the direct effects of independent variables on dependent variables,</w:t>
      </w:r>
      <w:r>
        <w:rPr>
          <w:spacing w:val="1"/>
        </w:rPr>
        <w:t xml:space="preserve"> </w:t>
      </w:r>
      <w:r>
        <w:t>examin</w:t>
      </w:r>
      <w:r>
        <w:t>ing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mediating</w:t>
      </w:r>
      <w:r>
        <w:rPr>
          <w:spacing w:val="-4"/>
        </w:rPr>
        <w:t xml:space="preserve"> </w:t>
      </w:r>
      <w:r>
        <w:t>effects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intermediate</w:t>
      </w:r>
      <w:r>
        <w:rPr>
          <w:spacing w:val="-5"/>
        </w:rPr>
        <w:t xml:space="preserve"> </w:t>
      </w:r>
      <w:r>
        <w:t>variables,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exploring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moderating</w:t>
      </w:r>
      <w:r>
        <w:rPr>
          <w:spacing w:val="-4"/>
        </w:rPr>
        <w:t xml:space="preserve"> </w:t>
      </w:r>
      <w:r>
        <w:t>effects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other</w:t>
      </w:r>
      <w:r>
        <w:rPr>
          <w:spacing w:val="-58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on the</w:t>
      </w:r>
      <w:r>
        <w:rPr>
          <w:spacing w:val="-1"/>
        </w:rPr>
        <w:t xml:space="preserve"> </w:t>
      </w:r>
      <w:r>
        <w:t>relationships between variables.</w:t>
      </w:r>
    </w:p>
    <w:p w:rsidR="00964C8D" w:rsidRDefault="004000FA">
      <w:pPr>
        <w:pStyle w:val="BodyText"/>
        <w:spacing w:before="1" w:line="360" w:lineRule="auto"/>
        <w:ind w:left="876" w:right="684" w:firstLine="396"/>
        <w:jc w:val="both"/>
      </w:pPr>
      <w:r>
        <w:t>The Hayes method has been applied in a variety of sectors, including psychology, education, and</w:t>
      </w:r>
      <w:r>
        <w:rPr>
          <w:spacing w:val="1"/>
        </w:rPr>
        <w:t xml:space="preserve"> </w:t>
      </w:r>
      <w:r>
        <w:t xml:space="preserve">business. Shuck, </w:t>
      </w:r>
      <w:proofErr w:type="spellStart"/>
      <w:r>
        <w:t>Reio</w:t>
      </w:r>
      <w:proofErr w:type="spellEnd"/>
      <w:r>
        <w:t>, and Rocco (2011), for example, employed the Hayes method to investigate 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partially</w:t>
      </w:r>
      <w:r>
        <w:rPr>
          <w:spacing w:val="1"/>
        </w:rPr>
        <w:t xml:space="preserve"> </w:t>
      </w:r>
      <w:r>
        <w:t>mediated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empowerme</w:t>
      </w:r>
      <w:r>
        <w:t>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strength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 varied based on the level of supervisor support. In conclusion, the Hayes process is a</w:t>
      </w:r>
      <w:r>
        <w:rPr>
          <w:spacing w:val="1"/>
        </w:rPr>
        <w:t xml:space="preserve"> </w:t>
      </w:r>
      <w:r>
        <w:t>powerful tool for exploring the relationships between variables and testing theoretical models in social</w:t>
      </w:r>
      <w:r>
        <w:rPr>
          <w:spacing w:val="1"/>
        </w:rPr>
        <w:t xml:space="preserve"> </w:t>
      </w:r>
      <w:r>
        <w:t>science research. I</w:t>
      </w:r>
      <w:r>
        <w:t>ts ability to test complex models and to examine potential moderating and mediating</w:t>
      </w:r>
      <w:r>
        <w:rPr>
          <w:spacing w:val="1"/>
        </w:rPr>
        <w:t xml:space="preserve"> </w:t>
      </w:r>
      <w:r>
        <w:t>effects</w:t>
      </w:r>
      <w:r>
        <w:rPr>
          <w:spacing w:val="-1"/>
        </w:rPr>
        <w:t xml:space="preserve"> </w:t>
      </w:r>
      <w:r>
        <w:t>make</w:t>
      </w:r>
      <w:r>
        <w:rPr>
          <w:spacing w:val="-1"/>
        </w:rPr>
        <w:t xml:space="preserve"> </w:t>
      </w:r>
      <w:r>
        <w:t>it a</w:t>
      </w:r>
      <w:r>
        <w:rPr>
          <w:spacing w:val="-1"/>
        </w:rPr>
        <w:t xml:space="preserve"> </w:t>
      </w:r>
      <w:r>
        <w:t>valuable technique for</w:t>
      </w:r>
      <w:r>
        <w:rPr>
          <w:spacing w:val="1"/>
        </w:rPr>
        <w:t xml:space="preserve"> </w:t>
      </w:r>
      <w:r>
        <w:t>researchers in a</w:t>
      </w:r>
      <w:r>
        <w:rPr>
          <w:spacing w:val="-1"/>
        </w:rPr>
        <w:t xml:space="preserve"> </w:t>
      </w:r>
      <w:r>
        <w:t>wide range</w:t>
      </w:r>
      <w:r>
        <w:rPr>
          <w:spacing w:val="-1"/>
        </w:rPr>
        <w:t xml:space="preserve"> </w:t>
      </w:r>
      <w:r>
        <w:t>of fields.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2"/>
        <w:ind w:left="205"/>
        <w:jc w:val="center"/>
        <w:rPr>
          <w:b/>
          <w:sz w:val="24"/>
        </w:rPr>
      </w:pPr>
      <w:r>
        <w:rPr>
          <w:b/>
          <w:sz w:val="24"/>
        </w:rPr>
        <w:lastRenderedPageBreak/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4.5</w:t>
      </w:r>
    </w:p>
    <w:p w:rsidR="00964C8D" w:rsidRDefault="004000FA">
      <w:pPr>
        <w:spacing w:before="174" w:line="360" w:lineRule="auto"/>
        <w:ind w:left="2827" w:right="2435"/>
        <w:jc w:val="center"/>
        <w:rPr>
          <w:b/>
          <w:sz w:val="24"/>
        </w:rPr>
      </w:pPr>
      <w:r>
        <w:pict>
          <v:shape id="_x0000_s1030" type="#_x0000_t202" style="position:absolute;left:0;text-align:left;margin-left:73.35pt;margin-top:44.4pt;width:442.8pt;height:450.8pt;z-index:15735808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031"/>
                    <w:gridCol w:w="1043"/>
                    <w:gridCol w:w="753"/>
                    <w:gridCol w:w="3964"/>
                    <w:gridCol w:w="783"/>
                    <w:gridCol w:w="1263"/>
                  </w:tblGrid>
                  <w:tr w:rsidR="00964C8D">
                    <w:trPr>
                      <w:trHeight w:val="359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2142" w:right="21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Direct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Model</w:t>
                        </w:r>
                      </w:p>
                    </w:tc>
                  </w:tr>
                  <w:tr w:rsidR="00964C8D">
                    <w:trPr>
                      <w:trHeight w:val="724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Predictor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322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Outcome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=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M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(Environmental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Concern)</w:t>
                        </w:r>
                      </w:p>
                      <w:p w:rsidR="00964C8D" w:rsidRDefault="004000FA">
                        <w:pPr>
                          <w:pStyle w:val="TableParagraph"/>
                          <w:tabs>
                            <w:tab w:val="left" w:pos="3447"/>
                          </w:tabs>
                          <w:spacing w:before="59"/>
                          <w:ind w:left="29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415675" cy="159766"/>
                              <wp:effectExtent l="0" t="0" r="0" b="0"/>
                              <wp:docPr id="19" name="image8.p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0" name="image8.png"/>
                                      <pic:cNvPicPr/>
                                    </pic:nvPicPr>
                                    <pic:blipFill>
                                      <a:blip r:embed="rId19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415675" cy="159766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  <w:t xml:space="preserve">               </w:t>
                        </w:r>
                        <w:r>
                          <w:rPr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t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10"/>
                          <w:rPr>
                            <w:sz w:val="33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0"/>
                          <w:ind w:left="39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</w:tr>
                  <w:tr w:rsidR="00964C8D">
                    <w:trPr>
                      <w:trHeight w:val="348"/>
                    </w:trPr>
                    <w:tc>
                      <w:tcPr>
                        <w:tcW w:w="2074" w:type="dxa"/>
                        <w:gridSpan w:val="2"/>
                        <w:tcBorders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(EK)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right="8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a</w:t>
                        </w: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313"/>
                          </w:tabs>
                          <w:spacing w:before="30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0.381</w:t>
                        </w:r>
                        <w:r>
                          <w:rPr>
                            <w:sz w:val="24"/>
                          </w:rPr>
                          <w:tab/>
                          <w:t>0.059</w:t>
                        </w:r>
                        <w:r>
                          <w:rPr>
                            <w:sz w:val="24"/>
                          </w:rPr>
                          <w:tab/>
                          <w:t>6.471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  <w:bottom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13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  <w:tr w:rsidR="00964C8D">
                    <w:trPr>
                      <w:trHeight w:val="337"/>
                    </w:trPr>
                    <w:tc>
                      <w:tcPr>
                        <w:tcW w:w="2074" w:type="dxa"/>
                        <w:gridSpan w:val="2"/>
                        <w:tcBorders>
                          <w:top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2"/>
                          <w:ind w:left="25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Constant</w:t>
                        </w:r>
                      </w:p>
                    </w:tc>
                    <w:tc>
                      <w:tcPr>
                        <w:tcW w:w="753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1"/>
                          <w:ind w:right="7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position w:val="2"/>
                            <w:sz w:val="24"/>
                          </w:rPr>
                          <w:t>i</w:t>
                        </w:r>
                        <w:r>
                          <w:rPr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123"/>
                          </w:tabs>
                          <w:spacing w:before="32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2.664</w:t>
                        </w:r>
                        <w:r>
                          <w:rPr>
                            <w:sz w:val="24"/>
                          </w:rPr>
                          <w:tab/>
                          <w:t>0.221</w:t>
                        </w:r>
                        <w:r>
                          <w:rPr>
                            <w:sz w:val="24"/>
                          </w:rPr>
                          <w:tab/>
                          <w:t>12.062</w:t>
                        </w:r>
                      </w:p>
                    </w:tc>
                    <w:tc>
                      <w:tcPr>
                        <w:tcW w:w="1263" w:type="dxa"/>
                        <w:tcBorders>
                          <w:top w:val="nil"/>
                          <w:lef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2"/>
                          <w:ind w:left="13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  <w:tr w:rsidR="00964C8D">
                    <w:trPr>
                      <w:trHeight w:val="359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2142" w:right="21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Direct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Model</w:t>
                        </w:r>
                      </w:p>
                    </w:tc>
                  </w:tr>
                  <w:tr w:rsidR="00964C8D">
                    <w:trPr>
                      <w:trHeight w:val="693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Predictor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934"/>
                          </w:tabs>
                          <w:spacing w:before="27"/>
                          <w:ind w:left="26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thick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u w:val="thick"/>
                          </w:rPr>
                          <w:tab/>
                          <w:t>Outcome</w:t>
                        </w:r>
                        <w:r>
                          <w:rPr>
                            <w:b/>
                            <w:spacing w:val="-2"/>
                            <w:sz w:val="24"/>
                            <w:u w:val="thick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u w:val="thick"/>
                          </w:rPr>
                          <w:t>=</w:t>
                        </w:r>
                        <w:r>
                          <w:rPr>
                            <w:b/>
                            <w:spacing w:val="-1"/>
                            <w:sz w:val="24"/>
                            <w:u w:val="thick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u w:val="thick"/>
                          </w:rPr>
                          <w:t>M(PEB)</w:t>
                        </w:r>
                      </w:p>
                      <w:p w:rsidR="00964C8D" w:rsidRDefault="004000FA">
                        <w:pPr>
                          <w:pStyle w:val="TableParagraph"/>
                          <w:tabs>
                            <w:tab w:val="left" w:pos="3447"/>
                          </w:tabs>
                          <w:spacing w:before="59"/>
                          <w:ind w:left="29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415348" cy="156681"/>
                              <wp:effectExtent l="0" t="0" r="0" b="0"/>
                              <wp:docPr id="21" name="image9.p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2" name="image9.png"/>
                                      <pic:cNvPicPr/>
                                    </pic:nvPicPr>
                                    <pic:blipFill>
                                      <a:blip r:embed="rId20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415348" cy="15668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  <w:t xml:space="preserve">               </w:t>
                        </w:r>
                        <w:r>
                          <w:rPr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t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5"/>
                          <w:rPr>
                            <w:sz w:val="33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1"/>
                          <w:ind w:left="39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</w:tr>
                  <w:tr w:rsidR="00964C8D">
                    <w:trPr>
                      <w:trHeight w:val="344"/>
                    </w:trPr>
                    <w:tc>
                      <w:tcPr>
                        <w:tcW w:w="2074" w:type="dxa"/>
                        <w:gridSpan w:val="2"/>
                        <w:tcBorders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8"/>
                          <w:ind w:left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(EK)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8"/>
                          <w:ind w:right="74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c'</w:t>
                        </w: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243"/>
                          </w:tabs>
                          <w:spacing w:before="28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0.336</w:t>
                        </w:r>
                        <w:r>
                          <w:rPr>
                            <w:sz w:val="24"/>
                          </w:rPr>
                          <w:tab/>
                          <w:t>0.080</w:t>
                        </w:r>
                        <w:r>
                          <w:rPr>
                            <w:sz w:val="24"/>
                          </w:rPr>
                          <w:tab/>
                          <w:t>4.184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  <w:bottom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8"/>
                          <w:ind w:left="13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  <w:tr w:rsidR="00964C8D">
                    <w:trPr>
                      <w:trHeight w:val="349"/>
                    </w:trPr>
                    <w:tc>
                      <w:tcPr>
                        <w:tcW w:w="2074" w:type="dxa"/>
                        <w:gridSpan w:val="2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9"/>
                          <w:ind w:left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M(EC)</w:t>
                        </w:r>
                      </w:p>
                    </w:tc>
                    <w:tc>
                      <w:tcPr>
                        <w:tcW w:w="75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9"/>
                          <w:ind w:right="8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</w:t>
                        </w: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243"/>
                          </w:tabs>
                          <w:spacing w:before="29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0.236</w:t>
                        </w:r>
                        <w:r>
                          <w:rPr>
                            <w:sz w:val="24"/>
                          </w:rPr>
                          <w:tab/>
                          <w:t>0.074</w:t>
                        </w:r>
                        <w:r>
                          <w:rPr>
                            <w:sz w:val="24"/>
                          </w:rPr>
                          <w:tab/>
                          <w:t>3.189</w:t>
                        </w:r>
                      </w:p>
                    </w:tc>
                    <w:tc>
                      <w:tcPr>
                        <w:tcW w:w="1263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9"/>
                          <w:ind w:left="13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0.002</w:t>
                        </w:r>
                      </w:p>
                    </w:tc>
                  </w:tr>
                  <w:tr w:rsidR="00964C8D">
                    <w:trPr>
                      <w:trHeight w:val="331"/>
                    </w:trPr>
                    <w:tc>
                      <w:tcPr>
                        <w:tcW w:w="2074" w:type="dxa"/>
                        <w:gridSpan w:val="2"/>
                        <w:tcBorders>
                          <w:top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3"/>
                          <w:ind w:left="25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Constant</w:t>
                        </w:r>
                      </w:p>
                    </w:tc>
                    <w:tc>
                      <w:tcPr>
                        <w:tcW w:w="753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2"/>
                          <w:ind w:right="7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position w:val="2"/>
                            <w:sz w:val="24"/>
                          </w:rPr>
                          <w:t>i</w:t>
                        </w: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243"/>
                          </w:tabs>
                          <w:spacing w:before="33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0.985</w:t>
                        </w:r>
                        <w:r>
                          <w:rPr>
                            <w:sz w:val="24"/>
                          </w:rPr>
                          <w:tab/>
                          <w:t>0.344</w:t>
                        </w:r>
                        <w:r>
                          <w:rPr>
                            <w:sz w:val="24"/>
                          </w:rPr>
                          <w:tab/>
                          <w:t>2.864</w:t>
                        </w:r>
                      </w:p>
                    </w:tc>
                    <w:tc>
                      <w:tcPr>
                        <w:tcW w:w="1263" w:type="dxa"/>
                        <w:tcBorders>
                          <w:top w:val="nil"/>
                          <w:lef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3"/>
                          <w:ind w:left="13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0.004</w:t>
                        </w:r>
                      </w:p>
                    </w:tc>
                  </w:tr>
                  <w:tr w:rsidR="00964C8D">
                    <w:trPr>
                      <w:trHeight w:val="364"/>
                    </w:trPr>
                    <w:tc>
                      <w:tcPr>
                        <w:tcW w:w="8837" w:type="dxa"/>
                        <w:gridSpan w:val="6"/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357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2142" w:right="21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Total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Model</w:t>
                        </w:r>
                      </w:p>
                    </w:tc>
                  </w:tr>
                  <w:tr w:rsidR="00964C8D">
                    <w:trPr>
                      <w:trHeight w:val="726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Predictor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right="903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Outcome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= Y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(PEB)</w:t>
                        </w:r>
                      </w:p>
                      <w:p w:rsidR="00964C8D" w:rsidRDefault="004000FA">
                        <w:pPr>
                          <w:pStyle w:val="TableParagraph"/>
                          <w:tabs>
                            <w:tab w:val="left" w:pos="3151"/>
                          </w:tabs>
                          <w:spacing w:before="60"/>
                          <w:ind w:right="92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415675" cy="159149"/>
                              <wp:effectExtent l="0" t="0" r="0" b="0"/>
                              <wp:docPr id="23" name="image8.p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4" name="image8.png"/>
                                      <pic:cNvPicPr/>
                                    </pic:nvPicPr>
                                    <pic:blipFill>
                                      <a:blip r:embed="rId19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415675" cy="15914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  <w:t xml:space="preserve">               </w:t>
                        </w:r>
                        <w:r>
                          <w:rPr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t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1"/>
                          <w:rPr>
                            <w:sz w:val="34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0"/>
                          <w:ind w:left="39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</w:tr>
                  <w:tr w:rsidR="00964C8D">
                    <w:trPr>
                      <w:trHeight w:val="686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444"/>
                          </w:tabs>
                          <w:spacing w:before="27" w:line="259" w:lineRule="auto"/>
                          <w:ind w:left="724" w:right="82" w:hanging="6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(EK)</w:t>
                        </w:r>
                        <w:r>
                          <w:rPr>
                            <w:sz w:val="24"/>
                          </w:rPr>
                          <w:tab/>
                          <w:t>c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0.286</w:t>
                        </w:r>
                        <w:r>
                          <w:rPr>
                            <w:spacing w:val="4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5.637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0.425</w:t>
                        </w:r>
                      </w:p>
                    </w:tc>
                    <w:tc>
                      <w:tcPr>
                        <w:tcW w:w="396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2223"/>
                          </w:tabs>
                          <w:spacing w:before="27" w:line="259" w:lineRule="auto"/>
                          <w:ind w:left="63" w:right="2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0.076   5.579</w:t>
                        </w:r>
                        <w:r>
                          <w:rPr>
                            <w:sz w:val="24"/>
                          </w:rPr>
                          <w:tab/>
                          <w:t>0.000 Constant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  <w:tc>
                      <w:tcPr>
                        <w:tcW w:w="78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419"/>
                          <w:rPr>
                            <w:sz w:val="16"/>
                          </w:rPr>
                        </w:pPr>
                        <w:r>
                          <w:rPr>
                            <w:position w:val="2"/>
                            <w:sz w:val="24"/>
                          </w:rPr>
                          <w:t>i</w:t>
                        </w:r>
                        <w:r>
                          <w:rPr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35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1.614</w:t>
                        </w:r>
                      </w:p>
                    </w:tc>
                  </w:tr>
                  <w:tr w:rsidR="00964C8D">
                    <w:trPr>
                      <w:trHeight w:val="354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20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Indirect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 and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Significance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Using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Normal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Distribution</w:t>
                        </w:r>
                      </w:p>
                    </w:tc>
                  </w:tr>
                  <w:tr w:rsidR="00964C8D">
                    <w:trPr>
                      <w:trHeight w:val="360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8"/>
                          <w:ind w:left="131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Value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8"/>
                          <w:ind w:left="26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SE</w:t>
                        </w:r>
                      </w:p>
                    </w:tc>
                    <w:tc>
                      <w:tcPr>
                        <w:tcW w:w="396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501"/>
                            <w:tab w:val="left" w:pos="3214"/>
                          </w:tabs>
                          <w:spacing w:before="28"/>
                          <w:ind w:left="222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LL95%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UL95%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z</w:t>
                        </w:r>
                      </w:p>
                    </w:tc>
                    <w:tc>
                      <w:tcPr>
                        <w:tcW w:w="78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8"/>
                          <w:ind w:right="1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361"/>
                    </w:trPr>
                    <w:tc>
                      <w:tcPr>
                        <w:tcW w:w="1031" w:type="dxa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124"/>
                          <w:rPr>
                            <w:sz w:val="24"/>
                          </w:rPr>
                        </w:pPr>
                        <w:proofErr w:type="spellStart"/>
                        <w:r>
                          <w:rPr>
                            <w:sz w:val="24"/>
                          </w:rPr>
                          <w:t>Sobel</w:t>
                        </w:r>
                        <w:proofErr w:type="spellEnd"/>
                      </w:p>
                    </w:tc>
                    <w:tc>
                      <w:tcPr>
                        <w:tcW w:w="104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36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0.090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right="48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0.032</w:t>
                        </w:r>
                      </w:p>
                    </w:tc>
                    <w:tc>
                      <w:tcPr>
                        <w:tcW w:w="396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448"/>
                            <w:tab w:val="left" w:pos="3008"/>
                          </w:tabs>
                          <w:spacing w:before="30"/>
                          <w:ind w:left="18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0.022</w:t>
                        </w:r>
                        <w:r>
                          <w:rPr>
                            <w:sz w:val="24"/>
                          </w:rPr>
                          <w:tab/>
                          <w:t>0.173</w:t>
                        </w:r>
                        <w:r>
                          <w:rPr>
                            <w:sz w:val="24"/>
                          </w:rPr>
                          <w:tab/>
                          <w:t>2.833</w:t>
                        </w:r>
                      </w:p>
                    </w:tc>
                    <w:tc>
                      <w:tcPr>
                        <w:tcW w:w="78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1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0.005</w:t>
                        </w:r>
                      </w:p>
                    </w:tc>
                    <w:tc>
                      <w:tcPr>
                        <w:tcW w:w="1263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359"/>
                    </w:trPr>
                    <w:tc>
                      <w:tcPr>
                        <w:tcW w:w="8837" w:type="dxa"/>
                        <w:gridSpan w:val="6"/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678"/>
                    </w:trPr>
                    <w:tc>
                      <w:tcPr>
                        <w:tcW w:w="8837" w:type="dxa"/>
                        <w:gridSpan w:val="6"/>
                        <w:tcBorders>
                          <w:bottom w:val="single" w:sz="6" w:space="0" w:color="000000"/>
                        </w:tcBorders>
                        <w:shd w:val="clear" w:color="auto" w:fill="D9D9D9"/>
                      </w:tcPr>
                      <w:p w:rsidR="00964C8D" w:rsidRDefault="00964C8D">
                        <w:pPr>
                          <w:pStyle w:val="TableParagraph"/>
                          <w:spacing w:before="1"/>
                          <w:rPr>
                            <w:sz w:val="30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1"/>
                          <w:ind w:left="2142" w:right="213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Bootstrap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Results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for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Indirect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of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Y</w:t>
                        </w:r>
                      </w:p>
                    </w:tc>
                  </w:tr>
                  <w:tr w:rsidR="00964C8D">
                    <w:trPr>
                      <w:trHeight w:val="364"/>
                    </w:trPr>
                    <w:tc>
                      <w:tcPr>
                        <w:tcW w:w="8837" w:type="dxa"/>
                        <w:gridSpan w:val="6"/>
                        <w:tcBorders>
                          <w:top w:val="single" w:sz="6" w:space="0" w:color="000000"/>
                          <w:bottom w:val="single" w:sz="6" w:space="0" w:color="000000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4634"/>
                            <w:tab w:val="left" w:pos="5595"/>
                            <w:tab w:val="left" w:pos="7316"/>
                          </w:tabs>
                          <w:spacing w:before="30"/>
                          <w:ind w:left="355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LL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95% CI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UL 95% CI</w:t>
                        </w:r>
                      </w:p>
                    </w:tc>
                  </w:tr>
                  <w:tr w:rsidR="00964C8D">
                    <w:trPr>
                      <w:trHeight w:val="364"/>
                    </w:trPr>
                    <w:tc>
                      <w:tcPr>
                        <w:tcW w:w="2074" w:type="dxa"/>
                        <w:gridSpan w:val="2"/>
                        <w:tcBorders>
                          <w:top w:val="single" w:sz="6" w:space="0" w:color="000000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Effect</w:t>
                        </w:r>
                      </w:p>
                    </w:tc>
                    <w:tc>
                      <w:tcPr>
                        <w:tcW w:w="753" w:type="dxa"/>
                        <w:tcBorders>
                          <w:top w:val="single" w:sz="6" w:space="0" w:color="000000"/>
                          <w:left w:val="nil"/>
                          <w:righ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  <w:tc>
                      <w:tcPr>
                        <w:tcW w:w="4747" w:type="dxa"/>
                        <w:gridSpan w:val="2"/>
                        <w:tcBorders>
                          <w:top w:val="single" w:sz="6" w:space="0" w:color="000000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813"/>
                            <w:tab w:val="left" w:pos="3073"/>
                          </w:tabs>
                          <w:spacing w:before="30"/>
                          <w:ind w:left="55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0.090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0.038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0.022</w:t>
                        </w:r>
                      </w:p>
                    </w:tc>
                    <w:tc>
                      <w:tcPr>
                        <w:tcW w:w="1263" w:type="dxa"/>
                        <w:tcBorders>
                          <w:top w:val="single" w:sz="6" w:space="0" w:color="000000"/>
                          <w:lef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0"/>
                          <w:ind w:left="24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0.173</w:t>
                        </w:r>
                      </w:p>
                    </w:tc>
                  </w:tr>
                </w:tbl>
                <w:p w:rsidR="00964C8D" w:rsidRDefault="00964C8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b/>
          <w:sz w:val="24"/>
        </w:rPr>
        <w:t>Results of Double Mediation Model Regressing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Environmental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Concern as mediators</w:t>
      </w: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9"/>
        <w:rPr>
          <w:b/>
          <w:sz w:val="33"/>
        </w:rPr>
      </w:pPr>
    </w:p>
    <w:p w:rsidR="00964C8D" w:rsidRDefault="004000FA">
      <w:pPr>
        <w:pStyle w:val="BodyText"/>
        <w:spacing w:before="1" w:line="360" w:lineRule="auto"/>
        <w:ind w:left="876" w:right="612" w:firstLine="396"/>
        <w:jc w:val="both"/>
      </w:pPr>
      <w:r>
        <w:t>We employed Hayes’ SPSS Process macro (2013) using model 4 to investigate the role of mediator</w:t>
      </w:r>
      <w:r>
        <w:rPr>
          <w:spacing w:val="1"/>
        </w:rPr>
        <w:t xml:space="preserve"> </w:t>
      </w:r>
      <w:r>
        <w:t>i.e., Environmental concern on the relationship of Environmental Knowledge and PEB. Table 4.5 shows</w:t>
      </w:r>
      <w:r>
        <w:rPr>
          <w:spacing w:val="-57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impact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Environmental</w:t>
      </w:r>
      <w:r>
        <w:rPr>
          <w:spacing w:val="-15"/>
        </w:rPr>
        <w:t xml:space="preserve"> </w:t>
      </w:r>
      <w:r>
        <w:t>concern</w:t>
      </w:r>
      <w:r>
        <w:rPr>
          <w:spacing w:val="-16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Environmental</w:t>
      </w:r>
      <w:r>
        <w:rPr>
          <w:spacing w:val="-14"/>
        </w:rPr>
        <w:t xml:space="preserve"> </w:t>
      </w:r>
      <w:r>
        <w:t>knowledge</w:t>
      </w:r>
      <w:r>
        <w:rPr>
          <w:spacing w:val="-16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PEB.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results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regression</w:t>
      </w:r>
      <w:r>
        <w:rPr>
          <w:spacing w:val="-57"/>
        </w:rPr>
        <w:t xml:space="preserve"> </w:t>
      </w:r>
      <w:r>
        <w:t xml:space="preserve">analysis using the double mediation model suggest that environmental </w:t>
      </w:r>
      <w:proofErr w:type="gramStart"/>
      <w:r>
        <w:t>knowledge(</w:t>
      </w:r>
      <w:proofErr w:type="gramEnd"/>
      <w:r>
        <w:t>K) has a significant</w:t>
      </w:r>
      <w:r>
        <w:rPr>
          <w:spacing w:val="1"/>
        </w:rPr>
        <w:t xml:space="preserve"> </w:t>
      </w:r>
      <w:r>
        <w:t>direct</w:t>
      </w:r>
      <w:r>
        <w:rPr>
          <w:spacing w:val="-1"/>
        </w:rPr>
        <w:t xml:space="preserve"> </w:t>
      </w:r>
      <w:r>
        <w:t>effect on</w:t>
      </w:r>
      <w:r>
        <w:rPr>
          <w:spacing w:val="-1"/>
        </w:rPr>
        <w:t xml:space="preserve"> </w:t>
      </w:r>
      <w:r>
        <w:t>environmental concern(M) (β =</w:t>
      </w:r>
      <w:r>
        <w:rPr>
          <w:spacing w:val="-2"/>
        </w:rPr>
        <w:t xml:space="preserve"> </w:t>
      </w:r>
      <w:r>
        <w:t>0.381,</w:t>
      </w:r>
      <w:r>
        <w:rPr>
          <w:spacing w:val="-1"/>
        </w:rPr>
        <w:t xml:space="preserve"> </w:t>
      </w:r>
      <w:r>
        <w:t>p &lt;</w:t>
      </w:r>
      <w:r>
        <w:rPr>
          <w:spacing w:val="-2"/>
        </w:rPr>
        <w:t xml:space="preserve"> </w:t>
      </w:r>
      <w:r>
        <w:t>0.001)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pro-environme</w:t>
      </w:r>
      <w:r>
        <w:t>ntal behavior(Y) (β</w:t>
      </w:r>
    </w:p>
    <w:p w:rsidR="00964C8D" w:rsidRDefault="004000FA">
      <w:pPr>
        <w:pStyle w:val="BodyText"/>
        <w:spacing w:line="360" w:lineRule="auto"/>
        <w:ind w:left="876" w:right="614"/>
        <w:jc w:val="both"/>
      </w:pPr>
      <w:r>
        <w:t>= 0.425, p &lt; 0.001). The direct effect model also shows that environmental knowledge has a significant</w:t>
      </w:r>
      <w:r>
        <w:rPr>
          <w:spacing w:val="1"/>
        </w:rPr>
        <w:t xml:space="preserve"> </w:t>
      </w:r>
      <w:r>
        <w:t>direct</w:t>
      </w:r>
      <w:r>
        <w:rPr>
          <w:spacing w:val="6"/>
        </w:rPr>
        <w:t xml:space="preserve"> </w:t>
      </w:r>
      <w:r>
        <w:t>effect</w:t>
      </w:r>
      <w:r>
        <w:rPr>
          <w:spacing w:val="7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pro-environmental</w:t>
      </w:r>
      <w:r>
        <w:rPr>
          <w:spacing w:val="6"/>
        </w:rPr>
        <w:t xml:space="preserve"> </w:t>
      </w:r>
      <w:r>
        <w:t>behavior</w:t>
      </w:r>
      <w:r>
        <w:rPr>
          <w:spacing w:val="6"/>
        </w:rPr>
        <w:t xml:space="preserve"> </w:t>
      </w:r>
      <w:r>
        <w:t>through</w:t>
      </w:r>
      <w:r>
        <w:rPr>
          <w:spacing w:val="6"/>
        </w:rPr>
        <w:t xml:space="preserve"> </w:t>
      </w:r>
      <w:r>
        <w:t>environmental</w:t>
      </w:r>
      <w:r>
        <w:rPr>
          <w:spacing w:val="7"/>
        </w:rPr>
        <w:t xml:space="preserve"> </w:t>
      </w:r>
      <w:r>
        <w:t>concern</w:t>
      </w:r>
      <w:r>
        <w:rPr>
          <w:spacing w:val="5"/>
        </w:rPr>
        <w:t xml:space="preserve"> </w:t>
      </w:r>
      <w:r>
        <w:t>as</w:t>
      </w:r>
      <w:r>
        <w:rPr>
          <w:spacing w:val="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mediator</w:t>
      </w:r>
      <w:r>
        <w:rPr>
          <w:spacing w:val="5"/>
        </w:rPr>
        <w:t xml:space="preserve"> </w:t>
      </w:r>
      <w:r>
        <w:t>(β</w:t>
      </w:r>
      <w:r>
        <w:rPr>
          <w:spacing w:val="8"/>
        </w:rPr>
        <w:t xml:space="preserve"> </w:t>
      </w:r>
      <w:r>
        <w:t>=</w:t>
      </w:r>
      <w:r>
        <w:rPr>
          <w:spacing w:val="6"/>
        </w:rPr>
        <w:t xml:space="preserve"> </w:t>
      </w:r>
      <w:r>
        <w:t>0.236,</w:t>
      </w:r>
      <w:r>
        <w:rPr>
          <w:spacing w:val="6"/>
        </w:rPr>
        <w:t xml:space="preserve"> </w:t>
      </w:r>
      <w:r>
        <w:t>p</w:t>
      </w:r>
    </w:p>
    <w:p w:rsidR="00964C8D" w:rsidRDefault="004000FA">
      <w:pPr>
        <w:pStyle w:val="BodyText"/>
        <w:spacing w:line="360" w:lineRule="auto"/>
        <w:ind w:left="876" w:right="612"/>
        <w:jc w:val="both"/>
      </w:pPr>
      <w:r>
        <w:t>=</w:t>
      </w:r>
      <w:r>
        <w:rPr>
          <w:spacing w:val="55"/>
        </w:rPr>
        <w:t xml:space="preserve"> </w:t>
      </w:r>
      <w:r>
        <w:t>0.002).</w:t>
      </w:r>
      <w:r>
        <w:rPr>
          <w:spacing w:val="57"/>
        </w:rPr>
        <w:t xml:space="preserve"> </w:t>
      </w:r>
      <w:r>
        <w:t>The</w:t>
      </w:r>
      <w:r>
        <w:rPr>
          <w:spacing w:val="56"/>
        </w:rPr>
        <w:t xml:space="preserve"> </w:t>
      </w:r>
      <w:proofErr w:type="gramStart"/>
      <w:r>
        <w:t>indirect  effect</w:t>
      </w:r>
      <w:proofErr w:type="gramEnd"/>
      <w:r>
        <w:rPr>
          <w:spacing w:val="57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environmental</w:t>
      </w:r>
      <w:r>
        <w:rPr>
          <w:spacing w:val="59"/>
        </w:rPr>
        <w:t xml:space="preserve"> </w:t>
      </w:r>
      <w:r>
        <w:t>knowledge</w:t>
      </w:r>
      <w:r>
        <w:rPr>
          <w:spacing w:val="56"/>
        </w:rPr>
        <w:t xml:space="preserve"> </w:t>
      </w:r>
      <w:r>
        <w:t>on</w:t>
      </w:r>
      <w:r>
        <w:rPr>
          <w:spacing w:val="57"/>
        </w:rPr>
        <w:t xml:space="preserve"> </w:t>
      </w:r>
      <w:r>
        <w:t>pro-environmental</w:t>
      </w:r>
      <w:r>
        <w:rPr>
          <w:spacing w:val="57"/>
        </w:rPr>
        <w:t xml:space="preserve"> </w:t>
      </w:r>
      <w:r>
        <w:t>behavior</w:t>
      </w:r>
      <w:r>
        <w:rPr>
          <w:spacing w:val="57"/>
        </w:rPr>
        <w:t xml:space="preserve"> </w:t>
      </w:r>
      <w:r>
        <w:t>through</w:t>
      </w:r>
      <w:r>
        <w:rPr>
          <w:spacing w:val="-58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concern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(</w:t>
      </w:r>
      <w:proofErr w:type="spellStart"/>
      <w:r>
        <w:t>Sobel</w:t>
      </w:r>
      <w:proofErr w:type="spellEnd"/>
      <w:r>
        <w:rPr>
          <w:spacing w:val="-3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0.090,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0.032,</w:t>
      </w:r>
      <w:r>
        <w:rPr>
          <w:spacing w:val="-4"/>
        </w:rPr>
        <w:t xml:space="preserve"> </w:t>
      </w:r>
      <w:r>
        <w:t>p</w:t>
      </w:r>
      <w:r>
        <w:rPr>
          <w:spacing w:val="-3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0.005).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bootstrap</w:t>
      </w:r>
      <w:r>
        <w:rPr>
          <w:spacing w:val="-4"/>
        </w:rPr>
        <w:t xml:space="preserve"> </w:t>
      </w:r>
      <w:r>
        <w:t>results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/>
        <w:ind w:left="876"/>
      </w:pPr>
      <w:proofErr w:type="gramStart"/>
      <w:r>
        <w:lastRenderedPageBreak/>
        <w:t>also</w:t>
      </w:r>
      <w:proofErr w:type="gramEnd"/>
      <w:r>
        <w:rPr>
          <w:spacing w:val="-8"/>
        </w:rPr>
        <w:t xml:space="preserve"> </w:t>
      </w:r>
      <w:r>
        <w:t>show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indirect</w:t>
      </w:r>
      <w:r>
        <w:rPr>
          <w:spacing w:val="-8"/>
        </w:rPr>
        <w:t xml:space="preserve"> </w:t>
      </w:r>
      <w:r>
        <w:t>effect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significant</w:t>
      </w:r>
      <w:r>
        <w:rPr>
          <w:spacing w:val="-8"/>
        </w:rPr>
        <w:t xml:space="preserve"> </w:t>
      </w:r>
      <w:r>
        <w:t>(Effect</w:t>
      </w:r>
      <w:r>
        <w:rPr>
          <w:spacing w:val="-8"/>
        </w:rPr>
        <w:t xml:space="preserve"> </w:t>
      </w:r>
      <w:r>
        <w:t>=</w:t>
      </w:r>
      <w:r>
        <w:rPr>
          <w:spacing w:val="-10"/>
        </w:rPr>
        <w:t xml:space="preserve"> </w:t>
      </w:r>
      <w:r>
        <w:t>0.090,</w:t>
      </w:r>
      <w:r>
        <w:rPr>
          <w:spacing w:val="-9"/>
        </w:rPr>
        <w:t xml:space="preserve"> </w:t>
      </w:r>
      <w:r>
        <w:t>S</w:t>
      </w:r>
      <w:r>
        <w:t>E</w:t>
      </w:r>
      <w:r>
        <w:rPr>
          <w:spacing w:val="-8"/>
        </w:rPr>
        <w:t xml:space="preserve"> </w:t>
      </w:r>
      <w:r>
        <w:t>=</w:t>
      </w:r>
      <w:r>
        <w:rPr>
          <w:spacing w:val="-10"/>
        </w:rPr>
        <w:t xml:space="preserve"> </w:t>
      </w:r>
      <w:r>
        <w:t>0.022,</w:t>
      </w:r>
      <w:r>
        <w:rPr>
          <w:spacing w:val="-9"/>
        </w:rPr>
        <w:t xml:space="preserve"> </w:t>
      </w:r>
      <w:r>
        <w:t>LL95%CI</w:t>
      </w:r>
      <w:r>
        <w:rPr>
          <w:spacing w:val="-12"/>
        </w:rPr>
        <w:t xml:space="preserve"> </w:t>
      </w:r>
      <w:r>
        <w:t>=</w:t>
      </w:r>
      <w:r>
        <w:rPr>
          <w:spacing w:val="-10"/>
        </w:rPr>
        <w:t xml:space="preserve"> </w:t>
      </w:r>
      <w:r>
        <w:t>0.038,</w:t>
      </w:r>
      <w:r>
        <w:rPr>
          <w:spacing w:val="-8"/>
        </w:rPr>
        <w:t xml:space="preserve"> </w:t>
      </w:r>
      <w:r>
        <w:t>UL95%CI</w:t>
      </w:r>
    </w:p>
    <w:p w:rsidR="00964C8D" w:rsidRDefault="004000FA">
      <w:pPr>
        <w:pStyle w:val="BodyText"/>
        <w:spacing w:before="137" w:line="362" w:lineRule="auto"/>
        <w:ind w:left="876" w:right="609"/>
      </w:pPr>
      <w:r>
        <w:t>=</w:t>
      </w:r>
      <w:r>
        <w:rPr>
          <w:spacing w:val="50"/>
        </w:rPr>
        <w:t xml:space="preserve"> </w:t>
      </w:r>
      <w:r>
        <w:t>0.173).</w:t>
      </w:r>
      <w:r>
        <w:rPr>
          <w:spacing w:val="51"/>
        </w:rPr>
        <w:t xml:space="preserve"> </w:t>
      </w:r>
      <w:r>
        <w:t>These</w:t>
      </w:r>
      <w:r>
        <w:rPr>
          <w:spacing w:val="50"/>
        </w:rPr>
        <w:t xml:space="preserve"> </w:t>
      </w:r>
      <w:r>
        <w:t>findings</w:t>
      </w:r>
      <w:r>
        <w:rPr>
          <w:spacing w:val="52"/>
        </w:rPr>
        <w:t xml:space="preserve"> </w:t>
      </w:r>
      <w:r>
        <w:t>suggest</w:t>
      </w:r>
      <w:r>
        <w:rPr>
          <w:spacing w:val="52"/>
        </w:rPr>
        <w:t xml:space="preserve"> </w:t>
      </w:r>
      <w:r>
        <w:t>that</w:t>
      </w:r>
      <w:r>
        <w:rPr>
          <w:spacing w:val="49"/>
        </w:rPr>
        <w:t xml:space="preserve"> </w:t>
      </w:r>
      <w:r>
        <w:t>environmental</w:t>
      </w:r>
      <w:r>
        <w:rPr>
          <w:spacing w:val="51"/>
        </w:rPr>
        <w:t xml:space="preserve"> </w:t>
      </w:r>
      <w:r>
        <w:t>concern</w:t>
      </w:r>
      <w:r>
        <w:rPr>
          <w:spacing w:val="50"/>
        </w:rPr>
        <w:t xml:space="preserve"> </w:t>
      </w:r>
      <w:r>
        <w:t>significantly</w:t>
      </w:r>
      <w:r>
        <w:rPr>
          <w:spacing w:val="51"/>
        </w:rPr>
        <w:t xml:space="preserve"> </w:t>
      </w:r>
      <w:r>
        <w:t>mediate</w:t>
      </w:r>
      <w:r>
        <w:rPr>
          <w:spacing w:val="51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relationship</w:t>
      </w:r>
      <w:r>
        <w:rPr>
          <w:spacing w:val="-57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environmental knowledge</w:t>
      </w:r>
      <w:r>
        <w:rPr>
          <w:spacing w:val="-1"/>
        </w:rPr>
        <w:t xml:space="preserve"> </w:t>
      </w:r>
      <w:r>
        <w:t>and pro-environmental behavior.</w:t>
      </w:r>
    </w:p>
    <w:p w:rsidR="00964C8D" w:rsidRDefault="004000FA">
      <w:pPr>
        <w:spacing w:before="156"/>
        <w:ind w:left="5773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4.6</w:t>
      </w:r>
    </w:p>
    <w:p w:rsidR="00964C8D" w:rsidRDefault="00964C8D">
      <w:pPr>
        <w:pStyle w:val="BodyText"/>
        <w:spacing w:before="8"/>
        <w:rPr>
          <w:b/>
          <w:sz w:val="25"/>
        </w:rPr>
      </w:pPr>
    </w:p>
    <w:p w:rsidR="00964C8D" w:rsidRDefault="004000FA">
      <w:pPr>
        <w:spacing w:line="525" w:lineRule="auto"/>
        <w:ind w:left="3769" w:right="3201" w:hanging="287"/>
        <w:rPr>
          <w:b/>
          <w:sz w:val="24"/>
        </w:rPr>
      </w:pPr>
      <w:r>
        <w:pict>
          <v:shape id="_x0000_s1029" type="#_x0000_t202" style="position:absolute;left:0;text-align:left;margin-left:73.35pt;margin-top:45.15pt;width:442.8pt;height:448.3pt;z-index:15736320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031"/>
                    <w:gridCol w:w="1043"/>
                    <w:gridCol w:w="753"/>
                    <w:gridCol w:w="3964"/>
                    <w:gridCol w:w="844"/>
                    <w:gridCol w:w="1202"/>
                  </w:tblGrid>
                  <w:tr w:rsidR="00964C8D">
                    <w:trPr>
                      <w:trHeight w:val="359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2142" w:right="21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Direct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Model</w:t>
                        </w:r>
                      </w:p>
                    </w:tc>
                  </w:tr>
                  <w:tr w:rsidR="00964C8D">
                    <w:trPr>
                      <w:trHeight w:val="722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Predictor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322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Outcome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=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M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(Environmental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Willingness)</w:t>
                        </w:r>
                      </w:p>
                      <w:p w:rsidR="00964C8D" w:rsidRDefault="004000FA">
                        <w:pPr>
                          <w:pStyle w:val="TableParagraph"/>
                          <w:tabs>
                            <w:tab w:val="left" w:pos="3447"/>
                          </w:tabs>
                          <w:spacing w:before="58"/>
                          <w:ind w:left="29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415675" cy="159149"/>
                              <wp:effectExtent l="0" t="0" r="0" b="0"/>
                              <wp:docPr id="25" name="image10.p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6" name="image10.png"/>
                                      <pic:cNvPicPr/>
                                    </pic:nvPicPr>
                                    <pic:blipFill>
                                      <a:blip r:embed="rId21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415675" cy="15914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  <w:t xml:space="preserve">               </w:t>
                        </w:r>
                        <w:r>
                          <w:rPr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t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8"/>
                          <w:rPr>
                            <w:sz w:val="33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0"/>
                          <w:ind w:left="33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</w:tr>
                  <w:tr w:rsidR="00964C8D">
                    <w:trPr>
                      <w:trHeight w:val="344"/>
                    </w:trPr>
                    <w:tc>
                      <w:tcPr>
                        <w:tcW w:w="2074" w:type="dxa"/>
                        <w:gridSpan w:val="2"/>
                        <w:tcBorders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6"/>
                          <w:ind w:left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(EK)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6"/>
                          <w:ind w:right="8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a</w:t>
                        </w: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313"/>
                          </w:tabs>
                          <w:spacing w:before="26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0.272</w:t>
                        </w:r>
                        <w:r>
                          <w:rPr>
                            <w:sz w:val="24"/>
                          </w:rPr>
                          <w:tab/>
                          <w:t>0.067</w:t>
                        </w:r>
                        <w:r>
                          <w:rPr>
                            <w:sz w:val="24"/>
                          </w:rPr>
                          <w:tab/>
                          <w:t>4.078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  <w:bottom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6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  <w:tr w:rsidR="00964C8D">
                    <w:trPr>
                      <w:trHeight w:val="339"/>
                    </w:trPr>
                    <w:tc>
                      <w:tcPr>
                        <w:tcW w:w="2074" w:type="dxa"/>
                        <w:gridSpan w:val="2"/>
                        <w:tcBorders>
                          <w:top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2"/>
                          <w:ind w:left="25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Constant</w:t>
                        </w:r>
                      </w:p>
                    </w:tc>
                    <w:tc>
                      <w:tcPr>
                        <w:tcW w:w="753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1"/>
                          <w:ind w:right="7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position w:val="2"/>
                            <w:sz w:val="24"/>
                          </w:rPr>
                          <w:t>i</w:t>
                        </w:r>
                        <w:r>
                          <w:rPr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591"/>
                            <w:tab w:val="left" w:pos="3123"/>
                          </w:tabs>
                          <w:spacing w:before="32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2.648</w:t>
                        </w:r>
                        <w:r>
                          <w:rPr>
                            <w:sz w:val="24"/>
                          </w:rPr>
                          <w:tab/>
                          <w:t>0.250</w:t>
                        </w:r>
                        <w:r>
                          <w:rPr>
                            <w:sz w:val="24"/>
                          </w:rPr>
                          <w:tab/>
                          <w:t>10.576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  <w:lef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2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  <w:tr w:rsidR="00964C8D">
                    <w:trPr>
                      <w:trHeight w:val="354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2142" w:right="21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Direct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Model</w:t>
                        </w:r>
                      </w:p>
                    </w:tc>
                  </w:tr>
                  <w:tr w:rsidR="00964C8D">
                    <w:trPr>
                      <w:trHeight w:val="690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Predictor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934"/>
                          </w:tabs>
                          <w:spacing w:before="25"/>
                          <w:ind w:left="26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thick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u w:val="thick"/>
                          </w:rPr>
                          <w:tab/>
                          <w:t>Outcome</w:t>
                        </w:r>
                        <w:r>
                          <w:rPr>
                            <w:b/>
                            <w:spacing w:val="-2"/>
                            <w:sz w:val="24"/>
                            <w:u w:val="thick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u w:val="thick"/>
                          </w:rPr>
                          <w:t>=</w:t>
                        </w:r>
                        <w:r>
                          <w:rPr>
                            <w:b/>
                            <w:spacing w:val="-1"/>
                            <w:sz w:val="24"/>
                            <w:u w:val="thick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u w:val="thick"/>
                          </w:rPr>
                          <w:t>M(PEB)</w:t>
                        </w:r>
                      </w:p>
                      <w:p w:rsidR="00964C8D" w:rsidRDefault="004000FA">
                        <w:pPr>
                          <w:pStyle w:val="TableParagraph"/>
                          <w:tabs>
                            <w:tab w:val="left" w:pos="3447"/>
                          </w:tabs>
                          <w:spacing w:before="59"/>
                          <w:ind w:left="29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415675" cy="159765"/>
                              <wp:effectExtent l="0" t="0" r="0" b="0"/>
                              <wp:docPr id="27" name="image11.p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8" name="image11.png"/>
                                      <pic:cNvPicPr/>
                                    </pic:nvPicPr>
                                    <pic:blipFill>
                                      <a:blip r:embed="rId22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415675" cy="1597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  <w:t xml:space="preserve">               </w:t>
                        </w:r>
                        <w:r>
                          <w:rPr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t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10"/>
                          <w:rPr>
                            <w:sz w:val="33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0"/>
                          <w:ind w:left="33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</w:tr>
                  <w:tr w:rsidR="00964C8D">
                    <w:trPr>
                      <w:trHeight w:val="343"/>
                    </w:trPr>
                    <w:tc>
                      <w:tcPr>
                        <w:tcW w:w="2074" w:type="dxa"/>
                        <w:gridSpan w:val="2"/>
                        <w:tcBorders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(EK)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right="74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c'</w:t>
                        </w: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243"/>
                          </w:tabs>
                          <w:spacing w:before="27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0.309</w:t>
                        </w:r>
                        <w:r>
                          <w:rPr>
                            <w:sz w:val="24"/>
                          </w:rPr>
                          <w:tab/>
                          <w:t>0.073</w:t>
                        </w:r>
                        <w:r>
                          <w:rPr>
                            <w:sz w:val="24"/>
                          </w:rPr>
                          <w:tab/>
                          <w:t>4.244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  <w:bottom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  <w:tr w:rsidR="00964C8D">
                    <w:trPr>
                      <w:trHeight w:val="347"/>
                    </w:trPr>
                    <w:tc>
                      <w:tcPr>
                        <w:tcW w:w="2074" w:type="dxa"/>
                        <w:gridSpan w:val="2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9"/>
                          <w:ind w:left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M(EW)</w:t>
                        </w:r>
                      </w:p>
                    </w:tc>
                    <w:tc>
                      <w:tcPr>
                        <w:tcW w:w="75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9"/>
                          <w:ind w:right="8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</w:t>
                        </w: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243"/>
                          </w:tabs>
                          <w:spacing w:before="29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0.429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z w:val="24"/>
                          </w:rPr>
                          <w:t>0.062</w:t>
                        </w:r>
                        <w:r>
                          <w:rPr>
                            <w:sz w:val="24"/>
                          </w:rPr>
                          <w:tab/>
                          <w:t>6.972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9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</w:tr>
                  <w:tr w:rsidR="00964C8D">
                    <w:trPr>
                      <w:trHeight w:val="330"/>
                    </w:trPr>
                    <w:tc>
                      <w:tcPr>
                        <w:tcW w:w="2074" w:type="dxa"/>
                        <w:gridSpan w:val="2"/>
                        <w:tcBorders>
                          <w:top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2"/>
                          <w:ind w:left="25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Constant</w:t>
                        </w:r>
                      </w:p>
                    </w:tc>
                    <w:tc>
                      <w:tcPr>
                        <w:tcW w:w="753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1"/>
                          <w:ind w:right="7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position w:val="2"/>
                            <w:sz w:val="24"/>
                          </w:rPr>
                          <w:t>i</w:t>
                        </w: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656"/>
                            <w:tab w:val="left" w:pos="3243"/>
                          </w:tabs>
                          <w:spacing w:before="32"/>
                          <w:ind w:left="4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0.478</w:t>
                        </w:r>
                        <w:r>
                          <w:rPr>
                            <w:sz w:val="24"/>
                          </w:rPr>
                          <w:tab/>
                          <w:t>0.312</w:t>
                        </w:r>
                        <w:r>
                          <w:rPr>
                            <w:sz w:val="24"/>
                          </w:rPr>
                          <w:tab/>
                          <w:t>1.534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  <w:lef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32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0.126</w:t>
                        </w:r>
                      </w:p>
                    </w:tc>
                  </w:tr>
                  <w:tr w:rsidR="00964C8D">
                    <w:trPr>
                      <w:trHeight w:val="362"/>
                    </w:trPr>
                    <w:tc>
                      <w:tcPr>
                        <w:tcW w:w="8837" w:type="dxa"/>
                        <w:gridSpan w:val="6"/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357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2142" w:right="21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Total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Model</w:t>
                        </w:r>
                      </w:p>
                    </w:tc>
                  </w:tr>
                  <w:tr w:rsidR="00964C8D">
                    <w:trPr>
                      <w:trHeight w:val="722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Predictor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  <w:tc>
                      <w:tcPr>
                        <w:tcW w:w="4808" w:type="dxa"/>
                        <w:gridSpan w:val="2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right="96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Outcome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= Y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(PEB)</w:t>
                        </w:r>
                      </w:p>
                      <w:p w:rsidR="00964C8D" w:rsidRDefault="004000FA">
                        <w:pPr>
                          <w:pStyle w:val="TableParagraph"/>
                          <w:tabs>
                            <w:tab w:val="left" w:pos="3151"/>
                          </w:tabs>
                          <w:spacing w:before="58"/>
                          <w:ind w:right="98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415750" cy="162217"/>
                              <wp:effectExtent l="0" t="0" r="0" b="0"/>
                              <wp:docPr id="29" name="image12.p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0" name="image12.png"/>
                                      <pic:cNvPicPr/>
                                    </pic:nvPicPr>
                                    <pic:blipFill>
                                      <a:blip r:embed="rId23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415750" cy="16221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  <w:t xml:space="preserve">               </w:t>
                        </w:r>
                        <w:r>
                          <w:rPr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t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1"/>
                          <w:rPr>
                            <w:sz w:val="34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1"/>
                          <w:ind w:left="33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</w:tr>
                  <w:tr w:rsidR="00964C8D">
                    <w:trPr>
                      <w:trHeight w:val="681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444"/>
                          </w:tabs>
                          <w:spacing w:before="25" w:line="259" w:lineRule="auto"/>
                          <w:ind w:left="724" w:right="82" w:hanging="6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(EK)</w:t>
                        </w:r>
                        <w:r>
                          <w:rPr>
                            <w:sz w:val="24"/>
                          </w:rPr>
                          <w:tab/>
                          <w:t>c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0.286</w:t>
                        </w:r>
                        <w:r>
                          <w:rPr>
                            <w:spacing w:val="4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5.637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0.425</w:t>
                        </w:r>
                      </w:p>
                    </w:tc>
                    <w:tc>
                      <w:tcPr>
                        <w:tcW w:w="396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2223"/>
                          </w:tabs>
                          <w:spacing w:before="25" w:line="259" w:lineRule="auto"/>
                          <w:ind w:left="63" w:right="2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0.076   5.579</w:t>
                        </w:r>
                        <w:r>
                          <w:rPr>
                            <w:sz w:val="24"/>
                          </w:rPr>
                          <w:tab/>
                          <w:t>0.000 Constant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  <w:tc>
                      <w:tcPr>
                        <w:tcW w:w="84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4"/>
                          <w:ind w:left="419"/>
                          <w:rPr>
                            <w:sz w:val="16"/>
                          </w:rPr>
                        </w:pPr>
                        <w:r>
                          <w:rPr>
                            <w:position w:val="2"/>
                            <w:sz w:val="24"/>
                          </w:rPr>
                          <w:t>i</w:t>
                        </w:r>
                        <w:r>
                          <w:rPr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29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1.614</w:t>
                        </w:r>
                      </w:p>
                    </w:tc>
                  </w:tr>
                  <w:tr w:rsidR="00964C8D">
                    <w:trPr>
                      <w:trHeight w:val="354"/>
                    </w:trPr>
                    <w:tc>
                      <w:tcPr>
                        <w:tcW w:w="8837" w:type="dxa"/>
                        <w:gridSpan w:val="6"/>
                        <w:shd w:val="clear" w:color="auto" w:fill="D9D9D9"/>
                      </w:tcPr>
                      <w:p w:rsidR="00964C8D" w:rsidRDefault="004000FA">
                        <w:pPr>
                          <w:pStyle w:val="TableParagraph"/>
                          <w:spacing w:before="27"/>
                          <w:ind w:left="20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Indirect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 and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Significance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Using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Normal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Distribution</w:t>
                        </w:r>
                      </w:p>
                    </w:tc>
                  </w:tr>
                  <w:tr w:rsidR="00964C8D">
                    <w:trPr>
                      <w:trHeight w:val="361"/>
                    </w:trPr>
                    <w:tc>
                      <w:tcPr>
                        <w:tcW w:w="2074" w:type="dxa"/>
                        <w:gridSpan w:val="2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131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Value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26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SE</w:t>
                        </w:r>
                      </w:p>
                    </w:tc>
                    <w:tc>
                      <w:tcPr>
                        <w:tcW w:w="396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501"/>
                            <w:tab w:val="left" w:pos="3214"/>
                          </w:tabs>
                          <w:spacing w:before="25"/>
                          <w:ind w:left="222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LL95%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UL95%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z</w:t>
                        </w:r>
                      </w:p>
                    </w:tc>
                    <w:tc>
                      <w:tcPr>
                        <w:tcW w:w="84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right="7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p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354"/>
                    </w:trPr>
                    <w:tc>
                      <w:tcPr>
                        <w:tcW w:w="1031" w:type="dxa"/>
                        <w:tcBorders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124"/>
                          <w:rPr>
                            <w:sz w:val="24"/>
                          </w:rPr>
                        </w:pPr>
                        <w:proofErr w:type="spellStart"/>
                        <w:r>
                          <w:rPr>
                            <w:sz w:val="24"/>
                          </w:rPr>
                          <w:t>Sobel</w:t>
                        </w:r>
                        <w:proofErr w:type="spellEnd"/>
                      </w:p>
                    </w:tc>
                    <w:tc>
                      <w:tcPr>
                        <w:tcW w:w="104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36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0.117</w:t>
                        </w:r>
                      </w:p>
                    </w:tc>
                    <w:tc>
                      <w:tcPr>
                        <w:tcW w:w="753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right="48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0.033</w:t>
                        </w:r>
                      </w:p>
                    </w:tc>
                    <w:tc>
                      <w:tcPr>
                        <w:tcW w:w="396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1448"/>
                            <w:tab w:val="left" w:pos="3008"/>
                          </w:tabs>
                          <w:spacing w:before="25"/>
                          <w:ind w:left="18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0.053</w:t>
                        </w:r>
                        <w:r>
                          <w:rPr>
                            <w:sz w:val="24"/>
                          </w:rPr>
                          <w:tab/>
                          <w:t>0.197</w:t>
                        </w:r>
                        <w:r>
                          <w:rPr>
                            <w:sz w:val="24"/>
                          </w:rPr>
                          <w:tab/>
                          <w:t>3.494</w:t>
                        </w:r>
                      </w:p>
                    </w:tc>
                    <w:tc>
                      <w:tcPr>
                        <w:tcW w:w="844" w:type="dxa"/>
                        <w:tcBorders>
                          <w:left w:val="nil"/>
                          <w:right w:val="nil"/>
                        </w:tcBorders>
                      </w:tcPr>
                      <w:p w:rsidR="00964C8D" w:rsidRDefault="004000FA">
                        <w:pPr>
                          <w:pStyle w:val="TableParagraph"/>
                          <w:spacing w:before="25"/>
                          <w:ind w:left="1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0.000</w:t>
                        </w:r>
                      </w:p>
                    </w:tc>
                    <w:tc>
                      <w:tcPr>
                        <w:tcW w:w="1202" w:type="dxa"/>
                        <w:tcBorders>
                          <w:left w:val="nil"/>
                        </w:tcBorders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362"/>
                    </w:trPr>
                    <w:tc>
                      <w:tcPr>
                        <w:tcW w:w="8837" w:type="dxa"/>
                        <w:gridSpan w:val="6"/>
                      </w:tcPr>
                      <w:p w:rsidR="00964C8D" w:rsidRDefault="00964C8D">
                        <w:pPr>
                          <w:pStyle w:val="TableParagraph"/>
                          <w:spacing w:before="0"/>
                        </w:pPr>
                      </w:p>
                    </w:tc>
                  </w:tr>
                  <w:tr w:rsidR="00964C8D">
                    <w:trPr>
                      <w:trHeight w:val="676"/>
                    </w:trPr>
                    <w:tc>
                      <w:tcPr>
                        <w:tcW w:w="8837" w:type="dxa"/>
                        <w:gridSpan w:val="6"/>
                        <w:tcBorders>
                          <w:bottom w:val="single" w:sz="6" w:space="0" w:color="000000"/>
                        </w:tcBorders>
                        <w:shd w:val="clear" w:color="auto" w:fill="D9D9D9"/>
                      </w:tcPr>
                      <w:p w:rsidR="00964C8D" w:rsidRDefault="00964C8D">
                        <w:pPr>
                          <w:pStyle w:val="TableParagraph"/>
                          <w:spacing w:before="8"/>
                          <w:rPr>
                            <w:sz w:val="29"/>
                          </w:rPr>
                        </w:pPr>
                      </w:p>
                      <w:p w:rsidR="00964C8D" w:rsidRDefault="004000FA">
                        <w:pPr>
                          <w:pStyle w:val="TableParagraph"/>
                          <w:spacing w:before="0"/>
                          <w:ind w:left="17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Bootstrap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Results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for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Indirect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of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Y</w:t>
                        </w:r>
                      </w:p>
                    </w:tc>
                  </w:tr>
                  <w:tr w:rsidR="00964C8D">
                    <w:trPr>
                      <w:trHeight w:val="724"/>
                    </w:trPr>
                    <w:tc>
                      <w:tcPr>
                        <w:tcW w:w="8837" w:type="dxa"/>
                        <w:gridSpan w:val="6"/>
                        <w:tcBorders>
                          <w:top w:val="single" w:sz="6" w:space="0" w:color="000000"/>
                        </w:tcBorders>
                      </w:tcPr>
                      <w:p w:rsidR="00964C8D" w:rsidRDefault="004000FA">
                        <w:pPr>
                          <w:pStyle w:val="TableParagraph"/>
                          <w:tabs>
                            <w:tab w:val="left" w:pos="4634"/>
                            <w:tab w:val="left" w:pos="5595"/>
                            <w:tab w:val="left" w:pos="7316"/>
                          </w:tabs>
                          <w:spacing w:before="26"/>
                          <w:ind w:left="355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SE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LL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95% CI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UL 95% CI</w:t>
                        </w:r>
                      </w:p>
                      <w:p w:rsidR="00964C8D" w:rsidRDefault="004000FA">
                        <w:pPr>
                          <w:pStyle w:val="TableParagraph"/>
                          <w:tabs>
                            <w:tab w:val="left" w:pos="3285"/>
                            <w:tab w:val="left" w:pos="4495"/>
                            <w:tab w:val="left" w:pos="5755"/>
                            <w:tab w:val="right" w:pos="8242"/>
                          </w:tabs>
                          <w:spacing w:before="86"/>
                          <w:ind w:left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Effect</w:t>
                        </w:r>
                        <w:r>
                          <w:rPr>
                            <w:sz w:val="24"/>
                          </w:rPr>
                          <w:tab/>
                          <w:t>0.117</w:t>
                        </w:r>
                        <w:r>
                          <w:rPr>
                            <w:sz w:val="24"/>
                          </w:rPr>
                          <w:tab/>
                          <w:t>0.036</w:t>
                        </w:r>
                        <w:r>
                          <w:rPr>
                            <w:sz w:val="24"/>
                          </w:rPr>
                          <w:tab/>
                          <w:t>0.053</w:t>
                        </w:r>
                        <w:r>
                          <w:rPr>
                            <w:sz w:val="24"/>
                          </w:rPr>
                          <w:tab/>
                          <w:t>0.197</w:t>
                        </w:r>
                      </w:p>
                    </w:tc>
                  </w:tr>
                </w:tbl>
                <w:p w:rsidR="00964C8D" w:rsidRDefault="00964C8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b/>
          <w:sz w:val="24"/>
        </w:rPr>
        <w:t>Results of Double Mediation Model Regressing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Environmental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Willingness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mediator</w:t>
      </w: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8"/>
        <w:rPr>
          <w:b/>
          <w:sz w:val="22"/>
        </w:rPr>
      </w:pPr>
    </w:p>
    <w:p w:rsidR="00964C8D" w:rsidRDefault="004000FA">
      <w:pPr>
        <w:pStyle w:val="BodyText"/>
        <w:ind w:left="1272"/>
        <w:jc w:val="both"/>
      </w:pPr>
      <w:r>
        <w:t>We</w:t>
      </w:r>
      <w:r>
        <w:rPr>
          <w:spacing w:val="1"/>
        </w:rPr>
        <w:t xml:space="preserve"> </w:t>
      </w:r>
      <w:r>
        <w:t>employed</w:t>
      </w:r>
      <w:r>
        <w:rPr>
          <w:spacing w:val="3"/>
        </w:rPr>
        <w:t xml:space="preserve"> </w:t>
      </w:r>
      <w:r>
        <w:t>Hayes’</w:t>
      </w:r>
      <w:r>
        <w:rPr>
          <w:spacing w:val="3"/>
        </w:rPr>
        <w:t xml:space="preserve"> </w:t>
      </w:r>
      <w:r>
        <w:t>SPSS</w:t>
      </w:r>
      <w:r>
        <w:rPr>
          <w:spacing w:val="4"/>
        </w:rPr>
        <w:t xml:space="preserve"> </w:t>
      </w:r>
      <w:r>
        <w:t>Process</w:t>
      </w:r>
      <w:r>
        <w:rPr>
          <w:spacing w:val="3"/>
        </w:rPr>
        <w:t xml:space="preserve"> </w:t>
      </w:r>
      <w:r>
        <w:t>macro</w:t>
      </w:r>
      <w:r>
        <w:rPr>
          <w:spacing w:val="2"/>
        </w:rPr>
        <w:t xml:space="preserve"> </w:t>
      </w:r>
      <w:r>
        <w:t>(2013)</w:t>
      </w:r>
      <w:r>
        <w:rPr>
          <w:spacing w:val="5"/>
        </w:rPr>
        <w:t xml:space="preserve"> </w:t>
      </w:r>
      <w:r>
        <w:t>using</w:t>
      </w:r>
      <w:r>
        <w:rPr>
          <w:spacing w:val="3"/>
        </w:rPr>
        <w:t xml:space="preserve"> </w:t>
      </w:r>
      <w:r>
        <w:t>model</w:t>
      </w:r>
      <w:r>
        <w:rPr>
          <w:spacing w:val="3"/>
        </w:rPr>
        <w:t xml:space="preserve"> </w:t>
      </w:r>
      <w:r>
        <w:t>4</w:t>
      </w:r>
      <w:r>
        <w:rPr>
          <w:spacing w:val="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investigate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role</w:t>
      </w:r>
      <w:r>
        <w:rPr>
          <w:spacing w:val="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mediator</w:t>
      </w:r>
    </w:p>
    <w:p w:rsidR="00964C8D" w:rsidRDefault="004000FA">
      <w:pPr>
        <w:pStyle w:val="BodyText"/>
        <w:spacing w:before="137" w:line="360" w:lineRule="auto"/>
        <w:ind w:left="876" w:right="610"/>
        <w:jc w:val="both"/>
      </w:pPr>
      <w:proofErr w:type="gramStart"/>
      <w:r>
        <w:t>i.e</w:t>
      </w:r>
      <w:proofErr w:type="gramEnd"/>
      <w:r>
        <w:t>.</w:t>
      </w:r>
      <w:r>
        <w:rPr>
          <w:spacing w:val="-12"/>
        </w:rPr>
        <w:t xml:space="preserve"> </w:t>
      </w:r>
      <w:r>
        <w:t>Environmental</w:t>
      </w:r>
      <w:r>
        <w:rPr>
          <w:spacing w:val="-10"/>
        </w:rPr>
        <w:t xml:space="preserve"> </w:t>
      </w:r>
      <w:r>
        <w:t>concern</w:t>
      </w:r>
      <w:r>
        <w:rPr>
          <w:spacing w:val="-11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relationship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Environmental</w:t>
      </w:r>
      <w:r>
        <w:rPr>
          <w:spacing w:val="-10"/>
        </w:rPr>
        <w:t xml:space="preserve"> </w:t>
      </w:r>
      <w:r>
        <w:t>Knowledge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PEB.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table</w:t>
      </w:r>
      <w:r>
        <w:rPr>
          <w:spacing w:val="-12"/>
        </w:rPr>
        <w:t xml:space="preserve"> </w:t>
      </w:r>
      <w:r>
        <w:t>presents</w:t>
      </w:r>
      <w:r>
        <w:rPr>
          <w:spacing w:val="-57"/>
        </w:rPr>
        <w:t xml:space="preserve"> </w:t>
      </w:r>
      <w:r>
        <w:t>the results of a double mediation model with environmental willingness as the mediator and Pro-</w:t>
      </w:r>
      <w:r>
        <w:rPr>
          <w:spacing w:val="1"/>
        </w:rPr>
        <w:t xml:space="preserve"> </w:t>
      </w:r>
      <w:r>
        <w:t>environmental</w:t>
      </w:r>
      <w:r>
        <w:rPr>
          <w:spacing w:val="24"/>
        </w:rPr>
        <w:t xml:space="preserve"> </w:t>
      </w:r>
      <w:r>
        <w:t>behavior</w:t>
      </w:r>
      <w:r>
        <w:rPr>
          <w:spacing w:val="26"/>
        </w:rPr>
        <w:t xml:space="preserve"> </w:t>
      </w:r>
      <w:r>
        <w:t>as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dependent</w:t>
      </w:r>
      <w:r>
        <w:rPr>
          <w:spacing w:val="24"/>
        </w:rPr>
        <w:t xml:space="preserve"> </w:t>
      </w:r>
      <w:r>
        <w:t>variable.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direct</w:t>
      </w:r>
      <w:r>
        <w:rPr>
          <w:spacing w:val="24"/>
        </w:rPr>
        <w:t xml:space="preserve"> </w:t>
      </w:r>
      <w:r>
        <w:t>effect</w:t>
      </w:r>
      <w:r>
        <w:rPr>
          <w:spacing w:val="24"/>
        </w:rPr>
        <w:t xml:space="preserve"> </w:t>
      </w:r>
      <w:r>
        <w:t>model</w:t>
      </w:r>
      <w:r>
        <w:rPr>
          <w:spacing w:val="25"/>
        </w:rPr>
        <w:t xml:space="preserve"> </w:t>
      </w:r>
      <w:r>
        <w:t>shows</w:t>
      </w:r>
      <w:r>
        <w:rPr>
          <w:spacing w:val="24"/>
        </w:rPr>
        <w:t xml:space="preserve"> </w:t>
      </w:r>
      <w:r>
        <w:t>that</w:t>
      </w:r>
      <w:r>
        <w:rPr>
          <w:spacing w:val="30"/>
        </w:rPr>
        <w:t xml:space="preserve"> </w:t>
      </w:r>
      <w:r>
        <w:t>Environmental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4"/>
        <w:jc w:val="both"/>
      </w:pPr>
      <w:r>
        <w:lastRenderedPageBreak/>
        <w:t>Knowledge</w:t>
      </w:r>
      <w:r>
        <w:rPr>
          <w:spacing w:val="-11"/>
        </w:rPr>
        <w:t xml:space="preserve"> </w:t>
      </w:r>
      <w:r>
        <w:t>(X)</w:t>
      </w:r>
      <w:r>
        <w:rPr>
          <w:spacing w:val="-9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significant</w:t>
      </w:r>
      <w:r>
        <w:rPr>
          <w:spacing w:val="-9"/>
        </w:rPr>
        <w:t xml:space="preserve"> </w:t>
      </w:r>
      <w:r>
        <w:t>positive</w:t>
      </w:r>
      <w:r>
        <w:rPr>
          <w:spacing w:val="-10"/>
        </w:rPr>
        <w:t xml:space="preserve"> </w:t>
      </w:r>
      <w:r>
        <w:t>effect</w:t>
      </w:r>
      <w:r>
        <w:rPr>
          <w:spacing w:val="-9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M</w:t>
      </w:r>
      <w:r>
        <w:rPr>
          <w:spacing w:val="-9"/>
        </w:rPr>
        <w:t xml:space="preserve"> </w:t>
      </w:r>
      <w:r>
        <w:t>(Environmental</w:t>
      </w:r>
      <w:r>
        <w:rPr>
          <w:spacing w:val="-10"/>
        </w:rPr>
        <w:t xml:space="preserve"> </w:t>
      </w:r>
      <w:r>
        <w:t>Willingness)</w:t>
      </w:r>
      <w:r>
        <w:rPr>
          <w:spacing w:val="-9"/>
        </w:rPr>
        <w:t xml:space="preserve"> </w:t>
      </w:r>
      <w:r>
        <w:t>(β</w:t>
      </w:r>
      <w:r>
        <w:rPr>
          <w:spacing w:val="-10"/>
        </w:rPr>
        <w:t xml:space="preserve"> </w:t>
      </w:r>
      <w:r>
        <w:t>=</w:t>
      </w:r>
      <w:r>
        <w:rPr>
          <w:spacing w:val="-10"/>
        </w:rPr>
        <w:t xml:space="preserve"> </w:t>
      </w:r>
      <w:r>
        <w:t>0.272,</w:t>
      </w:r>
      <w:r>
        <w:rPr>
          <w:spacing w:val="-10"/>
        </w:rPr>
        <w:t xml:space="preserve"> </w:t>
      </w:r>
      <w:r>
        <w:t>p</w:t>
      </w:r>
      <w:r>
        <w:rPr>
          <w:spacing w:val="-9"/>
        </w:rPr>
        <w:t xml:space="preserve"> </w:t>
      </w:r>
      <w:r>
        <w:t>&lt;</w:t>
      </w:r>
      <w:r>
        <w:rPr>
          <w:spacing w:val="-11"/>
        </w:rPr>
        <w:t xml:space="preserve"> </w:t>
      </w:r>
      <w:r>
        <w:t>0.001)</w:t>
      </w:r>
      <w:r>
        <w:rPr>
          <w:spacing w:val="-57"/>
        </w:rPr>
        <w:t xml:space="preserve"> </w:t>
      </w:r>
      <w:r>
        <w:t>and on Y (PEB) (β = 0.309, p &lt; 0.001). M (Environmental Willingness) also has a significant positive</w:t>
      </w:r>
      <w:r>
        <w:rPr>
          <w:spacing w:val="1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on M</w:t>
      </w:r>
      <w:r>
        <w:rPr>
          <w:spacing w:val="-1"/>
        </w:rPr>
        <w:t xml:space="preserve"> </w:t>
      </w:r>
      <w:r>
        <w:t>(PEB) (β =</w:t>
      </w:r>
      <w:r>
        <w:rPr>
          <w:spacing w:val="-1"/>
        </w:rPr>
        <w:t xml:space="preserve"> </w:t>
      </w:r>
      <w:r>
        <w:t>0.429, p &lt;</w:t>
      </w:r>
      <w:r>
        <w:rPr>
          <w:spacing w:val="-1"/>
        </w:rPr>
        <w:t xml:space="preserve"> </w:t>
      </w:r>
      <w:r>
        <w:t>0.001).</w:t>
      </w:r>
    </w:p>
    <w:p w:rsidR="00964C8D" w:rsidRDefault="004000FA">
      <w:pPr>
        <w:pStyle w:val="BodyText"/>
        <w:spacing w:before="33"/>
        <w:ind w:left="1272"/>
      </w:pPr>
      <w:r>
        <w:t>In</w:t>
      </w:r>
      <w:r>
        <w:rPr>
          <w:spacing w:val="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total</w:t>
      </w:r>
      <w:r>
        <w:rPr>
          <w:spacing w:val="6"/>
        </w:rPr>
        <w:t xml:space="preserve"> </w:t>
      </w:r>
      <w:r>
        <w:t>effect</w:t>
      </w:r>
      <w:r>
        <w:rPr>
          <w:spacing w:val="6"/>
        </w:rPr>
        <w:t xml:space="preserve"> </w:t>
      </w:r>
      <w:r>
        <w:t>model,</w:t>
      </w:r>
      <w:r>
        <w:rPr>
          <w:spacing w:val="9"/>
        </w:rPr>
        <w:t xml:space="preserve"> </w:t>
      </w:r>
      <w:r>
        <w:t>X</w:t>
      </w:r>
      <w:r>
        <w:rPr>
          <w:spacing w:val="5"/>
        </w:rPr>
        <w:t xml:space="preserve"> </w:t>
      </w:r>
      <w:r>
        <w:t>(EK)</w:t>
      </w:r>
      <w:r>
        <w:rPr>
          <w:spacing w:val="5"/>
        </w:rPr>
        <w:t xml:space="preserve"> </w:t>
      </w:r>
      <w:r>
        <w:t>has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significant</w:t>
      </w:r>
      <w:r>
        <w:rPr>
          <w:spacing w:val="6"/>
        </w:rPr>
        <w:t xml:space="preserve"> </w:t>
      </w:r>
      <w:r>
        <w:t>positive</w:t>
      </w:r>
      <w:r>
        <w:rPr>
          <w:spacing w:val="6"/>
        </w:rPr>
        <w:t xml:space="preserve"> </w:t>
      </w:r>
      <w:r>
        <w:t>effect</w:t>
      </w:r>
      <w:r>
        <w:rPr>
          <w:spacing w:val="6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Pro-environmental</w:t>
      </w:r>
      <w:r>
        <w:rPr>
          <w:spacing w:val="6"/>
        </w:rPr>
        <w:t xml:space="preserve"> </w:t>
      </w:r>
      <w:r>
        <w:t>behavior</w:t>
      </w:r>
      <w:r>
        <w:rPr>
          <w:spacing w:val="9"/>
        </w:rPr>
        <w:t xml:space="preserve"> </w:t>
      </w:r>
      <w:r>
        <w:t>(β</w:t>
      </w:r>
    </w:p>
    <w:p w:rsidR="00964C8D" w:rsidRDefault="004000FA">
      <w:pPr>
        <w:pStyle w:val="BodyText"/>
        <w:spacing w:before="140" w:line="362" w:lineRule="auto"/>
        <w:ind w:left="876" w:right="614"/>
      </w:pPr>
      <w:r>
        <w:t>=</w:t>
      </w:r>
      <w:r>
        <w:rPr>
          <w:spacing w:val="19"/>
        </w:rPr>
        <w:t xml:space="preserve"> </w:t>
      </w:r>
      <w:r>
        <w:t>0.425,</w:t>
      </w:r>
      <w:r>
        <w:rPr>
          <w:spacing w:val="21"/>
        </w:rPr>
        <w:t xml:space="preserve"> </w:t>
      </w:r>
      <w:r>
        <w:t>p</w:t>
      </w:r>
      <w:r>
        <w:rPr>
          <w:spacing w:val="22"/>
        </w:rPr>
        <w:t xml:space="preserve"> </w:t>
      </w:r>
      <w:r>
        <w:t>&lt;</w:t>
      </w:r>
      <w:r>
        <w:rPr>
          <w:spacing w:val="20"/>
        </w:rPr>
        <w:t xml:space="preserve"> </w:t>
      </w:r>
      <w:r>
        <w:t>0.001).</w:t>
      </w:r>
      <w:r>
        <w:rPr>
          <w:spacing w:val="23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indirect</w:t>
      </w:r>
      <w:r>
        <w:rPr>
          <w:spacing w:val="21"/>
        </w:rPr>
        <w:t xml:space="preserve"> </w:t>
      </w:r>
      <w:r>
        <w:t>effect</w:t>
      </w:r>
      <w:r>
        <w:rPr>
          <w:spacing w:val="2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X</w:t>
      </w:r>
      <w:r>
        <w:rPr>
          <w:spacing w:val="20"/>
        </w:rPr>
        <w:t xml:space="preserve"> </w:t>
      </w:r>
      <w:r>
        <w:t>on</w:t>
      </w:r>
      <w:r>
        <w:rPr>
          <w:spacing w:val="23"/>
        </w:rPr>
        <w:t xml:space="preserve"> </w:t>
      </w:r>
      <w:r>
        <w:t>PEB</w:t>
      </w:r>
      <w:r>
        <w:rPr>
          <w:spacing w:val="20"/>
        </w:rPr>
        <w:t xml:space="preserve"> </w:t>
      </w:r>
      <w:r>
        <w:t>through</w:t>
      </w:r>
      <w:r>
        <w:rPr>
          <w:spacing w:val="21"/>
        </w:rPr>
        <w:t xml:space="preserve"> </w:t>
      </w:r>
      <w:r>
        <w:t>M</w:t>
      </w:r>
      <w:r>
        <w:rPr>
          <w:spacing w:val="20"/>
        </w:rPr>
        <w:t xml:space="preserve"> </w:t>
      </w:r>
      <w:r>
        <w:t>(Environmental</w:t>
      </w:r>
      <w:r>
        <w:rPr>
          <w:spacing w:val="21"/>
        </w:rPr>
        <w:t xml:space="preserve"> </w:t>
      </w:r>
      <w:r>
        <w:t>Willingness)</w:t>
      </w:r>
      <w:r>
        <w:rPr>
          <w:spacing w:val="21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also</w:t>
      </w:r>
      <w:r>
        <w:rPr>
          <w:spacing w:val="-57"/>
        </w:rPr>
        <w:t xml:space="preserve"> </w:t>
      </w:r>
      <w:r>
        <w:t xml:space="preserve">significant, as shown by both the </w:t>
      </w:r>
      <w:proofErr w:type="spellStart"/>
      <w:r>
        <w:t>Sobel</w:t>
      </w:r>
      <w:proofErr w:type="spellEnd"/>
      <w:r>
        <w:t xml:space="preserve"> test (z = 3.494, p &lt; 0.001) and the bootstrap analysis (</w:t>
      </w:r>
      <w:r>
        <w:t>effect =</w:t>
      </w:r>
      <w:r>
        <w:rPr>
          <w:spacing w:val="1"/>
        </w:rPr>
        <w:t xml:space="preserve"> </w:t>
      </w:r>
      <w:r>
        <w:t>0.117,</w:t>
      </w:r>
      <w:r>
        <w:rPr>
          <w:spacing w:val="-1"/>
        </w:rPr>
        <w:t xml:space="preserve"> </w:t>
      </w:r>
      <w:r>
        <w:t>SE =</w:t>
      </w:r>
      <w:r>
        <w:rPr>
          <w:spacing w:val="-2"/>
        </w:rPr>
        <w:t xml:space="preserve"> </w:t>
      </w:r>
      <w:r>
        <w:t>0.036, 95%</w:t>
      </w:r>
      <w:r>
        <w:rPr>
          <w:spacing w:val="-1"/>
        </w:rPr>
        <w:t xml:space="preserve"> </w:t>
      </w:r>
      <w:r>
        <w:t>CI</w:t>
      </w:r>
      <w:r>
        <w:rPr>
          <w:spacing w:val="-4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[0.053, 0.197]).</w:t>
      </w:r>
    </w:p>
    <w:p w:rsidR="00964C8D" w:rsidRDefault="00964C8D">
      <w:pPr>
        <w:pStyle w:val="BodyText"/>
        <w:spacing w:before="6"/>
        <w:rPr>
          <w:sz w:val="23"/>
        </w:rPr>
      </w:pPr>
    </w:p>
    <w:p w:rsidR="00964C8D" w:rsidRDefault="004000FA">
      <w:pPr>
        <w:pStyle w:val="BodyText"/>
        <w:spacing w:before="1" w:line="360" w:lineRule="auto"/>
        <w:ind w:left="876" w:right="613" w:firstLine="396"/>
        <w:jc w:val="both"/>
      </w:pPr>
      <w:r>
        <w:t>These</w:t>
      </w:r>
      <w:r>
        <w:rPr>
          <w:spacing w:val="-2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suggest</w:t>
      </w:r>
      <w:r>
        <w:rPr>
          <w:spacing w:val="-3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willingness</w:t>
      </w:r>
      <w:r>
        <w:rPr>
          <w:spacing w:val="-4"/>
        </w:rPr>
        <w:t xml:space="preserve"> </w:t>
      </w:r>
      <w:r>
        <w:t>partially</w:t>
      </w:r>
      <w:r>
        <w:rPr>
          <w:spacing w:val="-3"/>
        </w:rPr>
        <w:t xml:space="preserve"> </w:t>
      </w:r>
      <w:r>
        <w:t>mediates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X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behavior.</w:t>
      </w:r>
      <w:r>
        <w:rPr>
          <w:spacing w:val="1"/>
        </w:rPr>
        <w:t xml:space="preserve"> </w:t>
      </w:r>
      <w:r>
        <w:t>Specifically,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willingness and Pro-environmental behavior. Environmental willingness, in turn, positively influences</w:t>
      </w:r>
      <w:r>
        <w:rPr>
          <w:spacing w:val="1"/>
        </w:rPr>
        <w:t xml:space="preserve"> </w:t>
      </w:r>
      <w:r>
        <w:t>Pro-environmental behavior.</w:t>
      </w:r>
    </w:p>
    <w:p w:rsidR="00964C8D" w:rsidRDefault="004000FA">
      <w:pPr>
        <w:pStyle w:val="BodyText"/>
        <w:spacing w:before="159" w:line="360" w:lineRule="auto"/>
        <w:ind w:left="876" w:right="619" w:firstLine="396"/>
        <w:jc w:val="both"/>
      </w:pPr>
      <w:r>
        <w:t xml:space="preserve">Hence, the findings collectively show that the </w:t>
      </w:r>
      <w:proofErr w:type="gramStart"/>
      <w:r>
        <w:t>mediators</w:t>
      </w:r>
      <w:proofErr w:type="gramEnd"/>
      <w:r>
        <w:t xml:space="preserve"> environmental concern and environmental</w:t>
      </w:r>
      <w:r>
        <w:rPr>
          <w:spacing w:val="1"/>
        </w:rPr>
        <w:t xml:space="preserve"> </w:t>
      </w:r>
      <w:r>
        <w:t>willingness both positively a</w:t>
      </w:r>
      <w:r>
        <w:t>nd significantly impact the relationship of environmental knowledge and</w:t>
      </w:r>
      <w:r>
        <w:rPr>
          <w:spacing w:val="1"/>
        </w:rPr>
        <w:t xml:space="preserve"> </w:t>
      </w:r>
      <w:r>
        <w:t>PEB.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2" w:line="616" w:lineRule="auto"/>
        <w:ind w:left="3905" w:right="3645" w:firstLine="895"/>
        <w:rPr>
          <w:b/>
          <w:sz w:val="32"/>
        </w:rPr>
      </w:pPr>
      <w:r>
        <w:rPr>
          <w:b/>
          <w:sz w:val="32"/>
        </w:rPr>
        <w:lastRenderedPageBreak/>
        <w:t>CHAPTER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Ⅴ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MANAGERIAL</w:t>
      </w:r>
      <w:r>
        <w:rPr>
          <w:b/>
          <w:spacing w:val="-17"/>
          <w:sz w:val="32"/>
        </w:rPr>
        <w:t xml:space="preserve"> </w:t>
      </w:r>
      <w:r>
        <w:rPr>
          <w:b/>
          <w:sz w:val="32"/>
        </w:rPr>
        <w:t>ANALYSIS</w:t>
      </w:r>
    </w:p>
    <w:p w:rsidR="00964C8D" w:rsidRDefault="004000FA">
      <w:pPr>
        <w:pStyle w:val="ListParagraph"/>
        <w:numPr>
          <w:ilvl w:val="1"/>
          <w:numId w:val="3"/>
        </w:numPr>
        <w:tabs>
          <w:tab w:val="left" w:pos="1296"/>
        </w:tabs>
        <w:spacing w:line="285" w:lineRule="exact"/>
        <w:rPr>
          <w:b/>
          <w:sz w:val="28"/>
        </w:rPr>
      </w:pPr>
      <w:bookmarkStart w:id="42" w:name="_TOC_250021"/>
      <w:r>
        <w:rPr>
          <w:b/>
          <w:sz w:val="28"/>
        </w:rPr>
        <w:t>PESTLE</w:t>
      </w:r>
      <w:r>
        <w:rPr>
          <w:b/>
          <w:spacing w:val="-3"/>
          <w:sz w:val="28"/>
        </w:rPr>
        <w:t xml:space="preserve"> </w:t>
      </w:r>
      <w:bookmarkEnd w:id="42"/>
      <w:r>
        <w:rPr>
          <w:b/>
          <w:sz w:val="28"/>
        </w:rPr>
        <w:t>Analysis</w:t>
      </w:r>
    </w:p>
    <w:p w:rsidR="00964C8D" w:rsidRDefault="004000FA">
      <w:pPr>
        <w:pStyle w:val="BodyText"/>
        <w:spacing w:before="253" w:line="360" w:lineRule="auto"/>
        <w:ind w:left="876" w:right="612" w:firstLine="396"/>
        <w:jc w:val="both"/>
      </w:pPr>
      <w:r>
        <w:t>We</w:t>
      </w:r>
      <w:r>
        <w:rPr>
          <w:spacing w:val="-7"/>
        </w:rPr>
        <w:t xml:space="preserve"> </w:t>
      </w:r>
      <w:r>
        <w:t>deployed</w:t>
      </w:r>
      <w:r>
        <w:rPr>
          <w:spacing w:val="-7"/>
        </w:rPr>
        <w:t xml:space="preserve"> </w:t>
      </w:r>
      <w:r>
        <w:t>PESTLE</w:t>
      </w:r>
      <w:r>
        <w:rPr>
          <w:spacing w:val="-7"/>
        </w:rPr>
        <w:t xml:space="preserve"> </w:t>
      </w:r>
      <w:r>
        <w:t>analysis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conduct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managerial</w:t>
      </w:r>
      <w:r>
        <w:rPr>
          <w:spacing w:val="-6"/>
        </w:rPr>
        <w:t xml:space="preserve"> </w:t>
      </w:r>
      <w:r>
        <w:t>analysis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study.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PESTLE</w:t>
      </w:r>
      <w:r>
        <w:rPr>
          <w:spacing w:val="-7"/>
        </w:rPr>
        <w:t xml:space="preserve"> </w:t>
      </w:r>
      <w:r>
        <w:t>analysis</w:t>
      </w:r>
      <w:r>
        <w:rPr>
          <w:spacing w:val="-57"/>
        </w:rPr>
        <w:t xml:space="preserve"> </w:t>
      </w:r>
      <w:r>
        <w:t xml:space="preserve">is a framework for </w:t>
      </w:r>
      <w:proofErr w:type="spellStart"/>
      <w:r>
        <w:t>analysing</w:t>
      </w:r>
      <w:proofErr w:type="spellEnd"/>
      <w:r>
        <w:t xml:space="preserve"> the external macro environmental elements that can have an impact on an</w:t>
      </w:r>
      <w:r>
        <w:rPr>
          <w:spacing w:val="1"/>
        </w:rPr>
        <w:t xml:space="preserve"> </w:t>
      </w:r>
      <w:r>
        <w:t>organization</w:t>
      </w:r>
      <w:r>
        <w:rPr>
          <w:spacing w:val="-7"/>
        </w:rPr>
        <w:t xml:space="preserve"> </w:t>
      </w:r>
      <w:r>
        <w:t>or,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case,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study.</w:t>
      </w:r>
      <w:r>
        <w:rPr>
          <w:spacing w:val="-5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useful</w:t>
      </w:r>
      <w:r>
        <w:rPr>
          <w:spacing w:val="-8"/>
        </w:rPr>
        <w:t xml:space="preserve"> </w:t>
      </w:r>
      <w:r>
        <w:t>tool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help</w:t>
      </w:r>
      <w:r>
        <w:rPr>
          <w:spacing w:val="-7"/>
        </w:rPr>
        <w:t xml:space="preserve"> </w:t>
      </w:r>
      <w:r>
        <w:t>researchers</w:t>
      </w:r>
      <w:r>
        <w:rPr>
          <w:spacing w:val="-7"/>
        </w:rPr>
        <w:t xml:space="preserve"> </w:t>
      </w:r>
      <w:r>
        <w:t>identify</w:t>
      </w:r>
      <w:r>
        <w:rPr>
          <w:spacing w:val="-6"/>
        </w:rPr>
        <w:t xml:space="preserve"> </w:t>
      </w:r>
      <w:r>
        <w:t>external</w:t>
      </w:r>
      <w:r>
        <w:rPr>
          <w:spacing w:val="-58"/>
        </w:rPr>
        <w:t xml:space="preserve"> </w:t>
      </w:r>
      <w:r>
        <w:t>factors that may impact the implementation</w:t>
      </w:r>
      <w:r>
        <w:t>, effectiveness, and findings of a study. In this case, the</w:t>
      </w:r>
      <w:r>
        <w:rPr>
          <w:spacing w:val="1"/>
        </w:rPr>
        <w:t xml:space="preserve"> </w:t>
      </w:r>
      <w:r>
        <w:t>PESTLE analysis is conducted to understand the effect of environmental knowledge on a student's pro-</w:t>
      </w:r>
      <w:r>
        <w:rPr>
          <w:spacing w:val="1"/>
        </w:rPr>
        <w:t xml:space="preserve"> </w:t>
      </w:r>
      <w:r>
        <w:t>environmental behavior with environmental concern and environmental willingness as mediators in</w:t>
      </w:r>
      <w:r>
        <w:rPr>
          <w:spacing w:val="1"/>
        </w:rPr>
        <w:t xml:space="preserve"> </w:t>
      </w:r>
      <w:r>
        <w:t>Pakistan.</w:t>
      </w:r>
    </w:p>
    <w:p w:rsidR="00964C8D" w:rsidRDefault="00964C8D">
      <w:pPr>
        <w:pStyle w:val="BodyText"/>
        <w:rPr>
          <w:sz w:val="21"/>
        </w:rPr>
      </w:pPr>
    </w:p>
    <w:p w:rsidR="00964C8D" w:rsidRDefault="004000FA">
      <w:pPr>
        <w:pStyle w:val="ListParagraph"/>
        <w:numPr>
          <w:ilvl w:val="2"/>
          <w:numId w:val="3"/>
        </w:numPr>
        <w:tabs>
          <w:tab w:val="left" w:pos="1431"/>
        </w:tabs>
        <w:spacing w:before="1"/>
        <w:ind w:hanging="541"/>
        <w:rPr>
          <w:b/>
          <w:sz w:val="24"/>
        </w:rPr>
      </w:pPr>
      <w:bookmarkStart w:id="43" w:name="_TOC_250020"/>
      <w:r>
        <w:rPr>
          <w:b/>
          <w:sz w:val="24"/>
        </w:rPr>
        <w:t>Political</w:t>
      </w:r>
      <w:r>
        <w:rPr>
          <w:b/>
          <w:spacing w:val="-3"/>
          <w:sz w:val="24"/>
        </w:rPr>
        <w:t xml:space="preserve"> </w:t>
      </w:r>
      <w:bookmarkEnd w:id="43"/>
      <w:r>
        <w:rPr>
          <w:b/>
          <w:sz w:val="24"/>
        </w:rPr>
        <w:t>Factors</w:t>
      </w:r>
    </w:p>
    <w:p w:rsidR="00964C8D" w:rsidRDefault="00964C8D">
      <w:pPr>
        <w:pStyle w:val="BodyText"/>
        <w:spacing w:before="5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6" w:firstLine="396"/>
        <w:jc w:val="both"/>
      </w:pPr>
      <w:r>
        <w:t>Political factors in Pakistan could potentially hinder the implementation of the study due to political</w:t>
      </w:r>
      <w:r>
        <w:rPr>
          <w:spacing w:val="-57"/>
        </w:rPr>
        <w:t xml:space="preserve"> </w:t>
      </w:r>
      <w:r>
        <w:t>instability and lack of political will. However, the recent introduction</w:t>
      </w:r>
      <w:r>
        <w:rPr>
          <w:spacing w:val="1"/>
        </w:rPr>
        <w:t xml:space="preserve"> </w:t>
      </w:r>
      <w:r>
        <w:t>of environmental laws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regulations in Pakistan could positively impact the study. This highlights the importance of political</w:t>
      </w:r>
      <w:r>
        <w:rPr>
          <w:spacing w:val="1"/>
        </w:rPr>
        <w:t xml:space="preserve"> </w:t>
      </w:r>
      <w:r>
        <w:t>support</w:t>
      </w:r>
      <w:r>
        <w:rPr>
          <w:spacing w:val="-1"/>
        </w:rPr>
        <w:t xml:space="preserve"> </w:t>
      </w:r>
      <w:r>
        <w:t>and advocacy for</w:t>
      </w:r>
      <w:r>
        <w:rPr>
          <w:spacing w:val="1"/>
        </w:rPr>
        <w:t xml:space="preserve"> </w:t>
      </w:r>
      <w:r>
        <w:t>environmental issues</w:t>
      </w:r>
      <w:r>
        <w:rPr>
          <w:spacing w:val="-1"/>
        </w:rPr>
        <w:t xml:space="preserve"> </w:t>
      </w:r>
      <w:r>
        <w:t>to promote pro-environmental behavior.</w:t>
      </w:r>
    </w:p>
    <w:p w:rsidR="00964C8D" w:rsidRDefault="00964C8D">
      <w:pPr>
        <w:pStyle w:val="BodyText"/>
        <w:spacing w:before="11"/>
        <w:rPr>
          <w:sz w:val="20"/>
        </w:rPr>
      </w:pPr>
    </w:p>
    <w:p w:rsidR="00964C8D" w:rsidRDefault="004000FA">
      <w:pPr>
        <w:pStyle w:val="ListParagraph"/>
        <w:numPr>
          <w:ilvl w:val="2"/>
          <w:numId w:val="3"/>
        </w:numPr>
        <w:tabs>
          <w:tab w:val="left" w:pos="1431"/>
        </w:tabs>
        <w:ind w:hanging="541"/>
        <w:rPr>
          <w:b/>
          <w:sz w:val="24"/>
        </w:rPr>
      </w:pPr>
      <w:bookmarkStart w:id="44" w:name="_TOC_250019"/>
      <w:r>
        <w:rPr>
          <w:b/>
          <w:sz w:val="24"/>
        </w:rPr>
        <w:t>Economic</w:t>
      </w:r>
      <w:r>
        <w:rPr>
          <w:b/>
          <w:spacing w:val="-2"/>
          <w:sz w:val="24"/>
        </w:rPr>
        <w:t xml:space="preserve"> </w:t>
      </w:r>
      <w:bookmarkEnd w:id="44"/>
      <w:r>
        <w:rPr>
          <w:b/>
          <w:sz w:val="24"/>
        </w:rPr>
        <w:t>Factors</w:t>
      </w:r>
    </w:p>
    <w:p w:rsidR="00964C8D" w:rsidRDefault="00964C8D">
      <w:pPr>
        <w:pStyle w:val="BodyText"/>
        <w:spacing w:before="6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7" w:firstLine="396"/>
        <w:jc w:val="both"/>
      </w:pPr>
      <w:r>
        <w:t>Economic factors may also impact the study in Pakistan. The economic conditions in Pakistan may</w:t>
      </w:r>
      <w:r>
        <w:rPr>
          <w:spacing w:val="1"/>
        </w:rPr>
        <w:t xml:space="preserve"> </w:t>
      </w:r>
      <w:r>
        <w:t>affect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accessibility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resources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equipment</w:t>
      </w:r>
      <w:r>
        <w:rPr>
          <w:spacing w:val="-3"/>
        </w:rPr>
        <w:t xml:space="preserve"> </w:t>
      </w:r>
      <w:r>
        <w:t>needed</w:t>
      </w:r>
      <w:r>
        <w:rPr>
          <w:spacing w:val="-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conduct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research.</w:t>
      </w:r>
      <w:r>
        <w:rPr>
          <w:spacing w:val="-5"/>
        </w:rPr>
        <w:t xml:space="preserve"> </w:t>
      </w:r>
      <w:r>
        <w:t>Additionally,</w:t>
      </w:r>
      <w:r>
        <w:rPr>
          <w:spacing w:val="-6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might</w:t>
      </w:r>
      <w:r>
        <w:rPr>
          <w:spacing w:val="-58"/>
        </w:rPr>
        <w:t xml:space="preserve"> </w:t>
      </w:r>
      <w:r>
        <w:t>affect students' desire to spend more money to suppor</w:t>
      </w:r>
      <w:r>
        <w:t xml:space="preserve">t sustainability and environmental protection. </w:t>
      </w:r>
      <w:proofErr w:type="gramStart"/>
      <w:r>
        <w:t>for</w:t>
      </w:r>
      <w:proofErr w:type="gramEnd"/>
      <w:r>
        <w:rPr>
          <w:spacing w:val="1"/>
        </w:rPr>
        <w:t xml:space="preserve"> </w:t>
      </w:r>
      <w:r>
        <w:t>example, paying extra for a cloth bag instead of plastic bags, supporting fashion industries that are</w:t>
      </w:r>
      <w:r>
        <w:rPr>
          <w:spacing w:val="1"/>
        </w:rPr>
        <w:t xml:space="preserve"> </w:t>
      </w:r>
      <w:r>
        <w:t>promoting sustainability etc. However, the growing awareness of environmental issues and their impact</w:t>
      </w:r>
      <w:r>
        <w:rPr>
          <w:spacing w:val="-57"/>
        </w:rPr>
        <w:t xml:space="preserve"> </w:t>
      </w:r>
      <w:r>
        <w:t>o</w:t>
      </w:r>
      <w:r>
        <w:t>n</w:t>
      </w:r>
      <w:r>
        <w:rPr>
          <w:spacing w:val="-1"/>
        </w:rPr>
        <w:t xml:space="preserve"> </w:t>
      </w:r>
      <w:r>
        <w:t>the economy may lead to increased support for</w:t>
      </w:r>
      <w:r>
        <w:rPr>
          <w:spacing w:val="1"/>
        </w:rPr>
        <w:t xml:space="preserve"> </w:t>
      </w:r>
      <w:r>
        <w:t>pro-environmental behavior.</w:t>
      </w:r>
    </w:p>
    <w:p w:rsidR="00964C8D" w:rsidRDefault="00964C8D">
      <w:pPr>
        <w:pStyle w:val="BodyText"/>
        <w:spacing w:before="1"/>
        <w:rPr>
          <w:sz w:val="21"/>
        </w:rPr>
      </w:pPr>
    </w:p>
    <w:p w:rsidR="00964C8D" w:rsidRDefault="004000FA">
      <w:pPr>
        <w:pStyle w:val="ListParagraph"/>
        <w:numPr>
          <w:ilvl w:val="2"/>
          <w:numId w:val="3"/>
        </w:numPr>
        <w:tabs>
          <w:tab w:val="left" w:pos="1431"/>
        </w:tabs>
        <w:ind w:hanging="541"/>
        <w:rPr>
          <w:b/>
          <w:sz w:val="24"/>
        </w:rPr>
      </w:pPr>
      <w:bookmarkStart w:id="45" w:name="_TOC_250018"/>
      <w:r>
        <w:rPr>
          <w:b/>
          <w:sz w:val="24"/>
        </w:rPr>
        <w:t>Socio-cultural</w:t>
      </w:r>
      <w:r>
        <w:rPr>
          <w:b/>
          <w:spacing w:val="-3"/>
          <w:sz w:val="24"/>
        </w:rPr>
        <w:t xml:space="preserve"> </w:t>
      </w:r>
      <w:bookmarkEnd w:id="45"/>
      <w:r>
        <w:rPr>
          <w:b/>
          <w:sz w:val="24"/>
        </w:rPr>
        <w:t>Factors</w:t>
      </w:r>
    </w:p>
    <w:p w:rsidR="00964C8D" w:rsidRDefault="00964C8D">
      <w:pPr>
        <w:pStyle w:val="BodyText"/>
        <w:spacing w:before="4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1" w:firstLine="396"/>
        <w:jc w:val="both"/>
      </w:pPr>
      <w:r>
        <w:t>The motivation of the participants to engage in pro-environmental behavior and their readiness to</w:t>
      </w:r>
      <w:r>
        <w:rPr>
          <w:spacing w:val="1"/>
        </w:rPr>
        <w:t xml:space="preserve"> </w:t>
      </w:r>
      <w:r>
        <w:t>learn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t>may</w:t>
      </w:r>
      <w:r>
        <w:rPr>
          <w:spacing w:val="-7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impacted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sociocultural</w:t>
      </w:r>
      <w:r>
        <w:rPr>
          <w:spacing w:val="-6"/>
        </w:rPr>
        <w:t xml:space="preserve"> </w:t>
      </w:r>
      <w:r>
        <w:t>variables</w:t>
      </w:r>
      <w:r>
        <w:rPr>
          <w:spacing w:val="-7"/>
        </w:rPr>
        <w:t xml:space="preserve"> </w:t>
      </w:r>
      <w:r>
        <w:t>such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lack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awareness</w:t>
      </w:r>
      <w:r>
        <w:rPr>
          <w:spacing w:val="-5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education</w:t>
      </w:r>
      <w:r>
        <w:rPr>
          <w:spacing w:val="-4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environment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Pakistan.</w:t>
      </w:r>
      <w:r>
        <w:rPr>
          <w:spacing w:val="-4"/>
        </w:rPr>
        <w:t xml:space="preserve"> </w:t>
      </w:r>
      <w:r>
        <w:t>However,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growing</w:t>
      </w:r>
      <w:r>
        <w:rPr>
          <w:spacing w:val="-3"/>
        </w:rPr>
        <w:t xml:space="preserve"> </w:t>
      </w:r>
      <w:r>
        <w:t>interest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environmental</w:t>
      </w:r>
      <w:r>
        <w:rPr>
          <w:spacing w:val="-3"/>
        </w:rPr>
        <w:t xml:space="preserve"> </w:t>
      </w:r>
      <w:r>
        <w:t>issues</w:t>
      </w:r>
      <w:r>
        <w:rPr>
          <w:spacing w:val="-5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sustainability</w:t>
      </w:r>
      <w:r>
        <w:rPr>
          <w:spacing w:val="-3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young</w:t>
      </w:r>
      <w:r>
        <w:rPr>
          <w:spacing w:val="-3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Pakistan</w:t>
      </w:r>
      <w:r>
        <w:rPr>
          <w:spacing w:val="-3"/>
        </w:rPr>
        <w:t xml:space="preserve"> </w:t>
      </w:r>
      <w:r>
        <w:t>could</w:t>
      </w:r>
      <w:r>
        <w:rPr>
          <w:spacing w:val="-3"/>
        </w:rPr>
        <w:t xml:space="preserve"> </w:t>
      </w:r>
      <w:r>
        <w:t>positively</w:t>
      </w:r>
      <w:r>
        <w:rPr>
          <w:spacing w:val="-3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study.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highlights t</w:t>
      </w:r>
      <w:r>
        <w:t>he</w:t>
      </w:r>
      <w:r>
        <w:rPr>
          <w:spacing w:val="-58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promoting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awareness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pro-environmental</w:t>
      </w:r>
      <w:r>
        <w:rPr>
          <w:spacing w:val="-57"/>
        </w:rPr>
        <w:t xml:space="preserve"> </w:t>
      </w:r>
      <w:r>
        <w:t>behavior.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ListParagraph"/>
        <w:numPr>
          <w:ilvl w:val="2"/>
          <w:numId w:val="3"/>
        </w:numPr>
        <w:tabs>
          <w:tab w:val="left" w:pos="1431"/>
        </w:tabs>
        <w:spacing w:before="72"/>
        <w:ind w:hanging="541"/>
        <w:rPr>
          <w:b/>
          <w:sz w:val="24"/>
        </w:rPr>
      </w:pPr>
      <w:bookmarkStart w:id="46" w:name="_TOC_250017"/>
      <w:r>
        <w:rPr>
          <w:b/>
          <w:sz w:val="24"/>
        </w:rPr>
        <w:lastRenderedPageBreak/>
        <w:t>Technological</w:t>
      </w:r>
      <w:r>
        <w:rPr>
          <w:b/>
          <w:spacing w:val="-3"/>
          <w:sz w:val="24"/>
        </w:rPr>
        <w:t xml:space="preserve"> </w:t>
      </w:r>
      <w:bookmarkEnd w:id="46"/>
      <w:r>
        <w:rPr>
          <w:b/>
          <w:sz w:val="24"/>
        </w:rPr>
        <w:t>Factors</w:t>
      </w:r>
    </w:p>
    <w:p w:rsidR="00964C8D" w:rsidRDefault="00964C8D">
      <w:pPr>
        <w:pStyle w:val="BodyText"/>
        <w:spacing w:before="4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7" w:firstLine="396"/>
        <w:jc w:val="both"/>
      </w:pPr>
      <w:r>
        <w:t>The use of social media and online education tools in environmental education could enhance the</w:t>
      </w:r>
      <w:r>
        <w:rPr>
          <w:spacing w:val="1"/>
        </w:rPr>
        <w:t xml:space="preserve"> </w:t>
      </w:r>
      <w:r>
        <w:t>study'</w:t>
      </w:r>
      <w:r>
        <w:t>s implementation and effectiveness. Technological factors may limit the accessibility of the study</w:t>
      </w:r>
      <w:r>
        <w:rPr>
          <w:spacing w:val="1"/>
        </w:rPr>
        <w:t xml:space="preserve"> </w:t>
      </w:r>
      <w:r>
        <w:t>to certain populations in Pakistan, particularly those with limited access to technology. Students with no</w:t>
      </w:r>
      <w:r>
        <w:rPr>
          <w:spacing w:val="-57"/>
        </w:rPr>
        <w:t xml:space="preserve"> </w:t>
      </w:r>
      <w:r>
        <w:t xml:space="preserve">access to the internet may not be able to get the </w:t>
      </w:r>
      <w:r>
        <w:t>awareness about the environmental problems, hence</w:t>
      </w:r>
      <w:r>
        <w:rPr>
          <w:spacing w:val="1"/>
        </w:rPr>
        <w:t xml:space="preserve"> </w:t>
      </w:r>
      <w:r>
        <w:t>impacting their pro-environmental behavior. Moreover, the questionnaires were distributed to students</w:t>
      </w:r>
      <w:r>
        <w:rPr>
          <w:spacing w:val="1"/>
        </w:rPr>
        <w:t xml:space="preserve"> </w:t>
      </w:r>
      <w:r>
        <w:t xml:space="preserve">online through apps like </w:t>
      </w:r>
      <w:proofErr w:type="spellStart"/>
      <w:r>
        <w:t>WhatsApp</w:t>
      </w:r>
      <w:proofErr w:type="spellEnd"/>
      <w:r>
        <w:t xml:space="preserve">, Gmail and </w:t>
      </w:r>
      <w:proofErr w:type="spellStart"/>
      <w:r>
        <w:t>Instagram</w:t>
      </w:r>
      <w:proofErr w:type="spellEnd"/>
      <w:r>
        <w:t xml:space="preserve"> in order to reduce paper wastage. Therefore,</w:t>
      </w:r>
      <w:r>
        <w:rPr>
          <w:spacing w:val="1"/>
        </w:rPr>
        <w:t xml:space="preserve"> </w:t>
      </w:r>
      <w:r>
        <w:t xml:space="preserve">the </w:t>
      </w:r>
      <w:r>
        <w:t>study is based on students who had facilities like mobile and internet. This emphasizes the need for</w:t>
      </w:r>
      <w:r>
        <w:rPr>
          <w:spacing w:val="1"/>
        </w:rPr>
        <w:t xml:space="preserve"> </w:t>
      </w:r>
      <w:r>
        <w:t>innovative</w:t>
      </w:r>
      <w:r>
        <w:rPr>
          <w:spacing w:val="-1"/>
        </w:rPr>
        <w:t xml:space="preserve"> </w:t>
      </w:r>
      <w:r>
        <w:t>and inclusive</w:t>
      </w:r>
      <w:r>
        <w:rPr>
          <w:spacing w:val="1"/>
        </w:rPr>
        <w:t xml:space="preserve"> </w:t>
      </w:r>
      <w:r>
        <w:t>methods of conducting research.</w:t>
      </w:r>
    </w:p>
    <w:p w:rsidR="00964C8D" w:rsidRDefault="00964C8D">
      <w:pPr>
        <w:pStyle w:val="BodyText"/>
        <w:spacing w:before="4"/>
        <w:rPr>
          <w:sz w:val="21"/>
        </w:rPr>
      </w:pPr>
    </w:p>
    <w:p w:rsidR="00964C8D" w:rsidRDefault="004000FA">
      <w:pPr>
        <w:pStyle w:val="ListParagraph"/>
        <w:numPr>
          <w:ilvl w:val="2"/>
          <w:numId w:val="3"/>
        </w:numPr>
        <w:tabs>
          <w:tab w:val="left" w:pos="1431"/>
        </w:tabs>
        <w:ind w:hanging="541"/>
        <w:rPr>
          <w:b/>
          <w:sz w:val="24"/>
        </w:rPr>
      </w:pPr>
      <w:bookmarkStart w:id="47" w:name="_TOC_250016"/>
      <w:r>
        <w:rPr>
          <w:b/>
          <w:sz w:val="24"/>
        </w:rPr>
        <w:t>Legal</w:t>
      </w:r>
      <w:r>
        <w:rPr>
          <w:b/>
          <w:spacing w:val="-2"/>
          <w:sz w:val="24"/>
        </w:rPr>
        <w:t xml:space="preserve"> </w:t>
      </w:r>
      <w:bookmarkEnd w:id="47"/>
      <w:r>
        <w:rPr>
          <w:b/>
          <w:sz w:val="24"/>
        </w:rPr>
        <w:t>Factors</w:t>
      </w:r>
    </w:p>
    <w:p w:rsidR="00964C8D" w:rsidRDefault="00964C8D">
      <w:pPr>
        <w:pStyle w:val="BodyText"/>
        <w:spacing w:before="4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1" w:firstLine="396"/>
        <w:jc w:val="both"/>
      </w:pPr>
      <w:r>
        <w:t>Legal</w:t>
      </w:r>
      <w:r>
        <w:rPr>
          <w:spacing w:val="-11"/>
        </w:rPr>
        <w:t xml:space="preserve"> </w:t>
      </w:r>
      <w:r>
        <w:t>factors</w:t>
      </w:r>
      <w:r>
        <w:rPr>
          <w:spacing w:val="-10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lack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implementation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enforcement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environmental</w:t>
      </w:r>
      <w:r>
        <w:rPr>
          <w:spacing w:val="-10"/>
        </w:rPr>
        <w:t xml:space="preserve"> </w:t>
      </w:r>
      <w:r>
        <w:t>laws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policies</w:t>
      </w:r>
      <w:r>
        <w:rPr>
          <w:spacing w:val="-5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Pakistan</w:t>
      </w:r>
      <w:r>
        <w:rPr>
          <w:spacing w:val="-9"/>
        </w:rPr>
        <w:t xml:space="preserve"> </w:t>
      </w:r>
      <w:r>
        <w:t>could</w:t>
      </w:r>
      <w:r>
        <w:rPr>
          <w:spacing w:val="-8"/>
        </w:rPr>
        <w:t xml:space="preserve"> </w:t>
      </w:r>
      <w:r>
        <w:t>hinder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implementation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findings.</w:t>
      </w:r>
      <w:r>
        <w:rPr>
          <w:spacing w:val="-7"/>
        </w:rPr>
        <w:t xml:space="preserve"> </w:t>
      </w:r>
      <w:r>
        <w:t>However,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recent</w:t>
      </w:r>
      <w:r>
        <w:rPr>
          <w:spacing w:val="-8"/>
        </w:rPr>
        <w:t xml:space="preserve"> </w:t>
      </w:r>
      <w:r>
        <w:t>introduction</w:t>
      </w:r>
      <w:r>
        <w:rPr>
          <w:spacing w:val="-58"/>
        </w:rPr>
        <w:t xml:space="preserve"> </w:t>
      </w:r>
      <w:r>
        <w:t>of environmental laws and regulations in Pakistan could positively impact the study. This highlights the</w:t>
      </w:r>
      <w:r>
        <w:rPr>
          <w:spacing w:val="-57"/>
        </w:rPr>
        <w:t xml:space="preserve"> </w:t>
      </w:r>
      <w:r>
        <w:t>importance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strengthening</w:t>
      </w:r>
      <w:r>
        <w:rPr>
          <w:spacing w:val="-7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t>policies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enforcement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promote</w:t>
      </w:r>
      <w:r>
        <w:rPr>
          <w:spacing w:val="-8"/>
        </w:rPr>
        <w:t xml:space="preserve"> </w:t>
      </w:r>
      <w:r>
        <w:t>pro-environmental</w:t>
      </w:r>
      <w:r>
        <w:rPr>
          <w:spacing w:val="-57"/>
        </w:rPr>
        <w:t xml:space="preserve"> </w:t>
      </w:r>
      <w:r>
        <w:t>behavior.</w:t>
      </w:r>
    </w:p>
    <w:p w:rsidR="00964C8D" w:rsidRDefault="00964C8D">
      <w:pPr>
        <w:pStyle w:val="BodyText"/>
        <w:spacing w:before="11"/>
        <w:rPr>
          <w:sz w:val="20"/>
        </w:rPr>
      </w:pPr>
    </w:p>
    <w:p w:rsidR="00964C8D" w:rsidRDefault="004000FA">
      <w:pPr>
        <w:pStyle w:val="ListParagraph"/>
        <w:numPr>
          <w:ilvl w:val="2"/>
          <w:numId w:val="3"/>
        </w:numPr>
        <w:tabs>
          <w:tab w:val="left" w:pos="1431"/>
        </w:tabs>
        <w:ind w:hanging="541"/>
        <w:rPr>
          <w:b/>
          <w:sz w:val="24"/>
        </w:rPr>
      </w:pPr>
      <w:bookmarkStart w:id="48" w:name="_TOC_250015"/>
      <w:r>
        <w:rPr>
          <w:b/>
          <w:sz w:val="24"/>
        </w:rPr>
        <w:t>Environmental</w:t>
      </w:r>
      <w:r>
        <w:rPr>
          <w:b/>
          <w:spacing w:val="-3"/>
          <w:sz w:val="24"/>
        </w:rPr>
        <w:t xml:space="preserve"> </w:t>
      </w:r>
      <w:bookmarkEnd w:id="48"/>
      <w:r>
        <w:rPr>
          <w:b/>
          <w:sz w:val="24"/>
        </w:rPr>
        <w:t>Factors</w:t>
      </w:r>
    </w:p>
    <w:p w:rsidR="00964C8D" w:rsidRDefault="00964C8D">
      <w:pPr>
        <w:pStyle w:val="BodyText"/>
        <w:spacing w:before="3"/>
        <w:rPr>
          <w:b/>
          <w:sz w:val="21"/>
        </w:rPr>
      </w:pPr>
    </w:p>
    <w:p w:rsidR="00964C8D" w:rsidRDefault="004000FA">
      <w:pPr>
        <w:pStyle w:val="BodyText"/>
        <w:spacing w:line="360" w:lineRule="auto"/>
        <w:ind w:left="876" w:right="613" w:firstLine="396"/>
        <w:jc w:val="both"/>
      </w:pPr>
      <w:r>
        <w:t>Pakistan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facing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air</w:t>
      </w:r>
      <w:r>
        <w:rPr>
          <w:spacing w:val="1"/>
        </w:rPr>
        <w:t xml:space="preserve"> </w:t>
      </w:r>
      <w:r>
        <w:t>pollution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scarcity.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participants'</w:t>
      </w:r>
      <w:r>
        <w:rPr>
          <w:spacing w:val="1"/>
        </w:rPr>
        <w:t xml:space="preserve"> </w:t>
      </w:r>
      <w:r>
        <w:t>firsthand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willingness to engage in pro-environmental behavior. This highlights the importance of acknowledging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addressing</w:t>
      </w:r>
      <w:r>
        <w:rPr>
          <w:spacing w:val="2"/>
        </w:rPr>
        <w:t xml:space="preserve"> </w:t>
      </w:r>
      <w:r>
        <w:t>environmental issues to promote pro-environmental</w:t>
      </w:r>
      <w:r>
        <w:rPr>
          <w:spacing w:val="-1"/>
        </w:rPr>
        <w:t xml:space="preserve"> </w:t>
      </w:r>
      <w:r>
        <w:t>behavior.</w:t>
      </w:r>
    </w:p>
    <w:p w:rsidR="00964C8D" w:rsidRDefault="004000FA">
      <w:pPr>
        <w:pStyle w:val="BodyText"/>
        <w:spacing w:before="162" w:line="360" w:lineRule="auto"/>
        <w:ind w:left="876" w:right="613" w:firstLine="396"/>
        <w:jc w:val="both"/>
      </w:pPr>
      <w:r>
        <w:t xml:space="preserve">In conclusion, this </w:t>
      </w:r>
      <w:r>
        <w:t>PESTLE analysis of the research study in Pakistan helps identify external factors</w:t>
      </w:r>
      <w:r>
        <w:rPr>
          <w:spacing w:val="-57"/>
        </w:rPr>
        <w:t xml:space="preserve"> </w:t>
      </w:r>
      <w:r>
        <w:t>that may impact the study's implementation, effectiveness, and findings. By understanding these factors,</w:t>
      </w:r>
      <w:r>
        <w:rPr>
          <w:spacing w:val="-5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potential</w:t>
      </w:r>
      <w:r>
        <w:rPr>
          <w:spacing w:val="-6"/>
        </w:rPr>
        <w:t xml:space="preserve"> </w:t>
      </w:r>
      <w:r>
        <w:t>challenges</w:t>
      </w:r>
      <w:r>
        <w:rPr>
          <w:spacing w:val="-7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anticipated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strategies</w:t>
      </w:r>
      <w:r>
        <w:rPr>
          <w:spacing w:val="-7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dev</w:t>
      </w:r>
      <w:r>
        <w:t>eloped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address</w:t>
      </w:r>
      <w:r>
        <w:rPr>
          <w:spacing w:val="-7"/>
        </w:rPr>
        <w:t xml:space="preserve"> </w:t>
      </w:r>
      <w:r>
        <w:t>them.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analysis</w:t>
      </w:r>
      <w:r>
        <w:rPr>
          <w:spacing w:val="-58"/>
        </w:rPr>
        <w:t xml:space="preserve"> </w:t>
      </w:r>
      <w:r>
        <w:t>highlights the need for political support, economic investment, environmental education, technological</w:t>
      </w:r>
      <w:r>
        <w:rPr>
          <w:spacing w:val="1"/>
        </w:rPr>
        <w:t xml:space="preserve"> </w:t>
      </w:r>
      <w:r>
        <w:t>innovation, legal enforcement, and environmental awareness to promote pro-environmental behavior in</w:t>
      </w:r>
      <w:r>
        <w:rPr>
          <w:spacing w:val="1"/>
        </w:rPr>
        <w:t xml:space="preserve"> </w:t>
      </w:r>
      <w:r>
        <w:t>Pakistan.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2"/>
        <w:ind w:left="1298" w:right="1329"/>
        <w:jc w:val="center"/>
        <w:rPr>
          <w:b/>
          <w:sz w:val="32"/>
        </w:rPr>
      </w:pPr>
      <w:bookmarkStart w:id="49" w:name="_TOC_250022"/>
      <w:r>
        <w:rPr>
          <w:b/>
          <w:sz w:val="32"/>
        </w:rPr>
        <w:lastRenderedPageBreak/>
        <w:t>CHAPTER</w:t>
      </w:r>
      <w:r>
        <w:rPr>
          <w:b/>
          <w:spacing w:val="-4"/>
          <w:sz w:val="32"/>
        </w:rPr>
        <w:t xml:space="preserve"> </w:t>
      </w:r>
      <w:bookmarkEnd w:id="49"/>
      <w:r>
        <w:rPr>
          <w:b/>
          <w:sz w:val="32"/>
        </w:rPr>
        <w:t>Ⅵ</w:t>
      </w:r>
    </w:p>
    <w:p w:rsidR="00964C8D" w:rsidRDefault="00964C8D">
      <w:pPr>
        <w:pStyle w:val="BodyText"/>
        <w:spacing w:before="1"/>
        <w:rPr>
          <w:b/>
          <w:sz w:val="50"/>
        </w:rPr>
      </w:pPr>
    </w:p>
    <w:p w:rsidR="00964C8D" w:rsidRDefault="004000FA">
      <w:pPr>
        <w:pStyle w:val="ListParagraph"/>
        <w:numPr>
          <w:ilvl w:val="1"/>
          <w:numId w:val="2"/>
        </w:numPr>
        <w:tabs>
          <w:tab w:val="left" w:pos="5147"/>
        </w:tabs>
        <w:ind w:hanging="481"/>
        <w:jc w:val="left"/>
        <w:rPr>
          <w:b/>
          <w:sz w:val="32"/>
        </w:rPr>
      </w:pPr>
      <w:bookmarkStart w:id="50" w:name="_TOC_250013"/>
      <w:bookmarkEnd w:id="50"/>
      <w:r>
        <w:rPr>
          <w:b/>
          <w:sz w:val="32"/>
        </w:rPr>
        <w:t>DISCUSSION</w:t>
      </w:r>
    </w:p>
    <w:p w:rsidR="00964C8D" w:rsidRDefault="00964C8D">
      <w:pPr>
        <w:pStyle w:val="BodyText"/>
        <w:spacing w:before="9"/>
        <w:rPr>
          <w:b/>
          <w:sz w:val="43"/>
        </w:rPr>
      </w:pPr>
    </w:p>
    <w:p w:rsidR="00964C8D" w:rsidRDefault="004000FA">
      <w:pPr>
        <w:pStyle w:val="BodyText"/>
        <w:spacing w:line="360" w:lineRule="auto"/>
        <w:ind w:left="876" w:right="611" w:firstLine="396"/>
        <w:jc w:val="both"/>
      </w:pPr>
      <w:r>
        <w:t>Current</w:t>
      </w:r>
      <w:r>
        <w:rPr>
          <w:spacing w:val="-14"/>
        </w:rPr>
        <w:t xml:space="preserve"> </w:t>
      </w:r>
      <w:r>
        <w:t>Study</w:t>
      </w:r>
      <w:r>
        <w:rPr>
          <w:spacing w:val="-14"/>
        </w:rPr>
        <w:t xml:space="preserve"> </w:t>
      </w:r>
      <w:proofErr w:type="spellStart"/>
      <w:r>
        <w:t>analysed</w:t>
      </w:r>
      <w:proofErr w:type="spellEnd"/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Environmental</w:t>
      </w:r>
      <w:r>
        <w:rPr>
          <w:spacing w:val="-14"/>
        </w:rPr>
        <w:t xml:space="preserve"> </w:t>
      </w:r>
      <w:r>
        <w:t>Knowledge</w:t>
      </w:r>
      <w:r>
        <w:rPr>
          <w:spacing w:val="-16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Pro-environmental</w:t>
      </w:r>
      <w:r>
        <w:rPr>
          <w:spacing w:val="-15"/>
        </w:rPr>
        <w:t xml:space="preserve"> </w:t>
      </w:r>
      <w:r>
        <w:t>behavior</w:t>
      </w:r>
      <w:r>
        <w:rPr>
          <w:spacing w:val="-16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Environmental Concern and Environmental Willingness as mediating variables. There are seven main</w:t>
      </w:r>
      <w:r>
        <w:rPr>
          <w:spacing w:val="1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current research. The</w:t>
      </w:r>
      <w:r>
        <w:rPr>
          <w:spacing w:val="-1"/>
        </w:rPr>
        <w:t xml:space="preserve"> </w:t>
      </w:r>
      <w:proofErr w:type="gramStart"/>
      <w:r>
        <w:t>discussion of</w:t>
      </w:r>
      <w:r>
        <w:rPr>
          <w:spacing w:val="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findings are</w:t>
      </w:r>
      <w:proofErr w:type="gramEnd"/>
      <w:r>
        <w:rPr>
          <w:spacing w:val="1"/>
        </w:rPr>
        <w:t xml:space="preserve"> </w:t>
      </w:r>
      <w:r>
        <w:t>as follows:</w:t>
      </w:r>
    </w:p>
    <w:p w:rsidR="00964C8D" w:rsidRDefault="004000FA">
      <w:pPr>
        <w:pStyle w:val="BodyText"/>
        <w:spacing w:before="1" w:line="360" w:lineRule="auto"/>
        <w:ind w:left="876" w:right="613"/>
        <w:jc w:val="both"/>
      </w:pP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manifests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i.e.,</w:t>
      </w:r>
      <w:r>
        <w:rPr>
          <w:spacing w:val="1"/>
        </w:rPr>
        <w:t xml:space="preserve"> </w:t>
      </w:r>
      <w:r>
        <w:t>Pro-Environmental</w:t>
      </w:r>
      <w:r>
        <w:rPr>
          <w:spacing w:val="-57"/>
        </w:rPr>
        <w:t xml:space="preserve"> </w:t>
      </w:r>
      <w:r>
        <w:t>Behavior and the independent variable namely Environmental Knowledge (B= 0.336) and these r</w:t>
      </w:r>
      <w:r>
        <w:t>esults</w:t>
      </w:r>
      <w:r>
        <w:rPr>
          <w:spacing w:val="1"/>
        </w:rPr>
        <w:t xml:space="preserve"> </w:t>
      </w:r>
      <w:r>
        <w:t>are compactable with (</w:t>
      </w:r>
      <w:proofErr w:type="spellStart"/>
      <w:r>
        <w:t>Perales</w:t>
      </w:r>
      <w:proofErr w:type="spellEnd"/>
      <w:r>
        <w:t xml:space="preserve"> et al; 2021), where environmental knowledge has an indirect effect on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t xml:space="preserve"> behavior rather than the direct effect. The Knowledge of a specific individual decides</w:t>
      </w:r>
      <w:r>
        <w:rPr>
          <w:spacing w:val="-57"/>
        </w:rPr>
        <w:t xml:space="preserve"> </w:t>
      </w:r>
      <w:r>
        <w:t>upon</w:t>
      </w:r>
      <w:r>
        <w:rPr>
          <w:spacing w:val="-1"/>
        </w:rPr>
        <w:t xml:space="preserve"> </w:t>
      </w:r>
      <w:r>
        <w:t>the type</w:t>
      </w:r>
      <w:r>
        <w:rPr>
          <w:spacing w:val="-1"/>
        </w:rPr>
        <w:t xml:space="preserve"> </w:t>
      </w:r>
      <w:r>
        <w:t>of pro-environmental behavior it adopts</w:t>
      </w:r>
    </w:p>
    <w:p w:rsidR="00964C8D" w:rsidRDefault="004000FA">
      <w:pPr>
        <w:pStyle w:val="BodyText"/>
        <w:spacing w:before="161" w:line="360" w:lineRule="auto"/>
        <w:ind w:left="876" w:right="612" w:firstLine="396"/>
        <w:jc w:val="both"/>
      </w:pPr>
      <w:r>
        <w:t>The results for the second hypothesis show a significant relation between environmental knowledge</w:t>
      </w:r>
      <w:r>
        <w:rPr>
          <w:spacing w:val="-57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environmental</w:t>
      </w:r>
      <w:r>
        <w:rPr>
          <w:spacing w:val="-12"/>
        </w:rPr>
        <w:t xml:space="preserve"> </w:t>
      </w:r>
      <w:r>
        <w:t>concern</w:t>
      </w:r>
      <w:r>
        <w:rPr>
          <w:spacing w:val="-13"/>
        </w:rPr>
        <w:t xml:space="preserve"> </w:t>
      </w:r>
      <w:r>
        <w:t>(B=</w:t>
      </w:r>
      <w:r>
        <w:rPr>
          <w:spacing w:val="-11"/>
        </w:rPr>
        <w:t xml:space="preserve"> </w:t>
      </w:r>
      <w:r>
        <w:t>0.381).</w:t>
      </w:r>
      <w:r>
        <w:rPr>
          <w:spacing w:val="-12"/>
        </w:rPr>
        <w:t xml:space="preserve"> </w:t>
      </w:r>
      <w:r>
        <w:t>Many</w:t>
      </w:r>
      <w:r>
        <w:rPr>
          <w:spacing w:val="-11"/>
        </w:rPr>
        <w:t xml:space="preserve"> </w:t>
      </w:r>
      <w:r>
        <w:t>studies</w:t>
      </w:r>
      <w:r>
        <w:rPr>
          <w:spacing w:val="-13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suggested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same</w:t>
      </w:r>
      <w:r>
        <w:rPr>
          <w:spacing w:val="-12"/>
        </w:rPr>
        <w:t xml:space="preserve"> </w:t>
      </w:r>
      <w:r>
        <w:t>results.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conducted</w:t>
      </w:r>
      <w:r>
        <w:rPr>
          <w:spacing w:val="-57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(</w:t>
      </w:r>
      <w:proofErr w:type="spellStart"/>
      <w:r>
        <w:t>Perales</w:t>
      </w:r>
      <w:proofErr w:type="spellEnd"/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</w:t>
      </w:r>
      <w:r>
        <w:t>l;</w:t>
      </w:r>
      <w:r>
        <w:rPr>
          <w:spacing w:val="-2"/>
        </w:rPr>
        <w:t xml:space="preserve"> </w:t>
      </w:r>
      <w:r>
        <w:t>2021),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education</w:t>
      </w:r>
      <w:r>
        <w:rPr>
          <w:spacing w:val="-3"/>
        </w:rPr>
        <w:t xml:space="preserve"> </w:t>
      </w:r>
      <w:r>
        <w:t>sector</w:t>
      </w:r>
      <w:r>
        <w:rPr>
          <w:spacing w:val="-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Spain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France</w:t>
      </w:r>
      <w:r>
        <w:rPr>
          <w:spacing w:val="-2"/>
        </w:rPr>
        <w:t xml:space="preserve"> </w:t>
      </w:r>
      <w:r>
        <w:t>concludes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relation</w:t>
      </w:r>
      <w:r>
        <w:rPr>
          <w:spacing w:val="-3"/>
        </w:rPr>
        <w:t xml:space="preserve"> </w:t>
      </w:r>
      <w:r>
        <w:t>of both</w:t>
      </w:r>
      <w:r>
        <w:rPr>
          <w:spacing w:val="-57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suggests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environmental</w:t>
      </w:r>
      <w:r>
        <w:rPr>
          <w:spacing w:val="-57"/>
        </w:rPr>
        <w:t xml:space="preserve"> </w:t>
      </w:r>
      <w:r>
        <w:t>concern.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having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complete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detailed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</w:t>
      </w:r>
      <w:r>
        <w:rPr>
          <w:spacing w:val="-4"/>
        </w:rPr>
        <w:t xml:space="preserve"> </w:t>
      </w:r>
      <w:r>
        <w:t>affairs</w:t>
      </w:r>
      <w:r>
        <w:rPr>
          <w:spacing w:val="-4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leads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high</w:t>
      </w:r>
      <w:r>
        <w:rPr>
          <w:spacing w:val="-3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concern</w:t>
      </w:r>
      <w:r>
        <w:rPr>
          <w:spacing w:val="-5"/>
        </w:rPr>
        <w:t xml:space="preserve"> </w:t>
      </w:r>
      <w:r>
        <w:t>(</w:t>
      </w:r>
      <w:proofErr w:type="spellStart"/>
      <w:r>
        <w:t>Marquart</w:t>
      </w:r>
      <w:proofErr w:type="spellEnd"/>
      <w:r>
        <w:rPr>
          <w:spacing w:val="-4"/>
        </w:rPr>
        <w:t xml:space="preserve"> </w:t>
      </w:r>
      <w:proofErr w:type="spellStart"/>
      <w:r>
        <w:t>Pyalt</w:t>
      </w:r>
      <w:proofErr w:type="spellEnd"/>
      <w:r>
        <w:rPr>
          <w:spacing w:val="-3"/>
        </w:rPr>
        <w:t xml:space="preserve"> </w:t>
      </w:r>
      <w:r>
        <w:t>2008).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addition</w:t>
      </w:r>
      <w:r>
        <w:rPr>
          <w:spacing w:val="-58"/>
        </w:rPr>
        <w:t xml:space="preserve"> </w:t>
      </w:r>
      <w:r>
        <w:t>to (</w:t>
      </w:r>
      <w:proofErr w:type="spellStart"/>
      <w:r>
        <w:t>Sadachar</w:t>
      </w:r>
      <w:proofErr w:type="spellEnd"/>
      <w:r>
        <w:t xml:space="preserve"> et al; 2016) established that individuals with high environmental knowledge are more</w:t>
      </w:r>
      <w:r>
        <w:rPr>
          <w:spacing w:val="1"/>
        </w:rPr>
        <w:t xml:space="preserve"> </w:t>
      </w:r>
      <w:r>
        <w:t>vigilant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envi</w:t>
      </w:r>
      <w:r>
        <w:t>ronmental</w:t>
      </w:r>
      <w:r>
        <w:rPr>
          <w:spacing w:val="-8"/>
        </w:rPr>
        <w:t xml:space="preserve"> </w:t>
      </w:r>
      <w:r>
        <w:t>issues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likely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support</w:t>
      </w:r>
      <w:r>
        <w:rPr>
          <w:spacing w:val="-8"/>
        </w:rPr>
        <w:t xml:space="preserve"> </w:t>
      </w:r>
      <w:r>
        <w:t>green</w:t>
      </w:r>
      <w:r>
        <w:rPr>
          <w:spacing w:val="-8"/>
        </w:rPr>
        <w:t xml:space="preserve"> </w:t>
      </w:r>
      <w:r>
        <w:t>product’s</w:t>
      </w:r>
      <w:r>
        <w:rPr>
          <w:spacing w:val="-8"/>
        </w:rPr>
        <w:t xml:space="preserve"> </w:t>
      </w:r>
      <w:r>
        <w:t>because</w:t>
      </w:r>
      <w:r>
        <w:rPr>
          <w:spacing w:val="-9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individual</w:t>
      </w:r>
      <w:r>
        <w:rPr>
          <w:spacing w:val="-57"/>
        </w:rPr>
        <w:t xml:space="preserve"> </w:t>
      </w:r>
      <w:r>
        <w:t>responsibility</w:t>
      </w:r>
      <w:r>
        <w:rPr>
          <w:spacing w:val="-1"/>
        </w:rPr>
        <w:t xml:space="preserve"> </w:t>
      </w:r>
      <w:r>
        <w:t>to protect the</w:t>
      </w:r>
      <w:r>
        <w:rPr>
          <w:spacing w:val="-1"/>
        </w:rPr>
        <w:t xml:space="preserve"> </w:t>
      </w:r>
      <w:r>
        <w:t>environment.</w:t>
      </w:r>
    </w:p>
    <w:p w:rsidR="00964C8D" w:rsidRDefault="004000FA">
      <w:pPr>
        <w:pStyle w:val="BodyText"/>
        <w:spacing w:before="160" w:line="360" w:lineRule="auto"/>
        <w:ind w:left="876" w:right="611" w:firstLine="396"/>
        <w:jc w:val="both"/>
      </w:pPr>
      <w:r>
        <w:t>Furthermore, the relation between environmental concern and pro-environmental behavior also</w:t>
      </w:r>
      <w:r>
        <w:rPr>
          <w:spacing w:val="1"/>
        </w:rPr>
        <w:t xml:space="preserve"> </w:t>
      </w:r>
      <w:r>
        <w:t>comes</w:t>
      </w:r>
      <w:r>
        <w:rPr>
          <w:spacing w:val="-7"/>
        </w:rPr>
        <w:t xml:space="preserve"> </w:t>
      </w:r>
      <w:r>
        <w:t>out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significant</w:t>
      </w:r>
      <w:r>
        <w:rPr>
          <w:spacing w:val="-5"/>
        </w:rPr>
        <w:t xml:space="preserve"> </w:t>
      </w:r>
      <w:r>
        <w:t>(B=</w:t>
      </w:r>
      <w:r>
        <w:rPr>
          <w:spacing w:val="-7"/>
        </w:rPr>
        <w:t xml:space="preserve"> </w:t>
      </w:r>
      <w:r>
        <w:t>0.236)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results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compactable</w:t>
      </w:r>
      <w:r>
        <w:rPr>
          <w:spacing w:val="-4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other</w:t>
      </w:r>
      <w:r>
        <w:rPr>
          <w:spacing w:val="-6"/>
        </w:rPr>
        <w:t xml:space="preserve"> </w:t>
      </w:r>
      <w:r>
        <w:t>researches.</w:t>
      </w:r>
      <w:r>
        <w:rPr>
          <w:spacing w:val="-4"/>
        </w:rPr>
        <w:t xml:space="preserve"> </w:t>
      </w:r>
      <w:proofErr w:type="spellStart"/>
      <w:r>
        <w:t>Akhatare</w:t>
      </w:r>
      <w:proofErr w:type="spellEnd"/>
      <w:r>
        <w:rPr>
          <w:spacing w:val="-57"/>
        </w:rPr>
        <w:t xml:space="preserve"> </w:t>
      </w:r>
      <w:r>
        <w:t>et al; (2021), finds that environmental concern is another key factor which supports pro-environmental</w:t>
      </w:r>
      <w:r>
        <w:rPr>
          <w:spacing w:val="1"/>
        </w:rPr>
        <w:t xml:space="preserve"> </w:t>
      </w:r>
      <w:r>
        <w:t>behavior because when individuals are being concerned about environment as a res</w:t>
      </w:r>
      <w:r>
        <w:t>ult, they are more</w:t>
      </w:r>
      <w:r>
        <w:rPr>
          <w:spacing w:val="1"/>
        </w:rPr>
        <w:t xml:space="preserve"> </w:t>
      </w:r>
      <w:r>
        <w:t>likely to practice eco-friendly behavior such a recycling of the products. On the other hand, (</w:t>
      </w:r>
      <w:proofErr w:type="spellStart"/>
      <w:r>
        <w:t>Straughan</w:t>
      </w:r>
      <w:proofErr w:type="spellEnd"/>
      <w:r>
        <w:rPr>
          <w:spacing w:val="1"/>
        </w:rPr>
        <w:t xml:space="preserve"> </w:t>
      </w:r>
      <w:r>
        <w:t>and Robert 1999</w:t>
      </w:r>
      <w:proofErr w:type="gramStart"/>
      <w:r>
        <w:t>),</w:t>
      </w:r>
      <w:proofErr w:type="gramEnd"/>
      <w:r>
        <w:t xml:space="preserve"> found that the impact of environmental concern does not have a strong impact on</w:t>
      </w:r>
      <w:r>
        <w:rPr>
          <w:spacing w:val="1"/>
        </w:rPr>
        <w:t xml:space="preserve"> </w:t>
      </w:r>
      <w:proofErr w:type="spellStart"/>
      <w:r>
        <w:t>proenvironmental</w:t>
      </w:r>
      <w:proofErr w:type="spellEnd"/>
      <w:r>
        <w:t xml:space="preserve"> behavior but have</w:t>
      </w:r>
      <w:r>
        <w:t xml:space="preserve"> an impact which totally depend upon the behavior and the attitude</w:t>
      </w:r>
      <w:r>
        <w:rPr>
          <w:spacing w:val="1"/>
        </w:rPr>
        <w:t xml:space="preserve"> </w:t>
      </w:r>
      <w:r>
        <w:t>of the individual. Coming towards the relationship of environmental knowledge and environmental</w:t>
      </w:r>
      <w:r>
        <w:rPr>
          <w:spacing w:val="1"/>
        </w:rPr>
        <w:t xml:space="preserve"> </w:t>
      </w:r>
      <w:r>
        <w:t xml:space="preserve">concern which is again significant (B= 0.272), it is found that there are to be mixed </w:t>
      </w:r>
      <w:proofErr w:type="gramStart"/>
      <w:r>
        <w:t>Additio</w:t>
      </w:r>
      <w:r>
        <w:t>nally</w:t>
      </w:r>
      <w:proofErr w:type="gramEnd"/>
      <w:r>
        <w:t>,</w:t>
      </w:r>
      <w:r>
        <w:rPr>
          <w:spacing w:val="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willingness also has a</w:t>
      </w:r>
      <w:r>
        <w:rPr>
          <w:spacing w:val="-2"/>
        </w:rPr>
        <w:t xml:space="preserve"> </w:t>
      </w:r>
      <w:r>
        <w:t>significant impact on pro-environmental behavior</w:t>
      </w:r>
      <w:r>
        <w:rPr>
          <w:spacing w:val="-1"/>
        </w:rPr>
        <w:t xml:space="preserve"> </w:t>
      </w:r>
      <w:r>
        <w:t>(B=</w:t>
      </w:r>
      <w:r>
        <w:rPr>
          <w:spacing w:val="-1"/>
        </w:rPr>
        <w:t xml:space="preserve"> </w:t>
      </w:r>
      <w:r>
        <w:t>0.429).</w:t>
      </w:r>
    </w:p>
    <w:p w:rsidR="00964C8D" w:rsidRDefault="004000FA">
      <w:pPr>
        <w:pStyle w:val="BodyText"/>
        <w:spacing w:before="159" w:line="360" w:lineRule="auto"/>
        <w:ind w:left="876" w:right="612" w:firstLine="396"/>
        <w:jc w:val="both"/>
      </w:pPr>
      <w:r>
        <w:t>These</w:t>
      </w:r>
      <w:r>
        <w:rPr>
          <w:spacing w:val="-7"/>
        </w:rPr>
        <w:t xml:space="preserve"> </w:t>
      </w:r>
      <w:r>
        <w:t>findings</w:t>
      </w:r>
      <w:r>
        <w:rPr>
          <w:spacing w:val="-6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similar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previous</w:t>
      </w:r>
      <w:r>
        <w:rPr>
          <w:spacing w:val="-5"/>
        </w:rPr>
        <w:t xml:space="preserve"> </w:t>
      </w:r>
      <w:r>
        <w:t>studies</w:t>
      </w:r>
      <w:r>
        <w:rPr>
          <w:spacing w:val="-6"/>
        </w:rPr>
        <w:t xml:space="preserve"> </w:t>
      </w:r>
      <w:r>
        <w:t>such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(</w:t>
      </w:r>
      <w:proofErr w:type="spellStart"/>
      <w:r>
        <w:t>Kollmuss</w:t>
      </w:r>
      <w:proofErr w:type="spellEnd"/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proofErr w:type="spellStart"/>
      <w:r>
        <w:t>Agyman</w:t>
      </w:r>
      <w:proofErr w:type="spellEnd"/>
      <w:r>
        <w:rPr>
          <w:spacing w:val="-6"/>
        </w:rPr>
        <w:t xml:space="preserve"> </w:t>
      </w:r>
      <w:r>
        <w:t>2002)</w:t>
      </w:r>
      <w:r>
        <w:rPr>
          <w:spacing w:val="-5"/>
        </w:rPr>
        <w:t xml:space="preserve"> </w:t>
      </w:r>
      <w:r>
        <w:t>found</w:t>
      </w:r>
      <w:r>
        <w:rPr>
          <w:spacing w:val="-57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environment</w:t>
      </w:r>
      <w:r>
        <w:rPr>
          <w:spacing w:val="5"/>
        </w:rPr>
        <w:t xml:space="preserve"> </w:t>
      </w:r>
      <w:r>
        <w:t>willingness</w:t>
      </w:r>
      <w:r>
        <w:rPr>
          <w:spacing w:val="5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positively</w:t>
      </w:r>
      <w:r>
        <w:rPr>
          <w:spacing w:val="5"/>
        </w:rPr>
        <w:t xml:space="preserve"> </w:t>
      </w:r>
      <w:r>
        <w:t>related</w:t>
      </w:r>
      <w:r>
        <w:rPr>
          <w:spacing w:val="6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pro-environmental</w:t>
      </w:r>
      <w:r>
        <w:rPr>
          <w:spacing w:val="5"/>
        </w:rPr>
        <w:t xml:space="preserve"> </w:t>
      </w:r>
      <w:r>
        <w:t>behavior</w:t>
      </w:r>
      <w:r>
        <w:rPr>
          <w:spacing w:val="4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relationship</w:t>
      </w:r>
      <w:r>
        <w:rPr>
          <w:spacing w:val="4"/>
        </w:rPr>
        <w:t xml:space="preserve"> </w:t>
      </w:r>
      <w:r>
        <w:t>is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0" w:lineRule="auto"/>
        <w:ind w:left="876" w:right="612"/>
        <w:jc w:val="both"/>
      </w:pPr>
      <w:proofErr w:type="gramStart"/>
      <w:r>
        <w:lastRenderedPageBreak/>
        <w:t>being</w:t>
      </w:r>
      <w:proofErr w:type="gramEnd"/>
      <w:r>
        <w:t xml:space="preserve"> mediated by various factors such as knowledge, attitude and values. On the other hand, (</w:t>
      </w:r>
      <w:proofErr w:type="spellStart"/>
      <w:r>
        <w:t>Scbahn</w:t>
      </w:r>
      <w:proofErr w:type="spellEnd"/>
      <w:r>
        <w:rPr>
          <w:spacing w:val="1"/>
        </w:rPr>
        <w:t xml:space="preserve"> </w:t>
      </w:r>
      <w:r>
        <w:t xml:space="preserve">and </w:t>
      </w:r>
      <w:proofErr w:type="spellStart"/>
      <w:r>
        <w:t>Holzer</w:t>
      </w:r>
      <w:proofErr w:type="spellEnd"/>
      <w:r>
        <w:t xml:space="preserve"> 1990</w:t>
      </w:r>
      <w:proofErr w:type="gramStart"/>
      <w:r>
        <w:t>),</w:t>
      </w:r>
      <w:proofErr w:type="gramEnd"/>
      <w:r>
        <w:t xml:space="preserve"> found that environmental willingness and pro-environmental behavio</w:t>
      </w:r>
      <w:r>
        <w:t>r are related but</w:t>
      </w:r>
      <w:r>
        <w:rPr>
          <w:spacing w:val="-57"/>
        </w:rPr>
        <w:t xml:space="preserve"> </w:t>
      </w:r>
      <w:r>
        <w:t>the relationship is not so significant because other situational as well as personal factors habits and self-</w:t>
      </w:r>
      <w:r>
        <w:rPr>
          <w:spacing w:val="1"/>
        </w:rPr>
        <w:t xml:space="preserve"> </w:t>
      </w:r>
      <w:r>
        <w:t>efficacy also play important role in determining pro-environmental behavior studies in this relationship.</w:t>
      </w:r>
      <w:r>
        <w:rPr>
          <w:spacing w:val="-57"/>
        </w:rPr>
        <w:t xml:space="preserve"> </w:t>
      </w:r>
      <w:proofErr w:type="spellStart"/>
      <w:r>
        <w:t>Bostrom</w:t>
      </w:r>
      <w:proofErr w:type="spellEnd"/>
      <w:r>
        <w:t xml:space="preserve"> et </w:t>
      </w:r>
      <w:proofErr w:type="gramStart"/>
      <w:r>
        <w:t>al;</w:t>
      </w:r>
      <w:proofErr w:type="gramEnd"/>
      <w:r>
        <w:t xml:space="preserve">( 2015) </w:t>
      </w:r>
      <w:r>
        <w:t>found that the individuals with higher level of environmental knowledge are more</w:t>
      </w:r>
      <w:r>
        <w:rPr>
          <w:spacing w:val="-57"/>
        </w:rPr>
        <w:t xml:space="preserve"> </w:t>
      </w:r>
      <w:r>
        <w:t>likely to participate in pro-environmental behavior. According to another study (Frick et al; 2004) state</w:t>
      </w:r>
      <w:r>
        <w:rPr>
          <w:spacing w:val="1"/>
        </w:rPr>
        <w:t xml:space="preserve"> </w:t>
      </w:r>
      <w:r>
        <w:t xml:space="preserve">students which know about the environmental knowledge still there is </w:t>
      </w:r>
      <w:r>
        <w:t>lack of willingness to engage in</w:t>
      </w:r>
      <w:r>
        <w:rPr>
          <w:spacing w:val="1"/>
        </w:rPr>
        <w:t xml:space="preserve"> </w:t>
      </w:r>
      <w:r>
        <w:t>pro-environmental</w:t>
      </w:r>
      <w:r>
        <w:rPr>
          <w:spacing w:val="-1"/>
        </w:rPr>
        <w:t xml:space="preserve"> </w:t>
      </w:r>
      <w:r>
        <w:t>behavior.</w:t>
      </w:r>
    </w:p>
    <w:p w:rsidR="00964C8D" w:rsidRDefault="004000FA">
      <w:pPr>
        <w:pStyle w:val="BodyText"/>
        <w:spacing w:before="162" w:line="360" w:lineRule="auto"/>
        <w:ind w:left="876" w:right="611" w:firstLine="396"/>
        <w:jc w:val="both"/>
      </w:pPr>
      <w:r>
        <w:t>Additionally,</w:t>
      </w:r>
      <w:r>
        <w:rPr>
          <w:spacing w:val="-10"/>
        </w:rPr>
        <w:t xml:space="preserve"> </w:t>
      </w:r>
      <w:r>
        <w:t>environmental</w:t>
      </w:r>
      <w:r>
        <w:rPr>
          <w:spacing w:val="-9"/>
        </w:rPr>
        <w:t xml:space="preserve"> </w:t>
      </w:r>
      <w:r>
        <w:t>willingness</w:t>
      </w:r>
      <w:r>
        <w:rPr>
          <w:spacing w:val="-9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significant</w:t>
      </w:r>
      <w:r>
        <w:rPr>
          <w:spacing w:val="-8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pro-environmental</w:t>
      </w:r>
      <w:r>
        <w:rPr>
          <w:spacing w:val="-9"/>
        </w:rPr>
        <w:t xml:space="preserve"> </w:t>
      </w:r>
      <w:r>
        <w:t>behavior</w:t>
      </w:r>
      <w:r>
        <w:rPr>
          <w:spacing w:val="-58"/>
        </w:rPr>
        <w:t xml:space="preserve"> </w:t>
      </w:r>
      <w:r>
        <w:t>(B= 0.429). These findings were also similar to the previous studies such as (</w:t>
      </w:r>
      <w:proofErr w:type="spellStart"/>
      <w:r>
        <w:t>Kollmuss</w:t>
      </w:r>
      <w:proofErr w:type="spellEnd"/>
      <w:r>
        <w:t xml:space="preserve"> and </w:t>
      </w:r>
      <w:proofErr w:type="spellStart"/>
      <w:r>
        <w:t>Agyman</w:t>
      </w:r>
      <w:proofErr w:type="spellEnd"/>
      <w:r>
        <w:rPr>
          <w:spacing w:val="1"/>
        </w:rPr>
        <w:t xml:space="preserve"> </w:t>
      </w:r>
      <w:r>
        <w:t>2002) found that environment willingness is positively related to pro-environmental behavior and this</w:t>
      </w:r>
      <w:r>
        <w:rPr>
          <w:spacing w:val="1"/>
        </w:rPr>
        <w:t xml:space="preserve"> </w:t>
      </w:r>
      <w:r>
        <w:t>relationship is being mediated by various factors such a</w:t>
      </w:r>
      <w:r>
        <w:t>s knowledge, attitude and values. On the other</w:t>
      </w:r>
      <w:r>
        <w:rPr>
          <w:spacing w:val="1"/>
        </w:rPr>
        <w:t xml:space="preserve"> </w:t>
      </w:r>
      <w:r>
        <w:t>hand, (</w:t>
      </w:r>
      <w:proofErr w:type="spellStart"/>
      <w:r>
        <w:t>Scbahn</w:t>
      </w:r>
      <w:proofErr w:type="spellEnd"/>
      <w:r>
        <w:t xml:space="preserve"> and </w:t>
      </w:r>
      <w:proofErr w:type="spellStart"/>
      <w:r>
        <w:t>Holzer</w:t>
      </w:r>
      <w:proofErr w:type="spellEnd"/>
      <w:r>
        <w:t xml:space="preserve"> 1990), found that environmental willingness and pro-environmental behavior</w:t>
      </w:r>
      <w:r>
        <w:rPr>
          <w:spacing w:val="-57"/>
        </w:rPr>
        <w:t xml:space="preserve"> </w:t>
      </w:r>
      <w:r>
        <w:t>are related but the relationship is not so significant because other situational as well as personal factors</w:t>
      </w:r>
      <w:r>
        <w:rPr>
          <w:spacing w:val="1"/>
        </w:rPr>
        <w:t xml:space="preserve"> </w:t>
      </w:r>
      <w:r>
        <w:t>habits</w:t>
      </w:r>
      <w:r>
        <w:rPr>
          <w:spacing w:val="-1"/>
        </w:rPr>
        <w:t xml:space="preserve"> </w:t>
      </w:r>
      <w:r>
        <w:t>and self-efficacy</w:t>
      </w:r>
      <w:r>
        <w:rPr>
          <w:spacing w:val="-1"/>
        </w:rPr>
        <w:t xml:space="preserve"> </w:t>
      </w:r>
      <w:r>
        <w:t>also play</w:t>
      </w:r>
      <w:r>
        <w:rPr>
          <w:spacing w:val="-1"/>
        </w:rPr>
        <w:t xml:space="preserve"> </w:t>
      </w:r>
      <w:r>
        <w:t>important role</w:t>
      </w:r>
      <w:r>
        <w:rPr>
          <w:spacing w:val="-1"/>
        </w:rPr>
        <w:t xml:space="preserve"> </w:t>
      </w:r>
      <w:r>
        <w:t>in determining</w:t>
      </w:r>
      <w:r>
        <w:rPr>
          <w:spacing w:val="-1"/>
        </w:rPr>
        <w:t xml:space="preserve"> </w:t>
      </w:r>
      <w:r>
        <w:t>pro-environmental behavior</w:t>
      </w:r>
    </w:p>
    <w:p w:rsidR="00964C8D" w:rsidRDefault="004000FA">
      <w:pPr>
        <w:pStyle w:val="BodyText"/>
        <w:spacing w:before="160" w:line="360" w:lineRule="auto"/>
        <w:ind w:left="876" w:right="611" w:firstLine="396"/>
        <w:jc w:val="both"/>
      </w:pPr>
      <w:r>
        <w:t>Furthermore,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indirect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-57"/>
        </w:rPr>
        <w:t xml:space="preserve"> </w:t>
      </w:r>
      <w:proofErr w:type="spellStart"/>
      <w:r>
        <w:t>proenvironmental</w:t>
      </w:r>
      <w:proofErr w:type="spellEnd"/>
      <w:r>
        <w:t xml:space="preserve"> behavior through mediation of environmental concern is </w:t>
      </w:r>
      <w:r>
        <w:t>also significant (B=0.236)</w:t>
      </w:r>
      <w:r>
        <w:rPr>
          <w:spacing w:val="1"/>
        </w:rPr>
        <w:t xml:space="preserve"> </w:t>
      </w:r>
      <w:r>
        <w:t>Similar studies also have the same results such as (</w:t>
      </w:r>
      <w:proofErr w:type="spellStart"/>
      <w:r>
        <w:t>Abrahasmenet</w:t>
      </w:r>
      <w:proofErr w:type="spellEnd"/>
      <w:r>
        <w:t xml:space="preserve"> et al; 2007), explains that in order to</w:t>
      </w:r>
      <w:r>
        <w:rPr>
          <w:spacing w:val="1"/>
        </w:rPr>
        <w:t xml:space="preserve"> </w:t>
      </w:r>
      <w:r>
        <w:t>initiate pro-environmental behavior, an individual should must have comprehensive knowledge as well</w:t>
      </w:r>
      <w:r>
        <w:rPr>
          <w:spacing w:val="1"/>
        </w:rPr>
        <w:t xml:space="preserve"> </w:t>
      </w:r>
      <w:r>
        <w:t>as should be concerned f</w:t>
      </w:r>
      <w:r>
        <w:t xml:space="preserve">or the betterment of the society. </w:t>
      </w:r>
      <w:proofErr w:type="gramStart"/>
      <w:r>
        <w:t>Another study by (Ziegler et al; 2012),</w:t>
      </w:r>
      <w:r>
        <w:rPr>
          <w:spacing w:val="1"/>
        </w:rPr>
        <w:t xml:space="preserve"> </w:t>
      </w:r>
      <w:r>
        <w:t>emphasized that consumers with sufficient knowledge are more likely to do activities such as garbage</w:t>
      </w:r>
      <w:r>
        <w:rPr>
          <w:spacing w:val="1"/>
        </w:rPr>
        <w:t xml:space="preserve"> </w:t>
      </w:r>
      <w:r>
        <w:t>picking, recycling and many more environmental protection tasks.</w:t>
      </w:r>
      <w:proofErr w:type="gramEnd"/>
      <w:r>
        <w:t xml:space="preserve"> Moving on to the</w:t>
      </w:r>
      <w:r>
        <w:t xml:space="preserve"> relationship 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indirect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mediation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environmental</w:t>
      </w:r>
      <w:r>
        <w:rPr>
          <w:spacing w:val="-13"/>
        </w:rPr>
        <w:t xml:space="preserve"> </w:t>
      </w:r>
      <w:r>
        <w:t>willingness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also</w:t>
      </w:r>
      <w:r>
        <w:rPr>
          <w:spacing w:val="-13"/>
        </w:rPr>
        <w:t xml:space="preserve"> </w:t>
      </w:r>
      <w:r>
        <w:t>significant</w:t>
      </w:r>
      <w:r>
        <w:rPr>
          <w:spacing w:val="-13"/>
        </w:rPr>
        <w:t xml:space="preserve"> </w:t>
      </w:r>
      <w:r>
        <w:t>(B=0.429).</w:t>
      </w:r>
      <w:r>
        <w:rPr>
          <w:spacing w:val="-13"/>
        </w:rPr>
        <w:t xml:space="preserve"> </w:t>
      </w:r>
      <w:r>
        <w:t>Similarly,</w:t>
      </w:r>
      <w:r>
        <w:rPr>
          <w:spacing w:val="-14"/>
        </w:rPr>
        <w:t xml:space="preserve"> </w:t>
      </w:r>
      <w:r>
        <w:t>(</w:t>
      </w:r>
      <w:proofErr w:type="spellStart"/>
      <w:r>
        <w:t>Kollmuss</w:t>
      </w:r>
      <w:proofErr w:type="spellEnd"/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proofErr w:type="spellStart"/>
      <w:r>
        <w:t>Agyemen</w:t>
      </w:r>
      <w:proofErr w:type="spellEnd"/>
      <w:r>
        <w:rPr>
          <w:spacing w:val="-57"/>
        </w:rPr>
        <w:t xml:space="preserve"> </w:t>
      </w:r>
      <w:r>
        <w:t>2002)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pro-environmental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willingness</w:t>
      </w:r>
      <w:r>
        <w:rPr>
          <w:spacing w:val="-13"/>
        </w:rPr>
        <w:t xml:space="preserve"> </w:t>
      </w:r>
      <w:r>
        <w:t>among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students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university.</w:t>
      </w:r>
      <w:r>
        <w:rPr>
          <w:spacing w:val="-13"/>
        </w:rPr>
        <w:t xml:space="preserve"> </w:t>
      </w:r>
      <w:r>
        <w:t>Moreover,</w:t>
      </w:r>
      <w:r>
        <w:rPr>
          <w:spacing w:val="-14"/>
        </w:rPr>
        <w:t xml:space="preserve"> </w:t>
      </w:r>
      <w:r>
        <w:t>another</w:t>
      </w:r>
      <w:r>
        <w:rPr>
          <w:spacing w:val="-14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being</w:t>
      </w:r>
      <w:r>
        <w:rPr>
          <w:spacing w:val="-13"/>
        </w:rPr>
        <w:t xml:space="preserve"> </w:t>
      </w:r>
      <w:r>
        <w:t>conducted</w:t>
      </w:r>
      <w:r>
        <w:rPr>
          <w:spacing w:val="-14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(Zhang</w:t>
      </w:r>
      <w:r>
        <w:rPr>
          <w:spacing w:val="-57"/>
        </w:rPr>
        <w:t xml:space="preserve"> </w:t>
      </w:r>
      <w:r>
        <w:t>and colleagues 2020) established that environmental knowledge positively influences environmental</w:t>
      </w:r>
      <w:r>
        <w:rPr>
          <w:spacing w:val="1"/>
        </w:rPr>
        <w:t xml:space="preserve"> </w:t>
      </w:r>
      <w:r>
        <w:t>wi</w:t>
      </w:r>
      <w:r>
        <w:t>llingness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pro-environmental</w:t>
      </w:r>
      <w:r>
        <w:rPr>
          <w:spacing w:val="-1"/>
        </w:rPr>
        <w:t xml:space="preserve"> </w:t>
      </w:r>
      <w:r>
        <w:t>behavior 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environmentally</w:t>
      </w:r>
      <w:r>
        <w:rPr>
          <w:spacing w:val="-1"/>
        </w:rPr>
        <w:t xml:space="preserve"> </w:t>
      </w:r>
      <w:r>
        <w:t>friendly</w:t>
      </w:r>
      <w:r>
        <w:rPr>
          <w:spacing w:val="2"/>
        </w:rPr>
        <w:t xml:space="preserve"> </w:t>
      </w:r>
      <w:r>
        <w:t>construction</w:t>
      </w:r>
      <w:r>
        <w:rPr>
          <w:spacing w:val="-1"/>
        </w:rPr>
        <w:t xml:space="preserve"> </w:t>
      </w:r>
      <w:r>
        <w:t>method.</w:t>
      </w:r>
    </w:p>
    <w:p w:rsidR="00964C8D" w:rsidRDefault="004000FA">
      <w:pPr>
        <w:pStyle w:val="BodyText"/>
        <w:spacing w:before="161" w:line="360" w:lineRule="auto"/>
        <w:ind w:left="876" w:right="614" w:firstLine="396"/>
        <w:jc w:val="both"/>
      </w:pPr>
      <w:r>
        <w:t>In a nutshell, this research illustrates significant associations between pro-environmental behavior</w:t>
      </w:r>
      <w:r>
        <w:rPr>
          <w:spacing w:val="1"/>
        </w:rPr>
        <w:t xml:space="preserve"> </w:t>
      </w:r>
      <w:r>
        <w:t>and all independent and mediating variables. In other words, a</w:t>
      </w:r>
      <w:r>
        <w:t>ll of the hypothesis statements are being</w:t>
      </w:r>
      <w:r>
        <w:rPr>
          <w:spacing w:val="1"/>
        </w:rPr>
        <w:t xml:space="preserve"> </w:t>
      </w:r>
      <w:r>
        <w:t>accepted.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ListParagraph"/>
        <w:numPr>
          <w:ilvl w:val="1"/>
          <w:numId w:val="2"/>
        </w:numPr>
        <w:tabs>
          <w:tab w:val="left" w:pos="1356"/>
        </w:tabs>
        <w:spacing w:before="72"/>
        <w:ind w:left="1355"/>
        <w:jc w:val="left"/>
        <w:rPr>
          <w:b/>
          <w:sz w:val="32"/>
        </w:rPr>
      </w:pPr>
      <w:bookmarkStart w:id="51" w:name="_TOC_250012"/>
      <w:bookmarkEnd w:id="51"/>
      <w:r>
        <w:rPr>
          <w:b/>
          <w:sz w:val="32"/>
        </w:rPr>
        <w:lastRenderedPageBreak/>
        <w:t>CONCLUSION</w:t>
      </w:r>
    </w:p>
    <w:p w:rsidR="00964C8D" w:rsidRDefault="004000FA">
      <w:pPr>
        <w:pStyle w:val="BodyText"/>
        <w:spacing w:before="108" w:line="360" w:lineRule="auto"/>
        <w:ind w:left="876" w:right="609" w:firstLine="396"/>
        <w:jc w:val="both"/>
      </w:pPr>
      <w:r>
        <w:t>The purpose of this study is to determine the influence of PEB among students of universities. For</w:t>
      </w:r>
      <w:r>
        <w:rPr>
          <w:spacing w:val="1"/>
        </w:rPr>
        <w:t xml:space="preserve"> </w:t>
      </w:r>
      <w:r>
        <w:t>this purpose, various variables have been studied such EK, EC and EW. The results drawn have helped</w:t>
      </w:r>
      <w:r>
        <w:rPr>
          <w:spacing w:val="1"/>
        </w:rPr>
        <w:t xml:space="preserve"> </w:t>
      </w:r>
      <w:r>
        <w:t>in looking at the impact of students regarding environment along with highlighting serious problems</w:t>
      </w:r>
      <w:r>
        <w:rPr>
          <w:spacing w:val="1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neglecting the issues.</w:t>
      </w:r>
    </w:p>
    <w:p w:rsidR="00964C8D" w:rsidRDefault="004000FA">
      <w:pPr>
        <w:pStyle w:val="BodyText"/>
        <w:spacing w:before="163" w:line="360" w:lineRule="auto"/>
        <w:ind w:left="876" w:right="606" w:firstLine="396"/>
        <w:jc w:val="both"/>
      </w:pPr>
      <w:r>
        <w:t>This research work is primary study conducted with 300 close ended questionnaires which were</w:t>
      </w:r>
      <w:r>
        <w:rPr>
          <w:spacing w:val="1"/>
        </w:rPr>
        <w:t xml:space="preserve"> </w:t>
      </w:r>
      <w:r>
        <w:t>distributed</w:t>
      </w:r>
      <w:r>
        <w:rPr>
          <w:spacing w:val="-7"/>
        </w:rPr>
        <w:t xml:space="preserve"> </w:t>
      </w:r>
      <w:r>
        <w:t>among</w:t>
      </w:r>
      <w:r>
        <w:rPr>
          <w:spacing w:val="-7"/>
        </w:rPr>
        <w:t xml:space="preserve"> </w:t>
      </w:r>
      <w:r>
        <w:t>private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t>universities</w:t>
      </w:r>
      <w:r>
        <w:rPr>
          <w:spacing w:val="-9"/>
        </w:rPr>
        <w:t xml:space="preserve"> </w:t>
      </w:r>
      <w:r>
        <w:t>located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Lahore.</w:t>
      </w:r>
      <w:r>
        <w:rPr>
          <w:spacing w:val="-5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accordance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results</w:t>
      </w:r>
      <w:r>
        <w:rPr>
          <w:spacing w:val="-7"/>
        </w:rPr>
        <w:t xml:space="preserve"> </w:t>
      </w:r>
      <w:r>
        <w:t>deduced,</w:t>
      </w:r>
      <w:r>
        <w:rPr>
          <w:spacing w:val="-57"/>
        </w:rPr>
        <w:t xml:space="preserve"> </w:t>
      </w:r>
      <w:r>
        <w:t>EK, EC and EW play a quite important role in determining</w:t>
      </w:r>
      <w:r>
        <w:t xml:space="preserve"> the students’ PEB, but most importantly EK</w:t>
      </w:r>
      <w:r>
        <w:rPr>
          <w:spacing w:val="1"/>
        </w:rPr>
        <w:t xml:space="preserve"> </w:t>
      </w:r>
      <w:r>
        <w:t>and EW play a more major role in the determination of students in order to protect the environment or</w:t>
      </w:r>
      <w:r>
        <w:rPr>
          <w:spacing w:val="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related tasks.</w:t>
      </w:r>
    </w:p>
    <w:p w:rsidR="00964C8D" w:rsidRDefault="004000FA">
      <w:pPr>
        <w:pStyle w:val="BodyText"/>
        <w:spacing w:before="166" w:line="360" w:lineRule="auto"/>
        <w:ind w:left="876" w:right="608" w:firstLine="396"/>
        <w:jc w:val="both"/>
      </w:pPr>
      <w:r>
        <w:t>Keeping all the findings into the consideration it can be highlighted that develo</w:t>
      </w:r>
      <w:r>
        <w:t>ping productive</w:t>
      </w:r>
      <w:r>
        <w:rPr>
          <w:spacing w:val="1"/>
        </w:rPr>
        <w:t xml:space="preserve"> </w:t>
      </w:r>
      <w:r>
        <w:t>strategies in terms of PEB is not only important, but it is also to engage the young generation for the</w:t>
      </w:r>
      <w:r>
        <w:rPr>
          <w:spacing w:val="1"/>
        </w:rPr>
        <w:t xml:space="preserve"> </w:t>
      </w:r>
      <w:r>
        <w:t>protection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environment.</w:t>
      </w:r>
    </w:p>
    <w:p w:rsidR="00964C8D" w:rsidRDefault="004000FA">
      <w:pPr>
        <w:pStyle w:val="BodyText"/>
        <w:spacing w:before="162" w:line="360" w:lineRule="auto"/>
        <w:ind w:left="876" w:right="608" w:firstLine="396"/>
        <w:jc w:val="both"/>
      </w:pPr>
      <w:r>
        <w:t>The</w:t>
      </w:r>
      <w:r>
        <w:rPr>
          <w:spacing w:val="-3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aim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educate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students</w:t>
      </w:r>
      <w:r>
        <w:rPr>
          <w:spacing w:val="-1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EK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this knowledge</w:t>
      </w:r>
      <w:r>
        <w:rPr>
          <w:spacing w:val="-2"/>
        </w:rPr>
        <w:t xml:space="preserve"> </w:t>
      </w:r>
      <w:r>
        <w:t>able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individual concern</w:t>
      </w:r>
      <w:r>
        <w:rPr>
          <w:spacing w:val="-58"/>
        </w:rPr>
        <w:t xml:space="preserve"> </w:t>
      </w:r>
      <w:r>
        <w:t>and willingness to actively participate in the environmental actions to attain a sustainable environment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 betterment of the</w:t>
      </w:r>
      <w:r>
        <w:rPr>
          <w:spacing w:val="1"/>
        </w:rPr>
        <w:t xml:space="preserve"> </w:t>
      </w:r>
      <w:r>
        <w:t>country.</w:t>
      </w:r>
    </w:p>
    <w:p w:rsidR="00964C8D" w:rsidRDefault="004000FA">
      <w:pPr>
        <w:pStyle w:val="BodyText"/>
        <w:spacing w:before="162" w:line="360" w:lineRule="auto"/>
        <w:ind w:left="876" w:right="607" w:firstLine="396"/>
        <w:jc w:val="both"/>
      </w:pPr>
      <w:r>
        <w:t>As per author’s best knowledge and multiple researches that have been conducted in relation of EK,</w:t>
      </w:r>
      <w:r>
        <w:rPr>
          <w:spacing w:val="-57"/>
        </w:rPr>
        <w:t xml:space="preserve"> </w:t>
      </w:r>
      <w:r>
        <w:t>EC, EW to PEB, th</w:t>
      </w:r>
      <w:r>
        <w:t>ere still a huge gap in Pakistan because currently individuals in our country do not</w:t>
      </w:r>
      <w:r>
        <w:rPr>
          <w:spacing w:val="1"/>
        </w:rPr>
        <w:t xml:space="preserve"> </w:t>
      </w:r>
      <w:r>
        <w:t>have sufficient knowledge and awareness of environmental problems and to sustain environment for</w:t>
      </w:r>
      <w:r>
        <w:rPr>
          <w:spacing w:val="1"/>
        </w:rPr>
        <w:t xml:space="preserve"> </w:t>
      </w:r>
      <w:r>
        <w:t>themselves or future generations, the people today especially the students</w:t>
      </w:r>
      <w:r>
        <w:t xml:space="preserve"> who will be future leaders and</w:t>
      </w:r>
      <w:r>
        <w:rPr>
          <w:spacing w:val="-57"/>
        </w:rPr>
        <w:t xml:space="preserve"> </w:t>
      </w:r>
      <w:r>
        <w:rPr>
          <w:spacing w:val="-1"/>
        </w:rPr>
        <w:t>policymakers</w:t>
      </w:r>
      <w:r>
        <w:rPr>
          <w:spacing w:val="-15"/>
        </w:rPr>
        <w:t xml:space="preserve"> </w:t>
      </w:r>
      <w:r>
        <w:rPr>
          <w:spacing w:val="-1"/>
        </w:rPr>
        <w:t>have</w:t>
      </w:r>
      <w:r>
        <w:rPr>
          <w:spacing w:val="-16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make</w:t>
      </w:r>
      <w:r>
        <w:rPr>
          <w:spacing w:val="-16"/>
        </w:rPr>
        <w:t xml:space="preserve"> </w:t>
      </w:r>
      <w:r>
        <w:t>an</w:t>
      </w:r>
      <w:r>
        <w:rPr>
          <w:spacing w:val="-15"/>
        </w:rPr>
        <w:t xml:space="preserve"> </w:t>
      </w:r>
      <w:r>
        <w:t>effort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regard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determine</w:t>
      </w:r>
      <w:r>
        <w:rPr>
          <w:spacing w:val="-16"/>
        </w:rPr>
        <w:t xml:space="preserve"> </w:t>
      </w:r>
      <w:r>
        <w:t>factors</w:t>
      </w:r>
      <w:r>
        <w:rPr>
          <w:spacing w:val="-15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affect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PEB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reinforce</w:t>
      </w:r>
      <w:r>
        <w:rPr>
          <w:spacing w:val="-57"/>
        </w:rPr>
        <w:t xml:space="preserve"> </w:t>
      </w:r>
      <w:r>
        <w:t>them.</w:t>
      </w:r>
    </w:p>
    <w:p w:rsidR="00964C8D" w:rsidRDefault="00964C8D">
      <w:pPr>
        <w:spacing w:line="360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ListParagraph"/>
        <w:numPr>
          <w:ilvl w:val="1"/>
          <w:numId w:val="2"/>
        </w:numPr>
        <w:tabs>
          <w:tab w:val="left" w:pos="1462"/>
        </w:tabs>
        <w:spacing w:before="75"/>
        <w:ind w:left="1461" w:hanging="481"/>
        <w:jc w:val="left"/>
        <w:rPr>
          <w:b/>
          <w:sz w:val="32"/>
        </w:rPr>
      </w:pPr>
      <w:bookmarkStart w:id="52" w:name="_TOC_250011"/>
      <w:r>
        <w:rPr>
          <w:b/>
          <w:sz w:val="32"/>
        </w:rPr>
        <w:lastRenderedPageBreak/>
        <w:t>MANAGERIAL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IMPLICATIONS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AND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FUTURE</w:t>
      </w:r>
      <w:r>
        <w:rPr>
          <w:b/>
          <w:spacing w:val="-4"/>
          <w:sz w:val="32"/>
        </w:rPr>
        <w:t xml:space="preserve"> </w:t>
      </w:r>
      <w:bookmarkEnd w:id="52"/>
      <w:r>
        <w:rPr>
          <w:b/>
          <w:sz w:val="32"/>
        </w:rPr>
        <w:t>DIRECTIONS</w:t>
      </w:r>
    </w:p>
    <w:p w:rsidR="00964C8D" w:rsidRDefault="00964C8D">
      <w:pPr>
        <w:pStyle w:val="BodyText"/>
        <w:spacing w:before="5"/>
        <w:rPr>
          <w:b/>
          <w:sz w:val="36"/>
        </w:rPr>
      </w:pPr>
    </w:p>
    <w:p w:rsidR="00964C8D" w:rsidRDefault="004000FA">
      <w:pPr>
        <w:pStyle w:val="BodyText"/>
        <w:spacing w:before="1" w:line="360" w:lineRule="auto"/>
        <w:ind w:left="876" w:right="1097"/>
        <w:jc w:val="both"/>
      </w:pPr>
      <w:r>
        <w:t>Based on our study'</w:t>
      </w:r>
      <w:r>
        <w:t>s findings, we found the following implications and made recommendations for</w:t>
      </w:r>
      <w:r>
        <w:rPr>
          <w:spacing w:val="-58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research:</w:t>
      </w: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before="183" w:line="360" w:lineRule="auto"/>
        <w:ind w:right="614"/>
        <w:jc w:val="both"/>
        <w:rPr>
          <w:sz w:val="24"/>
        </w:rPr>
      </w:pPr>
      <w:r>
        <w:rPr>
          <w:sz w:val="24"/>
        </w:rPr>
        <w:t>Increase the diversity of the sample: Our study only included university students from one</w:t>
      </w:r>
      <w:r>
        <w:rPr>
          <w:spacing w:val="1"/>
          <w:sz w:val="24"/>
        </w:rPr>
        <w:t xml:space="preserve"> </w:t>
      </w:r>
      <w:r>
        <w:rPr>
          <w:sz w:val="24"/>
        </w:rPr>
        <w:t>geographic</w:t>
      </w:r>
      <w:r>
        <w:rPr>
          <w:spacing w:val="1"/>
          <w:sz w:val="24"/>
        </w:rPr>
        <w:t xml:space="preserve"> </w:t>
      </w:r>
      <w:r>
        <w:rPr>
          <w:sz w:val="24"/>
        </w:rPr>
        <w:t>location,</w:t>
      </w:r>
      <w:r>
        <w:rPr>
          <w:spacing w:val="1"/>
          <w:sz w:val="24"/>
        </w:rPr>
        <w:t xml:space="preserve"> </w:t>
      </w:r>
      <w:r>
        <w:rPr>
          <w:sz w:val="24"/>
        </w:rPr>
        <w:t>which</w:t>
      </w:r>
      <w:r>
        <w:rPr>
          <w:spacing w:val="1"/>
          <w:sz w:val="24"/>
        </w:rPr>
        <w:t xml:space="preserve"> </w:t>
      </w:r>
      <w:r>
        <w:rPr>
          <w:sz w:val="24"/>
        </w:rPr>
        <w:t>may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limited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generalizability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our</w:t>
      </w:r>
      <w:r>
        <w:rPr>
          <w:spacing w:val="1"/>
          <w:sz w:val="24"/>
        </w:rPr>
        <w:t xml:space="preserve"> </w:t>
      </w:r>
      <w:r>
        <w:rPr>
          <w:sz w:val="24"/>
        </w:rPr>
        <w:t>findings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other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populations.</w:t>
      </w:r>
      <w:r>
        <w:rPr>
          <w:spacing w:val="-14"/>
          <w:sz w:val="24"/>
        </w:rPr>
        <w:t xml:space="preserve"> </w:t>
      </w:r>
      <w:r>
        <w:rPr>
          <w:sz w:val="24"/>
        </w:rPr>
        <w:t>To</w:t>
      </w:r>
      <w:r>
        <w:rPr>
          <w:spacing w:val="-15"/>
          <w:sz w:val="24"/>
        </w:rPr>
        <w:t xml:space="preserve"> </w:t>
      </w:r>
      <w:r>
        <w:rPr>
          <w:sz w:val="24"/>
        </w:rPr>
        <w:t>improve</w:t>
      </w:r>
      <w:r>
        <w:rPr>
          <w:spacing w:val="-14"/>
          <w:sz w:val="24"/>
        </w:rPr>
        <w:t xml:space="preserve"> </w:t>
      </w:r>
      <w:r>
        <w:rPr>
          <w:sz w:val="24"/>
        </w:rPr>
        <w:t>sample</w:t>
      </w:r>
      <w:r>
        <w:rPr>
          <w:spacing w:val="-15"/>
          <w:sz w:val="24"/>
        </w:rPr>
        <w:t xml:space="preserve"> </w:t>
      </w:r>
      <w:r>
        <w:rPr>
          <w:sz w:val="24"/>
        </w:rPr>
        <w:t>representativeness,</w:t>
      </w:r>
      <w:r>
        <w:rPr>
          <w:spacing w:val="-15"/>
          <w:sz w:val="24"/>
        </w:rPr>
        <w:t xml:space="preserve"> </w:t>
      </w:r>
      <w:r>
        <w:rPr>
          <w:sz w:val="24"/>
        </w:rPr>
        <w:t>future</w:t>
      </w:r>
      <w:r>
        <w:rPr>
          <w:spacing w:val="-14"/>
          <w:sz w:val="24"/>
        </w:rPr>
        <w:t xml:space="preserve"> </w:t>
      </w:r>
      <w:r>
        <w:rPr>
          <w:sz w:val="24"/>
        </w:rPr>
        <w:t>studies</w:t>
      </w:r>
      <w:r>
        <w:rPr>
          <w:spacing w:val="-15"/>
          <w:sz w:val="24"/>
        </w:rPr>
        <w:t xml:space="preserve"> </w:t>
      </w:r>
      <w:r>
        <w:rPr>
          <w:sz w:val="24"/>
        </w:rPr>
        <w:t>could</w:t>
      </w:r>
      <w:r>
        <w:rPr>
          <w:spacing w:val="-11"/>
          <w:sz w:val="24"/>
        </w:rPr>
        <w:t xml:space="preserve"> </w:t>
      </w:r>
      <w:r>
        <w:rPr>
          <w:sz w:val="24"/>
        </w:rPr>
        <w:t>include</w:t>
      </w:r>
      <w:r>
        <w:rPr>
          <w:spacing w:val="-15"/>
          <w:sz w:val="24"/>
        </w:rPr>
        <w:t xml:space="preserve"> </w:t>
      </w:r>
      <w:r>
        <w:rPr>
          <w:sz w:val="24"/>
        </w:rPr>
        <w:t>participants</w:t>
      </w:r>
      <w:r>
        <w:rPr>
          <w:spacing w:val="-12"/>
          <w:sz w:val="24"/>
        </w:rPr>
        <w:t xml:space="preserve"> </w:t>
      </w:r>
      <w:r>
        <w:rPr>
          <w:sz w:val="24"/>
        </w:rPr>
        <w:t>from</w:t>
      </w:r>
      <w:r>
        <w:rPr>
          <w:spacing w:val="-57"/>
          <w:sz w:val="24"/>
        </w:rPr>
        <w:t xml:space="preserve"> </w:t>
      </w:r>
      <w:r>
        <w:rPr>
          <w:sz w:val="24"/>
        </w:rPr>
        <w:t>various</w:t>
      </w:r>
      <w:r>
        <w:rPr>
          <w:spacing w:val="-1"/>
          <w:sz w:val="24"/>
        </w:rPr>
        <w:t xml:space="preserve"> </w:t>
      </w:r>
      <w:r>
        <w:rPr>
          <w:sz w:val="24"/>
        </w:rPr>
        <w:t>age</w:t>
      </w:r>
      <w:r>
        <w:rPr>
          <w:spacing w:val="-1"/>
          <w:sz w:val="24"/>
        </w:rPr>
        <w:t xml:space="preserve"> </w:t>
      </w:r>
      <w:r>
        <w:rPr>
          <w:sz w:val="24"/>
        </w:rPr>
        <w:t>groups, educational backgrounds,</w:t>
      </w:r>
      <w:r>
        <w:rPr>
          <w:spacing w:val="3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geographic</w:t>
      </w:r>
      <w:r>
        <w:rPr>
          <w:spacing w:val="1"/>
          <w:sz w:val="24"/>
        </w:rPr>
        <w:t xml:space="preserve"> </w:t>
      </w:r>
      <w:r>
        <w:rPr>
          <w:sz w:val="24"/>
        </w:rPr>
        <w:t>areas.</w:t>
      </w: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before="21" w:line="360" w:lineRule="auto"/>
        <w:ind w:right="614"/>
        <w:jc w:val="both"/>
        <w:rPr>
          <w:sz w:val="24"/>
        </w:rPr>
      </w:pPr>
      <w:r>
        <w:rPr>
          <w:sz w:val="24"/>
        </w:rPr>
        <w:t>Use objective measures of behavior: Self-reported measures of pro-environmental behavior,</w:t>
      </w:r>
      <w:r>
        <w:rPr>
          <w:spacing w:val="1"/>
          <w:sz w:val="24"/>
        </w:rPr>
        <w:t xml:space="preserve"> </w:t>
      </w:r>
      <w:r>
        <w:rPr>
          <w:sz w:val="24"/>
        </w:rPr>
        <w:t>which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8"/>
          <w:sz w:val="24"/>
        </w:rPr>
        <w:t xml:space="preserve"> </w:t>
      </w:r>
      <w:r>
        <w:rPr>
          <w:sz w:val="24"/>
        </w:rPr>
        <w:t>prone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bias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social</w:t>
      </w:r>
      <w:r>
        <w:rPr>
          <w:spacing w:val="-6"/>
          <w:sz w:val="24"/>
        </w:rPr>
        <w:t xml:space="preserve"> </w:t>
      </w:r>
      <w:r>
        <w:rPr>
          <w:sz w:val="24"/>
        </w:rPr>
        <w:t>desirability</w:t>
      </w:r>
      <w:r>
        <w:rPr>
          <w:spacing w:val="-6"/>
          <w:sz w:val="24"/>
        </w:rPr>
        <w:t xml:space="preserve"> </w:t>
      </w:r>
      <w:r>
        <w:rPr>
          <w:sz w:val="24"/>
        </w:rPr>
        <w:t>effects,</w:t>
      </w:r>
      <w:r>
        <w:rPr>
          <w:spacing w:val="-6"/>
          <w:sz w:val="24"/>
        </w:rPr>
        <w:t xml:space="preserve"> </w:t>
      </w:r>
      <w:r>
        <w:rPr>
          <w:sz w:val="24"/>
        </w:rPr>
        <w:t>were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primary</w:t>
      </w:r>
      <w:r>
        <w:rPr>
          <w:spacing w:val="-7"/>
          <w:sz w:val="24"/>
        </w:rPr>
        <w:t xml:space="preserve"> </w:t>
      </w:r>
      <w:r>
        <w:rPr>
          <w:sz w:val="24"/>
        </w:rPr>
        <w:t>data</w:t>
      </w:r>
      <w:r>
        <w:rPr>
          <w:spacing w:val="-7"/>
          <w:sz w:val="24"/>
        </w:rPr>
        <w:t xml:space="preserve"> </w:t>
      </w:r>
      <w:r>
        <w:rPr>
          <w:sz w:val="24"/>
        </w:rPr>
        <w:t>source</w:t>
      </w:r>
      <w:r>
        <w:rPr>
          <w:spacing w:val="-6"/>
          <w:sz w:val="24"/>
        </w:rPr>
        <w:t xml:space="preserve"> </w:t>
      </w:r>
      <w:r>
        <w:rPr>
          <w:sz w:val="24"/>
        </w:rPr>
        <w:t>for</w:t>
      </w:r>
      <w:r>
        <w:rPr>
          <w:spacing w:val="-8"/>
          <w:sz w:val="24"/>
        </w:rPr>
        <w:t xml:space="preserve"> </w:t>
      </w:r>
      <w:r>
        <w:rPr>
          <w:sz w:val="24"/>
        </w:rPr>
        <w:t>our</w:t>
      </w:r>
      <w:r>
        <w:rPr>
          <w:spacing w:val="-7"/>
          <w:sz w:val="24"/>
        </w:rPr>
        <w:t xml:space="preserve"> </w:t>
      </w:r>
      <w:r>
        <w:rPr>
          <w:sz w:val="24"/>
        </w:rPr>
        <w:t>study.</w:t>
      </w:r>
      <w:r>
        <w:rPr>
          <w:spacing w:val="-58"/>
          <w:sz w:val="24"/>
        </w:rPr>
        <w:t xml:space="preserve"> </w:t>
      </w:r>
      <w:r>
        <w:rPr>
          <w:sz w:val="24"/>
        </w:rPr>
        <w:t>Future research could provide a more accurate assessment of pro-e</w:t>
      </w:r>
      <w:r>
        <w:rPr>
          <w:sz w:val="24"/>
        </w:rPr>
        <w:t>nvironmental behavior using</w:t>
      </w:r>
      <w:r>
        <w:rPr>
          <w:spacing w:val="1"/>
          <w:sz w:val="24"/>
        </w:rPr>
        <w:t xml:space="preserve"> </w:t>
      </w:r>
      <w:r>
        <w:rPr>
          <w:sz w:val="24"/>
        </w:rPr>
        <w:t>objective</w:t>
      </w:r>
      <w:r>
        <w:rPr>
          <w:spacing w:val="-2"/>
          <w:sz w:val="24"/>
        </w:rPr>
        <w:t xml:space="preserve"> </w:t>
      </w:r>
      <w:r>
        <w:rPr>
          <w:sz w:val="24"/>
        </w:rPr>
        <w:t>measurements</w:t>
      </w:r>
      <w:r>
        <w:rPr>
          <w:spacing w:val="2"/>
          <w:sz w:val="24"/>
        </w:rPr>
        <w:t xml:space="preserve"> </w:t>
      </w:r>
      <w:r>
        <w:rPr>
          <w:sz w:val="24"/>
        </w:rPr>
        <w:t>of behavior, such</w:t>
      </w:r>
      <w:r>
        <w:rPr>
          <w:spacing w:val="-1"/>
          <w:sz w:val="24"/>
        </w:rPr>
        <w:t xml:space="preserve"> </w:t>
      </w:r>
      <w:r>
        <w:rPr>
          <w:sz w:val="24"/>
        </w:rPr>
        <w:t>as energy usage</w:t>
      </w:r>
      <w:r>
        <w:rPr>
          <w:spacing w:val="-1"/>
          <w:sz w:val="24"/>
        </w:rPr>
        <w:t xml:space="preserve"> </w:t>
      </w:r>
      <w:r>
        <w:rPr>
          <w:sz w:val="24"/>
        </w:rPr>
        <w:t>or recycling</w:t>
      </w:r>
      <w:r>
        <w:rPr>
          <w:spacing w:val="-1"/>
          <w:sz w:val="24"/>
        </w:rPr>
        <w:t xml:space="preserve"> </w:t>
      </w:r>
      <w:r>
        <w:rPr>
          <w:sz w:val="24"/>
        </w:rPr>
        <w:t>rates.</w:t>
      </w: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before="24" w:line="360" w:lineRule="auto"/>
        <w:ind w:right="616"/>
        <w:jc w:val="both"/>
        <w:rPr>
          <w:sz w:val="24"/>
        </w:rPr>
      </w:pPr>
      <w:r>
        <w:rPr>
          <w:spacing w:val="-1"/>
          <w:sz w:val="24"/>
        </w:rPr>
        <w:t>Incorporate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participants</w:t>
      </w:r>
      <w:r>
        <w:rPr>
          <w:spacing w:val="-12"/>
          <w:sz w:val="24"/>
        </w:rPr>
        <w:t xml:space="preserve"> </w:t>
      </w:r>
      <w:r>
        <w:rPr>
          <w:sz w:val="24"/>
        </w:rPr>
        <w:t>without</w:t>
      </w:r>
      <w:r>
        <w:rPr>
          <w:spacing w:val="-13"/>
          <w:sz w:val="24"/>
        </w:rPr>
        <w:t xml:space="preserve"> </w:t>
      </w:r>
      <w:r>
        <w:rPr>
          <w:sz w:val="24"/>
        </w:rPr>
        <w:t>internet</w:t>
      </w:r>
      <w:r>
        <w:rPr>
          <w:spacing w:val="-14"/>
          <w:sz w:val="24"/>
        </w:rPr>
        <w:t xml:space="preserve"> </w:t>
      </w:r>
      <w:r>
        <w:rPr>
          <w:sz w:val="24"/>
        </w:rPr>
        <w:t>access:</w:t>
      </w:r>
      <w:r>
        <w:rPr>
          <w:spacing w:val="-14"/>
          <w:sz w:val="24"/>
        </w:rPr>
        <w:t xml:space="preserve"> </w:t>
      </w:r>
      <w:r>
        <w:rPr>
          <w:sz w:val="24"/>
        </w:rPr>
        <w:t>Our</w:t>
      </w:r>
      <w:r>
        <w:rPr>
          <w:spacing w:val="-15"/>
          <w:sz w:val="24"/>
        </w:rPr>
        <w:t xml:space="preserve"> </w:t>
      </w:r>
      <w:r>
        <w:rPr>
          <w:sz w:val="24"/>
        </w:rPr>
        <w:t>study</w:t>
      </w:r>
      <w:r>
        <w:rPr>
          <w:spacing w:val="-14"/>
          <w:sz w:val="24"/>
        </w:rPr>
        <w:t xml:space="preserve"> </w:t>
      </w:r>
      <w:r>
        <w:rPr>
          <w:sz w:val="24"/>
        </w:rPr>
        <w:t>was</w:t>
      </w:r>
      <w:r>
        <w:rPr>
          <w:spacing w:val="-14"/>
          <w:sz w:val="24"/>
        </w:rPr>
        <w:t xml:space="preserve"> </w:t>
      </w:r>
      <w:r>
        <w:rPr>
          <w:sz w:val="24"/>
        </w:rPr>
        <w:t>conducted</w:t>
      </w:r>
      <w:r>
        <w:rPr>
          <w:spacing w:val="-15"/>
          <w:sz w:val="24"/>
        </w:rPr>
        <w:t xml:space="preserve"> </w:t>
      </w:r>
      <w:r>
        <w:rPr>
          <w:sz w:val="24"/>
        </w:rPr>
        <w:t>online,</w:t>
      </w:r>
      <w:r>
        <w:rPr>
          <w:spacing w:val="-15"/>
          <w:sz w:val="24"/>
        </w:rPr>
        <w:t xml:space="preserve"> </w:t>
      </w:r>
      <w:r>
        <w:rPr>
          <w:sz w:val="24"/>
        </w:rPr>
        <w:t>which</w:t>
      </w:r>
      <w:r>
        <w:rPr>
          <w:spacing w:val="-14"/>
          <w:sz w:val="24"/>
        </w:rPr>
        <w:t xml:space="preserve"> </w:t>
      </w:r>
      <w:r>
        <w:rPr>
          <w:sz w:val="24"/>
        </w:rPr>
        <w:t>may</w:t>
      </w:r>
      <w:r>
        <w:rPr>
          <w:spacing w:val="-15"/>
          <w:sz w:val="24"/>
        </w:rPr>
        <w:t xml:space="preserve"> </w:t>
      </w:r>
      <w:r>
        <w:rPr>
          <w:sz w:val="24"/>
        </w:rPr>
        <w:t>limit</w:t>
      </w:r>
      <w:r>
        <w:rPr>
          <w:spacing w:val="-57"/>
          <w:sz w:val="24"/>
        </w:rPr>
        <w:t xml:space="preserve"> </w:t>
      </w:r>
      <w:r>
        <w:rPr>
          <w:sz w:val="24"/>
        </w:rPr>
        <w:t>the representation of certain groups, such as individuals without internet access. Future research</w:t>
      </w:r>
      <w:r>
        <w:rPr>
          <w:spacing w:val="1"/>
          <w:sz w:val="24"/>
        </w:rPr>
        <w:t xml:space="preserve"> </w:t>
      </w:r>
      <w:r>
        <w:rPr>
          <w:sz w:val="24"/>
        </w:rPr>
        <w:t>should include participants from other socioeconomic backgrounds and employ additional data</w:t>
      </w:r>
      <w:r>
        <w:rPr>
          <w:spacing w:val="1"/>
          <w:sz w:val="24"/>
        </w:rPr>
        <w:t xml:space="preserve"> </w:t>
      </w:r>
      <w:r>
        <w:rPr>
          <w:sz w:val="24"/>
        </w:rPr>
        <w:t>gathering techniques, including in-person interviews or paper que</w:t>
      </w:r>
      <w:r>
        <w:rPr>
          <w:sz w:val="24"/>
        </w:rPr>
        <w:t>stionnaires, to increase the</w:t>
      </w:r>
      <w:r>
        <w:rPr>
          <w:spacing w:val="1"/>
          <w:sz w:val="24"/>
        </w:rPr>
        <w:t xml:space="preserve"> </w:t>
      </w:r>
      <w:r>
        <w:rPr>
          <w:sz w:val="24"/>
        </w:rPr>
        <w:t>study's inclusion.</w:t>
      </w: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before="24" w:line="360" w:lineRule="auto"/>
        <w:ind w:right="616"/>
        <w:jc w:val="both"/>
        <w:rPr>
          <w:sz w:val="24"/>
        </w:rPr>
      </w:pPr>
      <w:r>
        <w:rPr>
          <w:sz w:val="24"/>
        </w:rPr>
        <w:t>Explore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effectiveness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different</w:t>
      </w:r>
      <w:r>
        <w:rPr>
          <w:spacing w:val="1"/>
          <w:sz w:val="24"/>
        </w:rPr>
        <w:t xml:space="preserve"> </w:t>
      </w:r>
      <w:r>
        <w:rPr>
          <w:sz w:val="24"/>
        </w:rPr>
        <w:t>educational</w:t>
      </w:r>
      <w:r>
        <w:rPr>
          <w:spacing w:val="1"/>
          <w:sz w:val="24"/>
        </w:rPr>
        <w:t xml:space="preserve"> </w:t>
      </w:r>
      <w:r>
        <w:rPr>
          <w:sz w:val="24"/>
        </w:rPr>
        <w:t>interventions:</w:t>
      </w:r>
      <w:r>
        <w:rPr>
          <w:spacing w:val="1"/>
          <w:sz w:val="24"/>
        </w:rPr>
        <w:t xml:space="preserve"> </w:t>
      </w:r>
      <w:r>
        <w:rPr>
          <w:sz w:val="24"/>
        </w:rPr>
        <w:t>Our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1"/>
          <w:sz w:val="24"/>
        </w:rPr>
        <w:t xml:space="preserve"> </w:t>
      </w:r>
      <w:r>
        <w:rPr>
          <w:sz w:val="24"/>
        </w:rPr>
        <w:t>highlights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importance of promoting environmental education and literacy to encourage pro-environmental</w:t>
      </w:r>
      <w:r>
        <w:rPr>
          <w:spacing w:val="1"/>
          <w:sz w:val="24"/>
        </w:rPr>
        <w:t xml:space="preserve"> </w:t>
      </w:r>
      <w:r>
        <w:rPr>
          <w:sz w:val="24"/>
        </w:rPr>
        <w:t>behavior.</w:t>
      </w:r>
      <w:r>
        <w:rPr>
          <w:spacing w:val="1"/>
          <w:sz w:val="24"/>
        </w:rPr>
        <w:t xml:space="preserve"> </w:t>
      </w:r>
      <w:r>
        <w:rPr>
          <w:sz w:val="24"/>
        </w:rPr>
        <w:t>Future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could</w:t>
      </w:r>
      <w:r>
        <w:rPr>
          <w:spacing w:val="1"/>
          <w:sz w:val="24"/>
        </w:rPr>
        <w:t xml:space="preserve"> </w:t>
      </w:r>
      <w:r>
        <w:rPr>
          <w:sz w:val="24"/>
        </w:rPr>
        <w:t>explore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effectiveness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different</w:t>
      </w:r>
      <w:r>
        <w:rPr>
          <w:spacing w:val="1"/>
          <w:sz w:val="24"/>
        </w:rPr>
        <w:t xml:space="preserve"> </w:t>
      </w:r>
      <w:r>
        <w:rPr>
          <w:sz w:val="24"/>
        </w:rPr>
        <w:t>types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educational</w:t>
      </w:r>
      <w:r>
        <w:rPr>
          <w:spacing w:val="-58"/>
          <w:sz w:val="24"/>
        </w:rPr>
        <w:t xml:space="preserve"> </w:t>
      </w:r>
      <w:r>
        <w:rPr>
          <w:sz w:val="24"/>
        </w:rPr>
        <w:t>interventions and messaging strategies to promote environmental literacy and pro-environmental</w:t>
      </w:r>
      <w:r>
        <w:rPr>
          <w:spacing w:val="-58"/>
          <w:sz w:val="24"/>
        </w:rPr>
        <w:t xml:space="preserve"> </w:t>
      </w:r>
      <w:r>
        <w:rPr>
          <w:sz w:val="24"/>
        </w:rPr>
        <w:t>behavior</w:t>
      </w:r>
      <w:r>
        <w:rPr>
          <w:spacing w:val="-1"/>
          <w:sz w:val="24"/>
        </w:rPr>
        <w:t xml:space="preserve"> </w:t>
      </w:r>
      <w:r>
        <w:rPr>
          <w:sz w:val="24"/>
        </w:rPr>
        <w:t>among diverse populations.</w:t>
      </w: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before="22" w:line="360" w:lineRule="auto"/>
        <w:ind w:right="614"/>
        <w:jc w:val="both"/>
        <w:rPr>
          <w:sz w:val="24"/>
        </w:rPr>
      </w:pPr>
      <w:r>
        <w:rPr>
          <w:sz w:val="24"/>
        </w:rPr>
        <w:t>By following these recommendations, future research can ma</w:t>
      </w:r>
      <w:r>
        <w:rPr>
          <w:sz w:val="24"/>
        </w:rPr>
        <w:t>ke a greater contribution to our</w:t>
      </w:r>
      <w:r>
        <w:rPr>
          <w:spacing w:val="1"/>
          <w:sz w:val="24"/>
        </w:rPr>
        <w:t xml:space="preserve"> </w:t>
      </w:r>
      <w:r>
        <w:rPr>
          <w:sz w:val="24"/>
        </w:rPr>
        <w:t>understanding of the relationship between environmental knowledge, concern, willingness and</w:t>
      </w:r>
      <w:r>
        <w:rPr>
          <w:spacing w:val="1"/>
          <w:sz w:val="24"/>
        </w:rPr>
        <w:t xml:space="preserve"> </w:t>
      </w:r>
      <w:r>
        <w:rPr>
          <w:sz w:val="24"/>
        </w:rPr>
        <w:t>pro-environmental behavior. This understanding can then be used to develop strategies that will</w:t>
      </w:r>
      <w:r>
        <w:rPr>
          <w:spacing w:val="1"/>
          <w:sz w:val="24"/>
        </w:rPr>
        <w:t xml:space="preserve"> </w:t>
      </w:r>
      <w:r>
        <w:rPr>
          <w:sz w:val="24"/>
        </w:rPr>
        <w:t>effectively</w:t>
      </w:r>
      <w:r>
        <w:rPr>
          <w:spacing w:val="-6"/>
          <w:sz w:val="24"/>
        </w:rPr>
        <w:t xml:space="preserve"> </w:t>
      </w:r>
      <w:r>
        <w:rPr>
          <w:sz w:val="24"/>
        </w:rPr>
        <w:t>encourage</w:t>
      </w:r>
      <w:r>
        <w:rPr>
          <w:spacing w:val="-6"/>
          <w:sz w:val="24"/>
        </w:rPr>
        <w:t xml:space="preserve"> </w:t>
      </w:r>
      <w:r>
        <w:rPr>
          <w:sz w:val="24"/>
        </w:rPr>
        <w:t>sustainable</w:t>
      </w:r>
      <w:r>
        <w:rPr>
          <w:spacing w:val="-6"/>
          <w:sz w:val="24"/>
        </w:rPr>
        <w:t xml:space="preserve"> </w:t>
      </w:r>
      <w:r>
        <w:rPr>
          <w:sz w:val="24"/>
        </w:rPr>
        <w:t>b</w:t>
      </w:r>
      <w:r>
        <w:rPr>
          <w:sz w:val="24"/>
        </w:rPr>
        <w:t>ehavior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safeguard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environment</w:t>
      </w:r>
      <w:r>
        <w:rPr>
          <w:spacing w:val="-5"/>
          <w:sz w:val="24"/>
        </w:rPr>
        <w:t xml:space="preserve"> </w:t>
      </w:r>
      <w:r>
        <w:rPr>
          <w:sz w:val="24"/>
        </w:rPr>
        <w:t>for</w:t>
      </w:r>
      <w:r>
        <w:rPr>
          <w:spacing w:val="-6"/>
          <w:sz w:val="24"/>
        </w:rPr>
        <w:t xml:space="preserve"> </w:t>
      </w:r>
      <w:r>
        <w:rPr>
          <w:sz w:val="24"/>
        </w:rPr>
        <w:t>future</w:t>
      </w:r>
      <w:r>
        <w:rPr>
          <w:spacing w:val="-7"/>
          <w:sz w:val="24"/>
        </w:rPr>
        <w:t xml:space="preserve"> </w:t>
      </w:r>
      <w:r>
        <w:rPr>
          <w:sz w:val="24"/>
        </w:rPr>
        <w:t>generations.</w:t>
      </w:r>
    </w:p>
    <w:p w:rsidR="00964C8D" w:rsidRDefault="00964C8D">
      <w:pPr>
        <w:spacing w:line="360" w:lineRule="auto"/>
        <w:jc w:val="both"/>
        <w:rPr>
          <w:sz w:val="24"/>
        </w:r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ListParagraph"/>
        <w:numPr>
          <w:ilvl w:val="1"/>
          <w:numId w:val="2"/>
        </w:numPr>
        <w:tabs>
          <w:tab w:val="left" w:pos="5022"/>
        </w:tabs>
        <w:spacing w:before="72"/>
        <w:ind w:left="5021" w:hanging="481"/>
        <w:jc w:val="left"/>
        <w:rPr>
          <w:b/>
          <w:sz w:val="32"/>
        </w:rPr>
      </w:pPr>
      <w:bookmarkStart w:id="53" w:name="_TOC_250010"/>
      <w:bookmarkEnd w:id="53"/>
      <w:r>
        <w:rPr>
          <w:b/>
          <w:sz w:val="32"/>
        </w:rPr>
        <w:lastRenderedPageBreak/>
        <w:t>LIMITATIONS</w:t>
      </w:r>
    </w:p>
    <w:p w:rsidR="00964C8D" w:rsidRDefault="004000FA">
      <w:pPr>
        <w:pStyle w:val="BodyText"/>
        <w:spacing w:before="264"/>
        <w:ind w:left="876"/>
      </w:pPr>
      <w:r>
        <w:t>Our</w:t>
      </w:r>
      <w:r>
        <w:rPr>
          <w:spacing w:val="-3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has some</w:t>
      </w:r>
      <w:r>
        <w:rPr>
          <w:spacing w:val="-2"/>
        </w:rPr>
        <w:t xml:space="preserve"> </w:t>
      </w:r>
      <w:r>
        <w:t>limitations</w:t>
      </w:r>
      <w:r>
        <w:rPr>
          <w:spacing w:val="-1"/>
        </w:rPr>
        <w:t xml:space="preserve"> </w:t>
      </w:r>
      <w:r>
        <w:t>that should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 as</w:t>
      </w:r>
      <w:r>
        <w:rPr>
          <w:spacing w:val="-1"/>
        </w:rPr>
        <w:t xml:space="preserve"> </w:t>
      </w:r>
      <w:r>
        <w:t>follows:</w:t>
      </w:r>
    </w:p>
    <w:p w:rsidR="00964C8D" w:rsidRDefault="00964C8D">
      <w:pPr>
        <w:pStyle w:val="BodyText"/>
        <w:spacing w:before="1"/>
        <w:rPr>
          <w:sz w:val="38"/>
        </w:rPr>
      </w:pP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line="357" w:lineRule="auto"/>
        <w:ind w:right="619"/>
        <w:jc w:val="both"/>
        <w:rPr>
          <w:sz w:val="24"/>
        </w:rPr>
      </w:pPr>
      <w:r>
        <w:rPr>
          <w:sz w:val="24"/>
        </w:rPr>
        <w:t>The study is cross-sectional in nature is a limitation in a way that we were bound to collect the</w:t>
      </w:r>
      <w:r>
        <w:rPr>
          <w:spacing w:val="1"/>
          <w:sz w:val="24"/>
        </w:rPr>
        <w:t xml:space="preserve"> </w:t>
      </w:r>
      <w:r>
        <w:rPr>
          <w:sz w:val="24"/>
        </w:rPr>
        <w:t>findings</w:t>
      </w:r>
      <w:r>
        <w:rPr>
          <w:spacing w:val="-1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2"/>
          <w:sz w:val="24"/>
        </w:rPr>
        <w:t xml:space="preserve"> </w:t>
      </w:r>
      <w:r>
        <w:rPr>
          <w:sz w:val="24"/>
        </w:rPr>
        <w:t>point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time,</w:t>
      </w:r>
      <w:r>
        <w:rPr>
          <w:spacing w:val="-1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r>
        <w:rPr>
          <w:sz w:val="24"/>
        </w:rPr>
        <w:t>interesting</w:t>
      </w:r>
      <w:r>
        <w:rPr>
          <w:spacing w:val="-1"/>
          <w:sz w:val="24"/>
        </w:rPr>
        <w:t xml:space="preserve"> </w:t>
      </w:r>
      <w:r>
        <w:rPr>
          <w:sz w:val="24"/>
        </w:rPr>
        <w:t>set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findings</w:t>
      </w:r>
      <w:r>
        <w:rPr>
          <w:spacing w:val="-1"/>
          <w:sz w:val="24"/>
        </w:rPr>
        <w:t xml:space="preserve"> </w:t>
      </w:r>
      <w:r>
        <w:rPr>
          <w:sz w:val="24"/>
        </w:rPr>
        <w:t>could</w:t>
      </w:r>
      <w:r>
        <w:rPr>
          <w:spacing w:val="-1"/>
          <w:sz w:val="24"/>
        </w:rPr>
        <w:t xml:space="preserve"> </w:t>
      </w:r>
      <w:r>
        <w:rPr>
          <w:sz w:val="24"/>
        </w:rPr>
        <w:t>have</w:t>
      </w:r>
      <w:r>
        <w:rPr>
          <w:spacing w:val="-3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gathered</w:t>
      </w:r>
      <w:r>
        <w:rPr>
          <w:spacing w:val="-1"/>
          <w:sz w:val="24"/>
        </w:rPr>
        <w:t xml:space="preserve"> </w:t>
      </w:r>
      <w:r>
        <w:rPr>
          <w:sz w:val="24"/>
        </w:rPr>
        <w:t>if</w:t>
      </w:r>
      <w:r>
        <w:rPr>
          <w:spacing w:val="-1"/>
          <w:sz w:val="24"/>
        </w:rPr>
        <w:t xml:space="preserve"> </w:t>
      </w:r>
      <w:r>
        <w:rPr>
          <w:sz w:val="24"/>
        </w:rPr>
        <w:t>we</w:t>
      </w:r>
      <w:r>
        <w:rPr>
          <w:spacing w:val="-2"/>
          <w:sz w:val="24"/>
        </w:rPr>
        <w:t xml:space="preserve"> </w:t>
      </w:r>
      <w:r>
        <w:rPr>
          <w:sz w:val="24"/>
        </w:rPr>
        <w:t>had</w:t>
      </w:r>
      <w:r>
        <w:rPr>
          <w:spacing w:val="-58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chance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conduct the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-1"/>
          <w:sz w:val="24"/>
        </w:rPr>
        <w:t xml:space="preserve"> </w:t>
      </w:r>
      <w:r>
        <w:rPr>
          <w:sz w:val="24"/>
        </w:rPr>
        <w:t>as some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3"/>
          <w:sz w:val="24"/>
        </w:rPr>
        <w:t xml:space="preserve"> </w:t>
      </w:r>
      <w:r>
        <w:rPr>
          <w:sz w:val="24"/>
        </w:rPr>
        <w:t>point in time</w:t>
      </w:r>
      <w:r>
        <w:rPr>
          <w:spacing w:val="1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form</w:t>
      </w:r>
      <w:r>
        <w:rPr>
          <w:spacing w:val="-1"/>
          <w:sz w:val="24"/>
        </w:rPr>
        <w:t xml:space="preserve"> </w:t>
      </w:r>
      <w:r>
        <w:rPr>
          <w:sz w:val="24"/>
        </w:rPr>
        <w:t>of longitudinal study.</w:t>
      </w: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before="30" w:line="357" w:lineRule="auto"/>
        <w:ind w:right="620"/>
        <w:jc w:val="both"/>
        <w:rPr>
          <w:sz w:val="24"/>
        </w:rPr>
      </w:pPr>
      <w:r>
        <w:rPr>
          <w:sz w:val="24"/>
        </w:rPr>
        <w:t>Since the sample size includes students of private and public universities in Lahore, only this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-1"/>
          <w:sz w:val="24"/>
        </w:rPr>
        <w:t xml:space="preserve"> </w:t>
      </w:r>
      <w:r>
        <w:rPr>
          <w:sz w:val="24"/>
        </w:rPr>
        <w:t>cannot be generalized 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students in the</w:t>
      </w:r>
      <w:r>
        <w:rPr>
          <w:spacing w:val="-1"/>
          <w:sz w:val="24"/>
        </w:rPr>
        <w:t xml:space="preserve"> </w:t>
      </w:r>
      <w:r>
        <w:rPr>
          <w:sz w:val="24"/>
        </w:rPr>
        <w:t>universities of other cities.</w:t>
      </w:r>
    </w:p>
    <w:p w:rsidR="00964C8D" w:rsidRDefault="004000FA">
      <w:pPr>
        <w:pStyle w:val="ListParagraph"/>
        <w:numPr>
          <w:ilvl w:val="3"/>
          <w:numId w:val="3"/>
        </w:numPr>
        <w:tabs>
          <w:tab w:val="left" w:pos="1611"/>
        </w:tabs>
        <w:spacing w:before="29" w:line="357" w:lineRule="auto"/>
        <w:ind w:right="618"/>
        <w:jc w:val="both"/>
        <w:rPr>
          <w:sz w:val="24"/>
        </w:rPr>
      </w:pPr>
      <w:r>
        <w:rPr>
          <w:sz w:val="24"/>
        </w:rPr>
        <w:t>Similarly, as the sample size was only of students from universities in Lahore, they are not true</w:t>
      </w:r>
      <w:r>
        <w:rPr>
          <w:spacing w:val="1"/>
          <w:sz w:val="24"/>
        </w:rPr>
        <w:t xml:space="preserve"> </w:t>
      </w:r>
      <w:r>
        <w:rPr>
          <w:sz w:val="24"/>
        </w:rPr>
        <w:t>representation</w:t>
      </w:r>
      <w:r>
        <w:rPr>
          <w:spacing w:val="-1"/>
          <w:sz w:val="24"/>
        </w:rPr>
        <w:t xml:space="preserve"> </w:t>
      </w:r>
      <w:r>
        <w:rPr>
          <w:sz w:val="24"/>
        </w:rPr>
        <w:t>of students studying in universities</w:t>
      </w:r>
      <w:r>
        <w:rPr>
          <w:spacing w:val="-3"/>
          <w:sz w:val="24"/>
        </w:rPr>
        <w:t xml:space="preserve"> </w:t>
      </w:r>
      <w:r>
        <w:rPr>
          <w:sz w:val="24"/>
        </w:rPr>
        <w:t>all</w:t>
      </w:r>
      <w:r>
        <w:rPr>
          <w:spacing w:val="-1"/>
          <w:sz w:val="24"/>
        </w:rPr>
        <w:t xml:space="preserve"> </w:t>
      </w:r>
      <w:r>
        <w:rPr>
          <w:sz w:val="24"/>
        </w:rPr>
        <w:t>across Pakistan.</w:t>
      </w:r>
    </w:p>
    <w:p w:rsidR="00964C8D" w:rsidRDefault="00964C8D">
      <w:pPr>
        <w:spacing w:line="357" w:lineRule="auto"/>
        <w:jc w:val="both"/>
        <w:rPr>
          <w:sz w:val="24"/>
        </w:r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2"/>
        <w:ind w:left="264"/>
        <w:jc w:val="center"/>
        <w:rPr>
          <w:b/>
          <w:sz w:val="32"/>
        </w:rPr>
      </w:pPr>
      <w:bookmarkStart w:id="54" w:name="_TOC_250009"/>
      <w:bookmarkEnd w:id="54"/>
      <w:r>
        <w:rPr>
          <w:b/>
          <w:sz w:val="32"/>
        </w:rPr>
        <w:lastRenderedPageBreak/>
        <w:t>REFERENCES</w:t>
      </w:r>
    </w:p>
    <w:p w:rsidR="00964C8D" w:rsidRDefault="00964C8D">
      <w:pPr>
        <w:pStyle w:val="BodyText"/>
        <w:spacing w:before="3"/>
        <w:rPr>
          <w:b/>
          <w:sz w:val="49"/>
        </w:rPr>
      </w:pPr>
    </w:p>
    <w:p w:rsidR="00964C8D" w:rsidRDefault="004000FA">
      <w:pPr>
        <w:pStyle w:val="BodyText"/>
        <w:spacing w:line="364" w:lineRule="auto"/>
        <w:ind w:left="1992" w:right="967" w:hanging="720"/>
      </w:pPr>
      <w:proofErr w:type="spellStart"/>
      <w:r>
        <w:rPr>
          <w:color w:val="212121"/>
        </w:rPr>
        <w:t>Ajzen</w:t>
      </w:r>
      <w:proofErr w:type="spellEnd"/>
      <w:r>
        <w:rPr>
          <w:color w:val="212121"/>
        </w:rPr>
        <w:t xml:space="preserve">, I. (1991). </w:t>
      </w:r>
      <w:proofErr w:type="gramStart"/>
      <w:r>
        <w:rPr>
          <w:color w:val="212121"/>
        </w:rPr>
        <w:t>The theory of planned behavior.</w:t>
      </w:r>
      <w:proofErr w:type="gramEnd"/>
      <w:r>
        <w:rPr>
          <w:color w:val="212121"/>
        </w:rPr>
        <w:t xml:space="preserve"> Organ</w:t>
      </w:r>
      <w:r>
        <w:rPr>
          <w:color w:val="212121"/>
        </w:rPr>
        <w:t>izational Behavior and Human Decision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Processes,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50(2), 179–211.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53" w:hanging="720"/>
      </w:pPr>
      <w:proofErr w:type="gramStart"/>
      <w:r>
        <w:rPr>
          <w:color w:val="212121"/>
        </w:rPr>
        <w:t xml:space="preserve">Ali, S., </w:t>
      </w:r>
      <w:proofErr w:type="spellStart"/>
      <w:r>
        <w:rPr>
          <w:color w:val="212121"/>
        </w:rPr>
        <w:t>Rafique</w:t>
      </w:r>
      <w:proofErr w:type="spellEnd"/>
      <w:r>
        <w:rPr>
          <w:color w:val="212121"/>
        </w:rPr>
        <w:t xml:space="preserve">, M. Z., &amp; </w:t>
      </w:r>
      <w:proofErr w:type="spellStart"/>
      <w:r>
        <w:rPr>
          <w:color w:val="212121"/>
        </w:rPr>
        <w:t>Hameed</w:t>
      </w:r>
      <w:proofErr w:type="spellEnd"/>
      <w:r>
        <w:rPr>
          <w:color w:val="212121"/>
        </w:rPr>
        <w:t>, A. (2019).</w:t>
      </w:r>
      <w:proofErr w:type="gramEnd"/>
      <w:r>
        <w:rPr>
          <w:color w:val="212121"/>
        </w:rPr>
        <w:t xml:space="preserve"> The role of education in promoting pro-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environmental behavior in Pakistan: A critical review. </w:t>
      </w:r>
      <w:proofErr w:type="gramStart"/>
      <w:r>
        <w:rPr>
          <w:color w:val="212121"/>
        </w:rPr>
        <w:t>Environmental Science and Pollution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Research,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26(2), 129141.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4"/>
        <w:rPr>
          <w:sz w:val="37"/>
        </w:rPr>
      </w:pPr>
    </w:p>
    <w:p w:rsidR="00964C8D" w:rsidRDefault="004000FA">
      <w:pPr>
        <w:pStyle w:val="BodyText"/>
        <w:spacing w:line="364" w:lineRule="auto"/>
        <w:ind w:left="1992" w:right="607" w:hanging="720"/>
      </w:pPr>
      <w:proofErr w:type="gramStart"/>
      <w:r>
        <w:rPr>
          <w:color w:val="212121"/>
        </w:rPr>
        <w:t xml:space="preserve">Ansari, N. Y., </w:t>
      </w:r>
      <w:proofErr w:type="spellStart"/>
      <w:r>
        <w:rPr>
          <w:color w:val="212121"/>
        </w:rPr>
        <w:t>Farrukh</w:t>
      </w:r>
      <w:proofErr w:type="spellEnd"/>
      <w:r>
        <w:rPr>
          <w:color w:val="212121"/>
        </w:rPr>
        <w:t xml:space="preserve">, M., &amp; </w:t>
      </w:r>
      <w:proofErr w:type="spellStart"/>
      <w:r>
        <w:rPr>
          <w:color w:val="212121"/>
        </w:rPr>
        <w:t>Raza</w:t>
      </w:r>
      <w:proofErr w:type="spellEnd"/>
      <w:r>
        <w:rPr>
          <w:color w:val="212121"/>
        </w:rPr>
        <w:t>, A. (2021).</w:t>
      </w:r>
      <w:proofErr w:type="gramEnd"/>
      <w:r>
        <w:rPr>
          <w:color w:val="212121"/>
        </w:rPr>
        <w:t xml:space="preserve"> Green human resource management and employee’s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pro‐environmental behaviors: Examining the underlying mechanism. Corporate Social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Responsibility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 Environmental Management, 28(1), 229-238.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8"/>
        </w:rPr>
      </w:pPr>
    </w:p>
    <w:p w:rsidR="00964C8D" w:rsidRDefault="004000FA">
      <w:pPr>
        <w:pStyle w:val="BodyText"/>
        <w:spacing w:line="364" w:lineRule="auto"/>
        <w:ind w:left="1992" w:right="616" w:hanging="720"/>
        <w:jc w:val="both"/>
      </w:pPr>
      <w:proofErr w:type="spellStart"/>
      <w:proofErr w:type="gramStart"/>
      <w:r>
        <w:rPr>
          <w:color w:val="212121"/>
        </w:rPr>
        <w:t>Ardoin</w:t>
      </w:r>
      <w:proofErr w:type="spellEnd"/>
      <w:r>
        <w:rPr>
          <w:color w:val="212121"/>
        </w:rPr>
        <w:t xml:space="preserve">, N. M., </w:t>
      </w:r>
      <w:proofErr w:type="spellStart"/>
      <w:r>
        <w:rPr>
          <w:color w:val="212121"/>
        </w:rPr>
        <w:t>Biedenweg</w:t>
      </w:r>
      <w:proofErr w:type="spellEnd"/>
      <w:r>
        <w:rPr>
          <w:color w:val="212121"/>
        </w:rPr>
        <w:t>, K., &amp; O’Connor, K. (2015).</w:t>
      </w:r>
      <w:proofErr w:type="gramEnd"/>
      <w:r>
        <w:rPr>
          <w:color w:val="212121"/>
        </w:rPr>
        <w:t xml:space="preserve"> Evaluation in residential 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education: An applied literature review of intermediary outcomes. </w:t>
      </w:r>
      <w:proofErr w:type="gramStart"/>
      <w:r>
        <w:rPr>
          <w:color w:val="212121"/>
        </w:rPr>
        <w:t>Applied 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Education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&amp; Communication, 14(1), 43-56.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0" w:hanging="720"/>
        <w:jc w:val="both"/>
      </w:pPr>
      <w:proofErr w:type="gramStart"/>
      <w:r>
        <w:rPr>
          <w:color w:val="212121"/>
        </w:rPr>
        <w:t xml:space="preserve">Ari, E., </w:t>
      </w:r>
      <w:proofErr w:type="spellStart"/>
      <w:r>
        <w:rPr>
          <w:color w:val="212121"/>
        </w:rPr>
        <w:t>Karatepe</w:t>
      </w:r>
      <w:proofErr w:type="spellEnd"/>
      <w:r>
        <w:rPr>
          <w:color w:val="212121"/>
        </w:rPr>
        <w:t xml:space="preserve">, O. M., </w:t>
      </w:r>
      <w:proofErr w:type="spellStart"/>
      <w:r>
        <w:rPr>
          <w:color w:val="212121"/>
        </w:rPr>
        <w:t>Rezapouraghdam</w:t>
      </w:r>
      <w:proofErr w:type="spellEnd"/>
      <w:r>
        <w:rPr>
          <w:color w:val="212121"/>
        </w:rPr>
        <w:t xml:space="preserve">, H., &amp; </w:t>
      </w:r>
      <w:proofErr w:type="spellStart"/>
      <w:r>
        <w:rPr>
          <w:color w:val="212121"/>
        </w:rPr>
        <w:t>Avci</w:t>
      </w:r>
      <w:proofErr w:type="spellEnd"/>
      <w:r>
        <w:rPr>
          <w:color w:val="212121"/>
        </w:rPr>
        <w:t>, T. (2020).</w:t>
      </w:r>
      <w:proofErr w:type="gramEnd"/>
      <w:r>
        <w:rPr>
          <w:color w:val="212121"/>
        </w:rPr>
        <w:t xml:space="preserve"> A conceptual model for green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human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resource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management: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indicators,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differential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pathways,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multiple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pro-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outcomes.</w:t>
      </w:r>
      <w:r>
        <w:rPr>
          <w:color w:val="212121"/>
          <w:spacing w:val="2"/>
        </w:rPr>
        <w:t xml:space="preserve"> </w:t>
      </w:r>
      <w:proofErr w:type="gramStart"/>
      <w:r>
        <w:rPr>
          <w:color w:val="212121"/>
        </w:rPr>
        <w:t>Sustainability, 12(17), 7089.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2" w:hanging="720"/>
        <w:jc w:val="both"/>
      </w:pPr>
      <w:proofErr w:type="gramStart"/>
      <w:r>
        <w:rPr>
          <w:color w:val="212121"/>
        </w:rPr>
        <w:t xml:space="preserve">Bamberg, S., &amp; </w:t>
      </w:r>
      <w:proofErr w:type="spellStart"/>
      <w:r>
        <w:rPr>
          <w:color w:val="212121"/>
        </w:rPr>
        <w:t>Möser</w:t>
      </w:r>
      <w:proofErr w:type="spellEnd"/>
      <w:r>
        <w:rPr>
          <w:color w:val="212121"/>
        </w:rPr>
        <w:t>, G. (</w:t>
      </w:r>
      <w:r>
        <w:rPr>
          <w:color w:val="212121"/>
        </w:rPr>
        <w:t>2007).</w:t>
      </w:r>
      <w:proofErr w:type="gramEnd"/>
      <w:r>
        <w:rPr>
          <w:color w:val="212121"/>
        </w:rPr>
        <w:t xml:space="preserve"> Twenty years after Hines, Hungerford, and </w:t>
      </w:r>
      <w:proofErr w:type="spellStart"/>
      <w:r>
        <w:rPr>
          <w:color w:val="212121"/>
        </w:rPr>
        <w:t>Tomera</w:t>
      </w:r>
      <w:proofErr w:type="spellEnd"/>
      <w:r>
        <w:rPr>
          <w:color w:val="212121"/>
        </w:rPr>
        <w:t>: A new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metaanalysis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psycho-social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determinants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Journal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Psychology, 27(1), 14-25.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07" w:hanging="720"/>
        <w:jc w:val="both"/>
      </w:pPr>
      <w:r>
        <w:rPr>
          <w:color w:val="212121"/>
        </w:rPr>
        <w:t xml:space="preserve">Barber, N., Taylor, D.C., </w:t>
      </w:r>
      <w:proofErr w:type="spellStart"/>
      <w:r>
        <w:rPr>
          <w:color w:val="212121"/>
        </w:rPr>
        <w:t>Strick</w:t>
      </w:r>
      <w:proofErr w:type="spellEnd"/>
      <w:r>
        <w:rPr>
          <w:color w:val="212121"/>
        </w:rPr>
        <w:t>, S., 2009. Environmental knowledge and attitudes: influencing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purchase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decisions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wine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consumers.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In: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Int.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CHRIE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Conference-Refereed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Track.</w:t>
      </w:r>
      <w:r>
        <w:rPr>
          <w:color w:val="212121"/>
          <w:spacing w:val="-6"/>
        </w:rPr>
        <w:t xml:space="preserve"> </w:t>
      </w:r>
      <w:proofErr w:type="gramStart"/>
      <w:r>
        <w:rPr>
          <w:color w:val="212121"/>
        </w:rPr>
        <w:t>Event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16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[2009].</w:t>
      </w:r>
      <w:proofErr w:type="gramEnd"/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21" w:hanging="720"/>
        <w:jc w:val="both"/>
      </w:pPr>
      <w:r>
        <w:rPr>
          <w:color w:val="212121"/>
        </w:rPr>
        <w:lastRenderedPageBreak/>
        <w:t xml:space="preserve">Barr, H., Koppel, I., Reeves, S., </w:t>
      </w:r>
      <w:proofErr w:type="spellStart"/>
      <w:r>
        <w:rPr>
          <w:color w:val="212121"/>
        </w:rPr>
        <w:t>Hammick</w:t>
      </w:r>
      <w:proofErr w:type="spellEnd"/>
      <w:r>
        <w:rPr>
          <w:color w:val="212121"/>
        </w:rPr>
        <w:t>,</w:t>
      </w:r>
      <w:r>
        <w:rPr>
          <w:color w:val="212121"/>
        </w:rPr>
        <w:t xml:space="preserve"> M. and </w:t>
      </w:r>
      <w:proofErr w:type="spellStart"/>
      <w:r>
        <w:rPr>
          <w:color w:val="212121"/>
        </w:rPr>
        <w:t>Freeth</w:t>
      </w:r>
      <w:proofErr w:type="spellEnd"/>
      <w:r>
        <w:rPr>
          <w:color w:val="212121"/>
        </w:rPr>
        <w:t xml:space="preserve">, D. (2005) Effective </w:t>
      </w:r>
      <w:proofErr w:type="spellStart"/>
      <w:r>
        <w:rPr>
          <w:color w:val="212121"/>
        </w:rPr>
        <w:t>Interprofessional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Education: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Argument,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Assumption 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Evidence.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Blackwell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Publishing, Oxford.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08" w:hanging="720"/>
        <w:jc w:val="both"/>
      </w:pPr>
      <w:proofErr w:type="gramStart"/>
      <w:r>
        <w:rPr>
          <w:color w:val="212121"/>
        </w:rPr>
        <w:t xml:space="preserve">Barr, S., </w:t>
      </w:r>
      <w:proofErr w:type="spellStart"/>
      <w:r>
        <w:rPr>
          <w:color w:val="212121"/>
        </w:rPr>
        <w:t>Gilg</w:t>
      </w:r>
      <w:proofErr w:type="spellEnd"/>
      <w:r>
        <w:rPr>
          <w:color w:val="212121"/>
        </w:rPr>
        <w:t>, A., &amp; Shaw, G. (2015).</w:t>
      </w:r>
      <w:proofErr w:type="gramEnd"/>
      <w:r>
        <w:rPr>
          <w:color w:val="212121"/>
        </w:rPr>
        <w:t xml:space="preserve"> “Helping the environment begins at home”: Exploring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householders’ willingness to enga</w:t>
      </w:r>
      <w:r>
        <w:rPr>
          <w:color w:val="212121"/>
        </w:rPr>
        <w:t xml:space="preserve">ge with pro-environmental </w:t>
      </w:r>
      <w:proofErr w:type="spellStart"/>
      <w:r>
        <w:rPr>
          <w:color w:val="212121"/>
        </w:rPr>
        <w:t>behaviours</w:t>
      </w:r>
      <w:proofErr w:type="spellEnd"/>
      <w:r>
        <w:rPr>
          <w:color w:val="212121"/>
        </w:rPr>
        <w:t>. Energy Policy, 84,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204-211.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20" w:hanging="720"/>
        <w:jc w:val="both"/>
      </w:pPr>
      <w:r>
        <w:rPr>
          <w:color w:val="212121"/>
        </w:rPr>
        <w:t>BEKETOV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M.A.,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KEFFORD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B.J.,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SCHÄFER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R.B.,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LIESS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Pesticides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reduce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regional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biodiversity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 stream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 xml:space="preserve">invertebrates. </w:t>
      </w:r>
      <w:proofErr w:type="gramStart"/>
      <w:r>
        <w:rPr>
          <w:color w:val="212121"/>
        </w:rPr>
        <w:t>Proc.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Natl. Acad.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Sci., 110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(27), 11039, 2013.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5" w:hanging="720"/>
        <w:jc w:val="both"/>
      </w:pPr>
      <w:r>
        <w:rPr>
          <w:color w:val="212121"/>
        </w:rPr>
        <w:t>BONNETT M., WILLIAMS J. Environmental education and primary children’s attitudes towards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nature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and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environment. </w:t>
      </w:r>
      <w:proofErr w:type="spellStart"/>
      <w:proofErr w:type="gramStart"/>
      <w:r>
        <w:rPr>
          <w:color w:val="212121"/>
        </w:rPr>
        <w:t>Camb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</w:rPr>
        <w:t xml:space="preserve"> J. Educ., 28 (2),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159, 1998.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2" w:hanging="720"/>
        <w:jc w:val="both"/>
      </w:pPr>
      <w:proofErr w:type="gramStart"/>
      <w:r>
        <w:rPr>
          <w:color w:val="212121"/>
        </w:rPr>
        <w:t xml:space="preserve">Carmi, N., </w:t>
      </w:r>
      <w:proofErr w:type="spellStart"/>
      <w:r>
        <w:rPr>
          <w:color w:val="212121"/>
        </w:rPr>
        <w:t>Arnon</w:t>
      </w:r>
      <w:proofErr w:type="spellEnd"/>
      <w:r>
        <w:rPr>
          <w:color w:val="212121"/>
        </w:rPr>
        <w:t>, S., &amp; Orion, N. (2015).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Transforming environmental knowledge into behavior: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 medi</w:t>
      </w:r>
      <w:r>
        <w:rPr>
          <w:color w:val="212121"/>
        </w:rPr>
        <w:t>ating role of environmental emotions.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The Journal of Environmental Education,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46(3),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183201.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08" w:hanging="720"/>
        <w:jc w:val="both"/>
      </w:pPr>
      <w:r>
        <w:rPr>
          <w:color w:val="212121"/>
        </w:rPr>
        <w:t xml:space="preserve">Castro P., </w:t>
      </w:r>
      <w:proofErr w:type="spellStart"/>
      <w:r>
        <w:rPr>
          <w:color w:val="212121"/>
        </w:rPr>
        <w:t>Uzelgun</w:t>
      </w:r>
      <w:proofErr w:type="spellEnd"/>
      <w:r>
        <w:rPr>
          <w:color w:val="212121"/>
        </w:rPr>
        <w:t xml:space="preserve"> M., </w:t>
      </w:r>
      <w:proofErr w:type="spellStart"/>
      <w:r>
        <w:rPr>
          <w:color w:val="212121"/>
        </w:rPr>
        <w:t>Bertoldo</w:t>
      </w:r>
      <w:proofErr w:type="spellEnd"/>
      <w:r>
        <w:rPr>
          <w:color w:val="212121"/>
        </w:rPr>
        <w:t xml:space="preserve"> R. (2017). Climate change activism between weak and strong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environmentalism: Advocating social change with moderate argumentation</w:t>
      </w:r>
      <w:r>
        <w:rPr>
          <w:color w:val="212121"/>
        </w:rPr>
        <w:t xml:space="preserve"> strategies? In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Howarth</w:t>
      </w:r>
      <w:proofErr w:type="spellEnd"/>
      <w:r>
        <w:rPr>
          <w:color w:val="212121"/>
        </w:rPr>
        <w:t xml:space="preserve"> C., </w:t>
      </w:r>
      <w:proofErr w:type="spellStart"/>
      <w:r>
        <w:rPr>
          <w:color w:val="212121"/>
        </w:rPr>
        <w:t>Andreouli</w:t>
      </w:r>
      <w:proofErr w:type="spellEnd"/>
      <w:r>
        <w:rPr>
          <w:color w:val="212121"/>
        </w:rPr>
        <w:t xml:space="preserve"> E. (Ed.), </w:t>
      </w:r>
      <w:proofErr w:type="gramStart"/>
      <w:r>
        <w:rPr>
          <w:color w:val="212121"/>
        </w:rPr>
        <w:t>The</w:t>
      </w:r>
      <w:proofErr w:type="gramEnd"/>
      <w:r>
        <w:rPr>
          <w:color w:val="212121"/>
        </w:rPr>
        <w:t xml:space="preserve"> social psychology of everyday politics (pp. 1–22).</w:t>
      </w:r>
      <w:r>
        <w:rPr>
          <w:color w:val="212121"/>
          <w:spacing w:val="1"/>
        </w:rPr>
        <w:t xml:space="preserve"> </w:t>
      </w:r>
      <w:proofErr w:type="spellStart"/>
      <w:proofErr w:type="gramStart"/>
      <w:r>
        <w:rPr>
          <w:color w:val="212121"/>
        </w:rPr>
        <w:t>Routledge</w:t>
      </w:r>
      <w:proofErr w:type="spellEnd"/>
      <w:r>
        <w:rPr>
          <w:color w:val="212121"/>
        </w:rPr>
        <w:t>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7" w:hanging="720"/>
        <w:jc w:val="both"/>
      </w:pPr>
      <w:proofErr w:type="gramStart"/>
      <w:r>
        <w:rPr>
          <w:color w:val="212121"/>
        </w:rPr>
        <w:t>Chen,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X.,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Yang,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(2014).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relationship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between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knowledge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57"/>
        </w:rPr>
        <w:t xml:space="preserve"> </w:t>
      </w:r>
      <w:proofErr w:type="spellStart"/>
      <w:r>
        <w:rPr>
          <w:color w:val="212121"/>
        </w:rPr>
        <w:t>proenvironmental</w:t>
      </w:r>
      <w:proofErr w:type="spellEnd"/>
      <w:r>
        <w:rPr>
          <w:color w:val="212121"/>
        </w:rPr>
        <w:t xml:space="preserve"> behavior among college students: A case study in Guangzhou. Journal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Guangdong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University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Education, 34(6), 47-50.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37"/>
        </w:rPr>
      </w:pPr>
    </w:p>
    <w:p w:rsidR="00964C8D" w:rsidRDefault="004000FA">
      <w:pPr>
        <w:pStyle w:val="BodyText"/>
        <w:spacing w:line="364" w:lineRule="auto"/>
        <w:ind w:left="1992" w:right="610" w:hanging="720"/>
        <w:jc w:val="both"/>
      </w:pPr>
      <w:proofErr w:type="gramStart"/>
      <w:r>
        <w:rPr>
          <w:color w:val="212121"/>
        </w:rPr>
        <w:t>Cheong, A. P. Y.,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Wang, D., </w:t>
      </w:r>
      <w:proofErr w:type="spellStart"/>
      <w:r>
        <w:rPr>
          <w:color w:val="212121"/>
        </w:rPr>
        <w:t>Goh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K. L.,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Lee, J.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L. (2015).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study on the influence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environmental knowledge and concern on energy-saving </w:t>
      </w:r>
      <w:proofErr w:type="spellStart"/>
      <w:r>
        <w:rPr>
          <w:color w:val="212121"/>
        </w:rPr>
        <w:t>behaviours</w:t>
      </w:r>
      <w:proofErr w:type="spellEnd"/>
      <w:r>
        <w:rPr>
          <w:color w:val="212121"/>
        </w:rPr>
        <w:t xml:space="preserve"> among Malaysians.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Habitat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International, 50, 44-52.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64" w:line="364" w:lineRule="auto"/>
        <w:ind w:left="1992" w:right="615" w:hanging="720"/>
        <w:jc w:val="both"/>
      </w:pPr>
      <w:proofErr w:type="spellStart"/>
      <w:proofErr w:type="gramStart"/>
      <w:r>
        <w:rPr>
          <w:color w:val="212121"/>
        </w:rPr>
        <w:lastRenderedPageBreak/>
        <w:t>Dono</w:t>
      </w:r>
      <w:proofErr w:type="spellEnd"/>
      <w:r>
        <w:rPr>
          <w:color w:val="212121"/>
        </w:rPr>
        <w:t>, J., Webb, J., &amp; Richardson, B. (2010).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The relationship between environmental activism,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proenvironmental</w:t>
      </w:r>
      <w:proofErr w:type="spellEnd"/>
      <w:r>
        <w:rPr>
          <w:color w:val="212121"/>
        </w:rPr>
        <w:t xml:space="preserve"> behavior an</w:t>
      </w:r>
      <w:r>
        <w:rPr>
          <w:color w:val="212121"/>
        </w:rPr>
        <w:t>d social identity.</w:t>
      </w:r>
      <w:proofErr w:type="gramEnd"/>
      <w:r>
        <w:rPr>
          <w:color w:val="212121"/>
        </w:rPr>
        <w:t xml:space="preserve"> Journal of Environmental Psychology, 30(2),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178–186.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3" w:hanging="720"/>
        <w:jc w:val="both"/>
      </w:pPr>
      <w:r>
        <w:rPr>
          <w:color w:val="212121"/>
        </w:rPr>
        <w:t>Dunlap,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R.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E.,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Van</w:t>
      </w:r>
      <w:r>
        <w:rPr>
          <w:color w:val="212121"/>
          <w:spacing w:val="-6"/>
        </w:rPr>
        <w:t xml:space="preserve"> </w:t>
      </w:r>
      <w:proofErr w:type="spellStart"/>
      <w:r>
        <w:rPr>
          <w:color w:val="212121"/>
        </w:rPr>
        <w:t>Liere</w:t>
      </w:r>
      <w:proofErr w:type="spellEnd"/>
      <w:r>
        <w:rPr>
          <w:color w:val="212121"/>
        </w:rPr>
        <w:t>,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K.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D.,</w:t>
      </w:r>
      <w:r>
        <w:rPr>
          <w:color w:val="212121"/>
          <w:spacing w:val="-7"/>
        </w:rPr>
        <w:t xml:space="preserve"> </w:t>
      </w:r>
      <w:proofErr w:type="spellStart"/>
      <w:r>
        <w:rPr>
          <w:color w:val="212121"/>
        </w:rPr>
        <w:t>Mertig</w:t>
      </w:r>
      <w:proofErr w:type="spellEnd"/>
      <w:r>
        <w:rPr>
          <w:color w:val="212121"/>
        </w:rPr>
        <w:t>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A.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G.,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Jones,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R.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E.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(2000).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Measuring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endorsement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new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ecological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paradigm: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 revised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NEP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scale. Journal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Social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Issues,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56(3),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425-442.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1" w:hanging="720"/>
        <w:jc w:val="both"/>
      </w:pPr>
      <w:proofErr w:type="spellStart"/>
      <w:proofErr w:type="gramStart"/>
      <w:r>
        <w:rPr>
          <w:color w:val="212121"/>
        </w:rPr>
        <w:t>Elshaer</w:t>
      </w:r>
      <w:proofErr w:type="spellEnd"/>
      <w:r>
        <w:rPr>
          <w:color w:val="212121"/>
        </w:rPr>
        <w:t xml:space="preserve">, I. A., </w:t>
      </w:r>
      <w:proofErr w:type="spellStart"/>
      <w:r>
        <w:rPr>
          <w:color w:val="212121"/>
        </w:rPr>
        <w:t>Sobaih</w:t>
      </w:r>
      <w:proofErr w:type="spellEnd"/>
      <w:r>
        <w:rPr>
          <w:color w:val="212121"/>
        </w:rPr>
        <w:t xml:space="preserve">, A. E. E., </w:t>
      </w:r>
      <w:proofErr w:type="spellStart"/>
      <w:r>
        <w:rPr>
          <w:color w:val="212121"/>
        </w:rPr>
        <w:t>Aliedan</w:t>
      </w:r>
      <w:proofErr w:type="spellEnd"/>
      <w:r>
        <w:rPr>
          <w:color w:val="212121"/>
        </w:rPr>
        <w:t xml:space="preserve">, M., &amp; </w:t>
      </w:r>
      <w:proofErr w:type="spellStart"/>
      <w:r>
        <w:rPr>
          <w:color w:val="212121"/>
        </w:rPr>
        <w:t>Azazz</w:t>
      </w:r>
      <w:proofErr w:type="spellEnd"/>
      <w:r>
        <w:rPr>
          <w:color w:val="212121"/>
        </w:rPr>
        <w:t>, A. M. (2021).</w:t>
      </w:r>
      <w:proofErr w:type="gramEnd"/>
      <w:r>
        <w:rPr>
          <w:color w:val="212121"/>
        </w:rPr>
        <w:t xml:space="preserve"> The effect of green human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resource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management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performance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small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tourism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enterprises: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mediating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role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 xml:space="preserve">of pro-environmental behaviors. </w:t>
      </w:r>
      <w:proofErr w:type="gramStart"/>
      <w:r>
        <w:rPr>
          <w:color w:val="212121"/>
        </w:rPr>
        <w:t xml:space="preserve">Sustainability, 13(4), </w:t>
      </w:r>
      <w:r>
        <w:rPr>
          <w:color w:val="212121"/>
        </w:rPr>
        <w:t>1956.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4" w:hanging="720"/>
        <w:jc w:val="both"/>
      </w:pPr>
      <w:proofErr w:type="spellStart"/>
      <w:proofErr w:type="gramStart"/>
      <w:r>
        <w:rPr>
          <w:color w:val="212121"/>
        </w:rPr>
        <w:t>Faraz</w:t>
      </w:r>
      <w:proofErr w:type="spellEnd"/>
      <w:r>
        <w:rPr>
          <w:color w:val="212121"/>
        </w:rPr>
        <w:t xml:space="preserve">, N.A.; Ahmed, F.; Ying, M.; </w:t>
      </w:r>
      <w:proofErr w:type="spellStart"/>
      <w:r>
        <w:rPr>
          <w:color w:val="212121"/>
        </w:rPr>
        <w:t>Mehmood</w:t>
      </w:r>
      <w:proofErr w:type="spellEnd"/>
      <w:r>
        <w:rPr>
          <w:color w:val="212121"/>
        </w:rPr>
        <w:t>, S.A.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The interplay of green servant leadership,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selfefficacy</w:t>
      </w:r>
      <w:proofErr w:type="spellEnd"/>
      <w:r>
        <w:rPr>
          <w:color w:val="212121"/>
        </w:rPr>
        <w:t>, and intrinsic motivation in predicting employees’ pro-environmental behavior.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Corp.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 xml:space="preserve">Soc. </w:t>
      </w:r>
      <w:proofErr w:type="spellStart"/>
      <w:r>
        <w:rPr>
          <w:color w:val="212121"/>
        </w:rPr>
        <w:t>Responsib</w:t>
      </w:r>
      <w:proofErr w:type="spellEnd"/>
      <w:r>
        <w:rPr>
          <w:color w:val="212121"/>
        </w:rPr>
        <w:t xml:space="preserve">. Environ. </w:t>
      </w:r>
      <w:proofErr w:type="spellStart"/>
      <w:proofErr w:type="gramStart"/>
      <w:r>
        <w:rPr>
          <w:color w:val="212121"/>
        </w:rPr>
        <w:t>Manag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</w:rPr>
        <w:t xml:space="preserve"> 2021, 28,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1171–1184.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ind w:left="1272"/>
      </w:pPr>
      <w:proofErr w:type="spellStart"/>
      <w:proofErr w:type="gramStart"/>
      <w:r>
        <w:rPr>
          <w:color w:val="212121"/>
        </w:rPr>
        <w:t>Fishbein</w:t>
      </w:r>
      <w:proofErr w:type="spellEnd"/>
      <w:r>
        <w:rPr>
          <w:color w:val="212121"/>
        </w:rPr>
        <w:t>,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M.,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6"/>
        </w:rPr>
        <w:t xml:space="preserve"> </w:t>
      </w:r>
      <w:proofErr w:type="spellStart"/>
      <w:r>
        <w:rPr>
          <w:color w:val="212121"/>
        </w:rPr>
        <w:t>Ajzen</w:t>
      </w:r>
      <w:proofErr w:type="spellEnd"/>
      <w:r>
        <w:rPr>
          <w:color w:val="212121"/>
        </w:rPr>
        <w:t>,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I.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(2010).</w:t>
      </w:r>
      <w:proofErr w:type="gramEnd"/>
      <w:r>
        <w:rPr>
          <w:color w:val="212121"/>
          <w:spacing w:val="5"/>
        </w:rPr>
        <w:t xml:space="preserve"> </w:t>
      </w:r>
      <w:r>
        <w:rPr>
          <w:color w:val="212121"/>
        </w:rPr>
        <w:t>Predicting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changing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behavior: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4"/>
        </w:rPr>
        <w:t xml:space="preserve"> </w:t>
      </w:r>
      <w:r>
        <w:rPr>
          <w:color w:val="212121"/>
        </w:rPr>
        <w:t>reasoned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action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approach.</w:t>
      </w:r>
    </w:p>
    <w:p w:rsidR="00964C8D" w:rsidRDefault="004000FA">
      <w:pPr>
        <w:pStyle w:val="BodyText"/>
        <w:spacing w:before="144"/>
        <w:ind w:left="1992"/>
      </w:pPr>
      <w:proofErr w:type="gramStart"/>
      <w:r>
        <w:rPr>
          <w:color w:val="212121"/>
        </w:rPr>
        <w:t>Taylor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Francis.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4"/>
        <w:rPr>
          <w:sz w:val="23"/>
        </w:rPr>
      </w:pPr>
    </w:p>
    <w:p w:rsidR="00964C8D" w:rsidRDefault="004000FA">
      <w:pPr>
        <w:pStyle w:val="BodyText"/>
        <w:spacing w:line="364" w:lineRule="auto"/>
        <w:ind w:left="1992" w:right="614" w:hanging="720"/>
        <w:jc w:val="both"/>
      </w:pPr>
      <w:proofErr w:type="spellStart"/>
      <w:r>
        <w:rPr>
          <w:color w:val="212121"/>
        </w:rPr>
        <w:t>Franzen</w:t>
      </w:r>
      <w:proofErr w:type="spellEnd"/>
      <w:r>
        <w:rPr>
          <w:color w:val="212121"/>
        </w:rPr>
        <w:t xml:space="preserve"> A., Meyer R. (2009). Environmental attitudes in cross-national perspective: A multilevel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analysis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 the ISSP 1993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 2000.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Euro</w:t>
      </w:r>
      <w:r>
        <w:rPr>
          <w:color w:val="212121"/>
        </w:rPr>
        <w:t>pean Sociological Review,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26(2),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219–234.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4" w:hanging="720"/>
        <w:jc w:val="both"/>
      </w:pPr>
      <w:proofErr w:type="spellStart"/>
      <w:r>
        <w:rPr>
          <w:color w:val="212121"/>
        </w:rPr>
        <w:t>Franzen</w:t>
      </w:r>
      <w:proofErr w:type="spellEnd"/>
      <w:r>
        <w:rPr>
          <w:color w:val="212121"/>
        </w:rPr>
        <w:t>, A., Meyer, R., 2010. Environmental attitudes in cross-national perspective: a multilevel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analysis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ISSP 1993 and 2000.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 xml:space="preserve">Eur. </w:t>
      </w:r>
      <w:proofErr w:type="spellStart"/>
      <w:r>
        <w:rPr>
          <w:color w:val="212121"/>
        </w:rPr>
        <w:t>Sociol</w:t>
      </w:r>
      <w:proofErr w:type="spellEnd"/>
      <w:r>
        <w:rPr>
          <w:color w:val="212121"/>
        </w:rPr>
        <w:t>. Rev. 26, 219–234.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7" w:hanging="720"/>
        <w:jc w:val="both"/>
      </w:pPr>
      <w:proofErr w:type="spellStart"/>
      <w:r>
        <w:rPr>
          <w:color w:val="212121"/>
        </w:rPr>
        <w:t>Franzen</w:t>
      </w:r>
      <w:proofErr w:type="spellEnd"/>
      <w:r>
        <w:rPr>
          <w:color w:val="212121"/>
        </w:rPr>
        <w:t xml:space="preserve">, A., </w:t>
      </w:r>
      <w:proofErr w:type="spellStart"/>
      <w:r>
        <w:rPr>
          <w:color w:val="212121"/>
        </w:rPr>
        <w:t>Vogl</w:t>
      </w:r>
      <w:proofErr w:type="spellEnd"/>
      <w:r>
        <w:rPr>
          <w:color w:val="212121"/>
        </w:rPr>
        <w:t>, D., 2013. Two decades of measuring environmental attitudes: a comparative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analysis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 33 countries.</w:t>
      </w:r>
      <w:r>
        <w:rPr>
          <w:color w:val="212121"/>
          <w:spacing w:val="3"/>
        </w:rPr>
        <w:t xml:space="preserve"> </w:t>
      </w:r>
      <w:proofErr w:type="gramStart"/>
      <w:r>
        <w:rPr>
          <w:color w:val="212121"/>
        </w:rPr>
        <w:t>Glob.</w:t>
      </w:r>
      <w:proofErr w:type="gramEnd"/>
      <w:r>
        <w:rPr>
          <w:color w:val="212121"/>
        </w:rPr>
        <w:t xml:space="preserve"> Environ. </w:t>
      </w:r>
      <w:proofErr w:type="gramStart"/>
      <w:r>
        <w:rPr>
          <w:color w:val="212121"/>
        </w:rPr>
        <w:t>Chang.</w:t>
      </w:r>
      <w:proofErr w:type="gramEnd"/>
      <w:r>
        <w:rPr>
          <w:color w:val="212121"/>
        </w:rPr>
        <w:t xml:space="preserve"> 23, 1001–1008.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152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14" w:hanging="720"/>
        <w:jc w:val="both"/>
      </w:pPr>
      <w:proofErr w:type="spellStart"/>
      <w:r>
        <w:rPr>
          <w:color w:val="212121"/>
        </w:rPr>
        <w:lastRenderedPageBreak/>
        <w:t>Göker</w:t>
      </w:r>
      <w:proofErr w:type="spellEnd"/>
      <w:r>
        <w:rPr>
          <w:color w:val="212121"/>
        </w:rPr>
        <w:t xml:space="preserve">, S. D., &amp; </w:t>
      </w:r>
      <w:proofErr w:type="spellStart"/>
      <w:r>
        <w:rPr>
          <w:color w:val="212121"/>
        </w:rPr>
        <w:t>Korkmaz</w:t>
      </w:r>
      <w:proofErr w:type="spellEnd"/>
      <w:r>
        <w:rPr>
          <w:color w:val="212121"/>
        </w:rPr>
        <w:t xml:space="preserve">, T. (2018). Environmental education and pro-environmental </w:t>
      </w:r>
      <w:r>
        <w:rPr>
          <w:color w:val="212121"/>
        </w:rPr>
        <w:t>behaviors: A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mediation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model. Journal of Cleaner Production, 193, 130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4" w:hanging="720"/>
        <w:jc w:val="both"/>
      </w:pPr>
      <w:r>
        <w:rPr>
          <w:color w:val="212121"/>
        </w:rPr>
        <w:t>GOUDARZI G., ALAVI N., GERAVANDI S., IDANI E., BEHROOZ H.R.A., BABAEI A.A.,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ALAMDARI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F.A.,</w:t>
      </w:r>
      <w:r>
        <w:rPr>
          <w:color w:val="212121"/>
          <w:spacing w:val="4"/>
        </w:rPr>
        <w:t xml:space="preserve"> </w:t>
      </w:r>
      <w:r>
        <w:rPr>
          <w:color w:val="212121"/>
        </w:rPr>
        <w:t>DOBARADARAN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S.,</w:t>
      </w:r>
      <w:r>
        <w:rPr>
          <w:color w:val="212121"/>
          <w:spacing w:val="4"/>
        </w:rPr>
        <w:t xml:space="preserve"> </w:t>
      </w:r>
      <w:r>
        <w:rPr>
          <w:color w:val="212121"/>
        </w:rPr>
        <w:t>FARHADI M.,</w:t>
      </w:r>
      <w:r>
        <w:rPr>
          <w:color w:val="212121"/>
          <w:spacing w:val="4"/>
        </w:rPr>
        <w:t xml:space="preserve"> </w:t>
      </w:r>
      <w:r>
        <w:rPr>
          <w:color w:val="212121"/>
        </w:rPr>
        <w:t>MOHAMMADI M.J.</w:t>
      </w:r>
      <w:r>
        <w:rPr>
          <w:color w:val="212121"/>
          <w:spacing w:val="7"/>
        </w:rPr>
        <w:t xml:space="preserve"> </w:t>
      </w:r>
      <w:r>
        <w:rPr>
          <w:color w:val="212121"/>
        </w:rPr>
        <w:t>Health</w:t>
      </w:r>
      <w:r>
        <w:rPr>
          <w:color w:val="212121"/>
          <w:spacing w:val="3"/>
        </w:rPr>
        <w:t xml:space="preserve"> </w:t>
      </w:r>
      <w:r>
        <w:rPr>
          <w:color w:val="212121"/>
        </w:rPr>
        <w:t>risk</w:t>
      </w:r>
    </w:p>
    <w:p w:rsidR="00964C8D" w:rsidRDefault="004000FA">
      <w:pPr>
        <w:pStyle w:val="BodyText"/>
        <w:spacing w:before="1" w:line="364" w:lineRule="auto"/>
        <w:ind w:left="1992" w:right="612"/>
      </w:pPr>
      <w:proofErr w:type="gramStart"/>
      <w:r>
        <w:rPr>
          <w:color w:val="212121"/>
        </w:rPr>
        <w:t>assessment</w:t>
      </w:r>
      <w:proofErr w:type="gramEnd"/>
      <w:r>
        <w:rPr>
          <w:color w:val="212121"/>
          <w:spacing w:val="-1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human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exposed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heavy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metals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ambient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air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PM10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Ahvaz,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southwest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Iran.</w:t>
      </w:r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 xml:space="preserve">Int. J. </w:t>
      </w:r>
      <w:proofErr w:type="spellStart"/>
      <w:r>
        <w:rPr>
          <w:color w:val="212121"/>
        </w:rPr>
        <w:t>Biometeorol</w:t>
      </w:r>
      <w:proofErr w:type="spellEnd"/>
      <w:r>
        <w:rPr>
          <w:color w:val="212121"/>
        </w:rPr>
        <w:t>.,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62 (6), 1075,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2018.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ind w:left="1272"/>
      </w:pPr>
      <w:proofErr w:type="spellStart"/>
      <w:r>
        <w:rPr>
          <w:color w:val="212121"/>
        </w:rPr>
        <w:t>Hohnen</w:t>
      </w:r>
      <w:proofErr w:type="spellEnd"/>
      <w:r>
        <w:rPr>
          <w:color w:val="212121"/>
          <w:spacing w:val="38"/>
        </w:rPr>
        <w:t xml:space="preserve"> </w:t>
      </w:r>
      <w:r>
        <w:rPr>
          <w:color w:val="212121"/>
        </w:rPr>
        <w:t>P.</w:t>
      </w:r>
      <w:r>
        <w:rPr>
          <w:color w:val="212121"/>
          <w:spacing w:val="97"/>
        </w:rPr>
        <w:t xml:space="preserve"> </w:t>
      </w:r>
      <w:r>
        <w:rPr>
          <w:color w:val="212121"/>
        </w:rPr>
        <w:t>(2007).</w:t>
      </w:r>
      <w:r>
        <w:rPr>
          <w:color w:val="212121"/>
          <w:spacing w:val="97"/>
        </w:rPr>
        <w:t xml:space="preserve"> </w:t>
      </w:r>
      <w:r>
        <w:rPr>
          <w:color w:val="212121"/>
        </w:rPr>
        <w:t>Corporate</w:t>
      </w:r>
      <w:r>
        <w:rPr>
          <w:color w:val="212121"/>
          <w:spacing w:val="96"/>
        </w:rPr>
        <w:t xml:space="preserve"> </w:t>
      </w:r>
      <w:r>
        <w:rPr>
          <w:color w:val="212121"/>
        </w:rPr>
        <w:t>social</w:t>
      </w:r>
      <w:r>
        <w:rPr>
          <w:color w:val="212121"/>
          <w:spacing w:val="98"/>
        </w:rPr>
        <w:t xml:space="preserve"> </w:t>
      </w:r>
      <w:r>
        <w:rPr>
          <w:color w:val="212121"/>
        </w:rPr>
        <w:t>responsibility:</w:t>
      </w:r>
      <w:r>
        <w:rPr>
          <w:color w:val="212121"/>
          <w:spacing w:val="97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97"/>
        </w:rPr>
        <w:t xml:space="preserve"> </w:t>
      </w:r>
      <w:r>
        <w:rPr>
          <w:color w:val="212121"/>
        </w:rPr>
        <w:t>implementation</w:t>
      </w:r>
      <w:r>
        <w:rPr>
          <w:color w:val="212121"/>
          <w:spacing w:val="98"/>
        </w:rPr>
        <w:t xml:space="preserve"> </w:t>
      </w:r>
      <w:r>
        <w:rPr>
          <w:color w:val="212121"/>
        </w:rPr>
        <w:t>guide</w:t>
      </w:r>
      <w:r>
        <w:rPr>
          <w:color w:val="212121"/>
          <w:spacing w:val="96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96"/>
        </w:rPr>
        <w:t xml:space="preserve"> </w:t>
      </w:r>
      <w:r>
        <w:rPr>
          <w:color w:val="212121"/>
        </w:rPr>
        <w:t>business.</w:t>
      </w:r>
    </w:p>
    <w:p w:rsidR="00964C8D" w:rsidRDefault="004000FA">
      <w:pPr>
        <w:pStyle w:val="BodyText"/>
        <w:spacing w:before="145"/>
        <w:ind w:left="1992"/>
      </w:pPr>
      <w:proofErr w:type="gramStart"/>
      <w:r>
        <w:rPr>
          <w:color w:val="212121"/>
        </w:rPr>
        <w:t>International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Institute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Sustainable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Development.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"/>
        <w:rPr>
          <w:sz w:val="23"/>
        </w:rPr>
      </w:pPr>
    </w:p>
    <w:p w:rsidR="00964C8D" w:rsidRDefault="004000FA">
      <w:pPr>
        <w:pStyle w:val="BodyText"/>
        <w:spacing w:before="1"/>
        <w:ind w:left="1272"/>
      </w:pPr>
      <w:r>
        <w:rPr>
          <w:color w:val="212121"/>
        </w:rPr>
        <w:t>Homburg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Stolberg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A. Explaining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behavior with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 cognitive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theory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stress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3"/>
        <w:rPr>
          <w:sz w:val="23"/>
        </w:rPr>
      </w:pPr>
    </w:p>
    <w:p w:rsidR="00964C8D" w:rsidRDefault="004000FA">
      <w:pPr>
        <w:pStyle w:val="BodyText"/>
        <w:spacing w:before="1" w:line="364" w:lineRule="auto"/>
        <w:ind w:left="1992" w:right="611" w:hanging="720"/>
        <w:jc w:val="both"/>
      </w:pPr>
      <w:proofErr w:type="gramStart"/>
      <w:r>
        <w:rPr>
          <w:color w:val="212121"/>
        </w:rPr>
        <w:t>Hsu,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Zomer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(2014).</w:t>
      </w:r>
      <w:proofErr w:type="gramEnd"/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performance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index.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Wiley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StatsRef</w:t>
      </w:r>
      <w:proofErr w:type="spellEnd"/>
      <w:r>
        <w:rPr>
          <w:color w:val="212121"/>
        </w:rPr>
        <w:t>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Statistics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Reference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Online, 1-5. Journal of Environmental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Psychology2006</w:t>
      </w:r>
      <w:proofErr w:type="gramStart"/>
      <w:r>
        <w:rPr>
          <w:color w:val="212121"/>
        </w:rPr>
        <w:t>;26</w:t>
      </w:r>
      <w:proofErr w:type="gramEnd"/>
      <w:r>
        <w:rPr>
          <w:color w:val="212121"/>
        </w:rPr>
        <w:t>: 1-14.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ind w:left="1272"/>
      </w:pPr>
      <w:r>
        <w:rPr>
          <w:color w:val="212121"/>
        </w:rPr>
        <w:t>IPPOLITO</w:t>
      </w:r>
      <w:r>
        <w:rPr>
          <w:color w:val="212121"/>
          <w:spacing w:val="4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4"/>
        </w:rPr>
        <w:t xml:space="preserve"> </w:t>
      </w:r>
      <w:r>
        <w:rPr>
          <w:color w:val="212121"/>
        </w:rPr>
        <w:t>KATTWINKEL</w:t>
      </w:r>
      <w:r>
        <w:rPr>
          <w:color w:val="212121"/>
          <w:spacing w:val="3"/>
        </w:rPr>
        <w:t xml:space="preserve"> </w:t>
      </w:r>
      <w:r>
        <w:rPr>
          <w:color w:val="212121"/>
        </w:rPr>
        <w:t>M.,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RASMUSSEN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J.J.,</w:t>
      </w:r>
      <w:r>
        <w:rPr>
          <w:color w:val="212121"/>
          <w:spacing w:val="4"/>
        </w:rPr>
        <w:t xml:space="preserve"> </w:t>
      </w:r>
      <w:r>
        <w:rPr>
          <w:color w:val="212121"/>
        </w:rPr>
        <w:t>SCHÄFER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R.B.,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FORNAROLI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R.,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LIESS</w:t>
      </w:r>
    </w:p>
    <w:p w:rsidR="00964C8D" w:rsidRDefault="004000FA">
      <w:pPr>
        <w:pStyle w:val="BodyText"/>
        <w:spacing w:before="144" w:line="364" w:lineRule="auto"/>
        <w:ind w:left="1992"/>
      </w:pPr>
      <w:r>
        <w:rPr>
          <w:color w:val="212121"/>
        </w:rPr>
        <w:t>M.</w:t>
      </w:r>
      <w:r>
        <w:rPr>
          <w:color w:val="212121"/>
          <w:spacing w:val="54"/>
        </w:rPr>
        <w:t xml:space="preserve"> </w:t>
      </w:r>
      <w:r>
        <w:rPr>
          <w:color w:val="212121"/>
        </w:rPr>
        <w:t>Modeling</w:t>
      </w:r>
      <w:r>
        <w:rPr>
          <w:color w:val="212121"/>
          <w:spacing w:val="53"/>
        </w:rPr>
        <w:t xml:space="preserve"> </w:t>
      </w:r>
      <w:r>
        <w:rPr>
          <w:color w:val="212121"/>
        </w:rPr>
        <w:t>global</w:t>
      </w:r>
      <w:r>
        <w:rPr>
          <w:color w:val="212121"/>
          <w:spacing w:val="53"/>
        </w:rPr>
        <w:t xml:space="preserve"> </w:t>
      </w:r>
      <w:r>
        <w:rPr>
          <w:color w:val="212121"/>
        </w:rPr>
        <w:t>distribution</w:t>
      </w:r>
      <w:r>
        <w:rPr>
          <w:color w:val="212121"/>
          <w:spacing w:val="54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53"/>
        </w:rPr>
        <w:t xml:space="preserve"> </w:t>
      </w:r>
      <w:r>
        <w:rPr>
          <w:color w:val="212121"/>
        </w:rPr>
        <w:t>agricultural</w:t>
      </w:r>
      <w:r>
        <w:rPr>
          <w:color w:val="212121"/>
          <w:spacing w:val="54"/>
        </w:rPr>
        <w:t xml:space="preserve"> </w:t>
      </w:r>
      <w:r>
        <w:rPr>
          <w:color w:val="212121"/>
        </w:rPr>
        <w:t>insecticides</w:t>
      </w:r>
      <w:r>
        <w:rPr>
          <w:color w:val="212121"/>
          <w:spacing w:val="53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54"/>
        </w:rPr>
        <w:t xml:space="preserve"> </w:t>
      </w:r>
      <w:r>
        <w:rPr>
          <w:color w:val="212121"/>
        </w:rPr>
        <w:t>surface</w:t>
      </w:r>
      <w:r>
        <w:rPr>
          <w:color w:val="212121"/>
          <w:spacing w:val="55"/>
        </w:rPr>
        <w:t xml:space="preserve"> </w:t>
      </w:r>
      <w:r>
        <w:rPr>
          <w:color w:val="212121"/>
        </w:rPr>
        <w:t>waters.</w:t>
      </w:r>
      <w:r>
        <w:rPr>
          <w:color w:val="212121"/>
          <w:spacing w:val="56"/>
        </w:rPr>
        <w:t xml:space="preserve"> </w:t>
      </w:r>
      <w:r>
        <w:rPr>
          <w:color w:val="212121"/>
        </w:rPr>
        <w:t>Environ.</w:t>
      </w:r>
      <w:r>
        <w:rPr>
          <w:color w:val="212121"/>
          <w:spacing w:val="-57"/>
        </w:rPr>
        <w:t xml:space="preserve"> </w:t>
      </w:r>
      <w:proofErr w:type="spellStart"/>
      <w:proofErr w:type="gramStart"/>
      <w:r>
        <w:rPr>
          <w:color w:val="212121"/>
        </w:rPr>
        <w:t>Pollut</w:t>
      </w:r>
      <w:proofErr w:type="spellEnd"/>
      <w:r>
        <w:rPr>
          <w:color w:val="212121"/>
        </w:rPr>
        <w:t>.,</w:t>
      </w:r>
      <w:proofErr w:type="gramEnd"/>
      <w:r>
        <w:rPr>
          <w:color w:val="212121"/>
        </w:rPr>
        <w:t xml:space="preserve"> 198, 54, 2015.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before="1" w:line="494" w:lineRule="auto"/>
        <w:ind w:left="1272" w:right="974"/>
      </w:pPr>
      <w:proofErr w:type="gramStart"/>
      <w:r>
        <w:rPr>
          <w:color w:val="212121"/>
        </w:rPr>
        <w:t xml:space="preserve">Jimenez, M., </w:t>
      </w:r>
      <w:proofErr w:type="spellStart"/>
      <w:r>
        <w:rPr>
          <w:color w:val="212121"/>
        </w:rPr>
        <w:t>Lafuente</w:t>
      </w:r>
      <w:proofErr w:type="spellEnd"/>
      <w:r>
        <w:rPr>
          <w:color w:val="212121"/>
        </w:rPr>
        <w:t>, R., 2010.</w:t>
      </w:r>
      <w:proofErr w:type="gramEnd"/>
      <w:r>
        <w:rPr>
          <w:color w:val="212121"/>
        </w:rPr>
        <w:t xml:space="preserve"> </w:t>
      </w:r>
      <w:proofErr w:type="spellStart"/>
      <w:proofErr w:type="gramStart"/>
      <w:r>
        <w:rPr>
          <w:color w:val="212121"/>
        </w:rPr>
        <w:t>Definicion</w:t>
      </w:r>
      <w:proofErr w:type="spellEnd"/>
      <w:r>
        <w:rPr>
          <w:color w:val="212121"/>
        </w:rPr>
        <w:t xml:space="preserve"> ´ y </w:t>
      </w:r>
      <w:proofErr w:type="spellStart"/>
      <w:r>
        <w:rPr>
          <w:color w:val="212121"/>
        </w:rPr>
        <w:t>Medicion</w:t>
      </w:r>
      <w:proofErr w:type="spellEnd"/>
      <w:r>
        <w:rPr>
          <w:color w:val="212121"/>
        </w:rPr>
        <w:t xml:space="preserve"> ´ de la </w:t>
      </w:r>
      <w:proofErr w:type="spellStart"/>
      <w:r>
        <w:rPr>
          <w:color w:val="212121"/>
        </w:rPr>
        <w:t>conciencia</w:t>
      </w:r>
      <w:proofErr w:type="spellEnd"/>
      <w:r>
        <w:rPr>
          <w:color w:val="212121"/>
        </w:rPr>
        <w:t xml:space="preserve"> </w:t>
      </w:r>
      <w:proofErr w:type="spellStart"/>
      <w:r>
        <w:rPr>
          <w:color w:val="212121"/>
        </w:rPr>
        <w:t>ambiental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</w:rPr>
        <w:t xml:space="preserve"> Rev. Int.</w:t>
      </w:r>
      <w:r>
        <w:rPr>
          <w:color w:val="212121"/>
          <w:spacing w:val="-57"/>
        </w:rPr>
        <w:t xml:space="preserve"> </w:t>
      </w:r>
      <w:proofErr w:type="spellStart"/>
      <w:r>
        <w:rPr>
          <w:color w:val="212121"/>
        </w:rPr>
        <w:t>Sociol</w:t>
      </w:r>
      <w:proofErr w:type="spellEnd"/>
      <w:r>
        <w:rPr>
          <w:color w:val="212121"/>
        </w:rPr>
        <w:t>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68 (3), 731–755.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23"/>
        </w:rPr>
      </w:pPr>
    </w:p>
    <w:p w:rsidR="00964C8D" w:rsidRDefault="004000FA">
      <w:pPr>
        <w:pStyle w:val="BodyText"/>
        <w:spacing w:line="364" w:lineRule="auto"/>
        <w:ind w:left="1992" w:right="619" w:hanging="720"/>
        <w:jc w:val="both"/>
      </w:pPr>
      <w:proofErr w:type="gramStart"/>
      <w:r>
        <w:rPr>
          <w:color w:val="212121"/>
        </w:rPr>
        <w:t xml:space="preserve">Keller, C., </w:t>
      </w:r>
      <w:proofErr w:type="spellStart"/>
      <w:r>
        <w:rPr>
          <w:color w:val="212121"/>
        </w:rPr>
        <w:t>Bostrom</w:t>
      </w:r>
      <w:proofErr w:type="spellEnd"/>
      <w:r>
        <w:rPr>
          <w:color w:val="212121"/>
        </w:rPr>
        <w:t xml:space="preserve">, A., </w:t>
      </w:r>
      <w:proofErr w:type="spellStart"/>
      <w:r>
        <w:rPr>
          <w:color w:val="212121"/>
        </w:rPr>
        <w:t>Kuttschreuter</w:t>
      </w:r>
      <w:proofErr w:type="spellEnd"/>
      <w:r>
        <w:rPr>
          <w:color w:val="212121"/>
        </w:rPr>
        <w:t xml:space="preserve">, M., </w:t>
      </w:r>
      <w:proofErr w:type="spellStart"/>
      <w:r>
        <w:rPr>
          <w:color w:val="212121"/>
        </w:rPr>
        <w:t>Savadori</w:t>
      </w:r>
      <w:proofErr w:type="spellEnd"/>
      <w:r>
        <w:rPr>
          <w:color w:val="212121"/>
        </w:rPr>
        <w:t>, L., Spence, A., White, M., 2012.</w:t>
      </w:r>
      <w:proofErr w:type="gramEnd"/>
      <w:r>
        <w:rPr>
          <w:color w:val="212121"/>
        </w:rPr>
        <w:t xml:space="preserve"> Bringing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appraisal theory to environmental ri</w:t>
      </w:r>
      <w:r>
        <w:rPr>
          <w:color w:val="212121"/>
        </w:rPr>
        <w:t>sk perception: a review of conceptual approaches of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past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40 years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 suggestions for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future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research. J. Risk Res. 3, 237–256.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12" w:hanging="720"/>
        <w:jc w:val="both"/>
      </w:pPr>
      <w:proofErr w:type="gramStart"/>
      <w:r>
        <w:rPr>
          <w:color w:val="212121"/>
        </w:rPr>
        <w:lastRenderedPageBreak/>
        <w:t>Kennedy, E.H., Beckley, T.M., McFarlane, B.L., Nadeau, S., 2009.</w:t>
      </w:r>
      <w:proofErr w:type="gramEnd"/>
      <w:r>
        <w:rPr>
          <w:color w:val="212121"/>
        </w:rPr>
        <w:t xml:space="preserve"> Why we don’t walk the talk: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understanding</w:t>
      </w:r>
      <w:r>
        <w:rPr>
          <w:color w:val="212121"/>
        </w:rPr>
        <w:t xml:space="preserve"> the environmental values/behavior gap in Canada. Hum. </w:t>
      </w:r>
      <w:proofErr w:type="gramStart"/>
      <w:r>
        <w:rPr>
          <w:color w:val="212121"/>
        </w:rPr>
        <w:t>Ecol. Rev. 16 (2),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151e160.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8" w:hanging="720"/>
        <w:jc w:val="both"/>
      </w:pPr>
      <w:proofErr w:type="gramStart"/>
      <w:r>
        <w:rPr>
          <w:color w:val="212121"/>
        </w:rPr>
        <w:t>Kim, S., Choi, S.O., Wang, J., 2014.</w:t>
      </w:r>
      <w:proofErr w:type="gramEnd"/>
      <w:r>
        <w:rPr>
          <w:color w:val="212121"/>
        </w:rPr>
        <w:t xml:space="preserve"> Individual perception vs. structural context: searching for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multilevel</w:t>
      </w:r>
      <w:r>
        <w:rPr>
          <w:color w:val="212121"/>
          <w:spacing w:val="58"/>
        </w:rPr>
        <w:t xml:space="preserve"> </w:t>
      </w:r>
      <w:r>
        <w:rPr>
          <w:color w:val="212121"/>
        </w:rPr>
        <w:t>determinants</w:t>
      </w:r>
      <w:r>
        <w:rPr>
          <w:color w:val="212121"/>
          <w:spacing w:val="59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58"/>
        </w:rPr>
        <w:t xml:space="preserve"> </w:t>
      </w:r>
      <w:r>
        <w:rPr>
          <w:color w:val="212121"/>
        </w:rPr>
        <w:t>social</w:t>
      </w:r>
      <w:r>
        <w:rPr>
          <w:color w:val="212121"/>
          <w:spacing w:val="57"/>
        </w:rPr>
        <w:t xml:space="preserve"> </w:t>
      </w:r>
      <w:r>
        <w:rPr>
          <w:color w:val="212121"/>
        </w:rPr>
        <w:t>acceptance</w:t>
      </w:r>
      <w:r>
        <w:rPr>
          <w:color w:val="212121"/>
          <w:spacing w:val="57"/>
        </w:rPr>
        <w:t xml:space="preserve"> </w:t>
      </w:r>
      <w:proofErr w:type="gramStart"/>
      <w:r>
        <w:rPr>
          <w:color w:val="212121"/>
        </w:rPr>
        <w:t>of  new</w:t>
      </w:r>
      <w:proofErr w:type="gramEnd"/>
      <w:r>
        <w:rPr>
          <w:color w:val="212121"/>
          <w:spacing w:val="58"/>
        </w:rPr>
        <w:t xml:space="preserve"> </w:t>
      </w:r>
      <w:r>
        <w:rPr>
          <w:color w:val="212121"/>
        </w:rPr>
        <w:t>science</w:t>
      </w:r>
      <w:r>
        <w:rPr>
          <w:color w:val="212121"/>
          <w:spacing w:val="5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58"/>
        </w:rPr>
        <w:t xml:space="preserve"> </w:t>
      </w:r>
      <w:r>
        <w:rPr>
          <w:color w:val="212121"/>
        </w:rPr>
        <w:t>technolog</w:t>
      </w:r>
      <w:r>
        <w:rPr>
          <w:color w:val="212121"/>
        </w:rPr>
        <w:t>y</w:t>
      </w:r>
      <w:r>
        <w:rPr>
          <w:color w:val="212121"/>
          <w:spacing w:val="59"/>
        </w:rPr>
        <w:t xml:space="preserve"> </w:t>
      </w:r>
      <w:r>
        <w:rPr>
          <w:color w:val="212121"/>
        </w:rPr>
        <w:t>across</w:t>
      </w:r>
      <w:r>
        <w:rPr>
          <w:color w:val="212121"/>
          <w:spacing w:val="57"/>
        </w:rPr>
        <w:t xml:space="preserve"> </w:t>
      </w:r>
      <w:r>
        <w:rPr>
          <w:color w:val="212121"/>
        </w:rPr>
        <w:t>34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countries.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Sci. Public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Policy 41,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44–57. https://doi.org/ 10.1093/</w:t>
      </w:r>
      <w:proofErr w:type="spellStart"/>
      <w:r>
        <w:rPr>
          <w:color w:val="212121"/>
        </w:rPr>
        <w:t>scipol</w:t>
      </w:r>
      <w:proofErr w:type="spellEnd"/>
      <w:r>
        <w:rPr>
          <w:color w:val="212121"/>
        </w:rPr>
        <w:t>/sct032.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37"/>
        </w:rPr>
      </w:pPr>
    </w:p>
    <w:p w:rsidR="00964C8D" w:rsidRDefault="004000FA">
      <w:pPr>
        <w:pStyle w:val="BodyText"/>
        <w:spacing w:line="364" w:lineRule="auto"/>
        <w:ind w:left="1992" w:right="617" w:hanging="720"/>
        <w:jc w:val="both"/>
      </w:pPr>
      <w:proofErr w:type="spellStart"/>
      <w:proofErr w:type="gramStart"/>
      <w:r>
        <w:rPr>
          <w:color w:val="212121"/>
        </w:rPr>
        <w:t>Kollmuss</w:t>
      </w:r>
      <w:proofErr w:type="spellEnd"/>
      <w:r>
        <w:rPr>
          <w:color w:val="212121"/>
        </w:rPr>
        <w:t xml:space="preserve">, A., &amp; </w:t>
      </w:r>
      <w:proofErr w:type="spellStart"/>
      <w:r>
        <w:rPr>
          <w:color w:val="212121"/>
        </w:rPr>
        <w:t>Agyeman</w:t>
      </w:r>
      <w:proofErr w:type="spellEnd"/>
      <w:r>
        <w:rPr>
          <w:color w:val="212121"/>
        </w:rPr>
        <w:t>, J. (2002).</w:t>
      </w:r>
      <w:proofErr w:type="gramEnd"/>
      <w:r>
        <w:rPr>
          <w:color w:val="212121"/>
        </w:rPr>
        <w:t xml:space="preserve"> Mind the gap: Why do people act environmentally and what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are the barriers to pro-environmental behavior? Environmental Education Research, 8(3),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239–260.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6" w:hanging="720"/>
        <w:jc w:val="both"/>
      </w:pPr>
      <w:proofErr w:type="spellStart"/>
      <w:r>
        <w:rPr>
          <w:color w:val="212121"/>
        </w:rPr>
        <w:t>Kollmuss</w:t>
      </w:r>
      <w:proofErr w:type="spellEnd"/>
      <w:r>
        <w:rPr>
          <w:color w:val="212121"/>
        </w:rPr>
        <w:t xml:space="preserve">, A., </w:t>
      </w:r>
      <w:proofErr w:type="spellStart"/>
      <w:r>
        <w:rPr>
          <w:color w:val="212121"/>
        </w:rPr>
        <w:t>Agyeman</w:t>
      </w:r>
      <w:proofErr w:type="spellEnd"/>
      <w:r>
        <w:rPr>
          <w:color w:val="212121"/>
        </w:rPr>
        <w:t>, J., 2002. Mind the gap: why do people act environmentally and what are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barriers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behavior?</w:t>
      </w:r>
      <w:r>
        <w:rPr>
          <w:color w:val="212121"/>
          <w:spacing w:val="-1"/>
        </w:rPr>
        <w:t xml:space="preserve"> </w:t>
      </w:r>
      <w:proofErr w:type="gramStart"/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Education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Research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8,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239e260.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before="1"/>
        <w:ind w:left="1272"/>
      </w:pPr>
      <w:proofErr w:type="spellStart"/>
      <w:r>
        <w:rPr>
          <w:color w:val="212121"/>
        </w:rPr>
        <w:t>Lavik</w:t>
      </w:r>
      <w:proofErr w:type="spellEnd"/>
      <w:r>
        <w:rPr>
          <w:color w:val="212121"/>
          <w:spacing w:val="-4"/>
        </w:rPr>
        <w:t xml:space="preserve"> </w:t>
      </w:r>
      <w:r>
        <w:rPr>
          <w:color w:val="212121"/>
        </w:rPr>
        <w:t>R.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(2002,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August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28–31).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attitudes—</w:t>
      </w:r>
      <w:proofErr w:type="gramStart"/>
      <w:r>
        <w:rPr>
          <w:color w:val="212121"/>
        </w:rPr>
        <w:t>Do</w:t>
      </w:r>
      <w:proofErr w:type="gramEnd"/>
      <w:r>
        <w:rPr>
          <w:color w:val="212121"/>
          <w:spacing w:val="-4"/>
        </w:rPr>
        <w:t xml:space="preserve"> </w:t>
      </w:r>
      <w:r>
        <w:rPr>
          <w:color w:val="212121"/>
        </w:rPr>
        <w:t>they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matter?</w:t>
      </w:r>
      <w:r>
        <w:rPr>
          <w:color w:val="212121"/>
          <w:spacing w:val="-7"/>
        </w:rPr>
        <w:t xml:space="preserve"> </w:t>
      </w:r>
      <w:proofErr w:type="gramStart"/>
      <w:r>
        <w:rPr>
          <w:color w:val="212121"/>
        </w:rPr>
        <w:t>[Paper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presentation].</w:t>
      </w:r>
      <w:proofErr w:type="gramEnd"/>
    </w:p>
    <w:p w:rsidR="00964C8D" w:rsidRDefault="004000FA">
      <w:pPr>
        <w:pStyle w:val="BodyText"/>
        <w:spacing w:before="142"/>
        <w:ind w:left="1992"/>
      </w:pPr>
      <w:proofErr w:type="gramStart"/>
      <w:r>
        <w:rPr>
          <w:color w:val="212121"/>
        </w:rPr>
        <w:t>The</w:t>
      </w:r>
      <w:r>
        <w:rPr>
          <w:color w:val="212121"/>
          <w:spacing w:val="-3"/>
        </w:rPr>
        <w:t xml:space="preserve"> </w:t>
      </w:r>
      <w:proofErr w:type="spellStart"/>
      <w:r>
        <w:rPr>
          <w:color w:val="212121"/>
        </w:rPr>
        <w:t>Esa</w:t>
      </w:r>
      <w:proofErr w:type="spellEnd"/>
      <w:r>
        <w:rPr>
          <w:color w:val="212121"/>
        </w:rPr>
        <w:t>-workshop—Sociology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Consumption,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Bergen,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Norway.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3"/>
        <w:rPr>
          <w:sz w:val="23"/>
        </w:rPr>
      </w:pPr>
    </w:p>
    <w:p w:rsidR="00964C8D" w:rsidRDefault="004000FA">
      <w:pPr>
        <w:pStyle w:val="BodyText"/>
        <w:spacing w:before="1" w:line="364" w:lineRule="auto"/>
        <w:ind w:left="1992" w:right="613" w:hanging="720"/>
        <w:jc w:val="both"/>
      </w:pPr>
      <w:proofErr w:type="gramStart"/>
      <w:r>
        <w:rPr>
          <w:color w:val="212121"/>
        </w:rPr>
        <w:t>Liu,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J.,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Ma,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H.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(2019).</w:t>
      </w:r>
      <w:proofErr w:type="gramEnd"/>
      <w:r>
        <w:rPr>
          <w:color w:val="212121"/>
          <w:spacing w:val="-7"/>
        </w:rPr>
        <w:t xml:space="preserve"> </w:t>
      </w:r>
      <w:proofErr w:type="gramStart"/>
      <w:r>
        <w:rPr>
          <w:color w:val="212121"/>
        </w:rPr>
        <w:t>The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relationship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between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knowledge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behavior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 China.</w:t>
      </w:r>
      <w:proofErr w:type="gramEnd"/>
      <w:r>
        <w:rPr>
          <w:color w:val="212121"/>
        </w:rPr>
        <w:t xml:space="preserve"> Journal of Cleaner Production, 227, 961-969.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2" w:lineRule="auto"/>
        <w:ind w:left="1992" w:right="614" w:hanging="720"/>
        <w:jc w:val="both"/>
      </w:pPr>
      <w:r>
        <w:rPr>
          <w:color w:val="212121"/>
        </w:rPr>
        <w:t>Lo,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S.H.;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Peters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GJ,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Y.;</w:t>
      </w:r>
      <w:r>
        <w:rPr>
          <w:color w:val="212121"/>
          <w:spacing w:val="-1"/>
        </w:rPr>
        <w:t xml:space="preserve"> </w:t>
      </w:r>
      <w:proofErr w:type="spellStart"/>
      <w:r>
        <w:rPr>
          <w:color w:val="212121"/>
        </w:rPr>
        <w:t>Kok</w:t>
      </w:r>
      <w:proofErr w:type="spellEnd"/>
      <w:r>
        <w:rPr>
          <w:color w:val="212121"/>
        </w:rPr>
        <w:t>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G.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Energy-related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behaviors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office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buildings: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qualitative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study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individual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 xml:space="preserve">and </w:t>
      </w:r>
      <w:proofErr w:type="spellStart"/>
      <w:r>
        <w:rPr>
          <w:color w:val="212121"/>
        </w:rPr>
        <w:t>organisational</w:t>
      </w:r>
      <w:proofErr w:type="spellEnd"/>
      <w:r>
        <w:rPr>
          <w:color w:val="212121"/>
        </w:rPr>
        <w:t xml:space="preserve"> determinants. Appl.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Psychol.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2012, 61, 227–249.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3"/>
        <w:rPr>
          <w:sz w:val="37"/>
        </w:rPr>
      </w:pPr>
    </w:p>
    <w:p w:rsidR="00964C8D" w:rsidRDefault="004000FA">
      <w:pPr>
        <w:pStyle w:val="BodyText"/>
        <w:spacing w:line="364" w:lineRule="auto"/>
        <w:ind w:left="1992" w:right="613" w:hanging="720"/>
        <w:jc w:val="both"/>
      </w:pPr>
      <w:proofErr w:type="gramStart"/>
      <w:r>
        <w:rPr>
          <w:color w:val="212121"/>
        </w:rPr>
        <w:t>Luna-</w:t>
      </w:r>
      <w:proofErr w:type="spellStart"/>
      <w:r>
        <w:rPr>
          <w:color w:val="212121"/>
        </w:rPr>
        <w:t>Krauletz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Juárez</w:t>
      </w:r>
      <w:proofErr w:type="spellEnd"/>
      <w:r>
        <w:rPr>
          <w:color w:val="212121"/>
        </w:rPr>
        <w:t>-Hernández,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Clark-Tapia,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Súcar-Súccar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AlfonsoCorrado</w:t>
      </w:r>
      <w:proofErr w:type="spellEnd"/>
      <w:r>
        <w:rPr>
          <w:color w:val="212121"/>
        </w:rPr>
        <w:t>, C. (2021).</w:t>
      </w:r>
      <w:proofErr w:type="gramEnd"/>
      <w:r>
        <w:rPr>
          <w:color w:val="212121"/>
        </w:rPr>
        <w:t xml:space="preserve"> Environmental education for sustainability in higher education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institutions: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design 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 instrument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its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eva</w:t>
      </w:r>
      <w:r>
        <w:rPr>
          <w:color w:val="212121"/>
        </w:rPr>
        <w:t xml:space="preserve">luation. </w:t>
      </w:r>
      <w:proofErr w:type="gramStart"/>
      <w:r>
        <w:rPr>
          <w:color w:val="212121"/>
        </w:rPr>
        <w:t>Sustainability,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13(13), 7129.</w:t>
      </w:r>
      <w:proofErr w:type="gramEnd"/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13" w:hanging="720"/>
      </w:pPr>
      <w:r>
        <w:rPr>
          <w:color w:val="212121"/>
        </w:rPr>
        <w:lastRenderedPageBreak/>
        <w:t>MACKINTOSH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T.J.,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DAVIS</w:t>
      </w:r>
      <w:r>
        <w:rPr>
          <w:color w:val="212121"/>
          <w:spacing w:val="10"/>
        </w:rPr>
        <w:t xml:space="preserve"> </w:t>
      </w:r>
      <w:r>
        <w:rPr>
          <w:color w:val="212121"/>
        </w:rPr>
        <w:t>J.A.,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THOMPSON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R.M.</w:t>
      </w:r>
      <w:r>
        <w:rPr>
          <w:color w:val="212121"/>
          <w:spacing w:val="10"/>
        </w:rPr>
        <w:t xml:space="preserve"> </w:t>
      </w:r>
      <w:r>
        <w:rPr>
          <w:color w:val="212121"/>
        </w:rPr>
        <w:t>Impacts</w:t>
      </w:r>
      <w:r>
        <w:rPr>
          <w:color w:val="212121"/>
          <w:spacing w:val="10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multiple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stressors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ecosystem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function: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leaf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decomposition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constructed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urban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wetlands.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Environ.</w:t>
      </w:r>
      <w:r>
        <w:rPr>
          <w:color w:val="212121"/>
          <w:spacing w:val="-8"/>
        </w:rPr>
        <w:t xml:space="preserve"> </w:t>
      </w:r>
      <w:proofErr w:type="spellStart"/>
      <w:proofErr w:type="gramStart"/>
      <w:r>
        <w:rPr>
          <w:color w:val="212121"/>
        </w:rPr>
        <w:t>Pollut</w:t>
      </w:r>
      <w:proofErr w:type="spellEnd"/>
      <w:r>
        <w:rPr>
          <w:color w:val="212121"/>
        </w:rPr>
        <w:t>.,</w:t>
      </w:r>
      <w:proofErr w:type="gramEnd"/>
      <w:r>
        <w:rPr>
          <w:color w:val="212121"/>
          <w:spacing w:val="-6"/>
        </w:rPr>
        <w:t xml:space="preserve"> </w:t>
      </w:r>
      <w:r>
        <w:rPr>
          <w:color w:val="212121"/>
        </w:rPr>
        <w:t>208,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221,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2016.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1" w:hanging="720"/>
      </w:pPr>
      <w:proofErr w:type="spellStart"/>
      <w:proofErr w:type="gramStart"/>
      <w:r>
        <w:rPr>
          <w:color w:val="212121"/>
        </w:rPr>
        <w:t>Magnello</w:t>
      </w:r>
      <w:proofErr w:type="spellEnd"/>
      <w:r>
        <w:rPr>
          <w:color w:val="212121"/>
        </w:rPr>
        <w:t>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(2009).</w:t>
      </w:r>
      <w:proofErr w:type="gramEnd"/>
      <w:r>
        <w:rPr>
          <w:color w:val="212121"/>
          <w:spacing w:val="-7"/>
        </w:rPr>
        <w:t xml:space="preserve"> </w:t>
      </w:r>
      <w:proofErr w:type="gramStart"/>
      <w:r>
        <w:rPr>
          <w:color w:val="212121"/>
        </w:rPr>
        <w:t>Karl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Pearson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Establishment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Mathematical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Statistics.</w:t>
      </w:r>
      <w:proofErr w:type="gramEnd"/>
      <w:r>
        <w:rPr>
          <w:color w:val="212121"/>
          <w:spacing w:val="-6"/>
        </w:rPr>
        <w:t xml:space="preserve"> </w:t>
      </w:r>
      <w:proofErr w:type="spellStart"/>
      <w:r>
        <w:rPr>
          <w:color w:val="212121"/>
        </w:rPr>
        <w:t>MInternational</w:t>
      </w:r>
      <w:proofErr w:type="spellEnd"/>
      <w:r>
        <w:rPr>
          <w:color w:val="212121"/>
          <w:spacing w:val="-57"/>
        </w:rPr>
        <w:t xml:space="preserve"> </w:t>
      </w:r>
      <w:r>
        <w:rPr>
          <w:color w:val="212121"/>
        </w:rPr>
        <w:t>Statistical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Review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/ Revue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Internationale</w:t>
      </w:r>
      <w:proofErr w:type="spellEnd"/>
      <w:r>
        <w:rPr>
          <w:color w:val="212121"/>
        </w:rPr>
        <w:t xml:space="preserve"> De</w:t>
      </w:r>
      <w:r>
        <w:rPr>
          <w:color w:val="212121"/>
          <w:spacing w:val="-1"/>
        </w:rPr>
        <w:t xml:space="preserve"> </w:t>
      </w:r>
      <w:proofErr w:type="spellStart"/>
      <w:r>
        <w:rPr>
          <w:color w:val="212121"/>
        </w:rPr>
        <w:t>Statistique</w:t>
      </w:r>
      <w:proofErr w:type="spellEnd"/>
      <w:r>
        <w:rPr>
          <w:color w:val="212121"/>
        </w:rPr>
        <w:t>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3-29.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8" w:hanging="720"/>
      </w:pPr>
      <w:proofErr w:type="spellStart"/>
      <w:r>
        <w:rPr>
          <w:color w:val="212121"/>
        </w:rPr>
        <w:t>Marbuah</w:t>
      </w:r>
      <w:proofErr w:type="spellEnd"/>
      <w:r>
        <w:rPr>
          <w:color w:val="212121"/>
        </w:rPr>
        <w:t>,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G.</w:t>
      </w:r>
      <w:r>
        <w:rPr>
          <w:color w:val="212121"/>
          <w:spacing w:val="24"/>
        </w:rPr>
        <w:t xml:space="preserve"> </w:t>
      </w:r>
      <w:r>
        <w:rPr>
          <w:color w:val="212121"/>
        </w:rPr>
        <w:t>(2016).</w:t>
      </w:r>
      <w:r>
        <w:rPr>
          <w:color w:val="212121"/>
          <w:spacing w:val="24"/>
        </w:rPr>
        <w:t xml:space="preserve"> </w:t>
      </w:r>
      <w:proofErr w:type="gramStart"/>
      <w:r>
        <w:rPr>
          <w:color w:val="212121"/>
        </w:rPr>
        <w:t>Willingness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26"/>
        </w:rPr>
        <w:t xml:space="preserve"> </w:t>
      </w:r>
      <w:r>
        <w:rPr>
          <w:color w:val="212121"/>
        </w:rPr>
        <w:t>pay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23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quality</w:t>
      </w:r>
      <w:r>
        <w:rPr>
          <w:color w:val="212121"/>
          <w:spacing w:val="2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social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capital</w:t>
      </w:r>
      <w:r>
        <w:rPr>
          <w:color w:val="212121"/>
          <w:spacing w:val="25"/>
        </w:rPr>
        <w:t xml:space="preserve"> </w:t>
      </w:r>
      <w:r>
        <w:rPr>
          <w:color w:val="212121"/>
        </w:rPr>
        <w:t>influence</w:t>
      </w:r>
      <w:r>
        <w:rPr>
          <w:color w:val="212121"/>
          <w:spacing w:val="24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Sweden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[FAERE Working Paper].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5" w:hanging="720"/>
        <w:jc w:val="both"/>
      </w:pPr>
      <w:proofErr w:type="spellStart"/>
      <w:proofErr w:type="gramStart"/>
      <w:r>
        <w:rPr>
          <w:color w:val="212121"/>
        </w:rPr>
        <w:t>Marquart-Pyatt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S.T.,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2008.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Are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similar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sources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concern?</w:t>
      </w:r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Comparing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industrialized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countries.</w:t>
      </w:r>
      <w:proofErr w:type="gramEnd"/>
      <w:r>
        <w:rPr>
          <w:color w:val="212121"/>
          <w:spacing w:val="2"/>
        </w:rPr>
        <w:t xml:space="preserve"> </w:t>
      </w:r>
      <w:r>
        <w:rPr>
          <w:color w:val="212121"/>
        </w:rPr>
        <w:t>Soc. Sci. Q. 89, 1312–1335.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5" w:hanging="720"/>
        <w:jc w:val="both"/>
      </w:pPr>
      <w:r>
        <w:rPr>
          <w:color w:val="212121"/>
        </w:rPr>
        <w:t>Mobley,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Vagias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W.M.,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DeWard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S.L.,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2010.</w:t>
      </w:r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Exploring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additional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determinants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environmentally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responsible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influence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literature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attitudes.</w:t>
      </w:r>
      <w:proofErr w:type="gramEnd"/>
      <w:r>
        <w:rPr>
          <w:color w:val="212121"/>
        </w:rPr>
        <w:t xml:space="preserve"> Environ. </w:t>
      </w:r>
      <w:proofErr w:type="spellStart"/>
      <w:proofErr w:type="gramStart"/>
      <w:r>
        <w:rPr>
          <w:color w:val="212121"/>
        </w:rPr>
        <w:t>Behav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42 (4), 420e447.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6" w:hanging="720"/>
        <w:jc w:val="both"/>
      </w:pPr>
      <w:proofErr w:type="gramStart"/>
      <w:r>
        <w:rPr>
          <w:color w:val="212121"/>
        </w:rPr>
        <w:t>Monroe,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Krasny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(2016).</w:t>
      </w:r>
      <w:proofErr w:type="gramEnd"/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Across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spectrum.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North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American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Association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Education: Washington, DC, USA.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9" w:hanging="720"/>
        <w:jc w:val="both"/>
      </w:pPr>
      <w:proofErr w:type="spellStart"/>
      <w:r>
        <w:rPr>
          <w:color w:val="212121"/>
        </w:rPr>
        <w:t>Oguz</w:t>
      </w:r>
      <w:proofErr w:type="spellEnd"/>
      <w:r>
        <w:rPr>
          <w:color w:val="212121"/>
        </w:rPr>
        <w:t xml:space="preserve">, D., </w:t>
      </w:r>
      <w:proofErr w:type="spellStart"/>
      <w:r>
        <w:rPr>
          <w:color w:val="212121"/>
        </w:rPr>
        <w:t>Çakci</w:t>
      </w:r>
      <w:proofErr w:type="spellEnd"/>
      <w:r>
        <w:rPr>
          <w:color w:val="212121"/>
        </w:rPr>
        <w:t xml:space="preserve">, I., Kavas, S., 2010. </w:t>
      </w:r>
      <w:proofErr w:type="gramStart"/>
      <w:r>
        <w:rPr>
          <w:color w:val="212121"/>
        </w:rPr>
        <w:t>Environmental awareness of university students in Ankara,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Turkey.</w:t>
      </w:r>
      <w:proofErr w:type="gramEnd"/>
      <w:r>
        <w:rPr>
          <w:color w:val="212121"/>
          <w:spacing w:val="-1"/>
        </w:rPr>
        <w:t xml:space="preserve"> </w:t>
      </w:r>
      <w:proofErr w:type="gramStart"/>
      <w:r>
        <w:rPr>
          <w:color w:val="212121"/>
        </w:rPr>
        <w:t>Afr. J. Agric. Res. 5, 2629e2636.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3" w:hanging="720"/>
        <w:jc w:val="both"/>
      </w:pPr>
      <w:proofErr w:type="spellStart"/>
      <w:r>
        <w:rPr>
          <w:color w:val="212121"/>
        </w:rPr>
        <w:t>Ojo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(2022).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Motivational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factors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among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information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technology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professionals.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Review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 Managerial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Science, 16(6), 1853-1876.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21" w:hanging="720"/>
        <w:jc w:val="both"/>
      </w:pPr>
      <w:proofErr w:type="spellStart"/>
      <w:r>
        <w:rPr>
          <w:color w:val="212121"/>
        </w:rPr>
        <w:t>Pagiaslis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Krontalis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A.K.,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2014.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Green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consumption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antecedents: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concern,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knowledge,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beliefs. Psychol. Mark.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31, 335–348.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10" w:hanging="720"/>
        <w:jc w:val="both"/>
      </w:pPr>
      <w:r>
        <w:rPr>
          <w:color w:val="212121"/>
        </w:rPr>
        <w:lastRenderedPageBreak/>
        <w:t>PREETI J.K.R., THAKUR M., SUMAN M., KUMAR R. Consequences of pollution in wildlife: 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review.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Pharm.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Innov</w:t>
      </w:r>
      <w:proofErr w:type="spellEnd"/>
      <w:r>
        <w:rPr>
          <w:color w:val="212121"/>
        </w:rPr>
        <w:t>. J., 7 (4), 94, 2018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3" w:hanging="720"/>
        <w:jc w:val="both"/>
      </w:pPr>
      <w:proofErr w:type="spellStart"/>
      <w:proofErr w:type="gramStart"/>
      <w:r>
        <w:rPr>
          <w:color w:val="212121"/>
        </w:rPr>
        <w:t>Rajapaksa</w:t>
      </w:r>
      <w:proofErr w:type="spellEnd"/>
      <w:r>
        <w:rPr>
          <w:color w:val="212121"/>
        </w:rPr>
        <w:t xml:space="preserve">, D., Islam, M., &amp; </w:t>
      </w:r>
      <w:proofErr w:type="spellStart"/>
      <w:r>
        <w:rPr>
          <w:color w:val="212121"/>
        </w:rPr>
        <w:t>Managi</w:t>
      </w:r>
      <w:proofErr w:type="spellEnd"/>
      <w:r>
        <w:rPr>
          <w:color w:val="212121"/>
        </w:rPr>
        <w:t>, S. (2018).</w:t>
      </w:r>
      <w:proofErr w:type="gramEnd"/>
      <w:r>
        <w:rPr>
          <w:color w:val="212121"/>
        </w:rPr>
        <w:t xml:space="preserve"> Pro-environmental behavior: The role of public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perception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infrastructure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social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factors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sustainable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development.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Sustainability,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10(4),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Article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937.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5" w:hanging="720"/>
        <w:jc w:val="both"/>
      </w:pPr>
      <w:proofErr w:type="gramStart"/>
      <w:r>
        <w:rPr>
          <w:color w:val="212121"/>
        </w:rPr>
        <w:t>Rivera-Torres,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Garc´es-Ayerbe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2018.</w:t>
      </w:r>
      <w:proofErr w:type="gramEnd"/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Development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conduct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individuals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 its determinants.</w:t>
      </w:r>
      <w:proofErr w:type="gramEnd"/>
      <w:r>
        <w:rPr>
          <w:color w:val="212121"/>
        </w:rPr>
        <w:t xml:space="preserve"> REIS 163, 59–78.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8" w:hanging="720"/>
        <w:jc w:val="both"/>
      </w:pPr>
      <w:proofErr w:type="spellStart"/>
      <w:proofErr w:type="gramStart"/>
      <w:r>
        <w:rPr>
          <w:color w:val="212121"/>
        </w:rPr>
        <w:t>Schahn</w:t>
      </w:r>
      <w:proofErr w:type="spellEnd"/>
      <w:r>
        <w:rPr>
          <w:color w:val="212121"/>
        </w:rPr>
        <w:t>,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J.,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13"/>
        </w:rPr>
        <w:t xml:space="preserve"> </w:t>
      </w:r>
      <w:proofErr w:type="spellStart"/>
      <w:r>
        <w:rPr>
          <w:color w:val="212121"/>
        </w:rPr>
        <w:t>Holzer</w:t>
      </w:r>
      <w:proofErr w:type="spellEnd"/>
      <w:r>
        <w:rPr>
          <w:color w:val="212121"/>
        </w:rPr>
        <w:t>,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E.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(1990).</w:t>
      </w:r>
      <w:proofErr w:type="gramEnd"/>
      <w:r>
        <w:rPr>
          <w:color w:val="212121"/>
          <w:spacing w:val="-13"/>
        </w:rPr>
        <w:t xml:space="preserve"> </w:t>
      </w:r>
      <w:r>
        <w:rPr>
          <w:color w:val="212121"/>
        </w:rPr>
        <w:t>Studies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individual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concern: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role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knowledge,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gender,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 background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variables. Environment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and Behavior, 22(6),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767–786.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ind w:left="1272"/>
      </w:pPr>
      <w:r>
        <w:rPr>
          <w:color w:val="212121"/>
        </w:rPr>
        <w:t>SHAHID</w:t>
      </w:r>
      <w:r>
        <w:rPr>
          <w:color w:val="212121"/>
          <w:spacing w:val="46"/>
        </w:rPr>
        <w:t xml:space="preserve"> </w:t>
      </w:r>
      <w:r>
        <w:rPr>
          <w:color w:val="212121"/>
        </w:rPr>
        <w:t>N.,</w:t>
      </w:r>
      <w:r>
        <w:rPr>
          <w:color w:val="212121"/>
          <w:spacing w:val="46"/>
        </w:rPr>
        <w:t xml:space="preserve"> </w:t>
      </w:r>
      <w:r>
        <w:rPr>
          <w:color w:val="212121"/>
        </w:rPr>
        <w:t>ZIA</w:t>
      </w:r>
      <w:r>
        <w:rPr>
          <w:color w:val="212121"/>
          <w:spacing w:val="45"/>
        </w:rPr>
        <w:t xml:space="preserve"> </w:t>
      </w:r>
      <w:r>
        <w:rPr>
          <w:color w:val="212121"/>
        </w:rPr>
        <w:t>Z.,</w:t>
      </w:r>
      <w:r>
        <w:rPr>
          <w:color w:val="212121"/>
          <w:spacing w:val="46"/>
        </w:rPr>
        <w:t xml:space="preserve"> </w:t>
      </w:r>
      <w:r>
        <w:rPr>
          <w:color w:val="212121"/>
        </w:rPr>
        <w:t>SHAHID</w:t>
      </w:r>
      <w:r>
        <w:rPr>
          <w:color w:val="212121"/>
          <w:spacing w:val="46"/>
        </w:rPr>
        <w:t xml:space="preserve"> </w:t>
      </w:r>
      <w:r>
        <w:rPr>
          <w:color w:val="212121"/>
        </w:rPr>
        <w:t>M.,</w:t>
      </w:r>
      <w:r>
        <w:rPr>
          <w:color w:val="212121"/>
          <w:spacing w:val="49"/>
        </w:rPr>
        <w:t xml:space="preserve"> </w:t>
      </w:r>
      <w:r>
        <w:rPr>
          <w:color w:val="212121"/>
        </w:rPr>
        <w:t>FAIQ</w:t>
      </w:r>
      <w:r>
        <w:rPr>
          <w:color w:val="212121"/>
          <w:spacing w:val="45"/>
        </w:rPr>
        <w:t xml:space="preserve"> </w:t>
      </w:r>
      <w:r>
        <w:rPr>
          <w:color w:val="212121"/>
        </w:rPr>
        <w:t>BAKHAT</w:t>
      </w:r>
      <w:r>
        <w:rPr>
          <w:color w:val="212121"/>
          <w:spacing w:val="46"/>
        </w:rPr>
        <w:t xml:space="preserve"> </w:t>
      </w:r>
      <w:r>
        <w:rPr>
          <w:color w:val="212121"/>
        </w:rPr>
        <w:t>H.,</w:t>
      </w:r>
      <w:r>
        <w:rPr>
          <w:color w:val="212121"/>
          <w:spacing w:val="46"/>
        </w:rPr>
        <w:t xml:space="preserve"> </w:t>
      </w:r>
      <w:r>
        <w:rPr>
          <w:color w:val="212121"/>
        </w:rPr>
        <w:t>ANWAR</w:t>
      </w:r>
      <w:r>
        <w:rPr>
          <w:color w:val="212121"/>
          <w:spacing w:val="47"/>
        </w:rPr>
        <w:t xml:space="preserve"> </w:t>
      </w:r>
      <w:r>
        <w:rPr>
          <w:color w:val="212121"/>
        </w:rPr>
        <w:t>S.,</w:t>
      </w:r>
      <w:r>
        <w:rPr>
          <w:color w:val="212121"/>
          <w:spacing w:val="48"/>
        </w:rPr>
        <w:t xml:space="preserve"> </w:t>
      </w:r>
      <w:r>
        <w:rPr>
          <w:color w:val="212121"/>
        </w:rPr>
        <w:t>MUSTAFA</w:t>
      </w:r>
      <w:r>
        <w:rPr>
          <w:color w:val="212121"/>
          <w:spacing w:val="46"/>
        </w:rPr>
        <w:t xml:space="preserve"> </w:t>
      </w:r>
      <w:r>
        <w:rPr>
          <w:color w:val="212121"/>
        </w:rPr>
        <w:t>SHAH</w:t>
      </w:r>
      <w:r>
        <w:rPr>
          <w:color w:val="212121"/>
          <w:spacing w:val="48"/>
        </w:rPr>
        <w:t xml:space="preserve"> </w:t>
      </w:r>
      <w:r>
        <w:rPr>
          <w:color w:val="212121"/>
        </w:rPr>
        <w:t>G.,</w:t>
      </w:r>
    </w:p>
    <w:p w:rsidR="00964C8D" w:rsidRDefault="004000FA">
      <w:pPr>
        <w:pStyle w:val="BodyText"/>
        <w:spacing w:before="144" w:line="364" w:lineRule="auto"/>
        <w:ind w:left="1992"/>
      </w:pPr>
      <w:proofErr w:type="gramStart"/>
      <w:r>
        <w:rPr>
          <w:color w:val="212121"/>
        </w:rPr>
        <w:t>RIZWAN</w:t>
      </w:r>
      <w:r>
        <w:rPr>
          <w:color w:val="212121"/>
          <w:spacing w:val="52"/>
        </w:rPr>
        <w:t xml:space="preserve"> </w:t>
      </w:r>
      <w:r>
        <w:rPr>
          <w:color w:val="212121"/>
        </w:rPr>
        <w:t>ASHRAF</w:t>
      </w:r>
      <w:r>
        <w:rPr>
          <w:color w:val="212121"/>
          <w:spacing w:val="52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56"/>
        </w:rPr>
        <w:t xml:space="preserve"> </w:t>
      </w:r>
      <w:r>
        <w:rPr>
          <w:color w:val="212121"/>
        </w:rPr>
        <w:t>Assessing</w:t>
      </w:r>
      <w:r>
        <w:rPr>
          <w:color w:val="212121"/>
          <w:spacing w:val="53"/>
        </w:rPr>
        <w:t xml:space="preserve"> </w:t>
      </w:r>
      <w:r>
        <w:rPr>
          <w:color w:val="212121"/>
        </w:rPr>
        <w:t>Drinking</w:t>
      </w:r>
      <w:r>
        <w:rPr>
          <w:color w:val="212121"/>
          <w:spacing w:val="52"/>
        </w:rPr>
        <w:t xml:space="preserve"> </w:t>
      </w:r>
      <w:r>
        <w:rPr>
          <w:color w:val="212121"/>
        </w:rPr>
        <w:t>Water</w:t>
      </w:r>
      <w:r>
        <w:rPr>
          <w:color w:val="212121"/>
          <w:spacing w:val="52"/>
        </w:rPr>
        <w:t xml:space="preserve"> </w:t>
      </w:r>
      <w:r>
        <w:rPr>
          <w:color w:val="212121"/>
        </w:rPr>
        <w:t>Quality</w:t>
      </w:r>
      <w:r>
        <w:rPr>
          <w:color w:val="212121"/>
          <w:spacing w:val="54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54"/>
        </w:rPr>
        <w:t xml:space="preserve"> </w:t>
      </w:r>
      <w:r>
        <w:rPr>
          <w:color w:val="212121"/>
        </w:rPr>
        <w:t>Punjab,</w:t>
      </w:r>
      <w:r>
        <w:rPr>
          <w:color w:val="212121"/>
          <w:spacing w:val="52"/>
        </w:rPr>
        <w:t xml:space="preserve"> </w:t>
      </w:r>
      <w:r>
        <w:rPr>
          <w:color w:val="212121"/>
        </w:rPr>
        <w:t>Pakistan.</w:t>
      </w:r>
      <w:proofErr w:type="gramEnd"/>
      <w:r>
        <w:rPr>
          <w:color w:val="212121"/>
          <w:spacing w:val="53"/>
        </w:rPr>
        <w:t xml:space="preserve"> </w:t>
      </w:r>
      <w:r>
        <w:rPr>
          <w:color w:val="212121"/>
        </w:rPr>
        <w:t>Pol.</w:t>
      </w:r>
      <w:r>
        <w:rPr>
          <w:color w:val="212121"/>
          <w:spacing w:val="54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Environ.</w:t>
      </w:r>
      <w:r>
        <w:rPr>
          <w:color w:val="212121"/>
          <w:spacing w:val="-1"/>
        </w:rPr>
        <w:t xml:space="preserve"> </w:t>
      </w:r>
      <w:proofErr w:type="gramStart"/>
      <w:r>
        <w:rPr>
          <w:color w:val="212121"/>
        </w:rPr>
        <w:t>Stud., 24 (6), 2597, 2015.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2" w:hanging="720"/>
        <w:jc w:val="both"/>
      </w:pPr>
      <w:proofErr w:type="gramStart"/>
      <w:r>
        <w:rPr>
          <w:color w:val="212121"/>
        </w:rPr>
        <w:t xml:space="preserve">Shin, Y. H., </w:t>
      </w:r>
      <w:proofErr w:type="spellStart"/>
      <w:r>
        <w:rPr>
          <w:color w:val="212121"/>
        </w:rPr>
        <w:t>Im</w:t>
      </w:r>
      <w:proofErr w:type="spellEnd"/>
      <w:r>
        <w:rPr>
          <w:color w:val="212121"/>
        </w:rPr>
        <w:t xml:space="preserve">, J., Jung, S. E., &amp; </w:t>
      </w:r>
      <w:proofErr w:type="spellStart"/>
      <w:r>
        <w:rPr>
          <w:color w:val="212121"/>
        </w:rPr>
        <w:t>Severt</w:t>
      </w:r>
      <w:proofErr w:type="spellEnd"/>
      <w:r>
        <w:rPr>
          <w:color w:val="212121"/>
        </w:rPr>
        <w:t>, K. (2017).</w:t>
      </w:r>
      <w:proofErr w:type="gramEnd"/>
      <w:r>
        <w:rPr>
          <w:color w:val="212121"/>
        </w:rPr>
        <w:t xml:space="preserve"> Consumers’ willingness to patronize locally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sourced restaurants: The impact of environmenta</w:t>
      </w:r>
      <w:r>
        <w:rPr>
          <w:color w:val="212121"/>
        </w:rPr>
        <w:t>l concern, environmental knowledge, 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ecological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behavior. Journal 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Hospitality Marketing &amp;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Management, 26(6), 644-658.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0" w:hanging="720"/>
        <w:jc w:val="both"/>
      </w:pPr>
      <w:r>
        <w:rPr>
          <w:color w:val="212121"/>
        </w:rPr>
        <w:t xml:space="preserve">Shuck, B., </w:t>
      </w:r>
      <w:proofErr w:type="spellStart"/>
      <w:r>
        <w:rPr>
          <w:color w:val="212121"/>
        </w:rPr>
        <w:t>Reio</w:t>
      </w:r>
      <w:proofErr w:type="spellEnd"/>
      <w:r>
        <w:rPr>
          <w:color w:val="212121"/>
        </w:rPr>
        <w:t xml:space="preserve"> </w:t>
      </w:r>
      <w:proofErr w:type="spellStart"/>
      <w:r>
        <w:rPr>
          <w:color w:val="212121"/>
        </w:rPr>
        <w:t>Jr</w:t>
      </w:r>
      <w:proofErr w:type="spellEnd"/>
      <w:r>
        <w:rPr>
          <w:color w:val="212121"/>
        </w:rPr>
        <w:t>, T. G., &amp; Rocco, T. S. (2011). Employee engagement: An examination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antecedent and outcome variables. </w:t>
      </w:r>
      <w:proofErr w:type="gramStart"/>
      <w:r>
        <w:rPr>
          <w:color w:val="212121"/>
        </w:rPr>
        <w:t>Human R</w:t>
      </w:r>
      <w:r>
        <w:rPr>
          <w:color w:val="212121"/>
        </w:rPr>
        <w:t>esource Development International, 14(4), 427-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445.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6" w:hanging="720"/>
        <w:jc w:val="both"/>
      </w:pPr>
      <w:proofErr w:type="spellStart"/>
      <w:r>
        <w:rPr>
          <w:color w:val="212121"/>
          <w:spacing w:val="-1"/>
        </w:rPr>
        <w:t>Steg</w:t>
      </w:r>
      <w:proofErr w:type="spellEnd"/>
      <w:r>
        <w:rPr>
          <w:color w:val="212121"/>
          <w:spacing w:val="-1"/>
        </w:rPr>
        <w:t>,</w:t>
      </w:r>
      <w:r>
        <w:rPr>
          <w:color w:val="212121"/>
          <w:spacing w:val="-15"/>
        </w:rPr>
        <w:t xml:space="preserve"> </w:t>
      </w:r>
      <w:r>
        <w:rPr>
          <w:color w:val="212121"/>
          <w:spacing w:val="-1"/>
        </w:rPr>
        <w:t>L.,</w:t>
      </w:r>
      <w:r>
        <w:rPr>
          <w:color w:val="212121"/>
          <w:spacing w:val="-15"/>
        </w:rPr>
        <w:t xml:space="preserve"> </w:t>
      </w:r>
      <w:proofErr w:type="spellStart"/>
      <w:r>
        <w:rPr>
          <w:color w:val="212121"/>
          <w:spacing w:val="-1"/>
        </w:rPr>
        <w:t>Vlek</w:t>
      </w:r>
      <w:proofErr w:type="spellEnd"/>
      <w:r>
        <w:rPr>
          <w:color w:val="212121"/>
          <w:spacing w:val="-1"/>
        </w:rPr>
        <w:t>,</w:t>
      </w:r>
      <w:r>
        <w:rPr>
          <w:color w:val="212121"/>
          <w:spacing w:val="-15"/>
        </w:rPr>
        <w:t xml:space="preserve"> </w:t>
      </w:r>
      <w:r>
        <w:rPr>
          <w:color w:val="212121"/>
          <w:spacing w:val="-1"/>
        </w:rPr>
        <w:t>C.,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2009.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Encouraging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behavior: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integrative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review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research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agenda.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J. Environ. Psychol. 29, 309–317.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09" w:hanging="720"/>
        <w:jc w:val="both"/>
      </w:pPr>
      <w:proofErr w:type="spellStart"/>
      <w:r>
        <w:rPr>
          <w:color w:val="212121"/>
        </w:rPr>
        <w:lastRenderedPageBreak/>
        <w:t>Suárez-Perales</w:t>
      </w:r>
      <w:proofErr w:type="spellEnd"/>
      <w:r>
        <w:rPr>
          <w:color w:val="212121"/>
        </w:rPr>
        <w:t xml:space="preserve">, I., Valero-Gil, J., </w:t>
      </w:r>
      <w:proofErr w:type="spellStart"/>
      <w:r>
        <w:rPr>
          <w:color w:val="212121"/>
        </w:rPr>
        <w:t>Leyva</w:t>
      </w:r>
      <w:proofErr w:type="spellEnd"/>
      <w:r>
        <w:rPr>
          <w:color w:val="212121"/>
        </w:rPr>
        <w:t xml:space="preserve">-de la </w:t>
      </w:r>
      <w:proofErr w:type="spellStart"/>
      <w:r>
        <w:rPr>
          <w:color w:val="212121"/>
        </w:rPr>
        <w:t>Hiz</w:t>
      </w:r>
      <w:proofErr w:type="spellEnd"/>
      <w:r>
        <w:rPr>
          <w:color w:val="212121"/>
        </w:rPr>
        <w:t xml:space="preserve">, D. I., Rivera-Torres, P., &amp; </w:t>
      </w:r>
      <w:proofErr w:type="spellStart"/>
      <w:r>
        <w:rPr>
          <w:color w:val="212121"/>
        </w:rPr>
        <w:t>Garcés-Ayerbe</w:t>
      </w:r>
      <w:proofErr w:type="spellEnd"/>
      <w:r>
        <w:rPr>
          <w:color w:val="212121"/>
        </w:rPr>
        <w:t>, C.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(2021).</w:t>
      </w:r>
      <w:r>
        <w:rPr>
          <w:color w:val="212121"/>
          <w:spacing w:val="-12"/>
        </w:rPr>
        <w:t xml:space="preserve"> </w:t>
      </w:r>
      <w:proofErr w:type="gramStart"/>
      <w:r>
        <w:rPr>
          <w:color w:val="212121"/>
        </w:rPr>
        <w:t>Educating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future: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How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higher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education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management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affects</w:t>
      </w:r>
      <w:r>
        <w:rPr>
          <w:color w:val="212121"/>
          <w:spacing w:val="-58"/>
        </w:rPr>
        <w:t xml:space="preserve"> </w:t>
      </w:r>
      <w:proofErr w:type="spellStart"/>
      <w:r>
        <w:rPr>
          <w:color w:val="212121"/>
        </w:rPr>
        <w:t>proenvironmental</w:t>
      </w:r>
      <w:proofErr w:type="spellEnd"/>
      <w:r>
        <w:rPr>
          <w:color w:val="212121"/>
          <w:spacing w:val="-1"/>
        </w:rPr>
        <w:t xml:space="preserve"> </w:t>
      </w:r>
      <w:r>
        <w:rPr>
          <w:color w:val="212121"/>
        </w:rPr>
        <w:t>behavior.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Journal of Cleaner Production, 321, 128</w:t>
      </w:r>
      <w:r>
        <w:rPr>
          <w:color w:val="212121"/>
        </w:rPr>
        <w:t>972.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3" w:hanging="720"/>
        <w:jc w:val="both"/>
      </w:pPr>
      <w:r>
        <w:rPr>
          <w:color w:val="212121"/>
        </w:rPr>
        <w:t>Chan, T. 1996. “Concerns for Environmental and Consumer Purchase Preferences: A Two-country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Study.”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Journal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International Consumer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Marketing 9: 43–55.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1" w:hanging="720"/>
        <w:jc w:val="both"/>
      </w:pPr>
      <w:proofErr w:type="gramStart"/>
      <w:r>
        <w:rPr>
          <w:color w:val="212121"/>
        </w:rPr>
        <w:t>Dunlap, R. E. &amp; Jones, R. (2002).</w:t>
      </w:r>
      <w:proofErr w:type="gramEnd"/>
      <w:r>
        <w:rPr>
          <w:color w:val="212121"/>
        </w:rPr>
        <w:t xml:space="preserve"> Environmental concern: conceptual &amp; measurement issues. </w:t>
      </w:r>
      <w:proofErr w:type="gramStart"/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Dunlap,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Michelson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(Eds.),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Handbook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sociology,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pp. 482-542.</w:t>
      </w:r>
      <w:proofErr w:type="gramEnd"/>
      <w:r>
        <w:rPr>
          <w:color w:val="212121"/>
          <w:spacing w:val="-4"/>
        </w:rPr>
        <w:t xml:space="preserve"> </w:t>
      </w:r>
      <w:r>
        <w:rPr>
          <w:color w:val="212121"/>
        </w:rPr>
        <w:t>London: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Greenwood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press.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1" w:hanging="720"/>
        <w:jc w:val="both"/>
      </w:pPr>
      <w:proofErr w:type="gramStart"/>
      <w:r>
        <w:rPr>
          <w:color w:val="212121"/>
        </w:rPr>
        <w:t>Ellen,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Wiener,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Cobb-</w:t>
      </w:r>
      <w:proofErr w:type="spellStart"/>
      <w:r>
        <w:rPr>
          <w:color w:val="212121"/>
        </w:rPr>
        <w:t>Walgren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1991.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“The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Role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Perceived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Consumer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Effectiveness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Motivating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Environmentally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Conscious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Behavior</w:t>
      </w:r>
      <w:r>
        <w:rPr>
          <w:color w:val="212121"/>
        </w:rPr>
        <w:t>s.”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Journal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Public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Policy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and Marketing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10: 102–117.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2" w:lineRule="auto"/>
        <w:ind w:left="1992" w:right="615" w:hanging="720"/>
        <w:jc w:val="both"/>
      </w:pPr>
      <w:proofErr w:type="spellStart"/>
      <w:proofErr w:type="gramStart"/>
      <w:r>
        <w:rPr>
          <w:color w:val="212121"/>
        </w:rPr>
        <w:t>Fransson</w:t>
      </w:r>
      <w:proofErr w:type="spellEnd"/>
      <w:r>
        <w:rPr>
          <w:color w:val="212121"/>
        </w:rPr>
        <w:t>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N.,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T.</w:t>
      </w:r>
      <w:r>
        <w:rPr>
          <w:color w:val="212121"/>
          <w:spacing w:val="-5"/>
        </w:rPr>
        <w:t xml:space="preserve"> </w:t>
      </w:r>
      <w:proofErr w:type="spellStart"/>
      <w:r>
        <w:rPr>
          <w:color w:val="212121"/>
        </w:rPr>
        <w:t>Gärling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  <w:spacing w:val="-7"/>
        </w:rPr>
        <w:t xml:space="preserve"> </w:t>
      </w:r>
      <w:r>
        <w:rPr>
          <w:color w:val="212121"/>
        </w:rPr>
        <w:t>1999.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“Environmental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Concern: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Conceptual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Definitions,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Measurement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Methods,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Research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Findings.”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Journal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Psychology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19:</w:t>
      </w:r>
      <w:r>
        <w:rPr>
          <w:color w:val="212121"/>
          <w:spacing w:val="3"/>
        </w:rPr>
        <w:t xml:space="preserve"> </w:t>
      </w:r>
      <w:r>
        <w:rPr>
          <w:color w:val="212121"/>
        </w:rPr>
        <w:t>369–382.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2"/>
        <w:rPr>
          <w:sz w:val="37"/>
        </w:rPr>
      </w:pPr>
    </w:p>
    <w:p w:rsidR="00964C8D" w:rsidRDefault="004000FA">
      <w:pPr>
        <w:pStyle w:val="BodyText"/>
        <w:spacing w:before="1" w:line="364" w:lineRule="auto"/>
        <w:ind w:left="1992" w:right="617" w:hanging="720"/>
        <w:jc w:val="both"/>
      </w:pPr>
      <w:proofErr w:type="gramStart"/>
      <w:r>
        <w:rPr>
          <w:color w:val="212121"/>
        </w:rPr>
        <w:t xml:space="preserve">Hansen, T., </w:t>
      </w:r>
      <w:proofErr w:type="spellStart"/>
      <w:r>
        <w:rPr>
          <w:color w:val="212121"/>
        </w:rPr>
        <w:t>Sørensen</w:t>
      </w:r>
      <w:proofErr w:type="spellEnd"/>
      <w:r>
        <w:rPr>
          <w:color w:val="212121"/>
        </w:rPr>
        <w:t xml:space="preserve">, M. I., &amp; </w:t>
      </w:r>
      <w:proofErr w:type="spellStart"/>
      <w:r>
        <w:rPr>
          <w:color w:val="212121"/>
        </w:rPr>
        <w:t>Eriksen</w:t>
      </w:r>
      <w:proofErr w:type="spellEnd"/>
      <w:r>
        <w:rPr>
          <w:color w:val="212121"/>
        </w:rPr>
        <w:t>, M. L. R. (2018).</w:t>
      </w:r>
      <w:proofErr w:type="gramEnd"/>
      <w:r>
        <w:rPr>
          <w:color w:val="212121"/>
        </w:rPr>
        <w:t xml:space="preserve"> How the interplay between consumer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motivations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values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influences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organic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food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identity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Food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Policy,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74(October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2017), 39–52. https://doi.org/10.1016/j.foodpol.2017.11.003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4" w:hanging="720"/>
        <w:jc w:val="both"/>
      </w:pPr>
      <w:proofErr w:type="spellStart"/>
      <w:r>
        <w:rPr>
          <w:color w:val="212121"/>
        </w:rPr>
        <w:t>Konuk</w:t>
      </w:r>
      <w:proofErr w:type="spellEnd"/>
      <w:r>
        <w:rPr>
          <w:color w:val="212121"/>
        </w:rPr>
        <w:t>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F</w:t>
      </w:r>
      <w:r>
        <w:rPr>
          <w:color w:val="212121"/>
        </w:rPr>
        <w:t>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(2018).</w:t>
      </w:r>
      <w:r>
        <w:rPr>
          <w:color w:val="212121"/>
          <w:spacing w:val="-6"/>
        </w:rPr>
        <w:t xml:space="preserve"> </w:t>
      </w:r>
      <w:proofErr w:type="gramStart"/>
      <w:r>
        <w:rPr>
          <w:color w:val="212121"/>
        </w:rPr>
        <w:t>Antecedents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pregnant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women’s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purchase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intentions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willingness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pay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premium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organic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food.</w:t>
      </w:r>
      <w:proofErr w:type="gramEnd"/>
      <w:r>
        <w:rPr>
          <w:color w:val="212121"/>
        </w:rPr>
        <w:t xml:space="preserve"> British Food Journal, 120(7), 1561-1573.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37"/>
        </w:rPr>
      </w:pPr>
    </w:p>
    <w:p w:rsidR="00964C8D" w:rsidRDefault="004000FA">
      <w:pPr>
        <w:pStyle w:val="BodyText"/>
        <w:spacing w:line="364" w:lineRule="auto"/>
        <w:ind w:left="1992" w:right="613" w:hanging="720"/>
        <w:jc w:val="both"/>
      </w:pPr>
      <w:proofErr w:type="spellStart"/>
      <w:proofErr w:type="gramStart"/>
      <w:r>
        <w:rPr>
          <w:color w:val="212121"/>
        </w:rPr>
        <w:t>Laroche</w:t>
      </w:r>
      <w:proofErr w:type="spellEnd"/>
      <w:r>
        <w:rPr>
          <w:color w:val="212121"/>
        </w:rPr>
        <w:t>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M.,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Bergeron,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3"/>
        </w:rPr>
        <w:t xml:space="preserve"> </w:t>
      </w:r>
      <w:proofErr w:type="spellStart"/>
      <w:r>
        <w:rPr>
          <w:color w:val="212121"/>
        </w:rPr>
        <w:t>Barbaro-Forleo</w:t>
      </w:r>
      <w:proofErr w:type="spellEnd"/>
      <w:r>
        <w:rPr>
          <w:color w:val="212121"/>
        </w:rPr>
        <w:t>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G.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(2001).</w:t>
      </w:r>
      <w:proofErr w:type="gramEnd"/>
      <w:r>
        <w:rPr>
          <w:color w:val="212121"/>
          <w:spacing w:val="-5"/>
        </w:rPr>
        <w:t xml:space="preserve"> </w:t>
      </w:r>
      <w:proofErr w:type="gramStart"/>
      <w:r>
        <w:rPr>
          <w:color w:val="212121"/>
        </w:rPr>
        <w:t>Targeting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consumers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who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are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willing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pay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more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environmentally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friendly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products.</w:t>
      </w:r>
      <w:proofErr w:type="gramEnd"/>
      <w:r>
        <w:rPr>
          <w:color w:val="212121"/>
          <w:spacing w:val="-9"/>
        </w:rPr>
        <w:t xml:space="preserve"> </w:t>
      </w:r>
      <w:r>
        <w:rPr>
          <w:color w:val="212121"/>
        </w:rPr>
        <w:t>Journal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Consumer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Marketing,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18(6),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503-520.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/>
        <w:ind w:left="1272"/>
      </w:pPr>
      <w:proofErr w:type="spellStart"/>
      <w:proofErr w:type="gramStart"/>
      <w:r>
        <w:rPr>
          <w:color w:val="212121"/>
        </w:rPr>
        <w:lastRenderedPageBreak/>
        <w:t>Laroche</w:t>
      </w:r>
      <w:proofErr w:type="spellEnd"/>
      <w:r>
        <w:rPr>
          <w:color w:val="212121"/>
        </w:rPr>
        <w:t>,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M.,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-2"/>
        </w:rPr>
        <w:t xml:space="preserve"> </w:t>
      </w:r>
      <w:proofErr w:type="spellStart"/>
      <w:r>
        <w:rPr>
          <w:color w:val="212121"/>
        </w:rPr>
        <w:t>Tomiuk</w:t>
      </w:r>
      <w:proofErr w:type="spellEnd"/>
      <w:r>
        <w:rPr>
          <w:color w:val="212121"/>
        </w:rPr>
        <w:t>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Bergeron,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 G.</w:t>
      </w:r>
      <w:r>
        <w:rPr>
          <w:color w:val="212121"/>
          <w:spacing w:val="-1"/>
        </w:rPr>
        <w:t xml:space="preserve"> </w:t>
      </w:r>
      <w:proofErr w:type="spellStart"/>
      <w:r>
        <w:rPr>
          <w:color w:val="212121"/>
        </w:rPr>
        <w:t>Barbaro-Forleo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  <w:spacing w:val="-1"/>
        </w:rPr>
        <w:t xml:space="preserve"> </w:t>
      </w:r>
      <w:r>
        <w:rPr>
          <w:color w:val="212121"/>
        </w:rPr>
        <w:t>2002. “Cultural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Differences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</w:t>
      </w:r>
    </w:p>
    <w:p w:rsidR="00964C8D" w:rsidRDefault="00964C8D">
      <w:pPr>
        <w:pStyle w:val="BodyText"/>
        <w:spacing w:before="8"/>
        <w:rPr>
          <w:sz w:val="25"/>
        </w:rPr>
      </w:pPr>
    </w:p>
    <w:p w:rsidR="00964C8D" w:rsidRDefault="004000FA">
      <w:pPr>
        <w:pStyle w:val="BodyText"/>
        <w:spacing w:before="1" w:line="364" w:lineRule="auto"/>
        <w:ind w:left="1992" w:right="614" w:hanging="720"/>
        <w:jc w:val="both"/>
      </w:pPr>
      <w:proofErr w:type="gramStart"/>
      <w:r>
        <w:rPr>
          <w:color w:val="212121"/>
        </w:rPr>
        <w:t>Environmental Knowledge, Attitudes, and Behaviors of Canadian Consumers.”</w:t>
      </w:r>
      <w:proofErr w:type="gramEnd"/>
      <w:r>
        <w:rPr>
          <w:color w:val="212121"/>
        </w:rPr>
        <w:t xml:space="preserve"> Canadian Journal of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Administrative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Sciences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19 (3): 267–283.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7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08" w:hanging="720"/>
        <w:jc w:val="both"/>
      </w:pPr>
      <w:proofErr w:type="spellStart"/>
      <w:r>
        <w:rPr>
          <w:color w:val="212121"/>
        </w:rPr>
        <w:t>Lepisto</w:t>
      </w:r>
      <w:proofErr w:type="spellEnd"/>
      <w:r>
        <w:rPr>
          <w:color w:val="212121"/>
        </w:rPr>
        <w:t>, L. R. 1974. “An Empirical Study of the Effect of Environmental Product Attributes,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Convenience,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Price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Product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Preference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Socially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Responsible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Consumer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Behavior.”</w:t>
      </w:r>
      <w:r>
        <w:rPr>
          <w:color w:val="212121"/>
          <w:spacing w:val="-4"/>
        </w:rPr>
        <w:t xml:space="preserve"> </w:t>
      </w:r>
      <w:proofErr w:type="gramStart"/>
      <w:r>
        <w:rPr>
          <w:color w:val="212121"/>
        </w:rPr>
        <w:t>Unpublished doctoral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diss.,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Pennsylvania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State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University, Pennsylvania.</w:t>
      </w:r>
      <w:proofErr w:type="gramEnd"/>
    </w:p>
    <w:p w:rsidR="00964C8D" w:rsidRDefault="00964C8D">
      <w:pPr>
        <w:pStyle w:val="BodyText"/>
        <w:spacing w:before="5"/>
        <w:rPr>
          <w:sz w:val="37"/>
        </w:rPr>
      </w:pPr>
    </w:p>
    <w:p w:rsidR="00964C8D" w:rsidRDefault="004000FA">
      <w:pPr>
        <w:pStyle w:val="BodyText"/>
        <w:spacing w:line="570" w:lineRule="atLeast"/>
        <w:ind w:left="1272"/>
      </w:pPr>
      <w:proofErr w:type="spellStart"/>
      <w:proofErr w:type="gramStart"/>
      <w:r>
        <w:rPr>
          <w:color w:val="212121"/>
        </w:rPr>
        <w:t>Mainieri</w:t>
      </w:r>
      <w:proofErr w:type="spellEnd"/>
      <w:r>
        <w:rPr>
          <w:color w:val="212121"/>
        </w:rPr>
        <w:t xml:space="preserve">, T., E. G. Barnett, T. R. </w:t>
      </w:r>
      <w:proofErr w:type="spellStart"/>
      <w:r>
        <w:rPr>
          <w:color w:val="212121"/>
        </w:rPr>
        <w:t>Valdero</w:t>
      </w:r>
      <w:proofErr w:type="spellEnd"/>
      <w:r>
        <w:rPr>
          <w:color w:val="212121"/>
        </w:rPr>
        <w:t xml:space="preserve">, J. B. </w:t>
      </w:r>
      <w:proofErr w:type="spellStart"/>
      <w:r>
        <w:rPr>
          <w:color w:val="212121"/>
        </w:rPr>
        <w:t>Unipan</w:t>
      </w:r>
      <w:proofErr w:type="spellEnd"/>
      <w:r>
        <w:rPr>
          <w:color w:val="212121"/>
        </w:rPr>
        <w:t xml:space="preserve">, and S. </w:t>
      </w:r>
      <w:proofErr w:type="spellStart"/>
      <w:r>
        <w:rPr>
          <w:color w:val="212121"/>
        </w:rPr>
        <w:t>Oskamp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</w:rPr>
        <w:t xml:space="preserve"> 1997. “Green Buying: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Influence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Concern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Consumer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Behavior.”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Journal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Social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Psychology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137:</w:t>
      </w:r>
    </w:p>
    <w:p w:rsidR="00964C8D" w:rsidRDefault="004000FA">
      <w:pPr>
        <w:pStyle w:val="BodyText"/>
        <w:spacing w:before="143"/>
        <w:ind w:left="1992"/>
      </w:pPr>
      <w:proofErr w:type="gramStart"/>
      <w:r>
        <w:rPr>
          <w:color w:val="212121"/>
        </w:rPr>
        <w:t>189–204.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3"/>
        <w:rPr>
          <w:sz w:val="23"/>
        </w:rPr>
      </w:pPr>
    </w:p>
    <w:p w:rsidR="00964C8D" w:rsidRDefault="004000FA">
      <w:pPr>
        <w:pStyle w:val="BodyText"/>
        <w:spacing w:before="1" w:line="364" w:lineRule="auto"/>
        <w:ind w:left="1992" w:right="615" w:hanging="720"/>
        <w:jc w:val="both"/>
      </w:pPr>
      <w:proofErr w:type="spellStart"/>
      <w:proofErr w:type="gramStart"/>
      <w:r>
        <w:rPr>
          <w:color w:val="212121"/>
        </w:rPr>
        <w:t>Prakash</w:t>
      </w:r>
      <w:proofErr w:type="spellEnd"/>
      <w:r>
        <w:rPr>
          <w:color w:val="212121"/>
        </w:rPr>
        <w:t xml:space="preserve">, G., Singh, P. K., &amp; </w:t>
      </w:r>
      <w:proofErr w:type="spellStart"/>
      <w:r>
        <w:rPr>
          <w:color w:val="212121"/>
        </w:rPr>
        <w:t>Yadav</w:t>
      </w:r>
      <w:proofErr w:type="spellEnd"/>
      <w:r>
        <w:rPr>
          <w:color w:val="212121"/>
        </w:rPr>
        <w:t>, R. (2018).</w:t>
      </w:r>
      <w:proofErr w:type="gramEnd"/>
      <w:r>
        <w:rPr>
          <w:color w:val="212121"/>
        </w:rPr>
        <w:t xml:space="preserve"> Application of consumer style inventory (CSI) 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predict young Indian consumer’s intention to purchase organic foo</w:t>
      </w:r>
      <w:r>
        <w:rPr>
          <w:color w:val="212121"/>
        </w:rPr>
        <w:t>d products. Food Quality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Preference, 68(February),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90–97. https://doi.org/10.1016/j.foodqual.2018.01.015</w:t>
      </w:r>
    </w:p>
    <w:p w:rsidR="00964C8D" w:rsidRDefault="00964C8D">
      <w:pPr>
        <w:pStyle w:val="BodyText"/>
        <w:spacing w:before="2"/>
        <w:rPr>
          <w:sz w:val="37"/>
        </w:rPr>
      </w:pPr>
    </w:p>
    <w:p w:rsidR="00964C8D" w:rsidRDefault="004000FA">
      <w:pPr>
        <w:pStyle w:val="BodyText"/>
        <w:spacing w:line="570" w:lineRule="atLeast"/>
        <w:ind w:left="1272" w:right="614"/>
      </w:pPr>
      <w:r>
        <w:rPr>
          <w:color w:val="212121"/>
        </w:rPr>
        <w:t xml:space="preserve">69. Roberts, J. A. 1995. </w:t>
      </w:r>
      <w:proofErr w:type="gramStart"/>
      <w:r>
        <w:rPr>
          <w:color w:val="212121"/>
        </w:rPr>
        <w:t>“Profiling Levels of Socially Responsible Consumer Behavior: A Cluster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Analytic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Approach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Its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Implications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Marketi</w:t>
      </w:r>
      <w:r>
        <w:rPr>
          <w:color w:val="212121"/>
        </w:rPr>
        <w:t>ng.”</w:t>
      </w:r>
      <w:proofErr w:type="gramEnd"/>
      <w:r>
        <w:rPr>
          <w:color w:val="212121"/>
          <w:spacing w:val="-9"/>
        </w:rPr>
        <w:t xml:space="preserve"> </w:t>
      </w:r>
      <w:r>
        <w:rPr>
          <w:color w:val="212121"/>
        </w:rPr>
        <w:t>Journal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Marketing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Theory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Practice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3:</w:t>
      </w:r>
    </w:p>
    <w:p w:rsidR="00964C8D" w:rsidRDefault="004000FA">
      <w:pPr>
        <w:pStyle w:val="BodyText"/>
        <w:spacing w:before="145"/>
        <w:ind w:left="1992"/>
      </w:pPr>
      <w:proofErr w:type="gramStart"/>
      <w:r>
        <w:rPr>
          <w:color w:val="212121"/>
        </w:rPr>
        <w:t>97–117.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4"/>
        <w:rPr>
          <w:sz w:val="23"/>
        </w:rPr>
      </w:pPr>
    </w:p>
    <w:p w:rsidR="00964C8D" w:rsidRDefault="004000FA">
      <w:pPr>
        <w:pStyle w:val="BodyText"/>
        <w:spacing w:line="364" w:lineRule="auto"/>
        <w:ind w:left="1992" w:right="611" w:hanging="720"/>
        <w:jc w:val="both"/>
      </w:pPr>
      <w:proofErr w:type="spellStart"/>
      <w:r>
        <w:rPr>
          <w:color w:val="212121"/>
        </w:rPr>
        <w:t>Sadachar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Feng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F.;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Karpova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E.E.;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Manchiraju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Predicting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environmentally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responsible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apparel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consumption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future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apparel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industry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professionals: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role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environmental apparel knowledge, environmentalism and materialism. J. Glob. </w:t>
      </w:r>
      <w:proofErr w:type="spellStart"/>
      <w:proofErr w:type="gramStart"/>
      <w:r>
        <w:rPr>
          <w:color w:val="212121"/>
        </w:rPr>
        <w:t>Fash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</w:rPr>
        <w:t xml:space="preserve"> Mark.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2016, 7,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76–88.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20" w:hanging="720"/>
        <w:jc w:val="both"/>
      </w:pPr>
      <w:proofErr w:type="spellStart"/>
      <w:r>
        <w:rPr>
          <w:color w:val="212121"/>
        </w:rPr>
        <w:t>Sjöberg</w:t>
      </w:r>
      <w:proofErr w:type="spellEnd"/>
      <w:r>
        <w:rPr>
          <w:color w:val="212121"/>
        </w:rPr>
        <w:t>, L. 1989. “Global Change and Human Action: Psychological Perspectives.” International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Social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Science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Journal 121: 413–432.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12" w:hanging="720"/>
        <w:jc w:val="both"/>
      </w:pPr>
      <w:proofErr w:type="gramStart"/>
      <w:r>
        <w:rPr>
          <w:color w:val="212121"/>
        </w:rPr>
        <w:lastRenderedPageBreak/>
        <w:t>S</w:t>
      </w:r>
      <w:r>
        <w:rPr>
          <w:color w:val="212121"/>
        </w:rPr>
        <w:t xml:space="preserve">tern, P. C., and S. </w:t>
      </w:r>
      <w:proofErr w:type="spellStart"/>
      <w:r>
        <w:rPr>
          <w:color w:val="212121"/>
        </w:rPr>
        <w:t>Oskamp</w:t>
      </w:r>
      <w:proofErr w:type="spellEnd"/>
      <w:r>
        <w:rPr>
          <w:color w:val="212121"/>
        </w:rPr>
        <w:t>.</w:t>
      </w:r>
      <w:proofErr w:type="gramEnd"/>
      <w:r>
        <w:rPr>
          <w:color w:val="212121"/>
        </w:rPr>
        <w:t xml:space="preserve"> 1987. “Managing Scarce Environmental Resources.” </w:t>
      </w:r>
      <w:proofErr w:type="gramStart"/>
      <w:r>
        <w:rPr>
          <w:color w:val="212121"/>
        </w:rPr>
        <w:t>In Handbook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Environmental Psychology, edited by D. </w:t>
      </w:r>
      <w:proofErr w:type="spellStart"/>
      <w:r>
        <w:rPr>
          <w:color w:val="212121"/>
        </w:rPr>
        <w:t>Stokols</w:t>
      </w:r>
      <w:proofErr w:type="spellEnd"/>
      <w:r>
        <w:rPr>
          <w:color w:val="212121"/>
        </w:rPr>
        <w:t xml:space="preserve"> and I. Altman, Vol. 2, 1043–1088.</w:t>
      </w:r>
      <w:proofErr w:type="gramEnd"/>
      <w:r>
        <w:rPr>
          <w:color w:val="212121"/>
        </w:rPr>
        <w:t xml:space="preserve"> New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York: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Wiley.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1" w:hanging="720"/>
        <w:jc w:val="both"/>
      </w:pPr>
      <w:proofErr w:type="spellStart"/>
      <w:proofErr w:type="gramStart"/>
      <w:r>
        <w:rPr>
          <w:color w:val="212121"/>
        </w:rPr>
        <w:t>Straughan</w:t>
      </w:r>
      <w:proofErr w:type="spellEnd"/>
      <w:r>
        <w:rPr>
          <w:color w:val="212121"/>
        </w:rPr>
        <w:t>, R. D., and J. A. Roberts.</w:t>
      </w:r>
      <w:proofErr w:type="gramEnd"/>
      <w:r>
        <w:rPr>
          <w:color w:val="212121"/>
        </w:rPr>
        <w:t xml:space="preserve"> 1999. “Environmental Segmentation Alternatives: A Look at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Green Consumer Behavior in the New Millennium.” Journal of Consumer Marketing 16 (6):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558– 575.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37"/>
        </w:rPr>
      </w:pPr>
    </w:p>
    <w:p w:rsidR="00964C8D" w:rsidRDefault="004000FA">
      <w:pPr>
        <w:pStyle w:val="BodyText"/>
        <w:spacing w:line="364" w:lineRule="auto"/>
        <w:ind w:left="1992" w:right="620" w:hanging="720"/>
        <w:jc w:val="both"/>
      </w:pPr>
      <w:r>
        <w:rPr>
          <w:color w:val="212121"/>
        </w:rPr>
        <w:t xml:space="preserve">Taber, J. M. (2018). The influence of ideology, knowledge, and </w:t>
      </w:r>
      <w:r>
        <w:rPr>
          <w:color w:val="212121"/>
        </w:rPr>
        <w:t>religious beliefs on climate change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attitudes: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 empirical analysis. Climatic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Change, 146(3-4), 395-408.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8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0" w:hanging="720"/>
        <w:jc w:val="both"/>
      </w:pPr>
      <w:proofErr w:type="spellStart"/>
      <w:r>
        <w:rPr>
          <w:color w:val="212121"/>
        </w:rPr>
        <w:t>Takala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1991.</w:t>
      </w:r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“Environmental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Awareness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Human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Activity.”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International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Journal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Psychology 26: 585–597.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7" w:hanging="720"/>
        <w:jc w:val="both"/>
      </w:pPr>
      <w:r>
        <w:rPr>
          <w:color w:val="212121"/>
        </w:rPr>
        <w:t xml:space="preserve">Thomas, R. E., Teel, T., </w:t>
      </w:r>
      <w:proofErr w:type="spellStart"/>
      <w:r>
        <w:rPr>
          <w:color w:val="212121"/>
        </w:rPr>
        <w:t>Bruyere</w:t>
      </w:r>
      <w:proofErr w:type="spellEnd"/>
      <w:r>
        <w:rPr>
          <w:color w:val="212121"/>
        </w:rPr>
        <w:t>, B., &amp; Laurence, S. (2019). Metrics and outcomes of conservation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education: a quarter century of lessons learned. Environmental Education Research, 25(2),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172-192.</w:t>
      </w:r>
      <w:r>
        <w:rPr>
          <w:color w:val="212121"/>
          <w:spacing w:val="-1"/>
        </w:rPr>
        <w:t xml:space="preserve"> </w:t>
      </w:r>
      <w:proofErr w:type="gramStart"/>
      <w:r>
        <w:rPr>
          <w:color w:val="212121"/>
        </w:rPr>
        <w:t>Thompson V. (2017).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Role of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business in environmental prote</w:t>
      </w:r>
      <w:r>
        <w:rPr>
          <w:color w:val="212121"/>
        </w:rPr>
        <w:t>ction.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0" w:hanging="720"/>
        <w:jc w:val="both"/>
      </w:pPr>
      <w:proofErr w:type="spellStart"/>
      <w:proofErr w:type="gramStart"/>
      <w:r>
        <w:rPr>
          <w:color w:val="212121"/>
        </w:rPr>
        <w:t>Tian</w:t>
      </w:r>
      <w:proofErr w:type="spellEnd"/>
      <w:r>
        <w:rPr>
          <w:color w:val="212121"/>
        </w:rPr>
        <w:t>, H., Zhang, J., &amp;amp; Li, J. (2020).</w:t>
      </w:r>
      <w:proofErr w:type="gramEnd"/>
      <w:r>
        <w:rPr>
          <w:color w:val="212121"/>
        </w:rPr>
        <w:t xml:space="preserve"> The relationship between pro-environmental attitude 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employee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green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behavior: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role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motivational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states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green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climate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perceptions.</w:t>
      </w:r>
      <w:r>
        <w:rPr>
          <w:color w:val="212121"/>
          <w:spacing w:val="-58"/>
        </w:rPr>
        <w:t xml:space="preserve"> </w:t>
      </w:r>
      <w:proofErr w:type="gramStart"/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Science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 Pollution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Research, 27(7), 7341-7352.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4" w:hanging="720"/>
        <w:jc w:val="both"/>
      </w:pPr>
      <w:proofErr w:type="spellStart"/>
      <w:proofErr w:type="gramStart"/>
      <w:r>
        <w:rPr>
          <w:color w:val="212121"/>
        </w:rPr>
        <w:t>Trivedi</w:t>
      </w:r>
      <w:proofErr w:type="spellEnd"/>
      <w:r>
        <w:rPr>
          <w:color w:val="212121"/>
        </w:rPr>
        <w:t>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R.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H.,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Patel,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D.,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5"/>
        </w:rPr>
        <w:t xml:space="preserve"> </w:t>
      </w:r>
      <w:proofErr w:type="spellStart"/>
      <w:r>
        <w:rPr>
          <w:color w:val="212121"/>
        </w:rPr>
        <w:t>Savalia</w:t>
      </w:r>
      <w:proofErr w:type="spellEnd"/>
      <w:r>
        <w:rPr>
          <w:color w:val="212121"/>
        </w:rPr>
        <w:t>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R.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(2015).</w:t>
      </w:r>
      <w:proofErr w:type="gramEnd"/>
      <w:r>
        <w:rPr>
          <w:color w:val="212121"/>
          <w:spacing w:val="-5"/>
        </w:rPr>
        <w:t xml:space="preserve"> </w:t>
      </w:r>
      <w:proofErr w:type="gramStart"/>
      <w:r>
        <w:rPr>
          <w:color w:val="212121"/>
        </w:rPr>
        <w:t>Pro-environmental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behavior,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locus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control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willingness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pay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friendly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products.</w:t>
      </w:r>
      <w:proofErr w:type="gramEnd"/>
      <w:r>
        <w:rPr>
          <w:color w:val="212121"/>
          <w:spacing w:val="-1"/>
        </w:rPr>
        <w:t xml:space="preserve"> </w:t>
      </w:r>
      <w:proofErr w:type="gramStart"/>
      <w:r>
        <w:rPr>
          <w:color w:val="212121"/>
        </w:rPr>
        <w:t>Marketing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Intelligence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Planning.</w:t>
      </w:r>
      <w:proofErr w:type="gramEnd"/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3" w:hanging="720"/>
        <w:jc w:val="both"/>
      </w:pPr>
      <w:proofErr w:type="spellStart"/>
      <w:proofErr w:type="gramStart"/>
      <w:r>
        <w:rPr>
          <w:color w:val="212121"/>
        </w:rPr>
        <w:t>Trivedi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Patel,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Savalia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(2015).</w:t>
      </w:r>
      <w:proofErr w:type="gramEnd"/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Pro-environmental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locus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control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willingness to pay for environmental friendly products.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Marketing Intelligence &amp; Planning,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33(1),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67–89.</w:t>
      </w:r>
      <w:proofErr w:type="gramEnd"/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72" w:line="364" w:lineRule="auto"/>
        <w:ind w:left="1992" w:right="613" w:hanging="720"/>
        <w:jc w:val="both"/>
      </w:pPr>
      <w:proofErr w:type="gramStart"/>
      <w:r>
        <w:rPr>
          <w:color w:val="212121"/>
        </w:rPr>
        <w:lastRenderedPageBreak/>
        <w:t>Urban,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Hoban,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T.J.,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1997.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Cognitive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determinants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risk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</w:t>
      </w:r>
      <w:r>
        <w:rPr>
          <w:color w:val="212121"/>
        </w:rPr>
        <w:t>ceptions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associated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biotechnology.</w:t>
      </w:r>
      <w:r>
        <w:rPr>
          <w:color w:val="212121"/>
          <w:spacing w:val="-1"/>
        </w:rPr>
        <w:t xml:space="preserve"> </w:t>
      </w:r>
      <w:proofErr w:type="spellStart"/>
      <w:r>
        <w:rPr>
          <w:color w:val="212121"/>
        </w:rPr>
        <w:t>Scientometrics</w:t>
      </w:r>
      <w:proofErr w:type="spellEnd"/>
      <w:r>
        <w:rPr>
          <w:color w:val="212121"/>
        </w:rPr>
        <w:t xml:space="preserve"> 40 (2), 299–331.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https://doi.org/10.1007/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BF02457441.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2" w:hanging="720"/>
        <w:jc w:val="both"/>
      </w:pPr>
      <w:proofErr w:type="spellStart"/>
      <w:r>
        <w:rPr>
          <w:color w:val="212121"/>
        </w:rPr>
        <w:t>Vainio</w:t>
      </w:r>
      <w:proofErr w:type="spellEnd"/>
      <w:r>
        <w:rPr>
          <w:color w:val="212121"/>
        </w:rPr>
        <w:t xml:space="preserve">, A., </w:t>
      </w:r>
      <w:proofErr w:type="spellStart"/>
      <w:r>
        <w:rPr>
          <w:color w:val="212121"/>
        </w:rPr>
        <w:t>Paloniemi</w:t>
      </w:r>
      <w:proofErr w:type="spellEnd"/>
      <w:r>
        <w:rPr>
          <w:color w:val="212121"/>
        </w:rPr>
        <w:t xml:space="preserve">, R., 2014. </w:t>
      </w:r>
      <w:proofErr w:type="gramStart"/>
      <w:r>
        <w:rPr>
          <w:color w:val="212121"/>
        </w:rPr>
        <w:t xml:space="preserve">The complex role of attitudes toward science in </w:t>
      </w:r>
      <w:proofErr w:type="spellStart"/>
      <w:r>
        <w:rPr>
          <w:color w:val="212121"/>
        </w:rPr>
        <w:t>proenvironmental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consumption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Nordic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countries.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Ecol.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Econ.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108,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18–27.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https://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doi.org/10.1016/j.ecolecon.2014.09.026.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2" w:hanging="720"/>
        <w:jc w:val="both"/>
      </w:pPr>
      <w:proofErr w:type="gramStart"/>
      <w:r>
        <w:rPr>
          <w:color w:val="212121"/>
        </w:rPr>
        <w:t>Vicente-Molina,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Fernández-Sáinz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Izagirre-Olaizola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(2013).</w:t>
      </w:r>
      <w:proofErr w:type="gramEnd"/>
      <w:r>
        <w:rPr>
          <w:color w:val="212121"/>
          <w:spacing w:val="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knowledge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other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variables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affecting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pro-environmental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behavior: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comparison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university stud</w:t>
      </w:r>
      <w:r>
        <w:rPr>
          <w:color w:val="212121"/>
        </w:rPr>
        <w:t>ents from emerging and advanced countries. Journal of Cleaner Production,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61,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130-138.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9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18" w:hanging="720"/>
        <w:jc w:val="both"/>
      </w:pPr>
      <w:proofErr w:type="gramStart"/>
      <w:r>
        <w:rPr>
          <w:color w:val="212121"/>
        </w:rPr>
        <w:t>Walsh, E. M., &amp; Cordero, E. (2019).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Youth science expertise, environmental identity, and agency in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climate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action filmmaking.</w:t>
      </w:r>
      <w:proofErr w:type="gramEnd"/>
      <w:r>
        <w:rPr>
          <w:color w:val="212121"/>
        </w:rPr>
        <w:t xml:space="preserve"> Environmental Education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 xml:space="preserve">Research, 25(5), </w:t>
      </w:r>
      <w:r>
        <w:rPr>
          <w:color w:val="212121"/>
        </w:rPr>
        <w:t>656-677.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610" w:hanging="720"/>
        <w:jc w:val="both"/>
      </w:pPr>
      <w:proofErr w:type="spellStart"/>
      <w:proofErr w:type="gramStart"/>
      <w:r>
        <w:rPr>
          <w:color w:val="212121"/>
        </w:rPr>
        <w:t>Waqas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Rehman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Ullah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S.,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&amp;amp;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Nizami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(2019).</w:t>
      </w:r>
      <w:proofErr w:type="gramEnd"/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Relationship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organizational learning and perceived firm performance through lenses of low-cost price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strategy.</w:t>
      </w:r>
      <w:proofErr w:type="gramEnd"/>
      <w:r>
        <w:rPr>
          <w:color w:val="212121"/>
          <w:spacing w:val="-1"/>
        </w:rPr>
        <w:t xml:space="preserve"> </w:t>
      </w:r>
      <w:r>
        <w:rPr>
          <w:color w:val="212121"/>
        </w:rPr>
        <w:t>Paradigms, 13(1), 111-116.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26"/>
        </w:rPr>
      </w:pPr>
    </w:p>
    <w:p w:rsidR="00964C8D" w:rsidRDefault="004000FA">
      <w:pPr>
        <w:pStyle w:val="BodyText"/>
        <w:spacing w:before="160" w:line="364" w:lineRule="auto"/>
        <w:ind w:left="1992" w:right="793" w:hanging="720"/>
      </w:pPr>
      <w:proofErr w:type="gramStart"/>
      <w:r>
        <w:rPr>
          <w:color w:val="212121"/>
        </w:rPr>
        <w:t>White,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K.;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Simpson,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B.</w:t>
      </w:r>
      <w:proofErr w:type="gramEnd"/>
      <w:r>
        <w:rPr>
          <w:color w:val="212121"/>
          <w:spacing w:val="-4"/>
        </w:rPr>
        <w:t xml:space="preserve"> </w:t>
      </w:r>
      <w:r>
        <w:rPr>
          <w:color w:val="212121"/>
        </w:rPr>
        <w:t>When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do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(and don’t)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normative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appeals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influence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sustainable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consumer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behaviors?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J. Mark. 2013, 77, 78–95.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0"/>
        <w:rPr>
          <w:sz w:val="36"/>
        </w:rPr>
      </w:pPr>
    </w:p>
    <w:p w:rsidR="00964C8D" w:rsidRDefault="004000FA">
      <w:pPr>
        <w:pStyle w:val="BodyText"/>
        <w:spacing w:before="1" w:line="364" w:lineRule="auto"/>
        <w:ind w:left="1992" w:right="634" w:hanging="720"/>
      </w:pPr>
      <w:proofErr w:type="spellStart"/>
      <w:proofErr w:type="gramStart"/>
      <w:r>
        <w:rPr>
          <w:color w:val="212121"/>
        </w:rPr>
        <w:t>Wolske</w:t>
      </w:r>
      <w:proofErr w:type="spellEnd"/>
      <w:r>
        <w:rPr>
          <w:color w:val="212121"/>
        </w:rPr>
        <w:t>,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K.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S.,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Stern,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C.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(2017).</w:t>
      </w:r>
      <w:proofErr w:type="gramEnd"/>
      <w:r>
        <w:rPr>
          <w:color w:val="212121"/>
          <w:spacing w:val="-1"/>
        </w:rPr>
        <w:t xml:space="preserve"> </w:t>
      </w:r>
      <w:r>
        <w:rPr>
          <w:color w:val="212121"/>
        </w:rPr>
        <w:t>Knowledge,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environmental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attitudes,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behaviors: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critical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review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of interrelations.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spacing w:before="11"/>
        <w:rPr>
          <w:sz w:val="36"/>
        </w:rPr>
      </w:pPr>
    </w:p>
    <w:p w:rsidR="00964C8D" w:rsidRDefault="004000FA">
      <w:pPr>
        <w:pStyle w:val="BodyText"/>
        <w:spacing w:line="364" w:lineRule="auto"/>
        <w:ind w:left="1992" w:right="801" w:hanging="720"/>
        <w:jc w:val="both"/>
      </w:pPr>
      <w:proofErr w:type="gramStart"/>
      <w:r>
        <w:rPr>
          <w:color w:val="212121"/>
        </w:rPr>
        <w:t>Yoon, D., &amp;</w:t>
      </w:r>
      <w:r>
        <w:rPr>
          <w:color w:val="212121"/>
        </w:rPr>
        <w:t xml:space="preserve"> Chen, R. J. (2017).</w:t>
      </w:r>
      <w:proofErr w:type="gramEnd"/>
      <w:r>
        <w:rPr>
          <w:color w:val="212121"/>
        </w:rPr>
        <w:t xml:space="preserve"> A green shadow: the influence of hotel customers' environmental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knowledge and concern on green marketing skepticism and behavioral intentions. Tourism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Analysis,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22(3), 281-293.</w:t>
      </w:r>
    </w:p>
    <w:p w:rsidR="00964C8D" w:rsidRDefault="00964C8D">
      <w:pPr>
        <w:spacing w:line="364" w:lineRule="auto"/>
        <w:jc w:val="both"/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pStyle w:val="BodyText"/>
        <w:spacing w:before="66" w:line="364" w:lineRule="auto"/>
        <w:ind w:left="1992" w:right="1160" w:hanging="720"/>
      </w:pPr>
      <w:proofErr w:type="spellStart"/>
      <w:proofErr w:type="gramStart"/>
      <w:r>
        <w:rPr>
          <w:color w:val="212121"/>
        </w:rPr>
        <w:lastRenderedPageBreak/>
        <w:t>Yuriev</w:t>
      </w:r>
      <w:proofErr w:type="spellEnd"/>
      <w:r>
        <w:rPr>
          <w:color w:val="212121"/>
        </w:rPr>
        <w:t xml:space="preserve">, A., </w:t>
      </w:r>
      <w:proofErr w:type="spellStart"/>
      <w:r>
        <w:rPr>
          <w:color w:val="212121"/>
        </w:rPr>
        <w:t>Boiral</w:t>
      </w:r>
      <w:proofErr w:type="spellEnd"/>
      <w:r>
        <w:rPr>
          <w:color w:val="212121"/>
        </w:rPr>
        <w:t xml:space="preserve">, O., </w:t>
      </w:r>
      <w:proofErr w:type="spellStart"/>
      <w:r>
        <w:rPr>
          <w:color w:val="212121"/>
        </w:rPr>
        <w:t>Francoeur</w:t>
      </w:r>
      <w:proofErr w:type="spellEnd"/>
      <w:r>
        <w:rPr>
          <w:color w:val="212121"/>
        </w:rPr>
        <w:t>, V., &amp;</w:t>
      </w:r>
      <w:r>
        <w:rPr>
          <w:color w:val="212121"/>
        </w:rPr>
        <w:t xml:space="preserve"> </w:t>
      </w:r>
      <w:proofErr w:type="spellStart"/>
      <w:r>
        <w:rPr>
          <w:color w:val="212121"/>
        </w:rPr>
        <w:t>Paillé</w:t>
      </w:r>
      <w:proofErr w:type="spellEnd"/>
      <w:r>
        <w:rPr>
          <w:color w:val="212121"/>
        </w:rPr>
        <w:t>, P. (2018).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Overcoming the barriers to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proenvironmental</w:t>
      </w:r>
      <w:proofErr w:type="spellEnd"/>
      <w:r>
        <w:rPr>
          <w:color w:val="212121"/>
        </w:rPr>
        <w:t xml:space="preserve"> behaviors in the workplace: A systematic review.</w:t>
      </w:r>
      <w:proofErr w:type="gramEnd"/>
      <w:r>
        <w:rPr>
          <w:color w:val="212121"/>
        </w:rPr>
        <w:t xml:space="preserve"> Journal of Cleaner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Production,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182, 379-394.</w:t>
      </w:r>
    </w:p>
    <w:p w:rsidR="00964C8D" w:rsidRDefault="00964C8D">
      <w:pPr>
        <w:pStyle w:val="BodyText"/>
        <w:rPr>
          <w:sz w:val="26"/>
        </w:rPr>
      </w:pPr>
    </w:p>
    <w:p w:rsidR="00964C8D" w:rsidRDefault="00964C8D">
      <w:pPr>
        <w:pStyle w:val="BodyText"/>
        <w:rPr>
          <w:sz w:val="37"/>
        </w:rPr>
      </w:pPr>
    </w:p>
    <w:p w:rsidR="00964C8D" w:rsidRDefault="004000FA">
      <w:pPr>
        <w:pStyle w:val="BodyText"/>
        <w:spacing w:line="364" w:lineRule="auto"/>
        <w:ind w:left="1992" w:right="699" w:hanging="720"/>
      </w:pPr>
      <w:proofErr w:type="spellStart"/>
      <w:proofErr w:type="gramStart"/>
      <w:r>
        <w:rPr>
          <w:color w:val="212121"/>
        </w:rPr>
        <w:t>Zsóka</w:t>
      </w:r>
      <w:proofErr w:type="spellEnd"/>
      <w:r>
        <w:rPr>
          <w:color w:val="212121"/>
        </w:rPr>
        <w:t xml:space="preserve">, A., </w:t>
      </w:r>
      <w:proofErr w:type="spellStart"/>
      <w:r>
        <w:rPr>
          <w:color w:val="212121"/>
        </w:rPr>
        <w:t>Marjainé</w:t>
      </w:r>
      <w:proofErr w:type="spellEnd"/>
      <w:r>
        <w:rPr>
          <w:color w:val="212121"/>
        </w:rPr>
        <w:t xml:space="preserve">, </w:t>
      </w:r>
      <w:proofErr w:type="spellStart"/>
      <w:r>
        <w:rPr>
          <w:color w:val="212121"/>
        </w:rPr>
        <w:t>Szerényi</w:t>
      </w:r>
      <w:proofErr w:type="spellEnd"/>
      <w:r>
        <w:rPr>
          <w:color w:val="212121"/>
        </w:rPr>
        <w:t xml:space="preserve"> Z., </w:t>
      </w:r>
      <w:proofErr w:type="spellStart"/>
      <w:r>
        <w:rPr>
          <w:color w:val="212121"/>
        </w:rPr>
        <w:t>Széchy</w:t>
      </w:r>
      <w:proofErr w:type="spellEnd"/>
      <w:r>
        <w:rPr>
          <w:color w:val="212121"/>
        </w:rPr>
        <w:t xml:space="preserve">, A., &amp; </w:t>
      </w:r>
      <w:proofErr w:type="spellStart"/>
      <w:r>
        <w:rPr>
          <w:color w:val="212121"/>
        </w:rPr>
        <w:t>Kocsis</w:t>
      </w:r>
      <w:proofErr w:type="spellEnd"/>
      <w:r>
        <w:rPr>
          <w:color w:val="212121"/>
        </w:rPr>
        <w:t>, T. (2013).</w:t>
      </w:r>
      <w:proofErr w:type="gramEnd"/>
      <w:r>
        <w:rPr>
          <w:color w:val="212121"/>
        </w:rPr>
        <w:t xml:space="preserve"> Greening due to environmental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 xml:space="preserve">education? </w:t>
      </w:r>
      <w:proofErr w:type="gramStart"/>
      <w:r>
        <w:rPr>
          <w:color w:val="212121"/>
        </w:rPr>
        <w:t>Environmental knowledge, attitudes, consumer behavior and everyday pro-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environmental activities of Hungarian high school and university students.</w:t>
      </w:r>
      <w:proofErr w:type="gramEnd"/>
      <w:r>
        <w:rPr>
          <w:color w:val="212121"/>
        </w:rPr>
        <w:t xml:space="preserve"> </w:t>
      </w:r>
      <w:proofErr w:type="gramStart"/>
      <w:r>
        <w:rPr>
          <w:color w:val="212121"/>
        </w:rPr>
        <w:t>Journal of Clean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Production,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48(1), 126.</w:t>
      </w:r>
      <w:proofErr w:type="gramEnd"/>
    </w:p>
    <w:p w:rsidR="00964C8D" w:rsidRDefault="00964C8D">
      <w:pPr>
        <w:spacing w:line="364" w:lineRule="auto"/>
        <w:sectPr w:rsidR="00964C8D">
          <w:pgSz w:w="11910" w:h="16840"/>
          <w:pgMar w:top="1520" w:right="400" w:bottom="1420" w:left="0" w:header="0" w:footer="1151" w:gutter="0"/>
          <w:cols w:space="720"/>
        </w:sectPr>
      </w:pPr>
    </w:p>
    <w:p w:rsidR="00964C8D" w:rsidRDefault="004000FA">
      <w:pPr>
        <w:spacing w:before="75"/>
        <w:ind w:left="263"/>
        <w:jc w:val="center"/>
        <w:rPr>
          <w:b/>
          <w:sz w:val="32"/>
        </w:rPr>
      </w:pPr>
      <w:bookmarkStart w:id="55" w:name="_TOC_250008"/>
      <w:bookmarkEnd w:id="55"/>
      <w:r>
        <w:rPr>
          <w:b/>
          <w:sz w:val="32"/>
        </w:rPr>
        <w:lastRenderedPageBreak/>
        <w:t>APPENDIX-A</w:t>
      </w:r>
    </w:p>
    <w:p w:rsidR="00964C8D" w:rsidRDefault="00964C8D">
      <w:pPr>
        <w:pStyle w:val="BodyText"/>
        <w:spacing w:before="5"/>
        <w:rPr>
          <w:b/>
          <w:sz w:val="36"/>
        </w:rPr>
      </w:pPr>
    </w:p>
    <w:p w:rsidR="00964C8D" w:rsidRDefault="004000FA">
      <w:pPr>
        <w:spacing w:before="1" w:after="22"/>
        <w:ind w:left="271"/>
        <w:jc w:val="center"/>
        <w:rPr>
          <w:b/>
          <w:sz w:val="24"/>
        </w:rPr>
      </w:pPr>
      <w:r>
        <w:pict>
          <v:shape id="_x0000_s1028" style="position:absolute;left:0;text-align:left;margin-left:167.6pt;margin-top:53.4pt;width:223.9pt;height:.75pt;z-index:-17512960;mso-position-horizontal-relative:page" coordorigin="3352,1068" coordsize="4478,15" path="m7829,1068r-2224,l5600,1068r-10,l3352,1068r,14l5590,1082r10,l5605,1082r2224,l7829,1068xe" fillcolor="black" stroked="f">
            <v:path arrowok="t"/>
            <w10:wrap anchorx="page"/>
          </v:shape>
        </w:pict>
      </w:r>
      <w:bookmarkStart w:id="56" w:name="_TOC_250007"/>
      <w:r>
        <w:rPr>
          <w:b/>
          <w:sz w:val="24"/>
        </w:rPr>
        <w:t>Participant’s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Education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level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-2"/>
          <w:sz w:val="24"/>
        </w:rPr>
        <w:t xml:space="preserve"> </w:t>
      </w:r>
      <w:bookmarkEnd w:id="56"/>
      <w:r>
        <w:rPr>
          <w:b/>
          <w:sz w:val="24"/>
        </w:rPr>
        <w:t>Gender</w:t>
      </w:r>
    </w:p>
    <w:tbl>
      <w:tblPr>
        <w:tblW w:w="0" w:type="auto"/>
        <w:tblInd w:w="10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2"/>
        <w:gridCol w:w="907"/>
        <w:gridCol w:w="1737"/>
        <w:gridCol w:w="824"/>
        <w:gridCol w:w="1064"/>
        <w:gridCol w:w="818"/>
        <w:gridCol w:w="1356"/>
      </w:tblGrid>
      <w:tr w:rsidR="00964C8D">
        <w:trPr>
          <w:trHeight w:val="2320"/>
        </w:trPr>
        <w:tc>
          <w:tcPr>
            <w:tcW w:w="286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4000FA">
            <w:pPr>
              <w:pStyle w:val="TableParagraph"/>
              <w:spacing w:before="170" w:line="504" w:lineRule="auto"/>
              <w:ind w:left="221" w:right="1786" w:hanging="217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Level</w:t>
            </w:r>
          </w:p>
        </w:tc>
        <w:tc>
          <w:tcPr>
            <w:tcW w:w="3625" w:type="dxa"/>
            <w:gridSpan w:val="3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4000FA">
            <w:pPr>
              <w:pStyle w:val="TableParagraph"/>
              <w:tabs>
                <w:tab w:val="left" w:pos="2181"/>
              </w:tabs>
              <w:spacing w:before="18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  <w:r>
              <w:rPr>
                <w:b/>
                <w:sz w:val="24"/>
              </w:rPr>
              <w:tab/>
              <w:t>Female</w:t>
            </w:r>
          </w:p>
        </w:tc>
        <w:tc>
          <w:tcPr>
            <w:tcW w:w="818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13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9"/>
              <w:rPr>
                <w:b/>
                <w:sz w:val="24"/>
              </w:rPr>
            </w:pPr>
          </w:p>
          <w:p w:rsidR="00964C8D" w:rsidRDefault="004000FA">
            <w:pPr>
              <w:pStyle w:val="TableParagraph"/>
              <w:spacing w:before="0"/>
              <w:ind w:left="23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964C8D">
        <w:trPr>
          <w:trHeight w:val="597"/>
        </w:trPr>
        <w:tc>
          <w:tcPr>
            <w:tcW w:w="286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right="42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1737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554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824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5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1064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818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313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13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ind w:left="766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 w:rsidR="00964C8D">
        <w:trPr>
          <w:trHeight w:val="441"/>
        </w:trPr>
        <w:tc>
          <w:tcPr>
            <w:tcW w:w="1962" w:type="dxa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4"/>
              <w:ind w:left="4"/>
              <w:rPr>
                <w:sz w:val="24"/>
              </w:rPr>
            </w:pPr>
            <w:r>
              <w:rPr>
                <w:sz w:val="24"/>
              </w:rPr>
              <w:t>Undergraduate</w:t>
            </w:r>
          </w:p>
        </w:tc>
        <w:tc>
          <w:tcPr>
            <w:tcW w:w="907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spacing w:before="14"/>
              <w:ind w:right="125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1737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spacing w:before="14"/>
              <w:ind w:left="556"/>
              <w:rPr>
                <w:sz w:val="24"/>
              </w:rPr>
            </w:pPr>
            <w:r>
              <w:rPr>
                <w:sz w:val="24"/>
              </w:rPr>
              <w:t>78.6</w:t>
            </w:r>
          </w:p>
        </w:tc>
        <w:tc>
          <w:tcPr>
            <w:tcW w:w="824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spacing w:before="14"/>
              <w:ind w:left="70"/>
              <w:rPr>
                <w:sz w:val="24"/>
              </w:rPr>
            </w:pPr>
            <w:r>
              <w:rPr>
                <w:sz w:val="24"/>
              </w:rPr>
              <w:t>211</w:t>
            </w:r>
          </w:p>
        </w:tc>
        <w:tc>
          <w:tcPr>
            <w:tcW w:w="1064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spacing w:before="14"/>
              <w:ind w:left="316" w:right="283"/>
              <w:jc w:val="center"/>
              <w:rPr>
                <w:sz w:val="24"/>
              </w:rPr>
            </w:pPr>
            <w:r>
              <w:rPr>
                <w:sz w:val="24"/>
              </w:rPr>
              <w:t>88.2</w:t>
            </w:r>
          </w:p>
        </w:tc>
        <w:tc>
          <w:tcPr>
            <w:tcW w:w="818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spacing w:before="14"/>
              <w:ind w:left="313"/>
              <w:rPr>
                <w:sz w:val="24"/>
              </w:rPr>
            </w:pPr>
            <w:r>
              <w:rPr>
                <w:sz w:val="24"/>
              </w:rPr>
              <w:t>259</w:t>
            </w:r>
          </w:p>
        </w:tc>
        <w:tc>
          <w:tcPr>
            <w:tcW w:w="1356" w:type="dxa"/>
            <w:tcBorders>
              <w:top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86.33</w:t>
            </w:r>
          </w:p>
        </w:tc>
      </w:tr>
      <w:tr w:rsidR="00964C8D">
        <w:trPr>
          <w:trHeight w:val="584"/>
        </w:trPr>
        <w:tc>
          <w:tcPr>
            <w:tcW w:w="1962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65"/>
              <w:ind w:left="4"/>
              <w:rPr>
                <w:sz w:val="24"/>
              </w:rPr>
            </w:pPr>
            <w:r>
              <w:rPr>
                <w:sz w:val="24"/>
              </w:rPr>
              <w:t>Postgraduate</w:t>
            </w:r>
          </w:p>
        </w:tc>
        <w:tc>
          <w:tcPr>
            <w:tcW w:w="907" w:type="dxa"/>
          </w:tcPr>
          <w:p w:rsidR="00964C8D" w:rsidRDefault="004000FA">
            <w:pPr>
              <w:pStyle w:val="TableParagraph"/>
              <w:spacing w:before="165"/>
              <w:ind w:right="12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37" w:type="dxa"/>
          </w:tcPr>
          <w:p w:rsidR="00964C8D" w:rsidRDefault="004000FA">
            <w:pPr>
              <w:pStyle w:val="TableParagraph"/>
              <w:spacing w:before="165"/>
              <w:ind w:left="556"/>
              <w:rPr>
                <w:sz w:val="24"/>
              </w:rPr>
            </w:pPr>
            <w:r>
              <w:rPr>
                <w:sz w:val="24"/>
              </w:rPr>
              <w:t>19.6</w:t>
            </w:r>
          </w:p>
        </w:tc>
        <w:tc>
          <w:tcPr>
            <w:tcW w:w="824" w:type="dxa"/>
          </w:tcPr>
          <w:p w:rsidR="00964C8D" w:rsidRDefault="004000FA">
            <w:pPr>
              <w:pStyle w:val="TableParagraph"/>
              <w:spacing w:before="141"/>
              <w:ind w:left="130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064" w:type="dxa"/>
          </w:tcPr>
          <w:p w:rsidR="00964C8D" w:rsidRDefault="004000FA">
            <w:pPr>
              <w:pStyle w:val="TableParagraph"/>
              <w:spacing w:before="141"/>
              <w:ind w:left="318" w:right="280"/>
              <w:jc w:val="center"/>
              <w:rPr>
                <w:sz w:val="24"/>
              </w:rPr>
            </w:pPr>
            <w:r>
              <w:rPr>
                <w:sz w:val="24"/>
              </w:rPr>
              <w:t>11.2</w:t>
            </w:r>
          </w:p>
        </w:tc>
        <w:tc>
          <w:tcPr>
            <w:tcW w:w="818" w:type="dxa"/>
          </w:tcPr>
          <w:p w:rsidR="00964C8D" w:rsidRDefault="004000FA">
            <w:pPr>
              <w:pStyle w:val="TableParagraph"/>
              <w:spacing w:before="148"/>
              <w:ind w:left="313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1356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8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13.00</w:t>
            </w:r>
          </w:p>
        </w:tc>
      </w:tr>
      <w:tr w:rsidR="00964C8D">
        <w:trPr>
          <w:trHeight w:val="604"/>
        </w:trPr>
        <w:tc>
          <w:tcPr>
            <w:tcW w:w="1962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81"/>
              <w:ind w:left="4"/>
              <w:rPr>
                <w:sz w:val="24"/>
              </w:rPr>
            </w:pPr>
            <w:r>
              <w:rPr>
                <w:sz w:val="24"/>
              </w:rPr>
              <w:t>PhD</w:t>
            </w:r>
          </w:p>
        </w:tc>
        <w:tc>
          <w:tcPr>
            <w:tcW w:w="907" w:type="dxa"/>
          </w:tcPr>
          <w:p w:rsidR="00964C8D" w:rsidRDefault="004000FA">
            <w:pPr>
              <w:pStyle w:val="TableParagraph"/>
              <w:spacing w:before="181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37" w:type="dxa"/>
          </w:tcPr>
          <w:p w:rsidR="00964C8D" w:rsidRDefault="004000FA">
            <w:pPr>
              <w:pStyle w:val="TableParagraph"/>
              <w:spacing w:before="181"/>
              <w:ind w:left="556"/>
              <w:rPr>
                <w:sz w:val="24"/>
              </w:rPr>
            </w:pPr>
            <w:r>
              <w:rPr>
                <w:sz w:val="24"/>
              </w:rPr>
              <w:t>1.63</w:t>
            </w:r>
          </w:p>
        </w:tc>
        <w:tc>
          <w:tcPr>
            <w:tcW w:w="824" w:type="dxa"/>
          </w:tcPr>
          <w:p w:rsidR="00964C8D" w:rsidRDefault="004000FA">
            <w:pPr>
              <w:pStyle w:val="TableParagraph"/>
              <w:spacing w:before="133"/>
              <w:ind w:left="19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64" w:type="dxa"/>
          </w:tcPr>
          <w:p w:rsidR="00964C8D" w:rsidRDefault="004000FA">
            <w:pPr>
              <w:pStyle w:val="TableParagraph"/>
              <w:spacing w:before="133"/>
              <w:ind w:left="318" w:right="280"/>
              <w:jc w:val="center"/>
              <w:rPr>
                <w:sz w:val="24"/>
              </w:rPr>
            </w:pPr>
            <w:r>
              <w:rPr>
                <w:sz w:val="24"/>
              </w:rPr>
              <w:t>0.41</w:t>
            </w:r>
          </w:p>
        </w:tc>
        <w:tc>
          <w:tcPr>
            <w:tcW w:w="818" w:type="dxa"/>
          </w:tcPr>
          <w:p w:rsidR="00964C8D" w:rsidRDefault="004000FA">
            <w:pPr>
              <w:pStyle w:val="TableParagraph"/>
              <w:spacing w:before="145"/>
              <w:ind w:left="373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356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5"/>
              <w:ind w:left="650"/>
              <w:rPr>
                <w:sz w:val="24"/>
              </w:rPr>
            </w:pPr>
            <w:r>
              <w:rPr>
                <w:sz w:val="24"/>
              </w:rPr>
              <w:t>0.66</w:t>
            </w:r>
          </w:p>
        </w:tc>
      </w:tr>
      <w:tr w:rsidR="00964C8D">
        <w:trPr>
          <w:trHeight w:val="505"/>
        </w:trPr>
        <w:tc>
          <w:tcPr>
            <w:tcW w:w="1962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37"/>
              <w:ind w:left="4"/>
              <w:rPr>
                <w:sz w:val="24"/>
              </w:rPr>
            </w:pPr>
            <w:r>
              <w:rPr>
                <w:sz w:val="24"/>
              </w:rPr>
              <w:t>Post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Doc</w:t>
            </w:r>
          </w:p>
        </w:tc>
        <w:tc>
          <w:tcPr>
            <w:tcW w:w="907" w:type="dxa"/>
          </w:tcPr>
          <w:p w:rsidR="00964C8D" w:rsidRDefault="004000FA">
            <w:pPr>
              <w:pStyle w:val="TableParagraph"/>
              <w:spacing w:before="137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737" w:type="dxa"/>
          </w:tcPr>
          <w:p w:rsidR="00964C8D" w:rsidRDefault="004000FA">
            <w:pPr>
              <w:pStyle w:val="TableParagraph"/>
              <w:spacing w:before="137"/>
              <w:ind w:left="55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24" w:type="dxa"/>
          </w:tcPr>
          <w:p w:rsidR="00964C8D" w:rsidRDefault="004000FA">
            <w:pPr>
              <w:pStyle w:val="TableParagraph"/>
              <w:spacing w:before="137"/>
              <w:ind w:left="19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064" w:type="dxa"/>
          </w:tcPr>
          <w:p w:rsidR="00964C8D" w:rsidRDefault="004000FA">
            <w:pPr>
              <w:pStyle w:val="TableParagraph"/>
              <w:spacing w:before="137"/>
              <w:ind w:left="3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18" w:type="dxa"/>
          </w:tcPr>
          <w:p w:rsidR="00964C8D" w:rsidRDefault="004000FA">
            <w:pPr>
              <w:pStyle w:val="TableParagraph"/>
              <w:spacing w:before="137"/>
              <w:ind w:left="31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356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37"/>
              <w:ind w:right="4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964C8D">
        <w:trPr>
          <w:trHeight w:val="806"/>
        </w:trPr>
        <w:tc>
          <w:tcPr>
            <w:tcW w:w="1962" w:type="dxa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907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right="12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61</w:t>
            </w:r>
          </w:p>
        </w:tc>
        <w:tc>
          <w:tcPr>
            <w:tcW w:w="1737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554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824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72"/>
              <w:rPr>
                <w:b/>
                <w:sz w:val="24"/>
              </w:rPr>
            </w:pPr>
            <w:r>
              <w:rPr>
                <w:b/>
                <w:sz w:val="24"/>
              </w:rPr>
              <w:t>239</w:t>
            </w:r>
          </w:p>
        </w:tc>
        <w:tc>
          <w:tcPr>
            <w:tcW w:w="1064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318" w:right="2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818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313"/>
              <w:rPr>
                <w:b/>
                <w:sz w:val="24"/>
              </w:rPr>
            </w:pPr>
            <w:r>
              <w:rPr>
                <w:b/>
                <w:sz w:val="24"/>
              </w:rPr>
              <w:t>300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100.00</w:t>
            </w:r>
          </w:p>
        </w:tc>
      </w:tr>
    </w:tbl>
    <w:p w:rsidR="00964C8D" w:rsidRDefault="00964C8D">
      <w:pPr>
        <w:pStyle w:val="BodyText"/>
        <w:spacing w:before="2"/>
        <w:rPr>
          <w:b/>
          <w:sz w:val="26"/>
        </w:rPr>
      </w:pPr>
    </w:p>
    <w:p w:rsidR="00964C8D" w:rsidRDefault="004000FA">
      <w:pPr>
        <w:spacing w:after="25"/>
        <w:ind w:left="265"/>
        <w:jc w:val="center"/>
        <w:rPr>
          <w:b/>
          <w:sz w:val="24"/>
        </w:rPr>
      </w:pPr>
      <w:r>
        <w:pict>
          <v:shape id="_x0000_s1027" style="position:absolute;left:0;text-align:left;margin-left:167.6pt;margin-top:53.6pt;width:223.9pt;height:.75pt;z-index:-17512448;mso-position-horizontal-relative:page" coordorigin="3352,1072" coordsize="4478,15" path="m7829,1072r-2224,l5600,1072r-10,l3352,1072r,14l5590,1086r10,l5605,1086r2224,l7829,1072xe" fillcolor="black" stroked="f">
            <v:path arrowok="t"/>
            <w10:wrap anchorx="page"/>
          </v:shape>
        </w:pict>
      </w:r>
      <w:bookmarkStart w:id="57" w:name="_TOC_250006"/>
      <w:r>
        <w:rPr>
          <w:b/>
          <w:sz w:val="24"/>
        </w:rPr>
        <w:t>Participant’s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Age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level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-1"/>
          <w:sz w:val="24"/>
        </w:rPr>
        <w:t xml:space="preserve"> </w:t>
      </w:r>
      <w:bookmarkEnd w:id="57"/>
      <w:r>
        <w:rPr>
          <w:b/>
          <w:sz w:val="24"/>
        </w:rPr>
        <w:t>Gender</w:t>
      </w:r>
    </w:p>
    <w:tbl>
      <w:tblPr>
        <w:tblW w:w="0" w:type="auto"/>
        <w:tblInd w:w="10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0"/>
        <w:gridCol w:w="1339"/>
        <w:gridCol w:w="1737"/>
        <w:gridCol w:w="518"/>
        <w:gridCol w:w="393"/>
        <w:gridCol w:w="976"/>
        <w:gridCol w:w="819"/>
        <w:gridCol w:w="1356"/>
      </w:tblGrid>
      <w:tr w:rsidR="00964C8D">
        <w:trPr>
          <w:trHeight w:val="2323"/>
        </w:trPr>
        <w:tc>
          <w:tcPr>
            <w:tcW w:w="286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4000FA">
            <w:pPr>
              <w:pStyle w:val="TableParagraph"/>
              <w:spacing w:before="175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3624" w:type="dxa"/>
            <w:gridSpan w:val="4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4000FA">
            <w:pPr>
              <w:pStyle w:val="TableParagraph"/>
              <w:tabs>
                <w:tab w:val="left" w:pos="2181"/>
              </w:tabs>
              <w:spacing w:before="185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  <w:r>
              <w:rPr>
                <w:b/>
                <w:sz w:val="24"/>
              </w:rPr>
              <w:tab/>
              <w:t>Female</w:t>
            </w:r>
          </w:p>
        </w:tc>
        <w:tc>
          <w:tcPr>
            <w:tcW w:w="819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13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9"/>
              <w:rPr>
                <w:b/>
                <w:sz w:val="24"/>
              </w:rPr>
            </w:pPr>
          </w:p>
          <w:p w:rsidR="00964C8D" w:rsidRDefault="004000FA">
            <w:pPr>
              <w:pStyle w:val="TableParagraph"/>
              <w:spacing w:before="1"/>
              <w:ind w:left="23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964C8D">
        <w:trPr>
          <w:trHeight w:val="594"/>
        </w:trPr>
        <w:tc>
          <w:tcPr>
            <w:tcW w:w="286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right="42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1737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554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518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5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393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976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right="4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819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314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13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ind w:left="766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 w:rsidR="00964C8D">
        <w:trPr>
          <w:trHeight w:val="443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4000FA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20-24</w:t>
            </w:r>
          </w:p>
        </w:tc>
        <w:tc>
          <w:tcPr>
            <w:tcW w:w="1339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right="125"/>
              <w:jc w:val="right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1737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556"/>
              <w:rPr>
                <w:sz w:val="24"/>
              </w:rPr>
            </w:pPr>
            <w:r>
              <w:rPr>
                <w:sz w:val="24"/>
              </w:rPr>
              <w:t>80.3</w:t>
            </w:r>
          </w:p>
        </w:tc>
        <w:tc>
          <w:tcPr>
            <w:tcW w:w="518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70"/>
              <w:rPr>
                <w:sz w:val="24"/>
              </w:rPr>
            </w:pPr>
            <w:r>
              <w:rPr>
                <w:sz w:val="24"/>
              </w:rPr>
              <w:t>231</w:t>
            </w:r>
          </w:p>
        </w:tc>
        <w:tc>
          <w:tcPr>
            <w:tcW w:w="393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32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76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233" w:right="283"/>
              <w:jc w:val="center"/>
              <w:rPr>
                <w:sz w:val="24"/>
              </w:rPr>
            </w:pPr>
            <w:r>
              <w:rPr>
                <w:sz w:val="24"/>
              </w:rPr>
              <w:t>96.6</w:t>
            </w:r>
          </w:p>
        </w:tc>
        <w:tc>
          <w:tcPr>
            <w:tcW w:w="819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314"/>
              <w:rPr>
                <w:sz w:val="24"/>
              </w:rPr>
            </w:pPr>
            <w:r>
              <w:rPr>
                <w:sz w:val="24"/>
              </w:rPr>
              <w:t>280</w:t>
            </w:r>
          </w:p>
        </w:tc>
        <w:tc>
          <w:tcPr>
            <w:tcW w:w="1356" w:type="dxa"/>
            <w:tcBorders>
              <w:top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ind w:left="660"/>
              <w:rPr>
                <w:sz w:val="24"/>
              </w:rPr>
            </w:pPr>
            <w:r>
              <w:rPr>
                <w:sz w:val="24"/>
              </w:rPr>
              <w:t>93.3</w:t>
            </w:r>
          </w:p>
        </w:tc>
      </w:tr>
      <w:tr w:rsidR="00964C8D">
        <w:trPr>
          <w:trHeight w:val="585"/>
        </w:trPr>
        <w:tc>
          <w:tcPr>
            <w:tcW w:w="1530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68"/>
              <w:ind w:left="4"/>
              <w:rPr>
                <w:sz w:val="24"/>
              </w:rPr>
            </w:pPr>
            <w:r>
              <w:rPr>
                <w:sz w:val="24"/>
              </w:rPr>
              <w:t>25-29</w:t>
            </w:r>
          </w:p>
        </w:tc>
        <w:tc>
          <w:tcPr>
            <w:tcW w:w="1339" w:type="dxa"/>
          </w:tcPr>
          <w:p w:rsidR="00964C8D" w:rsidRDefault="004000FA">
            <w:pPr>
              <w:pStyle w:val="TableParagraph"/>
              <w:spacing w:before="168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737" w:type="dxa"/>
          </w:tcPr>
          <w:p w:rsidR="00964C8D" w:rsidRDefault="004000FA">
            <w:pPr>
              <w:pStyle w:val="TableParagraph"/>
              <w:spacing w:before="168"/>
              <w:ind w:left="556"/>
              <w:rPr>
                <w:sz w:val="24"/>
              </w:rPr>
            </w:pPr>
            <w:r>
              <w:rPr>
                <w:sz w:val="24"/>
              </w:rPr>
              <w:t>9.8</w:t>
            </w:r>
          </w:p>
        </w:tc>
        <w:tc>
          <w:tcPr>
            <w:tcW w:w="518" w:type="dxa"/>
          </w:tcPr>
          <w:p w:rsidR="00964C8D" w:rsidRDefault="004000FA">
            <w:pPr>
              <w:pStyle w:val="TableParagraph"/>
              <w:spacing w:before="144"/>
              <w:ind w:right="1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3" w:type="dxa"/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976" w:type="dxa"/>
          </w:tcPr>
          <w:p w:rsidR="00964C8D" w:rsidRDefault="004000FA">
            <w:pPr>
              <w:pStyle w:val="TableParagraph"/>
              <w:spacing w:before="144"/>
              <w:ind w:left="233" w:right="280"/>
              <w:jc w:val="center"/>
              <w:rPr>
                <w:sz w:val="24"/>
              </w:rPr>
            </w:pPr>
            <w:r>
              <w:rPr>
                <w:sz w:val="24"/>
              </w:rPr>
              <w:t>2.9</w:t>
            </w:r>
          </w:p>
        </w:tc>
        <w:tc>
          <w:tcPr>
            <w:tcW w:w="819" w:type="dxa"/>
          </w:tcPr>
          <w:p w:rsidR="00964C8D" w:rsidRDefault="004000FA">
            <w:pPr>
              <w:pStyle w:val="TableParagraph"/>
              <w:spacing w:before="144"/>
              <w:ind w:left="314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356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44"/>
              <w:ind w:left="650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</w:tr>
      <w:tr w:rsidR="00964C8D">
        <w:trPr>
          <w:trHeight w:val="606"/>
        </w:trPr>
        <w:tc>
          <w:tcPr>
            <w:tcW w:w="1530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84"/>
              <w:ind w:left="4"/>
              <w:rPr>
                <w:sz w:val="24"/>
              </w:rPr>
            </w:pPr>
            <w:r>
              <w:rPr>
                <w:sz w:val="24"/>
              </w:rPr>
              <w:t>30-34</w:t>
            </w:r>
          </w:p>
        </w:tc>
        <w:tc>
          <w:tcPr>
            <w:tcW w:w="1339" w:type="dxa"/>
          </w:tcPr>
          <w:p w:rsidR="00964C8D" w:rsidRDefault="004000FA">
            <w:pPr>
              <w:pStyle w:val="TableParagraph"/>
              <w:spacing w:before="184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37" w:type="dxa"/>
          </w:tcPr>
          <w:p w:rsidR="00964C8D" w:rsidRDefault="004000FA">
            <w:pPr>
              <w:pStyle w:val="TableParagraph"/>
              <w:spacing w:before="184"/>
              <w:ind w:left="556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518" w:type="dxa"/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393" w:type="dxa"/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976" w:type="dxa"/>
          </w:tcPr>
          <w:p w:rsidR="00964C8D" w:rsidRDefault="004000FA">
            <w:pPr>
              <w:pStyle w:val="TableParagraph"/>
              <w:spacing w:before="131"/>
              <w:ind w:left="233" w:right="280"/>
              <w:jc w:val="center"/>
              <w:rPr>
                <w:sz w:val="24"/>
              </w:rPr>
            </w:pPr>
            <w:r>
              <w:rPr>
                <w:sz w:val="24"/>
              </w:rPr>
              <w:t>0.4</w:t>
            </w:r>
          </w:p>
        </w:tc>
        <w:tc>
          <w:tcPr>
            <w:tcW w:w="819" w:type="dxa"/>
          </w:tcPr>
          <w:p w:rsidR="00964C8D" w:rsidRDefault="004000FA">
            <w:pPr>
              <w:pStyle w:val="TableParagraph"/>
              <w:spacing w:before="131"/>
              <w:ind w:left="374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356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31"/>
              <w:ind w:left="650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</w:tr>
      <w:tr w:rsidR="00964C8D">
        <w:trPr>
          <w:trHeight w:val="502"/>
        </w:trPr>
        <w:tc>
          <w:tcPr>
            <w:tcW w:w="1530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35"/>
              <w:ind w:left="4"/>
              <w:rPr>
                <w:sz w:val="24"/>
              </w:rPr>
            </w:pPr>
            <w:r>
              <w:rPr>
                <w:sz w:val="24"/>
              </w:rPr>
              <w:t>35-40</w:t>
            </w:r>
          </w:p>
        </w:tc>
        <w:tc>
          <w:tcPr>
            <w:tcW w:w="1339" w:type="dxa"/>
          </w:tcPr>
          <w:p w:rsidR="00964C8D" w:rsidRDefault="004000FA">
            <w:pPr>
              <w:pStyle w:val="TableParagraph"/>
              <w:spacing w:before="135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37" w:type="dxa"/>
          </w:tcPr>
          <w:p w:rsidR="00964C8D" w:rsidRDefault="004000FA">
            <w:pPr>
              <w:pStyle w:val="TableParagraph"/>
              <w:spacing w:before="135"/>
              <w:ind w:left="556"/>
              <w:rPr>
                <w:sz w:val="24"/>
              </w:rPr>
            </w:pPr>
            <w:r>
              <w:rPr>
                <w:sz w:val="24"/>
              </w:rPr>
              <w:t>6.5</w:t>
            </w:r>
          </w:p>
        </w:tc>
        <w:tc>
          <w:tcPr>
            <w:tcW w:w="518" w:type="dxa"/>
          </w:tcPr>
          <w:p w:rsidR="00964C8D" w:rsidRDefault="004000FA">
            <w:pPr>
              <w:pStyle w:val="TableParagraph"/>
              <w:spacing w:before="135"/>
              <w:ind w:right="1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3" w:type="dxa"/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976" w:type="dxa"/>
          </w:tcPr>
          <w:p w:rsidR="00964C8D" w:rsidRDefault="004000FA">
            <w:pPr>
              <w:pStyle w:val="TableParagraph"/>
              <w:spacing w:before="135"/>
              <w:ind w:right="48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19" w:type="dxa"/>
          </w:tcPr>
          <w:p w:rsidR="00964C8D" w:rsidRDefault="004000FA">
            <w:pPr>
              <w:pStyle w:val="TableParagraph"/>
              <w:spacing w:before="135"/>
              <w:ind w:left="314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56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35"/>
              <w:ind w:left="650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</w:tr>
      <w:tr w:rsidR="00964C8D">
        <w:trPr>
          <w:trHeight w:val="806"/>
        </w:trPr>
        <w:tc>
          <w:tcPr>
            <w:tcW w:w="1530" w:type="dxa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39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right="12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61</w:t>
            </w:r>
          </w:p>
        </w:tc>
        <w:tc>
          <w:tcPr>
            <w:tcW w:w="1737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554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518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72"/>
              <w:rPr>
                <w:b/>
                <w:sz w:val="24"/>
              </w:rPr>
            </w:pPr>
            <w:r>
              <w:rPr>
                <w:b/>
                <w:sz w:val="24"/>
              </w:rPr>
              <w:t>239</w:t>
            </w:r>
          </w:p>
        </w:tc>
        <w:tc>
          <w:tcPr>
            <w:tcW w:w="393" w:type="dxa"/>
            <w:tcBorders>
              <w:bottom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976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233" w:right="2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819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314"/>
              <w:rPr>
                <w:b/>
                <w:sz w:val="24"/>
              </w:rPr>
            </w:pPr>
            <w:r>
              <w:rPr>
                <w:b/>
                <w:sz w:val="24"/>
              </w:rPr>
              <w:t>300</w:t>
            </w:r>
          </w:p>
        </w:tc>
        <w:tc>
          <w:tcPr>
            <w:tcW w:w="1356" w:type="dxa"/>
            <w:tcBorders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521"/>
              <w:rPr>
                <w:b/>
                <w:sz w:val="24"/>
              </w:rPr>
            </w:pPr>
            <w:r>
              <w:rPr>
                <w:b/>
                <w:sz w:val="24"/>
              </w:rPr>
              <w:t>100.00</w:t>
            </w:r>
          </w:p>
        </w:tc>
      </w:tr>
    </w:tbl>
    <w:p w:rsidR="00964C8D" w:rsidRDefault="00964C8D">
      <w:pPr>
        <w:rPr>
          <w:sz w:val="24"/>
        </w:r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72" w:after="23"/>
        <w:ind w:left="261"/>
        <w:jc w:val="center"/>
        <w:rPr>
          <w:b/>
          <w:sz w:val="24"/>
        </w:rPr>
      </w:pPr>
      <w:r>
        <w:lastRenderedPageBreak/>
        <w:pict>
          <v:shape id="_x0000_s1026" style="position:absolute;left:0;text-align:left;margin-left:167.45pt;margin-top:57pt;width:223.9pt;height:.75pt;z-index:-17511936;mso-position-horizontal-relative:page" coordorigin="3349,1140" coordsize="4478,15" path="m7826,1140r-2225,l5597,1140r-10,l3349,1140r,14l5587,1154r10,l5601,1154r2225,l7826,1140xe" fillcolor="black" stroked="f">
            <v:path arrowok="t"/>
            <w10:wrap anchorx="page"/>
          </v:shape>
        </w:pict>
      </w:r>
      <w:bookmarkStart w:id="58" w:name="_TOC_250005"/>
      <w:r>
        <w:rPr>
          <w:b/>
          <w:sz w:val="24"/>
        </w:rPr>
        <w:t>Participant’s</w:t>
      </w:r>
      <w:r>
        <w:rPr>
          <w:b/>
          <w:spacing w:val="-3"/>
          <w:sz w:val="24"/>
        </w:rPr>
        <w:t xml:space="preserve"> </w:t>
      </w:r>
      <w:proofErr w:type="gramStart"/>
      <w:r>
        <w:rPr>
          <w:b/>
          <w:sz w:val="24"/>
        </w:rPr>
        <w:t>Marital</w:t>
      </w:r>
      <w:proofErr w:type="gramEnd"/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status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according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2"/>
          <w:sz w:val="24"/>
        </w:rPr>
        <w:t xml:space="preserve"> </w:t>
      </w:r>
      <w:bookmarkEnd w:id="58"/>
      <w:r>
        <w:rPr>
          <w:b/>
          <w:sz w:val="24"/>
        </w:rPr>
        <w:t>Gender</w:t>
      </w:r>
    </w:p>
    <w:tbl>
      <w:tblPr>
        <w:tblW w:w="0" w:type="auto"/>
        <w:tblInd w:w="10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58"/>
        <w:gridCol w:w="1658"/>
        <w:gridCol w:w="428"/>
        <w:gridCol w:w="1631"/>
        <w:gridCol w:w="1043"/>
        <w:gridCol w:w="793"/>
        <w:gridCol w:w="1357"/>
      </w:tblGrid>
      <w:tr w:rsidR="00964C8D">
        <w:trPr>
          <w:trHeight w:val="2320"/>
        </w:trPr>
        <w:tc>
          <w:tcPr>
            <w:tcW w:w="384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4000FA">
            <w:pPr>
              <w:pStyle w:val="TableParagraph"/>
              <w:tabs>
                <w:tab w:val="left" w:pos="2919"/>
              </w:tabs>
              <w:spacing w:before="170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  <w:r>
              <w:rPr>
                <w:b/>
                <w:sz w:val="24"/>
              </w:rPr>
              <w:tab/>
              <w:t>Male</w:t>
            </w:r>
          </w:p>
        </w:tc>
        <w:tc>
          <w:tcPr>
            <w:tcW w:w="2674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13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4000FA">
            <w:pPr>
              <w:pStyle w:val="TableParagraph"/>
              <w:spacing w:before="180"/>
              <w:ind w:left="1206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</w:pPr>
          </w:p>
        </w:tc>
        <w:tc>
          <w:tcPr>
            <w:tcW w:w="13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b/>
                <w:sz w:val="26"/>
              </w:rPr>
            </w:pPr>
          </w:p>
          <w:p w:rsidR="00964C8D" w:rsidRDefault="00964C8D">
            <w:pPr>
              <w:pStyle w:val="TableParagraph"/>
              <w:spacing w:before="9"/>
              <w:rPr>
                <w:b/>
                <w:sz w:val="24"/>
              </w:rPr>
            </w:pPr>
          </w:p>
          <w:p w:rsidR="00964C8D" w:rsidRDefault="004000FA">
            <w:pPr>
              <w:pStyle w:val="TableParagraph"/>
              <w:spacing w:before="1"/>
              <w:ind w:left="2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964C8D">
        <w:trPr>
          <w:trHeight w:val="597"/>
        </w:trPr>
        <w:tc>
          <w:tcPr>
            <w:tcW w:w="3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right="592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428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right="370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1043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right="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ind w:left="287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</w:t>
            </w:r>
            <w:proofErr w:type="spellEnd"/>
          </w:p>
        </w:tc>
        <w:tc>
          <w:tcPr>
            <w:tcW w:w="13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ind w:left="766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 w:rsidR="00964C8D">
        <w:trPr>
          <w:trHeight w:val="450"/>
        </w:trPr>
        <w:tc>
          <w:tcPr>
            <w:tcW w:w="1758" w:type="dxa"/>
            <w:tcBorders>
              <w:top w:val="single" w:sz="4" w:space="0" w:color="000000"/>
              <w:left w:val="single" w:sz="4" w:space="0" w:color="000000"/>
            </w:tcBorders>
          </w:tcPr>
          <w:p w:rsidR="00964C8D" w:rsidRDefault="004000FA">
            <w:pPr>
              <w:pStyle w:val="TableParagraph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Single</w:t>
            </w:r>
          </w:p>
        </w:tc>
        <w:tc>
          <w:tcPr>
            <w:tcW w:w="1658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right="629"/>
              <w:jc w:val="right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428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83.6</w:t>
            </w:r>
          </w:p>
        </w:tc>
        <w:tc>
          <w:tcPr>
            <w:tcW w:w="1631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right="313"/>
              <w:jc w:val="right"/>
              <w:rPr>
                <w:sz w:val="24"/>
              </w:rPr>
            </w:pPr>
            <w:r>
              <w:rPr>
                <w:sz w:val="24"/>
              </w:rPr>
              <w:t>223</w:t>
            </w:r>
          </w:p>
        </w:tc>
        <w:tc>
          <w:tcPr>
            <w:tcW w:w="1043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306" w:right="237"/>
              <w:jc w:val="center"/>
              <w:rPr>
                <w:sz w:val="24"/>
              </w:rPr>
            </w:pPr>
            <w:r>
              <w:rPr>
                <w:sz w:val="24"/>
              </w:rPr>
              <w:t>93.3</w:t>
            </w:r>
          </w:p>
        </w:tc>
        <w:tc>
          <w:tcPr>
            <w:tcW w:w="793" w:type="dxa"/>
            <w:tcBorders>
              <w:top w:val="single" w:sz="4" w:space="0" w:color="000000"/>
            </w:tcBorders>
          </w:tcPr>
          <w:p w:rsidR="00964C8D" w:rsidRDefault="004000FA">
            <w:pPr>
              <w:pStyle w:val="TableParagraph"/>
              <w:ind w:left="287"/>
              <w:rPr>
                <w:sz w:val="24"/>
              </w:rPr>
            </w:pPr>
            <w:r>
              <w:rPr>
                <w:sz w:val="24"/>
              </w:rPr>
              <w:t>274</w:t>
            </w:r>
          </w:p>
        </w:tc>
        <w:tc>
          <w:tcPr>
            <w:tcW w:w="1357" w:type="dxa"/>
            <w:tcBorders>
              <w:top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ind w:left="644"/>
              <w:rPr>
                <w:sz w:val="24"/>
              </w:rPr>
            </w:pPr>
            <w:r>
              <w:rPr>
                <w:sz w:val="24"/>
              </w:rPr>
              <w:t>91.3</w:t>
            </w:r>
          </w:p>
        </w:tc>
      </w:tr>
      <w:tr w:rsidR="00964C8D">
        <w:trPr>
          <w:trHeight w:val="518"/>
        </w:trPr>
        <w:tc>
          <w:tcPr>
            <w:tcW w:w="1758" w:type="dxa"/>
            <w:tcBorders>
              <w:left w:val="single" w:sz="4" w:space="0" w:color="000000"/>
            </w:tcBorders>
          </w:tcPr>
          <w:p w:rsidR="00964C8D" w:rsidRDefault="004000FA">
            <w:pPr>
              <w:pStyle w:val="TableParagraph"/>
              <w:spacing w:before="151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Married</w:t>
            </w:r>
          </w:p>
        </w:tc>
        <w:tc>
          <w:tcPr>
            <w:tcW w:w="1658" w:type="dxa"/>
          </w:tcPr>
          <w:p w:rsidR="00964C8D" w:rsidRDefault="004000FA">
            <w:pPr>
              <w:pStyle w:val="TableParagraph"/>
              <w:spacing w:before="151"/>
              <w:ind w:right="629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28" w:type="dxa"/>
          </w:tcPr>
          <w:p w:rsidR="00964C8D" w:rsidRDefault="004000FA">
            <w:pPr>
              <w:pStyle w:val="TableParagraph"/>
              <w:spacing w:before="151"/>
              <w:ind w:left="4"/>
              <w:rPr>
                <w:sz w:val="24"/>
              </w:rPr>
            </w:pPr>
            <w:r>
              <w:rPr>
                <w:sz w:val="24"/>
              </w:rPr>
              <w:t>16.3</w:t>
            </w:r>
          </w:p>
        </w:tc>
        <w:tc>
          <w:tcPr>
            <w:tcW w:w="1631" w:type="dxa"/>
          </w:tcPr>
          <w:p w:rsidR="00964C8D" w:rsidRDefault="004000FA">
            <w:pPr>
              <w:pStyle w:val="TableParagraph"/>
              <w:spacing w:before="151"/>
              <w:ind w:right="494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043" w:type="dxa"/>
          </w:tcPr>
          <w:p w:rsidR="00964C8D" w:rsidRDefault="004000FA">
            <w:pPr>
              <w:pStyle w:val="TableParagraph"/>
              <w:spacing w:before="151"/>
              <w:ind w:left="283" w:right="257"/>
              <w:jc w:val="center"/>
              <w:rPr>
                <w:sz w:val="24"/>
              </w:rPr>
            </w:pPr>
            <w:r>
              <w:rPr>
                <w:sz w:val="24"/>
              </w:rPr>
              <w:t>6.6</w:t>
            </w:r>
          </w:p>
        </w:tc>
        <w:tc>
          <w:tcPr>
            <w:tcW w:w="793" w:type="dxa"/>
          </w:tcPr>
          <w:p w:rsidR="00964C8D" w:rsidRDefault="004000FA">
            <w:pPr>
              <w:pStyle w:val="TableParagraph"/>
              <w:spacing w:before="151"/>
              <w:ind w:left="287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357" w:type="dxa"/>
            <w:tcBorders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51"/>
              <w:ind w:left="651"/>
              <w:rPr>
                <w:sz w:val="24"/>
              </w:rPr>
            </w:pPr>
            <w:r>
              <w:rPr>
                <w:sz w:val="24"/>
              </w:rPr>
              <w:t>8.6</w:t>
            </w:r>
          </w:p>
        </w:tc>
      </w:tr>
      <w:tr w:rsidR="00964C8D">
        <w:trPr>
          <w:trHeight w:val="809"/>
        </w:trPr>
        <w:tc>
          <w:tcPr>
            <w:tcW w:w="1758" w:type="dxa"/>
            <w:tcBorders>
              <w:left w:val="single" w:sz="4" w:space="0" w:color="000000"/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658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right="58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61</w:t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1631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834"/>
              <w:rPr>
                <w:b/>
                <w:sz w:val="24"/>
              </w:rPr>
            </w:pPr>
            <w:r>
              <w:rPr>
                <w:b/>
                <w:sz w:val="24"/>
              </w:rPr>
              <w:t>239</w:t>
            </w:r>
          </w:p>
        </w:tc>
        <w:tc>
          <w:tcPr>
            <w:tcW w:w="1043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226" w:right="2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793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287"/>
              <w:rPr>
                <w:b/>
                <w:sz w:val="24"/>
              </w:rPr>
            </w:pPr>
            <w:r>
              <w:rPr>
                <w:b/>
                <w:sz w:val="24"/>
              </w:rPr>
              <w:t>300</w:t>
            </w:r>
          </w:p>
        </w:tc>
        <w:tc>
          <w:tcPr>
            <w:tcW w:w="1357" w:type="dxa"/>
            <w:tcBorders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81"/>
              <w:ind w:left="642"/>
              <w:rPr>
                <w:b/>
                <w:sz w:val="24"/>
              </w:rPr>
            </w:pPr>
            <w:r>
              <w:rPr>
                <w:b/>
                <w:sz w:val="24"/>
              </w:rPr>
              <w:t>100.00</w:t>
            </w:r>
          </w:p>
        </w:tc>
      </w:tr>
    </w:tbl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3"/>
        <w:rPr>
          <w:b/>
          <w:sz w:val="31"/>
        </w:rPr>
      </w:pPr>
    </w:p>
    <w:p w:rsidR="00964C8D" w:rsidRDefault="004000FA">
      <w:pPr>
        <w:spacing w:after="12"/>
        <w:ind w:left="267"/>
        <w:jc w:val="center"/>
        <w:rPr>
          <w:b/>
          <w:sz w:val="24"/>
        </w:rPr>
      </w:pPr>
      <w:bookmarkStart w:id="59" w:name="_TOC_250004"/>
      <w:r>
        <w:rPr>
          <w:b/>
          <w:sz w:val="24"/>
        </w:rPr>
        <w:t>Data</w:t>
      </w:r>
      <w:r>
        <w:rPr>
          <w:b/>
          <w:spacing w:val="-2"/>
          <w:sz w:val="24"/>
        </w:rPr>
        <w:t xml:space="preserve"> </w:t>
      </w:r>
      <w:bookmarkEnd w:id="59"/>
      <w:r>
        <w:rPr>
          <w:b/>
          <w:sz w:val="24"/>
        </w:rPr>
        <w:t>Normality</w:t>
      </w:r>
    </w:p>
    <w:tbl>
      <w:tblPr>
        <w:tblW w:w="0" w:type="auto"/>
        <w:tblInd w:w="185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7"/>
        <w:gridCol w:w="1259"/>
        <w:gridCol w:w="1440"/>
        <w:gridCol w:w="1351"/>
        <w:gridCol w:w="1440"/>
        <w:gridCol w:w="985"/>
      </w:tblGrid>
      <w:tr w:rsidR="00964C8D">
        <w:trPr>
          <w:trHeight w:val="449"/>
        </w:trPr>
        <w:tc>
          <w:tcPr>
            <w:tcW w:w="1687" w:type="dxa"/>
            <w:vMerge w:val="restart"/>
          </w:tcPr>
          <w:p w:rsidR="00964C8D" w:rsidRDefault="00964C8D">
            <w:pPr>
              <w:pStyle w:val="TableParagraph"/>
              <w:spacing w:before="0"/>
            </w:pPr>
          </w:p>
        </w:tc>
        <w:tc>
          <w:tcPr>
            <w:tcW w:w="1259" w:type="dxa"/>
            <w:tcBorders>
              <w:bottom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11"/>
              <w:ind w:left="40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279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1"/>
              <w:ind w:left="932"/>
              <w:rPr>
                <w:sz w:val="24"/>
              </w:rPr>
            </w:pPr>
            <w:proofErr w:type="spellStart"/>
            <w:r>
              <w:rPr>
                <w:sz w:val="24"/>
              </w:rPr>
              <w:t>Skewness</w:t>
            </w:r>
            <w:proofErr w:type="spellEnd"/>
          </w:p>
        </w:tc>
        <w:tc>
          <w:tcPr>
            <w:tcW w:w="2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spacing w:before="11"/>
              <w:ind w:left="820"/>
              <w:rPr>
                <w:sz w:val="24"/>
              </w:rPr>
            </w:pPr>
            <w:r>
              <w:rPr>
                <w:sz w:val="24"/>
              </w:rPr>
              <w:t>Kurtosis</w:t>
            </w:r>
          </w:p>
        </w:tc>
      </w:tr>
      <w:tr w:rsidR="00964C8D">
        <w:trPr>
          <w:trHeight w:val="875"/>
        </w:trPr>
        <w:tc>
          <w:tcPr>
            <w:tcW w:w="1687" w:type="dxa"/>
            <w:vMerge/>
            <w:tcBorders>
              <w:top w:val="nil"/>
            </w:tcBorders>
          </w:tcPr>
          <w:p w:rsidR="00964C8D" w:rsidRDefault="00964C8D">
            <w:pPr>
              <w:rPr>
                <w:sz w:val="2"/>
                <w:szCs w:val="2"/>
              </w:rPr>
            </w:pPr>
          </w:p>
        </w:tc>
        <w:tc>
          <w:tcPr>
            <w:tcW w:w="1259" w:type="dxa"/>
            <w:tcBorders>
              <w:top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5"/>
              <w:ind w:left="227" w:right="185"/>
              <w:jc w:val="center"/>
              <w:rPr>
                <w:sz w:val="24"/>
              </w:rPr>
            </w:pPr>
            <w:r>
              <w:rPr>
                <w:sz w:val="24"/>
              </w:rPr>
              <w:t>Statistic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5"/>
              <w:ind w:left="339"/>
              <w:rPr>
                <w:sz w:val="24"/>
              </w:rPr>
            </w:pPr>
            <w:r>
              <w:rPr>
                <w:sz w:val="24"/>
              </w:rPr>
              <w:t>Statistic</w:t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5"/>
              <w:ind w:left="208"/>
              <w:rPr>
                <w:sz w:val="24"/>
              </w:rPr>
            </w:pPr>
            <w:r>
              <w:rPr>
                <w:sz w:val="24"/>
              </w:rPr>
              <w:t>Std.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Error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5"/>
              <w:ind w:left="342"/>
              <w:rPr>
                <w:sz w:val="24"/>
              </w:rPr>
            </w:pPr>
            <w:r>
              <w:rPr>
                <w:sz w:val="24"/>
              </w:rPr>
              <w:t>Statistic</w:t>
            </w:r>
          </w:p>
        </w:tc>
        <w:tc>
          <w:tcPr>
            <w:tcW w:w="985" w:type="dxa"/>
            <w:vMerge w:val="restart"/>
            <w:tcBorders>
              <w:top w:val="single" w:sz="4" w:space="0" w:color="000000"/>
              <w:left w:val="single" w:sz="8" w:space="0" w:color="000000"/>
            </w:tcBorders>
          </w:tcPr>
          <w:p w:rsidR="00964C8D" w:rsidRDefault="004000FA">
            <w:pPr>
              <w:pStyle w:val="TableParagraph"/>
              <w:spacing w:before="5" w:line="259" w:lineRule="auto"/>
              <w:ind w:left="247" w:right="179" w:firstLine="62"/>
              <w:rPr>
                <w:sz w:val="24"/>
              </w:rPr>
            </w:pPr>
            <w:r>
              <w:rPr>
                <w:sz w:val="24"/>
              </w:rPr>
              <w:t>Std.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Error</w:t>
            </w:r>
          </w:p>
          <w:p w:rsidR="00964C8D" w:rsidRDefault="00964C8D">
            <w:pPr>
              <w:pStyle w:val="TableParagraph"/>
              <w:spacing w:before="3"/>
              <w:rPr>
                <w:b/>
                <w:sz w:val="28"/>
              </w:rPr>
            </w:pPr>
          </w:p>
          <w:p w:rsidR="00964C8D" w:rsidRDefault="004000FA">
            <w:pPr>
              <w:pStyle w:val="TableParagraph"/>
              <w:spacing w:before="1"/>
              <w:ind w:left="492"/>
              <w:rPr>
                <w:sz w:val="24"/>
              </w:rPr>
            </w:pPr>
            <w:r>
              <w:rPr>
                <w:sz w:val="24"/>
              </w:rPr>
              <w:t>.281</w:t>
            </w:r>
          </w:p>
          <w:p w:rsidR="00964C8D" w:rsidRDefault="004000FA">
            <w:pPr>
              <w:pStyle w:val="TableParagraph"/>
              <w:spacing w:before="96"/>
              <w:ind w:left="492"/>
              <w:rPr>
                <w:sz w:val="24"/>
              </w:rPr>
            </w:pPr>
            <w:r>
              <w:rPr>
                <w:sz w:val="24"/>
              </w:rPr>
              <w:t>.281</w:t>
            </w:r>
          </w:p>
          <w:p w:rsidR="00964C8D" w:rsidRDefault="004000FA">
            <w:pPr>
              <w:pStyle w:val="TableParagraph"/>
              <w:spacing w:before="211"/>
              <w:ind w:left="492"/>
              <w:rPr>
                <w:sz w:val="24"/>
              </w:rPr>
            </w:pPr>
            <w:r>
              <w:rPr>
                <w:sz w:val="24"/>
              </w:rPr>
              <w:t>.281</w:t>
            </w:r>
          </w:p>
          <w:p w:rsidR="00964C8D" w:rsidRDefault="004000FA">
            <w:pPr>
              <w:pStyle w:val="TableParagraph"/>
              <w:spacing w:before="82"/>
              <w:ind w:left="492"/>
              <w:rPr>
                <w:sz w:val="24"/>
              </w:rPr>
            </w:pPr>
            <w:r>
              <w:rPr>
                <w:sz w:val="24"/>
              </w:rPr>
              <w:t>.281</w:t>
            </w:r>
          </w:p>
        </w:tc>
      </w:tr>
      <w:tr w:rsidR="00964C8D">
        <w:trPr>
          <w:trHeight w:val="2129"/>
        </w:trPr>
        <w:tc>
          <w:tcPr>
            <w:tcW w:w="1687" w:type="dxa"/>
          </w:tcPr>
          <w:p w:rsidR="00964C8D" w:rsidRDefault="004000FA">
            <w:pPr>
              <w:pStyle w:val="TableParagraph"/>
              <w:spacing w:before="6" w:line="324" w:lineRule="auto"/>
              <w:ind w:left="80" w:right="948"/>
              <w:rPr>
                <w:sz w:val="24"/>
              </w:rPr>
            </w:pPr>
            <w:r>
              <w:rPr>
                <w:sz w:val="24"/>
              </w:rPr>
              <w:t>M.EK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M.EC</w:t>
            </w:r>
          </w:p>
          <w:p w:rsidR="00964C8D" w:rsidRDefault="004000FA">
            <w:pPr>
              <w:pStyle w:val="TableParagraph"/>
              <w:spacing w:before="115" w:line="312" w:lineRule="auto"/>
              <w:ind w:left="80" w:right="828"/>
              <w:rPr>
                <w:sz w:val="24"/>
              </w:rPr>
            </w:pPr>
            <w:r>
              <w:rPr>
                <w:sz w:val="24"/>
              </w:rPr>
              <w:t>M.EW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M.PEB</w:t>
            </w:r>
          </w:p>
        </w:tc>
        <w:tc>
          <w:tcPr>
            <w:tcW w:w="1259" w:type="dxa"/>
            <w:tcBorders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6"/>
              <w:ind w:left="825"/>
              <w:rPr>
                <w:sz w:val="24"/>
              </w:rPr>
            </w:pPr>
            <w:r>
              <w:rPr>
                <w:sz w:val="24"/>
              </w:rPr>
              <w:t>300</w:t>
            </w:r>
          </w:p>
          <w:p w:rsidR="00964C8D" w:rsidRDefault="004000FA">
            <w:pPr>
              <w:pStyle w:val="TableParagraph"/>
              <w:spacing w:before="97"/>
              <w:ind w:left="825"/>
              <w:rPr>
                <w:sz w:val="24"/>
              </w:rPr>
            </w:pPr>
            <w:r>
              <w:rPr>
                <w:sz w:val="24"/>
              </w:rPr>
              <w:t>300</w:t>
            </w:r>
          </w:p>
          <w:p w:rsidR="00964C8D" w:rsidRDefault="004000FA">
            <w:pPr>
              <w:pStyle w:val="TableParagraph"/>
              <w:spacing w:before="211"/>
              <w:ind w:left="825"/>
              <w:rPr>
                <w:sz w:val="24"/>
              </w:rPr>
            </w:pPr>
            <w:r>
              <w:rPr>
                <w:sz w:val="24"/>
              </w:rPr>
              <w:t>300</w:t>
            </w:r>
          </w:p>
          <w:p w:rsidR="00964C8D" w:rsidRDefault="004000FA">
            <w:pPr>
              <w:pStyle w:val="TableParagraph"/>
              <w:spacing w:before="82"/>
              <w:ind w:left="825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  <w:tc>
          <w:tcPr>
            <w:tcW w:w="1440" w:type="dxa"/>
            <w:tcBorders>
              <w:left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6"/>
              <w:ind w:left="877"/>
              <w:rPr>
                <w:sz w:val="24"/>
              </w:rPr>
            </w:pPr>
            <w:r>
              <w:rPr>
                <w:sz w:val="24"/>
              </w:rPr>
              <w:t>-.189</w:t>
            </w:r>
          </w:p>
          <w:p w:rsidR="00964C8D" w:rsidRDefault="004000FA">
            <w:pPr>
              <w:pStyle w:val="TableParagraph"/>
              <w:spacing w:before="97"/>
              <w:ind w:left="757"/>
              <w:rPr>
                <w:sz w:val="24"/>
              </w:rPr>
            </w:pPr>
            <w:r>
              <w:rPr>
                <w:sz w:val="24"/>
              </w:rPr>
              <w:t>-1.160</w:t>
            </w:r>
          </w:p>
          <w:p w:rsidR="00964C8D" w:rsidRDefault="004000FA">
            <w:pPr>
              <w:pStyle w:val="TableParagraph"/>
              <w:spacing w:before="211"/>
              <w:ind w:left="877"/>
              <w:rPr>
                <w:sz w:val="24"/>
              </w:rPr>
            </w:pPr>
            <w:r>
              <w:rPr>
                <w:sz w:val="24"/>
              </w:rPr>
              <w:t>-.441</w:t>
            </w:r>
          </w:p>
          <w:p w:rsidR="00964C8D" w:rsidRDefault="004000FA">
            <w:pPr>
              <w:pStyle w:val="TableParagraph"/>
              <w:spacing w:before="82"/>
              <w:ind w:left="956"/>
              <w:rPr>
                <w:sz w:val="24"/>
              </w:rPr>
            </w:pPr>
            <w:r>
              <w:rPr>
                <w:sz w:val="24"/>
              </w:rPr>
              <w:t>.123</w:t>
            </w:r>
          </w:p>
        </w:tc>
        <w:tc>
          <w:tcPr>
            <w:tcW w:w="1351" w:type="dxa"/>
            <w:tcBorders>
              <w:left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6"/>
              <w:ind w:left="865"/>
              <w:rPr>
                <w:sz w:val="24"/>
              </w:rPr>
            </w:pPr>
            <w:r>
              <w:rPr>
                <w:sz w:val="24"/>
              </w:rPr>
              <w:t>.141</w:t>
            </w:r>
          </w:p>
          <w:p w:rsidR="00964C8D" w:rsidRDefault="004000FA">
            <w:pPr>
              <w:pStyle w:val="TableParagraph"/>
              <w:spacing w:before="97"/>
              <w:ind w:left="865"/>
              <w:rPr>
                <w:sz w:val="24"/>
              </w:rPr>
            </w:pPr>
            <w:r>
              <w:rPr>
                <w:sz w:val="24"/>
              </w:rPr>
              <w:t>.141</w:t>
            </w:r>
          </w:p>
          <w:p w:rsidR="00964C8D" w:rsidRDefault="004000FA">
            <w:pPr>
              <w:pStyle w:val="TableParagraph"/>
              <w:spacing w:before="211"/>
              <w:ind w:left="865"/>
              <w:rPr>
                <w:sz w:val="24"/>
              </w:rPr>
            </w:pPr>
            <w:r>
              <w:rPr>
                <w:sz w:val="24"/>
              </w:rPr>
              <w:t>.141</w:t>
            </w:r>
          </w:p>
          <w:p w:rsidR="00964C8D" w:rsidRDefault="004000FA">
            <w:pPr>
              <w:pStyle w:val="TableParagraph"/>
              <w:spacing w:before="82"/>
              <w:ind w:left="865"/>
              <w:rPr>
                <w:sz w:val="24"/>
              </w:rPr>
            </w:pPr>
            <w:r>
              <w:rPr>
                <w:sz w:val="24"/>
              </w:rPr>
              <w:t>.141</w:t>
            </w:r>
          </w:p>
        </w:tc>
        <w:tc>
          <w:tcPr>
            <w:tcW w:w="1440" w:type="dxa"/>
            <w:tcBorders>
              <w:left w:val="single" w:sz="8" w:space="0" w:color="000000"/>
              <w:right w:val="single" w:sz="8" w:space="0" w:color="000000"/>
            </w:tcBorders>
          </w:tcPr>
          <w:p w:rsidR="00964C8D" w:rsidRDefault="004000FA">
            <w:pPr>
              <w:pStyle w:val="TableParagraph"/>
              <w:spacing w:before="6"/>
              <w:ind w:left="957"/>
              <w:rPr>
                <w:sz w:val="24"/>
              </w:rPr>
            </w:pPr>
            <w:r>
              <w:rPr>
                <w:sz w:val="24"/>
              </w:rPr>
              <w:t>.638</w:t>
            </w:r>
          </w:p>
          <w:p w:rsidR="00964C8D" w:rsidRDefault="004000FA">
            <w:pPr>
              <w:pStyle w:val="TableParagraph"/>
              <w:spacing w:before="97"/>
              <w:ind w:left="837"/>
              <w:rPr>
                <w:sz w:val="24"/>
              </w:rPr>
            </w:pPr>
            <w:r>
              <w:rPr>
                <w:sz w:val="24"/>
              </w:rPr>
              <w:t>2.302</w:t>
            </w:r>
          </w:p>
          <w:p w:rsidR="00964C8D" w:rsidRDefault="004000FA">
            <w:pPr>
              <w:pStyle w:val="TableParagraph"/>
              <w:spacing w:before="211"/>
              <w:ind w:left="957"/>
              <w:rPr>
                <w:sz w:val="24"/>
              </w:rPr>
            </w:pPr>
            <w:r>
              <w:rPr>
                <w:sz w:val="24"/>
              </w:rPr>
              <w:t>.421</w:t>
            </w:r>
          </w:p>
          <w:p w:rsidR="00964C8D" w:rsidRDefault="004000FA">
            <w:pPr>
              <w:pStyle w:val="TableParagraph"/>
              <w:spacing w:before="82"/>
              <w:ind w:left="877"/>
              <w:rPr>
                <w:sz w:val="24"/>
              </w:rPr>
            </w:pPr>
            <w:r>
              <w:rPr>
                <w:sz w:val="24"/>
              </w:rPr>
              <w:t>-.383</w:t>
            </w:r>
          </w:p>
        </w:tc>
        <w:tc>
          <w:tcPr>
            <w:tcW w:w="985" w:type="dxa"/>
            <w:vMerge/>
            <w:tcBorders>
              <w:top w:val="nil"/>
              <w:left w:val="single" w:sz="8" w:space="0" w:color="000000"/>
            </w:tcBorders>
          </w:tcPr>
          <w:p w:rsidR="00964C8D" w:rsidRDefault="00964C8D">
            <w:pPr>
              <w:rPr>
                <w:sz w:val="2"/>
                <w:szCs w:val="2"/>
              </w:rPr>
            </w:pPr>
          </w:p>
        </w:tc>
      </w:tr>
    </w:tbl>
    <w:p w:rsidR="00964C8D" w:rsidRDefault="00964C8D">
      <w:pPr>
        <w:pStyle w:val="BodyText"/>
        <w:rPr>
          <w:b/>
          <w:sz w:val="26"/>
        </w:rPr>
      </w:pPr>
    </w:p>
    <w:p w:rsidR="00964C8D" w:rsidRDefault="00964C8D">
      <w:pPr>
        <w:pStyle w:val="BodyText"/>
        <w:spacing w:before="8"/>
        <w:rPr>
          <w:b/>
          <w:sz w:val="30"/>
        </w:rPr>
      </w:pPr>
    </w:p>
    <w:p w:rsidR="00964C8D" w:rsidRDefault="004000FA">
      <w:pPr>
        <w:spacing w:after="27"/>
        <w:ind w:left="263"/>
        <w:jc w:val="center"/>
        <w:rPr>
          <w:b/>
          <w:sz w:val="24"/>
        </w:rPr>
      </w:pPr>
      <w:bookmarkStart w:id="60" w:name="_TOC_250003"/>
      <w:bookmarkEnd w:id="60"/>
      <w:r>
        <w:rPr>
          <w:b/>
          <w:sz w:val="24"/>
        </w:rPr>
        <w:t>Auto-Correlation</w:t>
      </w:r>
    </w:p>
    <w:tbl>
      <w:tblPr>
        <w:tblW w:w="0" w:type="auto"/>
        <w:tblInd w:w="9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8"/>
        <w:gridCol w:w="3005"/>
        <w:gridCol w:w="3008"/>
      </w:tblGrid>
      <w:tr w:rsidR="00964C8D">
        <w:trPr>
          <w:trHeight w:val="438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673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47" w:right="14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 the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Estimate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76" w:right="6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Durbin-Watson</w:t>
            </w:r>
          </w:p>
        </w:tc>
      </w:tr>
      <w:tr w:rsidR="00964C8D">
        <w:trPr>
          <w:trHeight w:val="439"/>
        </w:trPr>
        <w:tc>
          <w:tcPr>
            <w:tcW w:w="3008" w:type="dxa"/>
          </w:tcPr>
          <w:p w:rsidR="00964C8D" w:rsidRDefault="004000FA"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005" w:type="dxa"/>
          </w:tcPr>
          <w:p w:rsidR="00964C8D" w:rsidRDefault="004000FA">
            <w:pPr>
              <w:pStyle w:val="TableParagraph"/>
              <w:ind w:left="147" w:right="140"/>
              <w:jc w:val="center"/>
              <w:rPr>
                <w:sz w:val="24"/>
              </w:rPr>
            </w:pPr>
            <w:r>
              <w:rPr>
                <w:sz w:val="24"/>
              </w:rPr>
              <w:t>0.80917</w:t>
            </w:r>
          </w:p>
        </w:tc>
        <w:tc>
          <w:tcPr>
            <w:tcW w:w="3008" w:type="dxa"/>
          </w:tcPr>
          <w:p w:rsidR="00964C8D" w:rsidRDefault="004000FA">
            <w:pPr>
              <w:pStyle w:val="TableParagraph"/>
              <w:ind w:left="676" w:right="667"/>
              <w:jc w:val="center"/>
              <w:rPr>
                <w:sz w:val="24"/>
              </w:rPr>
            </w:pPr>
            <w:r>
              <w:rPr>
                <w:sz w:val="24"/>
              </w:rPr>
              <w:t>1.813</w:t>
            </w:r>
          </w:p>
        </w:tc>
      </w:tr>
    </w:tbl>
    <w:p w:rsidR="00964C8D" w:rsidRDefault="004000FA">
      <w:pPr>
        <w:pStyle w:val="ListParagraph"/>
        <w:numPr>
          <w:ilvl w:val="0"/>
          <w:numId w:val="1"/>
        </w:numPr>
        <w:tabs>
          <w:tab w:val="left" w:pos="1097"/>
        </w:tabs>
        <w:spacing w:before="1"/>
      </w:pPr>
      <w:r>
        <w:t>Predictors:(Constant)</w:t>
      </w:r>
      <w:r>
        <w:rPr>
          <w:spacing w:val="-2"/>
        </w:rPr>
        <w:t xml:space="preserve"> </w:t>
      </w:r>
      <w:r>
        <w:t>EW,</w:t>
      </w:r>
      <w:r>
        <w:rPr>
          <w:spacing w:val="-6"/>
        </w:rPr>
        <w:t xml:space="preserve"> </w:t>
      </w:r>
      <w:r>
        <w:t>EK,</w:t>
      </w:r>
      <w:r>
        <w:rPr>
          <w:spacing w:val="-1"/>
        </w:rPr>
        <w:t xml:space="preserve"> </w:t>
      </w:r>
      <w:r>
        <w:t>EC</w:t>
      </w:r>
    </w:p>
    <w:p w:rsidR="00964C8D" w:rsidRDefault="004000FA">
      <w:pPr>
        <w:pStyle w:val="ListParagraph"/>
        <w:numPr>
          <w:ilvl w:val="0"/>
          <w:numId w:val="1"/>
        </w:numPr>
        <w:tabs>
          <w:tab w:val="left" w:pos="1097"/>
        </w:tabs>
        <w:spacing w:before="176"/>
      </w:pPr>
      <w:r>
        <w:t>Dependent</w:t>
      </w:r>
      <w:r>
        <w:rPr>
          <w:spacing w:val="-1"/>
        </w:rPr>
        <w:t xml:space="preserve"> </w:t>
      </w:r>
      <w:r>
        <w:t>Variable:</w:t>
      </w:r>
      <w:r>
        <w:rPr>
          <w:spacing w:val="-1"/>
        </w:rPr>
        <w:t xml:space="preserve"> </w:t>
      </w:r>
      <w:r>
        <w:t>PEB</w:t>
      </w:r>
    </w:p>
    <w:p w:rsidR="00964C8D" w:rsidRDefault="00964C8D">
      <w:p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p w:rsidR="00964C8D" w:rsidRDefault="004000FA">
      <w:pPr>
        <w:spacing w:before="68" w:after="28"/>
        <w:ind w:left="267"/>
        <w:jc w:val="center"/>
        <w:rPr>
          <w:b/>
          <w:sz w:val="24"/>
        </w:rPr>
      </w:pPr>
      <w:bookmarkStart w:id="61" w:name="_TOC_250002"/>
      <w:bookmarkEnd w:id="61"/>
      <w:r>
        <w:rPr>
          <w:b/>
          <w:sz w:val="24"/>
        </w:rPr>
        <w:lastRenderedPageBreak/>
        <w:t>Multi-</w:t>
      </w:r>
      <w:proofErr w:type="spellStart"/>
      <w:r>
        <w:rPr>
          <w:b/>
          <w:sz w:val="24"/>
        </w:rPr>
        <w:t>Collinearity</w:t>
      </w:r>
      <w:proofErr w:type="spellEnd"/>
    </w:p>
    <w:tbl>
      <w:tblPr>
        <w:tblW w:w="0" w:type="auto"/>
        <w:tblInd w:w="13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54"/>
        <w:gridCol w:w="2257"/>
        <w:gridCol w:w="2257"/>
        <w:gridCol w:w="2255"/>
      </w:tblGrid>
      <w:tr w:rsidR="00964C8D">
        <w:trPr>
          <w:trHeight w:val="438"/>
        </w:trPr>
        <w:tc>
          <w:tcPr>
            <w:tcW w:w="2254" w:type="dxa"/>
          </w:tcPr>
          <w:p w:rsidR="00964C8D" w:rsidRDefault="004000FA">
            <w:pPr>
              <w:pStyle w:val="TableParagraph"/>
              <w:ind w:left="557" w:right="54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Tolerance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VIF</w:t>
            </w:r>
          </w:p>
        </w:tc>
        <w:tc>
          <w:tcPr>
            <w:tcW w:w="2255" w:type="dxa"/>
          </w:tcPr>
          <w:p w:rsidR="00964C8D" w:rsidRDefault="004000FA">
            <w:pPr>
              <w:pStyle w:val="TableParagraph"/>
              <w:ind w:left="266" w:right="26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Condition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Index</w:t>
            </w:r>
          </w:p>
        </w:tc>
      </w:tr>
      <w:tr w:rsidR="00964C8D">
        <w:trPr>
          <w:trHeight w:val="470"/>
        </w:trPr>
        <w:tc>
          <w:tcPr>
            <w:tcW w:w="2254" w:type="dxa"/>
          </w:tcPr>
          <w:p w:rsidR="00964C8D" w:rsidRDefault="00964C8D">
            <w:pPr>
              <w:pStyle w:val="TableParagraph"/>
              <w:spacing w:before="0"/>
            </w:pPr>
          </w:p>
        </w:tc>
        <w:tc>
          <w:tcPr>
            <w:tcW w:w="2257" w:type="dxa"/>
          </w:tcPr>
          <w:p w:rsidR="00964C8D" w:rsidRDefault="00964C8D">
            <w:pPr>
              <w:pStyle w:val="TableParagraph"/>
              <w:spacing w:before="0"/>
            </w:pPr>
          </w:p>
        </w:tc>
        <w:tc>
          <w:tcPr>
            <w:tcW w:w="2257" w:type="dxa"/>
          </w:tcPr>
          <w:p w:rsidR="00964C8D" w:rsidRDefault="00964C8D">
            <w:pPr>
              <w:pStyle w:val="TableParagraph"/>
              <w:spacing w:before="0"/>
            </w:pPr>
          </w:p>
        </w:tc>
        <w:tc>
          <w:tcPr>
            <w:tcW w:w="2255" w:type="dxa"/>
          </w:tcPr>
          <w:p w:rsidR="00964C8D" w:rsidRDefault="00964C8D">
            <w:pPr>
              <w:pStyle w:val="TableParagraph"/>
              <w:spacing w:before="0"/>
            </w:pPr>
          </w:p>
        </w:tc>
      </w:tr>
      <w:tr w:rsidR="00964C8D">
        <w:trPr>
          <w:trHeight w:val="441"/>
        </w:trPr>
        <w:tc>
          <w:tcPr>
            <w:tcW w:w="2254" w:type="dxa"/>
          </w:tcPr>
          <w:p w:rsidR="00964C8D" w:rsidRDefault="004000FA">
            <w:pPr>
              <w:pStyle w:val="TableParagraph"/>
              <w:ind w:left="557" w:right="5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(Constant)</w:t>
            </w:r>
          </w:p>
        </w:tc>
        <w:tc>
          <w:tcPr>
            <w:tcW w:w="2257" w:type="dxa"/>
          </w:tcPr>
          <w:p w:rsidR="00964C8D" w:rsidRDefault="00964C8D">
            <w:pPr>
              <w:pStyle w:val="TableParagraph"/>
              <w:spacing w:before="0"/>
            </w:pPr>
          </w:p>
        </w:tc>
        <w:tc>
          <w:tcPr>
            <w:tcW w:w="2257" w:type="dxa"/>
          </w:tcPr>
          <w:p w:rsidR="00964C8D" w:rsidRDefault="00964C8D">
            <w:pPr>
              <w:pStyle w:val="TableParagraph"/>
              <w:spacing w:before="0"/>
            </w:pPr>
          </w:p>
        </w:tc>
        <w:tc>
          <w:tcPr>
            <w:tcW w:w="2255" w:type="dxa"/>
          </w:tcPr>
          <w:p w:rsidR="00964C8D" w:rsidRDefault="004000FA">
            <w:pPr>
              <w:pStyle w:val="TableParagraph"/>
              <w:ind w:left="266" w:right="265"/>
              <w:jc w:val="center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</w:tr>
      <w:tr w:rsidR="00964C8D">
        <w:trPr>
          <w:trHeight w:val="434"/>
        </w:trPr>
        <w:tc>
          <w:tcPr>
            <w:tcW w:w="2254" w:type="dxa"/>
          </w:tcPr>
          <w:p w:rsidR="00964C8D" w:rsidRDefault="004000FA">
            <w:pPr>
              <w:pStyle w:val="TableParagraph"/>
              <w:ind w:left="557" w:right="5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M.EK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4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.</w:t>
            </w:r>
            <w:r>
              <w:rPr>
                <w:sz w:val="24"/>
              </w:rPr>
              <w:t>872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5"/>
              <w:jc w:val="center"/>
              <w:rPr>
                <w:sz w:val="24"/>
              </w:rPr>
            </w:pPr>
            <w:r>
              <w:rPr>
                <w:sz w:val="24"/>
              </w:rPr>
              <w:t>1.147</w:t>
            </w:r>
          </w:p>
        </w:tc>
        <w:tc>
          <w:tcPr>
            <w:tcW w:w="2255" w:type="dxa"/>
          </w:tcPr>
          <w:p w:rsidR="00964C8D" w:rsidRDefault="004000FA">
            <w:pPr>
              <w:pStyle w:val="TableParagraph"/>
              <w:ind w:left="266" w:right="265"/>
              <w:jc w:val="center"/>
              <w:rPr>
                <w:sz w:val="24"/>
              </w:rPr>
            </w:pPr>
            <w:r>
              <w:rPr>
                <w:sz w:val="24"/>
              </w:rPr>
              <w:t>11.488</w:t>
            </w:r>
          </w:p>
        </w:tc>
      </w:tr>
      <w:tr w:rsidR="00964C8D">
        <w:trPr>
          <w:trHeight w:val="438"/>
        </w:trPr>
        <w:tc>
          <w:tcPr>
            <w:tcW w:w="2254" w:type="dxa"/>
          </w:tcPr>
          <w:p w:rsidR="00964C8D" w:rsidRDefault="004000FA">
            <w:pPr>
              <w:pStyle w:val="TableParagraph"/>
              <w:ind w:left="557" w:right="55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M.EC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4"/>
              <w:jc w:val="center"/>
              <w:rPr>
                <w:sz w:val="24"/>
              </w:rPr>
            </w:pPr>
            <w:r>
              <w:rPr>
                <w:sz w:val="24"/>
              </w:rPr>
              <w:t>.709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5"/>
              <w:jc w:val="center"/>
              <w:rPr>
                <w:sz w:val="24"/>
              </w:rPr>
            </w:pPr>
            <w:r>
              <w:rPr>
                <w:sz w:val="24"/>
              </w:rPr>
              <w:t>1.409</w:t>
            </w:r>
          </w:p>
        </w:tc>
        <w:tc>
          <w:tcPr>
            <w:tcW w:w="2255" w:type="dxa"/>
          </w:tcPr>
          <w:p w:rsidR="00964C8D" w:rsidRDefault="004000FA">
            <w:pPr>
              <w:pStyle w:val="TableParagraph"/>
              <w:ind w:left="266" w:right="265"/>
              <w:jc w:val="center"/>
              <w:rPr>
                <w:sz w:val="24"/>
              </w:rPr>
            </w:pPr>
            <w:r>
              <w:rPr>
                <w:sz w:val="24"/>
              </w:rPr>
              <w:t>15.410</w:t>
            </w:r>
          </w:p>
        </w:tc>
      </w:tr>
      <w:tr w:rsidR="00964C8D">
        <w:trPr>
          <w:trHeight w:val="441"/>
        </w:trPr>
        <w:tc>
          <w:tcPr>
            <w:tcW w:w="2254" w:type="dxa"/>
          </w:tcPr>
          <w:p w:rsidR="00964C8D" w:rsidRDefault="004000FA">
            <w:pPr>
              <w:pStyle w:val="TableParagraph"/>
              <w:ind w:left="557" w:right="55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M.EW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4"/>
              <w:jc w:val="center"/>
              <w:rPr>
                <w:sz w:val="24"/>
              </w:rPr>
            </w:pPr>
            <w:r>
              <w:rPr>
                <w:sz w:val="24"/>
              </w:rPr>
              <w:t>.766</w:t>
            </w:r>
          </w:p>
        </w:tc>
        <w:tc>
          <w:tcPr>
            <w:tcW w:w="2257" w:type="dxa"/>
          </w:tcPr>
          <w:p w:rsidR="00964C8D" w:rsidRDefault="004000FA">
            <w:pPr>
              <w:pStyle w:val="TableParagraph"/>
              <w:ind w:left="590" w:right="585"/>
              <w:jc w:val="center"/>
              <w:rPr>
                <w:sz w:val="24"/>
              </w:rPr>
            </w:pPr>
            <w:r>
              <w:rPr>
                <w:sz w:val="24"/>
              </w:rPr>
              <w:t>1.305</w:t>
            </w:r>
          </w:p>
        </w:tc>
        <w:tc>
          <w:tcPr>
            <w:tcW w:w="2255" w:type="dxa"/>
          </w:tcPr>
          <w:p w:rsidR="00964C8D" w:rsidRDefault="004000FA">
            <w:pPr>
              <w:pStyle w:val="TableParagraph"/>
              <w:ind w:left="266" w:right="265"/>
              <w:jc w:val="center"/>
              <w:rPr>
                <w:sz w:val="24"/>
              </w:rPr>
            </w:pPr>
            <w:r>
              <w:rPr>
                <w:sz w:val="24"/>
              </w:rPr>
              <w:t>16.896</w:t>
            </w:r>
          </w:p>
        </w:tc>
      </w:tr>
    </w:tbl>
    <w:p w:rsidR="00964C8D" w:rsidRDefault="004000FA">
      <w:pPr>
        <w:spacing w:before="1"/>
        <w:ind w:left="876"/>
      </w:pPr>
      <w:r>
        <w:t>Dependent</w:t>
      </w:r>
      <w:r>
        <w:rPr>
          <w:spacing w:val="-1"/>
        </w:rPr>
        <w:t xml:space="preserve"> </w:t>
      </w:r>
      <w:r>
        <w:t>Variable:</w:t>
      </w:r>
      <w:r>
        <w:rPr>
          <w:spacing w:val="-4"/>
        </w:rPr>
        <w:t xml:space="preserve"> </w:t>
      </w:r>
      <w:r>
        <w:t>M.PEB</w:t>
      </w:r>
    </w:p>
    <w:p w:rsidR="00964C8D" w:rsidRDefault="00964C8D">
      <w:pPr>
        <w:sectPr w:rsidR="00964C8D">
          <w:pgSz w:w="11910" w:h="16840"/>
          <w:pgMar w:top="1480" w:right="400" w:bottom="1420" w:left="0" w:header="0" w:footer="1151" w:gutter="0"/>
          <w:cols w:space="720"/>
        </w:sectPr>
      </w:pPr>
    </w:p>
    <w:p w:rsidR="00964C8D" w:rsidRDefault="004000FA">
      <w:pPr>
        <w:spacing w:before="72"/>
        <w:ind w:left="257"/>
        <w:jc w:val="center"/>
        <w:rPr>
          <w:b/>
          <w:sz w:val="32"/>
        </w:rPr>
      </w:pPr>
      <w:bookmarkStart w:id="62" w:name="_TOC_250001"/>
      <w:bookmarkEnd w:id="62"/>
      <w:r>
        <w:rPr>
          <w:b/>
          <w:sz w:val="32"/>
        </w:rPr>
        <w:lastRenderedPageBreak/>
        <w:t>APPENDIX-B</w:t>
      </w:r>
    </w:p>
    <w:p w:rsidR="00964C8D" w:rsidRDefault="00964C8D">
      <w:pPr>
        <w:pStyle w:val="BodyText"/>
        <w:spacing w:before="8"/>
        <w:rPr>
          <w:b/>
          <w:sz w:val="33"/>
        </w:rPr>
      </w:pPr>
    </w:p>
    <w:p w:rsidR="00964C8D" w:rsidRDefault="004000FA">
      <w:pPr>
        <w:pStyle w:val="Heading1"/>
        <w:ind w:left="876" w:firstLine="0"/>
      </w:pPr>
      <w:bookmarkStart w:id="63" w:name="_TOC_250000"/>
      <w:bookmarkEnd w:id="63"/>
      <w:r>
        <w:t>Questionnaire</w:t>
      </w:r>
    </w:p>
    <w:p w:rsidR="00964C8D" w:rsidRDefault="004000FA">
      <w:pPr>
        <w:pStyle w:val="BodyText"/>
        <w:spacing w:before="119" w:line="357" w:lineRule="auto"/>
        <w:ind w:left="890" w:right="1262"/>
        <w:rPr>
          <w:b/>
        </w:rPr>
      </w:pPr>
      <w:r>
        <w:rPr>
          <w:color w:val="1F2023"/>
        </w:rPr>
        <w:t>Thank you for taking out time to participate in this important research project. This questionnaire</w:t>
      </w:r>
      <w:r>
        <w:rPr>
          <w:color w:val="1F2023"/>
          <w:spacing w:val="-57"/>
        </w:rPr>
        <w:t xml:space="preserve"> </w:t>
      </w:r>
      <w:r>
        <w:rPr>
          <w:color w:val="1F2023"/>
        </w:rPr>
        <w:t>is designed to elicit your responses. Your response is highly valued and will remain completely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 xml:space="preserve">confidential &amp; anonymous. Please answer each question as honestly as you can. </w:t>
      </w:r>
      <w:r>
        <w:rPr>
          <w:b/>
          <w:color w:val="1F2023"/>
        </w:rPr>
        <w:t>It is most</w:t>
      </w:r>
      <w:r>
        <w:rPr>
          <w:b/>
          <w:color w:val="1F2023"/>
          <w:spacing w:val="1"/>
        </w:rPr>
        <w:t xml:space="preserve"> </w:t>
      </w:r>
      <w:r>
        <w:rPr>
          <w:b/>
          <w:color w:val="1F2023"/>
        </w:rPr>
        <w:t>important</w:t>
      </w:r>
      <w:r>
        <w:rPr>
          <w:b/>
          <w:color w:val="1F2023"/>
          <w:spacing w:val="-1"/>
        </w:rPr>
        <w:t xml:space="preserve"> </w:t>
      </w:r>
      <w:r>
        <w:rPr>
          <w:b/>
          <w:color w:val="1F2023"/>
        </w:rPr>
        <w:t xml:space="preserve">that you answer </w:t>
      </w:r>
      <w:r>
        <w:rPr>
          <w:b/>
          <w:color w:val="1F2023"/>
          <w:u w:val="thick" w:color="1F2023"/>
        </w:rPr>
        <w:t>ALL</w:t>
      </w:r>
      <w:r>
        <w:rPr>
          <w:b/>
          <w:color w:val="1F2023"/>
          <w:spacing w:val="1"/>
        </w:rPr>
        <w:t xml:space="preserve"> </w:t>
      </w:r>
      <w:r>
        <w:rPr>
          <w:b/>
          <w:color w:val="1F2023"/>
        </w:rPr>
        <w:t>questions.</w:t>
      </w:r>
    </w:p>
    <w:p w:rsidR="00964C8D" w:rsidRDefault="00964C8D">
      <w:pPr>
        <w:pStyle w:val="BodyText"/>
        <w:rPr>
          <w:b/>
          <w:sz w:val="20"/>
        </w:rPr>
      </w:pPr>
    </w:p>
    <w:p w:rsidR="00964C8D" w:rsidRDefault="004000FA">
      <w:pPr>
        <w:pStyle w:val="ListParagraph"/>
        <w:numPr>
          <w:ilvl w:val="1"/>
          <w:numId w:val="1"/>
        </w:numPr>
        <w:tabs>
          <w:tab w:val="left" w:pos="1904"/>
          <w:tab w:val="left" w:pos="7230"/>
        </w:tabs>
        <w:spacing w:before="222"/>
        <w:ind w:hanging="294"/>
        <w:rPr>
          <w:sz w:val="24"/>
        </w:rPr>
      </w:pPr>
      <w:r>
        <w:rPr>
          <w:sz w:val="24"/>
        </w:rPr>
        <w:t>Last</w:t>
      </w:r>
      <w:r>
        <w:rPr>
          <w:spacing w:val="-1"/>
          <w:sz w:val="24"/>
        </w:rPr>
        <w:t xml:space="preserve"> </w:t>
      </w:r>
      <w:r>
        <w:rPr>
          <w:sz w:val="24"/>
        </w:rPr>
        <w:t>two</w:t>
      </w:r>
      <w:r>
        <w:rPr>
          <w:spacing w:val="-1"/>
          <w:sz w:val="24"/>
        </w:rPr>
        <w:t xml:space="preserve"> </w:t>
      </w:r>
      <w:r>
        <w:rPr>
          <w:sz w:val="24"/>
        </w:rPr>
        <w:t>alphabets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fi</w:t>
      </w:r>
      <w:r>
        <w:rPr>
          <w:sz w:val="24"/>
        </w:rPr>
        <w:t>rst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name: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964C8D" w:rsidRDefault="004000FA">
      <w:pPr>
        <w:pStyle w:val="ListParagraph"/>
        <w:numPr>
          <w:ilvl w:val="1"/>
          <w:numId w:val="1"/>
        </w:numPr>
        <w:tabs>
          <w:tab w:val="left" w:pos="1904"/>
          <w:tab w:val="left" w:pos="4763"/>
        </w:tabs>
        <w:spacing w:before="135"/>
        <w:ind w:hanging="294"/>
        <w:rPr>
          <w:sz w:val="24"/>
        </w:rPr>
      </w:pPr>
      <w:r>
        <w:rPr>
          <w:sz w:val="24"/>
        </w:rPr>
        <w:t>Year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birth: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964C8D" w:rsidRDefault="004000FA">
      <w:pPr>
        <w:pStyle w:val="ListParagraph"/>
        <w:numPr>
          <w:ilvl w:val="1"/>
          <w:numId w:val="1"/>
        </w:numPr>
        <w:tabs>
          <w:tab w:val="left" w:pos="1904"/>
          <w:tab w:val="left" w:pos="7723"/>
        </w:tabs>
        <w:spacing w:before="180"/>
        <w:ind w:hanging="294"/>
        <w:rPr>
          <w:sz w:val="24"/>
        </w:rPr>
      </w:pPr>
      <w:r>
        <w:rPr>
          <w:sz w:val="24"/>
        </w:rPr>
        <w:t>First</w:t>
      </w:r>
      <w:r>
        <w:rPr>
          <w:spacing w:val="-2"/>
          <w:sz w:val="24"/>
        </w:rPr>
        <w:t xml:space="preserve"> </w:t>
      </w:r>
      <w:r>
        <w:rPr>
          <w:sz w:val="24"/>
        </w:rPr>
        <w:t>two</w:t>
      </w:r>
      <w:r>
        <w:rPr>
          <w:spacing w:val="-2"/>
          <w:sz w:val="24"/>
        </w:rPr>
        <w:t xml:space="preserve"> </w:t>
      </w:r>
      <w:r>
        <w:rPr>
          <w:sz w:val="24"/>
        </w:rPr>
        <w:t>alphabets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sz w:val="24"/>
        </w:rPr>
        <w:t>mother’s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name: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964C8D" w:rsidRDefault="00964C8D">
      <w:pPr>
        <w:pStyle w:val="BodyText"/>
        <w:rPr>
          <w:sz w:val="20"/>
        </w:rPr>
      </w:pPr>
    </w:p>
    <w:p w:rsidR="00964C8D" w:rsidRDefault="00964C8D">
      <w:pPr>
        <w:pStyle w:val="BodyText"/>
        <w:rPr>
          <w:sz w:val="20"/>
        </w:rPr>
      </w:pPr>
    </w:p>
    <w:p w:rsidR="00964C8D" w:rsidRDefault="00964C8D">
      <w:pPr>
        <w:pStyle w:val="BodyText"/>
      </w:pPr>
    </w:p>
    <w:tbl>
      <w:tblPr>
        <w:tblW w:w="0" w:type="auto"/>
        <w:tblInd w:w="9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81"/>
        <w:gridCol w:w="2792"/>
        <w:gridCol w:w="3599"/>
      </w:tblGrid>
      <w:tr w:rsidR="00964C8D">
        <w:trPr>
          <w:trHeight w:val="469"/>
        </w:trPr>
        <w:tc>
          <w:tcPr>
            <w:tcW w:w="9272" w:type="dxa"/>
            <w:gridSpan w:val="3"/>
            <w:tcBorders>
              <w:bottom w:val="dashSmallGap" w:sz="12" w:space="0" w:color="000000"/>
            </w:tcBorders>
            <w:shd w:val="clear" w:color="auto" w:fill="D9D9D9"/>
          </w:tcPr>
          <w:p w:rsidR="00964C8D" w:rsidRDefault="004000FA">
            <w:pPr>
              <w:pStyle w:val="TableParagraph"/>
              <w:ind w:left="446"/>
              <w:rPr>
                <w:b/>
                <w:sz w:val="24"/>
              </w:rPr>
            </w:pPr>
            <w:r>
              <w:rPr>
                <w:b/>
                <w:sz w:val="24"/>
              </w:rPr>
              <w:t>Demographic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Information</w:t>
            </w:r>
          </w:p>
        </w:tc>
      </w:tr>
      <w:tr w:rsidR="00964C8D">
        <w:trPr>
          <w:trHeight w:val="471"/>
        </w:trPr>
        <w:tc>
          <w:tcPr>
            <w:tcW w:w="2881" w:type="dxa"/>
            <w:tcBorders>
              <w:top w:val="dashSmallGap" w:sz="12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15"/>
              <w:ind w:left="112"/>
              <w:rPr>
                <w:sz w:val="24"/>
              </w:rPr>
            </w:pPr>
            <w:r>
              <w:rPr>
                <w:sz w:val="24"/>
              </w:rPr>
              <w:t>Organization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</w:p>
        </w:tc>
        <w:tc>
          <w:tcPr>
            <w:tcW w:w="6391" w:type="dxa"/>
            <w:gridSpan w:val="2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964C8D">
        <w:trPr>
          <w:trHeight w:val="448"/>
        </w:trPr>
        <w:tc>
          <w:tcPr>
            <w:tcW w:w="2881" w:type="dxa"/>
            <w:tcBorders>
              <w:top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Gender</w:t>
            </w:r>
          </w:p>
        </w:tc>
        <w:tc>
          <w:tcPr>
            <w:tcW w:w="2792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3599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</w:tcBorders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</w:tr>
      <w:tr w:rsidR="00964C8D">
        <w:trPr>
          <w:trHeight w:val="450"/>
        </w:trPr>
        <w:tc>
          <w:tcPr>
            <w:tcW w:w="2881" w:type="dxa"/>
            <w:tcBorders>
              <w:top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Marital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Status</w:t>
            </w:r>
          </w:p>
        </w:tc>
        <w:tc>
          <w:tcPr>
            <w:tcW w:w="2792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Single</w:t>
            </w:r>
          </w:p>
        </w:tc>
        <w:tc>
          <w:tcPr>
            <w:tcW w:w="3599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</w:tcBorders>
          </w:tcPr>
          <w:p w:rsidR="00964C8D" w:rsidRDefault="004000FA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</w:tc>
      </w:tr>
      <w:tr w:rsidR="00964C8D">
        <w:trPr>
          <w:trHeight w:val="472"/>
        </w:trPr>
        <w:tc>
          <w:tcPr>
            <w:tcW w:w="2881" w:type="dxa"/>
            <w:tcBorders>
              <w:top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Age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(years)</w:t>
            </w:r>
          </w:p>
        </w:tc>
        <w:tc>
          <w:tcPr>
            <w:tcW w:w="6391" w:type="dxa"/>
            <w:gridSpan w:val="2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964C8D">
        <w:trPr>
          <w:trHeight w:val="472"/>
        </w:trPr>
        <w:tc>
          <w:tcPr>
            <w:tcW w:w="2881" w:type="dxa"/>
            <w:tcBorders>
              <w:top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Education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(years)</w:t>
            </w:r>
          </w:p>
        </w:tc>
        <w:tc>
          <w:tcPr>
            <w:tcW w:w="6391" w:type="dxa"/>
            <w:gridSpan w:val="2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</w:tr>
    </w:tbl>
    <w:p w:rsidR="00964C8D" w:rsidRDefault="00964C8D">
      <w:pPr>
        <w:pStyle w:val="BodyText"/>
        <w:rPr>
          <w:sz w:val="20"/>
        </w:rPr>
      </w:pPr>
    </w:p>
    <w:p w:rsidR="00964C8D" w:rsidRDefault="004000FA">
      <w:pPr>
        <w:pStyle w:val="Heading2"/>
        <w:spacing w:before="230" w:line="259" w:lineRule="auto"/>
        <w:ind w:left="900" w:right="793" w:hanging="10"/>
        <w:jc w:val="left"/>
      </w:pPr>
      <w:r>
        <w:t>Please</w:t>
      </w:r>
      <w:r>
        <w:rPr>
          <w:spacing w:val="-3"/>
        </w:rPr>
        <w:t xml:space="preserve"> </w:t>
      </w:r>
      <w:r>
        <w:t>read</w:t>
      </w:r>
      <w:r>
        <w:rPr>
          <w:spacing w:val="-1"/>
        </w:rPr>
        <w:t xml:space="preserve"> </w:t>
      </w:r>
      <w:r>
        <w:t>carefully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questions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answer</w:t>
      </w:r>
      <w:r>
        <w:rPr>
          <w:spacing w:val="-3"/>
        </w:rPr>
        <w:t xml:space="preserve"> </w:t>
      </w:r>
      <w:r>
        <w:t>according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knowledge,</w:t>
      </w:r>
      <w:r>
        <w:rPr>
          <w:spacing w:val="-1"/>
        </w:rPr>
        <w:t xml:space="preserve"> </w:t>
      </w:r>
      <w:r>
        <w:t>concerns</w:t>
      </w:r>
      <w:r>
        <w:rPr>
          <w:spacing w:val="-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behaviors.</w:t>
      </w:r>
      <w:r>
        <w:rPr>
          <w:spacing w:val="-1"/>
        </w:rPr>
        <w:t xml:space="preserve"> </w:t>
      </w:r>
      <w:r>
        <w:t>Kindly record your</w:t>
      </w:r>
      <w:r>
        <w:rPr>
          <w:spacing w:val="-2"/>
        </w:rPr>
        <w:t xml:space="preserve"> </w:t>
      </w:r>
      <w:r>
        <w:t>responses on scale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1 to</w:t>
      </w:r>
      <w:r>
        <w:rPr>
          <w:spacing w:val="-2"/>
        </w:rPr>
        <w:t xml:space="preserve"> </w:t>
      </w:r>
      <w:r>
        <w:t>5 for</w:t>
      </w:r>
      <w:r>
        <w:rPr>
          <w:spacing w:val="-1"/>
        </w:rPr>
        <w:t xml:space="preserve"> </w:t>
      </w:r>
      <w:r>
        <w:t>the sections</w:t>
      </w:r>
      <w:r>
        <w:rPr>
          <w:spacing w:val="-1"/>
        </w:rPr>
        <w:t xml:space="preserve"> </w:t>
      </w:r>
      <w:r>
        <w:t>below.</w:t>
      </w:r>
    </w:p>
    <w:p w:rsidR="00964C8D" w:rsidRDefault="00964C8D">
      <w:pPr>
        <w:pStyle w:val="BodyText"/>
        <w:spacing w:before="10"/>
        <w:rPr>
          <w:b/>
          <w:sz w:val="25"/>
        </w:rPr>
      </w:pPr>
    </w:p>
    <w:tbl>
      <w:tblPr>
        <w:tblW w:w="0" w:type="auto"/>
        <w:tblInd w:w="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2518"/>
        <w:gridCol w:w="2028"/>
        <w:gridCol w:w="2091"/>
        <w:gridCol w:w="2251"/>
      </w:tblGrid>
      <w:tr w:rsidR="00964C8D">
        <w:trPr>
          <w:trHeight w:val="1273"/>
        </w:trPr>
        <w:tc>
          <w:tcPr>
            <w:tcW w:w="11010" w:type="dxa"/>
            <w:gridSpan w:val="5"/>
            <w:tcBorders>
              <w:left w:val="nil"/>
              <w:bottom w:val="dashSmallGap" w:sz="12" w:space="0" w:color="000000"/>
              <w:right w:val="nil"/>
            </w:tcBorders>
            <w:shd w:val="clear" w:color="auto" w:fill="BEBEBE"/>
          </w:tcPr>
          <w:p w:rsidR="00964C8D" w:rsidRDefault="004000FA">
            <w:pPr>
              <w:pStyle w:val="TableParagraph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t>Knowledge</w:t>
            </w:r>
          </w:p>
          <w:p w:rsidR="00964C8D" w:rsidRDefault="004000FA">
            <w:pPr>
              <w:pStyle w:val="TableParagraph"/>
              <w:spacing w:before="137"/>
              <w:ind w:left="470"/>
              <w:rPr>
                <w:sz w:val="24"/>
              </w:rPr>
            </w:pPr>
            <w:r>
              <w:rPr>
                <w:sz w:val="24"/>
              </w:rPr>
              <w:t>Express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your opinion,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sufficient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knowledge about,</w:t>
            </w:r>
          </w:p>
        </w:tc>
      </w:tr>
      <w:tr w:rsidR="00964C8D">
        <w:trPr>
          <w:trHeight w:val="866"/>
        </w:trPr>
        <w:tc>
          <w:tcPr>
            <w:tcW w:w="2122" w:type="dxa"/>
            <w:tcBorders>
              <w:top w:val="dashSmallGap" w:sz="12" w:space="0" w:color="000000"/>
              <w:left w:val="nil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line="259" w:lineRule="auto"/>
              <w:ind w:left="455" w:right="788" w:hanging="29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2518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line="357" w:lineRule="auto"/>
              <w:ind w:left="1238" w:right="807" w:hanging="344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Disagre</w:t>
            </w:r>
            <w:proofErr w:type="spellEnd"/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</w:p>
        </w:tc>
        <w:tc>
          <w:tcPr>
            <w:tcW w:w="2028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631" w:right="5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2091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line="259" w:lineRule="auto"/>
              <w:ind w:left="823" w:right="750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Agre</w:t>
            </w:r>
            <w:proofErr w:type="spellEnd"/>
            <w:r>
              <w:rPr>
                <w:b/>
                <w:sz w:val="24"/>
              </w:rPr>
              <w:t xml:space="preserve"> e</w:t>
            </w:r>
          </w:p>
        </w:tc>
        <w:tc>
          <w:tcPr>
            <w:tcW w:w="2251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nil"/>
            </w:tcBorders>
          </w:tcPr>
          <w:p w:rsidR="00964C8D" w:rsidRDefault="004000FA">
            <w:pPr>
              <w:pStyle w:val="TableParagraph"/>
              <w:ind w:right="77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:rsidR="00964C8D" w:rsidRDefault="004000FA">
            <w:pPr>
              <w:pStyle w:val="TableParagraph"/>
              <w:spacing w:before="21"/>
              <w:ind w:right="76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</w:tr>
      <w:tr w:rsidR="00964C8D">
        <w:trPr>
          <w:trHeight w:val="472"/>
        </w:trPr>
        <w:tc>
          <w:tcPr>
            <w:tcW w:w="2122" w:type="dxa"/>
            <w:tcBorders>
              <w:top w:val="dashSmallGap" w:sz="4" w:space="0" w:color="000000"/>
              <w:left w:val="nil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518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028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7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091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251" w:type="dxa"/>
            <w:tcBorders>
              <w:top w:val="dashSmallGap" w:sz="4" w:space="0" w:color="000000"/>
              <w:left w:val="dashSmallGap" w:sz="4" w:space="0" w:color="000000"/>
              <w:right w:val="nil"/>
            </w:tcBorders>
          </w:tcPr>
          <w:p w:rsidR="00964C8D" w:rsidRDefault="004000FA">
            <w:pPr>
              <w:pStyle w:val="TableParagraph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 w:rsidR="00964C8D">
        <w:trPr>
          <w:trHeight w:val="438"/>
        </w:trPr>
        <w:tc>
          <w:tcPr>
            <w:tcW w:w="11010" w:type="dxa"/>
            <w:gridSpan w:val="5"/>
          </w:tcPr>
          <w:p w:rsidR="00964C8D" w:rsidRDefault="004000FA">
            <w:pPr>
              <w:pStyle w:val="TableParagraph"/>
              <w:tabs>
                <w:tab w:val="left" w:pos="9148"/>
                <w:tab w:val="left" w:pos="9546"/>
                <w:tab w:val="left" w:pos="9940"/>
                <w:tab w:val="left" w:pos="10333"/>
                <w:tab w:val="left" w:pos="10746"/>
              </w:tabs>
              <w:ind w:left="143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Major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problems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8"/>
        </w:trPr>
        <w:tc>
          <w:tcPr>
            <w:tcW w:w="11010" w:type="dxa"/>
            <w:gridSpan w:val="5"/>
          </w:tcPr>
          <w:p w:rsidR="00964C8D" w:rsidRDefault="004000FA">
            <w:pPr>
              <w:pStyle w:val="TableParagraph"/>
              <w:tabs>
                <w:tab w:val="left" w:pos="9136"/>
                <w:tab w:val="left" w:pos="9546"/>
                <w:tab w:val="left" w:pos="9940"/>
                <w:tab w:val="left" w:pos="10333"/>
                <w:tab w:val="left" w:pos="10746"/>
              </w:tabs>
              <w:ind w:left="143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Main causes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environmental problems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853"/>
        </w:trPr>
        <w:tc>
          <w:tcPr>
            <w:tcW w:w="11010" w:type="dxa"/>
            <w:gridSpan w:val="5"/>
          </w:tcPr>
          <w:p w:rsidR="00964C8D" w:rsidRDefault="004000FA">
            <w:pPr>
              <w:pStyle w:val="TableParagraph"/>
              <w:tabs>
                <w:tab w:val="left" w:pos="9136"/>
                <w:tab w:val="left" w:pos="9546"/>
                <w:tab w:val="left" w:pos="9940"/>
                <w:tab w:val="left" w:pos="10333"/>
                <w:tab w:val="left" w:pos="10746"/>
              </w:tabs>
              <w:spacing w:line="259" w:lineRule="auto"/>
              <w:ind w:left="143" w:right="131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Main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solutions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 mitigations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measures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5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problems</w:t>
            </w:r>
          </w:p>
        </w:tc>
      </w:tr>
    </w:tbl>
    <w:p w:rsidR="00964C8D" w:rsidRDefault="00964C8D">
      <w:pPr>
        <w:spacing w:line="259" w:lineRule="auto"/>
        <w:rPr>
          <w:sz w:val="24"/>
        </w:rPr>
        <w:sectPr w:rsidR="00964C8D">
          <w:pgSz w:w="11910" w:h="16840"/>
          <w:pgMar w:top="940" w:right="400" w:bottom="1420" w:left="0" w:header="0" w:footer="1151" w:gutter="0"/>
          <w:cols w:space="720"/>
        </w:sectPr>
      </w:pPr>
    </w:p>
    <w:tbl>
      <w:tblPr>
        <w:tblW w:w="0" w:type="auto"/>
        <w:tblInd w:w="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2504"/>
        <w:gridCol w:w="2019"/>
        <w:gridCol w:w="2077"/>
        <w:gridCol w:w="2242"/>
      </w:tblGrid>
      <w:tr w:rsidR="00964C8D">
        <w:trPr>
          <w:trHeight w:val="1180"/>
        </w:trPr>
        <w:tc>
          <w:tcPr>
            <w:tcW w:w="10957" w:type="dxa"/>
            <w:gridSpan w:val="5"/>
            <w:tcBorders>
              <w:left w:val="nil"/>
              <w:bottom w:val="dashSmallGap" w:sz="12" w:space="0" w:color="000000"/>
              <w:right w:val="nil"/>
            </w:tcBorders>
            <w:shd w:val="clear" w:color="auto" w:fill="BEBEBE"/>
          </w:tcPr>
          <w:p w:rsidR="00964C8D" w:rsidRDefault="004000FA">
            <w:pPr>
              <w:pStyle w:val="TableParagraph"/>
              <w:spacing w:before="7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Concern</w:t>
            </w:r>
          </w:p>
          <w:p w:rsidR="00964C8D" w:rsidRDefault="004000FA">
            <w:pPr>
              <w:pStyle w:val="TableParagraph"/>
              <w:spacing w:before="137"/>
              <w:ind w:left="470"/>
              <w:rPr>
                <w:sz w:val="24"/>
              </w:rPr>
            </w:pPr>
            <w:r>
              <w:rPr>
                <w:sz w:val="24"/>
              </w:rPr>
              <w:t>Express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opinion,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highly concerned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about,</w:t>
            </w:r>
          </w:p>
        </w:tc>
      </w:tr>
      <w:tr w:rsidR="00964C8D">
        <w:trPr>
          <w:trHeight w:val="867"/>
        </w:trPr>
        <w:tc>
          <w:tcPr>
            <w:tcW w:w="2115" w:type="dxa"/>
            <w:tcBorders>
              <w:top w:val="dashSmallGap" w:sz="12" w:space="0" w:color="000000"/>
              <w:left w:val="nil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9" w:line="259" w:lineRule="auto"/>
              <w:ind w:left="446" w:right="790" w:hanging="29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2504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9" w:line="355" w:lineRule="auto"/>
              <w:ind w:left="1228" w:right="803" w:hanging="344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Disagre</w:t>
            </w:r>
            <w:proofErr w:type="spellEnd"/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</w:p>
        </w:tc>
        <w:tc>
          <w:tcPr>
            <w:tcW w:w="2019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9"/>
              <w:ind w:left="620" w:right="5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2077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9" w:line="259" w:lineRule="auto"/>
              <w:ind w:left="817" w:right="742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Agre</w:t>
            </w:r>
            <w:proofErr w:type="spellEnd"/>
            <w:r>
              <w:rPr>
                <w:b/>
                <w:sz w:val="24"/>
              </w:rPr>
              <w:t xml:space="preserve"> e</w:t>
            </w:r>
          </w:p>
        </w:tc>
        <w:tc>
          <w:tcPr>
            <w:tcW w:w="2242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nil"/>
            </w:tcBorders>
          </w:tcPr>
          <w:p w:rsidR="00964C8D" w:rsidRDefault="004000FA">
            <w:pPr>
              <w:pStyle w:val="TableParagraph"/>
              <w:spacing w:before="9"/>
              <w:ind w:right="77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:rsidR="00964C8D" w:rsidRDefault="004000FA">
            <w:pPr>
              <w:pStyle w:val="TableParagraph"/>
              <w:spacing w:before="21"/>
              <w:ind w:right="77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</w:tr>
      <w:tr w:rsidR="00964C8D">
        <w:trPr>
          <w:trHeight w:val="472"/>
        </w:trPr>
        <w:tc>
          <w:tcPr>
            <w:tcW w:w="2115" w:type="dxa"/>
            <w:tcBorders>
              <w:top w:val="dashSmallGap" w:sz="4" w:space="0" w:color="000000"/>
              <w:left w:val="nil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7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504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7"/>
              <w:ind w:lef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019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7"/>
              <w:ind w:lef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077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7"/>
              <w:ind w:left="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242" w:type="dxa"/>
            <w:tcBorders>
              <w:top w:val="dashSmallGap" w:sz="4" w:space="0" w:color="000000"/>
              <w:left w:val="dashSmallGap" w:sz="4" w:space="0" w:color="000000"/>
              <w:right w:val="nil"/>
            </w:tcBorders>
          </w:tcPr>
          <w:p w:rsidR="00964C8D" w:rsidRDefault="004000FA">
            <w:pPr>
              <w:pStyle w:val="TableParagraph"/>
              <w:spacing w:before="7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 w:rsidR="00964C8D">
        <w:trPr>
          <w:trHeight w:val="438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100"/>
                <w:tab w:val="left" w:pos="9496"/>
                <w:tab w:val="left" w:pos="9892"/>
                <w:tab w:val="left" w:pos="10278"/>
                <w:tab w:val="left" w:pos="10691"/>
              </w:tabs>
              <w:spacing w:before="7"/>
              <w:ind w:left="143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air pollution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8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7"/>
              <w:ind w:left="143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the pollution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seas, river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etc.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8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7"/>
              <w:ind w:left="143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climate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9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7"/>
              <w:ind w:left="143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accumulation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residues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8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220"/>
                <w:tab w:val="left" w:pos="9580"/>
                <w:tab w:val="left" w:pos="10278"/>
                <w:tab w:val="left" w:pos="10691"/>
              </w:tabs>
              <w:spacing w:before="7"/>
              <w:ind w:left="143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water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scarcity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2 3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8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7"/>
              <w:ind w:left="143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pesticides and chemical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products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41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7"/>
              <w:ind w:left="143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increase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temperatures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worldwide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</w:tbl>
    <w:p w:rsidR="00964C8D" w:rsidRDefault="00964C8D">
      <w:pPr>
        <w:pStyle w:val="BodyText"/>
        <w:rPr>
          <w:b/>
          <w:sz w:val="20"/>
        </w:rPr>
      </w:pPr>
    </w:p>
    <w:p w:rsidR="00964C8D" w:rsidRDefault="00964C8D">
      <w:pPr>
        <w:pStyle w:val="BodyText"/>
        <w:rPr>
          <w:b/>
          <w:sz w:val="20"/>
        </w:rPr>
      </w:pPr>
    </w:p>
    <w:p w:rsidR="00964C8D" w:rsidRDefault="00964C8D">
      <w:pPr>
        <w:pStyle w:val="BodyText"/>
        <w:spacing w:before="11"/>
        <w:rPr>
          <w:b/>
        </w:rPr>
      </w:pPr>
    </w:p>
    <w:tbl>
      <w:tblPr>
        <w:tblW w:w="0" w:type="auto"/>
        <w:tblInd w:w="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2504"/>
        <w:gridCol w:w="2019"/>
        <w:gridCol w:w="2077"/>
        <w:gridCol w:w="2242"/>
      </w:tblGrid>
      <w:tr w:rsidR="00964C8D">
        <w:trPr>
          <w:trHeight w:val="1182"/>
        </w:trPr>
        <w:tc>
          <w:tcPr>
            <w:tcW w:w="10957" w:type="dxa"/>
            <w:gridSpan w:val="5"/>
            <w:tcBorders>
              <w:left w:val="nil"/>
              <w:bottom w:val="dashSmallGap" w:sz="12" w:space="0" w:color="000000"/>
              <w:right w:val="nil"/>
            </w:tcBorders>
            <w:shd w:val="clear" w:color="auto" w:fill="BEBEBE"/>
          </w:tcPr>
          <w:p w:rsidR="00964C8D" w:rsidRDefault="004000FA">
            <w:pPr>
              <w:pStyle w:val="TableParagraph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t>Willingness</w:t>
            </w:r>
          </w:p>
          <w:p w:rsidR="00964C8D" w:rsidRDefault="004000FA">
            <w:pPr>
              <w:pStyle w:val="TableParagraph"/>
              <w:spacing w:before="137"/>
              <w:ind w:left="470"/>
              <w:rPr>
                <w:sz w:val="24"/>
              </w:rPr>
            </w:pPr>
            <w:r>
              <w:rPr>
                <w:sz w:val="24"/>
              </w:rPr>
              <w:t>Express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your opinion,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am willing to,</w:t>
            </w:r>
          </w:p>
        </w:tc>
      </w:tr>
      <w:tr w:rsidR="00964C8D">
        <w:trPr>
          <w:trHeight w:val="870"/>
        </w:trPr>
        <w:tc>
          <w:tcPr>
            <w:tcW w:w="2115" w:type="dxa"/>
            <w:tcBorders>
              <w:top w:val="dashSmallGap" w:sz="12" w:space="0" w:color="000000"/>
              <w:left w:val="nil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15" w:line="259" w:lineRule="auto"/>
              <w:ind w:left="446" w:right="790" w:hanging="29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2504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15" w:line="357" w:lineRule="auto"/>
              <w:ind w:left="1226" w:right="802" w:hanging="34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Disagre</w:t>
            </w:r>
            <w:proofErr w:type="spellEnd"/>
            <w:r>
              <w:rPr>
                <w:b/>
                <w:sz w:val="24"/>
              </w:rPr>
              <w:t xml:space="preserve"> e</w:t>
            </w:r>
          </w:p>
        </w:tc>
        <w:tc>
          <w:tcPr>
            <w:tcW w:w="2019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15"/>
              <w:ind w:left="620" w:right="5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2077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spacing w:before="15" w:line="259" w:lineRule="auto"/>
              <w:ind w:left="817" w:right="742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Agre</w:t>
            </w:r>
            <w:proofErr w:type="spellEnd"/>
            <w:r>
              <w:rPr>
                <w:b/>
                <w:sz w:val="24"/>
              </w:rPr>
              <w:t xml:space="preserve"> e</w:t>
            </w:r>
          </w:p>
        </w:tc>
        <w:tc>
          <w:tcPr>
            <w:tcW w:w="2242" w:type="dxa"/>
            <w:tcBorders>
              <w:top w:val="dashSmallGap" w:sz="12" w:space="0" w:color="000000"/>
              <w:left w:val="dashSmallGap" w:sz="4" w:space="0" w:color="000000"/>
              <w:bottom w:val="dashSmallGap" w:sz="4" w:space="0" w:color="000000"/>
              <w:right w:val="nil"/>
            </w:tcBorders>
          </w:tcPr>
          <w:p w:rsidR="00964C8D" w:rsidRDefault="004000FA">
            <w:pPr>
              <w:pStyle w:val="TableParagraph"/>
              <w:spacing w:before="15"/>
              <w:ind w:right="77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:rsidR="00964C8D" w:rsidRDefault="004000FA">
            <w:pPr>
              <w:pStyle w:val="TableParagraph"/>
              <w:spacing w:before="22"/>
              <w:ind w:right="77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</w:tr>
      <w:tr w:rsidR="00964C8D">
        <w:trPr>
          <w:trHeight w:val="470"/>
        </w:trPr>
        <w:tc>
          <w:tcPr>
            <w:tcW w:w="2115" w:type="dxa"/>
            <w:tcBorders>
              <w:top w:val="dashSmallGap" w:sz="4" w:space="0" w:color="000000"/>
              <w:left w:val="nil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504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019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077" w:type="dxa"/>
            <w:tcBorders>
              <w:top w:val="dashSmallGap" w:sz="4" w:space="0" w:color="000000"/>
              <w:left w:val="dashSmallGap" w:sz="4" w:space="0" w:color="000000"/>
              <w:right w:val="dashSmallGap" w:sz="4" w:space="0" w:color="000000"/>
            </w:tcBorders>
          </w:tcPr>
          <w:p w:rsidR="00964C8D" w:rsidRDefault="004000FA">
            <w:pPr>
              <w:pStyle w:val="TableParagraph"/>
              <w:ind w:left="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242" w:type="dxa"/>
            <w:tcBorders>
              <w:top w:val="dashSmallGap" w:sz="4" w:space="0" w:color="000000"/>
              <w:left w:val="dashSmallGap" w:sz="4" w:space="0" w:color="000000"/>
              <w:right w:val="nil"/>
            </w:tcBorders>
          </w:tcPr>
          <w:p w:rsidR="00964C8D" w:rsidRDefault="004000FA">
            <w:pPr>
              <w:pStyle w:val="TableParagraph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 w:rsidR="00964C8D">
        <w:trPr>
          <w:trHeight w:val="436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100"/>
                <w:tab w:val="left" w:pos="9496"/>
                <w:tab w:val="left" w:pos="9892"/>
                <w:tab w:val="left" w:pos="10278"/>
                <w:tab w:val="left" w:pos="10691"/>
              </w:tabs>
              <w:ind w:left="143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pay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extra for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more environmentally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friendly products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8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ind w:left="143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pay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extra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protect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438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ind w:left="143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daily habits to protect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  <w:tr w:rsidR="00964C8D">
        <w:trPr>
          <w:trHeight w:val="611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ind w:left="143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obey norms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that restrict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private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vehicles 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urban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  <w:p w:rsidR="00964C8D" w:rsidRDefault="004000FA">
            <w:pPr>
              <w:pStyle w:val="TableParagraph"/>
              <w:spacing w:before="22"/>
              <w:ind w:left="143"/>
              <w:rPr>
                <w:sz w:val="24"/>
              </w:rPr>
            </w:pPr>
            <w:r>
              <w:rPr>
                <w:sz w:val="24"/>
              </w:rPr>
              <w:t>areas</w:t>
            </w:r>
          </w:p>
        </w:tc>
      </w:tr>
      <w:tr w:rsidR="00964C8D">
        <w:trPr>
          <w:trHeight w:val="439"/>
        </w:trPr>
        <w:tc>
          <w:tcPr>
            <w:tcW w:w="10957" w:type="dxa"/>
            <w:gridSpan w:val="5"/>
          </w:tcPr>
          <w:p w:rsidR="00964C8D" w:rsidRDefault="004000FA">
            <w:pPr>
              <w:pStyle w:val="TableParagraph"/>
              <w:tabs>
                <w:tab w:val="left" w:pos="9220"/>
                <w:tab w:val="left" w:pos="9580"/>
                <w:tab w:val="left" w:pos="10278"/>
                <w:tab w:val="left" w:pos="10691"/>
              </w:tabs>
              <w:ind w:left="143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accept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restrictions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individual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residue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generations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2 3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  <w:t>5</w:t>
            </w:r>
          </w:p>
        </w:tc>
      </w:tr>
    </w:tbl>
    <w:p w:rsidR="00964C8D" w:rsidRDefault="00964C8D">
      <w:pPr>
        <w:rPr>
          <w:sz w:val="24"/>
        </w:rPr>
        <w:sectPr w:rsidR="00964C8D">
          <w:pgSz w:w="11910" w:h="16840"/>
          <w:pgMar w:top="1020" w:right="400" w:bottom="1340" w:left="0" w:header="0" w:footer="1151" w:gutter="0"/>
          <w:cols w:space="720"/>
        </w:sectPr>
      </w:pPr>
    </w:p>
    <w:tbl>
      <w:tblPr>
        <w:tblW w:w="0" w:type="auto"/>
        <w:tblInd w:w="94" w:type="dxa"/>
        <w:tblBorders>
          <w:top w:val="dashSmallGap" w:sz="4" w:space="0" w:color="000000"/>
          <w:left w:val="dashSmallGap" w:sz="4" w:space="0" w:color="000000"/>
          <w:bottom w:val="dashSmallGap" w:sz="4" w:space="0" w:color="000000"/>
          <w:right w:val="dashSmallGap" w:sz="4" w:space="0" w:color="000000"/>
          <w:insideH w:val="dashSmallGap" w:sz="4" w:space="0" w:color="000000"/>
          <w:insideV w:val="dashSmallGap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7"/>
        <w:gridCol w:w="1678"/>
        <w:gridCol w:w="2504"/>
        <w:gridCol w:w="2019"/>
        <w:gridCol w:w="2077"/>
        <w:gridCol w:w="2202"/>
      </w:tblGrid>
      <w:tr w:rsidR="00964C8D">
        <w:trPr>
          <w:trHeight w:val="693"/>
        </w:trPr>
        <w:tc>
          <w:tcPr>
            <w:tcW w:w="437" w:type="dxa"/>
            <w:tcBorders>
              <w:top w:val="nil"/>
              <w:left w:val="nil"/>
              <w:right w:val="nil"/>
            </w:tcBorders>
          </w:tcPr>
          <w:p w:rsidR="00964C8D" w:rsidRDefault="00964C8D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10480" w:type="dxa"/>
            <w:gridSpan w:val="5"/>
            <w:tcBorders>
              <w:top w:val="single" w:sz="4" w:space="0" w:color="000000"/>
              <w:left w:val="nil"/>
              <w:bottom w:val="double" w:sz="4" w:space="0" w:color="000000"/>
              <w:right w:val="nil"/>
            </w:tcBorders>
            <w:shd w:val="clear" w:color="auto" w:fill="BEBEBE"/>
          </w:tcPr>
          <w:p w:rsidR="00964C8D" w:rsidRDefault="004000FA">
            <w:pPr>
              <w:pStyle w:val="TableParagraph"/>
              <w:spacing w:before="0" w:line="273" w:lineRule="exact"/>
              <w:ind w:left="33"/>
              <w:rPr>
                <w:b/>
                <w:sz w:val="24"/>
              </w:rPr>
            </w:pPr>
            <w:r>
              <w:rPr>
                <w:b/>
                <w:sz w:val="24"/>
              </w:rPr>
              <w:t>Behavior</w:t>
            </w:r>
          </w:p>
          <w:p w:rsidR="00964C8D" w:rsidRDefault="004000FA">
            <w:pPr>
              <w:pStyle w:val="TableParagraph"/>
              <w:spacing w:before="137" w:line="263" w:lineRule="exact"/>
              <w:ind w:left="33"/>
              <w:rPr>
                <w:sz w:val="24"/>
              </w:rPr>
            </w:pPr>
            <w:r>
              <w:rPr>
                <w:sz w:val="24"/>
              </w:rPr>
              <w:t>Express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your opinion,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often,</w:t>
            </w:r>
          </w:p>
        </w:tc>
      </w:tr>
      <w:tr w:rsidR="00964C8D">
        <w:trPr>
          <w:trHeight w:val="851"/>
        </w:trPr>
        <w:tc>
          <w:tcPr>
            <w:tcW w:w="2115" w:type="dxa"/>
            <w:gridSpan w:val="2"/>
            <w:tcBorders>
              <w:top w:val="nil"/>
              <w:left w:val="nil"/>
            </w:tcBorders>
          </w:tcPr>
          <w:p w:rsidR="00964C8D" w:rsidRDefault="004000FA">
            <w:pPr>
              <w:pStyle w:val="TableParagraph"/>
              <w:spacing w:before="0" w:line="259" w:lineRule="auto"/>
              <w:ind w:left="446" w:right="790" w:hanging="29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2504" w:type="dxa"/>
            <w:tcBorders>
              <w:top w:val="double" w:sz="4" w:space="0" w:color="000000"/>
            </w:tcBorders>
          </w:tcPr>
          <w:p w:rsidR="00964C8D" w:rsidRDefault="004000FA">
            <w:pPr>
              <w:pStyle w:val="TableParagraph"/>
              <w:spacing w:before="0" w:line="357" w:lineRule="auto"/>
              <w:ind w:left="1228" w:right="800" w:hanging="34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Disagre</w:t>
            </w:r>
            <w:proofErr w:type="spellEnd"/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</w:p>
        </w:tc>
        <w:tc>
          <w:tcPr>
            <w:tcW w:w="2019" w:type="dxa"/>
            <w:tcBorders>
              <w:top w:val="double" w:sz="4" w:space="0" w:color="000000"/>
            </w:tcBorders>
          </w:tcPr>
          <w:p w:rsidR="00964C8D" w:rsidRDefault="004000FA">
            <w:pPr>
              <w:pStyle w:val="TableParagraph"/>
              <w:spacing w:before="0" w:line="275" w:lineRule="exact"/>
              <w:ind w:left="623" w:right="5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2077" w:type="dxa"/>
            <w:tcBorders>
              <w:top w:val="double" w:sz="4" w:space="0" w:color="000000"/>
            </w:tcBorders>
          </w:tcPr>
          <w:p w:rsidR="00964C8D" w:rsidRDefault="004000FA">
            <w:pPr>
              <w:pStyle w:val="TableParagraph"/>
              <w:spacing w:before="0" w:line="259" w:lineRule="auto"/>
              <w:ind w:left="817" w:right="742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Agre</w:t>
            </w:r>
            <w:proofErr w:type="spellEnd"/>
            <w:r>
              <w:rPr>
                <w:b/>
                <w:sz w:val="24"/>
              </w:rPr>
              <w:t xml:space="preserve"> e</w:t>
            </w:r>
          </w:p>
        </w:tc>
        <w:tc>
          <w:tcPr>
            <w:tcW w:w="2202" w:type="dxa"/>
            <w:tcBorders>
              <w:top w:val="double" w:sz="4" w:space="0" w:color="000000"/>
              <w:right w:val="nil"/>
            </w:tcBorders>
          </w:tcPr>
          <w:p w:rsidR="00964C8D" w:rsidRDefault="004000FA">
            <w:pPr>
              <w:pStyle w:val="TableParagraph"/>
              <w:spacing w:before="0" w:line="275" w:lineRule="exact"/>
              <w:ind w:right="73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</w:p>
          <w:p w:rsidR="00964C8D" w:rsidRDefault="004000FA">
            <w:pPr>
              <w:pStyle w:val="TableParagraph"/>
              <w:spacing w:before="21"/>
              <w:ind w:right="73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</w:tr>
      <w:tr w:rsidR="00964C8D">
        <w:trPr>
          <w:trHeight w:val="472"/>
        </w:trPr>
        <w:tc>
          <w:tcPr>
            <w:tcW w:w="2115" w:type="dxa"/>
            <w:gridSpan w:val="2"/>
            <w:tcBorders>
              <w:left w:val="nil"/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11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504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11"/>
              <w:ind w:lef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019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11"/>
              <w:ind w:lef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077" w:type="dxa"/>
            <w:tcBorders>
              <w:bottom w:val="single" w:sz="4" w:space="0" w:color="000000"/>
            </w:tcBorders>
          </w:tcPr>
          <w:p w:rsidR="00964C8D" w:rsidRDefault="004000FA">
            <w:pPr>
              <w:pStyle w:val="TableParagraph"/>
              <w:spacing w:before="11"/>
              <w:ind w:left="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202" w:type="dxa"/>
            <w:tcBorders>
              <w:bottom w:val="single" w:sz="4" w:space="0" w:color="000000"/>
              <w:right w:val="nil"/>
            </w:tcBorders>
          </w:tcPr>
          <w:p w:rsidR="00964C8D" w:rsidRDefault="004000FA">
            <w:pPr>
              <w:pStyle w:val="TableParagraph"/>
              <w:spacing w:before="11"/>
              <w:ind w:left="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 w:rsidR="00964C8D">
        <w:trPr>
          <w:trHeight w:val="854"/>
        </w:trPr>
        <w:tc>
          <w:tcPr>
            <w:tcW w:w="109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tabs>
                <w:tab w:val="left" w:pos="9100"/>
                <w:tab w:val="left" w:pos="9496"/>
                <w:tab w:val="left" w:pos="9892"/>
                <w:tab w:val="left" w:pos="10278"/>
                <w:tab w:val="left" w:pos="10691"/>
              </w:tabs>
              <w:spacing w:before="11" w:line="355" w:lineRule="auto"/>
              <w:ind w:left="143" w:right="93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separate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containers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recycled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products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5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e.g.,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glass, containers, paper etc.</w:t>
            </w:r>
          </w:p>
        </w:tc>
      </w:tr>
      <w:tr w:rsidR="00964C8D">
        <w:trPr>
          <w:trHeight w:val="852"/>
        </w:trPr>
        <w:tc>
          <w:tcPr>
            <w:tcW w:w="109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11" w:line="259" w:lineRule="auto"/>
              <w:ind w:left="143" w:right="93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join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pro-environmental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(clean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parks,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beaches,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plant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5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trees)</w:t>
            </w:r>
          </w:p>
        </w:tc>
      </w:tr>
      <w:tr w:rsidR="00964C8D">
        <w:trPr>
          <w:trHeight w:val="854"/>
        </w:trPr>
        <w:tc>
          <w:tcPr>
            <w:tcW w:w="109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11" w:line="259" w:lineRule="auto"/>
              <w:ind w:left="143" w:right="93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raise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awareness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among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friends 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relatives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encourage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5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also to protect environment</w:t>
            </w:r>
          </w:p>
        </w:tc>
      </w:tr>
      <w:tr w:rsidR="00964C8D">
        <w:trPr>
          <w:trHeight w:val="851"/>
        </w:trPr>
        <w:tc>
          <w:tcPr>
            <w:tcW w:w="109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4C8D" w:rsidRDefault="004000FA">
            <w:pPr>
              <w:pStyle w:val="TableParagraph"/>
              <w:tabs>
                <w:tab w:val="left" w:pos="9088"/>
                <w:tab w:val="left" w:pos="9496"/>
                <w:tab w:val="left" w:pos="9892"/>
                <w:tab w:val="left" w:pos="10278"/>
                <w:tab w:val="left" w:pos="10691"/>
              </w:tabs>
              <w:spacing w:before="11" w:line="259" w:lineRule="auto"/>
              <w:ind w:left="143" w:right="93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collaborate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 associations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main aim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which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protect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4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5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</w:t>
            </w:r>
          </w:p>
        </w:tc>
      </w:tr>
    </w:tbl>
    <w:p w:rsidR="00964C8D" w:rsidRDefault="00964C8D">
      <w:pPr>
        <w:spacing w:line="259" w:lineRule="auto"/>
        <w:rPr>
          <w:sz w:val="24"/>
        </w:rPr>
        <w:sectPr w:rsidR="00964C8D">
          <w:pgSz w:w="11910" w:h="16840"/>
          <w:pgMar w:top="1580" w:right="400" w:bottom="1340" w:left="0" w:header="0" w:footer="1151" w:gutter="0"/>
          <w:cols w:space="720"/>
        </w:sectPr>
      </w:pPr>
    </w:p>
    <w:p w:rsidR="00964C8D" w:rsidRDefault="004000FA">
      <w:pPr>
        <w:spacing w:before="73"/>
        <w:ind w:left="265"/>
        <w:jc w:val="center"/>
        <w:rPr>
          <w:b/>
          <w:sz w:val="28"/>
        </w:rPr>
      </w:pPr>
      <w:r>
        <w:rPr>
          <w:b/>
          <w:sz w:val="28"/>
        </w:rPr>
        <w:lastRenderedPageBreak/>
        <w:t>PLAGIARISM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REPORT</w:t>
      </w:r>
    </w:p>
    <w:p w:rsidR="00964C8D" w:rsidRDefault="00964C8D">
      <w:pPr>
        <w:pStyle w:val="BodyText"/>
        <w:rPr>
          <w:b/>
          <w:sz w:val="20"/>
        </w:rPr>
      </w:pPr>
    </w:p>
    <w:p w:rsidR="00964C8D" w:rsidRDefault="00964C8D">
      <w:pPr>
        <w:pStyle w:val="BodyText"/>
        <w:rPr>
          <w:b/>
          <w:sz w:val="20"/>
        </w:rPr>
      </w:pPr>
    </w:p>
    <w:p w:rsidR="00964C8D" w:rsidRDefault="004000FA">
      <w:pPr>
        <w:pStyle w:val="BodyText"/>
        <w:spacing w:before="6"/>
        <w:rPr>
          <w:b/>
          <w:sz w:val="11"/>
        </w:rPr>
      </w:pPr>
      <w:r>
        <w:rPr>
          <w:noProof/>
        </w:rPr>
        <w:drawing>
          <wp:anchor distT="0" distB="0" distL="0" distR="0" simplePos="0" relativeHeight="19" behindDoc="0" locked="0" layoutInCell="1" allowOverlap="1">
            <wp:simplePos x="0" y="0"/>
            <wp:positionH relativeFrom="page">
              <wp:posOffset>530859</wp:posOffset>
            </wp:positionH>
            <wp:positionV relativeFrom="paragraph">
              <wp:posOffset>109262</wp:posOffset>
            </wp:positionV>
            <wp:extent cx="6656112" cy="2430779"/>
            <wp:effectExtent l="0" t="0" r="0" b="0"/>
            <wp:wrapTopAndBottom/>
            <wp:docPr id="31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3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6112" cy="2430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964C8D">
      <w:pgSz w:w="11910" w:h="16840"/>
      <w:pgMar w:top="940" w:right="400" w:bottom="1340" w:left="0" w:header="0" w:footer="115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0FA" w:rsidRDefault="004000FA">
      <w:r>
        <w:separator/>
      </w:r>
    </w:p>
  </w:endnote>
  <w:endnote w:type="continuationSeparator" w:id="0">
    <w:p w:rsidR="004000FA" w:rsidRDefault="004000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C8D" w:rsidRDefault="004000FA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92.65pt;margin-top:777.9pt;width:11.05pt;height:13.05pt;z-index:-17521152;mso-position-horizontal-relative:page;mso-position-vertical-relative:page" filled="f" stroked="f">
          <v:textbox inset="0,0,0,0">
            <w:txbxContent>
              <w:p w:rsidR="00964C8D" w:rsidRDefault="004000FA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 w:rsidR="00B676BB">
                  <w:rPr>
                    <w:rFonts w:ascii="Calibri"/>
                    <w:noProof/>
                  </w:rPr>
                  <w:t>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C8D" w:rsidRDefault="004000FA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85.05pt;margin-top:769.4pt;width:18.65pt;height:13.05pt;z-index:-17520640;mso-position-horizontal-relative:page;mso-position-vertical-relative:page" filled="f" stroked="f">
          <v:textbox inset="0,0,0,0">
            <w:txbxContent>
              <w:p w:rsidR="00964C8D" w:rsidRDefault="004000FA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 w:rsidR="00DB6E11">
                  <w:rPr>
                    <w:rFonts w:ascii="Calibri"/>
                    <w:noProof/>
                  </w:rPr>
                  <w:t>iv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C8D" w:rsidRDefault="004000FA">
    <w:pPr>
      <w:pStyle w:val="BodyText"/>
      <w:spacing w:line="14" w:lineRule="auto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5.75pt;margin-top:769.4pt;width:17.3pt;height:13.05pt;z-index:-17520128;mso-position-horizontal-relative:page;mso-position-vertical-relative:page" filled="f" stroked="f">
          <v:textbox inset="0,0,0,0">
            <w:txbxContent>
              <w:p w:rsidR="00964C8D" w:rsidRDefault="004000FA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B676BB">
                  <w:rPr>
                    <w:rFonts w:ascii="Calibri"/>
                    <w:noProof/>
                  </w:rPr>
                  <w:t>61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0FA" w:rsidRDefault="004000FA">
      <w:r>
        <w:separator/>
      </w:r>
    </w:p>
  </w:footnote>
  <w:footnote w:type="continuationSeparator" w:id="0">
    <w:p w:rsidR="004000FA" w:rsidRDefault="004000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6191E"/>
    <w:multiLevelType w:val="hybridMultilevel"/>
    <w:tmpl w:val="80CEDD9A"/>
    <w:lvl w:ilvl="0" w:tplc="1B4C8F4C">
      <w:start w:val="1"/>
      <w:numFmt w:val="lowerLetter"/>
      <w:lvlText w:val="%1."/>
      <w:lvlJc w:val="left"/>
      <w:pPr>
        <w:ind w:left="1096" w:hanging="22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E3EA1AF4">
      <w:start w:val="1"/>
      <w:numFmt w:val="upperLetter"/>
      <w:lvlText w:val="%2."/>
      <w:lvlJc w:val="left"/>
      <w:pPr>
        <w:ind w:left="1903" w:hanging="293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  <w:lang w:val="en-US" w:eastAsia="en-US" w:bidi="ar-SA"/>
      </w:rPr>
    </w:lvl>
    <w:lvl w:ilvl="2" w:tplc="7924FE58">
      <w:numFmt w:val="bullet"/>
      <w:lvlText w:val="•"/>
      <w:lvlJc w:val="left"/>
      <w:pPr>
        <w:ind w:left="2967" w:hanging="293"/>
      </w:pPr>
      <w:rPr>
        <w:rFonts w:hint="default"/>
        <w:lang w:val="en-US" w:eastAsia="en-US" w:bidi="ar-SA"/>
      </w:rPr>
    </w:lvl>
    <w:lvl w:ilvl="3" w:tplc="0C5EC026">
      <w:numFmt w:val="bullet"/>
      <w:lvlText w:val="•"/>
      <w:lvlJc w:val="left"/>
      <w:pPr>
        <w:ind w:left="4034" w:hanging="293"/>
      </w:pPr>
      <w:rPr>
        <w:rFonts w:hint="default"/>
        <w:lang w:val="en-US" w:eastAsia="en-US" w:bidi="ar-SA"/>
      </w:rPr>
    </w:lvl>
    <w:lvl w:ilvl="4" w:tplc="2AE03746">
      <w:numFmt w:val="bullet"/>
      <w:lvlText w:val="•"/>
      <w:lvlJc w:val="left"/>
      <w:pPr>
        <w:ind w:left="5102" w:hanging="293"/>
      </w:pPr>
      <w:rPr>
        <w:rFonts w:hint="default"/>
        <w:lang w:val="en-US" w:eastAsia="en-US" w:bidi="ar-SA"/>
      </w:rPr>
    </w:lvl>
    <w:lvl w:ilvl="5" w:tplc="CB122900">
      <w:numFmt w:val="bullet"/>
      <w:lvlText w:val="•"/>
      <w:lvlJc w:val="left"/>
      <w:pPr>
        <w:ind w:left="6169" w:hanging="293"/>
      </w:pPr>
      <w:rPr>
        <w:rFonts w:hint="default"/>
        <w:lang w:val="en-US" w:eastAsia="en-US" w:bidi="ar-SA"/>
      </w:rPr>
    </w:lvl>
    <w:lvl w:ilvl="6" w:tplc="55F03552">
      <w:numFmt w:val="bullet"/>
      <w:lvlText w:val="•"/>
      <w:lvlJc w:val="left"/>
      <w:pPr>
        <w:ind w:left="7236" w:hanging="293"/>
      </w:pPr>
      <w:rPr>
        <w:rFonts w:hint="default"/>
        <w:lang w:val="en-US" w:eastAsia="en-US" w:bidi="ar-SA"/>
      </w:rPr>
    </w:lvl>
    <w:lvl w:ilvl="7" w:tplc="1846979A">
      <w:numFmt w:val="bullet"/>
      <w:lvlText w:val="•"/>
      <w:lvlJc w:val="left"/>
      <w:pPr>
        <w:ind w:left="8304" w:hanging="293"/>
      </w:pPr>
      <w:rPr>
        <w:rFonts w:hint="default"/>
        <w:lang w:val="en-US" w:eastAsia="en-US" w:bidi="ar-SA"/>
      </w:rPr>
    </w:lvl>
    <w:lvl w:ilvl="8" w:tplc="70E6C2AE">
      <w:numFmt w:val="bullet"/>
      <w:lvlText w:val="•"/>
      <w:lvlJc w:val="left"/>
      <w:pPr>
        <w:ind w:left="9371" w:hanging="293"/>
      </w:pPr>
      <w:rPr>
        <w:rFonts w:hint="default"/>
        <w:lang w:val="en-US" w:eastAsia="en-US" w:bidi="ar-SA"/>
      </w:rPr>
    </w:lvl>
  </w:abstractNum>
  <w:abstractNum w:abstractNumId="1">
    <w:nsid w:val="02592FDA"/>
    <w:multiLevelType w:val="multilevel"/>
    <w:tmpl w:val="50F423C8"/>
    <w:lvl w:ilvl="0">
      <w:start w:val="5"/>
      <w:numFmt w:val="decimal"/>
      <w:lvlText w:val="%1"/>
      <w:lvlJc w:val="left"/>
      <w:pPr>
        <w:ind w:left="1295" w:hanging="4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95" w:hanging="4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3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61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091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27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63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99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034" w:hanging="360"/>
      </w:pPr>
      <w:rPr>
        <w:rFonts w:hint="default"/>
        <w:lang w:val="en-US" w:eastAsia="en-US" w:bidi="ar-SA"/>
      </w:rPr>
    </w:lvl>
  </w:abstractNum>
  <w:abstractNum w:abstractNumId="2">
    <w:nsid w:val="06F50607"/>
    <w:multiLevelType w:val="multilevel"/>
    <w:tmpl w:val="04C2EC92"/>
    <w:lvl w:ilvl="0">
      <w:start w:val="4"/>
      <w:numFmt w:val="decimal"/>
      <w:lvlText w:val="%1"/>
      <w:lvlJc w:val="left"/>
      <w:pPr>
        <w:ind w:left="1295" w:hanging="420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1295" w:hanging="4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341" w:hanging="4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61" w:hanging="4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82" w:hanging="4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403" w:hanging="4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423" w:hanging="4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44" w:hanging="4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65" w:hanging="420"/>
      </w:pPr>
      <w:rPr>
        <w:rFonts w:hint="default"/>
        <w:lang w:val="en-US" w:eastAsia="en-US" w:bidi="ar-SA"/>
      </w:rPr>
    </w:lvl>
  </w:abstractNum>
  <w:abstractNum w:abstractNumId="3">
    <w:nsid w:val="090A72B0"/>
    <w:multiLevelType w:val="multilevel"/>
    <w:tmpl w:val="2C0ACA92"/>
    <w:lvl w:ilvl="0">
      <w:start w:val="6"/>
      <w:numFmt w:val="decimal"/>
      <w:lvlText w:val="%1"/>
      <w:lvlJc w:val="left"/>
      <w:pPr>
        <w:ind w:left="5146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146" w:hanging="48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32"/>
        <w:szCs w:val="32"/>
        <w:lang w:val="en-US" w:eastAsia="en-US" w:bidi="ar-SA"/>
      </w:rPr>
    </w:lvl>
    <w:lvl w:ilvl="2">
      <w:numFmt w:val="bullet"/>
      <w:lvlText w:val="•"/>
      <w:lvlJc w:val="left"/>
      <w:pPr>
        <w:ind w:left="6413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7049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7686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8323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8959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959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10233" w:hanging="480"/>
      </w:pPr>
      <w:rPr>
        <w:rFonts w:hint="default"/>
        <w:lang w:val="en-US" w:eastAsia="en-US" w:bidi="ar-SA"/>
      </w:rPr>
    </w:lvl>
  </w:abstractNum>
  <w:abstractNum w:abstractNumId="4">
    <w:nsid w:val="101E0137"/>
    <w:multiLevelType w:val="multilevel"/>
    <w:tmpl w:val="D2BC2B9C"/>
    <w:lvl w:ilvl="0">
      <w:start w:val="2"/>
      <w:numFmt w:val="decimal"/>
      <w:lvlText w:val="%1"/>
      <w:lvlJc w:val="left"/>
      <w:pPr>
        <w:ind w:left="1298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98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341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61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82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403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423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44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65" w:hanging="423"/>
      </w:pPr>
      <w:rPr>
        <w:rFonts w:hint="default"/>
        <w:lang w:val="en-US" w:eastAsia="en-US" w:bidi="ar-SA"/>
      </w:rPr>
    </w:lvl>
  </w:abstractNum>
  <w:abstractNum w:abstractNumId="5">
    <w:nsid w:val="1AA25E7E"/>
    <w:multiLevelType w:val="multilevel"/>
    <w:tmpl w:val="688C3952"/>
    <w:lvl w:ilvl="0">
      <w:start w:val="1"/>
      <w:numFmt w:val="decimal"/>
      <w:lvlText w:val="%1"/>
      <w:lvlJc w:val="left"/>
      <w:pPr>
        <w:ind w:left="1236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3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93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19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4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37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2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53" w:hanging="360"/>
      </w:pPr>
      <w:rPr>
        <w:rFonts w:hint="default"/>
        <w:lang w:val="en-US" w:eastAsia="en-US" w:bidi="ar-SA"/>
      </w:rPr>
    </w:lvl>
  </w:abstractNum>
  <w:abstractNum w:abstractNumId="6">
    <w:nsid w:val="1E4A417D"/>
    <w:multiLevelType w:val="multilevel"/>
    <w:tmpl w:val="4BA2FD4A"/>
    <w:lvl w:ilvl="0">
      <w:start w:val="4"/>
      <w:numFmt w:val="decimal"/>
      <w:lvlText w:val="%1"/>
      <w:lvlJc w:val="left"/>
      <w:pPr>
        <w:ind w:left="125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5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3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76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9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13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32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5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269" w:hanging="540"/>
      </w:pPr>
      <w:rPr>
        <w:rFonts w:hint="default"/>
        <w:lang w:val="en-US" w:eastAsia="en-US" w:bidi="ar-SA"/>
      </w:rPr>
    </w:lvl>
  </w:abstractNum>
  <w:abstractNum w:abstractNumId="7">
    <w:nsid w:val="22A30C9E"/>
    <w:multiLevelType w:val="multilevel"/>
    <w:tmpl w:val="C7686AB4"/>
    <w:lvl w:ilvl="0">
      <w:start w:val="5"/>
      <w:numFmt w:val="decimal"/>
      <w:lvlText w:val="%1"/>
      <w:lvlJc w:val="left"/>
      <w:pPr>
        <w:ind w:left="1236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3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16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61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82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02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23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44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264" w:hanging="540"/>
      </w:pPr>
      <w:rPr>
        <w:rFonts w:hint="default"/>
        <w:lang w:val="en-US" w:eastAsia="en-US" w:bidi="ar-SA"/>
      </w:rPr>
    </w:lvl>
  </w:abstractNum>
  <w:abstractNum w:abstractNumId="8">
    <w:nsid w:val="270C376F"/>
    <w:multiLevelType w:val="multilevel"/>
    <w:tmpl w:val="F87A2172"/>
    <w:lvl w:ilvl="0">
      <w:start w:val="3"/>
      <w:numFmt w:val="decimal"/>
      <w:lvlText w:val="%1"/>
      <w:lvlJc w:val="left"/>
      <w:pPr>
        <w:ind w:left="1236" w:hanging="36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123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93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19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4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37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2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53" w:hanging="360"/>
      </w:pPr>
      <w:rPr>
        <w:rFonts w:hint="default"/>
        <w:lang w:val="en-US" w:eastAsia="en-US" w:bidi="ar-SA"/>
      </w:rPr>
    </w:lvl>
  </w:abstractNum>
  <w:abstractNum w:abstractNumId="9">
    <w:nsid w:val="3A2C7458"/>
    <w:multiLevelType w:val="multilevel"/>
    <w:tmpl w:val="7F8470C6"/>
    <w:lvl w:ilvl="0">
      <w:start w:val="3"/>
      <w:numFmt w:val="decimal"/>
      <w:lvlText w:val="%1"/>
      <w:lvlJc w:val="left"/>
      <w:pPr>
        <w:ind w:left="1236" w:hanging="36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36" w:hanging="36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16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61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82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02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23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44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264" w:hanging="540"/>
      </w:pPr>
      <w:rPr>
        <w:rFonts w:hint="default"/>
        <w:lang w:val="en-US" w:eastAsia="en-US" w:bidi="ar-SA"/>
      </w:rPr>
    </w:lvl>
  </w:abstractNum>
  <w:abstractNum w:abstractNumId="10">
    <w:nsid w:val="4D046531"/>
    <w:multiLevelType w:val="multilevel"/>
    <w:tmpl w:val="E388891C"/>
    <w:lvl w:ilvl="0">
      <w:start w:val="4"/>
      <w:numFmt w:val="decimal"/>
      <w:lvlText w:val="%1"/>
      <w:lvlJc w:val="left"/>
      <w:pPr>
        <w:ind w:left="1236" w:hanging="360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123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93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19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4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37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2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53" w:hanging="360"/>
      </w:pPr>
      <w:rPr>
        <w:rFonts w:hint="default"/>
        <w:lang w:val="en-US" w:eastAsia="en-US" w:bidi="ar-SA"/>
      </w:rPr>
    </w:lvl>
  </w:abstractNum>
  <w:abstractNum w:abstractNumId="11">
    <w:nsid w:val="50C01726"/>
    <w:multiLevelType w:val="multilevel"/>
    <w:tmpl w:val="8ED4DDBC"/>
    <w:lvl w:ilvl="0">
      <w:start w:val="1"/>
      <w:numFmt w:val="decimal"/>
      <w:lvlText w:val="%1"/>
      <w:lvlJc w:val="left"/>
      <w:pPr>
        <w:ind w:left="1295" w:hanging="420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1295" w:hanging="420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197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09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5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21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27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33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389" w:hanging="360"/>
      </w:pPr>
      <w:rPr>
        <w:rFonts w:hint="default"/>
        <w:lang w:val="en-US" w:eastAsia="en-US" w:bidi="ar-SA"/>
      </w:rPr>
    </w:lvl>
  </w:abstractNum>
  <w:abstractNum w:abstractNumId="12">
    <w:nsid w:val="56ED1BA2"/>
    <w:multiLevelType w:val="multilevel"/>
    <w:tmpl w:val="02886036"/>
    <w:lvl w:ilvl="0">
      <w:start w:val="4"/>
      <w:numFmt w:val="decimal"/>
      <w:lvlText w:val="%1"/>
      <w:lvlJc w:val="left"/>
      <w:pPr>
        <w:ind w:left="1295" w:hanging="4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95" w:hanging="4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3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76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9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13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32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5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269" w:hanging="540"/>
      </w:pPr>
      <w:rPr>
        <w:rFonts w:hint="default"/>
        <w:lang w:val="en-US" w:eastAsia="en-US" w:bidi="ar-SA"/>
      </w:rPr>
    </w:lvl>
  </w:abstractNum>
  <w:abstractNum w:abstractNumId="13">
    <w:nsid w:val="70A1325A"/>
    <w:multiLevelType w:val="multilevel"/>
    <w:tmpl w:val="67C2FF10"/>
    <w:lvl w:ilvl="0">
      <w:start w:val="2"/>
      <w:numFmt w:val="decimal"/>
      <w:lvlText w:val="%1"/>
      <w:lvlJc w:val="left"/>
      <w:pPr>
        <w:ind w:left="1236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3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93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19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4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37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2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53" w:hanging="360"/>
      </w:pPr>
      <w:rPr>
        <w:rFonts w:hint="default"/>
        <w:lang w:val="en-US" w:eastAsia="en-US" w:bidi="ar-SA"/>
      </w:rPr>
    </w:lvl>
  </w:abstractNum>
  <w:abstractNum w:abstractNumId="14">
    <w:nsid w:val="747F717D"/>
    <w:multiLevelType w:val="multilevel"/>
    <w:tmpl w:val="98520C12"/>
    <w:lvl w:ilvl="0">
      <w:start w:val="3"/>
      <w:numFmt w:val="decimal"/>
      <w:lvlText w:val="%1"/>
      <w:lvlJc w:val="left"/>
      <w:pPr>
        <w:ind w:left="1295" w:hanging="4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95" w:hanging="4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3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76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9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13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32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5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269" w:hanging="540"/>
      </w:pPr>
      <w:rPr>
        <w:rFonts w:hint="default"/>
        <w:lang w:val="en-US" w:eastAsia="en-US" w:bidi="ar-SA"/>
      </w:rPr>
    </w:lvl>
  </w:abstractNum>
  <w:abstractNum w:abstractNumId="15">
    <w:nsid w:val="7D1848B8"/>
    <w:multiLevelType w:val="multilevel"/>
    <w:tmpl w:val="871A87D6"/>
    <w:lvl w:ilvl="0">
      <w:start w:val="3"/>
      <w:numFmt w:val="decimal"/>
      <w:lvlText w:val="%1"/>
      <w:lvlJc w:val="left"/>
      <w:pPr>
        <w:ind w:left="1295" w:hanging="42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1295" w:hanging="4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341" w:hanging="4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61" w:hanging="4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82" w:hanging="4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403" w:hanging="4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423" w:hanging="4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44" w:hanging="4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65" w:hanging="420"/>
      </w:pPr>
      <w:rPr>
        <w:rFonts w:hint="default"/>
        <w:lang w:val="en-US" w:eastAsia="en-US" w:bidi="ar-SA"/>
      </w:rPr>
    </w:lvl>
  </w:abstractNum>
  <w:abstractNum w:abstractNumId="16">
    <w:nsid w:val="7DE76117"/>
    <w:multiLevelType w:val="multilevel"/>
    <w:tmpl w:val="8CECBB86"/>
    <w:lvl w:ilvl="0">
      <w:start w:val="6"/>
      <w:numFmt w:val="decimal"/>
      <w:lvlText w:val="%1"/>
      <w:lvlJc w:val="left"/>
      <w:pPr>
        <w:ind w:left="1236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3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93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19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4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37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399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42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53" w:hanging="360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12"/>
  </w:num>
  <w:num w:numId="6">
    <w:abstractNumId w:val="15"/>
  </w:num>
  <w:num w:numId="7">
    <w:abstractNumId w:val="14"/>
  </w:num>
  <w:num w:numId="8">
    <w:abstractNumId w:val="4"/>
  </w:num>
  <w:num w:numId="9">
    <w:abstractNumId w:val="11"/>
  </w:num>
  <w:num w:numId="10">
    <w:abstractNumId w:val="16"/>
  </w:num>
  <w:num w:numId="11">
    <w:abstractNumId w:val="7"/>
  </w:num>
  <w:num w:numId="12">
    <w:abstractNumId w:val="10"/>
  </w:num>
  <w:num w:numId="13">
    <w:abstractNumId w:val="6"/>
  </w:num>
  <w:num w:numId="14">
    <w:abstractNumId w:val="8"/>
  </w:num>
  <w:num w:numId="15">
    <w:abstractNumId w:val="9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964C8D"/>
    <w:rsid w:val="004000FA"/>
    <w:rsid w:val="00964C8D"/>
    <w:rsid w:val="00B676BB"/>
    <w:rsid w:val="00DB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298" w:hanging="423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1430"/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37"/>
      <w:ind w:left="1236"/>
    </w:pPr>
    <w:rPr>
      <w:b/>
      <w:bCs/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66"/>
      <w:ind w:left="1370" w:right="1350" w:hanging="61"/>
    </w:pPr>
    <w:rPr>
      <w:b/>
      <w:bCs/>
      <w:sz w:val="35"/>
      <w:szCs w:val="35"/>
    </w:rPr>
  </w:style>
  <w:style w:type="paragraph" w:styleId="ListParagraph">
    <w:name w:val="List Paragraph"/>
    <w:basedOn w:val="Normal"/>
    <w:uiPriority w:val="1"/>
    <w:qFormat/>
    <w:pPr>
      <w:ind w:left="1236" w:hanging="360"/>
    </w:pPr>
  </w:style>
  <w:style w:type="paragraph" w:customStyle="1" w:styleId="TableParagraph">
    <w:name w:val="Table Paragraph"/>
    <w:basedOn w:val="Normal"/>
    <w:uiPriority w:val="1"/>
    <w:qFormat/>
    <w:pPr>
      <w:spacing w:before="13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76B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76B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298" w:hanging="423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1430"/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37"/>
      <w:ind w:left="1236"/>
    </w:pPr>
    <w:rPr>
      <w:b/>
      <w:bCs/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66"/>
      <w:ind w:left="1370" w:right="1350" w:hanging="61"/>
    </w:pPr>
    <w:rPr>
      <w:b/>
      <w:bCs/>
      <w:sz w:val="35"/>
      <w:szCs w:val="35"/>
    </w:rPr>
  </w:style>
  <w:style w:type="paragraph" w:styleId="ListParagraph">
    <w:name w:val="List Paragraph"/>
    <w:basedOn w:val="Normal"/>
    <w:uiPriority w:val="1"/>
    <w:qFormat/>
    <w:pPr>
      <w:ind w:left="1236" w:hanging="360"/>
    </w:pPr>
  </w:style>
  <w:style w:type="paragraph" w:customStyle="1" w:styleId="TableParagraph">
    <w:name w:val="Table Paragraph"/>
    <w:basedOn w:val="Normal"/>
    <w:uiPriority w:val="1"/>
    <w:qFormat/>
    <w:pPr>
      <w:spacing w:before="13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76B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76B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8.jpe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7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4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3.png"/><Relationship Id="rId10" Type="http://schemas.openxmlformats.org/officeDocument/2006/relationships/image" Target="media/image2.jpeg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jpeg"/><Relationship Id="rId22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73</Pages>
  <Words>18516</Words>
  <Characters>105544</Characters>
  <Application>Microsoft Office Word</Application>
  <DocSecurity>0</DocSecurity>
  <Lines>879</Lines>
  <Paragraphs>247</Paragraphs>
  <ScaleCrop>false</ScaleCrop>
  <Company/>
  <LinksUpToDate>false</LinksUpToDate>
  <CharactersWithSpaces>123813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jaffar</cp:lastModifiedBy>
  <cp:revision>3</cp:revision>
  <dcterms:created xsi:type="dcterms:W3CDTF">2023-06-16T06:13:00Z</dcterms:created>
  <dcterms:modified xsi:type="dcterms:W3CDTF">2023-06-16T06:20:00Z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2023-06-15T00:00:00Z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2023-06-16T00:00:00Z</vt:filetime>
  </property>
</Properties>
</file>