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E51C83" w14:textId="77777777" w:rsidR="00A960DC" w:rsidRDefault="00A960DC" w:rsidP="00A960DC">
      <w:pPr>
        <w:pStyle w:val="BodyText"/>
        <w:rPr>
          <w:sz w:val="20"/>
        </w:rPr>
      </w:pPr>
    </w:p>
    <w:p w14:paraId="108397EC" w14:textId="77777777" w:rsidR="00A960DC" w:rsidRDefault="00A960DC" w:rsidP="00A960DC">
      <w:pPr>
        <w:pStyle w:val="BodyText"/>
        <w:rPr>
          <w:sz w:val="20"/>
        </w:rPr>
      </w:pPr>
    </w:p>
    <w:p w14:paraId="2367F368" w14:textId="77777777" w:rsidR="00A960DC" w:rsidRPr="00771EFD" w:rsidRDefault="00A960DC" w:rsidP="00A960DC">
      <w:pPr>
        <w:spacing w:line="360" w:lineRule="auto"/>
        <w:jc w:val="center"/>
        <w:rPr>
          <w:b/>
          <w:color w:val="000000" w:themeColor="text1"/>
          <w:sz w:val="24"/>
          <w:szCs w:val="24"/>
        </w:rPr>
      </w:pPr>
      <w:bookmarkStart w:id="0" w:name="_Toc127309934"/>
      <w:r>
        <w:rPr>
          <w:b/>
          <w:noProof/>
          <w:color w:val="000000" w:themeColor="text1"/>
          <w:sz w:val="24"/>
          <w:szCs w:val="24"/>
        </w:rPr>
        <w:drawing>
          <wp:anchor distT="0" distB="0" distL="0" distR="0" simplePos="0" relativeHeight="251659264" behindDoc="0" locked="0" layoutInCell="1" allowOverlap="1" wp14:anchorId="27581600" wp14:editId="7950BCB6">
            <wp:simplePos x="0" y="0"/>
            <wp:positionH relativeFrom="page">
              <wp:posOffset>3282950</wp:posOffset>
            </wp:positionH>
            <wp:positionV relativeFrom="paragraph">
              <wp:posOffset>717550</wp:posOffset>
            </wp:positionV>
            <wp:extent cx="1182370" cy="1480820"/>
            <wp:effectExtent l="19050" t="0" r="0" b="0"/>
            <wp:wrapTopAndBottom/>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182370" cy="1480820"/>
                    </a:xfrm>
                    <a:prstGeom prst="rect">
                      <a:avLst/>
                    </a:prstGeom>
                  </pic:spPr>
                </pic:pic>
              </a:graphicData>
            </a:graphic>
          </wp:anchor>
        </w:drawing>
      </w:r>
      <w:r w:rsidRPr="00771EFD">
        <w:rPr>
          <w:b/>
          <w:color w:val="000000" w:themeColor="text1"/>
          <w:sz w:val="24"/>
          <w:szCs w:val="24"/>
        </w:rPr>
        <w:t xml:space="preserve">UNDERSTANDING CUSTOMER E-LOYALTY THROUGH THE LENS OF </w:t>
      </w:r>
      <w:r>
        <w:rPr>
          <w:b/>
          <w:color w:val="000000" w:themeColor="text1"/>
          <w:sz w:val="24"/>
          <w:szCs w:val="24"/>
        </w:rPr>
        <w:t>E-SERVICE</w:t>
      </w:r>
      <w:r w:rsidRPr="00771EFD">
        <w:rPr>
          <w:b/>
          <w:color w:val="000000" w:themeColor="text1"/>
          <w:sz w:val="24"/>
          <w:szCs w:val="24"/>
        </w:rPr>
        <w:t xml:space="preserve"> QUALITY: A PERSPECTIVE FROM THE </w:t>
      </w:r>
      <w:r>
        <w:rPr>
          <w:b/>
          <w:color w:val="000000" w:themeColor="text1"/>
          <w:sz w:val="24"/>
          <w:szCs w:val="24"/>
        </w:rPr>
        <w:t xml:space="preserve">SKINCARE </w:t>
      </w:r>
      <w:r w:rsidRPr="00771EFD">
        <w:rPr>
          <w:b/>
          <w:color w:val="000000" w:themeColor="text1"/>
          <w:sz w:val="24"/>
          <w:szCs w:val="24"/>
        </w:rPr>
        <w:t>INDUSTRY OF PAKISTAN</w:t>
      </w:r>
      <w:bookmarkEnd w:id="0"/>
    </w:p>
    <w:p w14:paraId="65F198DF" w14:textId="77777777" w:rsidR="00A960DC" w:rsidRPr="00771EFD" w:rsidRDefault="00A960DC" w:rsidP="00A960DC">
      <w:pPr>
        <w:pStyle w:val="BodyText"/>
        <w:spacing w:line="360" w:lineRule="auto"/>
        <w:jc w:val="center"/>
        <w:rPr>
          <w:b/>
          <w:color w:val="000000" w:themeColor="text1"/>
        </w:rPr>
      </w:pPr>
    </w:p>
    <w:p w14:paraId="008296C8" w14:textId="77777777" w:rsidR="00A960DC" w:rsidRPr="00771EFD" w:rsidRDefault="00A960DC" w:rsidP="00A960DC">
      <w:pPr>
        <w:pStyle w:val="BodyText"/>
        <w:spacing w:before="7" w:line="360" w:lineRule="auto"/>
        <w:jc w:val="center"/>
        <w:rPr>
          <w:b/>
          <w:color w:val="000000" w:themeColor="text1"/>
        </w:rPr>
      </w:pPr>
    </w:p>
    <w:p w14:paraId="2CDF1C1F" w14:textId="77777777" w:rsidR="00A960DC" w:rsidRDefault="00A960DC" w:rsidP="00A960DC">
      <w:pPr>
        <w:spacing w:line="360" w:lineRule="auto"/>
        <w:jc w:val="center"/>
        <w:rPr>
          <w:b/>
          <w:color w:val="000000" w:themeColor="text1"/>
          <w:sz w:val="24"/>
          <w:szCs w:val="24"/>
        </w:rPr>
      </w:pPr>
      <w:r w:rsidRPr="00771EFD">
        <w:rPr>
          <w:b/>
          <w:color w:val="000000" w:themeColor="text1"/>
          <w:sz w:val="24"/>
          <w:szCs w:val="24"/>
        </w:rPr>
        <w:t xml:space="preserve">BACHELORS OF BUSINESS ADMINISTRATION </w:t>
      </w:r>
    </w:p>
    <w:p w14:paraId="0646A436" w14:textId="77777777" w:rsidR="00A960DC" w:rsidRPr="00771EFD" w:rsidRDefault="00A960DC" w:rsidP="00A960DC">
      <w:pPr>
        <w:spacing w:line="360" w:lineRule="auto"/>
        <w:jc w:val="center"/>
        <w:rPr>
          <w:b/>
          <w:color w:val="000000" w:themeColor="text1"/>
          <w:sz w:val="24"/>
          <w:szCs w:val="24"/>
        </w:rPr>
      </w:pPr>
      <w:r w:rsidRPr="00771EFD">
        <w:rPr>
          <w:b/>
          <w:color w:val="000000" w:themeColor="text1"/>
          <w:sz w:val="24"/>
          <w:szCs w:val="24"/>
        </w:rPr>
        <w:t>ESHA AMIR F19BBAM060</w:t>
      </w:r>
    </w:p>
    <w:p w14:paraId="5F166D84" w14:textId="77777777" w:rsidR="00A960DC" w:rsidRDefault="00A960DC" w:rsidP="00A960DC">
      <w:pPr>
        <w:spacing w:line="360" w:lineRule="auto"/>
        <w:jc w:val="center"/>
        <w:rPr>
          <w:b/>
          <w:color w:val="000000" w:themeColor="text1"/>
          <w:sz w:val="24"/>
          <w:szCs w:val="24"/>
        </w:rPr>
      </w:pPr>
      <w:r w:rsidRPr="00771EFD">
        <w:rPr>
          <w:b/>
          <w:color w:val="000000" w:themeColor="text1"/>
          <w:sz w:val="24"/>
          <w:szCs w:val="24"/>
        </w:rPr>
        <w:t xml:space="preserve">RAFIA SALEEM F19BBAM045 </w:t>
      </w:r>
    </w:p>
    <w:p w14:paraId="7A74447E" w14:textId="77777777" w:rsidR="00A960DC" w:rsidRDefault="00A960DC" w:rsidP="00A960DC">
      <w:pPr>
        <w:spacing w:line="360" w:lineRule="auto"/>
        <w:jc w:val="center"/>
        <w:rPr>
          <w:b/>
          <w:color w:val="000000" w:themeColor="text1"/>
          <w:sz w:val="24"/>
          <w:szCs w:val="24"/>
        </w:rPr>
      </w:pPr>
      <w:r w:rsidRPr="00771EFD">
        <w:rPr>
          <w:b/>
          <w:color w:val="000000" w:themeColor="text1"/>
          <w:sz w:val="24"/>
          <w:szCs w:val="24"/>
        </w:rPr>
        <w:t xml:space="preserve">ROHEEN AHMAD F19BBAM057 </w:t>
      </w:r>
    </w:p>
    <w:p w14:paraId="59748EB5" w14:textId="77777777" w:rsidR="00A960DC" w:rsidRPr="00771EFD" w:rsidRDefault="00A960DC" w:rsidP="00A960DC">
      <w:pPr>
        <w:spacing w:line="360" w:lineRule="auto"/>
        <w:jc w:val="center"/>
        <w:rPr>
          <w:b/>
          <w:color w:val="000000" w:themeColor="text1"/>
          <w:sz w:val="24"/>
          <w:szCs w:val="24"/>
        </w:rPr>
      </w:pPr>
      <w:r w:rsidRPr="00771EFD">
        <w:rPr>
          <w:b/>
          <w:color w:val="000000" w:themeColor="text1"/>
          <w:sz w:val="24"/>
          <w:szCs w:val="24"/>
        </w:rPr>
        <w:t>ZAINAB MANZOOR</w:t>
      </w:r>
      <w:r>
        <w:rPr>
          <w:b/>
          <w:color w:val="000000" w:themeColor="text1"/>
          <w:sz w:val="24"/>
          <w:szCs w:val="24"/>
        </w:rPr>
        <w:t xml:space="preserve"> </w:t>
      </w:r>
      <w:r w:rsidRPr="00771EFD">
        <w:rPr>
          <w:b/>
          <w:color w:val="000000" w:themeColor="text1"/>
          <w:spacing w:val="-3"/>
          <w:sz w:val="24"/>
          <w:szCs w:val="24"/>
        </w:rPr>
        <w:t>F19BBAM042</w:t>
      </w:r>
    </w:p>
    <w:p w14:paraId="6793962F" w14:textId="77777777" w:rsidR="00A960DC" w:rsidRPr="00771EFD" w:rsidRDefault="00A960DC" w:rsidP="00A960DC">
      <w:pPr>
        <w:spacing w:line="360" w:lineRule="auto"/>
        <w:jc w:val="center"/>
        <w:rPr>
          <w:b/>
          <w:color w:val="000000" w:themeColor="text1"/>
          <w:sz w:val="24"/>
          <w:szCs w:val="24"/>
        </w:rPr>
      </w:pPr>
    </w:p>
    <w:p w14:paraId="23F58083" w14:textId="77777777" w:rsidR="00A960DC" w:rsidRPr="00771EFD" w:rsidRDefault="00A960DC" w:rsidP="00A960DC">
      <w:pPr>
        <w:spacing w:line="360" w:lineRule="auto"/>
        <w:jc w:val="center"/>
        <w:rPr>
          <w:b/>
          <w:color w:val="000000" w:themeColor="text1"/>
          <w:sz w:val="24"/>
          <w:szCs w:val="24"/>
        </w:rPr>
      </w:pPr>
      <w:r w:rsidRPr="00771EFD">
        <w:rPr>
          <w:b/>
          <w:color w:val="000000" w:themeColor="text1"/>
          <w:sz w:val="24"/>
          <w:szCs w:val="24"/>
        </w:rPr>
        <w:t>SUPERVISOR: DR. GHULAMABID</w:t>
      </w:r>
    </w:p>
    <w:p w14:paraId="1C4FE999" w14:textId="77777777" w:rsidR="00A960DC" w:rsidRPr="00771EFD" w:rsidRDefault="00A960DC" w:rsidP="00A960DC">
      <w:pPr>
        <w:spacing w:line="360" w:lineRule="auto"/>
        <w:jc w:val="center"/>
        <w:rPr>
          <w:b/>
          <w:color w:val="000000" w:themeColor="text1"/>
          <w:sz w:val="24"/>
          <w:szCs w:val="24"/>
        </w:rPr>
      </w:pPr>
    </w:p>
    <w:p w14:paraId="40C15B6A" w14:textId="77777777" w:rsidR="00A960DC" w:rsidRPr="00771EFD" w:rsidRDefault="00A960DC" w:rsidP="00A960DC">
      <w:pPr>
        <w:spacing w:line="360" w:lineRule="auto"/>
        <w:jc w:val="center"/>
        <w:rPr>
          <w:b/>
          <w:color w:val="000000" w:themeColor="text1"/>
          <w:sz w:val="24"/>
          <w:szCs w:val="24"/>
        </w:rPr>
      </w:pPr>
    </w:p>
    <w:p w14:paraId="54DCBA43" w14:textId="77777777" w:rsidR="00A960DC" w:rsidRPr="00771EFD" w:rsidRDefault="00A960DC" w:rsidP="00A960DC">
      <w:pPr>
        <w:spacing w:line="360" w:lineRule="auto"/>
        <w:jc w:val="center"/>
        <w:rPr>
          <w:b/>
          <w:color w:val="000000" w:themeColor="text1"/>
          <w:sz w:val="24"/>
          <w:szCs w:val="24"/>
        </w:rPr>
      </w:pPr>
    </w:p>
    <w:p w14:paraId="32E2847E" w14:textId="77777777" w:rsidR="00A960DC" w:rsidRPr="00771EFD" w:rsidRDefault="00A960DC" w:rsidP="00A960DC">
      <w:pPr>
        <w:spacing w:line="360" w:lineRule="auto"/>
        <w:rPr>
          <w:b/>
          <w:color w:val="000000" w:themeColor="text1"/>
          <w:sz w:val="24"/>
          <w:szCs w:val="24"/>
        </w:rPr>
      </w:pPr>
    </w:p>
    <w:p w14:paraId="37019BAF" w14:textId="77777777" w:rsidR="00A960DC" w:rsidRPr="00771EFD" w:rsidRDefault="00A960DC" w:rsidP="00A960DC">
      <w:pPr>
        <w:spacing w:line="360" w:lineRule="auto"/>
        <w:jc w:val="center"/>
        <w:rPr>
          <w:b/>
          <w:color w:val="000000" w:themeColor="text1"/>
          <w:sz w:val="24"/>
          <w:szCs w:val="24"/>
        </w:rPr>
      </w:pPr>
    </w:p>
    <w:p w14:paraId="53BE4E1B" w14:textId="77777777" w:rsidR="00A960DC" w:rsidRPr="00771EFD" w:rsidRDefault="00A960DC" w:rsidP="00A960DC">
      <w:pPr>
        <w:spacing w:line="360" w:lineRule="auto"/>
        <w:jc w:val="center"/>
        <w:rPr>
          <w:b/>
          <w:color w:val="000000" w:themeColor="text1"/>
          <w:sz w:val="24"/>
          <w:szCs w:val="24"/>
        </w:rPr>
      </w:pPr>
      <w:r w:rsidRPr="00771EFD">
        <w:rPr>
          <w:b/>
          <w:color w:val="000000" w:themeColor="text1"/>
          <w:sz w:val="24"/>
          <w:szCs w:val="24"/>
        </w:rPr>
        <w:t>DEPARTMENT OF BUSINESS STUDIES KINNAIRD COLLEGE FOR WOMEN, LAHORE, PAKISTAN</w:t>
      </w:r>
    </w:p>
    <w:p w14:paraId="46C7513A" w14:textId="77777777" w:rsidR="00A960DC" w:rsidRPr="00771EFD" w:rsidRDefault="00A960DC" w:rsidP="00A960DC">
      <w:pPr>
        <w:pStyle w:val="BodyText"/>
        <w:spacing w:before="7" w:line="360" w:lineRule="auto"/>
        <w:jc w:val="center"/>
        <w:rPr>
          <w:b/>
          <w:color w:val="000000" w:themeColor="text1"/>
        </w:rPr>
      </w:pPr>
    </w:p>
    <w:p w14:paraId="6783FBBB" w14:textId="77777777" w:rsidR="00A960DC" w:rsidRDefault="00A960DC" w:rsidP="00A960DC">
      <w:pPr>
        <w:spacing w:line="360" w:lineRule="auto"/>
        <w:ind w:left="2569" w:right="2569"/>
        <w:jc w:val="center"/>
        <w:rPr>
          <w:b/>
          <w:color w:val="000000" w:themeColor="text1"/>
          <w:sz w:val="24"/>
          <w:szCs w:val="24"/>
        </w:rPr>
      </w:pPr>
    </w:p>
    <w:p w14:paraId="4D5D10B8" w14:textId="77777777" w:rsidR="00A960DC" w:rsidRDefault="00A960DC" w:rsidP="00A960DC">
      <w:pPr>
        <w:spacing w:line="360" w:lineRule="auto"/>
        <w:ind w:left="2569" w:right="2569"/>
        <w:jc w:val="center"/>
        <w:rPr>
          <w:b/>
          <w:color w:val="000000" w:themeColor="text1"/>
          <w:sz w:val="24"/>
          <w:szCs w:val="24"/>
        </w:rPr>
      </w:pPr>
      <w:r w:rsidRPr="00771EFD">
        <w:rPr>
          <w:b/>
          <w:color w:val="000000" w:themeColor="text1"/>
          <w:sz w:val="24"/>
          <w:szCs w:val="24"/>
        </w:rPr>
        <w:t>DATE:</w:t>
      </w:r>
      <w:r>
        <w:rPr>
          <w:b/>
          <w:color w:val="000000" w:themeColor="text1"/>
          <w:sz w:val="24"/>
          <w:szCs w:val="24"/>
        </w:rPr>
        <w:t xml:space="preserve"> 17</w:t>
      </w:r>
      <w:r w:rsidRPr="001261E5">
        <w:rPr>
          <w:b/>
          <w:color w:val="000000" w:themeColor="text1"/>
          <w:sz w:val="24"/>
          <w:szCs w:val="24"/>
          <w:vertAlign w:val="superscript"/>
        </w:rPr>
        <w:t>th</w:t>
      </w:r>
      <w:r>
        <w:rPr>
          <w:b/>
          <w:color w:val="000000" w:themeColor="text1"/>
          <w:sz w:val="24"/>
          <w:szCs w:val="24"/>
        </w:rPr>
        <w:t xml:space="preserve"> May 2023</w:t>
      </w:r>
    </w:p>
    <w:p w14:paraId="0657503E" w14:textId="77777777" w:rsidR="00A960DC" w:rsidRDefault="00A960DC" w:rsidP="00A960DC">
      <w:pPr>
        <w:spacing w:line="360" w:lineRule="auto"/>
        <w:ind w:left="2569" w:right="2569"/>
        <w:jc w:val="center"/>
        <w:rPr>
          <w:b/>
          <w:color w:val="000000" w:themeColor="text1"/>
          <w:sz w:val="24"/>
          <w:szCs w:val="24"/>
        </w:rPr>
      </w:pPr>
    </w:p>
    <w:p w14:paraId="5EAE157E" w14:textId="77777777" w:rsidR="00A960DC" w:rsidRPr="0003072B" w:rsidRDefault="00A960DC" w:rsidP="00A960DC">
      <w:pPr>
        <w:spacing w:line="360" w:lineRule="auto"/>
        <w:jc w:val="center"/>
        <w:rPr>
          <w:b/>
          <w:color w:val="000000" w:themeColor="text1"/>
          <w:sz w:val="32"/>
          <w:szCs w:val="32"/>
        </w:rPr>
      </w:pPr>
      <w:r w:rsidRPr="0003072B">
        <w:rPr>
          <w:b/>
          <w:color w:val="000000" w:themeColor="text1"/>
          <w:sz w:val="32"/>
          <w:szCs w:val="32"/>
        </w:rPr>
        <w:lastRenderedPageBreak/>
        <w:t>UNDERSTANDING CUSTOMER E-LOYALTY THROUGH THE LENS OF E-SERVICE QUALITY: A PERSPECTIVE FROM THE SKINCARE INDUSTRY OF PAKISTAN</w:t>
      </w:r>
    </w:p>
    <w:p w14:paraId="577B5ABD" w14:textId="77777777" w:rsidR="00A960DC" w:rsidRPr="00DA0E38" w:rsidRDefault="00A960DC" w:rsidP="00A960DC">
      <w:pPr>
        <w:spacing w:line="360" w:lineRule="auto"/>
        <w:jc w:val="center"/>
        <w:rPr>
          <w:b/>
          <w:bCs/>
          <w:sz w:val="36"/>
          <w:szCs w:val="36"/>
        </w:rPr>
      </w:pPr>
    </w:p>
    <w:p w14:paraId="3254E7F1" w14:textId="77777777" w:rsidR="00A960DC" w:rsidRPr="00DA0E38" w:rsidRDefault="00A960DC" w:rsidP="00A960DC">
      <w:pPr>
        <w:spacing w:line="360" w:lineRule="auto"/>
        <w:jc w:val="center"/>
        <w:rPr>
          <w:b/>
          <w:bCs/>
          <w:sz w:val="36"/>
          <w:szCs w:val="36"/>
        </w:rPr>
      </w:pPr>
      <w:r w:rsidRPr="0055678A">
        <w:rPr>
          <w:b/>
          <w:bCs/>
          <w:noProof/>
          <w:sz w:val="36"/>
          <w:szCs w:val="36"/>
        </w:rPr>
        <w:drawing>
          <wp:inline distT="0" distB="0" distL="0" distR="0" wp14:anchorId="29649398" wp14:editId="127F0344">
            <wp:extent cx="2000250" cy="2000250"/>
            <wp:effectExtent l="0" t="0" r="0" b="0"/>
            <wp:docPr id="5" name="Picture 5"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ownload.jpg"/>
                    <pic:cNvPicPr/>
                  </pic:nvPicPr>
                  <pic:blipFill>
                    <a:blip r:embed="rId9">
                      <a:extLst>
                        <a:ext uri="{28A0092B-C50C-407E-A947-70E740481C1C}">
                          <a14:useLocalDpi xmlns:a14="http://schemas.microsoft.com/office/drawing/2010/main" val="0"/>
                        </a:ext>
                      </a:extLst>
                    </a:blip>
                    <a:stretch>
                      <a:fillRect/>
                    </a:stretch>
                  </pic:blipFill>
                  <pic:spPr>
                    <a:xfrm>
                      <a:off x="0" y="0"/>
                      <a:ext cx="2000250" cy="2000250"/>
                    </a:xfrm>
                    <a:prstGeom prst="rect">
                      <a:avLst/>
                    </a:prstGeom>
                  </pic:spPr>
                </pic:pic>
              </a:graphicData>
            </a:graphic>
          </wp:inline>
        </w:drawing>
      </w:r>
    </w:p>
    <w:p w14:paraId="7E52D5E0" w14:textId="77777777" w:rsidR="00A960DC" w:rsidRDefault="00A960DC" w:rsidP="00A960DC">
      <w:pPr>
        <w:pStyle w:val="BodyText"/>
        <w:spacing w:line="360" w:lineRule="auto"/>
        <w:rPr>
          <w:b/>
          <w:sz w:val="36"/>
          <w:szCs w:val="36"/>
        </w:rPr>
      </w:pPr>
    </w:p>
    <w:p w14:paraId="4AE3DD99" w14:textId="77777777" w:rsidR="00A960DC" w:rsidRPr="0003072B" w:rsidRDefault="00A960DC" w:rsidP="00A960DC">
      <w:pPr>
        <w:pStyle w:val="BodyText"/>
        <w:spacing w:line="360" w:lineRule="auto"/>
        <w:jc w:val="center"/>
        <w:rPr>
          <w:b/>
          <w:sz w:val="28"/>
          <w:szCs w:val="28"/>
        </w:rPr>
      </w:pPr>
    </w:p>
    <w:p w14:paraId="22B90DBA" w14:textId="77777777" w:rsidR="00A960DC" w:rsidRPr="0003072B" w:rsidRDefault="00A960DC" w:rsidP="00A960DC">
      <w:pPr>
        <w:spacing w:line="360" w:lineRule="auto"/>
        <w:jc w:val="center"/>
        <w:rPr>
          <w:b/>
          <w:color w:val="000000" w:themeColor="text1"/>
          <w:sz w:val="28"/>
          <w:szCs w:val="28"/>
        </w:rPr>
      </w:pPr>
      <w:r w:rsidRPr="0003072B">
        <w:rPr>
          <w:b/>
          <w:color w:val="000000" w:themeColor="text1"/>
          <w:sz w:val="28"/>
          <w:szCs w:val="28"/>
        </w:rPr>
        <w:t>ESHA AMIR F19BBAM060</w:t>
      </w:r>
    </w:p>
    <w:p w14:paraId="30505590" w14:textId="77777777" w:rsidR="00A960DC" w:rsidRPr="0003072B" w:rsidRDefault="00A960DC" w:rsidP="00A960DC">
      <w:pPr>
        <w:spacing w:line="360" w:lineRule="auto"/>
        <w:jc w:val="center"/>
        <w:rPr>
          <w:b/>
          <w:color w:val="000000" w:themeColor="text1"/>
          <w:sz w:val="28"/>
          <w:szCs w:val="28"/>
        </w:rPr>
      </w:pPr>
      <w:r w:rsidRPr="0003072B">
        <w:rPr>
          <w:b/>
          <w:color w:val="000000" w:themeColor="text1"/>
          <w:sz w:val="28"/>
          <w:szCs w:val="28"/>
        </w:rPr>
        <w:t xml:space="preserve">RAFIA SALEEM F19BBAM045 </w:t>
      </w:r>
    </w:p>
    <w:p w14:paraId="14EF499C" w14:textId="77777777" w:rsidR="00A960DC" w:rsidRPr="0003072B" w:rsidRDefault="00A960DC" w:rsidP="00A960DC">
      <w:pPr>
        <w:spacing w:line="360" w:lineRule="auto"/>
        <w:jc w:val="center"/>
        <w:rPr>
          <w:b/>
          <w:color w:val="000000" w:themeColor="text1"/>
          <w:sz w:val="28"/>
          <w:szCs w:val="28"/>
        </w:rPr>
      </w:pPr>
      <w:r w:rsidRPr="0003072B">
        <w:rPr>
          <w:b/>
          <w:color w:val="000000" w:themeColor="text1"/>
          <w:sz w:val="28"/>
          <w:szCs w:val="28"/>
        </w:rPr>
        <w:t xml:space="preserve">ROHEEN AHMAD F19BBAM057 </w:t>
      </w:r>
    </w:p>
    <w:p w14:paraId="3AE7A669" w14:textId="77777777" w:rsidR="00A960DC" w:rsidRPr="0003072B" w:rsidRDefault="00A960DC" w:rsidP="00A960DC">
      <w:pPr>
        <w:spacing w:line="360" w:lineRule="auto"/>
        <w:jc w:val="center"/>
        <w:rPr>
          <w:b/>
          <w:color w:val="000000" w:themeColor="text1"/>
          <w:sz w:val="28"/>
          <w:szCs w:val="28"/>
        </w:rPr>
      </w:pPr>
      <w:r w:rsidRPr="0003072B">
        <w:rPr>
          <w:b/>
          <w:color w:val="000000" w:themeColor="text1"/>
          <w:sz w:val="28"/>
          <w:szCs w:val="28"/>
        </w:rPr>
        <w:t>ZAINAB MANZOOR</w:t>
      </w:r>
      <w:r>
        <w:rPr>
          <w:b/>
          <w:color w:val="000000" w:themeColor="text1"/>
          <w:sz w:val="28"/>
          <w:szCs w:val="28"/>
        </w:rPr>
        <w:t xml:space="preserve"> </w:t>
      </w:r>
      <w:r w:rsidRPr="0003072B">
        <w:rPr>
          <w:b/>
          <w:color w:val="000000" w:themeColor="text1"/>
          <w:spacing w:val="-3"/>
          <w:sz w:val="28"/>
          <w:szCs w:val="28"/>
        </w:rPr>
        <w:t>F19BBAM042</w:t>
      </w:r>
    </w:p>
    <w:p w14:paraId="63E7E195" w14:textId="77777777" w:rsidR="00A960DC" w:rsidRPr="0003072B" w:rsidRDefault="00A960DC" w:rsidP="00A960DC">
      <w:pPr>
        <w:pStyle w:val="BodyText"/>
        <w:spacing w:line="360" w:lineRule="auto"/>
        <w:jc w:val="center"/>
        <w:rPr>
          <w:b/>
          <w:sz w:val="28"/>
          <w:szCs w:val="28"/>
        </w:rPr>
      </w:pPr>
    </w:p>
    <w:p w14:paraId="51C6105B" w14:textId="77777777" w:rsidR="00A960DC" w:rsidRPr="0003072B" w:rsidRDefault="00A960DC" w:rsidP="00A960DC">
      <w:pPr>
        <w:pStyle w:val="BodyText"/>
        <w:spacing w:line="360" w:lineRule="auto"/>
        <w:jc w:val="center"/>
        <w:rPr>
          <w:b/>
          <w:sz w:val="28"/>
          <w:szCs w:val="28"/>
        </w:rPr>
      </w:pPr>
    </w:p>
    <w:p w14:paraId="366E5D3C" w14:textId="77777777" w:rsidR="00A960DC" w:rsidRPr="0003072B" w:rsidRDefault="00A960DC" w:rsidP="00A960DC">
      <w:pPr>
        <w:pStyle w:val="BodyText"/>
        <w:spacing w:line="360" w:lineRule="auto"/>
        <w:jc w:val="center"/>
        <w:rPr>
          <w:b/>
          <w:sz w:val="28"/>
          <w:szCs w:val="28"/>
        </w:rPr>
      </w:pPr>
    </w:p>
    <w:p w14:paraId="42FB8909" w14:textId="77777777" w:rsidR="00A960DC" w:rsidRPr="0003072B" w:rsidRDefault="00A960DC" w:rsidP="00A960DC">
      <w:pPr>
        <w:pStyle w:val="BodyText"/>
        <w:spacing w:line="360" w:lineRule="auto"/>
        <w:jc w:val="center"/>
        <w:rPr>
          <w:b/>
          <w:sz w:val="28"/>
          <w:szCs w:val="28"/>
        </w:rPr>
      </w:pPr>
      <w:r w:rsidRPr="0003072B">
        <w:rPr>
          <w:b/>
          <w:sz w:val="28"/>
          <w:szCs w:val="28"/>
        </w:rPr>
        <w:t>DEPARTMENT OF BUSINESS STUDIES</w:t>
      </w:r>
    </w:p>
    <w:p w14:paraId="46C4E7A0" w14:textId="77777777" w:rsidR="00A960DC" w:rsidRPr="0003072B" w:rsidRDefault="00A960DC" w:rsidP="00A960DC">
      <w:pPr>
        <w:pStyle w:val="BodyText"/>
        <w:spacing w:line="360" w:lineRule="auto"/>
        <w:jc w:val="center"/>
        <w:rPr>
          <w:b/>
          <w:sz w:val="28"/>
          <w:szCs w:val="28"/>
        </w:rPr>
      </w:pPr>
      <w:r w:rsidRPr="0003072B">
        <w:rPr>
          <w:b/>
          <w:sz w:val="28"/>
          <w:szCs w:val="28"/>
        </w:rPr>
        <w:t>KINNAIRD COLLEGE FOR WOMEN,</w:t>
      </w:r>
    </w:p>
    <w:p w14:paraId="0AF6B84D" w14:textId="77777777" w:rsidR="00A960DC" w:rsidRPr="0003072B" w:rsidRDefault="00A960DC" w:rsidP="00A960DC">
      <w:pPr>
        <w:pStyle w:val="BodyText"/>
        <w:spacing w:line="360" w:lineRule="auto"/>
        <w:jc w:val="center"/>
        <w:rPr>
          <w:b/>
          <w:sz w:val="28"/>
          <w:szCs w:val="28"/>
        </w:rPr>
      </w:pPr>
      <w:r w:rsidRPr="0003072B">
        <w:rPr>
          <w:b/>
          <w:sz w:val="28"/>
          <w:szCs w:val="28"/>
        </w:rPr>
        <w:t>LAHORE, PAKISTAN</w:t>
      </w:r>
    </w:p>
    <w:p w14:paraId="360906EA" w14:textId="77777777" w:rsidR="00A960DC" w:rsidRDefault="00A960DC" w:rsidP="00A960DC">
      <w:pPr>
        <w:pStyle w:val="BodyText"/>
        <w:tabs>
          <w:tab w:val="center" w:pos="5040"/>
          <w:tab w:val="left" w:pos="9280"/>
        </w:tabs>
        <w:spacing w:line="360" w:lineRule="auto"/>
        <w:rPr>
          <w:b/>
          <w:sz w:val="28"/>
          <w:szCs w:val="28"/>
        </w:rPr>
      </w:pPr>
      <w:r>
        <w:rPr>
          <w:b/>
          <w:sz w:val="28"/>
          <w:szCs w:val="28"/>
        </w:rPr>
        <w:tab/>
        <w:t>2019 – 2023</w:t>
      </w:r>
      <w:r>
        <w:rPr>
          <w:b/>
          <w:sz w:val="28"/>
          <w:szCs w:val="28"/>
        </w:rPr>
        <w:tab/>
      </w:r>
    </w:p>
    <w:p w14:paraId="135B078B" w14:textId="77777777" w:rsidR="00A960DC" w:rsidRDefault="00A960DC" w:rsidP="00A960DC">
      <w:pPr>
        <w:pStyle w:val="BodyText"/>
        <w:spacing w:line="360" w:lineRule="auto"/>
        <w:jc w:val="center"/>
        <w:rPr>
          <w:b/>
          <w:sz w:val="28"/>
          <w:szCs w:val="28"/>
        </w:rPr>
      </w:pPr>
    </w:p>
    <w:p w14:paraId="263D0C61" w14:textId="77777777" w:rsidR="00A960DC" w:rsidRDefault="00A960DC" w:rsidP="00A960DC">
      <w:pPr>
        <w:pStyle w:val="BodyText"/>
        <w:spacing w:line="360" w:lineRule="auto"/>
        <w:jc w:val="center"/>
        <w:rPr>
          <w:b/>
          <w:sz w:val="28"/>
          <w:szCs w:val="28"/>
        </w:rPr>
      </w:pPr>
    </w:p>
    <w:p w14:paraId="0F10B783" w14:textId="77777777" w:rsidR="00A960DC" w:rsidRDefault="00A960DC" w:rsidP="00A960DC">
      <w:pPr>
        <w:pStyle w:val="BodyText"/>
        <w:spacing w:line="360" w:lineRule="auto"/>
        <w:jc w:val="center"/>
        <w:rPr>
          <w:b/>
          <w:sz w:val="28"/>
          <w:szCs w:val="28"/>
        </w:rPr>
      </w:pPr>
    </w:p>
    <w:p w14:paraId="0F5CE101" w14:textId="77777777" w:rsidR="00A960DC" w:rsidRDefault="00A960DC" w:rsidP="00A960DC">
      <w:pPr>
        <w:pStyle w:val="BodyText"/>
        <w:spacing w:line="360" w:lineRule="auto"/>
        <w:jc w:val="center"/>
        <w:rPr>
          <w:b/>
          <w:sz w:val="28"/>
          <w:szCs w:val="28"/>
        </w:rPr>
      </w:pPr>
    </w:p>
    <w:p w14:paraId="7930909E" w14:textId="77777777" w:rsidR="00A960DC" w:rsidRDefault="00A960DC" w:rsidP="00A960DC">
      <w:pPr>
        <w:pStyle w:val="BodyText"/>
        <w:spacing w:line="360" w:lineRule="auto"/>
        <w:jc w:val="center"/>
        <w:rPr>
          <w:b/>
          <w:sz w:val="28"/>
          <w:szCs w:val="28"/>
        </w:rPr>
      </w:pPr>
    </w:p>
    <w:p w14:paraId="5728F283" w14:textId="77777777" w:rsidR="00A960DC" w:rsidRDefault="00A960DC" w:rsidP="00A960DC">
      <w:pPr>
        <w:pStyle w:val="BodyText"/>
        <w:spacing w:line="360" w:lineRule="auto"/>
        <w:jc w:val="center"/>
        <w:rPr>
          <w:b/>
          <w:sz w:val="28"/>
          <w:szCs w:val="28"/>
        </w:rPr>
      </w:pPr>
    </w:p>
    <w:p w14:paraId="58EC61D5" w14:textId="77777777" w:rsidR="00A960DC" w:rsidRDefault="00A960DC" w:rsidP="00A960DC">
      <w:pPr>
        <w:pStyle w:val="BodyText"/>
        <w:spacing w:line="360" w:lineRule="auto"/>
        <w:jc w:val="center"/>
        <w:rPr>
          <w:b/>
          <w:sz w:val="36"/>
          <w:szCs w:val="36"/>
        </w:rPr>
      </w:pPr>
      <w:r>
        <w:rPr>
          <w:b/>
          <w:noProof/>
          <w:sz w:val="36"/>
          <w:szCs w:val="36"/>
        </w:rPr>
        <w:drawing>
          <wp:inline distT="0" distB="0" distL="0" distR="0" wp14:anchorId="2DAD0166" wp14:editId="611B7AA6">
            <wp:extent cx="3763645" cy="1212215"/>
            <wp:effectExtent l="19050" t="0" r="8255" b="0"/>
            <wp:docPr id="1" name="Picture 1" descr="C:\Users\dell\OneDrive\Desktop\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OneDrive\Desktop\download.png"/>
                    <pic:cNvPicPr>
                      <a:picLocks noChangeAspect="1" noChangeArrowheads="1"/>
                    </pic:cNvPicPr>
                  </pic:nvPicPr>
                  <pic:blipFill>
                    <a:blip r:embed="rId10"/>
                    <a:srcRect/>
                    <a:stretch>
                      <a:fillRect/>
                    </a:stretch>
                  </pic:blipFill>
                  <pic:spPr bwMode="auto">
                    <a:xfrm>
                      <a:off x="0" y="0"/>
                      <a:ext cx="3763645" cy="1212215"/>
                    </a:xfrm>
                    <a:prstGeom prst="rect">
                      <a:avLst/>
                    </a:prstGeom>
                    <a:noFill/>
                    <a:ln w="9525">
                      <a:noFill/>
                      <a:miter lim="800000"/>
                      <a:headEnd/>
                      <a:tailEnd/>
                    </a:ln>
                  </pic:spPr>
                </pic:pic>
              </a:graphicData>
            </a:graphic>
          </wp:inline>
        </w:drawing>
      </w:r>
    </w:p>
    <w:p w14:paraId="7F7204D6" w14:textId="77777777" w:rsidR="00A960DC" w:rsidRDefault="00A960DC" w:rsidP="00A960DC">
      <w:pPr>
        <w:pStyle w:val="BodyText"/>
        <w:spacing w:line="360" w:lineRule="auto"/>
        <w:jc w:val="center"/>
        <w:rPr>
          <w:b/>
          <w:sz w:val="36"/>
          <w:szCs w:val="36"/>
        </w:rPr>
      </w:pPr>
      <w:r>
        <w:rPr>
          <w:b/>
          <w:sz w:val="36"/>
          <w:szCs w:val="36"/>
        </w:rPr>
        <w:t>In the name of Allah, the Compassionate, the Merciful</w:t>
      </w:r>
    </w:p>
    <w:p w14:paraId="54308B7D" w14:textId="77777777" w:rsidR="00A960DC" w:rsidRPr="0003072B" w:rsidRDefault="00A960DC" w:rsidP="00A960DC">
      <w:pPr>
        <w:pStyle w:val="BodyText"/>
        <w:spacing w:line="360" w:lineRule="auto"/>
        <w:jc w:val="center"/>
        <w:rPr>
          <w:b/>
          <w:sz w:val="28"/>
          <w:szCs w:val="28"/>
        </w:rPr>
      </w:pPr>
    </w:p>
    <w:p w14:paraId="65641D17" w14:textId="77777777" w:rsidR="00A960DC" w:rsidRDefault="00A960DC" w:rsidP="00A960DC">
      <w:pPr>
        <w:spacing w:line="360" w:lineRule="auto"/>
        <w:ind w:left="2569" w:right="2569"/>
        <w:jc w:val="center"/>
        <w:rPr>
          <w:b/>
          <w:color w:val="000000" w:themeColor="text1"/>
          <w:sz w:val="24"/>
          <w:szCs w:val="24"/>
        </w:rPr>
      </w:pPr>
    </w:p>
    <w:p w14:paraId="4CBCDDA9" w14:textId="77777777" w:rsidR="00A960DC" w:rsidRDefault="00A960DC" w:rsidP="00A960DC">
      <w:pPr>
        <w:spacing w:line="360" w:lineRule="auto"/>
        <w:ind w:left="2569" w:right="2569"/>
        <w:jc w:val="center"/>
        <w:rPr>
          <w:b/>
          <w:color w:val="000000" w:themeColor="text1"/>
          <w:sz w:val="24"/>
          <w:szCs w:val="24"/>
        </w:rPr>
      </w:pPr>
    </w:p>
    <w:p w14:paraId="0490823A" w14:textId="77777777" w:rsidR="00A960DC" w:rsidRDefault="00A960DC" w:rsidP="00A960DC">
      <w:pPr>
        <w:spacing w:line="360" w:lineRule="auto"/>
        <w:ind w:left="2569" w:right="2569"/>
        <w:jc w:val="center"/>
        <w:rPr>
          <w:b/>
          <w:color w:val="000000" w:themeColor="text1"/>
          <w:sz w:val="24"/>
          <w:szCs w:val="24"/>
        </w:rPr>
      </w:pPr>
    </w:p>
    <w:p w14:paraId="36E098C7" w14:textId="77777777" w:rsidR="00A960DC" w:rsidRDefault="00A960DC" w:rsidP="00A960DC">
      <w:pPr>
        <w:spacing w:line="360" w:lineRule="auto"/>
        <w:ind w:left="2569" w:right="2569"/>
        <w:jc w:val="center"/>
        <w:rPr>
          <w:b/>
          <w:color w:val="000000" w:themeColor="text1"/>
          <w:sz w:val="24"/>
          <w:szCs w:val="24"/>
        </w:rPr>
      </w:pPr>
    </w:p>
    <w:p w14:paraId="6151DC7D" w14:textId="77777777" w:rsidR="00A960DC" w:rsidRDefault="00A960DC" w:rsidP="00A960DC">
      <w:pPr>
        <w:spacing w:line="360" w:lineRule="auto"/>
        <w:ind w:left="2569" w:right="2569"/>
        <w:jc w:val="center"/>
        <w:rPr>
          <w:b/>
          <w:color w:val="000000" w:themeColor="text1"/>
          <w:sz w:val="24"/>
          <w:szCs w:val="24"/>
        </w:rPr>
      </w:pPr>
    </w:p>
    <w:p w14:paraId="1C848B38" w14:textId="77777777" w:rsidR="00A960DC" w:rsidRDefault="00A960DC" w:rsidP="00A960DC">
      <w:pPr>
        <w:spacing w:line="360" w:lineRule="auto"/>
        <w:ind w:left="2569" w:right="2569"/>
        <w:jc w:val="center"/>
        <w:rPr>
          <w:b/>
          <w:color w:val="000000" w:themeColor="text1"/>
          <w:sz w:val="24"/>
          <w:szCs w:val="24"/>
        </w:rPr>
      </w:pPr>
    </w:p>
    <w:p w14:paraId="23DD94B9" w14:textId="77777777" w:rsidR="00A960DC" w:rsidRDefault="00A960DC" w:rsidP="00A960DC">
      <w:pPr>
        <w:spacing w:line="360" w:lineRule="auto"/>
        <w:ind w:left="2569" w:right="2569"/>
        <w:jc w:val="center"/>
        <w:rPr>
          <w:b/>
          <w:color w:val="000000" w:themeColor="text1"/>
          <w:sz w:val="24"/>
          <w:szCs w:val="24"/>
        </w:rPr>
      </w:pPr>
    </w:p>
    <w:p w14:paraId="069F4B96" w14:textId="77777777" w:rsidR="00A960DC" w:rsidRDefault="00A960DC" w:rsidP="00A960DC">
      <w:pPr>
        <w:spacing w:line="360" w:lineRule="auto"/>
        <w:ind w:left="2569" w:right="2569"/>
        <w:jc w:val="center"/>
        <w:rPr>
          <w:b/>
          <w:color w:val="000000" w:themeColor="text1"/>
          <w:sz w:val="24"/>
          <w:szCs w:val="24"/>
        </w:rPr>
      </w:pPr>
    </w:p>
    <w:p w14:paraId="28236CD2" w14:textId="77777777" w:rsidR="00A960DC" w:rsidRDefault="00A960DC" w:rsidP="00A960DC">
      <w:pPr>
        <w:spacing w:line="360" w:lineRule="auto"/>
        <w:ind w:left="2569" w:right="2569"/>
        <w:jc w:val="center"/>
        <w:rPr>
          <w:b/>
          <w:color w:val="000000" w:themeColor="text1"/>
          <w:sz w:val="24"/>
          <w:szCs w:val="24"/>
        </w:rPr>
      </w:pPr>
    </w:p>
    <w:p w14:paraId="72127806" w14:textId="77777777" w:rsidR="00A960DC" w:rsidRDefault="00A960DC" w:rsidP="00A960DC">
      <w:pPr>
        <w:spacing w:line="360" w:lineRule="auto"/>
        <w:ind w:left="2569" w:right="2569"/>
        <w:jc w:val="center"/>
        <w:rPr>
          <w:b/>
          <w:color w:val="000000" w:themeColor="text1"/>
          <w:sz w:val="24"/>
          <w:szCs w:val="24"/>
        </w:rPr>
      </w:pPr>
    </w:p>
    <w:p w14:paraId="49935FD0" w14:textId="77777777" w:rsidR="00A960DC" w:rsidRDefault="00A960DC" w:rsidP="00A960DC">
      <w:pPr>
        <w:spacing w:line="360" w:lineRule="auto"/>
        <w:ind w:left="2569" w:right="2569"/>
        <w:jc w:val="center"/>
        <w:rPr>
          <w:b/>
          <w:color w:val="000000" w:themeColor="text1"/>
          <w:sz w:val="24"/>
          <w:szCs w:val="24"/>
        </w:rPr>
      </w:pPr>
    </w:p>
    <w:p w14:paraId="35CF7C1D" w14:textId="77777777" w:rsidR="00A960DC" w:rsidRDefault="00A960DC" w:rsidP="00A960DC">
      <w:pPr>
        <w:spacing w:line="360" w:lineRule="auto"/>
        <w:ind w:left="2569" w:right="2569"/>
        <w:jc w:val="center"/>
        <w:rPr>
          <w:b/>
          <w:color w:val="000000" w:themeColor="text1"/>
          <w:sz w:val="24"/>
          <w:szCs w:val="24"/>
        </w:rPr>
      </w:pPr>
    </w:p>
    <w:p w14:paraId="73D93E4C" w14:textId="77777777" w:rsidR="00A960DC" w:rsidRDefault="00A960DC" w:rsidP="00A960DC">
      <w:pPr>
        <w:spacing w:line="360" w:lineRule="auto"/>
        <w:ind w:left="2569" w:right="2569"/>
        <w:jc w:val="center"/>
        <w:rPr>
          <w:b/>
          <w:color w:val="000000" w:themeColor="text1"/>
          <w:sz w:val="24"/>
          <w:szCs w:val="24"/>
        </w:rPr>
      </w:pPr>
    </w:p>
    <w:p w14:paraId="7037DAAC" w14:textId="77777777" w:rsidR="00A960DC" w:rsidRDefault="00A960DC" w:rsidP="00A960DC">
      <w:pPr>
        <w:spacing w:line="360" w:lineRule="auto"/>
        <w:ind w:left="2569" w:right="2569"/>
        <w:jc w:val="center"/>
        <w:rPr>
          <w:b/>
          <w:color w:val="000000" w:themeColor="text1"/>
          <w:sz w:val="24"/>
          <w:szCs w:val="24"/>
        </w:rPr>
      </w:pPr>
    </w:p>
    <w:p w14:paraId="29CCFC6F" w14:textId="77777777" w:rsidR="00A960DC" w:rsidRDefault="00A960DC" w:rsidP="00A960DC">
      <w:pPr>
        <w:spacing w:line="360" w:lineRule="auto"/>
        <w:ind w:left="2569" w:right="2569"/>
        <w:jc w:val="center"/>
        <w:rPr>
          <w:b/>
          <w:color w:val="000000" w:themeColor="text1"/>
          <w:sz w:val="24"/>
          <w:szCs w:val="24"/>
        </w:rPr>
      </w:pPr>
    </w:p>
    <w:p w14:paraId="37FD0338" w14:textId="77777777" w:rsidR="00A960DC" w:rsidRDefault="00A960DC" w:rsidP="00A960DC">
      <w:pPr>
        <w:spacing w:line="360" w:lineRule="auto"/>
        <w:ind w:left="2569" w:right="2569"/>
        <w:jc w:val="center"/>
        <w:rPr>
          <w:b/>
          <w:color w:val="000000" w:themeColor="text1"/>
          <w:sz w:val="24"/>
          <w:szCs w:val="24"/>
        </w:rPr>
      </w:pPr>
    </w:p>
    <w:p w14:paraId="00714D78" w14:textId="77777777" w:rsidR="00A960DC" w:rsidRDefault="00A960DC" w:rsidP="00A960DC">
      <w:pPr>
        <w:spacing w:line="360" w:lineRule="auto"/>
        <w:ind w:left="2569" w:right="2569"/>
        <w:jc w:val="center"/>
        <w:rPr>
          <w:b/>
          <w:color w:val="000000" w:themeColor="text1"/>
          <w:sz w:val="24"/>
          <w:szCs w:val="24"/>
        </w:rPr>
      </w:pPr>
    </w:p>
    <w:p w14:paraId="15B5AB12" w14:textId="77777777" w:rsidR="00A960DC" w:rsidRDefault="00A960DC" w:rsidP="00A960DC">
      <w:pPr>
        <w:spacing w:line="360" w:lineRule="auto"/>
        <w:ind w:left="2569" w:right="2569"/>
        <w:jc w:val="center"/>
        <w:rPr>
          <w:b/>
          <w:color w:val="000000" w:themeColor="text1"/>
          <w:sz w:val="24"/>
          <w:szCs w:val="24"/>
        </w:rPr>
      </w:pPr>
    </w:p>
    <w:p w14:paraId="75708709" w14:textId="77777777" w:rsidR="00A960DC" w:rsidRDefault="00A960DC" w:rsidP="00A960DC">
      <w:pPr>
        <w:spacing w:line="360" w:lineRule="auto"/>
        <w:ind w:left="2569" w:right="2569"/>
        <w:jc w:val="center"/>
        <w:rPr>
          <w:b/>
          <w:color w:val="000000" w:themeColor="text1"/>
          <w:sz w:val="24"/>
          <w:szCs w:val="24"/>
        </w:rPr>
      </w:pPr>
    </w:p>
    <w:p w14:paraId="78F96422" w14:textId="77777777" w:rsidR="00A960DC" w:rsidRDefault="00A960DC" w:rsidP="00A960DC">
      <w:pPr>
        <w:spacing w:line="360" w:lineRule="auto"/>
        <w:ind w:left="2569" w:right="2569"/>
        <w:jc w:val="center"/>
        <w:rPr>
          <w:b/>
          <w:color w:val="000000" w:themeColor="text1"/>
          <w:sz w:val="24"/>
          <w:szCs w:val="24"/>
        </w:rPr>
      </w:pPr>
    </w:p>
    <w:p w14:paraId="12835854" w14:textId="77777777" w:rsidR="00A960DC" w:rsidRDefault="00A960DC" w:rsidP="00A960DC">
      <w:pPr>
        <w:spacing w:line="360" w:lineRule="auto"/>
        <w:ind w:left="357"/>
        <w:jc w:val="center"/>
        <w:rPr>
          <w:b/>
          <w:color w:val="000000" w:themeColor="text1"/>
          <w:sz w:val="24"/>
          <w:szCs w:val="24"/>
        </w:rPr>
      </w:pPr>
      <w:r>
        <w:rPr>
          <w:b/>
          <w:color w:val="000000" w:themeColor="text1"/>
          <w:sz w:val="24"/>
          <w:szCs w:val="24"/>
        </w:rPr>
        <w:t>KINNAIRD COLLEGE FOR WOMEN,</w:t>
      </w:r>
    </w:p>
    <w:p w14:paraId="53E03840" w14:textId="77777777" w:rsidR="00A960DC" w:rsidRDefault="00A960DC" w:rsidP="00A960DC">
      <w:pPr>
        <w:spacing w:line="360" w:lineRule="auto"/>
        <w:ind w:left="357"/>
        <w:jc w:val="center"/>
        <w:rPr>
          <w:b/>
          <w:color w:val="000000" w:themeColor="text1"/>
          <w:sz w:val="24"/>
          <w:szCs w:val="24"/>
        </w:rPr>
      </w:pPr>
      <w:r>
        <w:rPr>
          <w:b/>
          <w:color w:val="000000" w:themeColor="text1"/>
          <w:sz w:val="24"/>
          <w:szCs w:val="24"/>
        </w:rPr>
        <w:t>LAHORE, PAKISTAN</w:t>
      </w:r>
    </w:p>
    <w:p w14:paraId="5BDACFC2" w14:textId="77777777" w:rsidR="00A960DC" w:rsidRPr="00C94EA4" w:rsidRDefault="00A960DC" w:rsidP="00A960DC">
      <w:pPr>
        <w:pBdr>
          <w:bottom w:val="single" w:sz="4" w:space="1" w:color="auto"/>
        </w:pBdr>
        <w:spacing w:line="360" w:lineRule="auto"/>
        <w:ind w:left="357"/>
        <w:jc w:val="center"/>
        <w:rPr>
          <w:b/>
          <w:color w:val="000000" w:themeColor="text1"/>
        </w:rPr>
      </w:pPr>
      <w:r w:rsidRPr="00C94EA4">
        <w:rPr>
          <w:b/>
          <w:color w:val="000000" w:themeColor="text1"/>
        </w:rPr>
        <w:t>UNDERSTANDING CUSTOMER E-LOYALTY THROUGH THE LENS OF E-SERVICE QUALITY: A PERSPECTIVE FROM THE SKINCARE INDUSTRY OF PAKISTAN</w:t>
      </w:r>
    </w:p>
    <w:p w14:paraId="74611D84" w14:textId="77777777" w:rsidR="00A960DC" w:rsidRDefault="00A960DC" w:rsidP="00A960DC">
      <w:pPr>
        <w:spacing w:line="360" w:lineRule="auto"/>
        <w:ind w:left="2569" w:right="2569"/>
        <w:jc w:val="center"/>
        <w:rPr>
          <w:b/>
          <w:color w:val="000000" w:themeColor="text1"/>
          <w:sz w:val="24"/>
          <w:szCs w:val="24"/>
        </w:rPr>
      </w:pPr>
    </w:p>
    <w:p w14:paraId="4CB63B33" w14:textId="77777777" w:rsidR="00A960DC" w:rsidRPr="00F00E41" w:rsidRDefault="00A960DC" w:rsidP="00A960DC">
      <w:pPr>
        <w:spacing w:line="360" w:lineRule="auto"/>
        <w:jc w:val="both"/>
        <w:rPr>
          <w:sz w:val="24"/>
          <w:szCs w:val="24"/>
        </w:rPr>
      </w:pPr>
      <w:r>
        <w:rPr>
          <w:sz w:val="24"/>
          <w:szCs w:val="24"/>
        </w:rPr>
        <w:t>I</w:t>
      </w:r>
      <w:r w:rsidRPr="00F00E41">
        <w:rPr>
          <w:sz w:val="24"/>
          <w:szCs w:val="24"/>
        </w:rPr>
        <w:t xml:space="preserve"> hereby recommend that the dissertation prepared under my supervision by</w:t>
      </w:r>
    </w:p>
    <w:p w14:paraId="060A0340" w14:textId="77777777" w:rsidR="00A960DC" w:rsidRPr="00F00E41" w:rsidRDefault="00A960DC" w:rsidP="00A960DC">
      <w:pPr>
        <w:spacing w:line="360" w:lineRule="auto"/>
        <w:jc w:val="both"/>
        <w:rPr>
          <w:sz w:val="24"/>
          <w:szCs w:val="24"/>
        </w:rPr>
      </w:pPr>
      <w:r w:rsidRPr="00F00E41">
        <w:rPr>
          <w:sz w:val="24"/>
          <w:szCs w:val="24"/>
        </w:rPr>
        <w:t xml:space="preserve">Name of Candidates: </w:t>
      </w:r>
    </w:p>
    <w:p w14:paraId="492B5B0F" w14:textId="77777777" w:rsidR="00A960DC" w:rsidRPr="00F00E41" w:rsidRDefault="00A960DC" w:rsidP="00A960DC">
      <w:pPr>
        <w:spacing w:line="360" w:lineRule="auto"/>
        <w:jc w:val="both"/>
        <w:rPr>
          <w:sz w:val="24"/>
          <w:szCs w:val="24"/>
        </w:rPr>
      </w:pPr>
      <w:proofErr w:type="spellStart"/>
      <w:r w:rsidRPr="00F00E41">
        <w:rPr>
          <w:sz w:val="24"/>
          <w:szCs w:val="24"/>
        </w:rPr>
        <w:t>Esha</w:t>
      </w:r>
      <w:proofErr w:type="spellEnd"/>
      <w:r w:rsidRPr="00F00E41">
        <w:rPr>
          <w:sz w:val="24"/>
          <w:szCs w:val="24"/>
        </w:rPr>
        <w:t xml:space="preserve"> Amir F19BBAM060</w:t>
      </w:r>
    </w:p>
    <w:p w14:paraId="1F5119C1" w14:textId="77777777" w:rsidR="00A960DC" w:rsidRPr="00F00E41" w:rsidRDefault="00A960DC" w:rsidP="00A960DC">
      <w:pPr>
        <w:spacing w:line="360" w:lineRule="auto"/>
        <w:jc w:val="both"/>
        <w:rPr>
          <w:sz w:val="24"/>
          <w:szCs w:val="24"/>
        </w:rPr>
      </w:pPr>
      <w:proofErr w:type="spellStart"/>
      <w:r w:rsidRPr="00F00E41">
        <w:rPr>
          <w:sz w:val="24"/>
          <w:szCs w:val="24"/>
        </w:rPr>
        <w:t>Rafia</w:t>
      </w:r>
      <w:proofErr w:type="spellEnd"/>
      <w:r w:rsidRPr="00F00E41">
        <w:rPr>
          <w:sz w:val="24"/>
          <w:szCs w:val="24"/>
        </w:rPr>
        <w:t xml:space="preserve"> </w:t>
      </w:r>
      <w:proofErr w:type="spellStart"/>
      <w:r w:rsidRPr="00F00E41">
        <w:rPr>
          <w:sz w:val="24"/>
          <w:szCs w:val="24"/>
        </w:rPr>
        <w:t>Saleem</w:t>
      </w:r>
      <w:proofErr w:type="spellEnd"/>
      <w:r w:rsidRPr="00F00E41">
        <w:rPr>
          <w:sz w:val="24"/>
          <w:szCs w:val="24"/>
        </w:rPr>
        <w:t xml:space="preserve"> F19BBAM045 </w:t>
      </w:r>
    </w:p>
    <w:p w14:paraId="0555C9A6" w14:textId="77777777" w:rsidR="00A960DC" w:rsidRPr="00F00E41" w:rsidRDefault="00A960DC" w:rsidP="00A960DC">
      <w:pPr>
        <w:spacing w:line="360" w:lineRule="auto"/>
        <w:jc w:val="both"/>
        <w:rPr>
          <w:sz w:val="24"/>
          <w:szCs w:val="24"/>
        </w:rPr>
      </w:pPr>
      <w:proofErr w:type="spellStart"/>
      <w:r w:rsidRPr="00F00E41">
        <w:rPr>
          <w:sz w:val="24"/>
          <w:szCs w:val="24"/>
        </w:rPr>
        <w:t>Roheen</w:t>
      </w:r>
      <w:proofErr w:type="spellEnd"/>
      <w:r w:rsidRPr="00F00E41">
        <w:rPr>
          <w:sz w:val="24"/>
          <w:szCs w:val="24"/>
        </w:rPr>
        <w:t xml:space="preserve"> Ahmad F19BBAM057</w:t>
      </w:r>
    </w:p>
    <w:p w14:paraId="47259230" w14:textId="77777777" w:rsidR="00A960DC" w:rsidRPr="00F00E41" w:rsidRDefault="00A960DC" w:rsidP="00A960DC">
      <w:pPr>
        <w:spacing w:line="360" w:lineRule="auto"/>
        <w:jc w:val="both"/>
        <w:rPr>
          <w:sz w:val="24"/>
          <w:szCs w:val="24"/>
        </w:rPr>
      </w:pPr>
      <w:proofErr w:type="spellStart"/>
      <w:r w:rsidRPr="00F00E41">
        <w:rPr>
          <w:sz w:val="24"/>
          <w:szCs w:val="24"/>
        </w:rPr>
        <w:t>Zainab</w:t>
      </w:r>
      <w:proofErr w:type="spellEnd"/>
      <w:r w:rsidRPr="00F00E41">
        <w:rPr>
          <w:sz w:val="24"/>
          <w:szCs w:val="24"/>
        </w:rPr>
        <w:t xml:space="preserve"> </w:t>
      </w:r>
      <w:proofErr w:type="spellStart"/>
      <w:r w:rsidRPr="00F00E41">
        <w:rPr>
          <w:sz w:val="24"/>
          <w:szCs w:val="24"/>
        </w:rPr>
        <w:t>Manzoor</w:t>
      </w:r>
      <w:proofErr w:type="spellEnd"/>
      <w:r w:rsidRPr="00F00E41">
        <w:rPr>
          <w:sz w:val="24"/>
          <w:szCs w:val="24"/>
        </w:rPr>
        <w:t xml:space="preserve"> F19BBAM042</w:t>
      </w:r>
    </w:p>
    <w:p w14:paraId="07660DB6" w14:textId="77777777" w:rsidR="00A960DC" w:rsidRPr="00F00E41" w:rsidRDefault="00A960DC" w:rsidP="00A960DC">
      <w:pPr>
        <w:spacing w:line="360" w:lineRule="auto"/>
        <w:jc w:val="both"/>
        <w:rPr>
          <w:sz w:val="24"/>
          <w:szCs w:val="24"/>
        </w:rPr>
      </w:pPr>
      <w:r w:rsidRPr="00F00E41">
        <w:rPr>
          <w:sz w:val="24"/>
          <w:szCs w:val="24"/>
        </w:rPr>
        <w:t>Title: “U</w:t>
      </w:r>
      <w:r>
        <w:rPr>
          <w:sz w:val="24"/>
          <w:szCs w:val="24"/>
        </w:rPr>
        <w:t>nderstanding Customer E-Loyalty through the lens of E-Service Quality: A Perspective from the Skincare Industry of Pakistan”</w:t>
      </w:r>
    </w:p>
    <w:p w14:paraId="7128C386" w14:textId="77777777" w:rsidR="00A960DC" w:rsidRPr="00F00E41" w:rsidRDefault="00A960DC" w:rsidP="00A960DC">
      <w:pPr>
        <w:spacing w:line="360" w:lineRule="auto"/>
        <w:jc w:val="both"/>
        <w:rPr>
          <w:sz w:val="24"/>
          <w:szCs w:val="24"/>
        </w:rPr>
      </w:pPr>
      <w:proofErr w:type="gramStart"/>
      <w:r w:rsidRPr="00F00E41">
        <w:rPr>
          <w:sz w:val="24"/>
          <w:szCs w:val="24"/>
        </w:rPr>
        <w:t>be</w:t>
      </w:r>
      <w:proofErr w:type="gramEnd"/>
      <w:r w:rsidRPr="00F00E41">
        <w:rPr>
          <w:sz w:val="24"/>
          <w:szCs w:val="24"/>
        </w:rPr>
        <w:t xml:space="preserve"> accepted in partial fulfillment of the requirements for the degree of</w:t>
      </w:r>
    </w:p>
    <w:p w14:paraId="43E1E5AA" w14:textId="77777777" w:rsidR="00A960DC" w:rsidRPr="00F00E41" w:rsidRDefault="00A960DC" w:rsidP="00A960DC">
      <w:pPr>
        <w:rPr>
          <w:sz w:val="24"/>
          <w:szCs w:val="24"/>
        </w:rPr>
      </w:pPr>
    </w:p>
    <w:p w14:paraId="4C347982" w14:textId="77777777" w:rsidR="00A960DC" w:rsidRDefault="00A960DC" w:rsidP="00A960DC">
      <w:pPr>
        <w:spacing w:line="360" w:lineRule="auto"/>
        <w:ind w:left="2525" w:right="2879"/>
        <w:jc w:val="center"/>
        <w:rPr>
          <w:b/>
          <w:sz w:val="24"/>
          <w:szCs w:val="24"/>
        </w:rPr>
      </w:pPr>
      <w:r w:rsidRPr="00486482">
        <w:rPr>
          <w:b/>
          <w:sz w:val="24"/>
          <w:szCs w:val="24"/>
        </w:rPr>
        <w:t>BACHELOR’S IN BUSINESS ADMINISTRATION</w:t>
      </w:r>
    </w:p>
    <w:p w14:paraId="14264666" w14:textId="77777777" w:rsidR="00A960DC" w:rsidRDefault="00A960DC" w:rsidP="00A960DC">
      <w:pPr>
        <w:spacing w:line="360" w:lineRule="auto"/>
        <w:ind w:left="2525" w:right="2879"/>
        <w:jc w:val="center"/>
        <w:rPr>
          <w:b/>
          <w:sz w:val="24"/>
          <w:szCs w:val="24"/>
        </w:rPr>
      </w:pPr>
    </w:p>
    <w:p w14:paraId="1B676630" w14:textId="77777777" w:rsidR="00A960DC" w:rsidRDefault="00257C00" w:rsidP="00A960DC">
      <w:pPr>
        <w:spacing w:line="360" w:lineRule="auto"/>
        <w:ind w:left="180"/>
        <w:jc w:val="right"/>
        <w:rPr>
          <w:bCs/>
          <w:sz w:val="24"/>
          <w:szCs w:val="24"/>
        </w:rPr>
      </w:pPr>
      <w:r>
        <w:rPr>
          <w:bCs/>
          <w:noProof/>
          <w:sz w:val="24"/>
          <w:szCs w:val="24"/>
        </w:rPr>
        <mc:AlternateContent>
          <mc:Choice Requires="wps">
            <w:drawing>
              <wp:anchor distT="0" distB="0" distL="114300" distR="114300" simplePos="0" relativeHeight="251673600" behindDoc="0" locked="0" layoutInCell="1" allowOverlap="1" wp14:anchorId="1D44527C" wp14:editId="611D1D76">
                <wp:simplePos x="0" y="0"/>
                <wp:positionH relativeFrom="column">
                  <wp:posOffset>4278562</wp:posOffset>
                </wp:positionH>
                <wp:positionV relativeFrom="paragraph">
                  <wp:posOffset>186960</wp:posOffset>
                </wp:positionV>
                <wp:extent cx="1676400" cy="0"/>
                <wp:effectExtent l="0" t="0" r="25400" b="25400"/>
                <wp:wrapNone/>
                <wp:docPr id="14" name="Straight Connector 14"/>
                <wp:cNvGraphicFramePr/>
                <a:graphic xmlns:a="http://schemas.openxmlformats.org/drawingml/2006/main">
                  <a:graphicData uri="http://schemas.microsoft.com/office/word/2010/wordprocessingShape">
                    <wps:wsp>
                      <wps:cNvCnPr/>
                      <wps:spPr>
                        <a:xfrm>
                          <a:off x="0" y="0"/>
                          <a:ext cx="1676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w14:anchorId="21524FA3" id="Straight Connector 14"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336.9pt,14.7pt" to="468.9pt,14.7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" strokecolor="black [3200]" strokeweight=".5pt">
                <v:stroke joinstyle="miter"/>
              </v:line>
            </w:pict>
          </mc:Fallback>
        </mc:AlternateContent>
      </w:r>
    </w:p>
    <w:p w14:paraId="68C7FC94" w14:textId="77777777" w:rsidR="00A960DC" w:rsidRPr="00D17076" w:rsidRDefault="00A960DC" w:rsidP="00A960DC">
      <w:pPr>
        <w:spacing w:line="360" w:lineRule="auto"/>
        <w:ind w:left="180"/>
        <w:jc w:val="right"/>
        <w:rPr>
          <w:b/>
          <w:bCs/>
          <w:sz w:val="24"/>
          <w:szCs w:val="24"/>
        </w:rPr>
      </w:pPr>
      <w:r w:rsidRPr="00D17076">
        <w:rPr>
          <w:b/>
          <w:bCs/>
          <w:sz w:val="24"/>
          <w:szCs w:val="24"/>
        </w:rPr>
        <w:t>In Charge of Dissertation</w:t>
      </w:r>
    </w:p>
    <w:p w14:paraId="5B319BFF" w14:textId="77777777" w:rsidR="00A960DC" w:rsidRPr="00D17076" w:rsidRDefault="00A960DC" w:rsidP="00A960DC">
      <w:pPr>
        <w:spacing w:line="360" w:lineRule="auto"/>
        <w:ind w:left="180"/>
        <w:jc w:val="right"/>
        <w:rPr>
          <w:b/>
          <w:bCs/>
          <w:sz w:val="24"/>
          <w:szCs w:val="24"/>
        </w:rPr>
      </w:pPr>
    </w:p>
    <w:p w14:paraId="193A6480" w14:textId="77777777" w:rsidR="00A960DC" w:rsidRPr="00D17076" w:rsidRDefault="00257C00" w:rsidP="00A960DC">
      <w:pPr>
        <w:spacing w:line="360" w:lineRule="auto"/>
        <w:ind w:left="180"/>
        <w:jc w:val="right"/>
        <w:rPr>
          <w:b/>
          <w:bCs/>
          <w:sz w:val="24"/>
          <w:szCs w:val="24"/>
        </w:rPr>
      </w:pPr>
      <w:r w:rsidRPr="00D17076">
        <w:rPr>
          <w:b/>
          <w:bCs/>
          <w:noProof/>
          <w:sz w:val="24"/>
          <w:szCs w:val="24"/>
        </w:rPr>
        <mc:AlternateContent>
          <mc:Choice Requires="wps">
            <w:drawing>
              <wp:anchor distT="0" distB="0" distL="114300" distR="114300" simplePos="0" relativeHeight="251672576" behindDoc="0" locked="0" layoutInCell="1" allowOverlap="1" wp14:anchorId="7F4ED7A6" wp14:editId="0EB402C7">
                <wp:simplePos x="0" y="0"/>
                <wp:positionH relativeFrom="column">
                  <wp:posOffset>4619882</wp:posOffset>
                </wp:positionH>
                <wp:positionV relativeFrom="paragraph">
                  <wp:posOffset>198282</wp:posOffset>
                </wp:positionV>
                <wp:extent cx="1397000" cy="0"/>
                <wp:effectExtent l="0" t="0" r="25400" b="25400"/>
                <wp:wrapNone/>
                <wp:docPr id="13" name="Straight Connector 13"/>
                <wp:cNvGraphicFramePr/>
                <a:graphic xmlns:a="http://schemas.openxmlformats.org/drawingml/2006/main">
                  <a:graphicData uri="http://schemas.microsoft.com/office/word/2010/wordprocessingShape">
                    <wps:wsp>
                      <wps:cNvCnPr/>
                      <wps:spPr>
                        <a:xfrm>
                          <a:off x="0" y="0"/>
                          <a:ext cx="1397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w14:anchorId="02927771" id="Straight Connector 13" o:spid="_x0000_s1026" style="position:absolute;z-index:251672576;visibility:visible;mso-wrap-style:square;mso-wrap-distance-left:9pt;mso-wrap-distance-top:0;mso-wrap-distance-right:9pt;mso-wrap-distance-bottom:0;mso-position-horizontal:absolute;mso-position-horizontal-relative:text;mso-position-vertical:absolute;mso-position-vertical-relative:text" from="363.75pt,15.6pt" to="473.75pt,15.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" strokecolor="black [3200]" strokeweight=".5pt">
                <v:stroke joinstyle="miter"/>
              </v:line>
            </w:pict>
          </mc:Fallback>
        </mc:AlternateContent>
      </w:r>
    </w:p>
    <w:p w14:paraId="702E3453" w14:textId="77777777" w:rsidR="00A960DC" w:rsidRPr="00D17076" w:rsidRDefault="00A960DC" w:rsidP="00A960DC">
      <w:pPr>
        <w:spacing w:line="360" w:lineRule="auto"/>
        <w:ind w:left="180"/>
        <w:jc w:val="right"/>
        <w:rPr>
          <w:b/>
          <w:bCs/>
          <w:sz w:val="24"/>
          <w:szCs w:val="24"/>
        </w:rPr>
      </w:pPr>
      <w:r w:rsidRPr="00D17076">
        <w:rPr>
          <w:b/>
          <w:bCs/>
          <w:sz w:val="24"/>
          <w:szCs w:val="24"/>
        </w:rPr>
        <w:t xml:space="preserve">Head of Department </w:t>
      </w:r>
    </w:p>
    <w:p w14:paraId="379A4C57" w14:textId="77777777" w:rsidR="00A960DC" w:rsidRDefault="00A960DC" w:rsidP="00A960DC">
      <w:pPr>
        <w:spacing w:line="360" w:lineRule="auto"/>
        <w:ind w:left="180"/>
        <w:jc w:val="right"/>
        <w:rPr>
          <w:bCs/>
          <w:sz w:val="24"/>
          <w:szCs w:val="24"/>
        </w:rPr>
      </w:pPr>
    </w:p>
    <w:p w14:paraId="356F6692" w14:textId="77777777" w:rsidR="00257C00" w:rsidRDefault="00A960DC" w:rsidP="00A960DC">
      <w:pPr>
        <w:spacing w:line="360" w:lineRule="auto"/>
        <w:ind w:left="180"/>
        <w:rPr>
          <w:bCs/>
          <w:sz w:val="24"/>
          <w:szCs w:val="24"/>
        </w:rPr>
      </w:pPr>
      <w:r>
        <w:rPr>
          <w:bCs/>
          <w:sz w:val="24"/>
          <w:szCs w:val="24"/>
        </w:rPr>
        <w:t xml:space="preserve">Recommendation occurred in;                                                 </w:t>
      </w:r>
      <w:r w:rsidR="00257C00">
        <w:rPr>
          <w:bCs/>
          <w:sz w:val="24"/>
          <w:szCs w:val="24"/>
        </w:rPr>
        <w:t xml:space="preserve">        </w:t>
      </w:r>
    </w:p>
    <w:p w14:paraId="0DBEB507" w14:textId="77777777" w:rsidR="00A960DC" w:rsidRDefault="00257C00" w:rsidP="00257C00">
      <w:pPr>
        <w:spacing w:line="360" w:lineRule="auto"/>
        <w:rPr>
          <w:bCs/>
          <w:sz w:val="24"/>
          <w:szCs w:val="24"/>
        </w:rPr>
      </w:pPr>
      <w:r>
        <w:rPr>
          <w:bCs/>
          <w:sz w:val="24"/>
          <w:szCs w:val="24"/>
        </w:rPr>
        <w:t xml:space="preserve">   </w:t>
      </w:r>
      <w:r w:rsidR="00A960DC" w:rsidRPr="00D17076">
        <w:rPr>
          <w:b/>
          <w:bCs/>
          <w:sz w:val="24"/>
          <w:szCs w:val="24"/>
        </w:rPr>
        <w:t>Committee for the Final Examination</w:t>
      </w:r>
    </w:p>
    <w:p w14:paraId="683373AE" w14:textId="77777777" w:rsidR="00A960DC" w:rsidRPr="003446B4" w:rsidRDefault="00A960DC" w:rsidP="00A960DC">
      <w:pPr>
        <w:pStyle w:val="ListParagraph"/>
        <w:numPr>
          <w:ilvl w:val="0"/>
          <w:numId w:val="21"/>
        </w:numPr>
        <w:spacing w:line="360" w:lineRule="auto"/>
        <w:ind w:right="2569"/>
        <w:jc w:val="both"/>
        <w:rPr>
          <w:color w:val="000000" w:themeColor="text1"/>
          <w:sz w:val="24"/>
          <w:szCs w:val="24"/>
        </w:rPr>
      </w:pPr>
      <w:r>
        <w:rPr>
          <w:noProof/>
          <w:color w:val="000000" w:themeColor="text1"/>
          <w:sz w:val="24"/>
          <w:szCs w:val="24"/>
        </w:rPr>
        <mc:AlternateContent>
          <mc:Choice Requires="wps">
            <w:drawing>
              <wp:anchor distT="0" distB="0" distL="114300" distR="114300" simplePos="0" relativeHeight="251669504" behindDoc="0" locked="0" layoutInCell="1" allowOverlap="1" wp14:anchorId="2AB3A69A" wp14:editId="490B1ABE">
                <wp:simplePos x="0" y="0"/>
                <wp:positionH relativeFrom="column">
                  <wp:posOffset>464185</wp:posOffset>
                </wp:positionH>
                <wp:positionV relativeFrom="paragraph">
                  <wp:posOffset>176530</wp:posOffset>
                </wp:positionV>
                <wp:extent cx="2235200" cy="0"/>
                <wp:effectExtent l="0" t="0" r="25400" b="25400"/>
                <wp:wrapNone/>
                <wp:docPr id="9" name="Straight Connector 9"/>
                <wp:cNvGraphicFramePr/>
                <a:graphic xmlns:a="http://schemas.openxmlformats.org/drawingml/2006/main">
                  <a:graphicData uri="http://schemas.microsoft.com/office/word/2010/wordprocessingShape">
                    <wps:wsp>
                      <wps:cNvCnPr/>
                      <wps:spPr>
                        <a:xfrm>
                          <a:off x="0" y="0"/>
                          <a:ext cx="2235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line w14:anchorId="43779F2F" id="Straight Connector 9"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36.55pt,13.9pt" to="212.5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" strokecolor="black [3200]" strokeweight=".5pt">
                <v:stroke joinstyle="miter"/>
              </v:line>
            </w:pict>
          </mc:Fallback>
        </mc:AlternateContent>
      </w:r>
    </w:p>
    <w:p w14:paraId="18E9C583" w14:textId="77777777" w:rsidR="00A960DC" w:rsidRDefault="00A960DC" w:rsidP="00A960DC">
      <w:pPr>
        <w:pStyle w:val="ListParagraph"/>
        <w:numPr>
          <w:ilvl w:val="0"/>
          <w:numId w:val="21"/>
        </w:numPr>
        <w:spacing w:line="360" w:lineRule="auto"/>
        <w:ind w:right="2569"/>
        <w:rPr>
          <w:color w:val="000000" w:themeColor="text1"/>
          <w:sz w:val="24"/>
          <w:szCs w:val="24"/>
        </w:rPr>
      </w:pPr>
      <w:r>
        <w:rPr>
          <w:noProof/>
          <w:color w:val="000000" w:themeColor="text1"/>
          <w:sz w:val="24"/>
          <w:szCs w:val="24"/>
        </w:rPr>
        <mc:AlternateContent>
          <mc:Choice Requires="wps">
            <w:drawing>
              <wp:anchor distT="0" distB="0" distL="114300" distR="114300" simplePos="0" relativeHeight="251670528" behindDoc="0" locked="0" layoutInCell="1" allowOverlap="1" wp14:anchorId="4A0DB8B9" wp14:editId="0B7478E9">
                <wp:simplePos x="0" y="0"/>
                <wp:positionH relativeFrom="column">
                  <wp:posOffset>464185</wp:posOffset>
                </wp:positionH>
                <wp:positionV relativeFrom="paragraph">
                  <wp:posOffset>138007</wp:posOffset>
                </wp:positionV>
                <wp:extent cx="2235200" cy="0"/>
                <wp:effectExtent l="0" t="0" r="25400" b="25400"/>
                <wp:wrapNone/>
                <wp:docPr id="11" name="Straight Connector 11"/>
                <wp:cNvGraphicFramePr/>
                <a:graphic xmlns:a="http://schemas.openxmlformats.org/drawingml/2006/main">
                  <a:graphicData uri="http://schemas.microsoft.com/office/word/2010/wordprocessingShape">
                    <wps:wsp>
                      <wps:cNvCnPr/>
                      <wps:spPr>
                        <a:xfrm>
                          <a:off x="0" y="0"/>
                          <a:ext cx="2235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line w14:anchorId="143D82B1" id="Straight Connector 11"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6.55pt,10.85pt" to="212.5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" strokecolor="black [3200]" strokeweight=".5pt">
                <v:stroke joinstyle="miter"/>
              </v:line>
            </w:pict>
          </mc:Fallback>
        </mc:AlternateContent>
      </w:r>
    </w:p>
    <w:p w14:paraId="5B4AEA43" w14:textId="77777777" w:rsidR="00A960DC" w:rsidRPr="003446B4" w:rsidRDefault="00A960DC" w:rsidP="00A960DC">
      <w:pPr>
        <w:pStyle w:val="ListParagraph"/>
        <w:numPr>
          <w:ilvl w:val="0"/>
          <w:numId w:val="21"/>
        </w:numPr>
        <w:spacing w:line="360" w:lineRule="auto"/>
        <w:ind w:right="2569"/>
        <w:rPr>
          <w:color w:val="000000" w:themeColor="text1"/>
          <w:sz w:val="24"/>
          <w:szCs w:val="24"/>
        </w:rPr>
      </w:pPr>
      <w:r>
        <w:rPr>
          <w:noProof/>
          <w:color w:val="000000" w:themeColor="text1"/>
          <w:sz w:val="24"/>
          <w:szCs w:val="24"/>
        </w:rPr>
        <mc:AlternateContent>
          <mc:Choice Requires="wps">
            <w:drawing>
              <wp:anchor distT="0" distB="0" distL="114300" distR="114300" simplePos="0" relativeHeight="251671552" behindDoc="0" locked="0" layoutInCell="1" allowOverlap="1" wp14:anchorId="0E4F451C" wp14:editId="121AFB12">
                <wp:simplePos x="0" y="0"/>
                <wp:positionH relativeFrom="column">
                  <wp:posOffset>464185</wp:posOffset>
                </wp:positionH>
                <wp:positionV relativeFrom="paragraph">
                  <wp:posOffset>104140</wp:posOffset>
                </wp:positionV>
                <wp:extent cx="2235200" cy="0"/>
                <wp:effectExtent l="0" t="0" r="25400" b="25400"/>
                <wp:wrapNone/>
                <wp:docPr id="12" name="Straight Connector 12"/>
                <wp:cNvGraphicFramePr/>
                <a:graphic xmlns:a="http://schemas.openxmlformats.org/drawingml/2006/main">
                  <a:graphicData uri="http://schemas.microsoft.com/office/word/2010/wordprocessingShape">
                    <wps:wsp>
                      <wps:cNvCnPr/>
                      <wps:spPr>
                        <a:xfrm>
                          <a:off x="0" y="0"/>
                          <a:ext cx="2235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line w14:anchorId="7579D7AF" id="Straight Connector 12"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36.55pt,8.2pt" to="212.55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" strokecolor="black [3200]" strokeweight=".5pt">
                <v:stroke joinstyle="miter"/>
              </v:line>
            </w:pict>
          </mc:Fallback>
        </mc:AlternateContent>
      </w:r>
    </w:p>
    <w:p w14:paraId="6409E49A" w14:textId="77777777" w:rsidR="00A960DC" w:rsidRDefault="00A960DC" w:rsidP="00A960DC">
      <w:bookmarkStart w:id="1" w:name="_Toc134362788"/>
    </w:p>
    <w:p w14:paraId="6A93E719" w14:textId="77777777" w:rsidR="00A960DC" w:rsidRDefault="00A960DC" w:rsidP="00A960DC"/>
    <w:p w14:paraId="47158D49" w14:textId="77777777" w:rsidR="00A960DC" w:rsidRDefault="00A960DC" w:rsidP="00A960DC"/>
    <w:p w14:paraId="20DA163E" w14:textId="77777777" w:rsidR="00A960DC" w:rsidRPr="00553BE0" w:rsidRDefault="00A960DC" w:rsidP="00A960DC">
      <w:pPr>
        <w:pStyle w:val="Heading1"/>
        <w:ind w:left="357"/>
        <w:jc w:val="center"/>
        <w:rPr>
          <w:bCs w:val="0"/>
          <w:color w:val="auto"/>
        </w:rPr>
      </w:pPr>
      <w:bookmarkStart w:id="2" w:name="_Toc70727525"/>
      <w:bookmarkStart w:id="3" w:name="_Toc137729244"/>
      <w:r w:rsidRPr="00553BE0">
        <w:rPr>
          <w:bCs w:val="0"/>
          <w:color w:val="auto"/>
        </w:rPr>
        <w:t>ANTI – PLAGIARISM DECLARATION</w:t>
      </w:r>
      <w:bookmarkEnd w:id="2"/>
      <w:bookmarkEnd w:id="3"/>
    </w:p>
    <w:p w14:paraId="69941180" w14:textId="77777777" w:rsidR="00A960DC" w:rsidRDefault="00A960DC" w:rsidP="00A960DC">
      <w:pPr>
        <w:pStyle w:val="BodyText"/>
        <w:spacing w:before="10" w:line="360" w:lineRule="auto"/>
        <w:ind w:left="357"/>
        <w:rPr>
          <w:b/>
          <w:sz w:val="23"/>
        </w:rPr>
      </w:pPr>
    </w:p>
    <w:p w14:paraId="7070588D" w14:textId="77777777" w:rsidR="00A960DC" w:rsidRPr="003532F6" w:rsidRDefault="00A960DC" w:rsidP="00A960DC">
      <w:pPr>
        <w:spacing w:line="360" w:lineRule="auto"/>
        <w:ind w:left="357"/>
        <w:jc w:val="both"/>
        <w:rPr>
          <w:sz w:val="24"/>
          <w:szCs w:val="24"/>
        </w:rPr>
      </w:pPr>
      <w:r>
        <w:rPr>
          <w:sz w:val="24"/>
          <w:szCs w:val="24"/>
        </w:rPr>
        <w:t xml:space="preserve">I </w:t>
      </w:r>
      <w:r w:rsidRPr="003532F6">
        <w:rPr>
          <w:sz w:val="24"/>
          <w:szCs w:val="24"/>
        </w:rPr>
        <w:t>certify</w:t>
      </w:r>
      <w:r>
        <w:rPr>
          <w:sz w:val="24"/>
          <w:szCs w:val="24"/>
        </w:rPr>
        <w:t xml:space="preserve"> </w:t>
      </w:r>
      <w:r w:rsidRPr="003532F6">
        <w:rPr>
          <w:sz w:val="24"/>
          <w:szCs w:val="24"/>
        </w:rPr>
        <w:t>that</w:t>
      </w:r>
      <w:r>
        <w:rPr>
          <w:sz w:val="24"/>
          <w:szCs w:val="24"/>
        </w:rPr>
        <w:t xml:space="preserve"> </w:t>
      </w:r>
      <w:r w:rsidRPr="003532F6">
        <w:rPr>
          <w:sz w:val="24"/>
          <w:szCs w:val="24"/>
        </w:rPr>
        <w:t>this</w:t>
      </w:r>
      <w:r>
        <w:rPr>
          <w:sz w:val="24"/>
          <w:szCs w:val="24"/>
        </w:rPr>
        <w:t xml:space="preserve"> </w:t>
      </w:r>
      <w:r w:rsidRPr="003532F6">
        <w:rPr>
          <w:sz w:val="24"/>
          <w:szCs w:val="24"/>
        </w:rPr>
        <w:t>is</w:t>
      </w:r>
      <w:r>
        <w:rPr>
          <w:sz w:val="24"/>
          <w:szCs w:val="24"/>
        </w:rPr>
        <w:t xml:space="preserve"> our </w:t>
      </w:r>
      <w:r w:rsidRPr="003532F6">
        <w:rPr>
          <w:sz w:val="24"/>
          <w:szCs w:val="24"/>
        </w:rPr>
        <w:t>own</w:t>
      </w:r>
      <w:r>
        <w:rPr>
          <w:sz w:val="24"/>
          <w:szCs w:val="24"/>
        </w:rPr>
        <w:t xml:space="preserve"> </w:t>
      </w:r>
      <w:r w:rsidRPr="003532F6">
        <w:rPr>
          <w:sz w:val="24"/>
          <w:szCs w:val="24"/>
        </w:rPr>
        <w:t>research</w:t>
      </w:r>
      <w:r>
        <w:rPr>
          <w:sz w:val="24"/>
          <w:szCs w:val="24"/>
        </w:rPr>
        <w:t xml:space="preserve"> </w:t>
      </w:r>
      <w:r w:rsidRPr="003532F6">
        <w:rPr>
          <w:sz w:val="24"/>
          <w:szCs w:val="24"/>
        </w:rPr>
        <w:t>work. The</w:t>
      </w:r>
      <w:r>
        <w:rPr>
          <w:sz w:val="24"/>
          <w:szCs w:val="24"/>
        </w:rPr>
        <w:t xml:space="preserve"> </w:t>
      </w:r>
      <w:r w:rsidRPr="003532F6">
        <w:rPr>
          <w:sz w:val="24"/>
          <w:szCs w:val="24"/>
        </w:rPr>
        <w:t>work</w:t>
      </w:r>
      <w:r>
        <w:rPr>
          <w:sz w:val="24"/>
          <w:szCs w:val="24"/>
        </w:rPr>
        <w:t xml:space="preserve"> </w:t>
      </w:r>
      <w:r w:rsidRPr="003532F6">
        <w:rPr>
          <w:sz w:val="24"/>
          <w:szCs w:val="24"/>
        </w:rPr>
        <w:t>has</w:t>
      </w:r>
      <w:r>
        <w:rPr>
          <w:sz w:val="24"/>
          <w:szCs w:val="24"/>
        </w:rPr>
        <w:t xml:space="preserve"> </w:t>
      </w:r>
      <w:r w:rsidRPr="003532F6">
        <w:rPr>
          <w:sz w:val="24"/>
          <w:szCs w:val="24"/>
        </w:rPr>
        <w:t>not, in</w:t>
      </w:r>
      <w:r>
        <w:rPr>
          <w:sz w:val="24"/>
          <w:szCs w:val="24"/>
        </w:rPr>
        <w:t xml:space="preserve"> </w:t>
      </w:r>
      <w:r w:rsidRPr="003532F6">
        <w:rPr>
          <w:sz w:val="24"/>
          <w:szCs w:val="24"/>
        </w:rPr>
        <w:t>whole</w:t>
      </w:r>
      <w:r>
        <w:rPr>
          <w:sz w:val="24"/>
          <w:szCs w:val="24"/>
        </w:rPr>
        <w:t xml:space="preserve"> </w:t>
      </w:r>
      <w:r w:rsidRPr="003532F6">
        <w:rPr>
          <w:sz w:val="24"/>
          <w:szCs w:val="24"/>
        </w:rPr>
        <w:t>or</w:t>
      </w:r>
      <w:r>
        <w:rPr>
          <w:sz w:val="24"/>
          <w:szCs w:val="24"/>
        </w:rPr>
        <w:t xml:space="preserve"> </w:t>
      </w:r>
      <w:r w:rsidRPr="003532F6">
        <w:rPr>
          <w:sz w:val="24"/>
          <w:szCs w:val="24"/>
        </w:rPr>
        <w:t>in</w:t>
      </w:r>
      <w:r>
        <w:rPr>
          <w:sz w:val="24"/>
          <w:szCs w:val="24"/>
        </w:rPr>
        <w:t xml:space="preserve"> </w:t>
      </w:r>
      <w:r w:rsidRPr="003532F6">
        <w:rPr>
          <w:sz w:val="24"/>
          <w:szCs w:val="24"/>
        </w:rPr>
        <w:t>part, been</w:t>
      </w:r>
      <w:r>
        <w:rPr>
          <w:sz w:val="24"/>
          <w:szCs w:val="24"/>
        </w:rPr>
        <w:t xml:space="preserve"> </w:t>
      </w:r>
      <w:r w:rsidRPr="003532F6">
        <w:rPr>
          <w:sz w:val="24"/>
          <w:szCs w:val="24"/>
        </w:rPr>
        <w:t xml:space="preserve">presented elsewhere for assessment. Where material has been used from other sources, it has been properly acknowledged. </w:t>
      </w:r>
      <w:r w:rsidRPr="00961932">
        <w:rPr>
          <w:sz w:val="24"/>
          <w:szCs w:val="24"/>
        </w:rPr>
        <w:t>The similarity index of the research report is 1</w:t>
      </w:r>
      <w:r>
        <w:rPr>
          <w:sz w:val="24"/>
          <w:szCs w:val="24"/>
        </w:rPr>
        <w:t>3</w:t>
      </w:r>
      <w:r w:rsidRPr="00961932">
        <w:rPr>
          <w:sz w:val="24"/>
          <w:szCs w:val="24"/>
        </w:rPr>
        <w:t>%. If</w:t>
      </w:r>
      <w:r w:rsidRPr="003532F6">
        <w:rPr>
          <w:sz w:val="24"/>
          <w:szCs w:val="24"/>
        </w:rPr>
        <w:t xml:space="preserve"> this statement is untrue and </w:t>
      </w:r>
      <w:r>
        <w:rPr>
          <w:sz w:val="24"/>
          <w:szCs w:val="24"/>
        </w:rPr>
        <w:t>I am</w:t>
      </w:r>
      <w:r w:rsidRPr="003532F6">
        <w:rPr>
          <w:sz w:val="24"/>
          <w:szCs w:val="24"/>
        </w:rPr>
        <w:t xml:space="preserve"> found guilty of plagiarism, </w:t>
      </w:r>
      <w:r>
        <w:rPr>
          <w:sz w:val="24"/>
          <w:szCs w:val="24"/>
        </w:rPr>
        <w:t xml:space="preserve">the punitive actions against us </w:t>
      </w:r>
      <w:r w:rsidRPr="003532F6">
        <w:rPr>
          <w:sz w:val="24"/>
          <w:szCs w:val="24"/>
        </w:rPr>
        <w:t>should be taken as per Kinnaird Anti Plagiarism Policy.</w:t>
      </w:r>
    </w:p>
    <w:p w14:paraId="21021F7F" w14:textId="77777777" w:rsidR="00A960DC" w:rsidRPr="003532F6" w:rsidRDefault="00A960DC" w:rsidP="00A960DC">
      <w:pPr>
        <w:spacing w:line="360" w:lineRule="auto"/>
        <w:ind w:left="357"/>
        <w:rPr>
          <w:sz w:val="24"/>
          <w:szCs w:val="24"/>
        </w:rPr>
      </w:pPr>
    </w:p>
    <w:p w14:paraId="697F11CB" w14:textId="77777777" w:rsidR="00A960DC" w:rsidRPr="003532F6" w:rsidRDefault="00A960DC" w:rsidP="00A960DC">
      <w:pPr>
        <w:spacing w:line="360" w:lineRule="auto"/>
        <w:ind w:left="357"/>
        <w:rPr>
          <w:sz w:val="24"/>
          <w:szCs w:val="24"/>
        </w:rPr>
      </w:pPr>
    </w:p>
    <w:p w14:paraId="4ADA7D99" w14:textId="77777777" w:rsidR="00A960DC" w:rsidRDefault="00A960DC" w:rsidP="00A960DC">
      <w:pPr>
        <w:spacing w:line="360" w:lineRule="auto"/>
        <w:ind w:left="357"/>
        <w:rPr>
          <w:sz w:val="24"/>
          <w:szCs w:val="24"/>
        </w:rPr>
      </w:pPr>
      <w:r w:rsidRPr="003532F6">
        <w:rPr>
          <w:sz w:val="24"/>
          <w:szCs w:val="24"/>
        </w:rPr>
        <w:t xml:space="preserve">Name of students: </w:t>
      </w:r>
      <w:proofErr w:type="spellStart"/>
      <w:r>
        <w:rPr>
          <w:sz w:val="24"/>
          <w:szCs w:val="24"/>
        </w:rPr>
        <w:t>Esha</w:t>
      </w:r>
      <w:proofErr w:type="spellEnd"/>
      <w:r>
        <w:rPr>
          <w:sz w:val="24"/>
          <w:szCs w:val="24"/>
        </w:rPr>
        <w:t xml:space="preserve"> Amir, </w:t>
      </w:r>
      <w:proofErr w:type="spellStart"/>
      <w:r>
        <w:rPr>
          <w:sz w:val="24"/>
          <w:szCs w:val="24"/>
        </w:rPr>
        <w:t>Rafia</w:t>
      </w:r>
      <w:proofErr w:type="spellEnd"/>
      <w:r>
        <w:rPr>
          <w:sz w:val="24"/>
          <w:szCs w:val="24"/>
        </w:rPr>
        <w:t xml:space="preserve"> </w:t>
      </w:r>
      <w:proofErr w:type="spellStart"/>
      <w:r>
        <w:rPr>
          <w:sz w:val="24"/>
          <w:szCs w:val="24"/>
        </w:rPr>
        <w:t>Saleem</w:t>
      </w:r>
      <w:proofErr w:type="spellEnd"/>
      <w:r>
        <w:rPr>
          <w:sz w:val="24"/>
          <w:szCs w:val="24"/>
        </w:rPr>
        <w:t xml:space="preserve">, </w:t>
      </w:r>
      <w:proofErr w:type="spellStart"/>
      <w:r>
        <w:rPr>
          <w:sz w:val="24"/>
          <w:szCs w:val="24"/>
        </w:rPr>
        <w:t>Roheen</w:t>
      </w:r>
      <w:proofErr w:type="spellEnd"/>
      <w:r>
        <w:rPr>
          <w:sz w:val="24"/>
          <w:szCs w:val="24"/>
        </w:rPr>
        <w:t xml:space="preserve"> Ahmad, </w:t>
      </w:r>
      <w:proofErr w:type="spellStart"/>
      <w:r>
        <w:rPr>
          <w:sz w:val="24"/>
          <w:szCs w:val="24"/>
        </w:rPr>
        <w:t>Zainab</w:t>
      </w:r>
      <w:proofErr w:type="spellEnd"/>
      <w:r>
        <w:rPr>
          <w:sz w:val="24"/>
          <w:szCs w:val="24"/>
        </w:rPr>
        <w:t xml:space="preserve"> </w:t>
      </w:r>
      <w:proofErr w:type="spellStart"/>
      <w:r>
        <w:rPr>
          <w:sz w:val="24"/>
          <w:szCs w:val="24"/>
        </w:rPr>
        <w:t>Manzoor</w:t>
      </w:r>
      <w:proofErr w:type="spellEnd"/>
    </w:p>
    <w:p w14:paraId="3B114327" w14:textId="77777777" w:rsidR="00A960DC" w:rsidRPr="003532F6" w:rsidRDefault="00A960DC" w:rsidP="00A960DC">
      <w:pPr>
        <w:spacing w:line="360" w:lineRule="auto"/>
        <w:ind w:left="357"/>
        <w:rPr>
          <w:sz w:val="24"/>
          <w:szCs w:val="24"/>
        </w:rPr>
      </w:pPr>
      <w:r w:rsidRPr="003532F6">
        <w:rPr>
          <w:sz w:val="24"/>
          <w:szCs w:val="24"/>
        </w:rPr>
        <w:t>Regis</w:t>
      </w:r>
      <w:r>
        <w:rPr>
          <w:sz w:val="24"/>
          <w:szCs w:val="24"/>
        </w:rPr>
        <w:t>tration No: F19BBAM060, F19BBAM045, F19BBAM057, F19BBAM042</w:t>
      </w:r>
    </w:p>
    <w:p w14:paraId="204A1094" w14:textId="77777777" w:rsidR="00A960DC" w:rsidRPr="003532F6" w:rsidRDefault="00A960DC" w:rsidP="00A960DC">
      <w:pPr>
        <w:spacing w:line="360" w:lineRule="auto"/>
        <w:ind w:left="357"/>
        <w:rPr>
          <w:sz w:val="24"/>
          <w:szCs w:val="24"/>
        </w:rPr>
      </w:pPr>
      <w:r w:rsidRPr="003532F6">
        <w:rPr>
          <w:sz w:val="24"/>
          <w:szCs w:val="24"/>
        </w:rPr>
        <w:t>Program: Bachelor’s in business administration</w:t>
      </w:r>
    </w:p>
    <w:p w14:paraId="546AB656" w14:textId="77777777" w:rsidR="00A960DC" w:rsidRDefault="00A960DC" w:rsidP="00A960DC">
      <w:pPr>
        <w:spacing w:line="360" w:lineRule="auto"/>
        <w:ind w:left="357"/>
        <w:rPr>
          <w:sz w:val="24"/>
          <w:szCs w:val="24"/>
        </w:rPr>
      </w:pPr>
      <w:r w:rsidRPr="003532F6">
        <w:rPr>
          <w:sz w:val="24"/>
          <w:szCs w:val="24"/>
        </w:rPr>
        <w:t>Signature:</w:t>
      </w:r>
    </w:p>
    <w:p w14:paraId="1CE1E067" w14:textId="77777777" w:rsidR="00A960DC" w:rsidRPr="003532F6" w:rsidRDefault="00A960DC" w:rsidP="00A960DC">
      <w:pPr>
        <w:spacing w:line="360" w:lineRule="auto"/>
        <w:ind w:left="357"/>
        <w:rPr>
          <w:sz w:val="24"/>
          <w:szCs w:val="24"/>
        </w:rPr>
      </w:pPr>
    </w:p>
    <w:p w14:paraId="206A9D1F" w14:textId="77777777" w:rsidR="00A960DC" w:rsidRPr="003532F6" w:rsidRDefault="00A960DC" w:rsidP="00A960DC">
      <w:pPr>
        <w:spacing w:line="360" w:lineRule="auto"/>
        <w:ind w:left="357"/>
        <w:rPr>
          <w:sz w:val="24"/>
          <w:szCs w:val="24"/>
        </w:rPr>
      </w:pPr>
      <w:r>
        <w:rPr>
          <w:noProof/>
          <w:sz w:val="24"/>
          <w:szCs w:val="24"/>
        </w:rPr>
        <w:drawing>
          <wp:inline distT="0" distB="0" distL="0" distR="0" wp14:anchorId="35001D79" wp14:editId="60776A1F">
            <wp:extent cx="1427199" cy="485775"/>
            <wp:effectExtent l="0" t="0" r="1905" b="0"/>
            <wp:docPr id="19" name="Picture 19" descr="D:\Research\Dr Abid_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esearch\Dr Abid_Sign.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27199" cy="485775"/>
                    </a:xfrm>
                    <a:prstGeom prst="rect">
                      <a:avLst/>
                    </a:prstGeom>
                    <a:noFill/>
                    <a:ln>
                      <a:noFill/>
                    </a:ln>
                  </pic:spPr>
                </pic:pic>
              </a:graphicData>
            </a:graphic>
          </wp:inline>
        </w:drawing>
      </w:r>
    </w:p>
    <w:p w14:paraId="351A6F9A" w14:textId="77777777" w:rsidR="00A960DC" w:rsidRDefault="00A960DC" w:rsidP="00A960DC">
      <w:pPr>
        <w:spacing w:line="360" w:lineRule="auto"/>
        <w:ind w:left="357"/>
        <w:rPr>
          <w:sz w:val="24"/>
          <w:szCs w:val="24"/>
        </w:rPr>
      </w:pPr>
    </w:p>
    <w:p w14:paraId="52382968" w14:textId="77777777" w:rsidR="00A960DC" w:rsidRDefault="00A960DC" w:rsidP="00A960DC">
      <w:pPr>
        <w:spacing w:line="360" w:lineRule="auto"/>
        <w:ind w:left="357"/>
        <w:rPr>
          <w:sz w:val="24"/>
          <w:szCs w:val="24"/>
        </w:rPr>
      </w:pPr>
      <w:r>
        <w:rPr>
          <w:sz w:val="24"/>
          <w:szCs w:val="24"/>
        </w:rPr>
        <w:t xml:space="preserve">Dr. </w:t>
      </w:r>
      <w:proofErr w:type="spellStart"/>
      <w:r>
        <w:rPr>
          <w:sz w:val="24"/>
          <w:szCs w:val="24"/>
        </w:rPr>
        <w:t>Ghulam</w:t>
      </w:r>
      <w:proofErr w:type="spellEnd"/>
      <w:r>
        <w:rPr>
          <w:sz w:val="24"/>
          <w:szCs w:val="24"/>
        </w:rPr>
        <w:t xml:space="preserve"> </w:t>
      </w:r>
      <w:proofErr w:type="spellStart"/>
      <w:r>
        <w:rPr>
          <w:sz w:val="24"/>
          <w:szCs w:val="24"/>
        </w:rPr>
        <w:t>Abid</w:t>
      </w:r>
      <w:proofErr w:type="spellEnd"/>
    </w:p>
    <w:p w14:paraId="4F99590A" w14:textId="77777777" w:rsidR="00A960DC" w:rsidRPr="003532F6" w:rsidRDefault="00A960DC" w:rsidP="00A960DC">
      <w:pPr>
        <w:spacing w:line="360" w:lineRule="auto"/>
        <w:ind w:left="357"/>
        <w:rPr>
          <w:sz w:val="24"/>
          <w:szCs w:val="24"/>
        </w:rPr>
      </w:pPr>
      <w:r w:rsidRPr="003532F6">
        <w:rPr>
          <w:sz w:val="24"/>
          <w:szCs w:val="24"/>
        </w:rPr>
        <w:t>Assistant Professor</w:t>
      </w:r>
    </w:p>
    <w:p w14:paraId="48F9C1CE" w14:textId="55AA5D13" w:rsidR="00A960DC" w:rsidRPr="003532F6" w:rsidRDefault="00465FC4" w:rsidP="00A960DC">
      <w:pPr>
        <w:spacing w:line="360" w:lineRule="auto"/>
        <w:ind w:left="357"/>
        <w:rPr>
          <w:sz w:val="24"/>
          <w:szCs w:val="24"/>
        </w:rPr>
      </w:pPr>
      <w:r w:rsidRPr="00465FC4">
        <w:rPr>
          <w:rFonts w:ascii="Arial" w:eastAsia="Arial" w:hAnsi="Arial" w:cs="Arial"/>
          <w:noProof/>
          <w:sz w:val="24"/>
          <w:szCs w:val="24"/>
        </w:rPr>
        <w:drawing>
          <wp:inline distT="0" distB="0" distL="0" distR="0" wp14:anchorId="03C181AA" wp14:editId="3C763CF7">
            <wp:extent cx="1477671" cy="537334"/>
            <wp:effectExtent l="0" t="0" r="8255" b="0"/>
            <wp:docPr id="3" name="Picture 3" descr="C:\Users\User\Desktop\BIll\uro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BIll\uroos 2.jpg"/>
                    <pic:cNvPicPr>
                      <a:picLocks noChangeAspect="1" noChangeArrowheads="1"/>
                    </pic:cNvPicPr>
                  </pic:nvPicPr>
                  <pic:blipFill>
                    <a:blip r:embed="rId12" cstate="print">
                      <a:extLst>
                        <a:ext uri="{BEBA8EAE-BF5A-486C-A8C5-ECC9F3942E4B}">
                          <a14:imgProps xmlns:a14="http://schemas.microsoft.com/office/drawing/2010/main">
                            <a14:imgLayer r:embed="rId13">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582642" cy="575505"/>
                    </a:xfrm>
                    <a:prstGeom prst="rect">
                      <a:avLst/>
                    </a:prstGeom>
                    <a:noFill/>
                    <a:ln>
                      <a:noFill/>
                    </a:ln>
                  </pic:spPr>
                </pic:pic>
              </a:graphicData>
            </a:graphic>
          </wp:inline>
        </w:drawing>
      </w:r>
    </w:p>
    <w:p w14:paraId="308CC844" w14:textId="77777777" w:rsidR="00A960DC" w:rsidRPr="003532F6" w:rsidRDefault="00A960DC" w:rsidP="00A960DC">
      <w:pPr>
        <w:spacing w:line="360" w:lineRule="auto"/>
        <w:ind w:left="357"/>
        <w:rPr>
          <w:sz w:val="24"/>
          <w:szCs w:val="24"/>
        </w:rPr>
      </w:pPr>
    </w:p>
    <w:p w14:paraId="23EB96AC" w14:textId="77777777" w:rsidR="00A960DC" w:rsidRPr="003532F6" w:rsidRDefault="00A960DC" w:rsidP="00A960DC">
      <w:pPr>
        <w:spacing w:line="360" w:lineRule="auto"/>
        <w:ind w:left="357"/>
        <w:rPr>
          <w:sz w:val="24"/>
          <w:szCs w:val="24"/>
        </w:rPr>
      </w:pPr>
      <w:r w:rsidRPr="003532F6">
        <w:rPr>
          <w:sz w:val="24"/>
          <w:szCs w:val="24"/>
        </w:rPr>
        <w:t xml:space="preserve">Head of Department/ Co supervisor </w:t>
      </w:r>
    </w:p>
    <w:p w14:paraId="20000048" w14:textId="77777777" w:rsidR="00A960DC" w:rsidRDefault="00A960DC" w:rsidP="00A960DC">
      <w:pPr>
        <w:spacing w:line="360" w:lineRule="auto"/>
        <w:ind w:left="357"/>
        <w:rPr>
          <w:sz w:val="24"/>
          <w:szCs w:val="24"/>
        </w:rPr>
      </w:pPr>
      <w:r>
        <w:rPr>
          <w:sz w:val="24"/>
          <w:szCs w:val="24"/>
        </w:rPr>
        <w:t xml:space="preserve">Dr. </w:t>
      </w:r>
      <w:proofErr w:type="spellStart"/>
      <w:r>
        <w:rPr>
          <w:sz w:val="24"/>
          <w:szCs w:val="24"/>
        </w:rPr>
        <w:t>Urusa</w:t>
      </w:r>
      <w:proofErr w:type="spellEnd"/>
      <w:r>
        <w:rPr>
          <w:sz w:val="24"/>
          <w:szCs w:val="24"/>
        </w:rPr>
        <w:t xml:space="preserve"> </w:t>
      </w:r>
      <w:proofErr w:type="spellStart"/>
      <w:r>
        <w:rPr>
          <w:sz w:val="24"/>
          <w:szCs w:val="24"/>
        </w:rPr>
        <w:t>Faheem</w:t>
      </w:r>
      <w:proofErr w:type="spellEnd"/>
    </w:p>
    <w:p w14:paraId="3B177BAF" w14:textId="77777777" w:rsidR="00A960DC" w:rsidRDefault="00A960DC" w:rsidP="00A960DC">
      <w:pPr>
        <w:ind w:left="357"/>
      </w:pPr>
    </w:p>
    <w:p w14:paraId="0EF0C4E4" w14:textId="77777777" w:rsidR="00A960DC" w:rsidRDefault="00A960DC" w:rsidP="00A960DC">
      <w:pPr>
        <w:ind w:left="357"/>
      </w:pPr>
    </w:p>
    <w:p w14:paraId="45BE09E9" w14:textId="77777777" w:rsidR="00A960DC" w:rsidRDefault="00A960DC" w:rsidP="00A960DC">
      <w:pPr>
        <w:ind w:left="357"/>
      </w:pPr>
    </w:p>
    <w:p w14:paraId="268F1A7F" w14:textId="77777777" w:rsidR="00A960DC" w:rsidRDefault="00A960DC" w:rsidP="00A960DC">
      <w:pPr>
        <w:ind w:left="357"/>
      </w:pPr>
    </w:p>
    <w:p w14:paraId="5AF82E5C" w14:textId="77777777" w:rsidR="00A960DC" w:rsidRDefault="00A960DC" w:rsidP="00A960DC">
      <w:pPr>
        <w:ind w:left="357"/>
      </w:pPr>
    </w:p>
    <w:p w14:paraId="7E177069" w14:textId="77777777" w:rsidR="00A960DC" w:rsidRDefault="00A960DC" w:rsidP="00A960DC">
      <w:pPr>
        <w:ind w:left="357"/>
      </w:pPr>
    </w:p>
    <w:p w14:paraId="6440690C" w14:textId="77777777" w:rsidR="00A960DC" w:rsidRDefault="00A960DC" w:rsidP="00A960DC"/>
    <w:p w14:paraId="160AE9C6" w14:textId="77777777" w:rsidR="00A960DC" w:rsidRDefault="00A960DC" w:rsidP="00A960DC">
      <w:pPr>
        <w:ind w:left="357"/>
      </w:pPr>
    </w:p>
    <w:p w14:paraId="3BB7006F" w14:textId="77777777" w:rsidR="00A960DC" w:rsidRPr="004D3A5D" w:rsidRDefault="00A960DC" w:rsidP="00A960DC">
      <w:pPr>
        <w:pStyle w:val="Heading1"/>
        <w:ind w:left="357" w:right="357"/>
        <w:jc w:val="center"/>
        <w:rPr>
          <w:bCs w:val="0"/>
          <w:color w:val="auto"/>
        </w:rPr>
      </w:pPr>
      <w:bookmarkStart w:id="4" w:name="_Toc70727526"/>
      <w:bookmarkStart w:id="5" w:name="_Toc137729245"/>
      <w:r w:rsidRPr="004D3A5D">
        <w:rPr>
          <w:bCs w:val="0"/>
          <w:color w:val="auto"/>
        </w:rPr>
        <w:t>ACKNOWLEDGMENTS</w:t>
      </w:r>
      <w:bookmarkEnd w:id="4"/>
      <w:bookmarkEnd w:id="5"/>
    </w:p>
    <w:p w14:paraId="7698824E" w14:textId="77777777" w:rsidR="00A960DC" w:rsidRDefault="00A960DC" w:rsidP="00A960DC">
      <w:pPr>
        <w:spacing w:line="360" w:lineRule="auto"/>
        <w:ind w:left="357" w:right="357"/>
        <w:jc w:val="center"/>
        <w:rPr>
          <w:b/>
          <w:bCs/>
          <w:sz w:val="32"/>
          <w:szCs w:val="32"/>
        </w:rPr>
      </w:pPr>
    </w:p>
    <w:p w14:paraId="53CBDE53" w14:textId="77777777" w:rsidR="00A960DC" w:rsidRDefault="00A960DC" w:rsidP="00A960DC">
      <w:pPr>
        <w:spacing w:line="360" w:lineRule="auto"/>
        <w:ind w:left="357" w:right="357"/>
        <w:jc w:val="both"/>
        <w:rPr>
          <w:sz w:val="24"/>
          <w:szCs w:val="24"/>
        </w:rPr>
      </w:pPr>
      <w:r>
        <w:rPr>
          <w:sz w:val="24"/>
          <w:szCs w:val="24"/>
        </w:rPr>
        <w:t xml:space="preserve">Thanks to Allah Almighty who has blessed us with the strength and ability to fulfill this task. First, I would like to pay our utmost gratitude towards our families for their kind co-operation and encouragement which help us in the completion of this research. </w:t>
      </w:r>
    </w:p>
    <w:p w14:paraId="4F1CF6E2" w14:textId="77777777" w:rsidR="00A960DC" w:rsidRDefault="00A960DC" w:rsidP="00A960DC">
      <w:pPr>
        <w:spacing w:line="360" w:lineRule="auto"/>
        <w:ind w:left="357" w:right="357"/>
        <w:jc w:val="both"/>
        <w:rPr>
          <w:sz w:val="24"/>
          <w:szCs w:val="24"/>
        </w:rPr>
      </w:pPr>
      <w:r>
        <w:rPr>
          <w:sz w:val="24"/>
          <w:szCs w:val="24"/>
        </w:rPr>
        <w:t xml:space="preserve">I would like to express our special gratitude to our Principal Dr. Rukhsana David, under whose inspiring guidance this institution is maintaining its traditions and high performance in academics. I would also like to acknowledge our head of department, Dr. </w:t>
      </w:r>
      <w:proofErr w:type="spellStart"/>
      <w:r>
        <w:rPr>
          <w:sz w:val="24"/>
          <w:szCs w:val="24"/>
        </w:rPr>
        <w:t>Urusa</w:t>
      </w:r>
      <w:proofErr w:type="spellEnd"/>
      <w:r>
        <w:rPr>
          <w:sz w:val="24"/>
          <w:szCs w:val="24"/>
        </w:rPr>
        <w:t xml:space="preserve"> </w:t>
      </w:r>
      <w:proofErr w:type="spellStart"/>
      <w:r>
        <w:rPr>
          <w:sz w:val="24"/>
          <w:szCs w:val="24"/>
        </w:rPr>
        <w:t>Faheem</w:t>
      </w:r>
      <w:proofErr w:type="spellEnd"/>
      <w:r>
        <w:rPr>
          <w:sz w:val="24"/>
          <w:szCs w:val="24"/>
        </w:rPr>
        <w:t xml:space="preserve"> for encouragement during this research work. With that we express our profound gratitude to my supervisor Dr. </w:t>
      </w:r>
      <w:proofErr w:type="spellStart"/>
      <w:r>
        <w:rPr>
          <w:sz w:val="24"/>
          <w:szCs w:val="24"/>
        </w:rPr>
        <w:t>Ghulam</w:t>
      </w:r>
      <w:proofErr w:type="spellEnd"/>
      <w:r>
        <w:rPr>
          <w:sz w:val="24"/>
          <w:szCs w:val="24"/>
        </w:rPr>
        <w:t xml:space="preserve"> </w:t>
      </w:r>
      <w:proofErr w:type="spellStart"/>
      <w:r>
        <w:rPr>
          <w:sz w:val="24"/>
          <w:szCs w:val="24"/>
        </w:rPr>
        <w:t>Abid</w:t>
      </w:r>
      <w:proofErr w:type="spellEnd"/>
      <w:r>
        <w:rPr>
          <w:sz w:val="24"/>
          <w:szCs w:val="24"/>
        </w:rPr>
        <w:t>, without his supervision, dedication, and tremendous interest it would not have been possible for us to carry out this research.</w:t>
      </w:r>
    </w:p>
    <w:p w14:paraId="2538290D" w14:textId="77777777" w:rsidR="00A960DC" w:rsidRDefault="00A960DC" w:rsidP="00A960DC">
      <w:pPr>
        <w:spacing w:line="360" w:lineRule="auto"/>
        <w:ind w:left="357" w:right="357"/>
        <w:jc w:val="both"/>
        <w:rPr>
          <w:sz w:val="24"/>
          <w:szCs w:val="24"/>
        </w:rPr>
      </w:pPr>
      <w:r>
        <w:rPr>
          <w:sz w:val="24"/>
          <w:szCs w:val="24"/>
        </w:rPr>
        <w:t>Lastly, this dissertation could not have been completed without the time, effort, and support of several people therefore I would like to acknowledge the contribution of all of them.</w:t>
      </w:r>
    </w:p>
    <w:p w14:paraId="768B8F3E" w14:textId="77777777" w:rsidR="00A960DC" w:rsidRDefault="00A960DC" w:rsidP="00A960DC">
      <w:pPr>
        <w:spacing w:line="360" w:lineRule="auto"/>
        <w:ind w:left="357" w:right="357"/>
        <w:jc w:val="both"/>
        <w:rPr>
          <w:sz w:val="24"/>
          <w:szCs w:val="24"/>
        </w:rPr>
      </w:pPr>
      <w:proofErr w:type="gramStart"/>
      <w:r>
        <w:rPr>
          <w:sz w:val="24"/>
          <w:szCs w:val="24"/>
        </w:rPr>
        <w:t>A very</w:t>
      </w:r>
      <w:proofErr w:type="gramEnd"/>
      <w:r>
        <w:rPr>
          <w:sz w:val="24"/>
          <w:szCs w:val="24"/>
        </w:rPr>
        <w:t xml:space="preserve"> humble thanks to all. </w:t>
      </w:r>
    </w:p>
    <w:p w14:paraId="63032E37" w14:textId="77777777" w:rsidR="00A960DC" w:rsidRDefault="00A960DC" w:rsidP="00A960DC">
      <w:pPr>
        <w:spacing w:line="360" w:lineRule="auto"/>
        <w:ind w:left="357" w:right="357"/>
        <w:jc w:val="right"/>
        <w:rPr>
          <w:sz w:val="24"/>
          <w:szCs w:val="24"/>
        </w:rPr>
      </w:pPr>
    </w:p>
    <w:p w14:paraId="0C10D504" w14:textId="77777777" w:rsidR="00A960DC" w:rsidRDefault="00A960DC" w:rsidP="00A960DC">
      <w:pPr>
        <w:spacing w:line="360" w:lineRule="auto"/>
        <w:ind w:left="357" w:right="357"/>
        <w:jc w:val="right"/>
        <w:rPr>
          <w:sz w:val="24"/>
          <w:szCs w:val="24"/>
        </w:rPr>
      </w:pPr>
      <w:r w:rsidRPr="00673016">
        <w:rPr>
          <w:noProof/>
          <w:sz w:val="24"/>
          <w:szCs w:val="24"/>
        </w:rPr>
        <w:drawing>
          <wp:inline distT="0" distB="0" distL="0" distR="0" wp14:anchorId="602F05D2" wp14:editId="06FF2BF9">
            <wp:extent cx="1239230" cy="1818640"/>
            <wp:effectExtent l="0" t="0" r="5715" b="101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321108" cy="1938800"/>
                    </a:xfrm>
                    <a:prstGeom prst="rect">
                      <a:avLst/>
                    </a:prstGeom>
                  </pic:spPr>
                </pic:pic>
              </a:graphicData>
            </a:graphic>
          </wp:inline>
        </w:drawing>
      </w:r>
    </w:p>
    <w:p w14:paraId="7CC8B68B" w14:textId="77777777" w:rsidR="00A960DC" w:rsidRPr="004D3A5D" w:rsidRDefault="00A960DC" w:rsidP="00A960DC">
      <w:pPr>
        <w:spacing w:line="360" w:lineRule="auto"/>
        <w:jc w:val="right"/>
        <w:rPr>
          <w:b/>
          <w:color w:val="000000" w:themeColor="text1"/>
          <w:sz w:val="24"/>
          <w:szCs w:val="24"/>
        </w:rPr>
      </w:pPr>
      <w:r w:rsidRPr="004D3A5D">
        <w:rPr>
          <w:b/>
          <w:color w:val="000000" w:themeColor="text1"/>
          <w:sz w:val="24"/>
          <w:szCs w:val="24"/>
        </w:rPr>
        <w:t>ESHA AMIR</w:t>
      </w:r>
    </w:p>
    <w:p w14:paraId="3B0FE643" w14:textId="77777777" w:rsidR="00A960DC" w:rsidRPr="004D3A5D" w:rsidRDefault="00A960DC" w:rsidP="00A960DC">
      <w:pPr>
        <w:spacing w:line="360" w:lineRule="auto"/>
        <w:jc w:val="right"/>
        <w:rPr>
          <w:b/>
          <w:color w:val="000000" w:themeColor="text1"/>
          <w:sz w:val="24"/>
          <w:szCs w:val="24"/>
        </w:rPr>
      </w:pPr>
      <w:r w:rsidRPr="004D3A5D">
        <w:rPr>
          <w:b/>
          <w:color w:val="000000" w:themeColor="text1"/>
          <w:sz w:val="24"/>
          <w:szCs w:val="24"/>
        </w:rPr>
        <w:t xml:space="preserve">RAFIA SALEEM </w:t>
      </w:r>
    </w:p>
    <w:p w14:paraId="6C01643D" w14:textId="77777777" w:rsidR="00A960DC" w:rsidRPr="004D3A5D" w:rsidRDefault="00A960DC" w:rsidP="00A960DC">
      <w:pPr>
        <w:spacing w:line="360" w:lineRule="auto"/>
        <w:jc w:val="right"/>
        <w:rPr>
          <w:b/>
          <w:color w:val="000000" w:themeColor="text1"/>
          <w:sz w:val="24"/>
          <w:szCs w:val="24"/>
        </w:rPr>
      </w:pPr>
      <w:r w:rsidRPr="004D3A5D">
        <w:rPr>
          <w:b/>
          <w:color w:val="000000" w:themeColor="text1"/>
          <w:sz w:val="24"/>
          <w:szCs w:val="24"/>
        </w:rPr>
        <w:t xml:space="preserve">ROHEEN AHMAD </w:t>
      </w:r>
    </w:p>
    <w:p w14:paraId="0C6F7871" w14:textId="77777777" w:rsidR="00A960DC" w:rsidRDefault="00A960DC" w:rsidP="00257C00">
      <w:pPr>
        <w:spacing w:line="360" w:lineRule="auto"/>
        <w:jc w:val="right"/>
        <w:rPr>
          <w:b/>
          <w:color w:val="000000" w:themeColor="text1"/>
          <w:sz w:val="24"/>
          <w:szCs w:val="24"/>
        </w:rPr>
      </w:pPr>
      <w:r w:rsidRPr="004D3A5D">
        <w:rPr>
          <w:b/>
          <w:color w:val="000000" w:themeColor="text1"/>
          <w:sz w:val="24"/>
          <w:szCs w:val="24"/>
        </w:rPr>
        <w:t>ZAINAB MANZOOR</w:t>
      </w:r>
      <w:bookmarkStart w:id="6" w:name="_Toc70727527"/>
      <w:bookmarkStart w:id="7" w:name="_Toc137729246"/>
    </w:p>
    <w:p w14:paraId="2B6C3954" w14:textId="77777777" w:rsidR="00257C00" w:rsidRDefault="00257C00" w:rsidP="00257C00">
      <w:pPr>
        <w:spacing w:line="360" w:lineRule="auto"/>
        <w:jc w:val="right"/>
        <w:rPr>
          <w:b/>
          <w:color w:val="000000" w:themeColor="text1"/>
          <w:sz w:val="24"/>
          <w:szCs w:val="24"/>
        </w:rPr>
      </w:pPr>
    </w:p>
    <w:p w14:paraId="71E020C8" w14:textId="77777777" w:rsidR="00257C00" w:rsidRPr="00257C00" w:rsidRDefault="00257C00" w:rsidP="00257C00">
      <w:pPr>
        <w:spacing w:line="360" w:lineRule="auto"/>
        <w:jc w:val="right"/>
        <w:rPr>
          <w:b/>
          <w:color w:val="000000" w:themeColor="text1"/>
          <w:sz w:val="24"/>
          <w:szCs w:val="24"/>
        </w:rPr>
      </w:pPr>
    </w:p>
    <w:p w14:paraId="3E568D9F" w14:textId="77777777" w:rsidR="00A960DC" w:rsidRPr="004D3A5D" w:rsidRDefault="00A960DC" w:rsidP="00A960DC">
      <w:pPr>
        <w:pStyle w:val="Heading1"/>
        <w:ind w:left="357" w:right="357"/>
        <w:jc w:val="center"/>
        <w:rPr>
          <w:bCs w:val="0"/>
          <w:color w:val="auto"/>
        </w:rPr>
      </w:pPr>
      <w:r w:rsidRPr="004D3A5D">
        <w:rPr>
          <w:bCs w:val="0"/>
          <w:color w:val="auto"/>
        </w:rPr>
        <w:t>RESEARCH COMPLETION CERTIFICATE</w:t>
      </w:r>
      <w:bookmarkEnd w:id="6"/>
      <w:bookmarkEnd w:id="7"/>
    </w:p>
    <w:p w14:paraId="1983D512" w14:textId="77777777" w:rsidR="00A960DC" w:rsidRDefault="00A960DC" w:rsidP="00A960DC">
      <w:pPr>
        <w:pStyle w:val="BodyText"/>
        <w:spacing w:line="360" w:lineRule="auto"/>
        <w:ind w:left="357" w:right="357"/>
        <w:rPr>
          <w:b/>
          <w:sz w:val="30"/>
        </w:rPr>
      </w:pPr>
    </w:p>
    <w:p w14:paraId="7191D1E0" w14:textId="77777777" w:rsidR="00A960DC" w:rsidRDefault="00A960DC" w:rsidP="00A960DC">
      <w:pPr>
        <w:pStyle w:val="BodyText"/>
        <w:spacing w:before="9" w:line="360" w:lineRule="auto"/>
        <w:ind w:left="357" w:right="357"/>
        <w:rPr>
          <w:b/>
          <w:sz w:val="23"/>
        </w:rPr>
      </w:pPr>
    </w:p>
    <w:p w14:paraId="022D8360" w14:textId="77777777" w:rsidR="00A960DC" w:rsidRPr="00B94978" w:rsidRDefault="00A960DC" w:rsidP="00A960DC">
      <w:pPr>
        <w:spacing w:line="360" w:lineRule="auto"/>
        <w:ind w:left="357" w:right="357"/>
        <w:jc w:val="both"/>
        <w:rPr>
          <w:b/>
          <w:bCs/>
          <w:sz w:val="32"/>
          <w:szCs w:val="32"/>
        </w:rPr>
      </w:pPr>
      <w:r w:rsidRPr="003532F6">
        <w:rPr>
          <w:sz w:val="24"/>
          <w:szCs w:val="24"/>
        </w:rPr>
        <w:t xml:space="preserve">It is </w:t>
      </w:r>
      <w:r>
        <w:rPr>
          <w:sz w:val="24"/>
          <w:szCs w:val="24"/>
        </w:rPr>
        <w:t xml:space="preserve">certified that Ms. </w:t>
      </w:r>
      <w:proofErr w:type="spellStart"/>
      <w:r>
        <w:rPr>
          <w:sz w:val="24"/>
          <w:szCs w:val="24"/>
        </w:rPr>
        <w:t>Esha</w:t>
      </w:r>
      <w:proofErr w:type="spellEnd"/>
      <w:r>
        <w:rPr>
          <w:sz w:val="24"/>
          <w:szCs w:val="24"/>
        </w:rPr>
        <w:t xml:space="preserve"> Amir, Ms. </w:t>
      </w:r>
      <w:proofErr w:type="spellStart"/>
      <w:r>
        <w:rPr>
          <w:sz w:val="24"/>
          <w:szCs w:val="24"/>
        </w:rPr>
        <w:t>Rafia</w:t>
      </w:r>
      <w:proofErr w:type="spellEnd"/>
      <w:r>
        <w:rPr>
          <w:sz w:val="24"/>
          <w:szCs w:val="24"/>
        </w:rPr>
        <w:t xml:space="preserve"> </w:t>
      </w:r>
      <w:proofErr w:type="spellStart"/>
      <w:r>
        <w:rPr>
          <w:sz w:val="24"/>
          <w:szCs w:val="24"/>
        </w:rPr>
        <w:t>Saleem</w:t>
      </w:r>
      <w:proofErr w:type="spellEnd"/>
      <w:r>
        <w:rPr>
          <w:sz w:val="24"/>
          <w:szCs w:val="24"/>
        </w:rPr>
        <w:t xml:space="preserve">, Ms. </w:t>
      </w:r>
      <w:proofErr w:type="spellStart"/>
      <w:r>
        <w:rPr>
          <w:sz w:val="24"/>
          <w:szCs w:val="24"/>
        </w:rPr>
        <w:t>Roheen</w:t>
      </w:r>
      <w:proofErr w:type="spellEnd"/>
      <w:r>
        <w:rPr>
          <w:sz w:val="24"/>
          <w:szCs w:val="24"/>
        </w:rPr>
        <w:t xml:space="preserve"> Ahmad, and Ms. </w:t>
      </w:r>
      <w:proofErr w:type="spellStart"/>
      <w:r>
        <w:rPr>
          <w:sz w:val="24"/>
          <w:szCs w:val="24"/>
        </w:rPr>
        <w:t>Zainab</w:t>
      </w:r>
      <w:proofErr w:type="spellEnd"/>
      <w:r>
        <w:rPr>
          <w:sz w:val="24"/>
          <w:szCs w:val="24"/>
        </w:rPr>
        <w:t xml:space="preserve"> </w:t>
      </w:r>
      <w:proofErr w:type="spellStart"/>
      <w:r>
        <w:rPr>
          <w:sz w:val="24"/>
          <w:szCs w:val="24"/>
        </w:rPr>
        <w:t>Manzoor</w:t>
      </w:r>
      <w:proofErr w:type="spellEnd"/>
      <w:r>
        <w:rPr>
          <w:sz w:val="24"/>
          <w:szCs w:val="24"/>
        </w:rPr>
        <w:t xml:space="preserve"> of Bachelors (session 2019</w:t>
      </w:r>
      <w:r w:rsidRPr="003532F6">
        <w:rPr>
          <w:sz w:val="24"/>
          <w:szCs w:val="24"/>
        </w:rPr>
        <w:t>-202</w:t>
      </w:r>
      <w:r>
        <w:rPr>
          <w:sz w:val="24"/>
          <w:szCs w:val="24"/>
        </w:rPr>
        <w:t>3</w:t>
      </w:r>
      <w:r w:rsidRPr="003532F6">
        <w:rPr>
          <w:sz w:val="24"/>
          <w:szCs w:val="24"/>
        </w:rPr>
        <w:t xml:space="preserve">), Department of Business Studies has carried out re- search work entitled </w:t>
      </w:r>
      <w:r w:rsidRPr="008F4791">
        <w:rPr>
          <w:bCs/>
          <w:sz w:val="24"/>
          <w:szCs w:val="24"/>
        </w:rPr>
        <w:t>“</w:t>
      </w:r>
      <w:r w:rsidRPr="00F00E41">
        <w:rPr>
          <w:sz w:val="24"/>
          <w:szCs w:val="24"/>
        </w:rPr>
        <w:t>U</w:t>
      </w:r>
      <w:r>
        <w:rPr>
          <w:sz w:val="24"/>
          <w:szCs w:val="24"/>
        </w:rPr>
        <w:t>nderstanding Customer E-Loyalty through the lens of E-Service Quality: A Perspective from the Skincare Industry of Pakistan</w:t>
      </w:r>
      <w:r>
        <w:rPr>
          <w:bCs/>
          <w:sz w:val="24"/>
          <w:szCs w:val="24"/>
        </w:rPr>
        <w:t xml:space="preserve">” </w:t>
      </w:r>
      <w:r w:rsidRPr="003532F6">
        <w:rPr>
          <w:sz w:val="24"/>
          <w:szCs w:val="24"/>
        </w:rPr>
        <w:t>under my supervision.</w:t>
      </w:r>
    </w:p>
    <w:p w14:paraId="2715BD3D" w14:textId="77777777" w:rsidR="00A960DC" w:rsidRDefault="00A960DC" w:rsidP="00A960DC">
      <w:pPr>
        <w:pStyle w:val="BodyText"/>
        <w:spacing w:before="1" w:line="360" w:lineRule="auto"/>
        <w:ind w:left="357" w:right="357"/>
      </w:pPr>
    </w:p>
    <w:p w14:paraId="08098BF5" w14:textId="77777777" w:rsidR="00A960DC" w:rsidRPr="003532F6" w:rsidRDefault="00A960DC" w:rsidP="00A960DC">
      <w:pPr>
        <w:pStyle w:val="BodyText"/>
        <w:spacing w:before="1" w:line="360" w:lineRule="auto"/>
        <w:ind w:left="357" w:right="357"/>
      </w:pPr>
      <w:r w:rsidRPr="003532F6">
        <w:t>It is assured that research work is original and has not yet been published anywhere else.</w:t>
      </w:r>
    </w:p>
    <w:p w14:paraId="714AE25C" w14:textId="77777777" w:rsidR="00A960DC" w:rsidRPr="003532F6" w:rsidRDefault="00A960DC" w:rsidP="00A960DC">
      <w:pPr>
        <w:pStyle w:val="BodyText"/>
        <w:spacing w:before="11" w:line="360" w:lineRule="auto"/>
        <w:ind w:left="357" w:right="357"/>
      </w:pPr>
    </w:p>
    <w:p w14:paraId="60DAD1A4" w14:textId="77777777" w:rsidR="00A960DC" w:rsidRPr="003532F6" w:rsidRDefault="00A960DC" w:rsidP="00A960DC">
      <w:pPr>
        <w:pStyle w:val="BodyText"/>
        <w:spacing w:line="360" w:lineRule="auto"/>
        <w:ind w:left="357" w:right="357"/>
      </w:pPr>
      <w:r w:rsidRPr="003532F6">
        <w:t>All changes suggested by the reviewers are incorporated in this copy.</w:t>
      </w:r>
    </w:p>
    <w:p w14:paraId="45A961E9" w14:textId="77777777" w:rsidR="00A960DC" w:rsidRPr="003532F6" w:rsidRDefault="00A960DC" w:rsidP="00A960DC">
      <w:pPr>
        <w:pStyle w:val="BodyText"/>
        <w:spacing w:line="360" w:lineRule="auto"/>
        <w:ind w:left="357" w:right="357"/>
      </w:pPr>
    </w:p>
    <w:p w14:paraId="0E1DFF9D" w14:textId="77777777" w:rsidR="00A960DC" w:rsidRPr="003532F6" w:rsidRDefault="00A960DC" w:rsidP="00A960DC">
      <w:pPr>
        <w:pStyle w:val="BodyText"/>
        <w:spacing w:line="360" w:lineRule="auto"/>
        <w:ind w:left="357" w:right="357"/>
      </w:pPr>
    </w:p>
    <w:p w14:paraId="2FE3E6F4" w14:textId="77777777" w:rsidR="00A960DC" w:rsidRPr="003532F6" w:rsidRDefault="00A960DC" w:rsidP="00A960DC">
      <w:pPr>
        <w:pStyle w:val="BodyText"/>
        <w:spacing w:line="360" w:lineRule="auto"/>
        <w:ind w:left="357" w:right="357"/>
      </w:pPr>
      <w:r>
        <w:rPr>
          <w:noProof/>
        </w:rPr>
        <w:drawing>
          <wp:inline distT="0" distB="0" distL="0" distR="0" wp14:anchorId="0646AB67" wp14:editId="602A4DE1">
            <wp:extent cx="1390650" cy="473335"/>
            <wp:effectExtent l="0" t="0" r="0" b="3175"/>
            <wp:docPr id="21" name="Picture 21" descr="D:\Research\Dr Abid_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Research\Dr Abid_Sign.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90879" cy="473413"/>
                    </a:xfrm>
                    <a:prstGeom prst="rect">
                      <a:avLst/>
                    </a:prstGeom>
                    <a:noFill/>
                    <a:ln>
                      <a:noFill/>
                    </a:ln>
                  </pic:spPr>
                </pic:pic>
              </a:graphicData>
            </a:graphic>
          </wp:inline>
        </w:drawing>
      </w:r>
    </w:p>
    <w:p w14:paraId="551FEBF7" w14:textId="77777777" w:rsidR="00A960DC" w:rsidRPr="003532F6" w:rsidRDefault="00A960DC" w:rsidP="00A960DC">
      <w:pPr>
        <w:pStyle w:val="BodyText"/>
        <w:spacing w:before="6" w:line="360" w:lineRule="auto"/>
        <w:ind w:left="357" w:right="357"/>
        <w:jc w:val="both"/>
      </w:pPr>
      <w:r>
        <w:t xml:space="preserve">                                                                                                                 </w:t>
      </w:r>
      <w:r w:rsidRPr="003532F6">
        <w:t>Dated</w:t>
      </w:r>
      <w:r>
        <w:t xml:space="preserve">: </w:t>
      </w:r>
    </w:p>
    <w:p w14:paraId="44AC4DF4" w14:textId="77777777" w:rsidR="00A960DC" w:rsidRDefault="00A960DC" w:rsidP="00A960DC">
      <w:pPr>
        <w:pStyle w:val="BodyText"/>
        <w:spacing w:line="360" w:lineRule="auto"/>
        <w:ind w:left="357" w:right="357"/>
        <w:jc w:val="both"/>
      </w:pPr>
      <w:r>
        <w:t xml:space="preserve">Dr. </w:t>
      </w:r>
      <w:proofErr w:type="spellStart"/>
      <w:r>
        <w:t>Ghulam</w:t>
      </w:r>
      <w:proofErr w:type="spellEnd"/>
      <w:r>
        <w:t xml:space="preserve"> </w:t>
      </w:r>
      <w:proofErr w:type="spellStart"/>
      <w:r>
        <w:t>Abid</w:t>
      </w:r>
      <w:proofErr w:type="spellEnd"/>
    </w:p>
    <w:p w14:paraId="213760B6" w14:textId="77777777" w:rsidR="00A960DC" w:rsidRPr="003532F6" w:rsidRDefault="00A960DC" w:rsidP="00A960DC">
      <w:pPr>
        <w:pStyle w:val="BodyText"/>
        <w:tabs>
          <w:tab w:val="left" w:pos="6930"/>
        </w:tabs>
        <w:spacing w:line="360" w:lineRule="auto"/>
        <w:ind w:left="357" w:right="357"/>
      </w:pPr>
      <w:r w:rsidRPr="003532F6">
        <w:t>Assistant</w:t>
      </w:r>
      <w:r>
        <w:t xml:space="preserve"> </w:t>
      </w:r>
      <w:r w:rsidRPr="003532F6">
        <w:t xml:space="preserve">Professor                                                                                           </w:t>
      </w:r>
    </w:p>
    <w:p w14:paraId="6485DC23" w14:textId="77777777" w:rsidR="00A960DC" w:rsidRDefault="00A960DC" w:rsidP="00A960DC">
      <w:pPr>
        <w:pStyle w:val="BodyText"/>
        <w:spacing w:line="360" w:lineRule="auto"/>
        <w:ind w:left="357" w:right="357"/>
        <w:jc w:val="both"/>
      </w:pPr>
    </w:p>
    <w:p w14:paraId="7E5B297D" w14:textId="77777777" w:rsidR="00A960DC" w:rsidRDefault="00A960DC" w:rsidP="00A960DC">
      <w:pPr>
        <w:pStyle w:val="BodyText"/>
        <w:spacing w:line="360" w:lineRule="auto"/>
        <w:ind w:left="357" w:right="357"/>
      </w:pPr>
    </w:p>
    <w:p w14:paraId="0A53AD81" w14:textId="77777777" w:rsidR="00A960DC" w:rsidRDefault="00A960DC" w:rsidP="00A960DC">
      <w:pPr>
        <w:pStyle w:val="BodyText"/>
        <w:spacing w:line="360" w:lineRule="auto"/>
        <w:ind w:left="357" w:right="357"/>
      </w:pPr>
    </w:p>
    <w:p w14:paraId="4733E28A" w14:textId="54D552EA" w:rsidR="00A960DC" w:rsidRDefault="00465FC4" w:rsidP="00A960DC">
      <w:pPr>
        <w:pStyle w:val="BodyText"/>
        <w:spacing w:line="360" w:lineRule="auto"/>
        <w:ind w:left="357" w:right="357"/>
      </w:pPr>
      <w:r w:rsidRPr="00465FC4">
        <w:rPr>
          <w:rFonts w:ascii="Arial" w:eastAsia="Arial" w:hAnsi="Arial" w:cs="Arial"/>
          <w:noProof/>
        </w:rPr>
        <w:drawing>
          <wp:inline distT="0" distB="0" distL="0" distR="0" wp14:anchorId="16DAD106" wp14:editId="63819599">
            <wp:extent cx="1733703" cy="630436"/>
            <wp:effectExtent l="0" t="0" r="0" b="0"/>
            <wp:docPr id="6" name="Picture 6" descr="C:\Users\User\Desktop\BIll\uro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BIll\uroos 2.jpg"/>
                    <pic:cNvPicPr>
                      <a:picLocks noChangeAspect="1" noChangeArrowheads="1"/>
                    </pic:cNvPicPr>
                  </pic:nvPicPr>
                  <pic:blipFill>
                    <a:blip r:embed="rId12" cstate="print">
                      <a:extLst>
                        <a:ext uri="{BEBA8EAE-BF5A-486C-A8C5-ECC9F3942E4B}">
                          <a14:imgProps xmlns:a14="http://schemas.microsoft.com/office/drawing/2010/main">
                            <a14:imgLayer r:embed="rId13">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856862" cy="675221"/>
                    </a:xfrm>
                    <a:prstGeom prst="rect">
                      <a:avLst/>
                    </a:prstGeom>
                    <a:noFill/>
                    <a:ln>
                      <a:noFill/>
                    </a:ln>
                  </pic:spPr>
                </pic:pic>
              </a:graphicData>
            </a:graphic>
          </wp:inline>
        </w:drawing>
      </w:r>
      <w:bookmarkStart w:id="8" w:name="_GoBack"/>
      <w:bookmarkEnd w:id="8"/>
    </w:p>
    <w:p w14:paraId="2C869636" w14:textId="77777777" w:rsidR="00A960DC" w:rsidRPr="003532F6" w:rsidRDefault="00A960DC" w:rsidP="00A960DC">
      <w:pPr>
        <w:pStyle w:val="BodyText"/>
        <w:spacing w:line="360" w:lineRule="auto"/>
        <w:ind w:left="357" w:right="357"/>
      </w:pPr>
    </w:p>
    <w:p w14:paraId="423D536F" w14:textId="77777777" w:rsidR="00A960DC" w:rsidRPr="003532F6" w:rsidRDefault="00A960DC" w:rsidP="00A960DC">
      <w:pPr>
        <w:spacing w:line="360" w:lineRule="auto"/>
        <w:ind w:left="357" w:right="357"/>
        <w:rPr>
          <w:sz w:val="24"/>
          <w:szCs w:val="24"/>
        </w:rPr>
      </w:pPr>
      <w:r w:rsidRPr="003532F6">
        <w:rPr>
          <w:sz w:val="24"/>
          <w:szCs w:val="24"/>
        </w:rPr>
        <w:t>Head of Department/ Co-Supervisor</w:t>
      </w:r>
    </w:p>
    <w:p w14:paraId="45B69D8B" w14:textId="77777777" w:rsidR="00A960DC" w:rsidRDefault="00A960DC" w:rsidP="00A960DC">
      <w:pPr>
        <w:spacing w:line="360" w:lineRule="auto"/>
        <w:ind w:left="357" w:right="357"/>
        <w:rPr>
          <w:sz w:val="24"/>
          <w:szCs w:val="24"/>
        </w:rPr>
      </w:pPr>
      <w:r>
        <w:rPr>
          <w:sz w:val="24"/>
          <w:szCs w:val="24"/>
        </w:rPr>
        <w:t xml:space="preserve">Dr. </w:t>
      </w:r>
      <w:proofErr w:type="spellStart"/>
      <w:r>
        <w:rPr>
          <w:sz w:val="24"/>
          <w:szCs w:val="24"/>
        </w:rPr>
        <w:t>Urusa</w:t>
      </w:r>
      <w:proofErr w:type="spellEnd"/>
      <w:r>
        <w:rPr>
          <w:sz w:val="24"/>
          <w:szCs w:val="24"/>
        </w:rPr>
        <w:t xml:space="preserve"> </w:t>
      </w:r>
      <w:proofErr w:type="spellStart"/>
      <w:r>
        <w:rPr>
          <w:sz w:val="24"/>
          <w:szCs w:val="24"/>
        </w:rPr>
        <w:t>Faheem</w:t>
      </w:r>
      <w:proofErr w:type="spellEnd"/>
    </w:p>
    <w:p w14:paraId="09C6BDA2" w14:textId="77777777" w:rsidR="00A960DC" w:rsidRDefault="00A960DC" w:rsidP="00A960DC">
      <w:pPr>
        <w:spacing w:line="360" w:lineRule="auto"/>
        <w:ind w:left="357" w:right="357"/>
        <w:rPr>
          <w:sz w:val="24"/>
          <w:szCs w:val="24"/>
        </w:rPr>
      </w:pPr>
    </w:p>
    <w:p w14:paraId="2865A50D" w14:textId="77777777" w:rsidR="00A960DC" w:rsidRPr="00D95F77" w:rsidRDefault="00A960DC" w:rsidP="00A960DC">
      <w:pPr>
        <w:ind w:right="357"/>
      </w:pPr>
    </w:p>
    <w:p w14:paraId="5E79BC36" w14:textId="77777777" w:rsidR="00257C00" w:rsidRDefault="00257C00" w:rsidP="00A960DC">
      <w:pPr>
        <w:pStyle w:val="Heading1"/>
        <w:jc w:val="center"/>
      </w:pPr>
      <w:bookmarkStart w:id="9" w:name="_Toc137729247"/>
    </w:p>
    <w:p w14:paraId="7F36514F" w14:textId="77777777" w:rsidR="00A960DC" w:rsidRDefault="00A960DC" w:rsidP="00A960DC">
      <w:pPr>
        <w:pStyle w:val="Heading1"/>
        <w:jc w:val="center"/>
      </w:pPr>
      <w:r w:rsidRPr="00093D7B">
        <w:t>ABSTRACT</w:t>
      </w:r>
      <w:bookmarkEnd w:id="1"/>
      <w:bookmarkEnd w:id="9"/>
    </w:p>
    <w:p w14:paraId="61DA40E7" w14:textId="77777777" w:rsidR="00A960DC" w:rsidRDefault="00A960DC" w:rsidP="00257C00">
      <w:pPr>
        <w:spacing w:line="360" w:lineRule="auto"/>
        <w:ind w:left="142" w:firstLine="720"/>
        <w:jc w:val="both"/>
        <w:rPr>
          <w:sz w:val="24"/>
          <w:szCs w:val="24"/>
        </w:rPr>
      </w:pPr>
    </w:p>
    <w:p w14:paraId="0CF8CBD7" w14:textId="77777777" w:rsidR="00A960DC" w:rsidRPr="004913C5" w:rsidRDefault="00A960DC" w:rsidP="00257C00">
      <w:pPr>
        <w:spacing w:line="360" w:lineRule="auto"/>
        <w:ind w:left="142" w:firstLine="720"/>
        <w:jc w:val="both"/>
        <w:rPr>
          <w:iCs/>
          <w:sz w:val="24"/>
          <w:szCs w:val="24"/>
        </w:rPr>
      </w:pPr>
      <w:r w:rsidRPr="00545694">
        <w:rPr>
          <w:sz w:val="24"/>
          <w:szCs w:val="24"/>
        </w:rPr>
        <w:t xml:space="preserve">According to multiple research findings, a business's profitability is directly impacted by customer’s e-loyalty. Due to the intense competition created by the rapid expansion of online retailing, businesses must ensure that their customers continue to be devoted to them for their next purchase to make businesses profitable. Our study explores the influence of e-service quality factors on customer’s e-loyalty with the reference to organic skincare industry of Pakistan. This research follows a quantitative approach and utilizes a survey questionnaire as the primary tool for data collection. The survey is administered to customers of selected skincare brands in Pakistan. </w:t>
      </w:r>
      <w:r w:rsidRPr="00647926">
        <w:rPr>
          <w:sz w:val="24"/>
          <w:szCs w:val="24"/>
        </w:rPr>
        <w:t>Non-random convenience sampling is used for the selection of the desired sample</w:t>
      </w:r>
      <w:r>
        <w:rPr>
          <w:sz w:val="24"/>
          <w:szCs w:val="24"/>
        </w:rPr>
        <w:t xml:space="preserve">. A total of 300 questionnaires were distributed among customers to get the desired number with accurate and reliable data. We have used SPSS to analyze the results of our research. </w:t>
      </w:r>
      <w:proofErr w:type="spellStart"/>
      <w:r>
        <w:rPr>
          <w:sz w:val="24"/>
          <w:szCs w:val="24"/>
        </w:rPr>
        <w:t>Cronbach’s</w:t>
      </w:r>
      <w:proofErr w:type="spellEnd"/>
      <w:r>
        <w:rPr>
          <w:sz w:val="24"/>
          <w:szCs w:val="24"/>
        </w:rPr>
        <w:t xml:space="preserve"> alpha value for all our study variables was found to be above 0.7. The r</w:t>
      </w:r>
      <w:r w:rsidRPr="00545694">
        <w:rPr>
          <w:sz w:val="24"/>
          <w:szCs w:val="24"/>
        </w:rPr>
        <w:t>esults of the correlation analysis indicate a statistically significant association between three variables, namely customer e-loyalty</w:t>
      </w:r>
      <w:r>
        <w:rPr>
          <w:sz w:val="24"/>
          <w:szCs w:val="24"/>
        </w:rPr>
        <w:t xml:space="preserve"> (CEL)</w:t>
      </w:r>
      <w:r w:rsidRPr="00545694">
        <w:rPr>
          <w:sz w:val="24"/>
          <w:szCs w:val="24"/>
        </w:rPr>
        <w:t xml:space="preserve">, customer satisfaction and e-service quality. The regression analysis disclosed that the factors of e-service quality that include reliability, customer service and security/privacy which have shown to have positively affected customer satisfaction and </w:t>
      </w:r>
      <w:r>
        <w:rPr>
          <w:sz w:val="24"/>
          <w:szCs w:val="24"/>
        </w:rPr>
        <w:t>CEL</w:t>
      </w:r>
      <w:r w:rsidRPr="00545694">
        <w:rPr>
          <w:sz w:val="24"/>
          <w:szCs w:val="24"/>
        </w:rPr>
        <w:t xml:space="preserve">. It is suggested that skincare brands prioritize improving these factors in their online services. </w:t>
      </w:r>
      <w:r>
        <w:rPr>
          <w:sz w:val="24"/>
          <w:szCs w:val="24"/>
        </w:rPr>
        <w:t xml:space="preserve">The relationship between the variables of our study was also explained with the help of planned behavior theory. </w:t>
      </w:r>
      <w:r>
        <w:rPr>
          <w:iCs/>
          <w:sz w:val="24"/>
          <w:szCs w:val="24"/>
        </w:rPr>
        <w:t>This theory</w:t>
      </w:r>
      <w:r w:rsidRPr="00D556EF">
        <w:rPr>
          <w:iCs/>
          <w:sz w:val="24"/>
          <w:szCs w:val="24"/>
        </w:rPr>
        <w:t xml:space="preserve"> supports the relationship between e-service quality, customer satisfaction and </w:t>
      </w:r>
      <w:r>
        <w:rPr>
          <w:iCs/>
          <w:sz w:val="24"/>
          <w:szCs w:val="24"/>
        </w:rPr>
        <w:t>CEL</w:t>
      </w:r>
      <w:r w:rsidRPr="00D556EF">
        <w:rPr>
          <w:iCs/>
          <w:sz w:val="24"/>
          <w:szCs w:val="24"/>
        </w:rPr>
        <w:t>, by proposing that e-service quality can influence attitudes, perceived behavioral control and subjective norms, sequentially affecting the intentions of consumers to remain loyal and overall satisfaction with the e-service.</w:t>
      </w:r>
      <w:r>
        <w:rPr>
          <w:iCs/>
          <w:sz w:val="24"/>
          <w:szCs w:val="24"/>
        </w:rPr>
        <w:t xml:space="preserve"> </w:t>
      </w:r>
      <w:r w:rsidRPr="00545694">
        <w:rPr>
          <w:sz w:val="24"/>
          <w:szCs w:val="24"/>
        </w:rPr>
        <w:t xml:space="preserve">The study recommends investigating the effects of post-purchase activities such as customer services and customer relationship management: as this plays a crucial role in shaping </w:t>
      </w:r>
      <w:r>
        <w:rPr>
          <w:sz w:val="24"/>
          <w:szCs w:val="24"/>
        </w:rPr>
        <w:t>CEL</w:t>
      </w:r>
      <w:r w:rsidRPr="00545694">
        <w:rPr>
          <w:sz w:val="24"/>
          <w:szCs w:val="24"/>
        </w:rPr>
        <w:t xml:space="preserve"> towards brands. Additionally, exploring cross-cultural differences can provide valuable insights into the determinants of </w:t>
      </w:r>
      <w:r>
        <w:rPr>
          <w:sz w:val="24"/>
          <w:szCs w:val="24"/>
        </w:rPr>
        <w:t>CEL</w:t>
      </w:r>
      <w:r w:rsidRPr="00545694">
        <w:rPr>
          <w:sz w:val="24"/>
          <w:szCs w:val="24"/>
        </w:rPr>
        <w:t>, as customer satisfaction and e-loyalty are influenced by varying social norms, values, and preferences.</w:t>
      </w:r>
    </w:p>
    <w:p w14:paraId="3FB0BC7D" w14:textId="77777777" w:rsidR="00A960DC" w:rsidRDefault="00A960DC" w:rsidP="00257C00">
      <w:pPr>
        <w:spacing w:line="360" w:lineRule="auto"/>
        <w:ind w:left="142" w:right="2569" w:firstLine="720"/>
        <w:jc w:val="center"/>
        <w:rPr>
          <w:b/>
          <w:color w:val="000000" w:themeColor="text1"/>
          <w:sz w:val="24"/>
          <w:szCs w:val="24"/>
        </w:rPr>
      </w:pPr>
    </w:p>
    <w:p w14:paraId="7A3BE8E3" w14:textId="77777777" w:rsidR="00A960DC" w:rsidRDefault="00A960DC" w:rsidP="00257C00">
      <w:pPr>
        <w:spacing w:line="360" w:lineRule="auto"/>
        <w:ind w:left="142" w:right="2569" w:firstLine="720"/>
        <w:jc w:val="center"/>
        <w:rPr>
          <w:b/>
          <w:color w:val="000000" w:themeColor="text1"/>
          <w:sz w:val="24"/>
          <w:szCs w:val="24"/>
        </w:rPr>
      </w:pPr>
    </w:p>
    <w:p w14:paraId="676258BB" w14:textId="77777777" w:rsidR="00A960DC" w:rsidRDefault="00A960DC" w:rsidP="00A960DC">
      <w:pPr>
        <w:spacing w:line="360" w:lineRule="auto"/>
        <w:ind w:right="2569"/>
        <w:rPr>
          <w:b/>
          <w:color w:val="000000" w:themeColor="text1"/>
          <w:sz w:val="24"/>
          <w:szCs w:val="24"/>
        </w:rPr>
      </w:pPr>
    </w:p>
    <w:p w14:paraId="42F2D8F9" w14:textId="77777777" w:rsidR="00A960DC" w:rsidRDefault="00A960DC" w:rsidP="00A960DC">
      <w:pPr>
        <w:spacing w:line="360" w:lineRule="auto"/>
        <w:jc w:val="center"/>
      </w:pPr>
    </w:p>
    <w:p w14:paraId="797A9687" w14:textId="77777777" w:rsidR="00A960DC" w:rsidRPr="004B5D03" w:rsidRDefault="00A960DC" w:rsidP="00A960DC">
      <w:pPr>
        <w:pStyle w:val="TableofFigures"/>
        <w:tabs>
          <w:tab w:val="right" w:leader="dot" w:pos="10070"/>
        </w:tabs>
        <w:spacing w:line="360" w:lineRule="auto"/>
        <w:jc w:val="center"/>
        <w:rPr>
          <w:b/>
          <w:color w:val="000000" w:themeColor="text1"/>
          <w:sz w:val="24"/>
          <w:szCs w:val="24"/>
        </w:rPr>
      </w:pPr>
      <w:r w:rsidRPr="004B5D03">
        <w:rPr>
          <w:b/>
          <w:color w:val="000000" w:themeColor="text1"/>
          <w:sz w:val="24"/>
          <w:szCs w:val="24"/>
        </w:rPr>
        <w:t>TABLE OF FIGURES</w:t>
      </w:r>
    </w:p>
    <w:p w14:paraId="6EEDC395" w14:textId="77777777" w:rsidR="00A960DC" w:rsidRPr="0039336A" w:rsidRDefault="00A960DC" w:rsidP="00A960DC">
      <w:pPr>
        <w:pStyle w:val="TableofFigures"/>
        <w:tabs>
          <w:tab w:val="right" w:leader="dot" w:pos="10070"/>
        </w:tabs>
        <w:spacing w:line="360" w:lineRule="auto"/>
        <w:jc w:val="both"/>
        <w:rPr>
          <w:rFonts w:asciiTheme="minorHAnsi" w:eastAsiaTheme="minorEastAsia" w:hAnsiTheme="minorHAnsi" w:cstheme="minorBidi"/>
          <w:noProof/>
          <w:color w:val="000000" w:themeColor="text1"/>
          <w:sz w:val="24"/>
          <w:szCs w:val="24"/>
          <w:lang w:val="en-GB" w:eastAsia="en-GB"/>
        </w:rPr>
      </w:pPr>
      <w:r w:rsidRPr="0039336A">
        <w:rPr>
          <w:color w:val="000000" w:themeColor="text1"/>
          <w:sz w:val="24"/>
          <w:szCs w:val="24"/>
        </w:rPr>
        <w:fldChar w:fldCharType="begin"/>
      </w:r>
      <w:r w:rsidRPr="0039336A">
        <w:rPr>
          <w:color w:val="000000" w:themeColor="text1"/>
          <w:sz w:val="24"/>
          <w:szCs w:val="24"/>
        </w:rPr>
        <w:instrText xml:space="preserve"> TOC \c "Figure" </w:instrText>
      </w:r>
      <w:r w:rsidRPr="0039336A">
        <w:rPr>
          <w:color w:val="000000" w:themeColor="text1"/>
          <w:sz w:val="24"/>
          <w:szCs w:val="24"/>
        </w:rPr>
        <w:fldChar w:fldCharType="separate"/>
      </w:r>
      <w:r w:rsidRPr="0039336A">
        <w:rPr>
          <w:noProof/>
          <w:color w:val="000000" w:themeColor="text1"/>
          <w:sz w:val="24"/>
          <w:szCs w:val="24"/>
        </w:rPr>
        <w:t>Figure 1: Conceptual Framework</w:t>
      </w:r>
      <w:r w:rsidRPr="0039336A">
        <w:rPr>
          <w:noProof/>
          <w:color w:val="000000" w:themeColor="text1"/>
          <w:sz w:val="24"/>
          <w:szCs w:val="24"/>
        </w:rPr>
        <w:tab/>
      </w:r>
      <w:r w:rsidRPr="0039336A">
        <w:rPr>
          <w:noProof/>
          <w:color w:val="000000" w:themeColor="text1"/>
          <w:sz w:val="24"/>
          <w:szCs w:val="24"/>
        </w:rPr>
        <w:fldChar w:fldCharType="begin"/>
      </w:r>
      <w:r w:rsidRPr="0039336A">
        <w:rPr>
          <w:noProof/>
          <w:color w:val="000000" w:themeColor="text1"/>
          <w:sz w:val="24"/>
          <w:szCs w:val="24"/>
        </w:rPr>
        <w:instrText xml:space="preserve"> PAGEREF _Toc137730167 \h </w:instrText>
      </w:r>
      <w:r w:rsidRPr="0039336A">
        <w:rPr>
          <w:noProof/>
          <w:color w:val="000000" w:themeColor="text1"/>
          <w:sz w:val="24"/>
          <w:szCs w:val="24"/>
        </w:rPr>
      </w:r>
      <w:r w:rsidRPr="0039336A">
        <w:rPr>
          <w:noProof/>
          <w:color w:val="000000" w:themeColor="text1"/>
          <w:sz w:val="24"/>
          <w:szCs w:val="24"/>
        </w:rPr>
        <w:fldChar w:fldCharType="separate"/>
      </w:r>
      <w:r w:rsidRPr="0039336A">
        <w:rPr>
          <w:noProof/>
          <w:color w:val="000000" w:themeColor="text1"/>
          <w:sz w:val="24"/>
          <w:szCs w:val="24"/>
        </w:rPr>
        <w:t>33</w:t>
      </w:r>
      <w:r w:rsidRPr="0039336A">
        <w:rPr>
          <w:noProof/>
          <w:color w:val="000000" w:themeColor="text1"/>
          <w:sz w:val="24"/>
          <w:szCs w:val="24"/>
        </w:rPr>
        <w:fldChar w:fldCharType="end"/>
      </w:r>
    </w:p>
    <w:p w14:paraId="327525CA" w14:textId="77777777" w:rsidR="00A960DC" w:rsidRPr="0039336A" w:rsidRDefault="00A960DC" w:rsidP="00A960DC">
      <w:pPr>
        <w:pStyle w:val="TableofFigures"/>
        <w:tabs>
          <w:tab w:val="right" w:leader="dot" w:pos="10070"/>
        </w:tabs>
        <w:spacing w:line="360" w:lineRule="auto"/>
        <w:jc w:val="both"/>
        <w:rPr>
          <w:rFonts w:asciiTheme="minorHAnsi" w:eastAsiaTheme="minorEastAsia" w:hAnsiTheme="minorHAnsi" w:cstheme="minorBidi"/>
          <w:noProof/>
          <w:color w:val="000000" w:themeColor="text1"/>
          <w:sz w:val="24"/>
          <w:szCs w:val="24"/>
          <w:lang w:val="en-GB" w:eastAsia="en-GB"/>
        </w:rPr>
      </w:pPr>
      <w:r w:rsidRPr="0039336A">
        <w:rPr>
          <w:noProof/>
          <w:color w:val="000000" w:themeColor="text1"/>
          <w:sz w:val="24"/>
          <w:szCs w:val="24"/>
        </w:rPr>
        <w:t>Figure 2: Mediation Model 1 (</w:t>
      </w:r>
      <w:r w:rsidRPr="0039336A">
        <w:rPr>
          <w:bCs/>
          <w:noProof/>
          <w:color w:val="000000" w:themeColor="text1"/>
          <w:sz w:val="24"/>
          <w:szCs w:val="24"/>
        </w:rPr>
        <w:t>Website Design as the Independent Variable)</w:t>
      </w:r>
      <w:r w:rsidRPr="0039336A">
        <w:rPr>
          <w:noProof/>
          <w:color w:val="000000" w:themeColor="text1"/>
          <w:sz w:val="24"/>
          <w:szCs w:val="24"/>
        </w:rPr>
        <w:tab/>
      </w:r>
      <w:r w:rsidRPr="0039336A">
        <w:rPr>
          <w:noProof/>
          <w:color w:val="000000" w:themeColor="text1"/>
          <w:sz w:val="24"/>
          <w:szCs w:val="24"/>
        </w:rPr>
        <w:fldChar w:fldCharType="begin"/>
      </w:r>
      <w:r w:rsidRPr="0039336A">
        <w:rPr>
          <w:noProof/>
          <w:color w:val="000000" w:themeColor="text1"/>
          <w:sz w:val="24"/>
          <w:szCs w:val="24"/>
        </w:rPr>
        <w:instrText xml:space="preserve"> PAGEREF _Toc137730168 \h </w:instrText>
      </w:r>
      <w:r w:rsidRPr="0039336A">
        <w:rPr>
          <w:noProof/>
          <w:color w:val="000000" w:themeColor="text1"/>
          <w:sz w:val="24"/>
          <w:szCs w:val="24"/>
        </w:rPr>
      </w:r>
      <w:r w:rsidRPr="0039336A">
        <w:rPr>
          <w:noProof/>
          <w:color w:val="000000" w:themeColor="text1"/>
          <w:sz w:val="24"/>
          <w:szCs w:val="24"/>
        </w:rPr>
        <w:fldChar w:fldCharType="separate"/>
      </w:r>
      <w:r w:rsidRPr="0039336A">
        <w:rPr>
          <w:noProof/>
          <w:color w:val="000000" w:themeColor="text1"/>
          <w:sz w:val="24"/>
          <w:szCs w:val="24"/>
        </w:rPr>
        <w:t>46</w:t>
      </w:r>
      <w:r w:rsidRPr="0039336A">
        <w:rPr>
          <w:noProof/>
          <w:color w:val="000000" w:themeColor="text1"/>
          <w:sz w:val="24"/>
          <w:szCs w:val="24"/>
        </w:rPr>
        <w:fldChar w:fldCharType="end"/>
      </w:r>
    </w:p>
    <w:p w14:paraId="53377732" w14:textId="77777777" w:rsidR="00A960DC" w:rsidRPr="0039336A" w:rsidRDefault="00A960DC" w:rsidP="00A960DC">
      <w:pPr>
        <w:pStyle w:val="TableofFigures"/>
        <w:tabs>
          <w:tab w:val="right" w:leader="dot" w:pos="10070"/>
        </w:tabs>
        <w:spacing w:line="360" w:lineRule="auto"/>
        <w:jc w:val="both"/>
        <w:rPr>
          <w:rFonts w:asciiTheme="minorHAnsi" w:eastAsiaTheme="minorEastAsia" w:hAnsiTheme="minorHAnsi" w:cstheme="minorBidi"/>
          <w:noProof/>
          <w:color w:val="000000" w:themeColor="text1"/>
          <w:sz w:val="24"/>
          <w:szCs w:val="24"/>
          <w:lang w:val="en-GB" w:eastAsia="en-GB"/>
        </w:rPr>
      </w:pPr>
      <w:r w:rsidRPr="0039336A">
        <w:rPr>
          <w:noProof/>
          <w:color w:val="000000" w:themeColor="text1"/>
          <w:sz w:val="24"/>
          <w:szCs w:val="24"/>
        </w:rPr>
        <w:t>Figure 3: Mediation Model 2 (Reliability as the Independent Variable)</w:t>
      </w:r>
      <w:r w:rsidRPr="0039336A">
        <w:rPr>
          <w:noProof/>
          <w:color w:val="000000" w:themeColor="text1"/>
          <w:sz w:val="24"/>
          <w:szCs w:val="24"/>
        </w:rPr>
        <w:tab/>
      </w:r>
      <w:r w:rsidRPr="0039336A">
        <w:rPr>
          <w:noProof/>
          <w:color w:val="000000" w:themeColor="text1"/>
          <w:sz w:val="24"/>
          <w:szCs w:val="24"/>
        </w:rPr>
        <w:fldChar w:fldCharType="begin"/>
      </w:r>
      <w:r w:rsidRPr="0039336A">
        <w:rPr>
          <w:noProof/>
          <w:color w:val="000000" w:themeColor="text1"/>
          <w:sz w:val="24"/>
          <w:szCs w:val="24"/>
        </w:rPr>
        <w:instrText xml:space="preserve"> PAGEREF _Toc137730169 \h </w:instrText>
      </w:r>
      <w:r w:rsidRPr="0039336A">
        <w:rPr>
          <w:noProof/>
          <w:color w:val="000000" w:themeColor="text1"/>
          <w:sz w:val="24"/>
          <w:szCs w:val="24"/>
        </w:rPr>
      </w:r>
      <w:r w:rsidRPr="0039336A">
        <w:rPr>
          <w:noProof/>
          <w:color w:val="000000" w:themeColor="text1"/>
          <w:sz w:val="24"/>
          <w:szCs w:val="24"/>
        </w:rPr>
        <w:fldChar w:fldCharType="separate"/>
      </w:r>
      <w:r w:rsidRPr="0039336A">
        <w:rPr>
          <w:noProof/>
          <w:color w:val="000000" w:themeColor="text1"/>
          <w:sz w:val="24"/>
          <w:szCs w:val="24"/>
        </w:rPr>
        <w:t>49</w:t>
      </w:r>
      <w:r w:rsidRPr="0039336A">
        <w:rPr>
          <w:noProof/>
          <w:color w:val="000000" w:themeColor="text1"/>
          <w:sz w:val="24"/>
          <w:szCs w:val="24"/>
        </w:rPr>
        <w:fldChar w:fldCharType="end"/>
      </w:r>
    </w:p>
    <w:p w14:paraId="11E49794" w14:textId="77777777" w:rsidR="00A960DC" w:rsidRPr="0039336A" w:rsidRDefault="00A960DC" w:rsidP="00A960DC">
      <w:pPr>
        <w:pStyle w:val="TableofFigures"/>
        <w:tabs>
          <w:tab w:val="right" w:leader="dot" w:pos="10070"/>
        </w:tabs>
        <w:spacing w:line="360" w:lineRule="auto"/>
        <w:jc w:val="both"/>
        <w:rPr>
          <w:rFonts w:asciiTheme="minorHAnsi" w:eastAsiaTheme="minorEastAsia" w:hAnsiTheme="minorHAnsi" w:cstheme="minorBidi"/>
          <w:noProof/>
          <w:color w:val="000000" w:themeColor="text1"/>
          <w:sz w:val="24"/>
          <w:szCs w:val="24"/>
          <w:lang w:val="en-GB" w:eastAsia="en-GB"/>
        </w:rPr>
      </w:pPr>
      <w:r w:rsidRPr="0039336A">
        <w:rPr>
          <w:noProof/>
          <w:color w:val="000000" w:themeColor="text1"/>
          <w:sz w:val="24"/>
          <w:szCs w:val="24"/>
        </w:rPr>
        <w:t>Figure 4: Mediation Model 3 (Security/Privacy as the independent variable)</w:t>
      </w:r>
      <w:r w:rsidRPr="0039336A">
        <w:rPr>
          <w:noProof/>
          <w:color w:val="000000" w:themeColor="text1"/>
          <w:sz w:val="24"/>
          <w:szCs w:val="24"/>
        </w:rPr>
        <w:tab/>
      </w:r>
      <w:r w:rsidRPr="0039336A">
        <w:rPr>
          <w:noProof/>
          <w:color w:val="000000" w:themeColor="text1"/>
          <w:sz w:val="24"/>
          <w:szCs w:val="24"/>
        </w:rPr>
        <w:fldChar w:fldCharType="begin"/>
      </w:r>
      <w:r w:rsidRPr="0039336A">
        <w:rPr>
          <w:noProof/>
          <w:color w:val="000000" w:themeColor="text1"/>
          <w:sz w:val="24"/>
          <w:szCs w:val="24"/>
        </w:rPr>
        <w:instrText xml:space="preserve"> PAGEREF _Toc137730170 \h </w:instrText>
      </w:r>
      <w:r w:rsidRPr="0039336A">
        <w:rPr>
          <w:noProof/>
          <w:color w:val="000000" w:themeColor="text1"/>
          <w:sz w:val="24"/>
          <w:szCs w:val="24"/>
        </w:rPr>
      </w:r>
      <w:r w:rsidRPr="0039336A">
        <w:rPr>
          <w:noProof/>
          <w:color w:val="000000" w:themeColor="text1"/>
          <w:sz w:val="24"/>
          <w:szCs w:val="24"/>
        </w:rPr>
        <w:fldChar w:fldCharType="separate"/>
      </w:r>
      <w:r w:rsidRPr="0039336A">
        <w:rPr>
          <w:noProof/>
          <w:color w:val="000000" w:themeColor="text1"/>
          <w:sz w:val="24"/>
          <w:szCs w:val="24"/>
        </w:rPr>
        <w:t>52</w:t>
      </w:r>
      <w:r w:rsidRPr="0039336A">
        <w:rPr>
          <w:noProof/>
          <w:color w:val="000000" w:themeColor="text1"/>
          <w:sz w:val="24"/>
          <w:szCs w:val="24"/>
        </w:rPr>
        <w:fldChar w:fldCharType="end"/>
      </w:r>
    </w:p>
    <w:p w14:paraId="0997B726" w14:textId="77777777" w:rsidR="00A960DC" w:rsidRPr="0039336A" w:rsidRDefault="00A960DC" w:rsidP="00A960DC">
      <w:pPr>
        <w:pStyle w:val="TableofFigures"/>
        <w:tabs>
          <w:tab w:val="right" w:leader="dot" w:pos="10070"/>
        </w:tabs>
        <w:spacing w:line="360" w:lineRule="auto"/>
        <w:jc w:val="both"/>
        <w:rPr>
          <w:rFonts w:asciiTheme="minorHAnsi" w:eastAsiaTheme="minorEastAsia" w:hAnsiTheme="minorHAnsi" w:cstheme="minorBidi"/>
          <w:noProof/>
          <w:color w:val="000000" w:themeColor="text1"/>
          <w:sz w:val="24"/>
          <w:szCs w:val="24"/>
          <w:lang w:val="en-GB" w:eastAsia="en-GB"/>
        </w:rPr>
      </w:pPr>
      <w:r w:rsidRPr="0039336A">
        <w:rPr>
          <w:noProof/>
          <w:color w:val="000000" w:themeColor="text1"/>
          <w:sz w:val="24"/>
          <w:szCs w:val="24"/>
        </w:rPr>
        <w:t>Figure 5: Mediation Model 4 (Customer Service as the Independent Variable)</w:t>
      </w:r>
      <w:r w:rsidRPr="0039336A">
        <w:rPr>
          <w:noProof/>
          <w:color w:val="000000" w:themeColor="text1"/>
          <w:sz w:val="24"/>
          <w:szCs w:val="24"/>
        </w:rPr>
        <w:tab/>
      </w:r>
      <w:r w:rsidRPr="0039336A">
        <w:rPr>
          <w:noProof/>
          <w:color w:val="000000" w:themeColor="text1"/>
          <w:sz w:val="24"/>
          <w:szCs w:val="24"/>
        </w:rPr>
        <w:fldChar w:fldCharType="begin"/>
      </w:r>
      <w:r w:rsidRPr="0039336A">
        <w:rPr>
          <w:noProof/>
          <w:color w:val="000000" w:themeColor="text1"/>
          <w:sz w:val="24"/>
          <w:szCs w:val="24"/>
        </w:rPr>
        <w:instrText xml:space="preserve"> PAGEREF _Toc137730171 \h </w:instrText>
      </w:r>
      <w:r w:rsidRPr="0039336A">
        <w:rPr>
          <w:noProof/>
          <w:color w:val="000000" w:themeColor="text1"/>
          <w:sz w:val="24"/>
          <w:szCs w:val="24"/>
        </w:rPr>
      </w:r>
      <w:r w:rsidRPr="0039336A">
        <w:rPr>
          <w:noProof/>
          <w:color w:val="000000" w:themeColor="text1"/>
          <w:sz w:val="24"/>
          <w:szCs w:val="24"/>
        </w:rPr>
        <w:fldChar w:fldCharType="separate"/>
      </w:r>
      <w:r w:rsidRPr="0039336A">
        <w:rPr>
          <w:noProof/>
          <w:color w:val="000000" w:themeColor="text1"/>
          <w:sz w:val="24"/>
          <w:szCs w:val="24"/>
        </w:rPr>
        <w:t>55</w:t>
      </w:r>
      <w:r w:rsidRPr="0039336A">
        <w:rPr>
          <w:noProof/>
          <w:color w:val="000000" w:themeColor="text1"/>
          <w:sz w:val="24"/>
          <w:szCs w:val="24"/>
        </w:rPr>
        <w:fldChar w:fldCharType="end"/>
      </w:r>
    </w:p>
    <w:p w14:paraId="1C59F0FE" w14:textId="77777777" w:rsidR="00A960DC" w:rsidRPr="009E5FBB" w:rsidRDefault="00A960DC" w:rsidP="00A960DC">
      <w:pPr>
        <w:spacing w:line="360" w:lineRule="auto"/>
        <w:jc w:val="both"/>
        <w:rPr>
          <w:color w:val="000000" w:themeColor="text1"/>
          <w:sz w:val="24"/>
          <w:szCs w:val="24"/>
        </w:rPr>
      </w:pPr>
      <w:r w:rsidRPr="0039336A">
        <w:rPr>
          <w:color w:val="000000" w:themeColor="text1"/>
          <w:sz w:val="24"/>
          <w:szCs w:val="24"/>
        </w:rPr>
        <w:fldChar w:fldCharType="end"/>
      </w:r>
    </w:p>
    <w:p w14:paraId="417EFEFD" w14:textId="77777777" w:rsidR="00A960DC" w:rsidRPr="009E5FBB" w:rsidRDefault="00A960DC" w:rsidP="00A960DC">
      <w:pPr>
        <w:pStyle w:val="TableofFigures"/>
        <w:tabs>
          <w:tab w:val="right" w:leader="dot" w:pos="10070"/>
        </w:tabs>
        <w:spacing w:line="360" w:lineRule="auto"/>
        <w:jc w:val="center"/>
        <w:rPr>
          <w:b/>
          <w:color w:val="000000" w:themeColor="text1"/>
          <w:sz w:val="24"/>
          <w:szCs w:val="24"/>
        </w:rPr>
      </w:pPr>
      <w:r w:rsidRPr="009E5FBB">
        <w:rPr>
          <w:b/>
          <w:color w:val="000000" w:themeColor="text1"/>
          <w:sz w:val="24"/>
          <w:szCs w:val="24"/>
        </w:rPr>
        <w:t>TABLE OF TABLES</w:t>
      </w:r>
    </w:p>
    <w:p w14:paraId="40090B06"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color w:val="000000" w:themeColor="text1"/>
          <w:sz w:val="24"/>
          <w:szCs w:val="24"/>
        </w:rPr>
        <w:fldChar w:fldCharType="begin"/>
      </w:r>
      <w:r w:rsidRPr="0039336A">
        <w:rPr>
          <w:color w:val="000000" w:themeColor="text1"/>
          <w:sz w:val="24"/>
          <w:szCs w:val="24"/>
        </w:rPr>
        <w:instrText xml:space="preserve"> TOC \c "Table" </w:instrText>
      </w:r>
      <w:r w:rsidRPr="0039336A">
        <w:rPr>
          <w:color w:val="000000" w:themeColor="text1"/>
          <w:sz w:val="24"/>
          <w:szCs w:val="24"/>
        </w:rPr>
        <w:fldChar w:fldCharType="separate"/>
      </w:r>
      <w:r w:rsidRPr="0039336A">
        <w:rPr>
          <w:noProof/>
          <w:color w:val="000000" w:themeColor="text1"/>
          <w:sz w:val="24"/>
          <w:szCs w:val="24"/>
        </w:rPr>
        <w:t>Table 1: List of Abbreviations</w:t>
      </w:r>
      <w:r w:rsidRPr="0039336A">
        <w:rPr>
          <w:noProof/>
          <w:sz w:val="24"/>
          <w:szCs w:val="24"/>
        </w:rPr>
        <w:tab/>
      </w:r>
      <w:r w:rsidRPr="0039336A">
        <w:rPr>
          <w:noProof/>
          <w:sz w:val="24"/>
          <w:szCs w:val="24"/>
        </w:rPr>
        <w:fldChar w:fldCharType="begin"/>
      </w:r>
      <w:r w:rsidRPr="0039336A">
        <w:rPr>
          <w:noProof/>
          <w:sz w:val="24"/>
          <w:szCs w:val="24"/>
        </w:rPr>
        <w:instrText xml:space="preserve"> PAGEREF _Toc137730195 \h </w:instrText>
      </w:r>
      <w:r w:rsidRPr="0039336A">
        <w:rPr>
          <w:noProof/>
          <w:sz w:val="24"/>
          <w:szCs w:val="24"/>
        </w:rPr>
      </w:r>
      <w:r w:rsidRPr="0039336A">
        <w:rPr>
          <w:noProof/>
          <w:sz w:val="24"/>
          <w:szCs w:val="24"/>
        </w:rPr>
        <w:fldChar w:fldCharType="separate"/>
      </w:r>
      <w:r w:rsidRPr="0039336A">
        <w:rPr>
          <w:noProof/>
          <w:sz w:val="24"/>
          <w:szCs w:val="24"/>
        </w:rPr>
        <w:t>12</w:t>
      </w:r>
      <w:r w:rsidRPr="0039336A">
        <w:rPr>
          <w:noProof/>
          <w:sz w:val="24"/>
          <w:szCs w:val="24"/>
        </w:rPr>
        <w:fldChar w:fldCharType="end"/>
      </w:r>
    </w:p>
    <w:p w14:paraId="35F8BA39"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2: List of Organic Skincare Brands of Pakistan</w:t>
      </w:r>
      <w:r w:rsidRPr="0039336A">
        <w:rPr>
          <w:noProof/>
          <w:sz w:val="24"/>
          <w:szCs w:val="24"/>
        </w:rPr>
        <w:tab/>
      </w:r>
      <w:r w:rsidRPr="0039336A">
        <w:rPr>
          <w:noProof/>
          <w:sz w:val="24"/>
          <w:szCs w:val="24"/>
        </w:rPr>
        <w:fldChar w:fldCharType="begin"/>
      </w:r>
      <w:r w:rsidRPr="0039336A">
        <w:rPr>
          <w:noProof/>
          <w:sz w:val="24"/>
          <w:szCs w:val="24"/>
        </w:rPr>
        <w:instrText xml:space="preserve"> PAGEREF _Toc137730196 \h </w:instrText>
      </w:r>
      <w:r w:rsidRPr="0039336A">
        <w:rPr>
          <w:noProof/>
          <w:sz w:val="24"/>
          <w:szCs w:val="24"/>
        </w:rPr>
      </w:r>
      <w:r w:rsidRPr="0039336A">
        <w:rPr>
          <w:noProof/>
          <w:sz w:val="24"/>
          <w:szCs w:val="24"/>
        </w:rPr>
        <w:fldChar w:fldCharType="separate"/>
      </w:r>
      <w:r w:rsidRPr="0039336A">
        <w:rPr>
          <w:noProof/>
          <w:sz w:val="24"/>
          <w:szCs w:val="24"/>
        </w:rPr>
        <w:t>34</w:t>
      </w:r>
      <w:r w:rsidRPr="0039336A">
        <w:rPr>
          <w:noProof/>
          <w:sz w:val="24"/>
          <w:szCs w:val="24"/>
        </w:rPr>
        <w:fldChar w:fldCharType="end"/>
      </w:r>
    </w:p>
    <w:p w14:paraId="220CFCC4"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3: Measurements and Scales</w:t>
      </w:r>
      <w:r w:rsidRPr="0039336A">
        <w:rPr>
          <w:noProof/>
          <w:sz w:val="24"/>
          <w:szCs w:val="24"/>
        </w:rPr>
        <w:tab/>
      </w:r>
      <w:r w:rsidRPr="0039336A">
        <w:rPr>
          <w:noProof/>
          <w:sz w:val="24"/>
          <w:szCs w:val="24"/>
        </w:rPr>
        <w:fldChar w:fldCharType="begin"/>
      </w:r>
      <w:r w:rsidRPr="0039336A">
        <w:rPr>
          <w:noProof/>
          <w:sz w:val="24"/>
          <w:szCs w:val="24"/>
        </w:rPr>
        <w:instrText xml:space="preserve"> PAGEREF _Toc137730197 \h </w:instrText>
      </w:r>
      <w:r w:rsidRPr="0039336A">
        <w:rPr>
          <w:noProof/>
          <w:sz w:val="24"/>
          <w:szCs w:val="24"/>
        </w:rPr>
      </w:r>
      <w:r w:rsidRPr="0039336A">
        <w:rPr>
          <w:noProof/>
          <w:sz w:val="24"/>
          <w:szCs w:val="24"/>
        </w:rPr>
        <w:fldChar w:fldCharType="separate"/>
      </w:r>
      <w:r w:rsidRPr="0039336A">
        <w:rPr>
          <w:noProof/>
          <w:sz w:val="24"/>
          <w:szCs w:val="24"/>
        </w:rPr>
        <w:t>38</w:t>
      </w:r>
      <w:r w:rsidRPr="0039336A">
        <w:rPr>
          <w:noProof/>
          <w:sz w:val="24"/>
          <w:szCs w:val="24"/>
        </w:rPr>
        <w:fldChar w:fldCharType="end"/>
      </w:r>
    </w:p>
    <w:p w14:paraId="6749BFCC"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4:  Frequency Analysis of Respondents' Gender, Purchase Frequency and Method</w:t>
      </w:r>
      <w:r w:rsidRPr="0039336A">
        <w:rPr>
          <w:noProof/>
          <w:sz w:val="24"/>
          <w:szCs w:val="24"/>
        </w:rPr>
        <w:tab/>
      </w:r>
      <w:r w:rsidRPr="0039336A">
        <w:rPr>
          <w:noProof/>
          <w:sz w:val="24"/>
          <w:szCs w:val="24"/>
        </w:rPr>
        <w:fldChar w:fldCharType="begin"/>
      </w:r>
      <w:r w:rsidRPr="0039336A">
        <w:rPr>
          <w:noProof/>
          <w:sz w:val="24"/>
          <w:szCs w:val="24"/>
        </w:rPr>
        <w:instrText xml:space="preserve"> PAGEREF _Toc137730198 \h </w:instrText>
      </w:r>
      <w:r w:rsidRPr="0039336A">
        <w:rPr>
          <w:noProof/>
          <w:sz w:val="24"/>
          <w:szCs w:val="24"/>
        </w:rPr>
      </w:r>
      <w:r w:rsidRPr="0039336A">
        <w:rPr>
          <w:noProof/>
          <w:sz w:val="24"/>
          <w:szCs w:val="24"/>
        </w:rPr>
        <w:fldChar w:fldCharType="separate"/>
      </w:r>
      <w:r w:rsidRPr="0039336A">
        <w:rPr>
          <w:noProof/>
          <w:sz w:val="24"/>
          <w:szCs w:val="24"/>
        </w:rPr>
        <w:t>39</w:t>
      </w:r>
      <w:r w:rsidRPr="0039336A">
        <w:rPr>
          <w:noProof/>
          <w:sz w:val="24"/>
          <w:szCs w:val="24"/>
        </w:rPr>
        <w:fldChar w:fldCharType="end"/>
      </w:r>
    </w:p>
    <w:p w14:paraId="134FD1B9"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5: Participant’s Purchase Frequency and Method by Gender</w:t>
      </w:r>
      <w:r w:rsidRPr="0039336A">
        <w:rPr>
          <w:noProof/>
          <w:sz w:val="24"/>
          <w:szCs w:val="24"/>
        </w:rPr>
        <w:tab/>
      </w:r>
      <w:r w:rsidRPr="0039336A">
        <w:rPr>
          <w:noProof/>
          <w:sz w:val="24"/>
          <w:szCs w:val="24"/>
        </w:rPr>
        <w:fldChar w:fldCharType="begin"/>
      </w:r>
      <w:r w:rsidRPr="0039336A">
        <w:rPr>
          <w:noProof/>
          <w:sz w:val="24"/>
          <w:szCs w:val="24"/>
        </w:rPr>
        <w:instrText xml:space="preserve"> PAGEREF _Toc137730199 \h </w:instrText>
      </w:r>
      <w:r w:rsidRPr="0039336A">
        <w:rPr>
          <w:noProof/>
          <w:sz w:val="24"/>
          <w:szCs w:val="24"/>
        </w:rPr>
      </w:r>
      <w:r w:rsidRPr="0039336A">
        <w:rPr>
          <w:noProof/>
          <w:sz w:val="24"/>
          <w:szCs w:val="24"/>
        </w:rPr>
        <w:fldChar w:fldCharType="separate"/>
      </w:r>
      <w:r w:rsidRPr="0039336A">
        <w:rPr>
          <w:noProof/>
          <w:sz w:val="24"/>
          <w:szCs w:val="24"/>
        </w:rPr>
        <w:t>40</w:t>
      </w:r>
      <w:r w:rsidRPr="0039336A">
        <w:rPr>
          <w:noProof/>
          <w:sz w:val="24"/>
          <w:szCs w:val="24"/>
        </w:rPr>
        <w:fldChar w:fldCharType="end"/>
      </w:r>
    </w:p>
    <w:p w14:paraId="782D6D29"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6: Descriptive Statistics of Respondent’s Education and Age</w:t>
      </w:r>
      <w:r w:rsidRPr="0039336A">
        <w:rPr>
          <w:noProof/>
          <w:sz w:val="24"/>
          <w:szCs w:val="24"/>
        </w:rPr>
        <w:tab/>
      </w:r>
      <w:r w:rsidRPr="0039336A">
        <w:rPr>
          <w:noProof/>
          <w:sz w:val="24"/>
          <w:szCs w:val="24"/>
        </w:rPr>
        <w:fldChar w:fldCharType="begin"/>
      </w:r>
      <w:r w:rsidRPr="0039336A">
        <w:rPr>
          <w:noProof/>
          <w:sz w:val="24"/>
          <w:szCs w:val="24"/>
        </w:rPr>
        <w:instrText xml:space="preserve"> PAGEREF _Toc137730200 \h </w:instrText>
      </w:r>
      <w:r w:rsidRPr="0039336A">
        <w:rPr>
          <w:noProof/>
          <w:sz w:val="24"/>
          <w:szCs w:val="24"/>
        </w:rPr>
      </w:r>
      <w:r w:rsidRPr="0039336A">
        <w:rPr>
          <w:noProof/>
          <w:sz w:val="24"/>
          <w:szCs w:val="24"/>
        </w:rPr>
        <w:fldChar w:fldCharType="separate"/>
      </w:r>
      <w:r w:rsidRPr="0039336A">
        <w:rPr>
          <w:noProof/>
          <w:sz w:val="24"/>
          <w:szCs w:val="24"/>
        </w:rPr>
        <w:t>41</w:t>
      </w:r>
      <w:r w:rsidRPr="0039336A">
        <w:rPr>
          <w:noProof/>
          <w:sz w:val="24"/>
          <w:szCs w:val="24"/>
        </w:rPr>
        <w:fldChar w:fldCharType="end"/>
      </w:r>
    </w:p>
    <w:p w14:paraId="01C1BEA0"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7: Correlation Matrix</w:t>
      </w:r>
      <w:r w:rsidRPr="0039336A">
        <w:rPr>
          <w:noProof/>
          <w:sz w:val="24"/>
          <w:szCs w:val="24"/>
        </w:rPr>
        <w:tab/>
      </w:r>
      <w:r w:rsidRPr="0039336A">
        <w:rPr>
          <w:noProof/>
          <w:sz w:val="24"/>
          <w:szCs w:val="24"/>
        </w:rPr>
        <w:fldChar w:fldCharType="begin"/>
      </w:r>
      <w:r w:rsidRPr="0039336A">
        <w:rPr>
          <w:noProof/>
          <w:sz w:val="24"/>
          <w:szCs w:val="24"/>
        </w:rPr>
        <w:instrText xml:space="preserve"> PAGEREF _Toc137730201 \h </w:instrText>
      </w:r>
      <w:r w:rsidRPr="0039336A">
        <w:rPr>
          <w:noProof/>
          <w:sz w:val="24"/>
          <w:szCs w:val="24"/>
        </w:rPr>
      </w:r>
      <w:r w:rsidRPr="0039336A">
        <w:rPr>
          <w:noProof/>
          <w:sz w:val="24"/>
          <w:szCs w:val="24"/>
        </w:rPr>
        <w:fldChar w:fldCharType="separate"/>
      </w:r>
      <w:r w:rsidRPr="0039336A">
        <w:rPr>
          <w:noProof/>
          <w:sz w:val="24"/>
          <w:szCs w:val="24"/>
        </w:rPr>
        <w:t>44</w:t>
      </w:r>
      <w:r w:rsidRPr="0039336A">
        <w:rPr>
          <w:noProof/>
          <w:sz w:val="24"/>
          <w:szCs w:val="24"/>
        </w:rPr>
        <w:fldChar w:fldCharType="end"/>
      </w:r>
    </w:p>
    <w:p w14:paraId="00BAB601"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8: Reliability Analysis</w:t>
      </w:r>
      <w:r w:rsidRPr="0039336A">
        <w:rPr>
          <w:noProof/>
          <w:sz w:val="24"/>
          <w:szCs w:val="24"/>
        </w:rPr>
        <w:tab/>
      </w:r>
      <w:r w:rsidRPr="0039336A">
        <w:rPr>
          <w:noProof/>
          <w:sz w:val="24"/>
          <w:szCs w:val="24"/>
        </w:rPr>
        <w:fldChar w:fldCharType="begin"/>
      </w:r>
      <w:r w:rsidRPr="0039336A">
        <w:rPr>
          <w:noProof/>
          <w:sz w:val="24"/>
          <w:szCs w:val="24"/>
        </w:rPr>
        <w:instrText xml:space="preserve"> PAGEREF _Toc137730202 \h </w:instrText>
      </w:r>
      <w:r w:rsidRPr="0039336A">
        <w:rPr>
          <w:noProof/>
          <w:sz w:val="24"/>
          <w:szCs w:val="24"/>
        </w:rPr>
      </w:r>
      <w:r w:rsidRPr="0039336A">
        <w:rPr>
          <w:noProof/>
          <w:sz w:val="24"/>
          <w:szCs w:val="24"/>
        </w:rPr>
        <w:fldChar w:fldCharType="separate"/>
      </w:r>
      <w:r w:rsidRPr="0039336A">
        <w:rPr>
          <w:noProof/>
          <w:sz w:val="24"/>
          <w:szCs w:val="24"/>
        </w:rPr>
        <w:t>45</w:t>
      </w:r>
      <w:r w:rsidRPr="0039336A">
        <w:rPr>
          <w:noProof/>
          <w:sz w:val="24"/>
          <w:szCs w:val="24"/>
        </w:rPr>
        <w:fldChar w:fldCharType="end"/>
      </w:r>
    </w:p>
    <w:p w14:paraId="15E4E87C"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9: Results of Simple Mediation Model Regressing Customer Satisfaction as a Mediator</w:t>
      </w:r>
      <w:r w:rsidRPr="0039336A">
        <w:rPr>
          <w:noProof/>
          <w:sz w:val="24"/>
          <w:szCs w:val="24"/>
        </w:rPr>
        <w:tab/>
      </w:r>
      <w:r w:rsidRPr="0039336A">
        <w:rPr>
          <w:noProof/>
          <w:sz w:val="24"/>
          <w:szCs w:val="24"/>
        </w:rPr>
        <w:fldChar w:fldCharType="begin"/>
      </w:r>
      <w:r w:rsidRPr="0039336A">
        <w:rPr>
          <w:noProof/>
          <w:sz w:val="24"/>
          <w:szCs w:val="24"/>
        </w:rPr>
        <w:instrText xml:space="preserve"> PAGEREF _Toc137730203 \h </w:instrText>
      </w:r>
      <w:r w:rsidRPr="0039336A">
        <w:rPr>
          <w:noProof/>
          <w:sz w:val="24"/>
          <w:szCs w:val="24"/>
        </w:rPr>
      </w:r>
      <w:r w:rsidRPr="0039336A">
        <w:rPr>
          <w:noProof/>
          <w:sz w:val="24"/>
          <w:szCs w:val="24"/>
        </w:rPr>
        <w:fldChar w:fldCharType="separate"/>
      </w:r>
      <w:r w:rsidRPr="0039336A">
        <w:rPr>
          <w:noProof/>
          <w:sz w:val="24"/>
          <w:szCs w:val="24"/>
        </w:rPr>
        <w:t>47</w:t>
      </w:r>
      <w:r w:rsidRPr="0039336A">
        <w:rPr>
          <w:noProof/>
          <w:sz w:val="24"/>
          <w:szCs w:val="24"/>
        </w:rPr>
        <w:fldChar w:fldCharType="end"/>
      </w:r>
    </w:p>
    <w:p w14:paraId="09B7964A"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10: Results of Simple Mediation Model Regressing Customer Satisfaction as a Mediator</w:t>
      </w:r>
      <w:r w:rsidRPr="0039336A">
        <w:rPr>
          <w:noProof/>
          <w:sz w:val="24"/>
          <w:szCs w:val="24"/>
        </w:rPr>
        <w:tab/>
      </w:r>
      <w:r w:rsidRPr="0039336A">
        <w:rPr>
          <w:noProof/>
          <w:sz w:val="24"/>
          <w:szCs w:val="24"/>
        </w:rPr>
        <w:fldChar w:fldCharType="begin"/>
      </w:r>
      <w:r w:rsidRPr="0039336A">
        <w:rPr>
          <w:noProof/>
          <w:sz w:val="24"/>
          <w:szCs w:val="24"/>
        </w:rPr>
        <w:instrText xml:space="preserve"> PAGEREF _Toc137730204 \h </w:instrText>
      </w:r>
      <w:r w:rsidRPr="0039336A">
        <w:rPr>
          <w:noProof/>
          <w:sz w:val="24"/>
          <w:szCs w:val="24"/>
        </w:rPr>
      </w:r>
      <w:r w:rsidRPr="0039336A">
        <w:rPr>
          <w:noProof/>
          <w:sz w:val="24"/>
          <w:szCs w:val="24"/>
        </w:rPr>
        <w:fldChar w:fldCharType="separate"/>
      </w:r>
      <w:r w:rsidRPr="0039336A">
        <w:rPr>
          <w:noProof/>
          <w:sz w:val="24"/>
          <w:szCs w:val="24"/>
        </w:rPr>
        <w:t>50</w:t>
      </w:r>
      <w:r w:rsidRPr="0039336A">
        <w:rPr>
          <w:noProof/>
          <w:sz w:val="24"/>
          <w:szCs w:val="24"/>
        </w:rPr>
        <w:fldChar w:fldCharType="end"/>
      </w:r>
    </w:p>
    <w:p w14:paraId="630D52E7"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11: Results of Simple Mediation Model Regressing Customer Satisfaction as a Mediator</w:t>
      </w:r>
      <w:r w:rsidRPr="0039336A">
        <w:rPr>
          <w:noProof/>
          <w:sz w:val="24"/>
          <w:szCs w:val="24"/>
        </w:rPr>
        <w:tab/>
      </w:r>
      <w:r w:rsidRPr="0039336A">
        <w:rPr>
          <w:noProof/>
          <w:sz w:val="24"/>
          <w:szCs w:val="24"/>
        </w:rPr>
        <w:fldChar w:fldCharType="begin"/>
      </w:r>
      <w:r w:rsidRPr="0039336A">
        <w:rPr>
          <w:noProof/>
          <w:sz w:val="24"/>
          <w:szCs w:val="24"/>
        </w:rPr>
        <w:instrText xml:space="preserve"> PAGEREF _Toc137730205 \h </w:instrText>
      </w:r>
      <w:r w:rsidRPr="0039336A">
        <w:rPr>
          <w:noProof/>
          <w:sz w:val="24"/>
          <w:szCs w:val="24"/>
        </w:rPr>
      </w:r>
      <w:r w:rsidRPr="0039336A">
        <w:rPr>
          <w:noProof/>
          <w:sz w:val="24"/>
          <w:szCs w:val="24"/>
        </w:rPr>
        <w:fldChar w:fldCharType="separate"/>
      </w:r>
      <w:r w:rsidRPr="0039336A">
        <w:rPr>
          <w:noProof/>
          <w:sz w:val="24"/>
          <w:szCs w:val="24"/>
        </w:rPr>
        <w:t>53</w:t>
      </w:r>
      <w:r w:rsidRPr="0039336A">
        <w:rPr>
          <w:noProof/>
          <w:sz w:val="24"/>
          <w:szCs w:val="24"/>
        </w:rPr>
        <w:fldChar w:fldCharType="end"/>
      </w:r>
    </w:p>
    <w:p w14:paraId="113258E5"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12: Results of Simple Mediation Model Regressing Customer Service as a Mediator</w:t>
      </w:r>
      <w:r w:rsidRPr="0039336A">
        <w:rPr>
          <w:noProof/>
          <w:sz w:val="24"/>
          <w:szCs w:val="24"/>
        </w:rPr>
        <w:tab/>
      </w:r>
      <w:r w:rsidRPr="0039336A">
        <w:rPr>
          <w:noProof/>
          <w:sz w:val="24"/>
          <w:szCs w:val="24"/>
        </w:rPr>
        <w:fldChar w:fldCharType="begin"/>
      </w:r>
      <w:r w:rsidRPr="0039336A">
        <w:rPr>
          <w:noProof/>
          <w:sz w:val="24"/>
          <w:szCs w:val="24"/>
        </w:rPr>
        <w:instrText xml:space="preserve"> PAGEREF _Toc137730206 \h </w:instrText>
      </w:r>
      <w:r w:rsidRPr="0039336A">
        <w:rPr>
          <w:noProof/>
          <w:sz w:val="24"/>
          <w:szCs w:val="24"/>
        </w:rPr>
      </w:r>
      <w:r w:rsidRPr="0039336A">
        <w:rPr>
          <w:noProof/>
          <w:sz w:val="24"/>
          <w:szCs w:val="24"/>
        </w:rPr>
        <w:fldChar w:fldCharType="separate"/>
      </w:r>
      <w:r w:rsidRPr="0039336A">
        <w:rPr>
          <w:noProof/>
          <w:sz w:val="24"/>
          <w:szCs w:val="24"/>
        </w:rPr>
        <w:t>56</w:t>
      </w:r>
      <w:r w:rsidRPr="0039336A">
        <w:rPr>
          <w:noProof/>
          <w:sz w:val="24"/>
          <w:szCs w:val="24"/>
        </w:rPr>
        <w:fldChar w:fldCharType="end"/>
      </w:r>
    </w:p>
    <w:p w14:paraId="5389013D"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13: Summary of Results</w:t>
      </w:r>
      <w:r w:rsidRPr="0039336A">
        <w:rPr>
          <w:noProof/>
          <w:sz w:val="24"/>
          <w:szCs w:val="24"/>
        </w:rPr>
        <w:tab/>
      </w:r>
      <w:r w:rsidRPr="0039336A">
        <w:rPr>
          <w:noProof/>
          <w:sz w:val="24"/>
          <w:szCs w:val="24"/>
        </w:rPr>
        <w:fldChar w:fldCharType="begin"/>
      </w:r>
      <w:r w:rsidRPr="0039336A">
        <w:rPr>
          <w:noProof/>
          <w:sz w:val="24"/>
          <w:szCs w:val="24"/>
        </w:rPr>
        <w:instrText xml:space="preserve"> PAGEREF _Toc137730207 \h </w:instrText>
      </w:r>
      <w:r w:rsidRPr="0039336A">
        <w:rPr>
          <w:noProof/>
          <w:sz w:val="24"/>
          <w:szCs w:val="24"/>
        </w:rPr>
      </w:r>
      <w:r w:rsidRPr="0039336A">
        <w:rPr>
          <w:noProof/>
          <w:sz w:val="24"/>
          <w:szCs w:val="24"/>
        </w:rPr>
        <w:fldChar w:fldCharType="separate"/>
      </w:r>
      <w:r w:rsidRPr="0039336A">
        <w:rPr>
          <w:noProof/>
          <w:sz w:val="24"/>
          <w:szCs w:val="24"/>
        </w:rPr>
        <w:t>58</w:t>
      </w:r>
      <w:r w:rsidRPr="0039336A">
        <w:rPr>
          <w:noProof/>
          <w:sz w:val="24"/>
          <w:szCs w:val="24"/>
        </w:rPr>
        <w:fldChar w:fldCharType="end"/>
      </w:r>
    </w:p>
    <w:p w14:paraId="4A0155E7" w14:textId="77777777" w:rsidR="00A960DC" w:rsidRPr="0039336A" w:rsidRDefault="00A960DC" w:rsidP="00A960DC">
      <w:pPr>
        <w:pStyle w:val="TableofFigures"/>
        <w:tabs>
          <w:tab w:val="right" w:leader="dot" w:pos="10070"/>
        </w:tabs>
        <w:spacing w:line="360" w:lineRule="auto"/>
        <w:rPr>
          <w:rFonts w:asciiTheme="minorHAnsi" w:eastAsiaTheme="minorEastAsia" w:hAnsiTheme="minorHAnsi" w:cstheme="minorBidi"/>
          <w:noProof/>
          <w:sz w:val="24"/>
          <w:szCs w:val="24"/>
          <w:lang w:val="en-GB" w:eastAsia="en-GB"/>
        </w:rPr>
      </w:pPr>
      <w:r w:rsidRPr="0039336A">
        <w:rPr>
          <w:noProof/>
          <w:color w:val="000000" w:themeColor="text1"/>
          <w:sz w:val="24"/>
          <w:szCs w:val="24"/>
        </w:rPr>
        <w:t>Table 14: List of Abbreviations</w:t>
      </w:r>
      <w:r w:rsidRPr="0039336A">
        <w:rPr>
          <w:noProof/>
          <w:sz w:val="24"/>
          <w:szCs w:val="24"/>
        </w:rPr>
        <w:tab/>
      </w:r>
      <w:r w:rsidRPr="0039336A">
        <w:rPr>
          <w:noProof/>
          <w:sz w:val="24"/>
          <w:szCs w:val="24"/>
        </w:rPr>
        <w:fldChar w:fldCharType="begin"/>
      </w:r>
      <w:r w:rsidRPr="0039336A">
        <w:rPr>
          <w:noProof/>
          <w:sz w:val="24"/>
          <w:szCs w:val="24"/>
        </w:rPr>
        <w:instrText xml:space="preserve"> PAGEREF _Toc137730208 \h </w:instrText>
      </w:r>
      <w:r w:rsidRPr="0039336A">
        <w:rPr>
          <w:noProof/>
          <w:sz w:val="24"/>
          <w:szCs w:val="24"/>
        </w:rPr>
      </w:r>
      <w:r w:rsidRPr="0039336A">
        <w:rPr>
          <w:noProof/>
          <w:sz w:val="24"/>
          <w:szCs w:val="24"/>
        </w:rPr>
        <w:fldChar w:fldCharType="separate"/>
      </w:r>
      <w:r w:rsidRPr="0039336A">
        <w:rPr>
          <w:noProof/>
          <w:sz w:val="24"/>
          <w:szCs w:val="24"/>
        </w:rPr>
        <w:t>74</w:t>
      </w:r>
      <w:r w:rsidRPr="0039336A">
        <w:rPr>
          <w:noProof/>
          <w:sz w:val="24"/>
          <w:szCs w:val="24"/>
        </w:rPr>
        <w:fldChar w:fldCharType="end"/>
      </w:r>
    </w:p>
    <w:p w14:paraId="30496978" w14:textId="77777777" w:rsidR="00A960DC" w:rsidRPr="0039336A" w:rsidRDefault="00A960DC" w:rsidP="00A960DC">
      <w:pPr>
        <w:spacing w:line="360" w:lineRule="auto"/>
        <w:jc w:val="both"/>
        <w:rPr>
          <w:color w:val="000000" w:themeColor="text1"/>
          <w:sz w:val="24"/>
          <w:szCs w:val="24"/>
        </w:rPr>
      </w:pPr>
      <w:r w:rsidRPr="0039336A">
        <w:rPr>
          <w:color w:val="000000" w:themeColor="text1"/>
          <w:sz w:val="24"/>
          <w:szCs w:val="24"/>
        </w:rPr>
        <w:fldChar w:fldCharType="end"/>
      </w:r>
    </w:p>
    <w:p w14:paraId="0B5FDF50" w14:textId="77777777" w:rsidR="00A960DC" w:rsidRDefault="00A960DC" w:rsidP="00A960DC">
      <w:pPr>
        <w:spacing w:line="360" w:lineRule="auto"/>
        <w:jc w:val="both"/>
        <w:rPr>
          <w:color w:val="000000" w:themeColor="text1"/>
          <w:sz w:val="24"/>
          <w:szCs w:val="24"/>
        </w:rPr>
      </w:pPr>
    </w:p>
    <w:p w14:paraId="7806B4CF" w14:textId="77777777" w:rsidR="00A960DC" w:rsidRDefault="00A960DC" w:rsidP="00A960DC">
      <w:pPr>
        <w:spacing w:line="360" w:lineRule="auto"/>
        <w:jc w:val="both"/>
        <w:rPr>
          <w:color w:val="000000" w:themeColor="text1"/>
          <w:sz w:val="24"/>
          <w:szCs w:val="24"/>
        </w:rPr>
      </w:pPr>
    </w:p>
    <w:p w14:paraId="3453649B" w14:textId="77777777" w:rsidR="00A960DC" w:rsidRDefault="00A960DC" w:rsidP="00A960DC">
      <w:pPr>
        <w:spacing w:line="360" w:lineRule="auto"/>
        <w:jc w:val="both"/>
        <w:rPr>
          <w:color w:val="000000" w:themeColor="text1"/>
          <w:sz w:val="24"/>
          <w:szCs w:val="24"/>
        </w:rPr>
      </w:pPr>
    </w:p>
    <w:p w14:paraId="7E476E70" w14:textId="77777777" w:rsidR="00A960DC" w:rsidRDefault="00A960DC" w:rsidP="00A960DC">
      <w:pPr>
        <w:spacing w:line="360" w:lineRule="auto"/>
        <w:jc w:val="both"/>
        <w:rPr>
          <w:color w:val="000000" w:themeColor="text1"/>
          <w:sz w:val="24"/>
          <w:szCs w:val="24"/>
        </w:rPr>
      </w:pPr>
    </w:p>
    <w:p w14:paraId="1564C09E" w14:textId="77777777" w:rsidR="00A960DC" w:rsidRDefault="00A960DC" w:rsidP="00A960DC">
      <w:pPr>
        <w:spacing w:line="360" w:lineRule="auto"/>
        <w:jc w:val="both"/>
        <w:rPr>
          <w:color w:val="000000" w:themeColor="text1"/>
          <w:sz w:val="24"/>
          <w:szCs w:val="24"/>
        </w:rPr>
      </w:pPr>
    </w:p>
    <w:p w14:paraId="553E1FAD" w14:textId="77777777" w:rsidR="00A960DC" w:rsidRPr="00AC64E7" w:rsidRDefault="00A960DC" w:rsidP="00A960DC">
      <w:pPr>
        <w:spacing w:line="360" w:lineRule="auto"/>
        <w:jc w:val="both"/>
        <w:rPr>
          <w:color w:val="000000" w:themeColor="text1"/>
          <w:sz w:val="24"/>
          <w:szCs w:val="24"/>
        </w:rPr>
      </w:pPr>
    </w:p>
    <w:sdt>
      <w:sdtPr>
        <w:rPr>
          <w:rFonts w:eastAsia="Times New Roman"/>
          <w:b w:val="0"/>
          <w:bCs w:val="0"/>
          <w:color w:val="auto"/>
          <w:sz w:val="24"/>
          <w:szCs w:val="24"/>
        </w:rPr>
        <w:id w:val="-1274467599"/>
        <w:docPartObj>
          <w:docPartGallery w:val="Table of Contents"/>
          <w:docPartUnique/>
        </w:docPartObj>
      </w:sdtPr>
      <w:sdtEndPr>
        <w:rPr>
          <w:noProof/>
          <w:sz w:val="22"/>
          <w:szCs w:val="22"/>
        </w:rPr>
      </w:sdtEndPr>
      <w:sdtContent>
        <w:p w14:paraId="4B52051E" w14:textId="77777777" w:rsidR="00A960DC" w:rsidRPr="00F662F9" w:rsidRDefault="00A960DC" w:rsidP="00A960DC">
          <w:pPr>
            <w:pStyle w:val="TOCHeading"/>
            <w:spacing w:line="360" w:lineRule="auto"/>
            <w:jc w:val="center"/>
            <w:rPr>
              <w:b w:val="0"/>
              <w:noProof/>
              <w:sz w:val="24"/>
              <w:szCs w:val="24"/>
            </w:rPr>
          </w:pPr>
          <w:r w:rsidRPr="002800B0">
            <w:rPr>
              <w:sz w:val="24"/>
              <w:szCs w:val="24"/>
            </w:rPr>
            <w:t>TABLE OF CONTENTS</w:t>
          </w:r>
          <w:r w:rsidRPr="002800B0">
            <w:rPr>
              <w:bCs w:val="0"/>
              <w:sz w:val="24"/>
              <w:szCs w:val="24"/>
            </w:rPr>
            <w:fldChar w:fldCharType="begin"/>
          </w:r>
          <w:r w:rsidRPr="002800B0">
            <w:rPr>
              <w:sz w:val="24"/>
              <w:szCs w:val="24"/>
            </w:rPr>
            <w:instrText xml:space="preserve"> TOC \o "1-3" \h \z \u </w:instrText>
          </w:r>
          <w:r w:rsidRPr="002800B0">
            <w:rPr>
              <w:bCs w:val="0"/>
              <w:sz w:val="24"/>
              <w:szCs w:val="24"/>
            </w:rPr>
            <w:fldChar w:fldCharType="separate"/>
          </w:r>
        </w:p>
        <w:p w14:paraId="249B1E80" w14:textId="77777777" w:rsidR="00A960DC" w:rsidRPr="00F662F9" w:rsidRDefault="00776C8F" w:rsidP="00A960DC">
          <w:pPr>
            <w:pStyle w:val="TOC1"/>
            <w:tabs>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44" w:history="1">
            <w:r w:rsidR="00A960DC" w:rsidRPr="00F662F9">
              <w:rPr>
                <w:rStyle w:val="Hyperlink"/>
                <w:rFonts w:ascii="Times New Roman" w:hAnsi="Times New Roman"/>
                <w:b w:val="0"/>
                <w:noProof/>
                <w:color w:val="000000" w:themeColor="text1"/>
              </w:rPr>
              <w:t>ANTI – PLAGIARISM DECLARATION</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_Toc137729244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5</w:t>
            </w:r>
            <w:r w:rsidR="00A960DC" w:rsidRPr="00F662F9">
              <w:rPr>
                <w:rFonts w:ascii="Times New Roman" w:hAnsi="Times New Roman"/>
                <w:b w:val="0"/>
                <w:noProof/>
                <w:webHidden/>
                <w:color w:val="000000" w:themeColor="text1"/>
              </w:rPr>
              <w:fldChar w:fldCharType="end"/>
            </w:r>
          </w:hyperlink>
        </w:p>
        <w:p w14:paraId="6DEDDCBA" w14:textId="77777777" w:rsidR="00A960DC" w:rsidRPr="00F662F9" w:rsidRDefault="00776C8F" w:rsidP="00A960DC">
          <w:pPr>
            <w:pStyle w:val="TOC1"/>
            <w:tabs>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45" w:history="1">
            <w:r w:rsidR="00A960DC" w:rsidRPr="00F662F9">
              <w:rPr>
                <w:rStyle w:val="Hyperlink"/>
                <w:rFonts w:ascii="Times New Roman" w:hAnsi="Times New Roman"/>
                <w:b w:val="0"/>
                <w:noProof/>
                <w:color w:val="000000" w:themeColor="text1"/>
              </w:rPr>
              <w:t>ACKNOWLEDGMENTS</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_Toc137729245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6</w:t>
            </w:r>
            <w:r w:rsidR="00A960DC" w:rsidRPr="00F662F9">
              <w:rPr>
                <w:rFonts w:ascii="Times New Roman" w:hAnsi="Times New Roman"/>
                <w:b w:val="0"/>
                <w:noProof/>
                <w:webHidden/>
                <w:color w:val="000000" w:themeColor="text1"/>
              </w:rPr>
              <w:fldChar w:fldCharType="end"/>
            </w:r>
          </w:hyperlink>
        </w:p>
        <w:p w14:paraId="5939CFAB" w14:textId="77777777" w:rsidR="00A960DC" w:rsidRPr="00F662F9" w:rsidRDefault="00776C8F" w:rsidP="00A960DC">
          <w:pPr>
            <w:pStyle w:val="TOC1"/>
            <w:tabs>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46" w:history="1">
            <w:r w:rsidR="00A960DC" w:rsidRPr="00F662F9">
              <w:rPr>
                <w:rStyle w:val="Hyperlink"/>
                <w:rFonts w:ascii="Times New Roman" w:hAnsi="Times New Roman"/>
                <w:b w:val="0"/>
                <w:noProof/>
                <w:color w:val="000000" w:themeColor="text1"/>
              </w:rPr>
              <w:t>RESEARCH COMPLETION CERTIFICATE</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_Toc137729246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7</w:t>
            </w:r>
            <w:r w:rsidR="00A960DC" w:rsidRPr="00F662F9">
              <w:rPr>
                <w:rFonts w:ascii="Times New Roman" w:hAnsi="Times New Roman"/>
                <w:b w:val="0"/>
                <w:noProof/>
                <w:webHidden/>
                <w:color w:val="000000" w:themeColor="text1"/>
              </w:rPr>
              <w:fldChar w:fldCharType="end"/>
            </w:r>
          </w:hyperlink>
        </w:p>
        <w:p w14:paraId="19E0B5F4" w14:textId="77777777" w:rsidR="00A960DC" w:rsidRPr="00F662F9" w:rsidRDefault="00776C8F" w:rsidP="00A960DC">
          <w:pPr>
            <w:pStyle w:val="TOC1"/>
            <w:tabs>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47" w:history="1">
            <w:r w:rsidR="00A960DC" w:rsidRPr="00F662F9">
              <w:rPr>
                <w:rStyle w:val="Hyperlink"/>
                <w:rFonts w:ascii="Times New Roman" w:hAnsi="Times New Roman"/>
                <w:b w:val="0"/>
                <w:noProof/>
                <w:color w:val="000000" w:themeColor="text1"/>
              </w:rPr>
              <w:t>ABSTRACT</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_Toc137729247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8</w:t>
            </w:r>
            <w:r w:rsidR="00A960DC" w:rsidRPr="00F662F9">
              <w:rPr>
                <w:rFonts w:ascii="Times New Roman" w:hAnsi="Times New Roman"/>
                <w:b w:val="0"/>
                <w:noProof/>
                <w:webHidden/>
                <w:color w:val="000000" w:themeColor="text1"/>
              </w:rPr>
              <w:fldChar w:fldCharType="end"/>
            </w:r>
          </w:hyperlink>
        </w:p>
        <w:p w14:paraId="5CB11B85" w14:textId="77777777" w:rsidR="00A960DC" w:rsidRPr="00F662F9" w:rsidRDefault="00776C8F" w:rsidP="00A960DC">
          <w:pPr>
            <w:pStyle w:val="TOC1"/>
            <w:tabs>
              <w:tab w:val="left" w:pos="440"/>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48" w:history="1">
            <w:r w:rsidR="00A960DC" w:rsidRPr="00F662F9">
              <w:rPr>
                <w:rStyle w:val="Hyperlink"/>
                <w:rFonts w:ascii="Times New Roman" w:hAnsi="Times New Roman"/>
                <w:b w:val="0"/>
                <w:noProof/>
                <w:color w:val="000000" w:themeColor="text1"/>
              </w:rPr>
              <w:t>1.</w:t>
            </w:r>
            <w:r w:rsidR="00A960DC" w:rsidRPr="00F662F9">
              <w:rPr>
                <w:rFonts w:ascii="Times New Roman" w:eastAsiaTheme="minorEastAsia" w:hAnsi="Times New Roman"/>
                <w:b w:val="0"/>
                <w:bCs w:val="0"/>
                <w:noProof/>
                <w:color w:val="000000" w:themeColor="text1"/>
                <w:lang w:val="en-GB" w:eastAsia="en-GB"/>
              </w:rPr>
              <w:tab/>
            </w:r>
            <w:r w:rsidR="00A960DC" w:rsidRPr="00F662F9">
              <w:rPr>
                <w:rStyle w:val="Hyperlink"/>
                <w:rFonts w:ascii="Times New Roman" w:hAnsi="Times New Roman"/>
                <w:b w:val="0"/>
                <w:noProof/>
                <w:color w:val="000000" w:themeColor="text1"/>
              </w:rPr>
              <w:t>INTRODUCTION</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_Toc137729248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13</w:t>
            </w:r>
            <w:r w:rsidR="00A960DC" w:rsidRPr="00F662F9">
              <w:rPr>
                <w:rFonts w:ascii="Times New Roman" w:hAnsi="Times New Roman"/>
                <w:b w:val="0"/>
                <w:noProof/>
                <w:webHidden/>
                <w:color w:val="000000" w:themeColor="text1"/>
              </w:rPr>
              <w:fldChar w:fldCharType="end"/>
            </w:r>
          </w:hyperlink>
        </w:p>
        <w:p w14:paraId="11799AE8"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49" w:history="1">
            <w:r w:rsidR="00A960DC" w:rsidRPr="00F662F9">
              <w:rPr>
                <w:rStyle w:val="Hyperlink"/>
                <w:rFonts w:ascii="Times New Roman" w:hAnsi="Times New Roman"/>
                <w:noProof/>
                <w:color w:val="000000" w:themeColor="text1"/>
                <w:sz w:val="24"/>
                <w:szCs w:val="24"/>
              </w:rPr>
              <w:t>1.1.</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Study Background:</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_Toc137729249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13</w:t>
            </w:r>
            <w:r w:rsidR="00A960DC" w:rsidRPr="00F662F9">
              <w:rPr>
                <w:rFonts w:ascii="Times New Roman" w:hAnsi="Times New Roman"/>
                <w:noProof/>
                <w:webHidden/>
                <w:color w:val="000000" w:themeColor="text1"/>
                <w:sz w:val="24"/>
                <w:szCs w:val="24"/>
              </w:rPr>
              <w:fldChar w:fldCharType="end"/>
            </w:r>
          </w:hyperlink>
        </w:p>
        <w:p w14:paraId="013864BE"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50" w:history="1">
            <w:r w:rsidR="00A960DC" w:rsidRPr="00F662F9">
              <w:rPr>
                <w:rStyle w:val="Hyperlink"/>
                <w:rFonts w:ascii="Times New Roman" w:hAnsi="Times New Roman"/>
                <w:noProof/>
                <w:color w:val="000000" w:themeColor="text1"/>
                <w:sz w:val="24"/>
                <w:szCs w:val="24"/>
              </w:rPr>
              <w:t>1.2.</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Significance of Study and the Problem Statement:</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_Toc137729250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16</w:t>
            </w:r>
            <w:r w:rsidR="00A960DC" w:rsidRPr="00F662F9">
              <w:rPr>
                <w:rFonts w:ascii="Times New Roman" w:hAnsi="Times New Roman"/>
                <w:noProof/>
                <w:webHidden/>
                <w:color w:val="000000" w:themeColor="text1"/>
                <w:sz w:val="24"/>
                <w:szCs w:val="24"/>
              </w:rPr>
              <w:fldChar w:fldCharType="end"/>
            </w:r>
          </w:hyperlink>
        </w:p>
        <w:p w14:paraId="6B7D71D0"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51" w:history="1">
            <w:r w:rsidR="00A960DC" w:rsidRPr="00F662F9">
              <w:rPr>
                <w:rStyle w:val="Hyperlink"/>
                <w:rFonts w:ascii="Times New Roman" w:hAnsi="Times New Roman"/>
                <w:noProof/>
                <w:color w:val="000000" w:themeColor="text1"/>
                <w:sz w:val="24"/>
                <w:szCs w:val="24"/>
              </w:rPr>
              <w:t>1.3.</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Research Question:</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_Toc137729251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17</w:t>
            </w:r>
            <w:r w:rsidR="00A960DC" w:rsidRPr="00F662F9">
              <w:rPr>
                <w:rFonts w:ascii="Times New Roman" w:hAnsi="Times New Roman"/>
                <w:noProof/>
                <w:webHidden/>
                <w:color w:val="000000" w:themeColor="text1"/>
                <w:sz w:val="24"/>
                <w:szCs w:val="24"/>
              </w:rPr>
              <w:fldChar w:fldCharType="end"/>
            </w:r>
          </w:hyperlink>
        </w:p>
        <w:p w14:paraId="46841985"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52" w:history="1">
            <w:r w:rsidR="00A960DC" w:rsidRPr="00F662F9">
              <w:rPr>
                <w:rStyle w:val="Hyperlink"/>
                <w:rFonts w:ascii="Times New Roman" w:hAnsi="Times New Roman"/>
                <w:noProof/>
                <w:color w:val="000000" w:themeColor="text1"/>
                <w:sz w:val="24"/>
                <w:szCs w:val="24"/>
              </w:rPr>
              <w:t>1.4.</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Research Objectives: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_Toc137729252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18</w:t>
            </w:r>
            <w:r w:rsidR="00A960DC" w:rsidRPr="00F662F9">
              <w:rPr>
                <w:rFonts w:ascii="Times New Roman" w:hAnsi="Times New Roman"/>
                <w:noProof/>
                <w:webHidden/>
                <w:color w:val="000000" w:themeColor="text1"/>
                <w:sz w:val="24"/>
                <w:szCs w:val="24"/>
              </w:rPr>
              <w:fldChar w:fldCharType="end"/>
            </w:r>
          </w:hyperlink>
        </w:p>
        <w:p w14:paraId="54D3EA58" w14:textId="77777777" w:rsidR="00A960DC" w:rsidRPr="00F662F9" w:rsidRDefault="00776C8F" w:rsidP="00A960DC">
          <w:pPr>
            <w:pStyle w:val="TOC1"/>
            <w:tabs>
              <w:tab w:val="left" w:pos="440"/>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53" w:history="1">
            <w:r w:rsidR="00A960DC" w:rsidRPr="00F662F9">
              <w:rPr>
                <w:rStyle w:val="Hyperlink"/>
                <w:rFonts w:ascii="Times New Roman" w:hAnsi="Times New Roman"/>
                <w:b w:val="0"/>
                <w:noProof/>
                <w:color w:val="000000" w:themeColor="text1"/>
              </w:rPr>
              <w:t>2.</w:t>
            </w:r>
            <w:r w:rsidR="00A960DC" w:rsidRPr="00F662F9">
              <w:rPr>
                <w:rFonts w:ascii="Times New Roman" w:eastAsiaTheme="minorEastAsia" w:hAnsi="Times New Roman"/>
                <w:b w:val="0"/>
                <w:bCs w:val="0"/>
                <w:noProof/>
                <w:color w:val="000000" w:themeColor="text1"/>
                <w:lang w:val="en-GB" w:eastAsia="en-GB"/>
              </w:rPr>
              <w:tab/>
            </w:r>
            <w:r w:rsidR="00A960DC" w:rsidRPr="00F662F9">
              <w:rPr>
                <w:rStyle w:val="Hyperlink"/>
                <w:rFonts w:ascii="Times New Roman" w:hAnsi="Times New Roman"/>
                <w:b w:val="0"/>
                <w:noProof/>
                <w:color w:val="000000" w:themeColor="text1"/>
              </w:rPr>
              <w:t>LITERATURE REVIEW</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_Toc137729253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19</w:t>
            </w:r>
            <w:r w:rsidR="00A960DC" w:rsidRPr="00F662F9">
              <w:rPr>
                <w:rFonts w:ascii="Times New Roman" w:hAnsi="Times New Roman"/>
                <w:b w:val="0"/>
                <w:noProof/>
                <w:webHidden/>
                <w:color w:val="000000" w:themeColor="text1"/>
              </w:rPr>
              <w:fldChar w:fldCharType="end"/>
            </w:r>
          </w:hyperlink>
        </w:p>
        <w:p w14:paraId="60D20271"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54" w:history="1">
            <w:r w:rsidR="00A960DC" w:rsidRPr="00F662F9">
              <w:rPr>
                <w:rStyle w:val="Hyperlink"/>
                <w:rFonts w:ascii="Times New Roman" w:hAnsi="Times New Roman"/>
                <w:noProof/>
                <w:color w:val="000000" w:themeColor="text1"/>
                <w:sz w:val="24"/>
                <w:szCs w:val="24"/>
              </w:rPr>
              <w:t>2.1.</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Theoretical Perspective:</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_Toc137729254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19</w:t>
            </w:r>
            <w:r w:rsidR="00A960DC" w:rsidRPr="00F662F9">
              <w:rPr>
                <w:rFonts w:ascii="Times New Roman" w:hAnsi="Times New Roman"/>
                <w:noProof/>
                <w:webHidden/>
                <w:color w:val="000000" w:themeColor="text1"/>
                <w:sz w:val="24"/>
                <w:szCs w:val="24"/>
              </w:rPr>
              <w:fldChar w:fldCharType="end"/>
            </w:r>
          </w:hyperlink>
        </w:p>
        <w:p w14:paraId="73B48609"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55" w:history="1">
            <w:r w:rsidR="00A960DC" w:rsidRPr="00F662F9">
              <w:rPr>
                <w:rStyle w:val="Hyperlink"/>
                <w:rFonts w:ascii="Times New Roman" w:hAnsi="Times New Roman"/>
                <w:noProof/>
                <w:color w:val="000000" w:themeColor="text1"/>
                <w:sz w:val="24"/>
                <w:szCs w:val="24"/>
              </w:rPr>
              <w:t>2.2.</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Website Design and Customer Satisfaction:</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_Toc137729255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20</w:t>
            </w:r>
            <w:r w:rsidR="00A960DC" w:rsidRPr="00F662F9">
              <w:rPr>
                <w:rFonts w:ascii="Times New Roman" w:hAnsi="Times New Roman"/>
                <w:noProof/>
                <w:webHidden/>
                <w:color w:val="000000" w:themeColor="text1"/>
                <w:sz w:val="24"/>
                <w:szCs w:val="24"/>
              </w:rPr>
              <w:fldChar w:fldCharType="end"/>
            </w:r>
          </w:hyperlink>
        </w:p>
        <w:p w14:paraId="6F86F111"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56" w:history="1">
            <w:r w:rsidR="00A960DC" w:rsidRPr="00F662F9">
              <w:rPr>
                <w:rStyle w:val="Hyperlink"/>
                <w:rFonts w:ascii="Times New Roman" w:hAnsi="Times New Roman"/>
                <w:noProof/>
                <w:color w:val="000000" w:themeColor="text1"/>
                <w:sz w:val="24"/>
                <w:szCs w:val="24"/>
              </w:rPr>
              <w:t>2.3.</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Reliability and Customer Satisfaction:</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_Toc137729256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21</w:t>
            </w:r>
            <w:r w:rsidR="00A960DC" w:rsidRPr="00F662F9">
              <w:rPr>
                <w:rFonts w:ascii="Times New Roman" w:hAnsi="Times New Roman"/>
                <w:noProof/>
                <w:webHidden/>
                <w:color w:val="000000" w:themeColor="text1"/>
                <w:sz w:val="24"/>
                <w:szCs w:val="24"/>
              </w:rPr>
              <w:fldChar w:fldCharType="end"/>
            </w:r>
          </w:hyperlink>
        </w:p>
        <w:p w14:paraId="26DB054D"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57" w:history="1">
            <w:r w:rsidR="00A960DC" w:rsidRPr="00F662F9">
              <w:rPr>
                <w:rStyle w:val="Hyperlink"/>
                <w:rFonts w:ascii="Times New Roman" w:hAnsi="Times New Roman"/>
                <w:noProof/>
                <w:color w:val="000000" w:themeColor="text1"/>
                <w:sz w:val="24"/>
                <w:szCs w:val="24"/>
              </w:rPr>
              <w:t>2.4.</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Security /Privacy and Customer Satisfaction:</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_Toc137729257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22</w:t>
            </w:r>
            <w:r w:rsidR="00A960DC" w:rsidRPr="00F662F9">
              <w:rPr>
                <w:rFonts w:ascii="Times New Roman" w:hAnsi="Times New Roman"/>
                <w:noProof/>
                <w:webHidden/>
                <w:color w:val="000000" w:themeColor="text1"/>
                <w:sz w:val="24"/>
                <w:szCs w:val="24"/>
              </w:rPr>
              <w:fldChar w:fldCharType="end"/>
            </w:r>
          </w:hyperlink>
        </w:p>
        <w:p w14:paraId="3B6712A5"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58" w:history="1">
            <w:r w:rsidR="00A960DC" w:rsidRPr="00F662F9">
              <w:rPr>
                <w:rStyle w:val="Hyperlink"/>
                <w:rFonts w:ascii="Times New Roman" w:hAnsi="Times New Roman"/>
                <w:noProof/>
                <w:color w:val="000000" w:themeColor="text1"/>
                <w:sz w:val="24"/>
                <w:szCs w:val="24"/>
              </w:rPr>
              <w:t>2.5.</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Customer Service and Customer Satisfaction:</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_Toc137729258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23</w:t>
            </w:r>
            <w:r w:rsidR="00A960DC" w:rsidRPr="00F662F9">
              <w:rPr>
                <w:rFonts w:ascii="Times New Roman" w:hAnsi="Times New Roman"/>
                <w:noProof/>
                <w:webHidden/>
                <w:color w:val="000000" w:themeColor="text1"/>
                <w:sz w:val="24"/>
                <w:szCs w:val="24"/>
              </w:rPr>
              <w:fldChar w:fldCharType="end"/>
            </w:r>
          </w:hyperlink>
        </w:p>
        <w:p w14:paraId="7C431C34"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59" w:history="1">
            <w:r w:rsidR="00A960DC" w:rsidRPr="00F662F9">
              <w:rPr>
                <w:rStyle w:val="Hyperlink"/>
                <w:rFonts w:ascii="Times New Roman" w:hAnsi="Times New Roman"/>
                <w:noProof/>
                <w:color w:val="000000" w:themeColor="text1"/>
                <w:sz w:val="24"/>
                <w:szCs w:val="24"/>
              </w:rPr>
              <w:t>2.6.</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Customer Satisfaction and Customer E-Loyalty: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_Toc137729259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24</w:t>
            </w:r>
            <w:r w:rsidR="00A960DC" w:rsidRPr="00F662F9">
              <w:rPr>
                <w:rFonts w:ascii="Times New Roman" w:hAnsi="Times New Roman"/>
                <w:noProof/>
                <w:webHidden/>
                <w:color w:val="000000" w:themeColor="text1"/>
                <w:sz w:val="24"/>
                <w:szCs w:val="24"/>
              </w:rPr>
              <w:fldChar w:fldCharType="end"/>
            </w:r>
          </w:hyperlink>
        </w:p>
        <w:p w14:paraId="359DF60B"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60" w:history="1">
            <w:r w:rsidR="00A960DC" w:rsidRPr="00F662F9">
              <w:rPr>
                <w:rStyle w:val="Hyperlink"/>
                <w:rFonts w:ascii="Times New Roman" w:hAnsi="Times New Roman"/>
                <w:noProof/>
                <w:color w:val="000000" w:themeColor="text1"/>
                <w:sz w:val="24"/>
                <w:szCs w:val="24"/>
              </w:rPr>
              <w:t>2.7.</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Website Design and Customer E-Loyalty: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_Toc137729260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25</w:t>
            </w:r>
            <w:r w:rsidR="00A960DC" w:rsidRPr="00F662F9">
              <w:rPr>
                <w:rFonts w:ascii="Times New Roman" w:hAnsi="Times New Roman"/>
                <w:noProof/>
                <w:webHidden/>
                <w:color w:val="000000" w:themeColor="text1"/>
                <w:sz w:val="24"/>
                <w:szCs w:val="24"/>
              </w:rPr>
              <w:fldChar w:fldCharType="end"/>
            </w:r>
          </w:hyperlink>
        </w:p>
        <w:p w14:paraId="07F4E748"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61" w:history="1">
            <w:r w:rsidR="00A960DC" w:rsidRPr="00F662F9">
              <w:rPr>
                <w:rStyle w:val="Hyperlink"/>
                <w:rFonts w:ascii="Times New Roman" w:hAnsi="Times New Roman"/>
                <w:noProof/>
                <w:color w:val="000000" w:themeColor="text1"/>
                <w:sz w:val="24"/>
                <w:szCs w:val="24"/>
              </w:rPr>
              <w:t>2.8.</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Reliability and Customer E-Loyalty: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_Toc137729261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26</w:t>
            </w:r>
            <w:r w:rsidR="00A960DC" w:rsidRPr="00F662F9">
              <w:rPr>
                <w:rFonts w:ascii="Times New Roman" w:hAnsi="Times New Roman"/>
                <w:noProof/>
                <w:webHidden/>
                <w:color w:val="000000" w:themeColor="text1"/>
                <w:sz w:val="24"/>
                <w:szCs w:val="24"/>
              </w:rPr>
              <w:fldChar w:fldCharType="end"/>
            </w:r>
          </w:hyperlink>
        </w:p>
        <w:p w14:paraId="59595C1E"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62" w:history="1">
            <w:r w:rsidR="00A960DC" w:rsidRPr="00F662F9">
              <w:rPr>
                <w:rStyle w:val="Hyperlink"/>
                <w:rFonts w:ascii="Times New Roman" w:hAnsi="Times New Roman"/>
                <w:noProof/>
                <w:color w:val="000000" w:themeColor="text1"/>
                <w:sz w:val="24"/>
                <w:szCs w:val="24"/>
              </w:rPr>
              <w:t>2.9.</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Security/privacy and Customer E-Loyalty: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_Toc137729262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26</w:t>
            </w:r>
            <w:r w:rsidR="00A960DC" w:rsidRPr="00F662F9">
              <w:rPr>
                <w:rFonts w:ascii="Times New Roman" w:hAnsi="Times New Roman"/>
                <w:noProof/>
                <w:webHidden/>
                <w:color w:val="000000" w:themeColor="text1"/>
                <w:sz w:val="24"/>
                <w:szCs w:val="24"/>
              </w:rPr>
              <w:fldChar w:fldCharType="end"/>
            </w:r>
          </w:hyperlink>
        </w:p>
        <w:p w14:paraId="542FD61F" w14:textId="77777777" w:rsidR="00A960DC" w:rsidRPr="00F662F9" w:rsidRDefault="00776C8F" w:rsidP="00A960DC">
          <w:pPr>
            <w:pStyle w:val="TOC2"/>
            <w:tabs>
              <w:tab w:val="left" w:pos="88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63" w:history="1">
            <w:r w:rsidR="00A960DC" w:rsidRPr="00F662F9">
              <w:rPr>
                <w:rStyle w:val="Hyperlink"/>
                <w:rFonts w:ascii="Times New Roman" w:hAnsi="Times New Roman"/>
                <w:noProof/>
                <w:color w:val="000000" w:themeColor="text1"/>
                <w:sz w:val="24"/>
                <w:szCs w:val="24"/>
              </w:rPr>
              <w:t>2.10.</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Customer Service and Customer E-Loyalty: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_Toc137729263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27</w:t>
            </w:r>
            <w:r w:rsidR="00A960DC" w:rsidRPr="00F662F9">
              <w:rPr>
                <w:rFonts w:ascii="Times New Roman" w:hAnsi="Times New Roman"/>
                <w:noProof/>
                <w:webHidden/>
                <w:color w:val="000000" w:themeColor="text1"/>
                <w:sz w:val="24"/>
                <w:szCs w:val="24"/>
              </w:rPr>
              <w:fldChar w:fldCharType="end"/>
            </w:r>
          </w:hyperlink>
        </w:p>
        <w:p w14:paraId="4A363A54" w14:textId="77777777" w:rsidR="00A960DC" w:rsidRPr="00F662F9" w:rsidRDefault="00776C8F" w:rsidP="00A960DC">
          <w:pPr>
            <w:pStyle w:val="TOC2"/>
            <w:tabs>
              <w:tab w:val="left" w:pos="88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64" w:history="1">
            <w:r w:rsidR="00A960DC" w:rsidRPr="00F662F9">
              <w:rPr>
                <w:rStyle w:val="Hyperlink"/>
                <w:rFonts w:ascii="Times New Roman" w:hAnsi="Times New Roman"/>
                <w:noProof/>
                <w:color w:val="000000" w:themeColor="text1"/>
                <w:sz w:val="24"/>
                <w:szCs w:val="24"/>
              </w:rPr>
              <w:t>2.11.</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Website Design, Customer Satisfaction and Customer E-Loyalty: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_Toc137729264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28</w:t>
            </w:r>
            <w:r w:rsidR="00A960DC" w:rsidRPr="00F662F9">
              <w:rPr>
                <w:rFonts w:ascii="Times New Roman" w:hAnsi="Times New Roman"/>
                <w:noProof/>
                <w:webHidden/>
                <w:color w:val="000000" w:themeColor="text1"/>
                <w:sz w:val="24"/>
                <w:szCs w:val="24"/>
              </w:rPr>
              <w:fldChar w:fldCharType="end"/>
            </w:r>
          </w:hyperlink>
        </w:p>
        <w:p w14:paraId="1D6884E8" w14:textId="77777777" w:rsidR="00A960DC" w:rsidRPr="00F662F9" w:rsidRDefault="00776C8F" w:rsidP="00A960DC">
          <w:pPr>
            <w:pStyle w:val="TOC2"/>
            <w:tabs>
              <w:tab w:val="left" w:pos="88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65" w:history="1">
            <w:r w:rsidR="00A960DC" w:rsidRPr="00F662F9">
              <w:rPr>
                <w:rStyle w:val="Hyperlink"/>
                <w:rFonts w:ascii="Times New Roman" w:hAnsi="Times New Roman"/>
                <w:noProof/>
                <w:color w:val="000000" w:themeColor="text1"/>
                <w:sz w:val="24"/>
                <w:szCs w:val="24"/>
              </w:rPr>
              <w:t>2.12.</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Reliability, Customer Satisfaction, and Customer E-Loyalty: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_Toc137729265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29</w:t>
            </w:r>
            <w:r w:rsidR="00A960DC" w:rsidRPr="00F662F9">
              <w:rPr>
                <w:rFonts w:ascii="Times New Roman" w:hAnsi="Times New Roman"/>
                <w:noProof/>
                <w:webHidden/>
                <w:color w:val="000000" w:themeColor="text1"/>
                <w:sz w:val="24"/>
                <w:szCs w:val="24"/>
              </w:rPr>
              <w:fldChar w:fldCharType="end"/>
            </w:r>
          </w:hyperlink>
        </w:p>
        <w:p w14:paraId="4DBF6A55" w14:textId="77777777" w:rsidR="00A960DC" w:rsidRPr="00F662F9" w:rsidRDefault="00776C8F" w:rsidP="00A960DC">
          <w:pPr>
            <w:pStyle w:val="TOC2"/>
            <w:tabs>
              <w:tab w:val="left" w:pos="88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66" w:history="1">
            <w:r w:rsidR="00A960DC" w:rsidRPr="00F662F9">
              <w:rPr>
                <w:rStyle w:val="Hyperlink"/>
                <w:rFonts w:ascii="Times New Roman" w:hAnsi="Times New Roman"/>
                <w:noProof/>
                <w:color w:val="000000" w:themeColor="text1"/>
                <w:sz w:val="24"/>
                <w:szCs w:val="24"/>
              </w:rPr>
              <w:t>2.13.</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Security/privacy, Customer Satisfaction, and Customer E-Loyalty: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_Toc137729266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30</w:t>
            </w:r>
            <w:r w:rsidR="00A960DC" w:rsidRPr="00F662F9">
              <w:rPr>
                <w:rFonts w:ascii="Times New Roman" w:hAnsi="Times New Roman"/>
                <w:noProof/>
                <w:webHidden/>
                <w:color w:val="000000" w:themeColor="text1"/>
                <w:sz w:val="24"/>
                <w:szCs w:val="24"/>
              </w:rPr>
              <w:fldChar w:fldCharType="end"/>
            </w:r>
          </w:hyperlink>
        </w:p>
        <w:p w14:paraId="435F259B" w14:textId="77777777" w:rsidR="00A960DC" w:rsidRPr="00F662F9" w:rsidRDefault="00776C8F" w:rsidP="00A960DC">
          <w:pPr>
            <w:pStyle w:val="TOC2"/>
            <w:tabs>
              <w:tab w:val="left" w:pos="88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67" w:history="1">
            <w:r w:rsidR="00A960DC" w:rsidRPr="00F662F9">
              <w:rPr>
                <w:rStyle w:val="Hyperlink"/>
                <w:rFonts w:ascii="Times New Roman" w:hAnsi="Times New Roman"/>
                <w:noProof/>
                <w:color w:val="000000" w:themeColor="text1"/>
                <w:sz w:val="24"/>
                <w:szCs w:val="24"/>
              </w:rPr>
              <w:t>2.14.</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Customer Service, Customer Satisfaction, and Customer E-Loyalty: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_Toc137729267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31</w:t>
            </w:r>
            <w:r w:rsidR="00A960DC" w:rsidRPr="00F662F9">
              <w:rPr>
                <w:rFonts w:ascii="Times New Roman" w:hAnsi="Times New Roman"/>
                <w:noProof/>
                <w:webHidden/>
                <w:color w:val="000000" w:themeColor="text1"/>
                <w:sz w:val="24"/>
                <w:szCs w:val="24"/>
              </w:rPr>
              <w:fldChar w:fldCharType="end"/>
            </w:r>
          </w:hyperlink>
        </w:p>
        <w:p w14:paraId="34328646" w14:textId="77777777" w:rsidR="00A960DC" w:rsidRPr="00F662F9" w:rsidRDefault="00776C8F" w:rsidP="00A960DC">
          <w:pPr>
            <w:pStyle w:val="TOC2"/>
            <w:tabs>
              <w:tab w:val="left" w:pos="88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68" w:history="1">
            <w:r w:rsidR="00A960DC" w:rsidRPr="00F662F9">
              <w:rPr>
                <w:rStyle w:val="Hyperlink"/>
                <w:rFonts w:ascii="Times New Roman" w:hAnsi="Times New Roman"/>
                <w:noProof/>
                <w:color w:val="000000" w:themeColor="text1"/>
                <w:sz w:val="24"/>
                <w:szCs w:val="24"/>
              </w:rPr>
              <w:t>2.15.</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Conceptual Framework:</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_Toc137729268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32</w:t>
            </w:r>
            <w:r w:rsidR="00A960DC" w:rsidRPr="00F662F9">
              <w:rPr>
                <w:rFonts w:ascii="Times New Roman" w:hAnsi="Times New Roman"/>
                <w:noProof/>
                <w:webHidden/>
                <w:color w:val="000000" w:themeColor="text1"/>
                <w:sz w:val="24"/>
                <w:szCs w:val="24"/>
              </w:rPr>
              <w:fldChar w:fldCharType="end"/>
            </w:r>
          </w:hyperlink>
        </w:p>
        <w:p w14:paraId="1155F28A" w14:textId="77777777" w:rsidR="00A960DC" w:rsidRPr="00F662F9" w:rsidRDefault="00776C8F" w:rsidP="00A960DC">
          <w:pPr>
            <w:pStyle w:val="TOC1"/>
            <w:tabs>
              <w:tab w:val="left" w:pos="440"/>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69" w:history="1">
            <w:r w:rsidR="00A960DC" w:rsidRPr="00F662F9">
              <w:rPr>
                <w:rStyle w:val="Hyperlink"/>
                <w:rFonts w:ascii="Times New Roman" w:hAnsi="Times New Roman"/>
                <w:b w:val="0"/>
                <w:noProof/>
                <w:color w:val="000000" w:themeColor="text1"/>
              </w:rPr>
              <w:t>3.</w:t>
            </w:r>
            <w:r w:rsidR="00A960DC" w:rsidRPr="00F662F9">
              <w:rPr>
                <w:rFonts w:ascii="Times New Roman" w:eastAsiaTheme="minorEastAsia" w:hAnsi="Times New Roman"/>
                <w:b w:val="0"/>
                <w:bCs w:val="0"/>
                <w:noProof/>
                <w:color w:val="000000" w:themeColor="text1"/>
                <w:lang w:val="en-GB" w:eastAsia="en-GB"/>
              </w:rPr>
              <w:tab/>
            </w:r>
            <w:r w:rsidR="00A960DC" w:rsidRPr="00F662F9">
              <w:rPr>
                <w:rStyle w:val="Hyperlink"/>
                <w:rFonts w:ascii="Times New Roman" w:hAnsi="Times New Roman"/>
                <w:b w:val="0"/>
                <w:noProof/>
                <w:color w:val="000000" w:themeColor="text1"/>
              </w:rPr>
              <w:t>RESEARCH METHODOLOGY</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_Toc137729269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33</w:t>
            </w:r>
            <w:r w:rsidR="00A960DC" w:rsidRPr="00F662F9">
              <w:rPr>
                <w:rFonts w:ascii="Times New Roman" w:hAnsi="Times New Roman"/>
                <w:b w:val="0"/>
                <w:noProof/>
                <w:webHidden/>
                <w:color w:val="000000" w:themeColor="text1"/>
              </w:rPr>
              <w:fldChar w:fldCharType="end"/>
            </w:r>
          </w:hyperlink>
        </w:p>
        <w:p w14:paraId="29465A12"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70" w:history="1">
            <w:r w:rsidR="00A960DC" w:rsidRPr="00F662F9">
              <w:rPr>
                <w:rStyle w:val="Hyperlink"/>
                <w:rFonts w:ascii="Times New Roman" w:hAnsi="Times New Roman"/>
                <w:noProof/>
                <w:color w:val="000000" w:themeColor="text1"/>
                <w:sz w:val="24"/>
                <w:szCs w:val="24"/>
              </w:rPr>
              <w:t>3.1.</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Target Population:</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_Toc137729270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33</w:t>
            </w:r>
            <w:r w:rsidR="00A960DC" w:rsidRPr="00F662F9">
              <w:rPr>
                <w:rFonts w:ascii="Times New Roman" w:hAnsi="Times New Roman"/>
                <w:noProof/>
                <w:webHidden/>
                <w:color w:val="000000" w:themeColor="text1"/>
                <w:sz w:val="24"/>
                <w:szCs w:val="24"/>
              </w:rPr>
              <w:fldChar w:fldCharType="end"/>
            </w:r>
          </w:hyperlink>
        </w:p>
        <w:p w14:paraId="0AFA3863"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71" w:history="1">
            <w:r w:rsidR="00A960DC" w:rsidRPr="00F662F9">
              <w:rPr>
                <w:rStyle w:val="Hyperlink"/>
                <w:rFonts w:ascii="Times New Roman" w:hAnsi="Times New Roman"/>
                <w:noProof/>
                <w:color w:val="000000" w:themeColor="text1"/>
                <w:sz w:val="24"/>
                <w:szCs w:val="24"/>
              </w:rPr>
              <w:t>3.2.</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Sampling Design and Selection:</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_Toc137729271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34</w:t>
            </w:r>
            <w:r w:rsidR="00A960DC" w:rsidRPr="00F662F9">
              <w:rPr>
                <w:rFonts w:ascii="Times New Roman" w:hAnsi="Times New Roman"/>
                <w:noProof/>
                <w:webHidden/>
                <w:color w:val="000000" w:themeColor="text1"/>
                <w:sz w:val="24"/>
                <w:szCs w:val="24"/>
              </w:rPr>
              <w:fldChar w:fldCharType="end"/>
            </w:r>
          </w:hyperlink>
        </w:p>
        <w:p w14:paraId="3C51EB42"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72" w:history="1">
            <w:r w:rsidR="00A960DC" w:rsidRPr="00F662F9">
              <w:rPr>
                <w:rStyle w:val="Hyperlink"/>
                <w:rFonts w:ascii="Times New Roman" w:hAnsi="Times New Roman"/>
                <w:noProof/>
                <w:color w:val="000000" w:themeColor="text1"/>
                <w:sz w:val="24"/>
                <w:szCs w:val="24"/>
              </w:rPr>
              <w:t>3.3.</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Sample Size:</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_Toc137729272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34</w:t>
            </w:r>
            <w:r w:rsidR="00A960DC" w:rsidRPr="00F662F9">
              <w:rPr>
                <w:rFonts w:ascii="Times New Roman" w:hAnsi="Times New Roman"/>
                <w:noProof/>
                <w:webHidden/>
                <w:color w:val="000000" w:themeColor="text1"/>
                <w:sz w:val="24"/>
                <w:szCs w:val="24"/>
              </w:rPr>
              <w:fldChar w:fldCharType="end"/>
            </w:r>
          </w:hyperlink>
        </w:p>
        <w:p w14:paraId="2DBB0CC8"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73" w:history="1">
            <w:r w:rsidR="00A960DC" w:rsidRPr="00F662F9">
              <w:rPr>
                <w:rStyle w:val="Hyperlink"/>
                <w:rFonts w:ascii="Times New Roman" w:hAnsi="Times New Roman"/>
                <w:noProof/>
                <w:color w:val="000000" w:themeColor="text1"/>
                <w:sz w:val="24"/>
                <w:szCs w:val="24"/>
              </w:rPr>
              <w:t>3.4.</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Measurements and Scales: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_Toc137729273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34</w:t>
            </w:r>
            <w:r w:rsidR="00A960DC" w:rsidRPr="00F662F9">
              <w:rPr>
                <w:rFonts w:ascii="Times New Roman" w:hAnsi="Times New Roman"/>
                <w:noProof/>
                <w:webHidden/>
                <w:color w:val="000000" w:themeColor="text1"/>
                <w:sz w:val="24"/>
                <w:szCs w:val="24"/>
              </w:rPr>
              <w:fldChar w:fldCharType="end"/>
            </w:r>
          </w:hyperlink>
        </w:p>
        <w:p w14:paraId="7BE62B45" w14:textId="77777777" w:rsidR="00A960DC" w:rsidRPr="00F662F9" w:rsidRDefault="00776C8F" w:rsidP="00A960DC">
          <w:pPr>
            <w:pStyle w:val="TOC3"/>
            <w:tabs>
              <w:tab w:val="left" w:pos="1100"/>
              <w:tab w:val="right" w:leader="dot" w:pos="10070"/>
            </w:tabs>
            <w:spacing w:line="360" w:lineRule="auto"/>
            <w:jc w:val="both"/>
            <w:rPr>
              <w:rFonts w:ascii="Times New Roman" w:eastAsiaTheme="minorEastAsia" w:hAnsi="Times New Roman"/>
              <w:i w:val="0"/>
              <w:iCs w:val="0"/>
              <w:noProof/>
              <w:color w:val="000000" w:themeColor="text1"/>
              <w:sz w:val="24"/>
              <w:szCs w:val="24"/>
              <w:lang w:val="en-GB" w:eastAsia="en-GB"/>
            </w:rPr>
          </w:pPr>
          <w:hyperlink w:anchor="_Toc137729274" w:history="1">
            <w:r w:rsidR="00A960DC" w:rsidRPr="00F662F9">
              <w:rPr>
                <w:rStyle w:val="Hyperlink"/>
                <w:rFonts w:ascii="Times New Roman" w:hAnsi="Times New Roman"/>
                <w:i w:val="0"/>
                <w:noProof/>
                <w:color w:val="000000" w:themeColor="text1"/>
                <w:sz w:val="24"/>
                <w:szCs w:val="24"/>
              </w:rPr>
              <w:t>3.4.1.</w:t>
            </w:r>
            <w:r w:rsidR="00A960DC" w:rsidRPr="00F662F9">
              <w:rPr>
                <w:rFonts w:ascii="Times New Roman" w:eastAsiaTheme="minorEastAsia" w:hAnsi="Times New Roman"/>
                <w:i w:val="0"/>
                <w:iCs w:val="0"/>
                <w:noProof/>
                <w:color w:val="000000" w:themeColor="text1"/>
                <w:sz w:val="24"/>
                <w:szCs w:val="24"/>
                <w:lang w:val="en-GB" w:eastAsia="en-GB"/>
              </w:rPr>
              <w:tab/>
            </w:r>
            <w:r w:rsidR="00A960DC" w:rsidRPr="00F662F9">
              <w:rPr>
                <w:rStyle w:val="Hyperlink"/>
                <w:rFonts w:ascii="Times New Roman" w:hAnsi="Times New Roman"/>
                <w:i w:val="0"/>
                <w:noProof/>
                <w:color w:val="000000" w:themeColor="text1"/>
                <w:sz w:val="24"/>
                <w:szCs w:val="24"/>
              </w:rPr>
              <w:t>E-Service Quality:</w:t>
            </w:r>
            <w:r w:rsidR="00A960DC" w:rsidRPr="00F662F9">
              <w:rPr>
                <w:rFonts w:ascii="Times New Roman" w:hAnsi="Times New Roman"/>
                <w:i w:val="0"/>
                <w:noProof/>
                <w:webHidden/>
                <w:color w:val="000000" w:themeColor="text1"/>
                <w:sz w:val="24"/>
                <w:szCs w:val="24"/>
              </w:rPr>
              <w:tab/>
            </w:r>
            <w:r w:rsidR="00A960DC" w:rsidRPr="00F662F9">
              <w:rPr>
                <w:rFonts w:ascii="Times New Roman" w:hAnsi="Times New Roman"/>
                <w:i w:val="0"/>
                <w:noProof/>
                <w:webHidden/>
                <w:color w:val="000000" w:themeColor="text1"/>
                <w:sz w:val="24"/>
                <w:szCs w:val="24"/>
              </w:rPr>
              <w:fldChar w:fldCharType="begin"/>
            </w:r>
            <w:r w:rsidR="00A960DC" w:rsidRPr="00F662F9">
              <w:rPr>
                <w:rFonts w:ascii="Times New Roman" w:hAnsi="Times New Roman"/>
                <w:i w:val="0"/>
                <w:noProof/>
                <w:webHidden/>
                <w:color w:val="000000" w:themeColor="text1"/>
                <w:sz w:val="24"/>
                <w:szCs w:val="24"/>
              </w:rPr>
              <w:instrText xml:space="preserve"> PAGEREF _Toc137729274 \h </w:instrText>
            </w:r>
            <w:r w:rsidR="00A960DC" w:rsidRPr="00F662F9">
              <w:rPr>
                <w:rFonts w:ascii="Times New Roman" w:hAnsi="Times New Roman"/>
                <w:i w:val="0"/>
                <w:noProof/>
                <w:webHidden/>
                <w:color w:val="000000" w:themeColor="text1"/>
                <w:sz w:val="24"/>
                <w:szCs w:val="24"/>
              </w:rPr>
            </w:r>
            <w:r w:rsidR="00A960DC" w:rsidRPr="00F662F9">
              <w:rPr>
                <w:rFonts w:ascii="Times New Roman" w:hAnsi="Times New Roman"/>
                <w:i w:val="0"/>
                <w:noProof/>
                <w:webHidden/>
                <w:color w:val="000000" w:themeColor="text1"/>
                <w:sz w:val="24"/>
                <w:szCs w:val="24"/>
              </w:rPr>
              <w:fldChar w:fldCharType="separate"/>
            </w:r>
            <w:r w:rsidR="00FF36F4">
              <w:rPr>
                <w:rFonts w:ascii="Times New Roman" w:hAnsi="Times New Roman"/>
                <w:i w:val="0"/>
                <w:noProof/>
                <w:webHidden/>
                <w:color w:val="000000" w:themeColor="text1"/>
                <w:sz w:val="24"/>
                <w:szCs w:val="24"/>
              </w:rPr>
              <w:t>35</w:t>
            </w:r>
            <w:r w:rsidR="00A960DC" w:rsidRPr="00F662F9">
              <w:rPr>
                <w:rFonts w:ascii="Times New Roman" w:hAnsi="Times New Roman"/>
                <w:i w:val="0"/>
                <w:noProof/>
                <w:webHidden/>
                <w:color w:val="000000" w:themeColor="text1"/>
                <w:sz w:val="24"/>
                <w:szCs w:val="24"/>
              </w:rPr>
              <w:fldChar w:fldCharType="end"/>
            </w:r>
          </w:hyperlink>
        </w:p>
        <w:p w14:paraId="4816F55F" w14:textId="77777777" w:rsidR="00A960DC" w:rsidRPr="00F662F9" w:rsidRDefault="00776C8F" w:rsidP="00A960DC">
          <w:pPr>
            <w:pStyle w:val="TOC3"/>
            <w:tabs>
              <w:tab w:val="left" w:pos="1100"/>
              <w:tab w:val="right" w:leader="dot" w:pos="10070"/>
            </w:tabs>
            <w:spacing w:line="360" w:lineRule="auto"/>
            <w:jc w:val="both"/>
            <w:rPr>
              <w:rFonts w:ascii="Times New Roman" w:eastAsiaTheme="minorEastAsia" w:hAnsi="Times New Roman"/>
              <w:i w:val="0"/>
              <w:iCs w:val="0"/>
              <w:noProof/>
              <w:color w:val="000000" w:themeColor="text1"/>
              <w:sz w:val="24"/>
              <w:szCs w:val="24"/>
              <w:lang w:val="en-GB" w:eastAsia="en-GB"/>
            </w:rPr>
          </w:pPr>
          <w:hyperlink w:anchor="_Toc137729275" w:history="1">
            <w:r w:rsidR="00A960DC" w:rsidRPr="00F662F9">
              <w:rPr>
                <w:rStyle w:val="Hyperlink"/>
                <w:rFonts w:ascii="Times New Roman" w:hAnsi="Times New Roman"/>
                <w:i w:val="0"/>
                <w:noProof/>
                <w:color w:val="000000" w:themeColor="text1"/>
                <w:sz w:val="24"/>
                <w:szCs w:val="24"/>
              </w:rPr>
              <w:t>3.4.2.</w:t>
            </w:r>
            <w:r w:rsidR="00A960DC" w:rsidRPr="00F662F9">
              <w:rPr>
                <w:rFonts w:ascii="Times New Roman" w:eastAsiaTheme="minorEastAsia" w:hAnsi="Times New Roman"/>
                <w:i w:val="0"/>
                <w:iCs w:val="0"/>
                <w:noProof/>
                <w:color w:val="000000" w:themeColor="text1"/>
                <w:sz w:val="24"/>
                <w:szCs w:val="24"/>
                <w:lang w:val="en-GB" w:eastAsia="en-GB"/>
              </w:rPr>
              <w:tab/>
            </w:r>
            <w:r w:rsidR="00A960DC" w:rsidRPr="00F662F9">
              <w:rPr>
                <w:rStyle w:val="Hyperlink"/>
                <w:rFonts w:ascii="Times New Roman" w:hAnsi="Times New Roman"/>
                <w:i w:val="0"/>
                <w:noProof/>
                <w:color w:val="000000" w:themeColor="text1"/>
                <w:sz w:val="24"/>
                <w:szCs w:val="24"/>
              </w:rPr>
              <w:t>Customer Satisfaction:</w:t>
            </w:r>
            <w:r w:rsidR="00A960DC" w:rsidRPr="00F662F9">
              <w:rPr>
                <w:rFonts w:ascii="Times New Roman" w:hAnsi="Times New Roman"/>
                <w:i w:val="0"/>
                <w:noProof/>
                <w:webHidden/>
                <w:color w:val="000000" w:themeColor="text1"/>
                <w:sz w:val="24"/>
                <w:szCs w:val="24"/>
              </w:rPr>
              <w:tab/>
            </w:r>
            <w:r w:rsidR="00A960DC" w:rsidRPr="00F662F9">
              <w:rPr>
                <w:rFonts w:ascii="Times New Roman" w:hAnsi="Times New Roman"/>
                <w:i w:val="0"/>
                <w:noProof/>
                <w:webHidden/>
                <w:color w:val="000000" w:themeColor="text1"/>
                <w:sz w:val="24"/>
                <w:szCs w:val="24"/>
              </w:rPr>
              <w:fldChar w:fldCharType="begin"/>
            </w:r>
            <w:r w:rsidR="00A960DC" w:rsidRPr="00F662F9">
              <w:rPr>
                <w:rFonts w:ascii="Times New Roman" w:hAnsi="Times New Roman"/>
                <w:i w:val="0"/>
                <w:noProof/>
                <w:webHidden/>
                <w:color w:val="000000" w:themeColor="text1"/>
                <w:sz w:val="24"/>
                <w:szCs w:val="24"/>
              </w:rPr>
              <w:instrText xml:space="preserve"> PAGEREF _Toc137729275 \h </w:instrText>
            </w:r>
            <w:r w:rsidR="00A960DC" w:rsidRPr="00F662F9">
              <w:rPr>
                <w:rFonts w:ascii="Times New Roman" w:hAnsi="Times New Roman"/>
                <w:i w:val="0"/>
                <w:noProof/>
                <w:webHidden/>
                <w:color w:val="000000" w:themeColor="text1"/>
                <w:sz w:val="24"/>
                <w:szCs w:val="24"/>
              </w:rPr>
            </w:r>
            <w:r w:rsidR="00A960DC" w:rsidRPr="00F662F9">
              <w:rPr>
                <w:rFonts w:ascii="Times New Roman" w:hAnsi="Times New Roman"/>
                <w:i w:val="0"/>
                <w:noProof/>
                <w:webHidden/>
                <w:color w:val="000000" w:themeColor="text1"/>
                <w:sz w:val="24"/>
                <w:szCs w:val="24"/>
              </w:rPr>
              <w:fldChar w:fldCharType="separate"/>
            </w:r>
            <w:r w:rsidR="00FF36F4">
              <w:rPr>
                <w:rFonts w:ascii="Times New Roman" w:hAnsi="Times New Roman"/>
                <w:i w:val="0"/>
                <w:noProof/>
                <w:webHidden/>
                <w:color w:val="000000" w:themeColor="text1"/>
                <w:sz w:val="24"/>
                <w:szCs w:val="24"/>
              </w:rPr>
              <w:t>35</w:t>
            </w:r>
            <w:r w:rsidR="00A960DC" w:rsidRPr="00F662F9">
              <w:rPr>
                <w:rFonts w:ascii="Times New Roman" w:hAnsi="Times New Roman"/>
                <w:i w:val="0"/>
                <w:noProof/>
                <w:webHidden/>
                <w:color w:val="000000" w:themeColor="text1"/>
                <w:sz w:val="24"/>
                <w:szCs w:val="24"/>
              </w:rPr>
              <w:fldChar w:fldCharType="end"/>
            </w:r>
          </w:hyperlink>
        </w:p>
        <w:p w14:paraId="33D0085E" w14:textId="77777777" w:rsidR="00A960DC" w:rsidRPr="00F662F9" w:rsidRDefault="00776C8F" w:rsidP="00A960DC">
          <w:pPr>
            <w:pStyle w:val="TOC3"/>
            <w:tabs>
              <w:tab w:val="left" w:pos="1100"/>
              <w:tab w:val="right" w:leader="dot" w:pos="10070"/>
            </w:tabs>
            <w:spacing w:line="360" w:lineRule="auto"/>
            <w:jc w:val="both"/>
            <w:rPr>
              <w:rFonts w:ascii="Times New Roman" w:eastAsiaTheme="minorEastAsia" w:hAnsi="Times New Roman"/>
              <w:i w:val="0"/>
              <w:iCs w:val="0"/>
              <w:noProof/>
              <w:color w:val="000000" w:themeColor="text1"/>
              <w:sz w:val="24"/>
              <w:szCs w:val="24"/>
              <w:lang w:val="en-GB" w:eastAsia="en-GB"/>
            </w:rPr>
          </w:pPr>
          <w:hyperlink w:anchor="_Toc137729276" w:history="1">
            <w:r w:rsidR="00A960DC" w:rsidRPr="00F662F9">
              <w:rPr>
                <w:rStyle w:val="Hyperlink"/>
                <w:rFonts w:ascii="Times New Roman" w:hAnsi="Times New Roman"/>
                <w:i w:val="0"/>
                <w:noProof/>
                <w:color w:val="000000" w:themeColor="text1"/>
                <w:sz w:val="24"/>
                <w:szCs w:val="24"/>
              </w:rPr>
              <w:t>3.4.3.</w:t>
            </w:r>
            <w:r w:rsidR="00A960DC" w:rsidRPr="00F662F9">
              <w:rPr>
                <w:rFonts w:ascii="Times New Roman" w:eastAsiaTheme="minorEastAsia" w:hAnsi="Times New Roman"/>
                <w:i w:val="0"/>
                <w:iCs w:val="0"/>
                <w:noProof/>
                <w:color w:val="000000" w:themeColor="text1"/>
                <w:sz w:val="24"/>
                <w:szCs w:val="24"/>
                <w:lang w:val="en-GB" w:eastAsia="en-GB"/>
              </w:rPr>
              <w:tab/>
            </w:r>
            <w:r w:rsidR="00A960DC" w:rsidRPr="00F662F9">
              <w:rPr>
                <w:rStyle w:val="Hyperlink"/>
                <w:rFonts w:ascii="Times New Roman" w:hAnsi="Times New Roman"/>
                <w:i w:val="0"/>
                <w:noProof/>
                <w:color w:val="000000" w:themeColor="text1"/>
                <w:sz w:val="24"/>
                <w:szCs w:val="24"/>
              </w:rPr>
              <w:t>Customer E-Loyalty:</w:t>
            </w:r>
            <w:r w:rsidR="00A960DC" w:rsidRPr="00F662F9">
              <w:rPr>
                <w:rFonts w:ascii="Times New Roman" w:hAnsi="Times New Roman"/>
                <w:i w:val="0"/>
                <w:noProof/>
                <w:webHidden/>
                <w:color w:val="000000" w:themeColor="text1"/>
                <w:sz w:val="24"/>
                <w:szCs w:val="24"/>
              </w:rPr>
              <w:tab/>
            </w:r>
            <w:r w:rsidR="00A960DC" w:rsidRPr="00F662F9">
              <w:rPr>
                <w:rFonts w:ascii="Times New Roman" w:hAnsi="Times New Roman"/>
                <w:i w:val="0"/>
                <w:noProof/>
                <w:webHidden/>
                <w:color w:val="000000" w:themeColor="text1"/>
                <w:sz w:val="24"/>
                <w:szCs w:val="24"/>
              </w:rPr>
              <w:fldChar w:fldCharType="begin"/>
            </w:r>
            <w:r w:rsidR="00A960DC" w:rsidRPr="00F662F9">
              <w:rPr>
                <w:rFonts w:ascii="Times New Roman" w:hAnsi="Times New Roman"/>
                <w:i w:val="0"/>
                <w:noProof/>
                <w:webHidden/>
                <w:color w:val="000000" w:themeColor="text1"/>
                <w:sz w:val="24"/>
                <w:szCs w:val="24"/>
              </w:rPr>
              <w:instrText xml:space="preserve"> PAGEREF _Toc137729276 \h </w:instrText>
            </w:r>
            <w:r w:rsidR="00A960DC" w:rsidRPr="00F662F9">
              <w:rPr>
                <w:rFonts w:ascii="Times New Roman" w:hAnsi="Times New Roman"/>
                <w:i w:val="0"/>
                <w:noProof/>
                <w:webHidden/>
                <w:color w:val="000000" w:themeColor="text1"/>
                <w:sz w:val="24"/>
                <w:szCs w:val="24"/>
              </w:rPr>
            </w:r>
            <w:r w:rsidR="00A960DC" w:rsidRPr="00F662F9">
              <w:rPr>
                <w:rFonts w:ascii="Times New Roman" w:hAnsi="Times New Roman"/>
                <w:i w:val="0"/>
                <w:noProof/>
                <w:webHidden/>
                <w:color w:val="000000" w:themeColor="text1"/>
                <w:sz w:val="24"/>
                <w:szCs w:val="24"/>
              </w:rPr>
              <w:fldChar w:fldCharType="separate"/>
            </w:r>
            <w:r w:rsidR="00FF36F4">
              <w:rPr>
                <w:rFonts w:ascii="Times New Roman" w:hAnsi="Times New Roman"/>
                <w:i w:val="0"/>
                <w:noProof/>
                <w:webHidden/>
                <w:color w:val="000000" w:themeColor="text1"/>
                <w:sz w:val="24"/>
                <w:szCs w:val="24"/>
              </w:rPr>
              <w:t>36</w:t>
            </w:r>
            <w:r w:rsidR="00A960DC" w:rsidRPr="00F662F9">
              <w:rPr>
                <w:rFonts w:ascii="Times New Roman" w:hAnsi="Times New Roman"/>
                <w:i w:val="0"/>
                <w:noProof/>
                <w:webHidden/>
                <w:color w:val="000000" w:themeColor="text1"/>
                <w:sz w:val="24"/>
                <w:szCs w:val="24"/>
              </w:rPr>
              <w:fldChar w:fldCharType="end"/>
            </w:r>
          </w:hyperlink>
        </w:p>
        <w:p w14:paraId="4EDDC33B" w14:textId="77777777" w:rsidR="00A960DC" w:rsidRPr="00F662F9" w:rsidRDefault="00776C8F" w:rsidP="00A960DC">
          <w:pPr>
            <w:pStyle w:val="TOC1"/>
            <w:tabs>
              <w:tab w:val="left" w:pos="440"/>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77" w:history="1">
            <w:r w:rsidR="00A960DC" w:rsidRPr="00F662F9">
              <w:rPr>
                <w:rStyle w:val="Hyperlink"/>
                <w:rFonts w:ascii="Times New Roman" w:hAnsi="Times New Roman"/>
                <w:b w:val="0"/>
                <w:noProof/>
                <w:color w:val="000000" w:themeColor="text1"/>
              </w:rPr>
              <w:t>4.</w:t>
            </w:r>
            <w:r w:rsidR="00A960DC" w:rsidRPr="00F662F9">
              <w:rPr>
                <w:rFonts w:ascii="Times New Roman" w:eastAsiaTheme="minorEastAsia" w:hAnsi="Times New Roman"/>
                <w:b w:val="0"/>
                <w:bCs w:val="0"/>
                <w:noProof/>
                <w:color w:val="000000" w:themeColor="text1"/>
                <w:lang w:val="en-GB" w:eastAsia="en-GB"/>
              </w:rPr>
              <w:tab/>
            </w:r>
            <w:r w:rsidR="00A960DC" w:rsidRPr="00F662F9">
              <w:rPr>
                <w:rStyle w:val="Hyperlink"/>
                <w:rFonts w:ascii="Times New Roman" w:hAnsi="Times New Roman"/>
                <w:b w:val="0"/>
                <w:noProof/>
                <w:color w:val="000000" w:themeColor="text1"/>
              </w:rPr>
              <w:t>DATA ANALYSIS</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_Toc137729277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38</w:t>
            </w:r>
            <w:r w:rsidR="00A960DC" w:rsidRPr="00F662F9">
              <w:rPr>
                <w:rFonts w:ascii="Times New Roman" w:hAnsi="Times New Roman"/>
                <w:b w:val="0"/>
                <w:noProof/>
                <w:webHidden/>
                <w:color w:val="000000" w:themeColor="text1"/>
              </w:rPr>
              <w:fldChar w:fldCharType="end"/>
            </w:r>
          </w:hyperlink>
        </w:p>
        <w:p w14:paraId="2C979A68"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78" w:history="1">
            <w:r w:rsidR="00A960DC" w:rsidRPr="00F662F9">
              <w:rPr>
                <w:rStyle w:val="Hyperlink"/>
                <w:rFonts w:ascii="Times New Roman" w:hAnsi="Times New Roman"/>
                <w:noProof/>
                <w:color w:val="000000" w:themeColor="text1"/>
                <w:sz w:val="24"/>
                <w:szCs w:val="24"/>
              </w:rPr>
              <w:t>4.1.</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Descriptive Statistics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_Toc137729278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38</w:t>
            </w:r>
            <w:r w:rsidR="00A960DC" w:rsidRPr="00F662F9">
              <w:rPr>
                <w:rFonts w:ascii="Times New Roman" w:hAnsi="Times New Roman"/>
                <w:noProof/>
                <w:webHidden/>
                <w:color w:val="000000" w:themeColor="text1"/>
                <w:sz w:val="24"/>
                <w:szCs w:val="24"/>
              </w:rPr>
              <w:fldChar w:fldCharType="end"/>
            </w:r>
          </w:hyperlink>
        </w:p>
        <w:p w14:paraId="4F0B57CE" w14:textId="77777777" w:rsidR="00A960DC" w:rsidRPr="00F662F9" w:rsidRDefault="00776C8F" w:rsidP="00A960DC">
          <w:pPr>
            <w:pStyle w:val="TOC3"/>
            <w:tabs>
              <w:tab w:val="left" w:pos="1100"/>
              <w:tab w:val="right" w:leader="dot" w:pos="10070"/>
            </w:tabs>
            <w:spacing w:line="360" w:lineRule="auto"/>
            <w:jc w:val="both"/>
            <w:rPr>
              <w:rFonts w:ascii="Times New Roman" w:eastAsiaTheme="minorEastAsia" w:hAnsi="Times New Roman"/>
              <w:i w:val="0"/>
              <w:iCs w:val="0"/>
              <w:noProof/>
              <w:color w:val="000000" w:themeColor="text1"/>
              <w:sz w:val="24"/>
              <w:szCs w:val="24"/>
              <w:lang w:val="en-GB" w:eastAsia="en-GB"/>
            </w:rPr>
          </w:pPr>
          <w:hyperlink w:anchor="_Toc137729279" w:history="1">
            <w:r w:rsidR="00A960DC" w:rsidRPr="00F662F9">
              <w:rPr>
                <w:rStyle w:val="Hyperlink"/>
                <w:rFonts w:ascii="Times New Roman" w:hAnsi="Times New Roman"/>
                <w:i w:val="0"/>
                <w:noProof/>
                <w:color w:val="000000" w:themeColor="text1"/>
                <w:sz w:val="24"/>
                <w:szCs w:val="24"/>
              </w:rPr>
              <w:t>4.1.1.</w:t>
            </w:r>
            <w:r w:rsidR="00A960DC" w:rsidRPr="00F662F9">
              <w:rPr>
                <w:rFonts w:ascii="Times New Roman" w:eastAsiaTheme="minorEastAsia" w:hAnsi="Times New Roman"/>
                <w:i w:val="0"/>
                <w:iCs w:val="0"/>
                <w:noProof/>
                <w:color w:val="000000" w:themeColor="text1"/>
                <w:sz w:val="24"/>
                <w:szCs w:val="24"/>
                <w:lang w:val="en-GB" w:eastAsia="en-GB"/>
              </w:rPr>
              <w:tab/>
            </w:r>
            <w:r w:rsidR="00A960DC" w:rsidRPr="00F662F9">
              <w:rPr>
                <w:rStyle w:val="Hyperlink"/>
                <w:rFonts w:ascii="Times New Roman" w:hAnsi="Times New Roman"/>
                <w:i w:val="0"/>
                <w:noProof/>
                <w:color w:val="000000" w:themeColor="text1"/>
                <w:sz w:val="24"/>
                <w:szCs w:val="24"/>
              </w:rPr>
              <w:t>Frequency Analysis</w:t>
            </w:r>
            <w:r w:rsidR="00A960DC" w:rsidRPr="00F662F9">
              <w:rPr>
                <w:rFonts w:ascii="Times New Roman" w:hAnsi="Times New Roman"/>
                <w:i w:val="0"/>
                <w:noProof/>
                <w:webHidden/>
                <w:color w:val="000000" w:themeColor="text1"/>
                <w:sz w:val="24"/>
                <w:szCs w:val="24"/>
              </w:rPr>
              <w:tab/>
            </w:r>
            <w:r w:rsidR="00A960DC" w:rsidRPr="00F662F9">
              <w:rPr>
                <w:rFonts w:ascii="Times New Roman" w:hAnsi="Times New Roman"/>
                <w:i w:val="0"/>
                <w:noProof/>
                <w:webHidden/>
                <w:color w:val="000000" w:themeColor="text1"/>
                <w:sz w:val="24"/>
                <w:szCs w:val="24"/>
              </w:rPr>
              <w:fldChar w:fldCharType="begin"/>
            </w:r>
            <w:r w:rsidR="00A960DC" w:rsidRPr="00F662F9">
              <w:rPr>
                <w:rFonts w:ascii="Times New Roman" w:hAnsi="Times New Roman"/>
                <w:i w:val="0"/>
                <w:noProof/>
                <w:webHidden/>
                <w:color w:val="000000" w:themeColor="text1"/>
                <w:sz w:val="24"/>
                <w:szCs w:val="24"/>
              </w:rPr>
              <w:instrText xml:space="preserve"> PAGEREF _Toc137729279 \h </w:instrText>
            </w:r>
            <w:r w:rsidR="00A960DC" w:rsidRPr="00F662F9">
              <w:rPr>
                <w:rFonts w:ascii="Times New Roman" w:hAnsi="Times New Roman"/>
                <w:i w:val="0"/>
                <w:noProof/>
                <w:webHidden/>
                <w:color w:val="000000" w:themeColor="text1"/>
                <w:sz w:val="24"/>
                <w:szCs w:val="24"/>
              </w:rPr>
            </w:r>
            <w:r w:rsidR="00A960DC" w:rsidRPr="00F662F9">
              <w:rPr>
                <w:rFonts w:ascii="Times New Roman" w:hAnsi="Times New Roman"/>
                <w:i w:val="0"/>
                <w:noProof/>
                <w:webHidden/>
                <w:color w:val="000000" w:themeColor="text1"/>
                <w:sz w:val="24"/>
                <w:szCs w:val="24"/>
              </w:rPr>
              <w:fldChar w:fldCharType="separate"/>
            </w:r>
            <w:r w:rsidR="00FF36F4">
              <w:rPr>
                <w:rFonts w:ascii="Times New Roman" w:hAnsi="Times New Roman"/>
                <w:i w:val="0"/>
                <w:noProof/>
                <w:webHidden/>
                <w:color w:val="000000" w:themeColor="text1"/>
                <w:sz w:val="24"/>
                <w:szCs w:val="24"/>
              </w:rPr>
              <w:t>38</w:t>
            </w:r>
            <w:r w:rsidR="00A960DC" w:rsidRPr="00F662F9">
              <w:rPr>
                <w:rFonts w:ascii="Times New Roman" w:hAnsi="Times New Roman"/>
                <w:i w:val="0"/>
                <w:noProof/>
                <w:webHidden/>
                <w:color w:val="000000" w:themeColor="text1"/>
                <w:sz w:val="24"/>
                <w:szCs w:val="24"/>
              </w:rPr>
              <w:fldChar w:fldCharType="end"/>
            </w:r>
          </w:hyperlink>
        </w:p>
        <w:p w14:paraId="01345361" w14:textId="77777777" w:rsidR="00A960DC" w:rsidRPr="00F662F9" w:rsidRDefault="00776C8F" w:rsidP="00A960DC">
          <w:pPr>
            <w:pStyle w:val="TOC3"/>
            <w:tabs>
              <w:tab w:val="left" w:pos="1100"/>
              <w:tab w:val="right" w:leader="dot" w:pos="10070"/>
            </w:tabs>
            <w:spacing w:line="360" w:lineRule="auto"/>
            <w:jc w:val="both"/>
            <w:rPr>
              <w:rFonts w:ascii="Times New Roman" w:eastAsiaTheme="minorEastAsia" w:hAnsi="Times New Roman"/>
              <w:i w:val="0"/>
              <w:iCs w:val="0"/>
              <w:noProof/>
              <w:color w:val="000000" w:themeColor="text1"/>
              <w:sz w:val="24"/>
              <w:szCs w:val="24"/>
              <w:lang w:val="en-GB" w:eastAsia="en-GB"/>
            </w:rPr>
          </w:pPr>
          <w:hyperlink w:anchor="_Toc137729280" w:history="1">
            <w:r w:rsidR="00A960DC" w:rsidRPr="00F662F9">
              <w:rPr>
                <w:rStyle w:val="Hyperlink"/>
                <w:rFonts w:ascii="Times New Roman" w:hAnsi="Times New Roman"/>
                <w:i w:val="0"/>
                <w:noProof/>
                <w:color w:val="000000" w:themeColor="text1"/>
                <w:sz w:val="24"/>
                <w:szCs w:val="24"/>
              </w:rPr>
              <w:t>4.1.2.</w:t>
            </w:r>
            <w:r w:rsidR="00A960DC" w:rsidRPr="00F662F9">
              <w:rPr>
                <w:rFonts w:ascii="Times New Roman" w:eastAsiaTheme="minorEastAsia" w:hAnsi="Times New Roman"/>
                <w:i w:val="0"/>
                <w:iCs w:val="0"/>
                <w:noProof/>
                <w:color w:val="000000" w:themeColor="text1"/>
                <w:sz w:val="24"/>
                <w:szCs w:val="24"/>
                <w:lang w:val="en-GB" w:eastAsia="en-GB"/>
              </w:rPr>
              <w:tab/>
            </w:r>
            <w:r w:rsidR="00A960DC" w:rsidRPr="00F662F9">
              <w:rPr>
                <w:rStyle w:val="Hyperlink"/>
                <w:rFonts w:ascii="Times New Roman" w:hAnsi="Times New Roman"/>
                <w:i w:val="0"/>
                <w:noProof/>
                <w:color w:val="000000" w:themeColor="text1"/>
                <w:sz w:val="24"/>
                <w:szCs w:val="24"/>
              </w:rPr>
              <w:t>Descriptive Analysis:</w:t>
            </w:r>
            <w:r w:rsidR="00A960DC" w:rsidRPr="00F662F9">
              <w:rPr>
                <w:rFonts w:ascii="Times New Roman" w:hAnsi="Times New Roman"/>
                <w:i w:val="0"/>
                <w:noProof/>
                <w:webHidden/>
                <w:color w:val="000000" w:themeColor="text1"/>
                <w:sz w:val="24"/>
                <w:szCs w:val="24"/>
              </w:rPr>
              <w:tab/>
            </w:r>
            <w:r w:rsidR="00A960DC" w:rsidRPr="00F662F9">
              <w:rPr>
                <w:rFonts w:ascii="Times New Roman" w:hAnsi="Times New Roman"/>
                <w:i w:val="0"/>
                <w:noProof/>
                <w:webHidden/>
                <w:color w:val="000000" w:themeColor="text1"/>
                <w:sz w:val="24"/>
                <w:szCs w:val="24"/>
              </w:rPr>
              <w:fldChar w:fldCharType="begin"/>
            </w:r>
            <w:r w:rsidR="00A960DC" w:rsidRPr="00F662F9">
              <w:rPr>
                <w:rFonts w:ascii="Times New Roman" w:hAnsi="Times New Roman"/>
                <w:i w:val="0"/>
                <w:noProof/>
                <w:webHidden/>
                <w:color w:val="000000" w:themeColor="text1"/>
                <w:sz w:val="24"/>
                <w:szCs w:val="24"/>
              </w:rPr>
              <w:instrText xml:space="preserve"> PAGEREF _Toc137729280 \h </w:instrText>
            </w:r>
            <w:r w:rsidR="00A960DC" w:rsidRPr="00F662F9">
              <w:rPr>
                <w:rFonts w:ascii="Times New Roman" w:hAnsi="Times New Roman"/>
                <w:i w:val="0"/>
                <w:noProof/>
                <w:webHidden/>
                <w:color w:val="000000" w:themeColor="text1"/>
                <w:sz w:val="24"/>
                <w:szCs w:val="24"/>
              </w:rPr>
            </w:r>
            <w:r w:rsidR="00A960DC" w:rsidRPr="00F662F9">
              <w:rPr>
                <w:rFonts w:ascii="Times New Roman" w:hAnsi="Times New Roman"/>
                <w:i w:val="0"/>
                <w:noProof/>
                <w:webHidden/>
                <w:color w:val="000000" w:themeColor="text1"/>
                <w:sz w:val="24"/>
                <w:szCs w:val="24"/>
              </w:rPr>
              <w:fldChar w:fldCharType="separate"/>
            </w:r>
            <w:r w:rsidR="00FF36F4">
              <w:rPr>
                <w:rFonts w:ascii="Times New Roman" w:hAnsi="Times New Roman"/>
                <w:i w:val="0"/>
                <w:noProof/>
                <w:webHidden/>
                <w:color w:val="000000" w:themeColor="text1"/>
                <w:sz w:val="24"/>
                <w:szCs w:val="24"/>
              </w:rPr>
              <w:t>40</w:t>
            </w:r>
            <w:r w:rsidR="00A960DC" w:rsidRPr="00F662F9">
              <w:rPr>
                <w:rFonts w:ascii="Times New Roman" w:hAnsi="Times New Roman"/>
                <w:i w:val="0"/>
                <w:noProof/>
                <w:webHidden/>
                <w:color w:val="000000" w:themeColor="text1"/>
                <w:sz w:val="24"/>
                <w:szCs w:val="24"/>
              </w:rPr>
              <w:fldChar w:fldCharType="end"/>
            </w:r>
          </w:hyperlink>
        </w:p>
        <w:p w14:paraId="4F6F6609"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81" w:history="1">
            <w:r w:rsidR="00A960DC" w:rsidRPr="00F662F9">
              <w:rPr>
                <w:rStyle w:val="Hyperlink"/>
                <w:rFonts w:ascii="Times New Roman" w:hAnsi="Times New Roman"/>
                <w:noProof/>
                <w:color w:val="000000" w:themeColor="text1"/>
                <w:sz w:val="24"/>
                <w:szCs w:val="24"/>
              </w:rPr>
              <w:t>4.2.</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Assumptions: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_Toc137729281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41</w:t>
            </w:r>
            <w:r w:rsidR="00A960DC" w:rsidRPr="00F662F9">
              <w:rPr>
                <w:rFonts w:ascii="Times New Roman" w:hAnsi="Times New Roman"/>
                <w:noProof/>
                <w:webHidden/>
                <w:color w:val="000000" w:themeColor="text1"/>
                <w:sz w:val="24"/>
                <w:szCs w:val="24"/>
              </w:rPr>
              <w:fldChar w:fldCharType="end"/>
            </w:r>
          </w:hyperlink>
        </w:p>
        <w:p w14:paraId="7FAA5124" w14:textId="77777777" w:rsidR="00A960DC" w:rsidRPr="00F662F9" w:rsidRDefault="00776C8F" w:rsidP="00A960DC">
          <w:pPr>
            <w:pStyle w:val="TOC2"/>
            <w:tabs>
              <w:tab w:val="left" w:pos="88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82" w:history="1">
            <w:r w:rsidR="00A960DC" w:rsidRPr="00F662F9">
              <w:rPr>
                <w:rStyle w:val="Hyperlink"/>
                <w:rFonts w:ascii="Times New Roman" w:hAnsi="Times New Roman"/>
                <w:noProof/>
                <w:color w:val="000000" w:themeColor="text1"/>
                <w:sz w:val="24"/>
                <w:szCs w:val="24"/>
              </w:rPr>
              <w:t>4.2.1.</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Multicollinearity Statistics: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_Toc137729282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41</w:t>
            </w:r>
            <w:r w:rsidR="00A960DC" w:rsidRPr="00F662F9">
              <w:rPr>
                <w:rFonts w:ascii="Times New Roman" w:hAnsi="Times New Roman"/>
                <w:noProof/>
                <w:webHidden/>
                <w:color w:val="000000" w:themeColor="text1"/>
                <w:sz w:val="24"/>
                <w:szCs w:val="24"/>
              </w:rPr>
              <w:fldChar w:fldCharType="end"/>
            </w:r>
          </w:hyperlink>
        </w:p>
        <w:p w14:paraId="43F7D0A2" w14:textId="77777777" w:rsidR="00A960DC" w:rsidRPr="00F662F9" w:rsidRDefault="00776C8F" w:rsidP="00A960DC">
          <w:pPr>
            <w:pStyle w:val="TOC2"/>
            <w:tabs>
              <w:tab w:val="left" w:pos="88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83" w:history="1">
            <w:r w:rsidR="00A960DC" w:rsidRPr="00F662F9">
              <w:rPr>
                <w:rStyle w:val="Hyperlink"/>
                <w:rFonts w:ascii="Times New Roman" w:hAnsi="Times New Roman"/>
                <w:noProof/>
                <w:color w:val="000000" w:themeColor="text1"/>
                <w:sz w:val="24"/>
                <w:szCs w:val="24"/>
              </w:rPr>
              <w:t>4.2.2.</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Autocorrelation Statistics: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_Toc137729283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42</w:t>
            </w:r>
            <w:r w:rsidR="00A960DC" w:rsidRPr="00F662F9">
              <w:rPr>
                <w:rFonts w:ascii="Times New Roman" w:hAnsi="Times New Roman"/>
                <w:noProof/>
                <w:webHidden/>
                <w:color w:val="000000" w:themeColor="text1"/>
                <w:sz w:val="24"/>
                <w:szCs w:val="24"/>
              </w:rPr>
              <w:fldChar w:fldCharType="end"/>
            </w:r>
          </w:hyperlink>
        </w:p>
        <w:p w14:paraId="150BA8C0" w14:textId="77777777" w:rsidR="00A960DC" w:rsidRPr="00F662F9" w:rsidRDefault="00776C8F" w:rsidP="00A960DC">
          <w:pPr>
            <w:pStyle w:val="TOC2"/>
            <w:tabs>
              <w:tab w:val="left" w:pos="88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84" w:history="1">
            <w:r w:rsidR="00A960DC" w:rsidRPr="00F662F9">
              <w:rPr>
                <w:rStyle w:val="Hyperlink"/>
                <w:rFonts w:ascii="Times New Roman" w:hAnsi="Times New Roman"/>
                <w:noProof/>
                <w:color w:val="000000" w:themeColor="text1"/>
                <w:sz w:val="24"/>
                <w:szCs w:val="24"/>
              </w:rPr>
              <w:t>4.2.3.</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Data Normality: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_Toc137729284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42</w:t>
            </w:r>
            <w:r w:rsidR="00A960DC" w:rsidRPr="00F662F9">
              <w:rPr>
                <w:rFonts w:ascii="Times New Roman" w:hAnsi="Times New Roman"/>
                <w:noProof/>
                <w:webHidden/>
                <w:color w:val="000000" w:themeColor="text1"/>
                <w:sz w:val="24"/>
                <w:szCs w:val="24"/>
              </w:rPr>
              <w:fldChar w:fldCharType="end"/>
            </w:r>
          </w:hyperlink>
        </w:p>
        <w:p w14:paraId="7B5595AE"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85" w:history="1">
            <w:r w:rsidR="00A960DC" w:rsidRPr="00F662F9">
              <w:rPr>
                <w:rStyle w:val="Hyperlink"/>
                <w:rFonts w:ascii="Times New Roman" w:hAnsi="Times New Roman"/>
                <w:noProof/>
                <w:color w:val="000000" w:themeColor="text1"/>
                <w:sz w:val="24"/>
                <w:szCs w:val="24"/>
              </w:rPr>
              <w:t>4.3.</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Correlation Matrix:</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_Toc137729285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42</w:t>
            </w:r>
            <w:r w:rsidR="00A960DC" w:rsidRPr="00F662F9">
              <w:rPr>
                <w:rFonts w:ascii="Times New Roman" w:hAnsi="Times New Roman"/>
                <w:noProof/>
                <w:webHidden/>
                <w:color w:val="000000" w:themeColor="text1"/>
                <w:sz w:val="24"/>
                <w:szCs w:val="24"/>
              </w:rPr>
              <w:fldChar w:fldCharType="end"/>
            </w:r>
          </w:hyperlink>
        </w:p>
        <w:p w14:paraId="1D5C1C70"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86" w:history="1">
            <w:r w:rsidR="00A960DC" w:rsidRPr="00F662F9">
              <w:rPr>
                <w:rStyle w:val="Hyperlink"/>
                <w:rFonts w:ascii="Times New Roman" w:hAnsi="Times New Roman"/>
                <w:noProof/>
                <w:color w:val="000000" w:themeColor="text1"/>
                <w:sz w:val="24"/>
                <w:szCs w:val="24"/>
              </w:rPr>
              <w:t>4.4.</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Reliability:</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_Toc137729286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44</w:t>
            </w:r>
            <w:r w:rsidR="00A960DC" w:rsidRPr="00F662F9">
              <w:rPr>
                <w:rFonts w:ascii="Times New Roman" w:hAnsi="Times New Roman"/>
                <w:noProof/>
                <w:webHidden/>
                <w:color w:val="000000" w:themeColor="text1"/>
                <w:sz w:val="24"/>
                <w:szCs w:val="24"/>
              </w:rPr>
              <w:fldChar w:fldCharType="end"/>
            </w:r>
          </w:hyperlink>
        </w:p>
        <w:p w14:paraId="71BBC1A3"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87" w:history="1">
            <w:r w:rsidR="00A960DC" w:rsidRPr="00F662F9">
              <w:rPr>
                <w:rStyle w:val="Hyperlink"/>
                <w:rFonts w:ascii="Times New Roman" w:hAnsi="Times New Roman"/>
                <w:noProof/>
                <w:color w:val="000000" w:themeColor="text1"/>
                <w:sz w:val="24"/>
                <w:szCs w:val="24"/>
              </w:rPr>
              <w:t>4.5.</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Hypothesis Testing:</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_Toc137729287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45</w:t>
            </w:r>
            <w:r w:rsidR="00A960DC" w:rsidRPr="00F662F9">
              <w:rPr>
                <w:rFonts w:ascii="Times New Roman" w:hAnsi="Times New Roman"/>
                <w:noProof/>
                <w:webHidden/>
                <w:color w:val="000000" w:themeColor="text1"/>
                <w:sz w:val="24"/>
                <w:szCs w:val="24"/>
              </w:rPr>
              <w:fldChar w:fldCharType="end"/>
            </w:r>
          </w:hyperlink>
        </w:p>
        <w:p w14:paraId="4B0078F5" w14:textId="77777777" w:rsidR="00A960DC" w:rsidRPr="00F662F9" w:rsidRDefault="00776C8F" w:rsidP="00A960DC">
          <w:pPr>
            <w:pStyle w:val="TOC1"/>
            <w:tabs>
              <w:tab w:val="left" w:pos="440"/>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88" w:history="1">
            <w:r w:rsidR="00A960DC" w:rsidRPr="00F662F9">
              <w:rPr>
                <w:rStyle w:val="Hyperlink"/>
                <w:rFonts w:ascii="Times New Roman" w:hAnsi="Times New Roman"/>
                <w:b w:val="0"/>
                <w:noProof/>
                <w:color w:val="000000" w:themeColor="text1"/>
              </w:rPr>
              <w:t>5.</w:t>
            </w:r>
            <w:r w:rsidR="00A960DC" w:rsidRPr="00F662F9">
              <w:rPr>
                <w:rFonts w:ascii="Times New Roman" w:eastAsiaTheme="minorEastAsia" w:hAnsi="Times New Roman"/>
                <w:b w:val="0"/>
                <w:bCs w:val="0"/>
                <w:noProof/>
                <w:color w:val="000000" w:themeColor="text1"/>
                <w:lang w:val="en-GB" w:eastAsia="en-GB"/>
              </w:rPr>
              <w:tab/>
            </w:r>
            <w:r w:rsidR="00A960DC" w:rsidRPr="00F662F9">
              <w:rPr>
                <w:rStyle w:val="Hyperlink"/>
                <w:rFonts w:ascii="Times New Roman" w:hAnsi="Times New Roman"/>
                <w:b w:val="0"/>
                <w:noProof/>
                <w:color w:val="000000" w:themeColor="text1"/>
              </w:rPr>
              <w:t>FINDINGS AND DISCUSSION</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_Toc137729288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58</w:t>
            </w:r>
            <w:r w:rsidR="00A960DC" w:rsidRPr="00F662F9">
              <w:rPr>
                <w:rFonts w:ascii="Times New Roman" w:hAnsi="Times New Roman"/>
                <w:b w:val="0"/>
                <w:noProof/>
                <w:webHidden/>
                <w:color w:val="000000" w:themeColor="text1"/>
              </w:rPr>
              <w:fldChar w:fldCharType="end"/>
            </w:r>
          </w:hyperlink>
        </w:p>
        <w:p w14:paraId="6C2D3AD3"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89" w:history="1">
            <w:r w:rsidR="00A960DC" w:rsidRPr="00F662F9">
              <w:rPr>
                <w:rStyle w:val="Hyperlink"/>
                <w:rFonts w:ascii="Times New Roman" w:hAnsi="Times New Roman"/>
                <w:noProof/>
                <w:color w:val="000000" w:themeColor="text1"/>
                <w:sz w:val="24"/>
                <w:szCs w:val="24"/>
              </w:rPr>
              <w:t>5.1.</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Discussion of Results: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_Toc137729289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58</w:t>
            </w:r>
            <w:r w:rsidR="00A960DC" w:rsidRPr="00F662F9">
              <w:rPr>
                <w:rFonts w:ascii="Times New Roman" w:hAnsi="Times New Roman"/>
                <w:noProof/>
                <w:webHidden/>
                <w:color w:val="000000" w:themeColor="text1"/>
                <w:sz w:val="24"/>
                <w:szCs w:val="24"/>
              </w:rPr>
              <w:fldChar w:fldCharType="end"/>
            </w:r>
          </w:hyperlink>
        </w:p>
        <w:p w14:paraId="1E36991B"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90" w:history="1">
            <w:r w:rsidR="00A960DC" w:rsidRPr="00F662F9">
              <w:rPr>
                <w:rStyle w:val="Hyperlink"/>
                <w:rFonts w:ascii="Times New Roman" w:hAnsi="Times New Roman"/>
                <w:noProof/>
                <w:color w:val="000000" w:themeColor="text1"/>
                <w:sz w:val="24"/>
                <w:szCs w:val="24"/>
              </w:rPr>
              <w:t>5.2.</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Theoretical Contribution:</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_Toc137729290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60</w:t>
            </w:r>
            <w:r w:rsidR="00A960DC" w:rsidRPr="00F662F9">
              <w:rPr>
                <w:rFonts w:ascii="Times New Roman" w:hAnsi="Times New Roman"/>
                <w:noProof/>
                <w:webHidden/>
                <w:color w:val="000000" w:themeColor="text1"/>
                <w:sz w:val="24"/>
                <w:szCs w:val="24"/>
              </w:rPr>
              <w:fldChar w:fldCharType="end"/>
            </w:r>
          </w:hyperlink>
        </w:p>
        <w:p w14:paraId="2F9C5C61"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91" w:history="1">
            <w:r w:rsidR="00A960DC" w:rsidRPr="00F662F9">
              <w:rPr>
                <w:rStyle w:val="Hyperlink"/>
                <w:rFonts w:ascii="Times New Roman" w:hAnsi="Times New Roman"/>
                <w:noProof/>
                <w:color w:val="000000" w:themeColor="text1"/>
                <w:sz w:val="24"/>
                <w:szCs w:val="24"/>
              </w:rPr>
              <w:t>5.3.</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Practical Implications: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_Toc137729291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61</w:t>
            </w:r>
            <w:r w:rsidR="00A960DC" w:rsidRPr="00F662F9">
              <w:rPr>
                <w:rFonts w:ascii="Times New Roman" w:hAnsi="Times New Roman"/>
                <w:noProof/>
                <w:webHidden/>
                <w:color w:val="000000" w:themeColor="text1"/>
                <w:sz w:val="24"/>
                <w:szCs w:val="24"/>
              </w:rPr>
              <w:fldChar w:fldCharType="end"/>
            </w:r>
          </w:hyperlink>
        </w:p>
        <w:p w14:paraId="1C90B83A"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92" w:history="1">
            <w:r w:rsidR="00A960DC" w:rsidRPr="00F662F9">
              <w:rPr>
                <w:rStyle w:val="Hyperlink"/>
                <w:rFonts w:ascii="Times New Roman" w:hAnsi="Times New Roman"/>
                <w:noProof/>
                <w:color w:val="000000" w:themeColor="text1"/>
                <w:sz w:val="24"/>
                <w:szCs w:val="24"/>
              </w:rPr>
              <w:t>5.4.</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Limitations: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_Toc137729292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62</w:t>
            </w:r>
            <w:r w:rsidR="00A960DC" w:rsidRPr="00F662F9">
              <w:rPr>
                <w:rFonts w:ascii="Times New Roman" w:hAnsi="Times New Roman"/>
                <w:noProof/>
                <w:webHidden/>
                <w:color w:val="000000" w:themeColor="text1"/>
                <w:sz w:val="24"/>
                <w:szCs w:val="24"/>
              </w:rPr>
              <w:fldChar w:fldCharType="end"/>
            </w:r>
          </w:hyperlink>
        </w:p>
        <w:p w14:paraId="76F84B61"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93" w:history="1">
            <w:r w:rsidR="00A960DC" w:rsidRPr="00F662F9">
              <w:rPr>
                <w:rStyle w:val="Hyperlink"/>
                <w:rFonts w:ascii="Times New Roman" w:hAnsi="Times New Roman"/>
                <w:noProof/>
                <w:color w:val="000000" w:themeColor="text1"/>
                <w:sz w:val="24"/>
                <w:szCs w:val="24"/>
              </w:rPr>
              <w:t>5.5.</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Future Directions: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_Toc137729293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63</w:t>
            </w:r>
            <w:r w:rsidR="00A960DC" w:rsidRPr="00F662F9">
              <w:rPr>
                <w:rFonts w:ascii="Times New Roman" w:hAnsi="Times New Roman"/>
                <w:noProof/>
                <w:webHidden/>
                <w:color w:val="000000" w:themeColor="text1"/>
                <w:sz w:val="24"/>
                <w:szCs w:val="24"/>
              </w:rPr>
              <w:fldChar w:fldCharType="end"/>
            </w:r>
          </w:hyperlink>
        </w:p>
        <w:p w14:paraId="2E70BEED"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94" w:history="1">
            <w:r w:rsidR="00A960DC" w:rsidRPr="00F662F9">
              <w:rPr>
                <w:rStyle w:val="Hyperlink"/>
                <w:rFonts w:ascii="Times New Roman" w:hAnsi="Times New Roman"/>
                <w:noProof/>
                <w:color w:val="000000" w:themeColor="text1"/>
                <w:sz w:val="24"/>
                <w:szCs w:val="24"/>
              </w:rPr>
              <w:t>5.6.</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Recommendations:</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_Toc137729294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64</w:t>
            </w:r>
            <w:r w:rsidR="00A960DC" w:rsidRPr="00F662F9">
              <w:rPr>
                <w:rFonts w:ascii="Times New Roman" w:hAnsi="Times New Roman"/>
                <w:noProof/>
                <w:webHidden/>
                <w:color w:val="000000" w:themeColor="text1"/>
                <w:sz w:val="24"/>
                <w:szCs w:val="24"/>
              </w:rPr>
              <w:fldChar w:fldCharType="end"/>
            </w:r>
          </w:hyperlink>
        </w:p>
        <w:p w14:paraId="36595926" w14:textId="77777777" w:rsidR="00A960DC" w:rsidRPr="00F662F9" w:rsidRDefault="00776C8F" w:rsidP="00A960DC">
          <w:pPr>
            <w:pStyle w:val="TOC2"/>
            <w:tabs>
              <w:tab w:val="left" w:pos="660"/>
              <w:tab w:val="right" w:leader="dot" w:pos="10070"/>
            </w:tabs>
            <w:spacing w:line="360" w:lineRule="auto"/>
            <w:jc w:val="both"/>
            <w:rPr>
              <w:rFonts w:ascii="Times New Roman" w:eastAsiaTheme="minorEastAsia" w:hAnsi="Times New Roman"/>
              <w:noProof/>
              <w:color w:val="000000" w:themeColor="text1"/>
              <w:sz w:val="24"/>
              <w:szCs w:val="24"/>
              <w:lang w:val="en-GB" w:eastAsia="en-GB"/>
            </w:rPr>
          </w:pPr>
          <w:hyperlink w:anchor="_Toc137729295" w:history="1">
            <w:r w:rsidR="00A960DC" w:rsidRPr="00F662F9">
              <w:rPr>
                <w:rStyle w:val="Hyperlink"/>
                <w:rFonts w:ascii="Times New Roman" w:hAnsi="Times New Roman"/>
                <w:noProof/>
                <w:color w:val="000000" w:themeColor="text1"/>
                <w:sz w:val="24"/>
                <w:szCs w:val="24"/>
              </w:rPr>
              <w:t>5.7.</w:t>
            </w:r>
            <w:r w:rsidR="00A960DC" w:rsidRPr="00F662F9">
              <w:rPr>
                <w:rFonts w:ascii="Times New Roman" w:eastAsiaTheme="minorEastAsia" w:hAnsi="Times New Roman"/>
                <w:noProof/>
                <w:color w:val="000000" w:themeColor="text1"/>
                <w:sz w:val="24"/>
                <w:szCs w:val="24"/>
                <w:lang w:val="en-GB" w:eastAsia="en-GB"/>
              </w:rPr>
              <w:tab/>
            </w:r>
            <w:r w:rsidR="00A960DC" w:rsidRPr="00F662F9">
              <w:rPr>
                <w:rStyle w:val="Hyperlink"/>
                <w:rFonts w:ascii="Times New Roman" w:hAnsi="Times New Roman"/>
                <w:noProof/>
                <w:color w:val="000000" w:themeColor="text1"/>
                <w:sz w:val="24"/>
                <w:szCs w:val="24"/>
              </w:rPr>
              <w:t>Conclusion:</w:t>
            </w:r>
            <w:r w:rsidR="00A960DC" w:rsidRPr="00F662F9">
              <w:rPr>
                <w:rFonts w:ascii="Times New Roman" w:hAnsi="Times New Roman"/>
                <w:noProof/>
                <w:webHidden/>
                <w:color w:val="000000" w:themeColor="text1"/>
                <w:sz w:val="24"/>
                <w:szCs w:val="24"/>
              </w:rPr>
              <w:tab/>
            </w:r>
            <w:r w:rsidR="00A960DC" w:rsidRPr="00F662F9">
              <w:rPr>
                <w:rFonts w:ascii="Times New Roman" w:hAnsi="Times New Roman"/>
                <w:noProof/>
                <w:webHidden/>
                <w:color w:val="000000" w:themeColor="text1"/>
                <w:sz w:val="24"/>
                <w:szCs w:val="24"/>
              </w:rPr>
              <w:fldChar w:fldCharType="begin"/>
            </w:r>
            <w:r w:rsidR="00A960DC" w:rsidRPr="00F662F9">
              <w:rPr>
                <w:rFonts w:ascii="Times New Roman" w:hAnsi="Times New Roman"/>
                <w:noProof/>
                <w:webHidden/>
                <w:color w:val="000000" w:themeColor="text1"/>
                <w:sz w:val="24"/>
                <w:szCs w:val="24"/>
              </w:rPr>
              <w:instrText xml:space="preserve"> PAGEREF _Toc137729295 \h </w:instrText>
            </w:r>
            <w:r w:rsidR="00A960DC" w:rsidRPr="00F662F9">
              <w:rPr>
                <w:rFonts w:ascii="Times New Roman" w:hAnsi="Times New Roman"/>
                <w:noProof/>
                <w:webHidden/>
                <w:color w:val="000000" w:themeColor="text1"/>
                <w:sz w:val="24"/>
                <w:szCs w:val="24"/>
              </w:rPr>
            </w:r>
            <w:r w:rsidR="00A960DC" w:rsidRPr="00F662F9">
              <w:rPr>
                <w:rFonts w:ascii="Times New Roman" w:hAnsi="Times New Roman"/>
                <w:noProof/>
                <w:webHidden/>
                <w:color w:val="000000" w:themeColor="text1"/>
                <w:sz w:val="24"/>
                <w:szCs w:val="24"/>
              </w:rPr>
              <w:fldChar w:fldCharType="separate"/>
            </w:r>
            <w:r w:rsidR="00FF36F4">
              <w:rPr>
                <w:rFonts w:ascii="Times New Roman" w:hAnsi="Times New Roman"/>
                <w:noProof/>
                <w:webHidden/>
                <w:color w:val="000000" w:themeColor="text1"/>
                <w:sz w:val="24"/>
                <w:szCs w:val="24"/>
              </w:rPr>
              <w:t>65</w:t>
            </w:r>
            <w:r w:rsidR="00A960DC" w:rsidRPr="00F662F9">
              <w:rPr>
                <w:rFonts w:ascii="Times New Roman" w:hAnsi="Times New Roman"/>
                <w:noProof/>
                <w:webHidden/>
                <w:color w:val="000000" w:themeColor="text1"/>
                <w:sz w:val="24"/>
                <w:szCs w:val="24"/>
              </w:rPr>
              <w:fldChar w:fldCharType="end"/>
            </w:r>
          </w:hyperlink>
        </w:p>
        <w:p w14:paraId="1CBDD27C" w14:textId="77777777" w:rsidR="00A960DC" w:rsidRPr="00F662F9" w:rsidRDefault="00776C8F" w:rsidP="00A960DC">
          <w:pPr>
            <w:pStyle w:val="TOC1"/>
            <w:tabs>
              <w:tab w:val="right" w:leader="dot" w:pos="10070"/>
            </w:tabs>
            <w:spacing w:line="360" w:lineRule="auto"/>
            <w:jc w:val="both"/>
            <w:rPr>
              <w:rFonts w:ascii="Times New Roman" w:eastAsiaTheme="minorEastAsia" w:hAnsi="Times New Roman"/>
              <w:b w:val="0"/>
              <w:bCs w:val="0"/>
              <w:noProof/>
              <w:color w:val="000000" w:themeColor="text1"/>
              <w:lang w:val="en-GB" w:eastAsia="en-GB"/>
            </w:rPr>
          </w:pPr>
          <w:hyperlink w:anchor="_Toc137729296" w:history="1">
            <w:r w:rsidR="00A960DC" w:rsidRPr="00F662F9">
              <w:rPr>
                <w:rStyle w:val="Hyperlink"/>
                <w:rFonts w:ascii="Times New Roman" w:hAnsi="Times New Roman"/>
                <w:b w:val="0"/>
                <w:noProof/>
                <w:color w:val="000000" w:themeColor="text1"/>
              </w:rPr>
              <w:t>REFERENCES</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_Toc137729296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66</w:t>
            </w:r>
            <w:r w:rsidR="00A960DC" w:rsidRPr="00F662F9">
              <w:rPr>
                <w:rFonts w:ascii="Times New Roman" w:hAnsi="Times New Roman"/>
                <w:b w:val="0"/>
                <w:noProof/>
                <w:webHidden/>
                <w:color w:val="000000" w:themeColor="text1"/>
              </w:rPr>
              <w:fldChar w:fldCharType="end"/>
            </w:r>
          </w:hyperlink>
        </w:p>
        <w:p w14:paraId="3940A40E" w14:textId="77777777" w:rsidR="00A960DC" w:rsidRDefault="00776C8F" w:rsidP="00A960DC">
          <w:pPr>
            <w:pStyle w:val="TOC1"/>
            <w:tabs>
              <w:tab w:val="right" w:leader="dot" w:pos="10070"/>
            </w:tabs>
            <w:spacing w:line="360" w:lineRule="auto"/>
            <w:jc w:val="both"/>
            <w:rPr>
              <w:rFonts w:asciiTheme="minorHAnsi" w:eastAsiaTheme="minorEastAsia" w:hAnsiTheme="minorHAnsi" w:cstheme="minorBidi"/>
              <w:b w:val="0"/>
              <w:bCs w:val="0"/>
              <w:noProof/>
              <w:color w:val="auto"/>
              <w:lang w:val="en-GB" w:eastAsia="en-GB"/>
            </w:rPr>
          </w:pPr>
          <w:hyperlink w:anchor="_Toc137729297" w:history="1">
            <w:r w:rsidR="00A960DC" w:rsidRPr="00F662F9">
              <w:rPr>
                <w:rStyle w:val="Hyperlink"/>
                <w:rFonts w:ascii="Times New Roman" w:hAnsi="Times New Roman"/>
                <w:b w:val="0"/>
                <w:noProof/>
                <w:color w:val="000000" w:themeColor="text1"/>
              </w:rPr>
              <w:t>APPENDIX</w:t>
            </w:r>
            <w:r w:rsidR="00A960DC" w:rsidRPr="00F662F9">
              <w:rPr>
                <w:rFonts w:ascii="Times New Roman" w:hAnsi="Times New Roman"/>
                <w:b w:val="0"/>
                <w:noProof/>
                <w:webHidden/>
                <w:color w:val="000000" w:themeColor="text1"/>
              </w:rPr>
              <w:tab/>
            </w:r>
            <w:r w:rsidR="00A960DC" w:rsidRPr="00F662F9">
              <w:rPr>
                <w:rFonts w:ascii="Times New Roman" w:hAnsi="Times New Roman"/>
                <w:b w:val="0"/>
                <w:noProof/>
                <w:webHidden/>
                <w:color w:val="000000" w:themeColor="text1"/>
              </w:rPr>
              <w:fldChar w:fldCharType="begin"/>
            </w:r>
            <w:r w:rsidR="00A960DC" w:rsidRPr="00F662F9">
              <w:rPr>
                <w:rFonts w:ascii="Times New Roman" w:hAnsi="Times New Roman"/>
                <w:b w:val="0"/>
                <w:noProof/>
                <w:webHidden/>
                <w:color w:val="000000" w:themeColor="text1"/>
              </w:rPr>
              <w:instrText xml:space="preserve"> PAGEREF _Toc137729297 \h </w:instrText>
            </w:r>
            <w:r w:rsidR="00A960DC" w:rsidRPr="00F662F9">
              <w:rPr>
                <w:rFonts w:ascii="Times New Roman" w:hAnsi="Times New Roman"/>
                <w:b w:val="0"/>
                <w:noProof/>
                <w:webHidden/>
                <w:color w:val="000000" w:themeColor="text1"/>
              </w:rPr>
            </w:r>
            <w:r w:rsidR="00A960DC" w:rsidRPr="00F662F9">
              <w:rPr>
                <w:rFonts w:ascii="Times New Roman" w:hAnsi="Times New Roman"/>
                <w:b w:val="0"/>
                <w:noProof/>
                <w:webHidden/>
                <w:color w:val="000000" w:themeColor="text1"/>
              </w:rPr>
              <w:fldChar w:fldCharType="separate"/>
            </w:r>
            <w:r w:rsidR="00FF36F4">
              <w:rPr>
                <w:rFonts w:ascii="Times New Roman" w:hAnsi="Times New Roman"/>
                <w:b w:val="0"/>
                <w:noProof/>
                <w:webHidden/>
                <w:color w:val="000000" w:themeColor="text1"/>
              </w:rPr>
              <w:t>72</w:t>
            </w:r>
            <w:r w:rsidR="00A960DC" w:rsidRPr="00F662F9">
              <w:rPr>
                <w:rFonts w:ascii="Times New Roman" w:hAnsi="Times New Roman"/>
                <w:b w:val="0"/>
                <w:noProof/>
                <w:webHidden/>
                <w:color w:val="000000" w:themeColor="text1"/>
              </w:rPr>
              <w:fldChar w:fldCharType="end"/>
            </w:r>
          </w:hyperlink>
        </w:p>
        <w:p w14:paraId="7FE29216" w14:textId="77777777" w:rsidR="00A960DC" w:rsidRPr="00515AA1" w:rsidRDefault="00A960DC" w:rsidP="00A960DC">
          <w:pPr>
            <w:spacing w:line="360" w:lineRule="auto"/>
            <w:rPr>
              <w:bCs/>
              <w:noProof/>
              <w:color w:val="000000" w:themeColor="text1"/>
              <w:sz w:val="24"/>
              <w:szCs w:val="24"/>
            </w:rPr>
          </w:pPr>
          <w:r w:rsidRPr="002800B0">
            <w:rPr>
              <w:bCs/>
              <w:noProof/>
              <w:color w:val="000000" w:themeColor="text1"/>
              <w:sz w:val="24"/>
              <w:szCs w:val="24"/>
            </w:rPr>
            <w:fldChar w:fldCharType="end"/>
          </w:r>
        </w:p>
      </w:sdtContent>
    </w:sdt>
    <w:bookmarkStart w:id="10" w:name="_Toc134362789" w:displacedByCustomXml="prev"/>
    <w:p w14:paraId="320B5080" w14:textId="77777777" w:rsidR="00A960DC" w:rsidRDefault="00A960DC" w:rsidP="00A960DC">
      <w:pPr>
        <w:pStyle w:val="Caption"/>
        <w:keepNext/>
        <w:spacing w:line="360" w:lineRule="auto"/>
        <w:jc w:val="center"/>
        <w:rPr>
          <w:color w:val="000000" w:themeColor="text1"/>
          <w:sz w:val="24"/>
          <w:szCs w:val="24"/>
        </w:rPr>
      </w:pPr>
      <w:bookmarkStart w:id="11" w:name="_Toc137730195"/>
    </w:p>
    <w:p w14:paraId="771C17BD" w14:textId="77777777" w:rsidR="00A960DC" w:rsidRPr="00515AA1" w:rsidRDefault="00A960DC" w:rsidP="00A960DC">
      <w:pPr>
        <w:pStyle w:val="Caption"/>
        <w:keepNext/>
        <w:spacing w:line="360" w:lineRule="auto"/>
        <w:jc w:val="center"/>
        <w:rPr>
          <w:color w:val="000000" w:themeColor="text1"/>
          <w:sz w:val="24"/>
          <w:szCs w:val="24"/>
        </w:rPr>
      </w:pPr>
      <w:r w:rsidRPr="00515AA1">
        <w:rPr>
          <w:color w:val="000000" w:themeColor="text1"/>
          <w:sz w:val="24"/>
          <w:szCs w:val="24"/>
        </w:rPr>
        <w:t xml:space="preserve">Table </w:t>
      </w:r>
      <w:r w:rsidRPr="00515AA1">
        <w:rPr>
          <w:color w:val="000000" w:themeColor="text1"/>
          <w:sz w:val="24"/>
          <w:szCs w:val="24"/>
        </w:rPr>
        <w:fldChar w:fldCharType="begin"/>
      </w:r>
      <w:r w:rsidRPr="00515AA1">
        <w:rPr>
          <w:color w:val="000000" w:themeColor="text1"/>
          <w:sz w:val="24"/>
          <w:szCs w:val="24"/>
        </w:rPr>
        <w:instrText xml:space="preserve"> SEQ Table \* ARABIC </w:instrText>
      </w:r>
      <w:r w:rsidRPr="00515AA1">
        <w:rPr>
          <w:color w:val="000000" w:themeColor="text1"/>
          <w:sz w:val="24"/>
          <w:szCs w:val="24"/>
        </w:rPr>
        <w:fldChar w:fldCharType="separate"/>
      </w:r>
      <w:r w:rsidRPr="00515AA1">
        <w:rPr>
          <w:noProof/>
          <w:color w:val="000000" w:themeColor="text1"/>
          <w:sz w:val="24"/>
          <w:szCs w:val="24"/>
        </w:rPr>
        <w:t>1</w:t>
      </w:r>
      <w:r w:rsidRPr="00515AA1">
        <w:rPr>
          <w:color w:val="000000" w:themeColor="text1"/>
          <w:sz w:val="24"/>
          <w:szCs w:val="24"/>
        </w:rPr>
        <w:fldChar w:fldCharType="end"/>
      </w:r>
      <w:r w:rsidRPr="00515AA1">
        <w:rPr>
          <w:color w:val="000000" w:themeColor="text1"/>
          <w:sz w:val="24"/>
          <w:szCs w:val="24"/>
        </w:rPr>
        <w:t>: List of Abbreviations</w:t>
      </w:r>
      <w:bookmarkEnd w:id="11"/>
    </w:p>
    <w:tbl>
      <w:tblPr>
        <w:tblW w:w="0" w:type="auto"/>
        <w:tblInd w:w="23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70"/>
        <w:gridCol w:w="2450"/>
      </w:tblGrid>
      <w:tr w:rsidR="00A960DC" w14:paraId="2615EB6C" w14:textId="77777777" w:rsidTr="00BB52A4">
        <w:trPr>
          <w:trHeight w:val="414"/>
        </w:trPr>
        <w:tc>
          <w:tcPr>
            <w:tcW w:w="3270" w:type="dxa"/>
            <w:vAlign w:val="center"/>
          </w:tcPr>
          <w:p w14:paraId="0BC79451" w14:textId="77777777" w:rsidR="00A960DC" w:rsidRDefault="00A960DC" w:rsidP="00BB52A4">
            <w:pPr>
              <w:pStyle w:val="TableParagraph"/>
              <w:spacing w:line="275" w:lineRule="exact"/>
              <w:ind w:left="423" w:right="415"/>
              <w:jc w:val="center"/>
              <w:rPr>
                <w:b/>
                <w:sz w:val="24"/>
              </w:rPr>
            </w:pPr>
            <w:r>
              <w:rPr>
                <w:b/>
                <w:sz w:val="24"/>
              </w:rPr>
              <w:t>Name of Variable</w:t>
            </w:r>
          </w:p>
        </w:tc>
        <w:tc>
          <w:tcPr>
            <w:tcW w:w="2450" w:type="dxa"/>
            <w:vAlign w:val="center"/>
          </w:tcPr>
          <w:p w14:paraId="02919536" w14:textId="77777777" w:rsidR="00A960DC" w:rsidRPr="001157DA" w:rsidRDefault="00A960DC" w:rsidP="00BB52A4">
            <w:pPr>
              <w:pStyle w:val="TableParagraph"/>
              <w:spacing w:line="275" w:lineRule="exact"/>
              <w:jc w:val="center"/>
              <w:rPr>
                <w:b/>
                <w:sz w:val="24"/>
              </w:rPr>
            </w:pPr>
            <w:r w:rsidRPr="001157DA">
              <w:rPr>
                <w:b/>
                <w:color w:val="000000" w:themeColor="text1"/>
                <w:sz w:val="24"/>
                <w:szCs w:val="24"/>
              </w:rPr>
              <w:t>Abbreviation</w:t>
            </w:r>
          </w:p>
        </w:tc>
      </w:tr>
      <w:tr w:rsidR="00A960DC" w14:paraId="52993E8A" w14:textId="77777777" w:rsidTr="00BB52A4">
        <w:trPr>
          <w:trHeight w:val="412"/>
        </w:trPr>
        <w:tc>
          <w:tcPr>
            <w:tcW w:w="3270" w:type="dxa"/>
            <w:vAlign w:val="center"/>
          </w:tcPr>
          <w:p w14:paraId="31F5478F" w14:textId="77777777" w:rsidR="00A960DC" w:rsidRDefault="00A960DC" w:rsidP="00BB52A4">
            <w:pPr>
              <w:pStyle w:val="TableParagraph"/>
              <w:spacing w:line="275" w:lineRule="exact"/>
              <w:ind w:left="9"/>
              <w:jc w:val="center"/>
              <w:rPr>
                <w:sz w:val="24"/>
              </w:rPr>
            </w:pPr>
            <w:r>
              <w:rPr>
                <w:sz w:val="24"/>
              </w:rPr>
              <w:t>E-Service Quality</w:t>
            </w:r>
          </w:p>
        </w:tc>
        <w:tc>
          <w:tcPr>
            <w:tcW w:w="2450" w:type="dxa"/>
            <w:vAlign w:val="center"/>
          </w:tcPr>
          <w:p w14:paraId="29C701B5" w14:textId="77777777" w:rsidR="00A960DC" w:rsidRDefault="00A960DC" w:rsidP="00BB52A4">
            <w:pPr>
              <w:pStyle w:val="TableParagraph"/>
              <w:spacing w:line="275" w:lineRule="exact"/>
              <w:ind w:left="107"/>
              <w:jc w:val="center"/>
              <w:rPr>
                <w:sz w:val="24"/>
              </w:rPr>
            </w:pPr>
            <w:r>
              <w:rPr>
                <w:sz w:val="24"/>
              </w:rPr>
              <w:t>ESQ</w:t>
            </w:r>
          </w:p>
        </w:tc>
      </w:tr>
      <w:tr w:rsidR="00A960DC" w14:paraId="1B6A1B7C" w14:textId="77777777" w:rsidTr="00BB52A4">
        <w:trPr>
          <w:trHeight w:val="412"/>
        </w:trPr>
        <w:tc>
          <w:tcPr>
            <w:tcW w:w="3270" w:type="dxa"/>
            <w:vAlign w:val="center"/>
          </w:tcPr>
          <w:p w14:paraId="5C012067" w14:textId="77777777" w:rsidR="00A960DC" w:rsidRDefault="00A960DC" w:rsidP="00BB52A4">
            <w:pPr>
              <w:pStyle w:val="TableParagraph"/>
              <w:spacing w:line="275" w:lineRule="exact"/>
              <w:ind w:left="9"/>
              <w:jc w:val="center"/>
              <w:rPr>
                <w:sz w:val="24"/>
              </w:rPr>
            </w:pPr>
            <w:r>
              <w:rPr>
                <w:sz w:val="24"/>
              </w:rPr>
              <w:t>Website Design</w:t>
            </w:r>
          </w:p>
        </w:tc>
        <w:tc>
          <w:tcPr>
            <w:tcW w:w="2450" w:type="dxa"/>
            <w:vAlign w:val="center"/>
          </w:tcPr>
          <w:p w14:paraId="3244FB51" w14:textId="77777777" w:rsidR="00A960DC" w:rsidRDefault="00A960DC" w:rsidP="00BB52A4">
            <w:pPr>
              <w:pStyle w:val="TableParagraph"/>
              <w:spacing w:line="275" w:lineRule="exact"/>
              <w:ind w:left="107"/>
              <w:jc w:val="center"/>
              <w:rPr>
                <w:sz w:val="24"/>
              </w:rPr>
            </w:pPr>
            <w:r>
              <w:rPr>
                <w:sz w:val="24"/>
              </w:rPr>
              <w:t>WD</w:t>
            </w:r>
          </w:p>
        </w:tc>
      </w:tr>
      <w:tr w:rsidR="00A960DC" w14:paraId="1B1B0B83" w14:textId="77777777" w:rsidTr="00BB52A4">
        <w:trPr>
          <w:trHeight w:val="412"/>
        </w:trPr>
        <w:tc>
          <w:tcPr>
            <w:tcW w:w="3270" w:type="dxa"/>
            <w:vAlign w:val="center"/>
          </w:tcPr>
          <w:p w14:paraId="50AD1B58" w14:textId="77777777" w:rsidR="00A960DC" w:rsidRDefault="00A960DC" w:rsidP="00BB52A4">
            <w:pPr>
              <w:pStyle w:val="TableParagraph"/>
              <w:spacing w:line="275" w:lineRule="exact"/>
              <w:ind w:left="9"/>
              <w:jc w:val="center"/>
              <w:rPr>
                <w:sz w:val="24"/>
              </w:rPr>
            </w:pPr>
            <w:r>
              <w:rPr>
                <w:sz w:val="24"/>
              </w:rPr>
              <w:t>Reliability</w:t>
            </w:r>
          </w:p>
        </w:tc>
        <w:tc>
          <w:tcPr>
            <w:tcW w:w="2450" w:type="dxa"/>
            <w:vAlign w:val="center"/>
          </w:tcPr>
          <w:p w14:paraId="1BFEDAC2" w14:textId="77777777" w:rsidR="00A960DC" w:rsidRDefault="00A960DC" w:rsidP="00BB52A4">
            <w:pPr>
              <w:pStyle w:val="TableParagraph"/>
              <w:spacing w:line="275" w:lineRule="exact"/>
              <w:ind w:left="107"/>
              <w:jc w:val="center"/>
              <w:rPr>
                <w:sz w:val="24"/>
              </w:rPr>
            </w:pPr>
            <w:r>
              <w:rPr>
                <w:sz w:val="24"/>
              </w:rPr>
              <w:t>R</w:t>
            </w:r>
          </w:p>
        </w:tc>
      </w:tr>
      <w:tr w:rsidR="00A960DC" w14:paraId="1A547871" w14:textId="77777777" w:rsidTr="00BB52A4">
        <w:trPr>
          <w:trHeight w:val="412"/>
        </w:trPr>
        <w:tc>
          <w:tcPr>
            <w:tcW w:w="3270" w:type="dxa"/>
            <w:vAlign w:val="center"/>
          </w:tcPr>
          <w:p w14:paraId="77955B8E" w14:textId="77777777" w:rsidR="00A960DC" w:rsidRDefault="00A960DC" w:rsidP="00BB52A4">
            <w:pPr>
              <w:pStyle w:val="TableParagraph"/>
              <w:spacing w:line="275" w:lineRule="exact"/>
              <w:ind w:left="9"/>
              <w:jc w:val="center"/>
              <w:rPr>
                <w:sz w:val="24"/>
              </w:rPr>
            </w:pPr>
            <w:r>
              <w:rPr>
                <w:sz w:val="24"/>
              </w:rPr>
              <w:t>Security/Privacy</w:t>
            </w:r>
          </w:p>
        </w:tc>
        <w:tc>
          <w:tcPr>
            <w:tcW w:w="2450" w:type="dxa"/>
            <w:vAlign w:val="center"/>
          </w:tcPr>
          <w:p w14:paraId="37E654EA" w14:textId="77777777" w:rsidR="00A960DC" w:rsidRDefault="00A960DC" w:rsidP="00BB52A4">
            <w:pPr>
              <w:pStyle w:val="TableParagraph"/>
              <w:spacing w:line="275" w:lineRule="exact"/>
              <w:ind w:left="107"/>
              <w:jc w:val="center"/>
              <w:rPr>
                <w:sz w:val="24"/>
              </w:rPr>
            </w:pPr>
            <w:r>
              <w:rPr>
                <w:sz w:val="24"/>
              </w:rPr>
              <w:t>S/P</w:t>
            </w:r>
          </w:p>
        </w:tc>
      </w:tr>
      <w:tr w:rsidR="00A960DC" w14:paraId="7F7007CA" w14:textId="77777777" w:rsidTr="00BB52A4">
        <w:trPr>
          <w:trHeight w:val="414"/>
        </w:trPr>
        <w:tc>
          <w:tcPr>
            <w:tcW w:w="3270" w:type="dxa"/>
            <w:vAlign w:val="center"/>
          </w:tcPr>
          <w:p w14:paraId="359D3BF3" w14:textId="77777777" w:rsidR="00A960DC" w:rsidRDefault="00A960DC" w:rsidP="00BB52A4">
            <w:pPr>
              <w:pStyle w:val="TableParagraph"/>
              <w:spacing w:before="1"/>
              <w:ind w:left="9"/>
              <w:jc w:val="center"/>
              <w:rPr>
                <w:sz w:val="24"/>
              </w:rPr>
            </w:pPr>
            <w:r>
              <w:rPr>
                <w:sz w:val="24"/>
              </w:rPr>
              <w:t>Customer Service</w:t>
            </w:r>
          </w:p>
        </w:tc>
        <w:tc>
          <w:tcPr>
            <w:tcW w:w="2450" w:type="dxa"/>
            <w:vAlign w:val="center"/>
          </w:tcPr>
          <w:p w14:paraId="6C11BC41" w14:textId="77777777" w:rsidR="00A960DC" w:rsidRDefault="00A960DC" w:rsidP="00BB52A4">
            <w:pPr>
              <w:pStyle w:val="TableParagraph"/>
              <w:spacing w:before="1"/>
              <w:ind w:left="107"/>
              <w:jc w:val="center"/>
              <w:rPr>
                <w:sz w:val="24"/>
              </w:rPr>
            </w:pPr>
            <w:r>
              <w:rPr>
                <w:sz w:val="24"/>
              </w:rPr>
              <w:t>CSER</w:t>
            </w:r>
          </w:p>
        </w:tc>
      </w:tr>
      <w:tr w:rsidR="00A960DC" w14:paraId="65421F14" w14:textId="77777777" w:rsidTr="00BB52A4">
        <w:trPr>
          <w:trHeight w:val="415"/>
        </w:trPr>
        <w:tc>
          <w:tcPr>
            <w:tcW w:w="3270" w:type="dxa"/>
            <w:vAlign w:val="center"/>
          </w:tcPr>
          <w:p w14:paraId="07E7CC18" w14:textId="77777777" w:rsidR="00A960DC" w:rsidRDefault="00A960DC" w:rsidP="00BB52A4">
            <w:pPr>
              <w:pStyle w:val="TableParagraph"/>
              <w:spacing w:line="275" w:lineRule="exact"/>
              <w:ind w:left="9"/>
              <w:jc w:val="center"/>
              <w:rPr>
                <w:sz w:val="24"/>
              </w:rPr>
            </w:pPr>
            <w:r>
              <w:rPr>
                <w:sz w:val="24"/>
              </w:rPr>
              <w:t>Customer Satisfaction</w:t>
            </w:r>
          </w:p>
        </w:tc>
        <w:tc>
          <w:tcPr>
            <w:tcW w:w="2450" w:type="dxa"/>
            <w:vAlign w:val="center"/>
          </w:tcPr>
          <w:p w14:paraId="628D63FF" w14:textId="77777777" w:rsidR="00A960DC" w:rsidRDefault="00A960DC" w:rsidP="00BB52A4">
            <w:pPr>
              <w:pStyle w:val="TableParagraph"/>
              <w:spacing w:line="275" w:lineRule="exact"/>
              <w:ind w:left="107"/>
              <w:jc w:val="center"/>
              <w:rPr>
                <w:sz w:val="24"/>
              </w:rPr>
            </w:pPr>
            <w:r>
              <w:rPr>
                <w:sz w:val="24"/>
              </w:rPr>
              <w:t>CS</w:t>
            </w:r>
          </w:p>
        </w:tc>
      </w:tr>
      <w:tr w:rsidR="00A960DC" w14:paraId="56C360DA" w14:textId="77777777" w:rsidTr="00BB52A4">
        <w:trPr>
          <w:trHeight w:val="415"/>
        </w:trPr>
        <w:tc>
          <w:tcPr>
            <w:tcW w:w="3270" w:type="dxa"/>
            <w:vAlign w:val="center"/>
          </w:tcPr>
          <w:p w14:paraId="34AF1C41" w14:textId="77777777" w:rsidR="00A960DC" w:rsidRDefault="00A960DC" w:rsidP="00BB52A4">
            <w:pPr>
              <w:pStyle w:val="TableParagraph"/>
              <w:spacing w:line="275" w:lineRule="exact"/>
              <w:ind w:left="9"/>
              <w:jc w:val="center"/>
              <w:rPr>
                <w:sz w:val="24"/>
              </w:rPr>
            </w:pPr>
            <w:r>
              <w:rPr>
                <w:sz w:val="24"/>
              </w:rPr>
              <w:t>Customer E-Loyalty</w:t>
            </w:r>
          </w:p>
        </w:tc>
        <w:tc>
          <w:tcPr>
            <w:tcW w:w="2450" w:type="dxa"/>
            <w:vAlign w:val="center"/>
          </w:tcPr>
          <w:p w14:paraId="3CDBC939" w14:textId="77777777" w:rsidR="00A960DC" w:rsidRDefault="00A960DC" w:rsidP="00BB52A4">
            <w:pPr>
              <w:pStyle w:val="TableParagraph"/>
              <w:spacing w:line="275" w:lineRule="exact"/>
              <w:ind w:left="107"/>
              <w:jc w:val="center"/>
              <w:rPr>
                <w:sz w:val="24"/>
              </w:rPr>
            </w:pPr>
            <w:r>
              <w:rPr>
                <w:sz w:val="24"/>
              </w:rPr>
              <w:t>CEL</w:t>
            </w:r>
          </w:p>
        </w:tc>
      </w:tr>
      <w:tr w:rsidR="00A960DC" w14:paraId="424353D0" w14:textId="77777777" w:rsidTr="00BB52A4">
        <w:trPr>
          <w:trHeight w:val="415"/>
        </w:trPr>
        <w:tc>
          <w:tcPr>
            <w:tcW w:w="3270" w:type="dxa"/>
            <w:vAlign w:val="center"/>
          </w:tcPr>
          <w:p w14:paraId="20678089" w14:textId="77777777" w:rsidR="00A960DC" w:rsidRDefault="00A960DC" w:rsidP="00BB52A4">
            <w:pPr>
              <w:pStyle w:val="TableParagraph"/>
              <w:spacing w:line="275" w:lineRule="exact"/>
              <w:ind w:left="9"/>
              <w:jc w:val="center"/>
              <w:rPr>
                <w:sz w:val="24"/>
              </w:rPr>
            </w:pPr>
            <w:r>
              <w:rPr>
                <w:sz w:val="24"/>
              </w:rPr>
              <w:t>Theory of Planned Behavior</w:t>
            </w:r>
          </w:p>
        </w:tc>
        <w:tc>
          <w:tcPr>
            <w:tcW w:w="2450" w:type="dxa"/>
            <w:vAlign w:val="center"/>
          </w:tcPr>
          <w:p w14:paraId="3DBACC7B" w14:textId="77777777" w:rsidR="00A960DC" w:rsidRDefault="00A960DC" w:rsidP="00BB52A4">
            <w:pPr>
              <w:pStyle w:val="TableParagraph"/>
              <w:spacing w:line="275" w:lineRule="exact"/>
              <w:ind w:left="107"/>
              <w:jc w:val="center"/>
              <w:rPr>
                <w:sz w:val="24"/>
              </w:rPr>
            </w:pPr>
            <w:r>
              <w:rPr>
                <w:sz w:val="24"/>
              </w:rPr>
              <w:t>TPB</w:t>
            </w:r>
          </w:p>
        </w:tc>
      </w:tr>
    </w:tbl>
    <w:p w14:paraId="2BF33731" w14:textId="77777777" w:rsidR="00A960DC" w:rsidRDefault="00A960DC" w:rsidP="00A960DC">
      <w:pPr>
        <w:pStyle w:val="Heading1"/>
      </w:pPr>
    </w:p>
    <w:p w14:paraId="2C992A78" w14:textId="77777777" w:rsidR="00A960DC" w:rsidRDefault="00A960DC" w:rsidP="00A960DC"/>
    <w:p w14:paraId="0AFF0501" w14:textId="77777777" w:rsidR="00A960DC" w:rsidRDefault="00A960DC" w:rsidP="00A960DC"/>
    <w:p w14:paraId="746FAECF" w14:textId="77777777" w:rsidR="00A960DC" w:rsidRDefault="00A960DC" w:rsidP="00A960DC"/>
    <w:p w14:paraId="7B9224EB" w14:textId="77777777" w:rsidR="00A960DC" w:rsidRDefault="00A960DC" w:rsidP="00A960DC"/>
    <w:p w14:paraId="309F56F7" w14:textId="77777777" w:rsidR="00A960DC" w:rsidRDefault="00A960DC" w:rsidP="00A960DC"/>
    <w:p w14:paraId="6BD8047D" w14:textId="77777777" w:rsidR="00A960DC" w:rsidRDefault="00A960DC" w:rsidP="00A960DC"/>
    <w:p w14:paraId="5931298B" w14:textId="77777777" w:rsidR="00A960DC" w:rsidRDefault="00A960DC" w:rsidP="00A960DC"/>
    <w:p w14:paraId="4E139655" w14:textId="77777777" w:rsidR="00A960DC" w:rsidRDefault="00A960DC" w:rsidP="00A960DC"/>
    <w:p w14:paraId="607B16BD" w14:textId="77777777" w:rsidR="00A960DC" w:rsidRDefault="00A960DC" w:rsidP="00A960DC"/>
    <w:p w14:paraId="6D244505" w14:textId="77777777" w:rsidR="00A960DC" w:rsidRDefault="00A960DC" w:rsidP="00A960DC"/>
    <w:p w14:paraId="2378D464" w14:textId="77777777" w:rsidR="00A960DC" w:rsidRDefault="00A960DC" w:rsidP="00A960DC"/>
    <w:p w14:paraId="6D78D8AB" w14:textId="77777777" w:rsidR="00A960DC" w:rsidRDefault="00A960DC" w:rsidP="00A960DC"/>
    <w:p w14:paraId="501CF7E1" w14:textId="77777777" w:rsidR="00A960DC" w:rsidRDefault="00A960DC" w:rsidP="00A960DC"/>
    <w:p w14:paraId="025E51FA" w14:textId="77777777" w:rsidR="00A960DC" w:rsidRDefault="00A960DC" w:rsidP="00A960DC"/>
    <w:p w14:paraId="777B921F" w14:textId="77777777" w:rsidR="00A960DC" w:rsidRDefault="00A960DC" w:rsidP="00A960DC"/>
    <w:p w14:paraId="5AA1B935" w14:textId="77777777" w:rsidR="00A960DC" w:rsidRDefault="00A960DC" w:rsidP="00A960DC"/>
    <w:p w14:paraId="094B0019" w14:textId="77777777" w:rsidR="00A960DC" w:rsidRDefault="00A960DC" w:rsidP="00A960DC"/>
    <w:p w14:paraId="1D4F6A65" w14:textId="77777777" w:rsidR="00A960DC" w:rsidRDefault="00A960DC" w:rsidP="00A960DC"/>
    <w:p w14:paraId="0AB157B9" w14:textId="77777777" w:rsidR="00A960DC" w:rsidRDefault="00A960DC" w:rsidP="00A960DC"/>
    <w:p w14:paraId="507EFC11" w14:textId="77777777" w:rsidR="00C167B1" w:rsidRDefault="00C167B1" w:rsidP="00A960DC"/>
    <w:p w14:paraId="32990A4B" w14:textId="77777777" w:rsidR="00C167B1" w:rsidRDefault="00C167B1" w:rsidP="00A960DC"/>
    <w:p w14:paraId="342CAB39" w14:textId="77777777" w:rsidR="00A960DC" w:rsidRDefault="00A960DC" w:rsidP="00A960DC"/>
    <w:p w14:paraId="30B18A97" w14:textId="77777777" w:rsidR="00A960DC" w:rsidRPr="00515AA1" w:rsidRDefault="00A960DC" w:rsidP="00A960DC"/>
    <w:p w14:paraId="261E9760" w14:textId="77777777" w:rsidR="00A960DC" w:rsidRPr="00D41747" w:rsidRDefault="00A960DC" w:rsidP="00A960DC">
      <w:pPr>
        <w:pStyle w:val="Heading1"/>
        <w:numPr>
          <w:ilvl w:val="0"/>
          <w:numId w:val="1"/>
        </w:numPr>
        <w:jc w:val="center"/>
      </w:pPr>
      <w:bookmarkStart w:id="12" w:name="_Toc137729248"/>
      <w:r w:rsidRPr="00D41747">
        <w:t>INTRODUCTION</w:t>
      </w:r>
      <w:bookmarkEnd w:id="10"/>
      <w:bookmarkEnd w:id="12"/>
    </w:p>
    <w:p w14:paraId="7EA21384" w14:textId="77777777" w:rsidR="00A960DC" w:rsidRDefault="00A960DC" w:rsidP="00A960DC"/>
    <w:p w14:paraId="2AD3A065" w14:textId="77777777" w:rsidR="00A960DC" w:rsidRDefault="00A960DC" w:rsidP="00A960DC">
      <w:pPr>
        <w:pStyle w:val="Heading2"/>
        <w:numPr>
          <w:ilvl w:val="1"/>
          <w:numId w:val="1"/>
        </w:numPr>
        <w:spacing w:line="360" w:lineRule="auto"/>
        <w:jc w:val="both"/>
        <w:rPr>
          <w:sz w:val="24"/>
          <w:szCs w:val="24"/>
        </w:rPr>
      </w:pPr>
      <w:r>
        <w:rPr>
          <w:rFonts w:ascii="Times New Roman" w:hAnsi="Times New Roman" w:cs="Times New Roman"/>
          <w:color w:val="000000" w:themeColor="text1"/>
          <w:sz w:val="24"/>
          <w:szCs w:val="24"/>
        </w:rPr>
        <w:t xml:space="preserve"> </w:t>
      </w:r>
      <w:bookmarkStart w:id="13" w:name="_Toc134362790"/>
      <w:bookmarkStart w:id="14" w:name="_Toc137729249"/>
      <w:r>
        <w:rPr>
          <w:rFonts w:ascii="Times New Roman" w:hAnsi="Times New Roman" w:cs="Times New Roman"/>
          <w:color w:val="000000" w:themeColor="text1"/>
          <w:sz w:val="24"/>
          <w:szCs w:val="24"/>
        </w:rPr>
        <w:t>Study Background:</w:t>
      </w:r>
      <w:bookmarkEnd w:id="13"/>
      <w:bookmarkEnd w:id="14"/>
      <w:r w:rsidRPr="001539C3">
        <w:rPr>
          <w:sz w:val="24"/>
          <w:szCs w:val="24"/>
        </w:rPr>
        <w:t xml:space="preserve"> </w:t>
      </w:r>
    </w:p>
    <w:p w14:paraId="13BD1CD5" w14:textId="77777777" w:rsidR="00A960DC" w:rsidRPr="00252D86" w:rsidRDefault="00A960DC" w:rsidP="00A960DC"/>
    <w:p w14:paraId="5907DE8F" w14:textId="77777777" w:rsidR="00A960DC" w:rsidRDefault="00A960DC" w:rsidP="00A960DC">
      <w:pPr>
        <w:pStyle w:val="ListParagraph"/>
        <w:spacing w:line="360" w:lineRule="auto"/>
        <w:ind w:left="142" w:firstLine="720"/>
        <w:jc w:val="both"/>
        <w:rPr>
          <w:sz w:val="24"/>
          <w:szCs w:val="24"/>
        </w:rPr>
      </w:pPr>
      <w:r w:rsidRPr="00323616">
        <w:rPr>
          <w:sz w:val="24"/>
          <w:szCs w:val="24"/>
        </w:rPr>
        <w:t xml:space="preserve">The </w:t>
      </w:r>
      <w:r>
        <w:rPr>
          <w:sz w:val="24"/>
          <w:szCs w:val="24"/>
        </w:rPr>
        <w:t>digital</w:t>
      </w:r>
      <w:r w:rsidRPr="00323616">
        <w:rPr>
          <w:sz w:val="24"/>
          <w:szCs w:val="24"/>
        </w:rPr>
        <w:t xml:space="preserve"> environment for businesses and customers has been</w:t>
      </w:r>
      <w:r>
        <w:rPr>
          <w:sz w:val="24"/>
          <w:szCs w:val="24"/>
        </w:rPr>
        <w:t xml:space="preserve"> observed to be developing immensely in the recent years</w:t>
      </w:r>
      <w:r w:rsidRPr="00323616">
        <w:rPr>
          <w:sz w:val="24"/>
          <w:szCs w:val="24"/>
        </w:rPr>
        <w:t xml:space="preserve">. This growth has ushered changes not only in business lifecycles </w:t>
      </w:r>
      <w:r>
        <w:rPr>
          <w:sz w:val="24"/>
          <w:szCs w:val="24"/>
        </w:rPr>
        <w:t>but also in consumer perceptions</w:t>
      </w:r>
      <w:r w:rsidRPr="00323616">
        <w:rPr>
          <w:sz w:val="24"/>
          <w:szCs w:val="24"/>
        </w:rPr>
        <w:t xml:space="preserve"> (Liao &amp; Chen, 2007)</w:t>
      </w:r>
      <w:r>
        <w:rPr>
          <w:sz w:val="24"/>
          <w:szCs w:val="24"/>
        </w:rPr>
        <w:t>.</w:t>
      </w:r>
      <w:r w:rsidRPr="00323616">
        <w:rPr>
          <w:sz w:val="24"/>
          <w:szCs w:val="24"/>
        </w:rPr>
        <w:t xml:space="preserve"> A survey conducted by </w:t>
      </w:r>
      <w:proofErr w:type="spellStart"/>
      <w:r w:rsidRPr="00323616">
        <w:rPr>
          <w:sz w:val="24"/>
          <w:szCs w:val="24"/>
        </w:rPr>
        <w:t>Reichheld</w:t>
      </w:r>
      <w:proofErr w:type="spellEnd"/>
      <w:r w:rsidRPr="00323616">
        <w:rPr>
          <w:sz w:val="24"/>
          <w:szCs w:val="24"/>
        </w:rPr>
        <w:t xml:space="preserve"> and </w:t>
      </w:r>
      <w:proofErr w:type="spellStart"/>
      <w:r w:rsidRPr="00323616">
        <w:rPr>
          <w:sz w:val="24"/>
          <w:szCs w:val="24"/>
        </w:rPr>
        <w:t>Schefter</w:t>
      </w:r>
      <w:proofErr w:type="spellEnd"/>
      <w:r w:rsidRPr="00323616">
        <w:rPr>
          <w:sz w:val="24"/>
          <w:szCs w:val="24"/>
        </w:rPr>
        <w:t xml:space="preserve"> (2000) showed how consumer interest has significantly leaned towards e-commerce to adapt to changing shopping trends and the</w:t>
      </w:r>
      <w:r>
        <w:rPr>
          <w:sz w:val="24"/>
          <w:szCs w:val="24"/>
        </w:rPr>
        <w:t xml:space="preserve"> online</w:t>
      </w:r>
      <w:r w:rsidRPr="00323616">
        <w:rPr>
          <w:sz w:val="24"/>
          <w:szCs w:val="24"/>
        </w:rPr>
        <w:t xml:space="preserve"> environment. Customer e-loyalty (CEL) is important in the marketing community for both </w:t>
      </w:r>
      <w:r>
        <w:rPr>
          <w:sz w:val="24"/>
          <w:szCs w:val="24"/>
        </w:rPr>
        <w:t xml:space="preserve">the </w:t>
      </w:r>
      <w:r w:rsidRPr="00323616">
        <w:rPr>
          <w:sz w:val="24"/>
          <w:szCs w:val="24"/>
        </w:rPr>
        <w:t xml:space="preserve">buyers and </w:t>
      </w:r>
      <w:r>
        <w:rPr>
          <w:sz w:val="24"/>
          <w:szCs w:val="24"/>
        </w:rPr>
        <w:t xml:space="preserve">the </w:t>
      </w:r>
      <w:r w:rsidRPr="00323616">
        <w:rPr>
          <w:sz w:val="24"/>
          <w:szCs w:val="24"/>
        </w:rPr>
        <w:t>sellers as it largely contributes to the growth of the</w:t>
      </w:r>
      <w:r>
        <w:rPr>
          <w:sz w:val="24"/>
          <w:szCs w:val="24"/>
        </w:rPr>
        <w:t xml:space="preserve"> online market</w:t>
      </w:r>
      <w:r w:rsidRPr="00323616">
        <w:rPr>
          <w:sz w:val="24"/>
          <w:szCs w:val="24"/>
        </w:rPr>
        <w:t xml:space="preserve"> (Chang, 2006). Several research studies have observed and recorded that two major effective means aid in generating stronger customer loyalty (Kanji, 1998). </w:t>
      </w:r>
      <w:r>
        <w:rPr>
          <w:sz w:val="24"/>
          <w:szCs w:val="24"/>
        </w:rPr>
        <w:t>This concludes that</w:t>
      </w:r>
      <w:r w:rsidRPr="00323616">
        <w:rPr>
          <w:sz w:val="24"/>
          <w:szCs w:val="24"/>
        </w:rPr>
        <w:t xml:space="preserve"> sometimes a firm operates with two purposes, one of which is to uplift its customer’s purchase experience (Oliver, 1999) and the other is to provide </w:t>
      </w:r>
      <w:r>
        <w:rPr>
          <w:sz w:val="24"/>
          <w:szCs w:val="24"/>
        </w:rPr>
        <w:t xml:space="preserve">a </w:t>
      </w:r>
      <w:r w:rsidRPr="00323616">
        <w:rPr>
          <w:sz w:val="24"/>
          <w:szCs w:val="24"/>
        </w:rPr>
        <w:t>higher value by granting quality products/services along wit</w:t>
      </w:r>
      <w:r>
        <w:rPr>
          <w:sz w:val="24"/>
          <w:szCs w:val="24"/>
        </w:rPr>
        <w:t>h satisfactory customer service</w:t>
      </w:r>
      <w:r w:rsidRPr="00323616">
        <w:rPr>
          <w:sz w:val="24"/>
          <w:szCs w:val="24"/>
        </w:rPr>
        <w:t xml:space="preserve"> (</w:t>
      </w:r>
      <w:proofErr w:type="spellStart"/>
      <w:r w:rsidRPr="00323616">
        <w:rPr>
          <w:sz w:val="24"/>
          <w:szCs w:val="24"/>
        </w:rPr>
        <w:t>Parasuraman</w:t>
      </w:r>
      <w:proofErr w:type="spellEnd"/>
      <w:r w:rsidRPr="00323616">
        <w:rPr>
          <w:sz w:val="24"/>
          <w:szCs w:val="24"/>
        </w:rPr>
        <w:t xml:space="preserve"> &amp; Grewal,2000).</w:t>
      </w:r>
    </w:p>
    <w:p w14:paraId="1DF20338" w14:textId="77777777" w:rsidR="00A960DC" w:rsidRDefault="00A960DC" w:rsidP="00A960DC">
      <w:pPr>
        <w:pStyle w:val="ListParagraph"/>
        <w:spacing w:line="360" w:lineRule="auto"/>
        <w:ind w:left="142" w:firstLine="720"/>
        <w:jc w:val="both"/>
        <w:rPr>
          <w:sz w:val="24"/>
          <w:szCs w:val="24"/>
        </w:rPr>
      </w:pPr>
      <w:r>
        <w:rPr>
          <w:sz w:val="24"/>
          <w:szCs w:val="24"/>
        </w:rPr>
        <w:t>E-</w:t>
      </w:r>
      <w:r w:rsidRPr="00323616">
        <w:rPr>
          <w:sz w:val="24"/>
          <w:szCs w:val="24"/>
        </w:rPr>
        <w:t>service quality</w:t>
      </w:r>
      <w:r>
        <w:rPr>
          <w:sz w:val="24"/>
          <w:szCs w:val="24"/>
        </w:rPr>
        <w:t xml:space="preserve"> (ESQ)</w:t>
      </w:r>
      <w:r w:rsidRPr="00323616">
        <w:rPr>
          <w:sz w:val="24"/>
          <w:szCs w:val="24"/>
        </w:rPr>
        <w:t xml:space="preserve"> and its variables provide a significant contribution to the potential market niche. Hence, as long as services being provided </w:t>
      </w:r>
      <w:proofErr w:type="spellStart"/>
      <w:r w:rsidRPr="00323616">
        <w:rPr>
          <w:sz w:val="24"/>
          <w:szCs w:val="24"/>
        </w:rPr>
        <w:t>fulfil</w:t>
      </w:r>
      <w:proofErr w:type="spellEnd"/>
      <w:r w:rsidRPr="00323616">
        <w:rPr>
          <w:sz w:val="24"/>
          <w:szCs w:val="24"/>
        </w:rPr>
        <w:t xml:space="preserve"> the demands of consumers through websites</w:t>
      </w:r>
      <w:r>
        <w:rPr>
          <w:sz w:val="24"/>
          <w:szCs w:val="24"/>
        </w:rPr>
        <w:t>;</w:t>
      </w:r>
      <w:r w:rsidRPr="00323616">
        <w:rPr>
          <w:sz w:val="24"/>
          <w:szCs w:val="24"/>
        </w:rPr>
        <w:t xml:space="preserve"> </w:t>
      </w:r>
      <w:r>
        <w:rPr>
          <w:sz w:val="24"/>
          <w:szCs w:val="24"/>
        </w:rPr>
        <w:t>it is</w:t>
      </w:r>
      <w:r w:rsidRPr="00323616">
        <w:rPr>
          <w:sz w:val="24"/>
          <w:szCs w:val="24"/>
        </w:rPr>
        <w:t xml:space="preserve"> deemed to become an important matter at hand for industries (</w:t>
      </w:r>
      <w:proofErr w:type="spellStart"/>
      <w:r w:rsidRPr="00323616">
        <w:rPr>
          <w:sz w:val="24"/>
          <w:szCs w:val="24"/>
        </w:rPr>
        <w:t>Aladwani</w:t>
      </w:r>
      <w:proofErr w:type="spellEnd"/>
      <w:r w:rsidRPr="00323616">
        <w:rPr>
          <w:sz w:val="24"/>
          <w:szCs w:val="24"/>
        </w:rPr>
        <w:t xml:space="preserve"> &amp; </w:t>
      </w:r>
      <w:proofErr w:type="spellStart"/>
      <w:r w:rsidRPr="00323616">
        <w:rPr>
          <w:sz w:val="24"/>
          <w:szCs w:val="24"/>
        </w:rPr>
        <w:t>Palvia</w:t>
      </w:r>
      <w:proofErr w:type="spellEnd"/>
      <w:r w:rsidRPr="00323616">
        <w:rPr>
          <w:sz w:val="24"/>
          <w:szCs w:val="24"/>
        </w:rPr>
        <w:t>, 2002). The several factors that m</w:t>
      </w:r>
      <w:r>
        <w:rPr>
          <w:sz w:val="24"/>
          <w:szCs w:val="24"/>
        </w:rPr>
        <w:t xml:space="preserve">ay be studied in </w:t>
      </w:r>
      <w:r w:rsidRPr="003E22DC">
        <w:rPr>
          <w:sz w:val="24"/>
          <w:szCs w:val="24"/>
        </w:rPr>
        <w:t>ESQ</w:t>
      </w:r>
      <w:r w:rsidRPr="00323616">
        <w:rPr>
          <w:sz w:val="24"/>
          <w:szCs w:val="24"/>
        </w:rPr>
        <w:t xml:space="preserve"> include</w:t>
      </w:r>
      <w:r>
        <w:rPr>
          <w:sz w:val="24"/>
          <w:szCs w:val="24"/>
        </w:rPr>
        <w:t>;</w:t>
      </w:r>
      <w:r w:rsidRPr="00323616">
        <w:rPr>
          <w:sz w:val="24"/>
          <w:szCs w:val="24"/>
        </w:rPr>
        <w:t xml:space="preserve"> website design (WD), reliability (R), security/privacy(S/P), and customer service (CSER) (Chang, 2006). Hence observing these factors’</w:t>
      </w:r>
      <w:r>
        <w:rPr>
          <w:sz w:val="24"/>
          <w:szCs w:val="24"/>
        </w:rPr>
        <w:t xml:space="preserve"> have an</w:t>
      </w:r>
      <w:r w:rsidRPr="00323616">
        <w:rPr>
          <w:sz w:val="24"/>
          <w:szCs w:val="24"/>
        </w:rPr>
        <w:t xml:space="preserve"> effect on customer satisfaction (CS) and CEL</w:t>
      </w:r>
      <w:r>
        <w:rPr>
          <w:sz w:val="24"/>
          <w:szCs w:val="24"/>
        </w:rPr>
        <w:t xml:space="preserve"> which</w:t>
      </w:r>
      <w:r w:rsidRPr="00323616">
        <w:rPr>
          <w:sz w:val="24"/>
          <w:szCs w:val="24"/>
        </w:rPr>
        <w:t xml:space="preserve"> will help us understand them better. </w:t>
      </w:r>
      <w:proofErr w:type="gramStart"/>
      <w:r w:rsidRPr="00323616">
        <w:rPr>
          <w:sz w:val="24"/>
          <w:szCs w:val="24"/>
        </w:rPr>
        <w:t xml:space="preserve">According to research by Chang et al., 2009, </w:t>
      </w:r>
      <w:r>
        <w:rPr>
          <w:sz w:val="24"/>
          <w:szCs w:val="24"/>
        </w:rPr>
        <w:t>CEL</w:t>
      </w:r>
      <w:r w:rsidRPr="00323616">
        <w:rPr>
          <w:sz w:val="24"/>
          <w:szCs w:val="24"/>
        </w:rPr>
        <w:t xml:space="preserve"> and satisfaction </w:t>
      </w:r>
      <w:r>
        <w:rPr>
          <w:sz w:val="24"/>
          <w:szCs w:val="24"/>
        </w:rPr>
        <w:t>have</w:t>
      </w:r>
      <w:r w:rsidRPr="00323616">
        <w:rPr>
          <w:sz w:val="24"/>
          <w:szCs w:val="24"/>
        </w:rPr>
        <w:t xml:space="preserve"> claimed to be directly affected by </w:t>
      </w:r>
      <w:r>
        <w:rPr>
          <w:sz w:val="24"/>
          <w:szCs w:val="24"/>
        </w:rPr>
        <w:t>WD</w:t>
      </w:r>
      <w:r w:rsidRPr="00323616">
        <w:rPr>
          <w:sz w:val="24"/>
          <w:szCs w:val="24"/>
        </w:rPr>
        <w:t xml:space="preserve"> standards (Slater &amp; </w:t>
      </w:r>
      <w:proofErr w:type="spellStart"/>
      <w:r w:rsidRPr="00323616">
        <w:rPr>
          <w:sz w:val="24"/>
          <w:szCs w:val="24"/>
        </w:rPr>
        <w:t>Narver</w:t>
      </w:r>
      <w:proofErr w:type="spellEnd"/>
      <w:r w:rsidRPr="00323616">
        <w:rPr>
          <w:sz w:val="24"/>
          <w:szCs w:val="24"/>
        </w:rPr>
        <w:t>, 2000).</w:t>
      </w:r>
      <w:proofErr w:type="gramEnd"/>
      <w:r w:rsidRPr="00323616">
        <w:rPr>
          <w:sz w:val="24"/>
          <w:szCs w:val="24"/>
        </w:rPr>
        <w:t xml:space="preserve"> For many companies developing a proper website requires long hours of effort and a strong team of designers and managers (Zhan &amp; Alan, 2003). In later stages, for this e-service to be successful; the quality of the </w:t>
      </w:r>
      <w:r>
        <w:rPr>
          <w:sz w:val="24"/>
          <w:szCs w:val="24"/>
        </w:rPr>
        <w:t>WD</w:t>
      </w:r>
      <w:r w:rsidRPr="00323616">
        <w:rPr>
          <w:sz w:val="24"/>
          <w:szCs w:val="24"/>
        </w:rPr>
        <w:t xml:space="preserve"> must be excellent and </w:t>
      </w:r>
      <w:r>
        <w:rPr>
          <w:sz w:val="24"/>
          <w:szCs w:val="24"/>
        </w:rPr>
        <w:t xml:space="preserve">the </w:t>
      </w:r>
      <w:r w:rsidRPr="00323616">
        <w:rPr>
          <w:sz w:val="24"/>
          <w:szCs w:val="24"/>
        </w:rPr>
        <w:t>customers are completely satisfied (</w:t>
      </w:r>
      <w:proofErr w:type="spellStart"/>
      <w:r w:rsidRPr="00323616">
        <w:rPr>
          <w:sz w:val="24"/>
          <w:szCs w:val="24"/>
        </w:rPr>
        <w:t>Wolfinbarger</w:t>
      </w:r>
      <w:proofErr w:type="spellEnd"/>
      <w:r w:rsidRPr="00323616">
        <w:rPr>
          <w:sz w:val="24"/>
          <w:szCs w:val="24"/>
        </w:rPr>
        <w:t xml:space="preserve"> &amp; </w:t>
      </w:r>
      <w:proofErr w:type="spellStart"/>
      <w:r w:rsidRPr="00323616">
        <w:rPr>
          <w:sz w:val="24"/>
          <w:szCs w:val="24"/>
        </w:rPr>
        <w:t>Gilly</w:t>
      </w:r>
      <w:proofErr w:type="spellEnd"/>
      <w:r w:rsidRPr="00323616">
        <w:rPr>
          <w:sz w:val="24"/>
          <w:szCs w:val="24"/>
        </w:rPr>
        <w:t xml:space="preserve">, 2002). This design impacts the perception of the customers; where flaws in this would create a barrier to being able to render such services with ease impacting the </w:t>
      </w:r>
      <w:r>
        <w:rPr>
          <w:sz w:val="24"/>
          <w:szCs w:val="24"/>
        </w:rPr>
        <w:t>CEL</w:t>
      </w:r>
      <w:r w:rsidRPr="00323616">
        <w:rPr>
          <w:sz w:val="24"/>
          <w:szCs w:val="24"/>
        </w:rPr>
        <w:t xml:space="preserve"> factor. </w:t>
      </w:r>
      <w:proofErr w:type="gramStart"/>
      <w:r w:rsidRPr="00323616">
        <w:rPr>
          <w:sz w:val="24"/>
          <w:szCs w:val="24"/>
        </w:rPr>
        <w:t xml:space="preserve">(Slater &amp; </w:t>
      </w:r>
      <w:proofErr w:type="spellStart"/>
      <w:r w:rsidRPr="00323616">
        <w:rPr>
          <w:sz w:val="24"/>
          <w:szCs w:val="24"/>
        </w:rPr>
        <w:t>Narver</w:t>
      </w:r>
      <w:proofErr w:type="spellEnd"/>
      <w:r w:rsidRPr="00323616">
        <w:rPr>
          <w:sz w:val="24"/>
          <w:szCs w:val="24"/>
        </w:rPr>
        <w:t>, 2000).</w:t>
      </w:r>
      <w:proofErr w:type="gramEnd"/>
    </w:p>
    <w:p w14:paraId="68724B11" w14:textId="77777777" w:rsidR="00A960DC" w:rsidRPr="006B2B7A" w:rsidRDefault="00A960DC" w:rsidP="00A960DC">
      <w:pPr>
        <w:spacing w:line="360" w:lineRule="auto"/>
        <w:jc w:val="both"/>
        <w:rPr>
          <w:sz w:val="24"/>
          <w:szCs w:val="24"/>
        </w:rPr>
      </w:pPr>
    </w:p>
    <w:p w14:paraId="03B6AF36" w14:textId="77777777" w:rsidR="00A960DC" w:rsidRDefault="00A960DC" w:rsidP="00A960DC">
      <w:pPr>
        <w:pStyle w:val="ListParagraph"/>
        <w:spacing w:line="360" w:lineRule="auto"/>
        <w:ind w:left="142" w:firstLine="720"/>
        <w:jc w:val="both"/>
        <w:rPr>
          <w:sz w:val="24"/>
          <w:szCs w:val="24"/>
        </w:rPr>
      </w:pPr>
      <w:r w:rsidRPr="00323616">
        <w:rPr>
          <w:sz w:val="24"/>
          <w:szCs w:val="24"/>
        </w:rPr>
        <w:t xml:space="preserve">A customer is loyal when he/she is satisfied with any brand or its related products. To create a strong sense of </w:t>
      </w:r>
      <w:r>
        <w:rPr>
          <w:sz w:val="24"/>
          <w:szCs w:val="24"/>
        </w:rPr>
        <w:t>CEL</w:t>
      </w:r>
      <w:r w:rsidRPr="00323616">
        <w:rPr>
          <w:sz w:val="24"/>
          <w:szCs w:val="24"/>
        </w:rPr>
        <w:t xml:space="preserve">, it is important to satisfy the target market’s preferences through the consistency and </w:t>
      </w:r>
      <w:r>
        <w:rPr>
          <w:sz w:val="24"/>
          <w:szCs w:val="24"/>
        </w:rPr>
        <w:t>R</w:t>
      </w:r>
      <w:r w:rsidRPr="00323616">
        <w:rPr>
          <w:sz w:val="24"/>
          <w:szCs w:val="24"/>
        </w:rPr>
        <w:t xml:space="preserve"> of the e-service value being provided. </w:t>
      </w:r>
      <w:proofErr w:type="gramStart"/>
      <w:r w:rsidRPr="00323616">
        <w:rPr>
          <w:sz w:val="24"/>
          <w:szCs w:val="24"/>
        </w:rPr>
        <w:t>(</w:t>
      </w:r>
      <w:proofErr w:type="spellStart"/>
      <w:r w:rsidRPr="00323616">
        <w:rPr>
          <w:sz w:val="24"/>
          <w:szCs w:val="24"/>
        </w:rPr>
        <w:t>Baran</w:t>
      </w:r>
      <w:proofErr w:type="spellEnd"/>
      <w:r w:rsidRPr="00323616">
        <w:rPr>
          <w:sz w:val="24"/>
          <w:szCs w:val="24"/>
        </w:rPr>
        <w:t xml:space="preserve">, </w:t>
      </w:r>
      <w:proofErr w:type="spellStart"/>
      <w:r w:rsidRPr="00323616">
        <w:rPr>
          <w:sz w:val="24"/>
          <w:szCs w:val="24"/>
        </w:rPr>
        <w:t>Galka</w:t>
      </w:r>
      <w:proofErr w:type="spellEnd"/>
      <w:r w:rsidRPr="00323616">
        <w:rPr>
          <w:sz w:val="24"/>
          <w:szCs w:val="24"/>
        </w:rPr>
        <w:t xml:space="preserve"> &amp; </w:t>
      </w:r>
      <w:proofErr w:type="spellStart"/>
      <w:r w:rsidRPr="00323616">
        <w:rPr>
          <w:sz w:val="24"/>
          <w:szCs w:val="24"/>
        </w:rPr>
        <w:t>Strunk</w:t>
      </w:r>
      <w:proofErr w:type="spellEnd"/>
      <w:r w:rsidRPr="00323616">
        <w:rPr>
          <w:sz w:val="24"/>
          <w:szCs w:val="24"/>
        </w:rPr>
        <w:t>, 2008).</w:t>
      </w:r>
      <w:proofErr w:type="gramEnd"/>
      <w:r w:rsidRPr="00323616">
        <w:rPr>
          <w:sz w:val="24"/>
          <w:szCs w:val="24"/>
        </w:rPr>
        <w:t xml:space="preserve"> Satisfaction is a person’s feelings of pleasure or disappointment resulting from comparing his or her perception and expectation (</w:t>
      </w:r>
      <w:proofErr w:type="spellStart"/>
      <w:r w:rsidRPr="00323616">
        <w:rPr>
          <w:sz w:val="24"/>
          <w:szCs w:val="24"/>
        </w:rPr>
        <w:t>Kotler</w:t>
      </w:r>
      <w:proofErr w:type="spellEnd"/>
      <w:r w:rsidRPr="00323616">
        <w:rPr>
          <w:sz w:val="24"/>
          <w:szCs w:val="24"/>
        </w:rPr>
        <w:t xml:space="preserve">, 2000). Furthermore, forecasted </w:t>
      </w:r>
      <w:r>
        <w:rPr>
          <w:sz w:val="24"/>
          <w:szCs w:val="24"/>
        </w:rPr>
        <w:t xml:space="preserve">sale </w:t>
      </w:r>
      <w:r w:rsidRPr="00323616">
        <w:rPr>
          <w:sz w:val="24"/>
          <w:szCs w:val="24"/>
        </w:rPr>
        <w:t xml:space="preserve">targets and after-sale services appear to be constructive in quantifying </w:t>
      </w:r>
      <w:r>
        <w:rPr>
          <w:sz w:val="24"/>
          <w:szCs w:val="24"/>
        </w:rPr>
        <w:t>CS</w:t>
      </w:r>
      <w:r w:rsidRPr="00323616">
        <w:rPr>
          <w:sz w:val="24"/>
          <w:szCs w:val="24"/>
        </w:rPr>
        <w:t xml:space="preserve"> (</w:t>
      </w:r>
      <w:proofErr w:type="spellStart"/>
      <w:r w:rsidRPr="00323616">
        <w:rPr>
          <w:sz w:val="24"/>
          <w:szCs w:val="24"/>
        </w:rPr>
        <w:t>Ryu</w:t>
      </w:r>
      <w:proofErr w:type="spellEnd"/>
      <w:r w:rsidRPr="00323616">
        <w:rPr>
          <w:sz w:val="24"/>
          <w:szCs w:val="24"/>
        </w:rPr>
        <w:t xml:space="preserve"> et al., 2012). When a desired product comes up to the expectation of the consumer it results in his</w:t>
      </w:r>
      <w:r>
        <w:rPr>
          <w:sz w:val="24"/>
          <w:szCs w:val="24"/>
        </w:rPr>
        <w:t>/her</w:t>
      </w:r>
      <w:r w:rsidRPr="00323616">
        <w:rPr>
          <w:sz w:val="24"/>
          <w:szCs w:val="24"/>
        </w:rPr>
        <w:t xml:space="preserve"> satisfaction (El-</w:t>
      </w:r>
      <w:proofErr w:type="spellStart"/>
      <w:r w:rsidRPr="00323616">
        <w:rPr>
          <w:sz w:val="24"/>
          <w:szCs w:val="24"/>
        </w:rPr>
        <w:t>Adly</w:t>
      </w:r>
      <w:proofErr w:type="spellEnd"/>
      <w:r w:rsidRPr="00323616">
        <w:rPr>
          <w:sz w:val="24"/>
          <w:szCs w:val="24"/>
        </w:rPr>
        <w:t xml:space="preserve"> &amp; </w:t>
      </w:r>
      <w:proofErr w:type="spellStart"/>
      <w:r w:rsidRPr="00323616">
        <w:rPr>
          <w:sz w:val="24"/>
          <w:szCs w:val="24"/>
        </w:rPr>
        <w:t>Eid</w:t>
      </w:r>
      <w:proofErr w:type="spellEnd"/>
      <w:r w:rsidRPr="00323616">
        <w:rPr>
          <w:sz w:val="24"/>
          <w:szCs w:val="24"/>
        </w:rPr>
        <w:t xml:space="preserve">, 2016). </w:t>
      </w:r>
      <w:proofErr w:type="gramStart"/>
      <w:r>
        <w:rPr>
          <w:sz w:val="24"/>
          <w:szCs w:val="24"/>
        </w:rPr>
        <w:t>Although,</w:t>
      </w:r>
      <w:r w:rsidRPr="00323616">
        <w:rPr>
          <w:sz w:val="24"/>
          <w:szCs w:val="24"/>
        </w:rPr>
        <w:t xml:space="preserve"> if the desired product doesn’t come up to the consumer satisfaction it results in dissatisfaction.</w:t>
      </w:r>
      <w:proofErr w:type="gramEnd"/>
      <w:r w:rsidRPr="00323616">
        <w:rPr>
          <w:sz w:val="24"/>
          <w:szCs w:val="24"/>
        </w:rPr>
        <w:t xml:space="preserve"> For consumer satisfaction, a brand should be reliable so it can offer better quality</w:t>
      </w:r>
      <w:r>
        <w:rPr>
          <w:sz w:val="24"/>
          <w:szCs w:val="24"/>
        </w:rPr>
        <w:t xml:space="preserve"> product/services</w:t>
      </w:r>
      <w:r w:rsidRPr="00323616">
        <w:rPr>
          <w:sz w:val="24"/>
          <w:szCs w:val="24"/>
        </w:rPr>
        <w:t xml:space="preserve"> to the consumer. Raman (1999) along with Bowen and Chen (2001) proclaimed that long-term shoppers can be a valuable marketing asset as they </w:t>
      </w:r>
      <w:r>
        <w:rPr>
          <w:sz w:val="24"/>
          <w:szCs w:val="24"/>
        </w:rPr>
        <w:t xml:space="preserve">can </w:t>
      </w:r>
      <w:r w:rsidRPr="00323616">
        <w:rPr>
          <w:sz w:val="24"/>
          <w:szCs w:val="24"/>
        </w:rPr>
        <w:t xml:space="preserve">act as a powerful promotional force by endorsing the brand and contributing to developing </w:t>
      </w:r>
      <w:r>
        <w:rPr>
          <w:sz w:val="24"/>
          <w:szCs w:val="24"/>
        </w:rPr>
        <w:t xml:space="preserve">consumer </w:t>
      </w:r>
      <w:r w:rsidRPr="00323616">
        <w:rPr>
          <w:sz w:val="24"/>
          <w:szCs w:val="24"/>
        </w:rPr>
        <w:t xml:space="preserve">referrals. </w:t>
      </w:r>
    </w:p>
    <w:p w14:paraId="126C4A8A" w14:textId="77777777" w:rsidR="00A960DC" w:rsidRDefault="00A960DC" w:rsidP="00A960DC">
      <w:pPr>
        <w:pStyle w:val="ListParagraph"/>
        <w:spacing w:line="360" w:lineRule="auto"/>
        <w:ind w:left="142" w:firstLine="720"/>
        <w:jc w:val="both"/>
        <w:rPr>
          <w:sz w:val="24"/>
          <w:szCs w:val="24"/>
        </w:rPr>
      </w:pPr>
      <w:r w:rsidRPr="00323616">
        <w:rPr>
          <w:sz w:val="24"/>
          <w:szCs w:val="24"/>
        </w:rPr>
        <w:t xml:space="preserve">The fact that </w:t>
      </w:r>
      <w:r>
        <w:rPr>
          <w:sz w:val="24"/>
          <w:szCs w:val="24"/>
        </w:rPr>
        <w:t>CEL</w:t>
      </w:r>
      <w:r w:rsidRPr="00323616">
        <w:rPr>
          <w:sz w:val="24"/>
          <w:szCs w:val="24"/>
        </w:rPr>
        <w:t xml:space="preserve"> exists among</w:t>
      </w:r>
      <w:r>
        <w:rPr>
          <w:sz w:val="24"/>
          <w:szCs w:val="24"/>
        </w:rPr>
        <w:t>st</w:t>
      </w:r>
      <w:r w:rsidRPr="00323616">
        <w:rPr>
          <w:sz w:val="24"/>
          <w:szCs w:val="24"/>
        </w:rPr>
        <w:t xml:space="preserve"> customers indicates the</w:t>
      </w:r>
      <w:r>
        <w:rPr>
          <w:sz w:val="24"/>
          <w:szCs w:val="24"/>
        </w:rPr>
        <w:t xml:space="preserve"> possible</w:t>
      </w:r>
      <w:r w:rsidRPr="00323616">
        <w:rPr>
          <w:sz w:val="24"/>
          <w:szCs w:val="24"/>
        </w:rPr>
        <w:t xml:space="preserve"> </w:t>
      </w:r>
      <w:r>
        <w:rPr>
          <w:sz w:val="24"/>
          <w:szCs w:val="24"/>
        </w:rPr>
        <w:t xml:space="preserve">profitability and recognition </w:t>
      </w:r>
      <w:r w:rsidRPr="00323616">
        <w:rPr>
          <w:sz w:val="24"/>
          <w:szCs w:val="24"/>
        </w:rPr>
        <w:t xml:space="preserve">of a business. </w:t>
      </w:r>
      <w:r>
        <w:rPr>
          <w:sz w:val="24"/>
          <w:szCs w:val="24"/>
        </w:rPr>
        <w:t>CEL</w:t>
      </w:r>
      <w:r w:rsidRPr="00323616">
        <w:rPr>
          <w:sz w:val="24"/>
          <w:szCs w:val="24"/>
        </w:rPr>
        <w:t xml:space="preserve"> and satisfaction are directly </w:t>
      </w:r>
      <w:r>
        <w:rPr>
          <w:sz w:val="24"/>
          <w:szCs w:val="24"/>
        </w:rPr>
        <w:t>impacted</w:t>
      </w:r>
      <w:r w:rsidRPr="00323616">
        <w:rPr>
          <w:sz w:val="24"/>
          <w:szCs w:val="24"/>
        </w:rPr>
        <w:t xml:space="preserve"> by the website’s </w:t>
      </w:r>
      <w:r>
        <w:rPr>
          <w:sz w:val="24"/>
          <w:szCs w:val="24"/>
        </w:rPr>
        <w:t>S/P</w:t>
      </w:r>
      <w:r w:rsidRPr="00323616">
        <w:rPr>
          <w:sz w:val="24"/>
          <w:szCs w:val="24"/>
        </w:rPr>
        <w:t xml:space="preserve"> standards (Chang et al., 2009). For instance, if a website is infamous for being insecure with weak security policies in terms of per</w:t>
      </w:r>
      <w:r>
        <w:rPr>
          <w:sz w:val="24"/>
          <w:szCs w:val="24"/>
        </w:rPr>
        <w:t>sonal and financial information;</w:t>
      </w:r>
      <w:r w:rsidRPr="00323616">
        <w:rPr>
          <w:sz w:val="24"/>
          <w:szCs w:val="24"/>
        </w:rPr>
        <w:t xml:space="preserve"> customers are likely to be prudent in sharing subjective data such as credit/debit card details, contact numbers, or addresses. This causes customers to be highly</w:t>
      </w:r>
      <w:r>
        <w:rPr>
          <w:sz w:val="24"/>
          <w:szCs w:val="24"/>
        </w:rPr>
        <w:t xml:space="preserve"> dissatisfied with the company</w:t>
      </w:r>
      <w:r w:rsidRPr="00323616">
        <w:rPr>
          <w:sz w:val="24"/>
          <w:szCs w:val="24"/>
        </w:rPr>
        <w:t xml:space="preserve"> services and ultimately leads to diminishing </w:t>
      </w:r>
      <w:r>
        <w:rPr>
          <w:sz w:val="24"/>
          <w:szCs w:val="24"/>
        </w:rPr>
        <w:t xml:space="preserve">customer </w:t>
      </w:r>
      <w:r w:rsidRPr="00323616">
        <w:rPr>
          <w:sz w:val="24"/>
          <w:szCs w:val="24"/>
        </w:rPr>
        <w:t>trust and loyalty to the firm (</w:t>
      </w:r>
      <w:proofErr w:type="spellStart"/>
      <w:r w:rsidRPr="00323616">
        <w:rPr>
          <w:sz w:val="24"/>
          <w:szCs w:val="24"/>
        </w:rPr>
        <w:t>Juwaini</w:t>
      </w:r>
      <w:proofErr w:type="spellEnd"/>
      <w:r w:rsidRPr="00323616">
        <w:rPr>
          <w:sz w:val="24"/>
          <w:szCs w:val="24"/>
        </w:rPr>
        <w:t xml:space="preserve"> et al., 2022).</w:t>
      </w:r>
      <w:r>
        <w:rPr>
          <w:sz w:val="24"/>
          <w:szCs w:val="24"/>
        </w:rPr>
        <w:t xml:space="preserve"> </w:t>
      </w:r>
      <w:r w:rsidRPr="008C386E">
        <w:rPr>
          <w:sz w:val="24"/>
          <w:szCs w:val="24"/>
        </w:rPr>
        <w:t xml:space="preserve">Alternatively, a website that demonstrates a dedication to </w:t>
      </w:r>
      <w:r>
        <w:rPr>
          <w:sz w:val="24"/>
          <w:szCs w:val="24"/>
        </w:rPr>
        <w:t>S/P</w:t>
      </w:r>
      <w:r w:rsidRPr="008C386E">
        <w:rPr>
          <w:sz w:val="24"/>
          <w:szCs w:val="24"/>
        </w:rPr>
        <w:t xml:space="preserve"> can strengthen customer trust and e-loyalty (</w:t>
      </w:r>
      <w:proofErr w:type="spellStart"/>
      <w:r w:rsidRPr="008C386E">
        <w:rPr>
          <w:sz w:val="24"/>
          <w:szCs w:val="24"/>
        </w:rPr>
        <w:t>Mahadin</w:t>
      </w:r>
      <w:proofErr w:type="spellEnd"/>
      <w:r w:rsidRPr="008C386E">
        <w:rPr>
          <w:sz w:val="24"/>
          <w:szCs w:val="24"/>
        </w:rPr>
        <w:t xml:space="preserve"> et al., 2020). For example, a website that is offering; secure hosting with strong firewalls and TLS/SSL encryption, two-factor password authentication policies, and customer data protection rules is more likely to gain the loyalty of customers when it is operating online (</w:t>
      </w:r>
      <w:proofErr w:type="spellStart"/>
      <w:r w:rsidRPr="008C386E">
        <w:rPr>
          <w:sz w:val="24"/>
          <w:szCs w:val="24"/>
        </w:rPr>
        <w:t>Juwaini</w:t>
      </w:r>
      <w:proofErr w:type="spellEnd"/>
      <w:r w:rsidRPr="008C386E">
        <w:rPr>
          <w:sz w:val="24"/>
          <w:szCs w:val="24"/>
        </w:rPr>
        <w:t xml:space="preserve"> et al., 2022). </w:t>
      </w:r>
    </w:p>
    <w:p w14:paraId="5F745225" w14:textId="77777777" w:rsidR="00A960DC" w:rsidRDefault="00A960DC" w:rsidP="00A960DC">
      <w:pPr>
        <w:pStyle w:val="ListParagraph"/>
        <w:spacing w:line="360" w:lineRule="auto"/>
        <w:ind w:left="142" w:firstLine="720"/>
        <w:jc w:val="both"/>
        <w:rPr>
          <w:sz w:val="24"/>
          <w:szCs w:val="24"/>
        </w:rPr>
      </w:pPr>
      <w:r w:rsidRPr="008C386E">
        <w:rPr>
          <w:sz w:val="24"/>
          <w:szCs w:val="24"/>
        </w:rPr>
        <w:t xml:space="preserve">When customers feel confident that their personal and financial information is completely safe and protected, they tend to make frequent and repeated purchases causing increased recognition of the trademark, ultimately elevating the sales of the company (Chang et al., 2009). </w:t>
      </w:r>
      <w:r>
        <w:rPr>
          <w:sz w:val="24"/>
          <w:szCs w:val="24"/>
        </w:rPr>
        <w:t>CEL</w:t>
      </w:r>
      <w:r w:rsidRPr="008C386E">
        <w:rPr>
          <w:sz w:val="24"/>
          <w:szCs w:val="24"/>
        </w:rPr>
        <w:t xml:space="preserve"> has become a critical factor that determines the long-term success of businesses anywhere around the world. </w:t>
      </w:r>
      <w:r>
        <w:rPr>
          <w:sz w:val="24"/>
          <w:szCs w:val="24"/>
        </w:rPr>
        <w:t>CEL</w:t>
      </w:r>
      <w:r w:rsidRPr="008C386E">
        <w:rPr>
          <w:sz w:val="24"/>
          <w:szCs w:val="24"/>
        </w:rPr>
        <w:t xml:space="preserve"> has become increasingly important due to the growing competition in the market, within the reference of the skincare sector of Pakistan.</w:t>
      </w:r>
      <w:r>
        <w:rPr>
          <w:sz w:val="24"/>
          <w:szCs w:val="24"/>
        </w:rPr>
        <w:t xml:space="preserve"> </w:t>
      </w:r>
    </w:p>
    <w:p w14:paraId="0C803042" w14:textId="77777777" w:rsidR="00257C00" w:rsidRDefault="00257C00" w:rsidP="00A960DC">
      <w:pPr>
        <w:pStyle w:val="ListParagraph"/>
        <w:spacing w:line="360" w:lineRule="auto"/>
        <w:ind w:left="142" w:firstLine="720"/>
        <w:jc w:val="both"/>
        <w:rPr>
          <w:sz w:val="24"/>
          <w:szCs w:val="24"/>
        </w:rPr>
      </w:pPr>
    </w:p>
    <w:p w14:paraId="2CC80D26" w14:textId="77777777" w:rsidR="00A960DC" w:rsidRPr="00F662F9" w:rsidRDefault="00A960DC" w:rsidP="00A960DC">
      <w:pPr>
        <w:pStyle w:val="ListParagraph"/>
        <w:spacing w:line="360" w:lineRule="auto"/>
        <w:ind w:left="142" w:firstLine="720"/>
        <w:jc w:val="both"/>
        <w:rPr>
          <w:sz w:val="24"/>
          <w:szCs w:val="24"/>
        </w:rPr>
      </w:pPr>
      <w:r w:rsidRPr="00515AA1">
        <w:rPr>
          <w:sz w:val="24"/>
          <w:szCs w:val="24"/>
        </w:rPr>
        <w:t xml:space="preserve">Previous research has shown that CEL can be influenced by the targeted factors of ESQ (Chang et al., 2009). However, the outcomes of ESQ in shaping consumer e-loyalty in the skincare industry of Pakistan have not been analyzed yet. ESQ is significant in terms of determining CS, which subsequently affects CEL. CSER is a critical factor of ESQ that greatly impacts CEL (Chang et al., 2009). In the skincare industry of Pakistan, where customers rely heavily on digital channels to purchase products and seek information, CSER has become a vital consideration for valuable business services. </w:t>
      </w:r>
      <w:proofErr w:type="gramStart"/>
      <w:r w:rsidRPr="00515AA1">
        <w:rPr>
          <w:sz w:val="24"/>
          <w:szCs w:val="24"/>
        </w:rPr>
        <w:t>(Khan et al., 2022).</w:t>
      </w:r>
      <w:proofErr w:type="gramEnd"/>
      <w:r w:rsidRPr="00515AA1">
        <w:rPr>
          <w:sz w:val="24"/>
          <w:szCs w:val="24"/>
        </w:rPr>
        <w:t xml:space="preserve"> </w:t>
      </w:r>
      <w:r w:rsidRPr="00F662F9">
        <w:rPr>
          <w:sz w:val="24"/>
          <w:szCs w:val="24"/>
        </w:rPr>
        <w:t xml:space="preserve">Therefore, improving CSERs is a critical strategy for businesses in the skincare industry of Pakistan to enhance CEL. Moreover, CS is an important mediator between CSER and CEL. </w:t>
      </w:r>
      <w:proofErr w:type="spellStart"/>
      <w:r w:rsidRPr="00F662F9">
        <w:rPr>
          <w:sz w:val="24"/>
          <w:szCs w:val="24"/>
        </w:rPr>
        <w:t>Kotler</w:t>
      </w:r>
      <w:proofErr w:type="spellEnd"/>
      <w:r w:rsidRPr="00F662F9">
        <w:rPr>
          <w:sz w:val="24"/>
          <w:szCs w:val="24"/>
        </w:rPr>
        <w:t xml:space="preserve"> (2003) claims that the comparison of the performance-perceived product (or outcome) to expectations leads to a feeling of satisfaction or of disappointment. CS has been shown to enhance the linkage between the quality of digital services and the consumer loyalty associated with those services (Kaya et al., 2019). Hence, this research will also investigate the mediating role of CS between CSER and CEL in the domain of Pakistan skincare.</w:t>
      </w:r>
    </w:p>
    <w:p w14:paraId="11AD34FD" w14:textId="77777777" w:rsidR="00A960DC" w:rsidRPr="00515AA1" w:rsidRDefault="00A960DC" w:rsidP="00A960DC">
      <w:pPr>
        <w:pStyle w:val="ListParagraph"/>
        <w:spacing w:line="360" w:lineRule="auto"/>
        <w:ind w:left="142" w:firstLine="720"/>
        <w:jc w:val="both"/>
        <w:rPr>
          <w:sz w:val="24"/>
          <w:szCs w:val="24"/>
        </w:rPr>
      </w:pPr>
      <w:proofErr w:type="spellStart"/>
      <w:r w:rsidRPr="00323616">
        <w:rPr>
          <w:sz w:val="24"/>
          <w:szCs w:val="24"/>
        </w:rPr>
        <w:t>Masoud</w:t>
      </w:r>
      <w:proofErr w:type="spellEnd"/>
      <w:r w:rsidRPr="00323616">
        <w:rPr>
          <w:sz w:val="24"/>
          <w:szCs w:val="24"/>
        </w:rPr>
        <w:t xml:space="preserve"> </w:t>
      </w:r>
      <w:proofErr w:type="spellStart"/>
      <w:r w:rsidRPr="00323616">
        <w:rPr>
          <w:sz w:val="24"/>
          <w:szCs w:val="24"/>
        </w:rPr>
        <w:t>Karami</w:t>
      </w:r>
      <w:proofErr w:type="spellEnd"/>
      <w:r w:rsidRPr="00323616">
        <w:rPr>
          <w:sz w:val="24"/>
          <w:szCs w:val="24"/>
        </w:rPr>
        <w:t xml:space="preserve"> (2012) used the SERVQUAL scale to investigate service quality and satisfaction in the education sector of Iran. Th</w:t>
      </w:r>
      <w:r>
        <w:rPr>
          <w:sz w:val="24"/>
          <w:szCs w:val="24"/>
        </w:rPr>
        <w:t xml:space="preserve">e </w:t>
      </w:r>
      <w:proofErr w:type="spellStart"/>
      <w:r>
        <w:rPr>
          <w:sz w:val="24"/>
          <w:szCs w:val="24"/>
        </w:rPr>
        <w:t>comQ</w:t>
      </w:r>
      <w:proofErr w:type="spellEnd"/>
      <w:r w:rsidRPr="00323616">
        <w:rPr>
          <w:sz w:val="24"/>
          <w:szCs w:val="24"/>
        </w:rPr>
        <w:t xml:space="preserve"> scale has</w:t>
      </w:r>
      <w:r>
        <w:rPr>
          <w:sz w:val="24"/>
          <w:szCs w:val="24"/>
        </w:rPr>
        <w:t xml:space="preserve"> </w:t>
      </w:r>
      <w:r w:rsidRPr="00323616">
        <w:rPr>
          <w:sz w:val="24"/>
          <w:szCs w:val="24"/>
        </w:rPr>
        <w:t>been</w:t>
      </w:r>
      <w:r>
        <w:rPr>
          <w:sz w:val="24"/>
          <w:szCs w:val="24"/>
        </w:rPr>
        <w:t xml:space="preserve"> seen to be</w:t>
      </w:r>
      <w:r w:rsidRPr="00323616">
        <w:rPr>
          <w:sz w:val="24"/>
          <w:szCs w:val="24"/>
        </w:rPr>
        <w:t xml:space="preserve"> used</w:t>
      </w:r>
      <w:r>
        <w:rPr>
          <w:sz w:val="24"/>
          <w:szCs w:val="24"/>
        </w:rPr>
        <w:t xml:space="preserve"> by </w:t>
      </w:r>
      <w:r w:rsidRPr="008C386E">
        <w:rPr>
          <w:sz w:val="24"/>
          <w:szCs w:val="24"/>
        </w:rPr>
        <w:t>Chang et al., 2009</w:t>
      </w:r>
      <w:r>
        <w:rPr>
          <w:sz w:val="24"/>
          <w:szCs w:val="24"/>
        </w:rPr>
        <w:t xml:space="preserve"> </w:t>
      </w:r>
      <w:r w:rsidRPr="00323616">
        <w:rPr>
          <w:sz w:val="24"/>
          <w:szCs w:val="24"/>
        </w:rPr>
        <w:t xml:space="preserve">to explore the effects of </w:t>
      </w:r>
      <w:r>
        <w:rPr>
          <w:sz w:val="24"/>
          <w:szCs w:val="24"/>
        </w:rPr>
        <w:t>ESQ</w:t>
      </w:r>
      <w:r w:rsidRPr="00323616">
        <w:rPr>
          <w:sz w:val="24"/>
          <w:szCs w:val="24"/>
        </w:rPr>
        <w:t xml:space="preserve"> in</w:t>
      </w:r>
      <w:r>
        <w:rPr>
          <w:sz w:val="24"/>
          <w:szCs w:val="24"/>
        </w:rPr>
        <w:t xml:space="preserve"> various sectors such as</w:t>
      </w:r>
      <w:r w:rsidRPr="00323616">
        <w:rPr>
          <w:sz w:val="24"/>
          <w:szCs w:val="24"/>
        </w:rPr>
        <w:t xml:space="preserve"> the </w:t>
      </w:r>
      <w:r>
        <w:rPr>
          <w:sz w:val="24"/>
          <w:szCs w:val="24"/>
        </w:rPr>
        <w:t>hospitality and airline industries</w:t>
      </w:r>
      <w:r w:rsidRPr="00323616">
        <w:rPr>
          <w:sz w:val="24"/>
          <w:szCs w:val="24"/>
        </w:rPr>
        <w:t xml:space="preserve"> in </w:t>
      </w:r>
      <w:r>
        <w:rPr>
          <w:sz w:val="24"/>
          <w:szCs w:val="24"/>
        </w:rPr>
        <w:t xml:space="preserve">certain developed countries </w:t>
      </w:r>
      <w:r w:rsidRPr="00323616">
        <w:rPr>
          <w:sz w:val="24"/>
          <w:szCs w:val="24"/>
        </w:rPr>
        <w:t xml:space="preserve">(Kim and </w:t>
      </w:r>
      <w:proofErr w:type="spellStart"/>
      <w:r w:rsidRPr="00323616">
        <w:rPr>
          <w:sz w:val="24"/>
          <w:szCs w:val="24"/>
        </w:rPr>
        <w:t>Seock</w:t>
      </w:r>
      <w:proofErr w:type="spellEnd"/>
      <w:r w:rsidRPr="00323616">
        <w:rPr>
          <w:sz w:val="24"/>
          <w:szCs w:val="24"/>
        </w:rPr>
        <w:t>, 2009).</w:t>
      </w:r>
      <w:r>
        <w:rPr>
          <w:sz w:val="24"/>
          <w:szCs w:val="24"/>
        </w:rPr>
        <w:t xml:space="preserve"> </w:t>
      </w:r>
      <w:r w:rsidRPr="00323616">
        <w:rPr>
          <w:sz w:val="24"/>
          <w:szCs w:val="24"/>
        </w:rPr>
        <w:t xml:space="preserve">Our research report aims to use the </w:t>
      </w:r>
      <w:proofErr w:type="spellStart"/>
      <w:r w:rsidRPr="00323616">
        <w:rPr>
          <w:sz w:val="24"/>
          <w:szCs w:val="24"/>
        </w:rPr>
        <w:t>comQ</w:t>
      </w:r>
      <w:proofErr w:type="spellEnd"/>
      <w:r w:rsidRPr="00323616">
        <w:rPr>
          <w:sz w:val="24"/>
          <w:szCs w:val="24"/>
        </w:rPr>
        <w:t xml:space="preserve"> scale to look at the influence of the </w:t>
      </w:r>
      <w:r>
        <w:rPr>
          <w:sz w:val="24"/>
          <w:szCs w:val="24"/>
        </w:rPr>
        <w:t>ESQ</w:t>
      </w:r>
      <w:r w:rsidRPr="00323616">
        <w:rPr>
          <w:sz w:val="24"/>
          <w:szCs w:val="24"/>
        </w:rPr>
        <w:t xml:space="preserve"> of the organic skincare industry of Pakistan on </w:t>
      </w:r>
      <w:r>
        <w:rPr>
          <w:sz w:val="24"/>
          <w:szCs w:val="24"/>
        </w:rPr>
        <w:t>CS and CEL</w:t>
      </w:r>
      <w:r w:rsidRPr="00323616">
        <w:rPr>
          <w:sz w:val="24"/>
          <w:szCs w:val="24"/>
        </w:rPr>
        <w:t>. The knowledge gap in developing countries like Pakistan has not been filled before especially in the</w:t>
      </w:r>
      <w:r>
        <w:rPr>
          <w:sz w:val="24"/>
          <w:szCs w:val="24"/>
        </w:rPr>
        <w:t xml:space="preserve"> organic</w:t>
      </w:r>
      <w:r w:rsidRPr="00323616">
        <w:rPr>
          <w:sz w:val="24"/>
          <w:szCs w:val="24"/>
        </w:rPr>
        <w:t xml:space="preserve"> skin care industry to investigate the targeted relationship between </w:t>
      </w:r>
      <w:r>
        <w:rPr>
          <w:sz w:val="24"/>
          <w:szCs w:val="24"/>
        </w:rPr>
        <w:t>CEL</w:t>
      </w:r>
      <w:r w:rsidRPr="00323616">
        <w:rPr>
          <w:sz w:val="24"/>
          <w:szCs w:val="24"/>
        </w:rPr>
        <w:t xml:space="preserve"> and </w:t>
      </w:r>
      <w:r>
        <w:rPr>
          <w:sz w:val="24"/>
          <w:szCs w:val="24"/>
        </w:rPr>
        <w:t>ESQ</w:t>
      </w:r>
      <w:r w:rsidRPr="00323616">
        <w:rPr>
          <w:sz w:val="24"/>
          <w:szCs w:val="24"/>
        </w:rPr>
        <w:t xml:space="preserve"> with the </w:t>
      </w:r>
      <w:proofErr w:type="spellStart"/>
      <w:r w:rsidRPr="00323616">
        <w:rPr>
          <w:sz w:val="24"/>
          <w:szCs w:val="24"/>
        </w:rPr>
        <w:t>comQ</w:t>
      </w:r>
      <w:proofErr w:type="spellEnd"/>
      <w:r w:rsidRPr="00323616">
        <w:rPr>
          <w:sz w:val="24"/>
          <w:szCs w:val="24"/>
        </w:rPr>
        <w:t xml:space="preserve"> scale. The emerging online skincare businesses of Pakistan would benefit from this study because it examines a variety of factors affecting the loyalty of customers concerning </w:t>
      </w:r>
      <w:r>
        <w:rPr>
          <w:sz w:val="24"/>
          <w:szCs w:val="24"/>
        </w:rPr>
        <w:t>WD</w:t>
      </w:r>
      <w:r w:rsidRPr="00323616">
        <w:rPr>
          <w:sz w:val="24"/>
          <w:szCs w:val="24"/>
        </w:rPr>
        <w:t xml:space="preserve">, </w:t>
      </w:r>
      <w:r>
        <w:rPr>
          <w:sz w:val="24"/>
          <w:szCs w:val="24"/>
        </w:rPr>
        <w:t>S/P</w:t>
      </w:r>
      <w:r w:rsidRPr="00323616">
        <w:rPr>
          <w:sz w:val="24"/>
          <w:szCs w:val="24"/>
        </w:rPr>
        <w:t xml:space="preserve">, </w:t>
      </w:r>
      <w:r>
        <w:rPr>
          <w:sz w:val="24"/>
          <w:szCs w:val="24"/>
        </w:rPr>
        <w:t>CSER</w:t>
      </w:r>
      <w:r w:rsidRPr="00323616">
        <w:rPr>
          <w:sz w:val="24"/>
          <w:szCs w:val="24"/>
        </w:rPr>
        <w:t xml:space="preserve">, and </w:t>
      </w:r>
      <w:r>
        <w:rPr>
          <w:sz w:val="24"/>
          <w:szCs w:val="24"/>
        </w:rPr>
        <w:t>R</w:t>
      </w:r>
      <w:r w:rsidRPr="00323616">
        <w:rPr>
          <w:sz w:val="24"/>
          <w:szCs w:val="24"/>
        </w:rPr>
        <w:t>.</w:t>
      </w:r>
    </w:p>
    <w:p w14:paraId="3CD67AA5" w14:textId="77777777" w:rsidR="00A960DC" w:rsidRDefault="00A960DC" w:rsidP="00A960DC">
      <w:pPr>
        <w:pStyle w:val="ListParagraph"/>
        <w:spacing w:line="360" w:lineRule="auto"/>
        <w:ind w:left="142" w:firstLine="720"/>
        <w:jc w:val="both"/>
        <w:rPr>
          <w:sz w:val="24"/>
          <w:szCs w:val="24"/>
        </w:rPr>
      </w:pPr>
      <w:r w:rsidRPr="00515AA1">
        <w:rPr>
          <w:sz w:val="24"/>
          <w:szCs w:val="24"/>
        </w:rPr>
        <w:t xml:space="preserve">It has been observed that the Skincare Industry of Pakistan is facing major decline in retaining customer loyalty. It has become difficult for brands to maintain their customers and build a long-term relationship with them. Consumers are constantly changing their preferences because of wide variety of products. Our literature focused on ESQ of the brands which is based on Website design, Reliability, Security/Privacy and Customer services. The brands we took for our research are also facing same challenges because they are focusing on wide variety of products and offering one or two factor of ESQ. </w:t>
      </w:r>
    </w:p>
    <w:p w14:paraId="0B2BD048" w14:textId="77777777" w:rsidR="00A960DC" w:rsidRDefault="00A960DC" w:rsidP="00A960DC">
      <w:pPr>
        <w:pStyle w:val="ListParagraph"/>
        <w:spacing w:line="360" w:lineRule="auto"/>
        <w:ind w:left="142" w:firstLine="720"/>
        <w:jc w:val="both"/>
        <w:rPr>
          <w:sz w:val="24"/>
          <w:szCs w:val="24"/>
        </w:rPr>
      </w:pPr>
    </w:p>
    <w:p w14:paraId="2AE20072" w14:textId="77777777" w:rsidR="00257C00" w:rsidRDefault="00A960DC" w:rsidP="00A960DC">
      <w:pPr>
        <w:pStyle w:val="ListParagraph"/>
        <w:spacing w:line="360" w:lineRule="auto"/>
        <w:ind w:left="142" w:firstLine="720"/>
        <w:jc w:val="both"/>
        <w:rPr>
          <w:sz w:val="24"/>
          <w:szCs w:val="24"/>
        </w:rPr>
      </w:pPr>
      <w:r w:rsidRPr="00515AA1">
        <w:rPr>
          <w:sz w:val="24"/>
          <w:szCs w:val="24"/>
        </w:rPr>
        <w:t>To build long term relationship with consumers and to satisfy their needs and wants it is important to offer such services, security/privacy, reliability and website design that are easy to use and consumer can trust the brand. Once the trust will be gained it impacts the E-loyalty of the consumer with the mediating effect of customer satisfaction.</w:t>
      </w:r>
      <w:r>
        <w:rPr>
          <w:sz w:val="24"/>
          <w:szCs w:val="24"/>
        </w:rPr>
        <w:t xml:space="preserve"> </w:t>
      </w:r>
      <w:r w:rsidRPr="00F662F9">
        <w:rPr>
          <w:sz w:val="24"/>
          <w:szCs w:val="24"/>
        </w:rPr>
        <w:t xml:space="preserve">To gain Customer E-loyalty the brands should focus on the variables of ESQ. If they are offering Reliability it is important to offer better website design too along with good services and security/privacy terms. Consumers are now more aware of the brands who are not offering adequate security/privacy; they don’t feel secure to make online transactions. </w:t>
      </w:r>
    </w:p>
    <w:p w14:paraId="3B37E849" w14:textId="77777777" w:rsidR="00A960DC" w:rsidRPr="00257C00" w:rsidRDefault="00A960DC" w:rsidP="00257C00">
      <w:pPr>
        <w:pStyle w:val="ListParagraph"/>
        <w:spacing w:line="360" w:lineRule="auto"/>
        <w:ind w:left="142" w:firstLine="720"/>
        <w:jc w:val="both"/>
        <w:rPr>
          <w:sz w:val="24"/>
          <w:szCs w:val="24"/>
        </w:rPr>
      </w:pPr>
      <w:r w:rsidRPr="00F662F9">
        <w:rPr>
          <w:sz w:val="24"/>
          <w:szCs w:val="24"/>
        </w:rPr>
        <w:t xml:space="preserve">Sometimes due to complex website design it becomes hard for the consumers to search those products they are looking for. The consumers also change their preferences because of reliability factor. The product and images that are shown by the specific brands sometimes turn out to be different. The brands should update their policy while focusing on security/privacy features; two factor authentication </w:t>
      </w:r>
      <w:proofErr w:type="gramStart"/>
      <w:r w:rsidRPr="00F662F9">
        <w:rPr>
          <w:sz w:val="24"/>
          <w:szCs w:val="24"/>
        </w:rPr>
        <w:t>method</w:t>
      </w:r>
      <w:proofErr w:type="gramEnd"/>
      <w:r w:rsidRPr="00F662F9">
        <w:rPr>
          <w:sz w:val="24"/>
          <w:szCs w:val="24"/>
        </w:rPr>
        <w:t xml:space="preserve"> can be used for online transactions, personal data should not be shared. Customer services also impact the E-loyalty of consumers, most of the times the brand operates well but they lack while providing great services to consumers. They should give value to their pre-purchase and post-purchase concerns to make them feel important.</w:t>
      </w:r>
      <w:r w:rsidR="00257C00">
        <w:rPr>
          <w:sz w:val="24"/>
          <w:szCs w:val="24"/>
        </w:rPr>
        <w:t xml:space="preserve"> </w:t>
      </w:r>
      <w:r w:rsidRPr="00257C00">
        <w:rPr>
          <w:sz w:val="24"/>
          <w:szCs w:val="24"/>
        </w:rPr>
        <w:t>Additionally, the trend of sustainability and green products also significantly impacts the customer satisfaction and E-loyalty. Consumers are now more concerned about the brands who are offering organic products. They are more conscious about their skin concerns, so it is important for brands to show and define their sustainability factor to consumers in such by offering organic products.</w:t>
      </w:r>
    </w:p>
    <w:p w14:paraId="6AD70E4F" w14:textId="77777777" w:rsidR="00A960DC" w:rsidRDefault="00A960DC" w:rsidP="00A960DC"/>
    <w:p w14:paraId="574CEC14"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5" w:name="_Toc134362791"/>
      <w:bookmarkStart w:id="16" w:name="_Toc137729250"/>
      <w:r>
        <w:rPr>
          <w:rFonts w:ascii="Times New Roman" w:hAnsi="Times New Roman" w:cs="Times New Roman"/>
          <w:color w:val="000000" w:themeColor="text1"/>
          <w:sz w:val="24"/>
          <w:szCs w:val="24"/>
        </w:rPr>
        <w:t>Significance of Study and the Problem Statement:</w:t>
      </w:r>
      <w:bookmarkEnd w:id="15"/>
      <w:bookmarkEnd w:id="16"/>
    </w:p>
    <w:p w14:paraId="3D098D03" w14:textId="77777777" w:rsidR="00A960DC" w:rsidRPr="00252D86" w:rsidRDefault="00A960DC" w:rsidP="00A960DC"/>
    <w:p w14:paraId="32738C73" w14:textId="77777777" w:rsidR="00257C00" w:rsidRDefault="00A960DC" w:rsidP="00A960DC">
      <w:pPr>
        <w:spacing w:line="360" w:lineRule="auto"/>
        <w:ind w:left="142" w:firstLine="720"/>
        <w:jc w:val="both"/>
        <w:rPr>
          <w:sz w:val="24"/>
          <w:szCs w:val="24"/>
        </w:rPr>
      </w:pPr>
      <w:r>
        <w:rPr>
          <w:sz w:val="24"/>
          <w:szCs w:val="24"/>
        </w:rPr>
        <w:t>In Pakistan, the organic</w:t>
      </w:r>
      <w:r w:rsidRPr="00D04133">
        <w:rPr>
          <w:sz w:val="24"/>
          <w:szCs w:val="24"/>
        </w:rPr>
        <w:t xml:space="preserve"> skincare industry</w:t>
      </w:r>
      <w:r>
        <w:rPr>
          <w:sz w:val="24"/>
          <w:szCs w:val="24"/>
        </w:rPr>
        <w:t xml:space="preserve"> has observed tremendous growth in the past few years. This growth is due to the trend of adopting e-commerce platforms and different online methodologies to promote businesses </w:t>
      </w:r>
      <w:r w:rsidRPr="00D04133">
        <w:rPr>
          <w:sz w:val="24"/>
          <w:szCs w:val="24"/>
        </w:rPr>
        <w:t xml:space="preserve">(Khan et al., 2022). However, the intense competition in the industry has made it challenging for </w:t>
      </w:r>
      <w:r>
        <w:rPr>
          <w:sz w:val="24"/>
          <w:szCs w:val="24"/>
        </w:rPr>
        <w:t xml:space="preserve">all </w:t>
      </w:r>
      <w:r w:rsidRPr="00D04133">
        <w:rPr>
          <w:sz w:val="24"/>
          <w:szCs w:val="24"/>
        </w:rPr>
        <w:t>companie</w:t>
      </w:r>
      <w:r>
        <w:rPr>
          <w:sz w:val="24"/>
          <w:szCs w:val="24"/>
        </w:rPr>
        <w:t xml:space="preserve">s to retain their customers; </w:t>
      </w:r>
      <w:r w:rsidRPr="00D04133">
        <w:rPr>
          <w:sz w:val="24"/>
          <w:szCs w:val="24"/>
        </w:rPr>
        <w:t xml:space="preserve">therefore, it has become </w:t>
      </w:r>
      <w:r>
        <w:rPr>
          <w:sz w:val="24"/>
          <w:szCs w:val="24"/>
        </w:rPr>
        <w:t xml:space="preserve">a </w:t>
      </w:r>
      <w:r w:rsidRPr="00D04133">
        <w:rPr>
          <w:sz w:val="24"/>
          <w:szCs w:val="24"/>
        </w:rPr>
        <w:t>crucial</w:t>
      </w:r>
      <w:r>
        <w:rPr>
          <w:sz w:val="24"/>
          <w:szCs w:val="24"/>
        </w:rPr>
        <w:t xml:space="preserve"> factor</w:t>
      </w:r>
      <w:r w:rsidRPr="00D04133">
        <w:rPr>
          <w:sz w:val="24"/>
          <w:szCs w:val="24"/>
        </w:rPr>
        <w:t xml:space="preserve"> to identify the factors that drive </w:t>
      </w:r>
      <w:r>
        <w:rPr>
          <w:sz w:val="24"/>
          <w:szCs w:val="24"/>
        </w:rPr>
        <w:t>CEL</w:t>
      </w:r>
      <w:r w:rsidRPr="00D04133">
        <w:rPr>
          <w:sz w:val="24"/>
          <w:szCs w:val="24"/>
        </w:rPr>
        <w:t xml:space="preserve">. </w:t>
      </w:r>
    </w:p>
    <w:p w14:paraId="15DFE1E2" w14:textId="77777777" w:rsidR="00257C00" w:rsidRDefault="00257C00" w:rsidP="00A960DC">
      <w:pPr>
        <w:spacing w:line="360" w:lineRule="auto"/>
        <w:ind w:left="142" w:firstLine="720"/>
        <w:jc w:val="both"/>
        <w:rPr>
          <w:sz w:val="24"/>
          <w:szCs w:val="24"/>
        </w:rPr>
      </w:pPr>
    </w:p>
    <w:p w14:paraId="48E9673A" w14:textId="77777777" w:rsidR="00A960DC" w:rsidRPr="00D04133" w:rsidRDefault="00A960DC" w:rsidP="00257C00">
      <w:pPr>
        <w:spacing w:line="360" w:lineRule="auto"/>
        <w:ind w:left="142" w:firstLine="720"/>
        <w:jc w:val="both"/>
        <w:rPr>
          <w:sz w:val="24"/>
          <w:szCs w:val="24"/>
        </w:rPr>
      </w:pPr>
      <w:r>
        <w:rPr>
          <w:sz w:val="24"/>
          <w:szCs w:val="24"/>
        </w:rPr>
        <w:t>A leading factor that researchers have pointed out through past researches is of ESQ</w:t>
      </w:r>
      <w:r w:rsidRPr="00D04133">
        <w:rPr>
          <w:sz w:val="24"/>
          <w:szCs w:val="24"/>
        </w:rPr>
        <w:t xml:space="preserve"> (Assad </w:t>
      </w:r>
      <w:proofErr w:type="spellStart"/>
      <w:r w:rsidRPr="00D04133">
        <w:rPr>
          <w:sz w:val="24"/>
          <w:szCs w:val="24"/>
        </w:rPr>
        <w:t>Naim</w:t>
      </w:r>
      <w:proofErr w:type="spellEnd"/>
      <w:r w:rsidRPr="00D04133">
        <w:rPr>
          <w:sz w:val="24"/>
          <w:szCs w:val="24"/>
        </w:rPr>
        <w:t xml:space="preserve"> </w:t>
      </w:r>
      <w:proofErr w:type="spellStart"/>
      <w:r w:rsidRPr="00D04133">
        <w:rPr>
          <w:sz w:val="24"/>
          <w:szCs w:val="24"/>
        </w:rPr>
        <w:t>Nasimi</w:t>
      </w:r>
      <w:proofErr w:type="spellEnd"/>
      <w:r w:rsidRPr="00D04133">
        <w:rPr>
          <w:sz w:val="24"/>
          <w:szCs w:val="24"/>
        </w:rPr>
        <w:t xml:space="preserve">, 2018; </w:t>
      </w:r>
      <w:proofErr w:type="spellStart"/>
      <w:r w:rsidRPr="00D04133">
        <w:rPr>
          <w:sz w:val="24"/>
          <w:szCs w:val="24"/>
        </w:rPr>
        <w:t>Zeithaml</w:t>
      </w:r>
      <w:proofErr w:type="spellEnd"/>
      <w:r w:rsidRPr="00D04133">
        <w:rPr>
          <w:sz w:val="24"/>
          <w:szCs w:val="24"/>
        </w:rPr>
        <w:t xml:space="preserve"> et al., 2002). </w:t>
      </w:r>
      <w:r>
        <w:rPr>
          <w:sz w:val="24"/>
          <w:szCs w:val="24"/>
        </w:rPr>
        <w:t xml:space="preserve">Whereas, the growing nature and direction of the extent of this relationship of the impact ESQ has on CEL in the skincare </w:t>
      </w:r>
      <w:r w:rsidRPr="00D04133">
        <w:rPr>
          <w:sz w:val="24"/>
          <w:szCs w:val="24"/>
        </w:rPr>
        <w:t xml:space="preserve">industry of Pakistan </w:t>
      </w:r>
      <w:r>
        <w:rPr>
          <w:sz w:val="24"/>
          <w:szCs w:val="24"/>
        </w:rPr>
        <w:t xml:space="preserve">is yet to be explored and understood in these dimensions. </w:t>
      </w:r>
      <w:r w:rsidRPr="00D04133">
        <w:rPr>
          <w:sz w:val="24"/>
          <w:szCs w:val="24"/>
        </w:rPr>
        <w:t xml:space="preserve">Therefore, </w:t>
      </w:r>
      <w:r>
        <w:rPr>
          <w:sz w:val="24"/>
          <w:szCs w:val="24"/>
        </w:rPr>
        <w:t xml:space="preserve">this study aims to analyze this relationship of ESQ that impacts CEL with respect to the organic skincare industry that is established in Pakistan. </w:t>
      </w:r>
      <w:r w:rsidRPr="00D04133">
        <w:rPr>
          <w:sz w:val="24"/>
          <w:szCs w:val="24"/>
        </w:rPr>
        <w:t>The</w:t>
      </w:r>
      <w:r>
        <w:rPr>
          <w:sz w:val="24"/>
          <w:szCs w:val="24"/>
        </w:rPr>
        <w:t>re has been a rapid increase in</w:t>
      </w:r>
      <w:r w:rsidRPr="00D04133">
        <w:rPr>
          <w:sz w:val="24"/>
          <w:szCs w:val="24"/>
        </w:rPr>
        <w:t xml:space="preserve"> competition in the skincare industry in Pakistan</w:t>
      </w:r>
      <w:r>
        <w:rPr>
          <w:sz w:val="24"/>
          <w:szCs w:val="24"/>
        </w:rPr>
        <w:t>; that</w:t>
      </w:r>
      <w:r w:rsidRPr="00D04133">
        <w:rPr>
          <w:sz w:val="24"/>
          <w:szCs w:val="24"/>
        </w:rPr>
        <w:t xml:space="preserve"> has made it difficult for companies operating in this sector</w:t>
      </w:r>
      <w:r>
        <w:rPr>
          <w:sz w:val="24"/>
          <w:szCs w:val="24"/>
        </w:rPr>
        <w:t xml:space="preserve"> and this has posed a threat for them</w:t>
      </w:r>
      <w:r w:rsidRPr="00D04133">
        <w:rPr>
          <w:sz w:val="24"/>
          <w:szCs w:val="24"/>
        </w:rPr>
        <w:t xml:space="preserve"> to face significant challenges in retaining their customers. </w:t>
      </w:r>
      <w:r>
        <w:rPr>
          <w:sz w:val="24"/>
          <w:szCs w:val="24"/>
        </w:rPr>
        <w:t>CEL</w:t>
      </w:r>
      <w:r w:rsidRPr="00D04133">
        <w:rPr>
          <w:sz w:val="24"/>
          <w:szCs w:val="24"/>
        </w:rPr>
        <w:t xml:space="preserve"> has been</w:t>
      </w:r>
      <w:r>
        <w:rPr>
          <w:sz w:val="24"/>
          <w:szCs w:val="24"/>
        </w:rPr>
        <w:t xml:space="preserve"> observed to be a critical factor</w:t>
      </w:r>
      <w:r w:rsidRPr="00D04133">
        <w:rPr>
          <w:sz w:val="24"/>
          <w:szCs w:val="24"/>
        </w:rPr>
        <w:t xml:space="preserve"> for firms operating in the skincare industry, as it can lead to </w:t>
      </w:r>
      <w:r>
        <w:rPr>
          <w:sz w:val="24"/>
          <w:szCs w:val="24"/>
        </w:rPr>
        <w:t xml:space="preserve">a </w:t>
      </w:r>
      <w:r w:rsidRPr="00D04133">
        <w:rPr>
          <w:sz w:val="24"/>
          <w:szCs w:val="24"/>
        </w:rPr>
        <w:t xml:space="preserve">long-term profitability and sustainability </w:t>
      </w:r>
      <w:r>
        <w:rPr>
          <w:sz w:val="24"/>
          <w:szCs w:val="24"/>
        </w:rPr>
        <w:t xml:space="preserve">challenge for them </w:t>
      </w:r>
      <w:r w:rsidRPr="00D04133">
        <w:rPr>
          <w:sz w:val="24"/>
          <w:szCs w:val="24"/>
        </w:rPr>
        <w:t xml:space="preserve">(Assad </w:t>
      </w:r>
      <w:proofErr w:type="spellStart"/>
      <w:r w:rsidRPr="00D04133">
        <w:rPr>
          <w:sz w:val="24"/>
          <w:szCs w:val="24"/>
        </w:rPr>
        <w:t>Naim</w:t>
      </w:r>
      <w:proofErr w:type="spellEnd"/>
      <w:r w:rsidRPr="00D04133">
        <w:rPr>
          <w:sz w:val="24"/>
          <w:szCs w:val="24"/>
        </w:rPr>
        <w:t xml:space="preserve"> </w:t>
      </w:r>
      <w:proofErr w:type="spellStart"/>
      <w:r w:rsidRPr="00D04133">
        <w:rPr>
          <w:sz w:val="24"/>
          <w:szCs w:val="24"/>
        </w:rPr>
        <w:t>Nasimi</w:t>
      </w:r>
      <w:proofErr w:type="spellEnd"/>
      <w:r w:rsidRPr="00D04133">
        <w:rPr>
          <w:sz w:val="24"/>
          <w:szCs w:val="24"/>
        </w:rPr>
        <w:t xml:space="preserve">, 2018). Understanding the factors that drive </w:t>
      </w:r>
      <w:r>
        <w:rPr>
          <w:sz w:val="24"/>
          <w:szCs w:val="24"/>
        </w:rPr>
        <w:t>CEL</w:t>
      </w:r>
      <w:r w:rsidRPr="00D04133">
        <w:rPr>
          <w:sz w:val="24"/>
          <w:szCs w:val="24"/>
        </w:rPr>
        <w:t xml:space="preserve">, such as </w:t>
      </w:r>
      <w:r>
        <w:rPr>
          <w:sz w:val="24"/>
          <w:szCs w:val="24"/>
        </w:rPr>
        <w:t>ESQ</w:t>
      </w:r>
      <w:r w:rsidRPr="00D04133">
        <w:rPr>
          <w:sz w:val="24"/>
          <w:szCs w:val="24"/>
        </w:rPr>
        <w:t>, can help firms develop effective strategies to retain their customers and gain a competitive advantage.</w:t>
      </w:r>
      <w:r>
        <w:rPr>
          <w:sz w:val="24"/>
          <w:szCs w:val="24"/>
        </w:rPr>
        <w:t xml:space="preserve"> This study has the aim to contribute a part to the literature that is already existing which help provide a better insight in the relationship of ESQ, CS and CEL all in regards to the developing organic skincare industry of Pakistan. The findings that will be derived from this literature is not limited to one industry and country as it can be a </w:t>
      </w:r>
      <w:proofErr w:type="spellStart"/>
      <w:r>
        <w:rPr>
          <w:sz w:val="24"/>
          <w:szCs w:val="24"/>
        </w:rPr>
        <w:t>refrence</w:t>
      </w:r>
      <w:proofErr w:type="spellEnd"/>
      <w:r>
        <w:rPr>
          <w:sz w:val="24"/>
          <w:szCs w:val="24"/>
        </w:rPr>
        <w:t xml:space="preserve"> to all others studying the relationship of the above-mentioned variables impacting e-commerce, and the digital community</w:t>
      </w:r>
      <w:r w:rsidRPr="00D04133">
        <w:rPr>
          <w:sz w:val="24"/>
          <w:szCs w:val="24"/>
        </w:rPr>
        <w:t xml:space="preserve"> (Kaya et al., 2019). Therefore, the study can serve as a valued resource for academics, practitioners, and policymakers involved in understanding the factors that </w:t>
      </w:r>
      <w:r>
        <w:rPr>
          <w:sz w:val="24"/>
          <w:szCs w:val="24"/>
        </w:rPr>
        <w:t xml:space="preserve">drive CEL in this </w:t>
      </w:r>
      <w:r w:rsidRPr="00D04133">
        <w:rPr>
          <w:sz w:val="24"/>
          <w:szCs w:val="24"/>
        </w:rPr>
        <w:t>digital era.</w:t>
      </w:r>
    </w:p>
    <w:p w14:paraId="3D2A0AE4" w14:textId="77777777" w:rsidR="00A960DC" w:rsidRPr="00D04133" w:rsidRDefault="00A960DC" w:rsidP="00A960DC"/>
    <w:p w14:paraId="10F0991C"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7" w:name="_Toc134362792"/>
      <w:bookmarkStart w:id="18" w:name="_Toc137729251"/>
      <w:r>
        <w:rPr>
          <w:rFonts w:ascii="Times New Roman" w:hAnsi="Times New Roman" w:cs="Times New Roman"/>
          <w:color w:val="000000" w:themeColor="text1"/>
          <w:sz w:val="24"/>
          <w:szCs w:val="24"/>
        </w:rPr>
        <w:t>Research Question</w:t>
      </w:r>
      <w:r w:rsidRPr="00D41747">
        <w:rPr>
          <w:rFonts w:ascii="Times New Roman" w:hAnsi="Times New Roman" w:cs="Times New Roman"/>
          <w:color w:val="000000" w:themeColor="text1"/>
          <w:sz w:val="24"/>
          <w:szCs w:val="24"/>
        </w:rPr>
        <w:t>:</w:t>
      </w:r>
      <w:bookmarkEnd w:id="17"/>
      <w:bookmarkEnd w:id="18"/>
    </w:p>
    <w:p w14:paraId="792E7733" w14:textId="77777777" w:rsidR="00A960DC" w:rsidRPr="00252D86" w:rsidRDefault="00A960DC" w:rsidP="00A960DC"/>
    <w:p w14:paraId="069FC9EE" w14:textId="77777777" w:rsidR="00A960DC" w:rsidRPr="00AD6D62" w:rsidRDefault="00A960DC" w:rsidP="00A960DC">
      <w:pPr>
        <w:spacing w:line="360" w:lineRule="auto"/>
        <w:ind w:left="142" w:firstLine="720"/>
        <w:jc w:val="both"/>
        <w:rPr>
          <w:sz w:val="24"/>
          <w:szCs w:val="24"/>
        </w:rPr>
      </w:pPr>
      <w:r>
        <w:rPr>
          <w:sz w:val="24"/>
          <w:szCs w:val="24"/>
        </w:rPr>
        <w:t xml:space="preserve">What is the role of the factors of E-Service Quality in promoting satisfaction in customers and the e-loyalty amongst the </w:t>
      </w:r>
      <w:r w:rsidRPr="00E244D6">
        <w:rPr>
          <w:sz w:val="24"/>
          <w:szCs w:val="24"/>
        </w:rPr>
        <w:t>customers of the skincare industry of Pakistan</w:t>
      </w:r>
      <w:r>
        <w:rPr>
          <w:sz w:val="24"/>
          <w:szCs w:val="24"/>
        </w:rPr>
        <w:t>?</w:t>
      </w:r>
    </w:p>
    <w:p w14:paraId="3B12603D" w14:textId="77777777" w:rsidR="00A960DC" w:rsidRDefault="00A960DC" w:rsidP="00A960DC"/>
    <w:p w14:paraId="4B02E784" w14:textId="77777777" w:rsidR="00A960DC" w:rsidRDefault="00A960DC" w:rsidP="00A960DC"/>
    <w:p w14:paraId="4978873F" w14:textId="77777777" w:rsidR="00A960DC" w:rsidRDefault="00A960DC" w:rsidP="00A960DC"/>
    <w:p w14:paraId="2FE962FD" w14:textId="77777777" w:rsidR="00A960DC" w:rsidRDefault="00A960DC" w:rsidP="00A960DC"/>
    <w:p w14:paraId="27875B5A" w14:textId="77777777" w:rsidR="00A960DC" w:rsidRDefault="00A960DC" w:rsidP="00A960DC"/>
    <w:p w14:paraId="0EC86490" w14:textId="77777777" w:rsidR="00A960DC" w:rsidRDefault="00A960DC" w:rsidP="00A960DC"/>
    <w:p w14:paraId="38C6AC20" w14:textId="77777777" w:rsidR="00A960DC" w:rsidRDefault="00A960DC" w:rsidP="00A960DC"/>
    <w:p w14:paraId="38C609DD" w14:textId="77777777" w:rsidR="00A960DC" w:rsidRDefault="00A960DC" w:rsidP="00A960DC"/>
    <w:p w14:paraId="20752CA4" w14:textId="77777777" w:rsidR="00A960DC" w:rsidRDefault="00A960DC" w:rsidP="00A960DC"/>
    <w:p w14:paraId="4A3E62C0" w14:textId="77777777" w:rsidR="00A960DC" w:rsidRDefault="00A960DC" w:rsidP="00A960DC"/>
    <w:p w14:paraId="565F2B0D" w14:textId="77777777" w:rsidR="00A960DC" w:rsidRDefault="00A960DC" w:rsidP="00A960DC"/>
    <w:p w14:paraId="1C03809E"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9" w:name="_Toc134362793"/>
      <w:bookmarkStart w:id="20" w:name="_Toc137729252"/>
      <w:r>
        <w:rPr>
          <w:rFonts w:ascii="Times New Roman" w:hAnsi="Times New Roman" w:cs="Times New Roman"/>
          <w:color w:val="000000" w:themeColor="text1"/>
          <w:sz w:val="24"/>
          <w:szCs w:val="24"/>
        </w:rPr>
        <w:t>Research Objectives</w:t>
      </w:r>
      <w:r w:rsidRPr="00D41747">
        <w:rPr>
          <w:rFonts w:ascii="Times New Roman" w:hAnsi="Times New Roman" w:cs="Times New Roman"/>
          <w:color w:val="000000" w:themeColor="text1"/>
          <w:sz w:val="24"/>
          <w:szCs w:val="24"/>
        </w:rPr>
        <w:t>:</w:t>
      </w:r>
      <w:bookmarkEnd w:id="19"/>
      <w:bookmarkEnd w:id="20"/>
    </w:p>
    <w:p w14:paraId="4D6A00A5" w14:textId="77777777" w:rsidR="00A960DC" w:rsidRPr="00252D86" w:rsidRDefault="00A960DC" w:rsidP="00A960DC"/>
    <w:p w14:paraId="76A78C36" w14:textId="77777777" w:rsidR="00A960DC" w:rsidRPr="00E244D6" w:rsidRDefault="00A960DC" w:rsidP="00A960DC">
      <w:pPr>
        <w:spacing w:line="360" w:lineRule="auto"/>
        <w:ind w:left="142" w:firstLine="720"/>
        <w:jc w:val="both"/>
        <w:rPr>
          <w:sz w:val="24"/>
          <w:szCs w:val="24"/>
        </w:rPr>
      </w:pPr>
      <w:r w:rsidRPr="00E244D6">
        <w:rPr>
          <w:sz w:val="24"/>
          <w:szCs w:val="24"/>
        </w:rPr>
        <w:t>The research objectives of our study are:</w:t>
      </w:r>
    </w:p>
    <w:p w14:paraId="14BADE65" w14:textId="77777777" w:rsidR="00A960DC" w:rsidRPr="00E244D6" w:rsidRDefault="00A960DC" w:rsidP="00A960DC">
      <w:pPr>
        <w:spacing w:line="360" w:lineRule="auto"/>
        <w:ind w:left="142" w:firstLine="720"/>
        <w:jc w:val="both"/>
        <w:rPr>
          <w:sz w:val="24"/>
          <w:szCs w:val="24"/>
        </w:rPr>
      </w:pPr>
    </w:p>
    <w:p w14:paraId="5FF27605" w14:textId="77777777" w:rsidR="00A960DC" w:rsidRPr="00F245F9" w:rsidRDefault="00A960DC" w:rsidP="00A960DC">
      <w:pPr>
        <w:pStyle w:val="ListParagraph"/>
        <w:numPr>
          <w:ilvl w:val="0"/>
          <w:numId w:val="22"/>
        </w:numPr>
        <w:spacing w:line="360" w:lineRule="auto"/>
        <w:jc w:val="both"/>
        <w:rPr>
          <w:sz w:val="24"/>
          <w:szCs w:val="24"/>
        </w:rPr>
      </w:pPr>
      <w:r w:rsidRPr="00F245F9">
        <w:rPr>
          <w:sz w:val="24"/>
          <w:szCs w:val="24"/>
        </w:rPr>
        <w:t>To explore the impact of E-Service Quality (Website Design, Security/Privacy, Customer Service, and Reliability) on Customer E-Loyalty.</w:t>
      </w:r>
    </w:p>
    <w:p w14:paraId="73A699E5" w14:textId="77777777" w:rsidR="00A960DC" w:rsidRPr="001D7CBA" w:rsidRDefault="00A960DC" w:rsidP="00A960DC">
      <w:pPr>
        <w:pStyle w:val="ListParagraph"/>
        <w:numPr>
          <w:ilvl w:val="0"/>
          <w:numId w:val="22"/>
        </w:numPr>
        <w:spacing w:line="360" w:lineRule="auto"/>
        <w:jc w:val="both"/>
        <w:rPr>
          <w:sz w:val="24"/>
          <w:szCs w:val="24"/>
        </w:rPr>
      </w:pPr>
      <w:r w:rsidRPr="00F245F9">
        <w:rPr>
          <w:sz w:val="24"/>
          <w:szCs w:val="24"/>
        </w:rPr>
        <w:t>To investigate the impact of Customer Satisfaction on Customer E-Loyalty.</w:t>
      </w:r>
    </w:p>
    <w:p w14:paraId="596ADE9A" w14:textId="77777777" w:rsidR="00A960DC" w:rsidRPr="00F245F9" w:rsidRDefault="00A960DC" w:rsidP="00A960DC">
      <w:pPr>
        <w:pStyle w:val="ListParagraph"/>
        <w:numPr>
          <w:ilvl w:val="0"/>
          <w:numId w:val="22"/>
        </w:numPr>
        <w:spacing w:line="360" w:lineRule="auto"/>
        <w:jc w:val="both"/>
        <w:rPr>
          <w:sz w:val="24"/>
          <w:szCs w:val="24"/>
        </w:rPr>
      </w:pPr>
      <w:r w:rsidRPr="00F245F9">
        <w:rPr>
          <w:sz w:val="24"/>
          <w:szCs w:val="24"/>
        </w:rPr>
        <w:t>To investigate the mediating role of Customer Satisfaction in the relationship between E-Service Quality and Customer E-Loyalty.</w:t>
      </w:r>
      <w:r w:rsidRPr="00F245F9">
        <w:rPr>
          <w:sz w:val="24"/>
          <w:szCs w:val="24"/>
        </w:rPr>
        <w:br w:type="page"/>
      </w:r>
    </w:p>
    <w:p w14:paraId="73EA8FE3" w14:textId="77777777" w:rsidR="00A960DC" w:rsidRDefault="00A960DC" w:rsidP="00A960DC">
      <w:pPr>
        <w:pStyle w:val="Heading1"/>
        <w:numPr>
          <w:ilvl w:val="0"/>
          <w:numId w:val="1"/>
        </w:numPr>
        <w:jc w:val="center"/>
      </w:pPr>
      <w:bookmarkStart w:id="21" w:name="_Toc134362794"/>
      <w:bookmarkStart w:id="22" w:name="_Toc137729253"/>
      <w:r>
        <w:t>LITERATURE REVIEW</w:t>
      </w:r>
      <w:bookmarkEnd w:id="21"/>
      <w:bookmarkEnd w:id="22"/>
    </w:p>
    <w:p w14:paraId="089EDE6C" w14:textId="77777777" w:rsidR="00A960DC" w:rsidRPr="00384937" w:rsidRDefault="00A960DC" w:rsidP="00A960DC"/>
    <w:p w14:paraId="51C77886" w14:textId="77777777" w:rsidR="00A960DC" w:rsidRPr="00DD528C" w:rsidRDefault="00A960DC" w:rsidP="00A960DC"/>
    <w:p w14:paraId="6C679BB9" w14:textId="77777777" w:rsidR="00A960DC" w:rsidRPr="00384937"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23" w:name="_Toc134362795"/>
      <w:bookmarkStart w:id="24" w:name="_Toc137729254"/>
      <w:bookmarkStart w:id="25" w:name="_Toc127309941"/>
      <w:r w:rsidRPr="00384937">
        <w:rPr>
          <w:rFonts w:ascii="Times New Roman" w:hAnsi="Times New Roman" w:cs="Times New Roman"/>
          <w:color w:val="000000" w:themeColor="text1"/>
          <w:sz w:val="24"/>
          <w:szCs w:val="24"/>
        </w:rPr>
        <w:t>Theoretical Perspective:</w:t>
      </w:r>
      <w:bookmarkEnd w:id="23"/>
      <w:bookmarkEnd w:id="24"/>
      <w:r w:rsidRPr="00384937">
        <w:rPr>
          <w:sz w:val="24"/>
          <w:szCs w:val="24"/>
        </w:rPr>
        <w:t xml:space="preserve"> </w:t>
      </w:r>
    </w:p>
    <w:p w14:paraId="5DCDE963" w14:textId="77777777" w:rsidR="00A960DC" w:rsidRDefault="00A960DC" w:rsidP="00A960DC">
      <w:pPr>
        <w:spacing w:line="360" w:lineRule="auto"/>
        <w:ind w:left="142" w:firstLine="720"/>
        <w:jc w:val="both"/>
        <w:rPr>
          <w:sz w:val="24"/>
          <w:szCs w:val="24"/>
        </w:rPr>
      </w:pPr>
    </w:p>
    <w:p w14:paraId="3F7F6B6F" w14:textId="77777777" w:rsidR="00A960DC" w:rsidRPr="00D556EF" w:rsidRDefault="00A960DC" w:rsidP="00A960DC">
      <w:pPr>
        <w:spacing w:line="360" w:lineRule="auto"/>
        <w:ind w:left="142" w:firstLine="720"/>
        <w:jc w:val="both"/>
        <w:rPr>
          <w:sz w:val="24"/>
          <w:szCs w:val="24"/>
        </w:rPr>
      </w:pPr>
      <w:r w:rsidRPr="00D556EF">
        <w:rPr>
          <w:sz w:val="24"/>
          <w:szCs w:val="24"/>
        </w:rPr>
        <w:t>The Theory of Planned Behavior (TPB) is a long-established psychological theory that explains and predicts human behavior while making purchase decisions. Significant elements include attitudes, intentions, subjective norms, and perceived behavioral control. These elements are related by the theory in a way that the purchase decisions of an individual are based on intentions, which are further structured by the person’s attitude, norms, and perceived values (</w:t>
      </w:r>
      <w:proofErr w:type="spellStart"/>
      <w:r w:rsidRPr="00D556EF">
        <w:rPr>
          <w:sz w:val="24"/>
          <w:szCs w:val="24"/>
        </w:rPr>
        <w:t>Ajzen</w:t>
      </w:r>
      <w:proofErr w:type="spellEnd"/>
      <w:r w:rsidRPr="00D556EF">
        <w:rPr>
          <w:sz w:val="24"/>
          <w:szCs w:val="24"/>
        </w:rPr>
        <w:t>, 1991). The importance of the theory is evaluated by the fact that researchers greatly benefit from TBP for designing advanced campaigns to facilitate the evolving needs and demands of their target market (</w:t>
      </w:r>
      <w:proofErr w:type="spellStart"/>
      <w:r w:rsidRPr="00D556EF">
        <w:rPr>
          <w:sz w:val="24"/>
          <w:szCs w:val="24"/>
        </w:rPr>
        <w:t>Udo</w:t>
      </w:r>
      <w:proofErr w:type="spellEnd"/>
      <w:r w:rsidRPr="00D556EF">
        <w:rPr>
          <w:sz w:val="24"/>
          <w:szCs w:val="24"/>
        </w:rPr>
        <w:t xml:space="preserve"> et al., 2010). In 1980, </w:t>
      </w:r>
      <w:proofErr w:type="spellStart"/>
      <w:r w:rsidRPr="00D556EF">
        <w:rPr>
          <w:sz w:val="24"/>
          <w:szCs w:val="24"/>
        </w:rPr>
        <w:t>Icek</w:t>
      </w:r>
      <w:proofErr w:type="spellEnd"/>
      <w:r w:rsidRPr="00D556EF">
        <w:rPr>
          <w:sz w:val="24"/>
          <w:szCs w:val="24"/>
        </w:rPr>
        <w:t xml:space="preserve"> </w:t>
      </w:r>
      <w:proofErr w:type="spellStart"/>
      <w:r w:rsidRPr="00D556EF">
        <w:rPr>
          <w:sz w:val="24"/>
          <w:szCs w:val="24"/>
        </w:rPr>
        <w:t>Ajzen</w:t>
      </w:r>
      <w:proofErr w:type="spellEnd"/>
      <w:r w:rsidRPr="00D556EF">
        <w:rPr>
          <w:sz w:val="24"/>
          <w:szCs w:val="24"/>
        </w:rPr>
        <w:t xml:space="preserve"> and Martin </w:t>
      </w:r>
      <w:proofErr w:type="spellStart"/>
      <w:r w:rsidRPr="00D556EF">
        <w:rPr>
          <w:sz w:val="24"/>
          <w:szCs w:val="24"/>
        </w:rPr>
        <w:t>Fishbein</w:t>
      </w:r>
      <w:proofErr w:type="spellEnd"/>
      <w:r w:rsidRPr="00D556EF">
        <w:rPr>
          <w:sz w:val="24"/>
          <w:szCs w:val="24"/>
        </w:rPr>
        <w:t xml:space="preserve"> developed the theory with the name of </w:t>
      </w:r>
      <w:r>
        <w:rPr>
          <w:sz w:val="24"/>
          <w:szCs w:val="24"/>
        </w:rPr>
        <w:t xml:space="preserve">the </w:t>
      </w:r>
      <w:r w:rsidRPr="00D556EF">
        <w:rPr>
          <w:sz w:val="24"/>
          <w:szCs w:val="24"/>
        </w:rPr>
        <w:t xml:space="preserve">Theory of Reasoned Actions (TRA). Later on, this theory was transformed into the Theory of Planned Behavior. </w:t>
      </w:r>
      <w:proofErr w:type="gramStart"/>
      <w:r w:rsidRPr="00D556EF">
        <w:rPr>
          <w:sz w:val="24"/>
          <w:szCs w:val="24"/>
        </w:rPr>
        <w:t>(</w:t>
      </w:r>
      <w:proofErr w:type="spellStart"/>
      <w:r w:rsidRPr="00D556EF">
        <w:rPr>
          <w:sz w:val="24"/>
          <w:szCs w:val="24"/>
        </w:rPr>
        <w:t>Mahadin</w:t>
      </w:r>
      <w:proofErr w:type="spellEnd"/>
      <w:r w:rsidRPr="00D556EF">
        <w:rPr>
          <w:sz w:val="24"/>
          <w:szCs w:val="24"/>
        </w:rPr>
        <w:t xml:space="preserve"> et al., 2020).</w:t>
      </w:r>
      <w:proofErr w:type="gramEnd"/>
      <w:r w:rsidRPr="00D556EF">
        <w:rPr>
          <w:sz w:val="24"/>
          <w:szCs w:val="24"/>
        </w:rPr>
        <w:t xml:space="preserve"> </w:t>
      </w:r>
    </w:p>
    <w:p w14:paraId="16494D74" w14:textId="77777777" w:rsidR="00A960DC" w:rsidRPr="00D556EF" w:rsidRDefault="00A960DC" w:rsidP="00A960DC">
      <w:pPr>
        <w:spacing w:line="360" w:lineRule="auto"/>
        <w:ind w:left="142" w:firstLine="720"/>
        <w:jc w:val="both"/>
        <w:rPr>
          <w:sz w:val="24"/>
          <w:szCs w:val="24"/>
        </w:rPr>
      </w:pPr>
      <w:r w:rsidRPr="00D556EF">
        <w:rPr>
          <w:sz w:val="24"/>
          <w:szCs w:val="24"/>
        </w:rPr>
        <w:t xml:space="preserve">The TPB came into existence after </w:t>
      </w:r>
      <w:proofErr w:type="spellStart"/>
      <w:r w:rsidRPr="00D556EF">
        <w:rPr>
          <w:sz w:val="24"/>
          <w:szCs w:val="24"/>
        </w:rPr>
        <w:t>Ajzen</w:t>
      </w:r>
      <w:proofErr w:type="spellEnd"/>
      <w:r w:rsidRPr="00D556EF">
        <w:rPr>
          <w:sz w:val="24"/>
          <w:szCs w:val="24"/>
        </w:rPr>
        <w:t xml:space="preserve"> and </w:t>
      </w:r>
      <w:proofErr w:type="spellStart"/>
      <w:r w:rsidRPr="00D556EF">
        <w:rPr>
          <w:sz w:val="24"/>
          <w:szCs w:val="24"/>
        </w:rPr>
        <w:t>Fishbein</w:t>
      </w:r>
      <w:proofErr w:type="spellEnd"/>
      <w:r w:rsidRPr="00D556EF">
        <w:rPr>
          <w:sz w:val="24"/>
          <w:szCs w:val="24"/>
        </w:rPr>
        <w:t xml:space="preserve"> argued that subjective norms and behavioral perceptions are equally important as attitudes and intentions. It is explained in the view of the fact that people are more likely to make purchases </w:t>
      </w:r>
      <w:r>
        <w:rPr>
          <w:sz w:val="24"/>
          <w:szCs w:val="24"/>
        </w:rPr>
        <w:t>based on</w:t>
      </w:r>
      <w:r w:rsidRPr="00D556EF">
        <w:rPr>
          <w:sz w:val="24"/>
          <w:szCs w:val="24"/>
        </w:rPr>
        <w:t xml:space="preserve"> societal pressures to perform in a certain way and their expectations and perceptions about themselves to act in a specific behavior.  According to TPB</w:t>
      </w:r>
      <w:r>
        <w:rPr>
          <w:sz w:val="24"/>
          <w:szCs w:val="24"/>
        </w:rPr>
        <w:t>;</w:t>
      </w:r>
      <w:r w:rsidRPr="00D556EF">
        <w:rPr>
          <w:sz w:val="24"/>
          <w:szCs w:val="24"/>
        </w:rPr>
        <w:t xml:space="preserve"> </w:t>
      </w:r>
      <w:r>
        <w:rPr>
          <w:sz w:val="24"/>
          <w:szCs w:val="24"/>
        </w:rPr>
        <w:t xml:space="preserve">behavior </w:t>
      </w:r>
      <w:r w:rsidRPr="00D556EF">
        <w:rPr>
          <w:sz w:val="24"/>
          <w:szCs w:val="24"/>
        </w:rPr>
        <w:t>of the individual is controlled by mainly three factors: attitudes, perceived behavioral control and subjective norms (</w:t>
      </w:r>
      <w:proofErr w:type="spellStart"/>
      <w:r w:rsidRPr="00D556EF">
        <w:rPr>
          <w:sz w:val="24"/>
          <w:szCs w:val="24"/>
        </w:rPr>
        <w:t>Ajzen</w:t>
      </w:r>
      <w:proofErr w:type="spellEnd"/>
      <w:r w:rsidRPr="00D556EF">
        <w:rPr>
          <w:sz w:val="24"/>
          <w:szCs w:val="24"/>
        </w:rPr>
        <w:t xml:space="preserve">, 1991). </w:t>
      </w:r>
      <w:r>
        <w:rPr>
          <w:sz w:val="24"/>
          <w:szCs w:val="24"/>
        </w:rPr>
        <w:t>Regarding</w:t>
      </w:r>
      <w:r w:rsidRPr="00D556EF">
        <w:rPr>
          <w:sz w:val="24"/>
          <w:szCs w:val="24"/>
        </w:rPr>
        <w:t xml:space="preserve"> </w:t>
      </w:r>
      <w:r>
        <w:rPr>
          <w:sz w:val="24"/>
          <w:szCs w:val="24"/>
        </w:rPr>
        <w:t>ESQ</w:t>
      </w:r>
      <w:r w:rsidRPr="00D556EF">
        <w:rPr>
          <w:sz w:val="24"/>
          <w:szCs w:val="24"/>
        </w:rPr>
        <w:t xml:space="preserve">, positive experiences </w:t>
      </w:r>
      <w:r>
        <w:rPr>
          <w:sz w:val="24"/>
          <w:szCs w:val="24"/>
        </w:rPr>
        <w:t>using</w:t>
      </w:r>
      <w:r w:rsidRPr="00D556EF">
        <w:rPr>
          <w:sz w:val="24"/>
          <w:szCs w:val="24"/>
        </w:rPr>
        <w:t xml:space="preserve"> the digital service can lead to positive attitudes towards the service, which in turn increase </w:t>
      </w:r>
      <w:r>
        <w:rPr>
          <w:sz w:val="24"/>
          <w:szCs w:val="24"/>
        </w:rPr>
        <w:t>CS</w:t>
      </w:r>
      <w:r w:rsidRPr="00D556EF">
        <w:rPr>
          <w:sz w:val="24"/>
          <w:szCs w:val="24"/>
        </w:rPr>
        <w:t xml:space="preserve"> and their intention to continue using the e-service, ultimately resulting in </w:t>
      </w:r>
      <w:r>
        <w:rPr>
          <w:sz w:val="24"/>
          <w:szCs w:val="24"/>
        </w:rPr>
        <w:t>CEL</w:t>
      </w:r>
      <w:r w:rsidRPr="00D556EF">
        <w:rPr>
          <w:sz w:val="24"/>
          <w:szCs w:val="24"/>
        </w:rPr>
        <w:t xml:space="preserve">. </w:t>
      </w:r>
    </w:p>
    <w:p w14:paraId="152D2399" w14:textId="77777777" w:rsidR="00A960DC" w:rsidRDefault="00A960DC" w:rsidP="00A960DC">
      <w:pPr>
        <w:spacing w:line="360" w:lineRule="auto"/>
        <w:ind w:left="142" w:firstLine="720"/>
        <w:jc w:val="both"/>
        <w:rPr>
          <w:sz w:val="24"/>
          <w:szCs w:val="24"/>
        </w:rPr>
      </w:pPr>
      <w:r w:rsidRPr="00D556EF">
        <w:rPr>
          <w:sz w:val="24"/>
          <w:szCs w:val="24"/>
        </w:rPr>
        <w:t>The TPB's factors of attitudes</w:t>
      </w:r>
      <w:r>
        <w:rPr>
          <w:sz w:val="24"/>
          <w:szCs w:val="24"/>
        </w:rPr>
        <w:t>,</w:t>
      </w:r>
      <w:r w:rsidRPr="00D556EF">
        <w:rPr>
          <w:sz w:val="24"/>
          <w:szCs w:val="24"/>
        </w:rPr>
        <w:t xml:space="preserve"> perceived behavioral control and subjective norms are crucial in determining the success of </w:t>
      </w:r>
      <w:r>
        <w:rPr>
          <w:sz w:val="24"/>
          <w:szCs w:val="24"/>
        </w:rPr>
        <w:t>CEL, ESQ, and CS</w:t>
      </w:r>
      <w:r w:rsidRPr="00D556EF">
        <w:rPr>
          <w:sz w:val="24"/>
          <w:szCs w:val="24"/>
        </w:rPr>
        <w:t xml:space="preserve">. Attitudes refer to a consumer's positive or negative feelings towards a behavior. </w:t>
      </w:r>
      <w:r>
        <w:rPr>
          <w:sz w:val="24"/>
          <w:szCs w:val="24"/>
        </w:rPr>
        <w:t>Concerning</w:t>
      </w:r>
      <w:r w:rsidRPr="00D556EF">
        <w:rPr>
          <w:sz w:val="24"/>
          <w:szCs w:val="24"/>
        </w:rPr>
        <w:t xml:space="preserve"> </w:t>
      </w:r>
      <w:r>
        <w:rPr>
          <w:sz w:val="24"/>
          <w:szCs w:val="24"/>
        </w:rPr>
        <w:t>ESQ</w:t>
      </w:r>
      <w:r w:rsidRPr="00D556EF">
        <w:rPr>
          <w:sz w:val="24"/>
          <w:szCs w:val="24"/>
        </w:rPr>
        <w:t xml:space="preserve">, a consumer's attitude towards the digital service will influence their satisfaction with the service and their intention to continue using the service. The term "perceived behavioral control" relates to an individual’s confidence in their capacity </w:t>
      </w:r>
      <w:r>
        <w:rPr>
          <w:sz w:val="24"/>
          <w:szCs w:val="24"/>
        </w:rPr>
        <w:t>to</w:t>
      </w:r>
      <w:r w:rsidRPr="00D556EF">
        <w:rPr>
          <w:sz w:val="24"/>
          <w:szCs w:val="24"/>
        </w:rPr>
        <w:t xml:space="preserve"> portray a certain behavior. While availing of </w:t>
      </w:r>
      <w:r>
        <w:rPr>
          <w:sz w:val="24"/>
          <w:szCs w:val="24"/>
        </w:rPr>
        <w:t>ESQ</w:t>
      </w:r>
      <w:r w:rsidRPr="00D556EF">
        <w:rPr>
          <w:sz w:val="24"/>
          <w:szCs w:val="24"/>
        </w:rPr>
        <w:t>, a customer's perceived control over the digital service will influence their satisfaction with the service and their intention to continue using the service (</w:t>
      </w:r>
      <w:proofErr w:type="spellStart"/>
      <w:r w:rsidRPr="00D556EF">
        <w:rPr>
          <w:sz w:val="24"/>
          <w:szCs w:val="24"/>
        </w:rPr>
        <w:t>Ajzen</w:t>
      </w:r>
      <w:proofErr w:type="spellEnd"/>
      <w:r w:rsidRPr="00D556EF">
        <w:rPr>
          <w:sz w:val="24"/>
          <w:szCs w:val="24"/>
        </w:rPr>
        <w:t>, 1991).</w:t>
      </w:r>
      <w:r>
        <w:rPr>
          <w:sz w:val="24"/>
          <w:szCs w:val="24"/>
        </w:rPr>
        <w:t xml:space="preserve"> </w:t>
      </w:r>
    </w:p>
    <w:p w14:paraId="7FBB70DB" w14:textId="77777777" w:rsidR="00A960DC" w:rsidRDefault="00A960DC" w:rsidP="00A960DC">
      <w:pPr>
        <w:spacing w:line="360" w:lineRule="auto"/>
        <w:jc w:val="both"/>
        <w:rPr>
          <w:sz w:val="24"/>
          <w:szCs w:val="24"/>
        </w:rPr>
      </w:pPr>
    </w:p>
    <w:p w14:paraId="54E57E50" w14:textId="77777777" w:rsidR="00A960DC" w:rsidRPr="00D556EF" w:rsidRDefault="00A960DC" w:rsidP="00A960DC">
      <w:pPr>
        <w:spacing w:line="360" w:lineRule="auto"/>
        <w:ind w:left="142" w:firstLine="720"/>
        <w:jc w:val="both"/>
        <w:rPr>
          <w:sz w:val="24"/>
          <w:szCs w:val="24"/>
        </w:rPr>
      </w:pPr>
      <w:r w:rsidRPr="00D556EF">
        <w:rPr>
          <w:sz w:val="24"/>
          <w:szCs w:val="24"/>
        </w:rPr>
        <w:t xml:space="preserve">Subjective norms are the individual's perception of what other people think about his/her behavior. In the case of </w:t>
      </w:r>
      <w:r>
        <w:rPr>
          <w:sz w:val="24"/>
          <w:szCs w:val="24"/>
        </w:rPr>
        <w:t>ESQ</w:t>
      </w:r>
      <w:r w:rsidRPr="00D556EF">
        <w:rPr>
          <w:sz w:val="24"/>
          <w:szCs w:val="24"/>
        </w:rPr>
        <w:t xml:space="preserve">, a consumer’s perception of the norms surrounding the use of digital services will influence their attitude towards the service and their intention to continue using the service. The complex relationship between our study variable i.e. </w:t>
      </w:r>
      <w:r>
        <w:rPr>
          <w:sz w:val="24"/>
          <w:szCs w:val="24"/>
        </w:rPr>
        <w:t>CEL, ESQ, and CS</w:t>
      </w:r>
      <w:r w:rsidRPr="00D556EF">
        <w:rPr>
          <w:sz w:val="24"/>
          <w:szCs w:val="24"/>
        </w:rPr>
        <w:t xml:space="preserve"> can be interpreted by the idea of TPB. By considering the factors of attitudes, perceived behavioral control and subjective norms, organizations can design and implement digital services that are more likely to lead to positive outcomes such as </w:t>
      </w:r>
      <w:r>
        <w:rPr>
          <w:sz w:val="24"/>
          <w:szCs w:val="24"/>
        </w:rPr>
        <w:t>CEL</w:t>
      </w:r>
      <w:r w:rsidRPr="00D556EF">
        <w:rPr>
          <w:sz w:val="24"/>
          <w:szCs w:val="24"/>
        </w:rPr>
        <w:t xml:space="preserve">. </w:t>
      </w:r>
    </w:p>
    <w:p w14:paraId="032BAD8A" w14:textId="77777777" w:rsidR="00A960DC" w:rsidRPr="00D556EF" w:rsidRDefault="00A960DC" w:rsidP="00A960DC">
      <w:pPr>
        <w:spacing w:line="360" w:lineRule="auto"/>
        <w:ind w:left="142" w:firstLine="720"/>
        <w:jc w:val="both"/>
        <w:rPr>
          <w:iCs/>
          <w:sz w:val="24"/>
          <w:szCs w:val="24"/>
        </w:rPr>
      </w:pPr>
      <w:r w:rsidRPr="00D556EF">
        <w:rPr>
          <w:iCs/>
          <w:sz w:val="24"/>
          <w:szCs w:val="24"/>
        </w:rPr>
        <w:t xml:space="preserve">When customers perceive high </w:t>
      </w:r>
      <w:r>
        <w:rPr>
          <w:iCs/>
          <w:sz w:val="24"/>
          <w:szCs w:val="24"/>
        </w:rPr>
        <w:t>ESQ</w:t>
      </w:r>
      <w:r w:rsidRPr="00D556EF">
        <w:rPr>
          <w:iCs/>
          <w:sz w:val="24"/>
          <w:szCs w:val="24"/>
        </w:rPr>
        <w:t xml:space="preserve">, they are inclined to possess positive attitudes, perceive greater control over their loyalty behavior, and have the intention to remain loyal, which can lead to actual loyalty behaviors.  Furthermore, </w:t>
      </w:r>
      <w:r>
        <w:rPr>
          <w:iCs/>
          <w:sz w:val="24"/>
          <w:szCs w:val="24"/>
        </w:rPr>
        <w:t>CS</w:t>
      </w:r>
      <w:r w:rsidRPr="00D556EF">
        <w:rPr>
          <w:iCs/>
          <w:sz w:val="24"/>
          <w:szCs w:val="24"/>
        </w:rPr>
        <w:t xml:space="preserve"> can have a mediating effect between </w:t>
      </w:r>
      <w:r>
        <w:rPr>
          <w:iCs/>
          <w:sz w:val="24"/>
          <w:szCs w:val="24"/>
        </w:rPr>
        <w:t>ESQ</w:t>
      </w:r>
      <w:r w:rsidRPr="00D556EF">
        <w:rPr>
          <w:iCs/>
          <w:sz w:val="24"/>
          <w:szCs w:val="24"/>
        </w:rPr>
        <w:t xml:space="preserve"> and </w:t>
      </w:r>
      <w:r>
        <w:rPr>
          <w:iCs/>
          <w:sz w:val="24"/>
          <w:szCs w:val="24"/>
        </w:rPr>
        <w:t>CEL</w:t>
      </w:r>
      <w:r w:rsidRPr="00D556EF">
        <w:rPr>
          <w:iCs/>
          <w:sz w:val="24"/>
          <w:szCs w:val="24"/>
        </w:rPr>
        <w:t xml:space="preserve">.  Customer loyalty and their intentions to purchase can be increased by providing an efficient </w:t>
      </w:r>
      <w:r>
        <w:rPr>
          <w:iCs/>
          <w:sz w:val="24"/>
          <w:szCs w:val="24"/>
        </w:rPr>
        <w:t>ESQ</w:t>
      </w:r>
      <w:r w:rsidRPr="00D556EF">
        <w:rPr>
          <w:iCs/>
          <w:sz w:val="24"/>
          <w:szCs w:val="24"/>
        </w:rPr>
        <w:t xml:space="preserve">. </w:t>
      </w:r>
      <w:r>
        <w:rPr>
          <w:iCs/>
          <w:sz w:val="24"/>
          <w:szCs w:val="24"/>
        </w:rPr>
        <w:t xml:space="preserve"> </w:t>
      </w:r>
      <w:r w:rsidRPr="00D556EF">
        <w:rPr>
          <w:iCs/>
          <w:sz w:val="24"/>
          <w:szCs w:val="24"/>
        </w:rPr>
        <w:t xml:space="preserve">Loyal customers will only continue to be loyal if they are satisfied by the e-service of the brand. According to </w:t>
      </w:r>
      <w:r w:rsidRPr="00D556EF">
        <w:rPr>
          <w:sz w:val="24"/>
          <w:szCs w:val="24"/>
        </w:rPr>
        <w:t xml:space="preserve">Anderson and </w:t>
      </w:r>
      <w:proofErr w:type="spellStart"/>
      <w:r w:rsidRPr="00D556EF">
        <w:rPr>
          <w:sz w:val="24"/>
          <w:szCs w:val="24"/>
        </w:rPr>
        <w:t>Srinivasan</w:t>
      </w:r>
      <w:proofErr w:type="spellEnd"/>
      <w:r w:rsidRPr="00D556EF">
        <w:rPr>
          <w:sz w:val="24"/>
          <w:szCs w:val="24"/>
        </w:rPr>
        <w:t xml:space="preserve"> (2003), e-loyalty is a combination of both behavioral and attitude-based aspects. Customer loyalty is a firm commitment to continue patronizing or repurchasing a product or service in the future. This behavior is rarely affected the marketing initiatives of the rivals. </w:t>
      </w:r>
      <w:proofErr w:type="gramStart"/>
      <w:r w:rsidRPr="00D556EF">
        <w:rPr>
          <w:sz w:val="24"/>
          <w:szCs w:val="24"/>
        </w:rPr>
        <w:t>(Oliver, 1997).</w:t>
      </w:r>
      <w:proofErr w:type="gramEnd"/>
      <w:r w:rsidRPr="00D556EF">
        <w:rPr>
          <w:sz w:val="24"/>
          <w:szCs w:val="24"/>
        </w:rPr>
        <w:t xml:space="preserve"> </w:t>
      </w:r>
      <w:r w:rsidRPr="00D556EF">
        <w:rPr>
          <w:iCs/>
          <w:sz w:val="24"/>
          <w:szCs w:val="24"/>
        </w:rPr>
        <w:t xml:space="preserve">Therefore, the theory of planned behavior supports the relationship between </w:t>
      </w:r>
      <w:r>
        <w:rPr>
          <w:iCs/>
          <w:sz w:val="24"/>
          <w:szCs w:val="24"/>
        </w:rPr>
        <w:t>ESQ</w:t>
      </w:r>
      <w:r w:rsidRPr="00D556EF">
        <w:rPr>
          <w:iCs/>
          <w:sz w:val="24"/>
          <w:szCs w:val="24"/>
        </w:rPr>
        <w:t xml:space="preserve">, </w:t>
      </w:r>
      <w:r>
        <w:rPr>
          <w:iCs/>
          <w:sz w:val="24"/>
          <w:szCs w:val="24"/>
        </w:rPr>
        <w:t>CS</w:t>
      </w:r>
      <w:r w:rsidRPr="00D556EF">
        <w:rPr>
          <w:iCs/>
          <w:sz w:val="24"/>
          <w:szCs w:val="24"/>
        </w:rPr>
        <w:t xml:space="preserve"> and </w:t>
      </w:r>
      <w:r>
        <w:rPr>
          <w:iCs/>
          <w:sz w:val="24"/>
          <w:szCs w:val="24"/>
        </w:rPr>
        <w:t>CEL</w:t>
      </w:r>
      <w:r w:rsidRPr="00D556EF">
        <w:rPr>
          <w:iCs/>
          <w:sz w:val="24"/>
          <w:szCs w:val="24"/>
        </w:rPr>
        <w:t xml:space="preserve">, by proposing that </w:t>
      </w:r>
      <w:r>
        <w:rPr>
          <w:iCs/>
          <w:sz w:val="24"/>
          <w:szCs w:val="24"/>
        </w:rPr>
        <w:t>ESQ</w:t>
      </w:r>
      <w:r w:rsidRPr="00D556EF">
        <w:rPr>
          <w:iCs/>
          <w:sz w:val="24"/>
          <w:szCs w:val="24"/>
        </w:rPr>
        <w:t xml:space="preserve"> can influence attitudes, perceived behavioral control and subjective norms, sequentially affecting the intentions of consumers to remain loyal and overall satisfaction with the e-service.</w:t>
      </w:r>
    </w:p>
    <w:p w14:paraId="3DAD3EE1" w14:textId="77777777" w:rsidR="00A960DC" w:rsidRPr="004B1AFB" w:rsidRDefault="00A960DC" w:rsidP="00A960DC">
      <w:pPr>
        <w:spacing w:line="360" w:lineRule="auto"/>
        <w:jc w:val="both"/>
        <w:rPr>
          <w:sz w:val="24"/>
          <w:szCs w:val="24"/>
        </w:rPr>
      </w:pPr>
    </w:p>
    <w:p w14:paraId="3A521CFA"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26" w:name="_Toc134362796"/>
      <w:bookmarkStart w:id="27" w:name="_Toc137729255"/>
      <w:r>
        <w:rPr>
          <w:rFonts w:ascii="Times New Roman" w:hAnsi="Times New Roman" w:cs="Times New Roman"/>
          <w:color w:val="000000" w:themeColor="text1"/>
          <w:sz w:val="24"/>
          <w:szCs w:val="24"/>
        </w:rPr>
        <w:t>Website Design</w:t>
      </w:r>
      <w:r w:rsidRPr="00DD528C">
        <w:rPr>
          <w:rFonts w:ascii="Times New Roman" w:hAnsi="Times New Roman" w:cs="Times New Roman"/>
          <w:color w:val="000000" w:themeColor="text1"/>
          <w:sz w:val="24"/>
          <w:szCs w:val="24"/>
        </w:rPr>
        <w:t xml:space="preserve"> and Customer Satisfaction</w:t>
      </w:r>
      <w:bookmarkEnd w:id="25"/>
      <w:r>
        <w:rPr>
          <w:rFonts w:ascii="Times New Roman" w:hAnsi="Times New Roman" w:cs="Times New Roman"/>
          <w:color w:val="000000" w:themeColor="text1"/>
          <w:sz w:val="24"/>
          <w:szCs w:val="24"/>
        </w:rPr>
        <w:t>:</w:t>
      </w:r>
      <w:bookmarkEnd w:id="26"/>
      <w:bookmarkEnd w:id="27"/>
    </w:p>
    <w:p w14:paraId="7B2E6820" w14:textId="77777777" w:rsidR="00A960DC" w:rsidRDefault="00A960DC" w:rsidP="00A960DC"/>
    <w:p w14:paraId="3E5D9481" w14:textId="77777777" w:rsidR="00A960DC" w:rsidRDefault="00A960DC" w:rsidP="00A960DC">
      <w:pPr>
        <w:spacing w:line="360" w:lineRule="auto"/>
        <w:ind w:left="142" w:firstLine="720"/>
        <w:jc w:val="both"/>
        <w:rPr>
          <w:sz w:val="24"/>
          <w:szCs w:val="24"/>
        </w:rPr>
      </w:pPr>
      <w:r w:rsidRPr="002E5BE2">
        <w:rPr>
          <w:sz w:val="24"/>
          <w:szCs w:val="24"/>
        </w:rPr>
        <w:t>In online businesses website, design plays a significant role. The information available on the website is important for any sort of online business (</w:t>
      </w:r>
      <w:proofErr w:type="spellStart"/>
      <w:r w:rsidRPr="002E5BE2">
        <w:rPr>
          <w:sz w:val="24"/>
          <w:szCs w:val="24"/>
        </w:rPr>
        <w:t>Wolfinbarger</w:t>
      </w:r>
      <w:proofErr w:type="spellEnd"/>
      <w:r w:rsidRPr="002E5BE2">
        <w:rPr>
          <w:sz w:val="24"/>
          <w:szCs w:val="24"/>
        </w:rPr>
        <w:t xml:space="preserve">, 2001). </w:t>
      </w:r>
      <w:r>
        <w:rPr>
          <w:sz w:val="24"/>
          <w:szCs w:val="24"/>
        </w:rPr>
        <w:t>CS</w:t>
      </w:r>
      <w:r w:rsidRPr="002E5BE2">
        <w:rPr>
          <w:sz w:val="24"/>
          <w:szCs w:val="24"/>
        </w:rPr>
        <w:t xml:space="preserve"> is defined as the contentment of the customer with respect to his or her prior purchasing experience with a given electronic commerce firm (Oliver 1997). The information present at the site should be related to the product and services, so consumers get it in a relevant way. Relevant information plays the role of the salesperson (Samar, 2017; </w:t>
      </w:r>
      <w:proofErr w:type="spellStart"/>
      <w:r w:rsidRPr="002E5BE2">
        <w:rPr>
          <w:sz w:val="24"/>
          <w:szCs w:val="24"/>
        </w:rPr>
        <w:t>Zeithaml</w:t>
      </w:r>
      <w:proofErr w:type="spellEnd"/>
      <w:r w:rsidRPr="002E5BE2">
        <w:rPr>
          <w:sz w:val="24"/>
          <w:szCs w:val="24"/>
        </w:rPr>
        <w:t xml:space="preserve">, 2002). </w:t>
      </w:r>
    </w:p>
    <w:p w14:paraId="2716DC86" w14:textId="77777777" w:rsidR="00A960DC" w:rsidRDefault="00A960DC" w:rsidP="00A960DC">
      <w:pPr>
        <w:spacing w:line="360" w:lineRule="auto"/>
        <w:ind w:left="142" w:firstLine="720"/>
        <w:jc w:val="both"/>
        <w:rPr>
          <w:sz w:val="24"/>
          <w:szCs w:val="24"/>
        </w:rPr>
      </w:pPr>
    </w:p>
    <w:p w14:paraId="3316DB58" w14:textId="77777777" w:rsidR="00A960DC" w:rsidRDefault="00A960DC" w:rsidP="00A960DC">
      <w:pPr>
        <w:spacing w:line="360" w:lineRule="auto"/>
        <w:ind w:left="142" w:firstLine="720"/>
        <w:jc w:val="both"/>
        <w:rPr>
          <w:sz w:val="24"/>
          <w:szCs w:val="24"/>
        </w:rPr>
      </w:pPr>
    </w:p>
    <w:p w14:paraId="1A6C16E7" w14:textId="77777777" w:rsidR="001E0DA5" w:rsidRDefault="001E0DA5" w:rsidP="00A960DC">
      <w:pPr>
        <w:spacing w:line="360" w:lineRule="auto"/>
        <w:ind w:left="142" w:firstLine="720"/>
        <w:jc w:val="both"/>
        <w:rPr>
          <w:sz w:val="24"/>
          <w:szCs w:val="24"/>
        </w:rPr>
      </w:pPr>
    </w:p>
    <w:p w14:paraId="0EE99092" w14:textId="77777777" w:rsidR="00A960DC" w:rsidRPr="002E5BE2" w:rsidRDefault="00A960DC" w:rsidP="00A960DC">
      <w:pPr>
        <w:spacing w:line="360" w:lineRule="auto"/>
        <w:ind w:left="142" w:firstLine="720"/>
        <w:jc w:val="both"/>
        <w:rPr>
          <w:sz w:val="24"/>
          <w:szCs w:val="24"/>
        </w:rPr>
      </w:pPr>
      <w:r w:rsidRPr="002E5BE2">
        <w:rPr>
          <w:sz w:val="24"/>
          <w:szCs w:val="24"/>
        </w:rPr>
        <w:t>Websites have made the consumer's life easier; it gives a direct option to select the product of your own choice and do not take much time to search (Alba, 1997; Rahi</w:t>
      </w:r>
      <w:proofErr w:type="gramStart"/>
      <w:r w:rsidRPr="002E5BE2">
        <w:rPr>
          <w:sz w:val="24"/>
          <w:szCs w:val="24"/>
        </w:rPr>
        <w:t>,2017</w:t>
      </w:r>
      <w:proofErr w:type="gramEnd"/>
      <w:r w:rsidRPr="002E5BE2">
        <w:rPr>
          <w:sz w:val="24"/>
          <w:szCs w:val="24"/>
        </w:rPr>
        <w:t>).</w:t>
      </w:r>
      <w:r>
        <w:rPr>
          <w:sz w:val="24"/>
          <w:szCs w:val="24"/>
        </w:rPr>
        <w:t xml:space="preserve"> </w:t>
      </w:r>
      <w:r w:rsidRPr="002E5BE2">
        <w:rPr>
          <w:sz w:val="24"/>
          <w:szCs w:val="24"/>
        </w:rPr>
        <w:t>When purchasing any product quality information matters a lot, it is the motivational key for the consumers to buy that specific product on the inte</w:t>
      </w:r>
      <w:r>
        <w:rPr>
          <w:sz w:val="24"/>
          <w:szCs w:val="24"/>
        </w:rPr>
        <w:t xml:space="preserve">rnet (Cristobal, 2007; </w:t>
      </w:r>
      <w:proofErr w:type="spellStart"/>
      <w:r w:rsidRPr="002E5BE2">
        <w:rPr>
          <w:sz w:val="24"/>
          <w:szCs w:val="24"/>
        </w:rPr>
        <w:t>Wolfinbarger</w:t>
      </w:r>
      <w:proofErr w:type="spellEnd"/>
      <w:r>
        <w:rPr>
          <w:sz w:val="24"/>
          <w:szCs w:val="24"/>
        </w:rPr>
        <w:t xml:space="preserve"> </w:t>
      </w:r>
      <w:r w:rsidRPr="002E5BE2">
        <w:rPr>
          <w:sz w:val="24"/>
          <w:szCs w:val="24"/>
        </w:rPr>
        <w:t xml:space="preserve">&amp; </w:t>
      </w:r>
      <w:proofErr w:type="spellStart"/>
      <w:r w:rsidRPr="002E5BE2">
        <w:rPr>
          <w:sz w:val="24"/>
          <w:szCs w:val="24"/>
        </w:rPr>
        <w:t>Gilly</w:t>
      </w:r>
      <w:proofErr w:type="spellEnd"/>
      <w:r w:rsidRPr="002E5BE2">
        <w:rPr>
          <w:sz w:val="24"/>
          <w:szCs w:val="24"/>
        </w:rPr>
        <w:t xml:space="preserve">, 2001). </w:t>
      </w:r>
      <w:r>
        <w:rPr>
          <w:sz w:val="24"/>
          <w:szCs w:val="24"/>
        </w:rPr>
        <w:t xml:space="preserve">The quality of the kind of </w:t>
      </w:r>
      <w:r w:rsidRPr="002E5BE2">
        <w:rPr>
          <w:sz w:val="24"/>
          <w:szCs w:val="24"/>
        </w:rPr>
        <w:t>information</w:t>
      </w:r>
      <w:r>
        <w:rPr>
          <w:sz w:val="24"/>
          <w:szCs w:val="24"/>
        </w:rPr>
        <w:t xml:space="preserve"> available on the website</w:t>
      </w:r>
      <w:r w:rsidRPr="002E5BE2">
        <w:rPr>
          <w:sz w:val="24"/>
          <w:szCs w:val="24"/>
        </w:rPr>
        <w:t xml:space="preserve"> includes the description of that product which is easily available at the site. </w:t>
      </w:r>
      <w:r>
        <w:rPr>
          <w:sz w:val="24"/>
          <w:szCs w:val="24"/>
        </w:rPr>
        <w:t xml:space="preserve">A research by </w:t>
      </w:r>
      <w:proofErr w:type="spellStart"/>
      <w:r w:rsidRPr="002E5BE2">
        <w:rPr>
          <w:sz w:val="24"/>
          <w:szCs w:val="24"/>
        </w:rPr>
        <w:t>Aladwani</w:t>
      </w:r>
      <w:proofErr w:type="spellEnd"/>
      <w:r>
        <w:rPr>
          <w:sz w:val="24"/>
          <w:szCs w:val="24"/>
        </w:rPr>
        <w:t xml:space="preserve"> and </w:t>
      </w:r>
      <w:proofErr w:type="spellStart"/>
      <w:r w:rsidRPr="002E5BE2">
        <w:rPr>
          <w:sz w:val="24"/>
          <w:szCs w:val="24"/>
        </w:rPr>
        <w:t>Palvia</w:t>
      </w:r>
      <w:proofErr w:type="spellEnd"/>
      <w:r w:rsidRPr="002E5BE2">
        <w:rPr>
          <w:sz w:val="24"/>
          <w:szCs w:val="24"/>
        </w:rPr>
        <w:t>, 2002</w:t>
      </w:r>
      <w:r>
        <w:rPr>
          <w:sz w:val="24"/>
          <w:szCs w:val="24"/>
        </w:rPr>
        <w:t xml:space="preserve"> had focused on three major domains and dimensions that included the layout of the content displayed, the frequency of content updates provided by WD and the level of user-friendliness it is capable of adopting. </w:t>
      </w:r>
      <w:r w:rsidRPr="002E5BE2">
        <w:rPr>
          <w:sz w:val="24"/>
          <w:szCs w:val="24"/>
        </w:rPr>
        <w:t>The content layout should be very specific regarding the products, what and which product falls under which category.</w:t>
      </w:r>
      <w:r>
        <w:rPr>
          <w:sz w:val="24"/>
          <w:szCs w:val="24"/>
        </w:rPr>
        <w:t xml:space="preserve"> </w:t>
      </w:r>
      <w:proofErr w:type="gramStart"/>
      <w:r>
        <w:rPr>
          <w:sz w:val="24"/>
          <w:szCs w:val="24"/>
        </w:rPr>
        <w:t>(</w:t>
      </w:r>
      <w:r w:rsidRPr="002E5BE2">
        <w:rPr>
          <w:sz w:val="24"/>
          <w:szCs w:val="24"/>
        </w:rPr>
        <w:t>Yang &amp;</w:t>
      </w:r>
      <w:r>
        <w:rPr>
          <w:sz w:val="24"/>
          <w:szCs w:val="24"/>
        </w:rPr>
        <w:t xml:space="preserve"> </w:t>
      </w:r>
      <w:r w:rsidRPr="002E5BE2">
        <w:rPr>
          <w:sz w:val="24"/>
          <w:szCs w:val="24"/>
        </w:rPr>
        <w:t>Fang, 2004).</w:t>
      </w:r>
      <w:proofErr w:type="gramEnd"/>
      <w:r>
        <w:rPr>
          <w:sz w:val="24"/>
          <w:szCs w:val="24"/>
        </w:rPr>
        <w:t xml:space="preserve"> </w:t>
      </w:r>
      <w:r w:rsidRPr="002E5BE2">
        <w:rPr>
          <w:sz w:val="24"/>
          <w:szCs w:val="24"/>
        </w:rPr>
        <w:t xml:space="preserve"> The content should be updated; if there are some changes made on the site it sh</w:t>
      </w:r>
      <w:r>
        <w:rPr>
          <w:sz w:val="24"/>
          <w:szCs w:val="24"/>
        </w:rPr>
        <w:t>ould be visible to the audience</w:t>
      </w:r>
      <w:r w:rsidRPr="00A970C2">
        <w:rPr>
          <w:sz w:val="24"/>
          <w:szCs w:val="24"/>
        </w:rPr>
        <w:t xml:space="preserve"> </w:t>
      </w:r>
      <w:r>
        <w:rPr>
          <w:sz w:val="24"/>
          <w:szCs w:val="24"/>
        </w:rPr>
        <w:t>(</w:t>
      </w:r>
      <w:r w:rsidRPr="002E5BE2">
        <w:rPr>
          <w:sz w:val="24"/>
          <w:szCs w:val="24"/>
        </w:rPr>
        <w:t>Barnes &amp;</w:t>
      </w:r>
      <w:r>
        <w:rPr>
          <w:sz w:val="24"/>
          <w:szCs w:val="24"/>
        </w:rPr>
        <w:t xml:space="preserve"> </w:t>
      </w:r>
      <w:proofErr w:type="spellStart"/>
      <w:r>
        <w:rPr>
          <w:sz w:val="24"/>
          <w:szCs w:val="24"/>
        </w:rPr>
        <w:t>Vidgen</w:t>
      </w:r>
      <w:proofErr w:type="spellEnd"/>
      <w:r>
        <w:rPr>
          <w:sz w:val="24"/>
          <w:szCs w:val="24"/>
        </w:rPr>
        <w:t>, 2002).</w:t>
      </w:r>
      <w:r w:rsidRPr="002E5BE2">
        <w:rPr>
          <w:sz w:val="24"/>
          <w:szCs w:val="24"/>
        </w:rPr>
        <w:t xml:space="preserve"> For example, it’s important for companies to operate their website functioning in such a way which makes the order and consumption process smoother.</w:t>
      </w:r>
      <w:r w:rsidRPr="00A970C2">
        <w:rPr>
          <w:sz w:val="24"/>
          <w:szCs w:val="24"/>
        </w:rPr>
        <w:t xml:space="preserve"> </w:t>
      </w:r>
      <w:r>
        <w:rPr>
          <w:sz w:val="24"/>
          <w:szCs w:val="24"/>
        </w:rPr>
        <w:t>(Samar, 2017)</w:t>
      </w:r>
    </w:p>
    <w:p w14:paraId="315BDD19" w14:textId="77777777" w:rsidR="00A960DC" w:rsidRPr="002E5BE2" w:rsidRDefault="00A960DC" w:rsidP="00A960DC">
      <w:pPr>
        <w:spacing w:line="360" w:lineRule="auto"/>
        <w:ind w:left="142" w:firstLine="720"/>
        <w:jc w:val="both"/>
        <w:rPr>
          <w:sz w:val="24"/>
          <w:szCs w:val="24"/>
        </w:rPr>
      </w:pPr>
    </w:p>
    <w:p w14:paraId="2C3DDA6E" w14:textId="77777777" w:rsidR="00A960DC" w:rsidRDefault="00A960DC" w:rsidP="00A960DC">
      <w:pPr>
        <w:spacing w:line="360" w:lineRule="auto"/>
        <w:ind w:left="142" w:firstLine="720"/>
        <w:jc w:val="both"/>
        <w:rPr>
          <w:i/>
          <w:sz w:val="24"/>
          <w:szCs w:val="24"/>
        </w:rPr>
      </w:pPr>
      <w:r>
        <w:rPr>
          <w:i/>
          <w:position w:val="2"/>
        </w:rPr>
        <w:t>H</w:t>
      </w:r>
      <w:r>
        <w:rPr>
          <w:i/>
          <w:sz w:val="16"/>
        </w:rPr>
        <w:t>1</w:t>
      </w:r>
      <w:r w:rsidRPr="002E5BE2">
        <w:rPr>
          <w:sz w:val="24"/>
          <w:szCs w:val="24"/>
        </w:rPr>
        <w:t xml:space="preserve">: </w:t>
      </w:r>
      <w:r w:rsidRPr="002E5BE2">
        <w:rPr>
          <w:i/>
          <w:position w:val="2"/>
          <w:sz w:val="24"/>
          <w:szCs w:val="24"/>
        </w:rPr>
        <w:t xml:space="preserve">There is a significant and positive relationship between </w:t>
      </w:r>
      <w:r>
        <w:rPr>
          <w:i/>
          <w:position w:val="2"/>
          <w:sz w:val="24"/>
          <w:szCs w:val="24"/>
        </w:rPr>
        <w:t>Website Design</w:t>
      </w:r>
      <w:r w:rsidRPr="002E5BE2">
        <w:rPr>
          <w:i/>
          <w:position w:val="2"/>
          <w:sz w:val="24"/>
          <w:szCs w:val="24"/>
        </w:rPr>
        <w:t xml:space="preserve"> and </w:t>
      </w:r>
      <w:r>
        <w:rPr>
          <w:i/>
          <w:position w:val="2"/>
          <w:sz w:val="24"/>
          <w:szCs w:val="24"/>
        </w:rPr>
        <w:t>Customer Satisfaction</w:t>
      </w:r>
      <w:r w:rsidRPr="002E5BE2">
        <w:rPr>
          <w:i/>
          <w:sz w:val="24"/>
          <w:szCs w:val="24"/>
        </w:rPr>
        <w:t>.</w:t>
      </w:r>
    </w:p>
    <w:p w14:paraId="5BF17956" w14:textId="77777777" w:rsidR="00A960DC" w:rsidRPr="002E5BE2" w:rsidRDefault="00A960DC" w:rsidP="00A960DC">
      <w:pPr>
        <w:spacing w:line="360" w:lineRule="auto"/>
        <w:ind w:left="142" w:firstLine="720"/>
        <w:jc w:val="both"/>
        <w:rPr>
          <w:i/>
          <w:sz w:val="24"/>
          <w:szCs w:val="24"/>
        </w:rPr>
      </w:pPr>
    </w:p>
    <w:p w14:paraId="59C8CE1A" w14:textId="77777777" w:rsidR="00A960DC" w:rsidRPr="00DD528C" w:rsidRDefault="00A960DC" w:rsidP="00A960DC"/>
    <w:p w14:paraId="0797B0F0"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28" w:name="_Toc134362797"/>
      <w:bookmarkStart w:id="29" w:name="_Toc137729256"/>
      <w:r>
        <w:rPr>
          <w:rFonts w:ascii="Times New Roman" w:hAnsi="Times New Roman" w:cs="Times New Roman"/>
          <w:color w:val="000000" w:themeColor="text1"/>
          <w:sz w:val="24"/>
          <w:szCs w:val="24"/>
        </w:rPr>
        <w:t>Reliability</w:t>
      </w:r>
      <w:r w:rsidRPr="00DD528C">
        <w:rPr>
          <w:rFonts w:ascii="Times New Roman" w:hAnsi="Times New Roman" w:cs="Times New Roman"/>
          <w:color w:val="000000" w:themeColor="text1"/>
          <w:sz w:val="24"/>
          <w:szCs w:val="24"/>
        </w:rPr>
        <w:t xml:space="preserve"> and Customer Satisfaction</w:t>
      </w:r>
      <w:r>
        <w:rPr>
          <w:rFonts w:ascii="Times New Roman" w:hAnsi="Times New Roman" w:cs="Times New Roman"/>
          <w:color w:val="000000" w:themeColor="text1"/>
          <w:sz w:val="24"/>
          <w:szCs w:val="24"/>
        </w:rPr>
        <w:t>:</w:t>
      </w:r>
      <w:bookmarkEnd w:id="28"/>
      <w:bookmarkEnd w:id="29"/>
    </w:p>
    <w:p w14:paraId="616B9378" w14:textId="77777777" w:rsidR="00A960DC" w:rsidRDefault="00A960DC" w:rsidP="00A960DC">
      <w:pPr>
        <w:spacing w:line="360" w:lineRule="auto"/>
        <w:jc w:val="both"/>
        <w:rPr>
          <w:sz w:val="24"/>
          <w:szCs w:val="24"/>
        </w:rPr>
      </w:pPr>
    </w:p>
    <w:p w14:paraId="770549D8" w14:textId="77777777" w:rsidR="00A960DC" w:rsidRDefault="00A960DC" w:rsidP="00A960DC">
      <w:pPr>
        <w:spacing w:line="360" w:lineRule="auto"/>
        <w:ind w:left="142" w:firstLine="720"/>
        <w:jc w:val="both"/>
        <w:rPr>
          <w:sz w:val="24"/>
          <w:szCs w:val="24"/>
        </w:rPr>
      </w:pPr>
      <w:r>
        <w:rPr>
          <w:sz w:val="24"/>
          <w:szCs w:val="24"/>
        </w:rPr>
        <w:t>Reliability</w:t>
      </w:r>
      <w:r w:rsidRPr="00B415B4">
        <w:rPr>
          <w:sz w:val="24"/>
          <w:szCs w:val="24"/>
        </w:rPr>
        <w:t xml:space="preserve"> is defined as “the ability to perform the promised service accurately and consistently, including frequency of updating the website, promptly reply to customer inquiries, and accuracy of online purchasing and billing” (Santos, 2003). There have been multiple studies to prove this (</w:t>
      </w:r>
      <w:proofErr w:type="spellStart"/>
      <w:r w:rsidRPr="00B415B4">
        <w:rPr>
          <w:sz w:val="24"/>
          <w:szCs w:val="24"/>
        </w:rPr>
        <w:t>Wolfinbarger</w:t>
      </w:r>
      <w:proofErr w:type="spellEnd"/>
      <w:r w:rsidRPr="00B415B4">
        <w:rPr>
          <w:sz w:val="24"/>
          <w:szCs w:val="24"/>
        </w:rPr>
        <w:t xml:space="preserve"> &amp; </w:t>
      </w:r>
      <w:proofErr w:type="spellStart"/>
      <w:r w:rsidRPr="00B415B4">
        <w:rPr>
          <w:sz w:val="24"/>
          <w:szCs w:val="24"/>
        </w:rPr>
        <w:t>Gilly</w:t>
      </w:r>
      <w:proofErr w:type="spellEnd"/>
      <w:r w:rsidRPr="00B415B4">
        <w:rPr>
          <w:sz w:val="24"/>
          <w:szCs w:val="24"/>
        </w:rPr>
        <w:t xml:space="preserve">, 2003) in literature stating how the quality of e- service is highly influenced by the perceived </w:t>
      </w:r>
      <w:r>
        <w:rPr>
          <w:sz w:val="24"/>
          <w:szCs w:val="24"/>
        </w:rPr>
        <w:t>R</w:t>
      </w:r>
      <w:r w:rsidRPr="00B415B4">
        <w:rPr>
          <w:sz w:val="24"/>
          <w:szCs w:val="24"/>
        </w:rPr>
        <w:t xml:space="preserve"> of the services being provided. </w:t>
      </w:r>
      <w:r>
        <w:rPr>
          <w:sz w:val="24"/>
          <w:szCs w:val="24"/>
        </w:rPr>
        <w:t>R</w:t>
      </w:r>
      <w:r w:rsidRPr="00B415B4">
        <w:rPr>
          <w:sz w:val="24"/>
          <w:szCs w:val="24"/>
        </w:rPr>
        <w:t xml:space="preserve"> is an important influencing factor that also impacts </w:t>
      </w:r>
      <w:r>
        <w:rPr>
          <w:sz w:val="24"/>
          <w:szCs w:val="24"/>
        </w:rPr>
        <w:t>CS</w:t>
      </w:r>
      <w:r w:rsidRPr="00B415B4">
        <w:rPr>
          <w:sz w:val="24"/>
          <w:szCs w:val="24"/>
        </w:rPr>
        <w:t xml:space="preserve"> where a past literature observed (</w:t>
      </w:r>
      <w:proofErr w:type="spellStart"/>
      <w:r w:rsidRPr="00B415B4">
        <w:rPr>
          <w:sz w:val="24"/>
          <w:szCs w:val="24"/>
        </w:rPr>
        <w:t>Dutta</w:t>
      </w:r>
      <w:proofErr w:type="spellEnd"/>
      <w:r w:rsidRPr="00B415B4">
        <w:rPr>
          <w:sz w:val="24"/>
          <w:szCs w:val="24"/>
        </w:rPr>
        <w:t xml:space="preserve">, 2009) how the expectations of customers had risen than their perceptions creating a gap in </w:t>
      </w:r>
      <w:r>
        <w:rPr>
          <w:sz w:val="24"/>
          <w:szCs w:val="24"/>
        </w:rPr>
        <w:t>CS</w:t>
      </w:r>
      <w:r w:rsidRPr="00B415B4">
        <w:rPr>
          <w:sz w:val="24"/>
          <w:szCs w:val="24"/>
        </w:rPr>
        <w:t xml:space="preserve"> level. This gap has also been observed in the skincare industry of Pakistan. Customers were found to particularly want to do business with different firms who kept their promises in various aspects, especially services outcome and core activities </w:t>
      </w:r>
      <w:r w:rsidRPr="00B415B4">
        <w:rPr>
          <w:spacing w:val="3"/>
          <w:sz w:val="24"/>
          <w:szCs w:val="24"/>
        </w:rPr>
        <w:t xml:space="preserve">of </w:t>
      </w:r>
      <w:r w:rsidRPr="00B415B4">
        <w:rPr>
          <w:sz w:val="24"/>
          <w:szCs w:val="24"/>
        </w:rPr>
        <w:t xml:space="preserve">services provided. This </w:t>
      </w:r>
      <w:r>
        <w:rPr>
          <w:sz w:val="24"/>
          <w:szCs w:val="24"/>
        </w:rPr>
        <w:t>R</w:t>
      </w:r>
      <w:r w:rsidRPr="00B415B4">
        <w:rPr>
          <w:sz w:val="24"/>
          <w:szCs w:val="24"/>
        </w:rPr>
        <w:t xml:space="preserve"> in turn positively impacted </w:t>
      </w:r>
      <w:r>
        <w:rPr>
          <w:sz w:val="24"/>
          <w:szCs w:val="24"/>
        </w:rPr>
        <w:t>CS</w:t>
      </w:r>
      <w:r w:rsidRPr="00B415B4">
        <w:rPr>
          <w:sz w:val="24"/>
          <w:szCs w:val="24"/>
        </w:rPr>
        <w:t>. (</w:t>
      </w:r>
      <w:proofErr w:type="spellStart"/>
      <w:r w:rsidRPr="00B415B4">
        <w:rPr>
          <w:sz w:val="24"/>
          <w:szCs w:val="24"/>
        </w:rPr>
        <w:t>Hennayake</w:t>
      </w:r>
      <w:proofErr w:type="spellEnd"/>
      <w:r w:rsidRPr="00B415B4">
        <w:rPr>
          <w:sz w:val="24"/>
          <w:szCs w:val="24"/>
        </w:rPr>
        <w:t xml:space="preserve">, 2007). </w:t>
      </w:r>
    </w:p>
    <w:p w14:paraId="20EEC8D9" w14:textId="77777777" w:rsidR="00A960DC" w:rsidRPr="00B415B4" w:rsidRDefault="00A960DC" w:rsidP="00A960DC">
      <w:pPr>
        <w:spacing w:line="360" w:lineRule="auto"/>
        <w:jc w:val="both"/>
        <w:rPr>
          <w:sz w:val="24"/>
          <w:szCs w:val="24"/>
        </w:rPr>
      </w:pPr>
    </w:p>
    <w:p w14:paraId="039BFD89" w14:textId="77777777" w:rsidR="00A960DC" w:rsidRPr="00B415B4" w:rsidRDefault="00A960DC" w:rsidP="00A960DC">
      <w:pPr>
        <w:spacing w:line="360" w:lineRule="auto"/>
        <w:ind w:left="142" w:firstLine="720"/>
        <w:jc w:val="both"/>
        <w:rPr>
          <w:sz w:val="24"/>
          <w:szCs w:val="24"/>
        </w:rPr>
      </w:pPr>
      <w:r w:rsidRPr="00B415B4">
        <w:rPr>
          <w:sz w:val="24"/>
          <w:szCs w:val="24"/>
        </w:rPr>
        <w:t>According to (</w:t>
      </w:r>
      <w:proofErr w:type="spellStart"/>
      <w:r w:rsidRPr="00B415B4">
        <w:rPr>
          <w:sz w:val="24"/>
          <w:szCs w:val="24"/>
        </w:rPr>
        <w:t>Dharmalingam</w:t>
      </w:r>
      <w:proofErr w:type="spellEnd"/>
      <w:r w:rsidRPr="00B415B4">
        <w:rPr>
          <w:sz w:val="24"/>
          <w:szCs w:val="24"/>
        </w:rPr>
        <w:t xml:space="preserve">, 2011) </w:t>
      </w:r>
      <w:r>
        <w:rPr>
          <w:sz w:val="24"/>
          <w:szCs w:val="24"/>
        </w:rPr>
        <w:t>CS</w:t>
      </w:r>
      <w:r w:rsidRPr="00B415B4">
        <w:rPr>
          <w:sz w:val="24"/>
          <w:szCs w:val="24"/>
        </w:rPr>
        <w:t xml:space="preserve"> is strongly positively impacted by </w:t>
      </w:r>
      <w:r>
        <w:rPr>
          <w:sz w:val="24"/>
          <w:szCs w:val="24"/>
        </w:rPr>
        <w:t>ESQ</w:t>
      </w:r>
      <w:r w:rsidRPr="00B415B4">
        <w:rPr>
          <w:sz w:val="24"/>
          <w:szCs w:val="24"/>
        </w:rPr>
        <w:t xml:space="preserve"> measures. (Zhu, 2002) explains in the literature that the </w:t>
      </w:r>
      <w:r>
        <w:rPr>
          <w:sz w:val="24"/>
          <w:szCs w:val="24"/>
        </w:rPr>
        <w:t>CS</w:t>
      </w:r>
      <w:r w:rsidRPr="00B415B4">
        <w:rPr>
          <w:sz w:val="24"/>
          <w:szCs w:val="24"/>
        </w:rPr>
        <w:t xml:space="preserve"> is strongly impacted by the </w:t>
      </w:r>
      <w:r>
        <w:rPr>
          <w:sz w:val="24"/>
          <w:szCs w:val="24"/>
        </w:rPr>
        <w:t>R</w:t>
      </w:r>
      <w:r w:rsidRPr="00B415B4">
        <w:rPr>
          <w:sz w:val="24"/>
          <w:szCs w:val="24"/>
        </w:rPr>
        <w:t xml:space="preserve"> dimension of the service quality with electronic service system of firms. In turn, it requires industries to have an improved </w:t>
      </w:r>
      <w:r>
        <w:rPr>
          <w:sz w:val="24"/>
          <w:szCs w:val="24"/>
        </w:rPr>
        <w:t>WD</w:t>
      </w:r>
      <w:r w:rsidRPr="00B415B4">
        <w:rPr>
          <w:sz w:val="24"/>
          <w:szCs w:val="24"/>
        </w:rPr>
        <w:t xml:space="preserve"> that helped businesses retain customers through proper service quality, providing them with a comfortable environment for online transactions.</w:t>
      </w:r>
    </w:p>
    <w:p w14:paraId="125A15F0" w14:textId="77777777" w:rsidR="00A960DC" w:rsidRPr="00810AF5" w:rsidRDefault="00A960DC" w:rsidP="00A960DC">
      <w:pPr>
        <w:spacing w:line="360" w:lineRule="auto"/>
        <w:ind w:left="142" w:firstLine="720"/>
        <w:jc w:val="both"/>
        <w:rPr>
          <w:sz w:val="24"/>
          <w:szCs w:val="24"/>
        </w:rPr>
      </w:pPr>
    </w:p>
    <w:p w14:paraId="25084F43" w14:textId="77777777" w:rsidR="00A960DC" w:rsidRPr="00810AF5" w:rsidRDefault="00A960DC" w:rsidP="00A960DC">
      <w:pPr>
        <w:spacing w:line="360" w:lineRule="auto"/>
        <w:ind w:left="142" w:firstLine="720"/>
        <w:jc w:val="both"/>
        <w:rPr>
          <w:i/>
          <w:sz w:val="24"/>
          <w:szCs w:val="24"/>
        </w:rPr>
      </w:pPr>
      <w:r>
        <w:rPr>
          <w:i/>
          <w:position w:val="2"/>
        </w:rPr>
        <w:t>H</w:t>
      </w:r>
      <w:r>
        <w:rPr>
          <w:i/>
          <w:sz w:val="16"/>
        </w:rPr>
        <w:t>2</w:t>
      </w:r>
      <w:r>
        <w:rPr>
          <w:i/>
          <w:position w:val="2"/>
          <w:sz w:val="24"/>
          <w:szCs w:val="24"/>
        </w:rPr>
        <w:t xml:space="preserve">: </w:t>
      </w:r>
      <w:r w:rsidRPr="00810AF5">
        <w:rPr>
          <w:i/>
          <w:position w:val="2"/>
          <w:sz w:val="24"/>
          <w:szCs w:val="24"/>
        </w:rPr>
        <w:t xml:space="preserve">There is a significant and positive relationship between </w:t>
      </w:r>
      <w:r>
        <w:rPr>
          <w:i/>
          <w:position w:val="2"/>
          <w:sz w:val="24"/>
          <w:szCs w:val="24"/>
        </w:rPr>
        <w:t>Reliability</w:t>
      </w:r>
      <w:r w:rsidRPr="00810AF5">
        <w:rPr>
          <w:i/>
          <w:position w:val="2"/>
          <w:sz w:val="24"/>
          <w:szCs w:val="24"/>
        </w:rPr>
        <w:t xml:space="preserve"> and </w:t>
      </w:r>
      <w:r>
        <w:rPr>
          <w:i/>
          <w:position w:val="2"/>
          <w:sz w:val="24"/>
          <w:szCs w:val="24"/>
        </w:rPr>
        <w:t>Customer Satisfaction</w:t>
      </w:r>
      <w:r w:rsidRPr="00810AF5">
        <w:rPr>
          <w:i/>
          <w:sz w:val="24"/>
          <w:szCs w:val="24"/>
        </w:rPr>
        <w:t>.</w:t>
      </w:r>
    </w:p>
    <w:p w14:paraId="4AD58439" w14:textId="77777777" w:rsidR="00A960DC" w:rsidRPr="00810AF5" w:rsidRDefault="00A960DC" w:rsidP="00A960DC">
      <w:pPr>
        <w:spacing w:line="360" w:lineRule="auto"/>
        <w:jc w:val="both"/>
        <w:rPr>
          <w:i/>
          <w:sz w:val="24"/>
          <w:szCs w:val="24"/>
        </w:rPr>
      </w:pPr>
    </w:p>
    <w:p w14:paraId="7C3E5219"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30" w:name="_Toc134362798"/>
      <w:bookmarkStart w:id="31" w:name="_Toc137729257"/>
      <w:r>
        <w:rPr>
          <w:rFonts w:ascii="Times New Roman" w:hAnsi="Times New Roman" w:cs="Times New Roman"/>
          <w:color w:val="000000" w:themeColor="text1"/>
          <w:sz w:val="24"/>
          <w:szCs w:val="24"/>
        </w:rPr>
        <w:t>Security /Privacy</w:t>
      </w:r>
      <w:r w:rsidRPr="00DD528C">
        <w:rPr>
          <w:rFonts w:ascii="Times New Roman" w:hAnsi="Times New Roman" w:cs="Times New Roman"/>
          <w:color w:val="000000" w:themeColor="text1"/>
          <w:sz w:val="24"/>
          <w:szCs w:val="24"/>
        </w:rPr>
        <w:t xml:space="preserve"> and Customer Satisfaction</w:t>
      </w:r>
      <w:r>
        <w:rPr>
          <w:rFonts w:ascii="Times New Roman" w:hAnsi="Times New Roman" w:cs="Times New Roman"/>
          <w:color w:val="000000" w:themeColor="text1"/>
          <w:sz w:val="24"/>
          <w:szCs w:val="24"/>
        </w:rPr>
        <w:t>:</w:t>
      </w:r>
      <w:bookmarkEnd w:id="30"/>
      <w:bookmarkEnd w:id="31"/>
    </w:p>
    <w:p w14:paraId="7DE08FA6" w14:textId="77777777" w:rsidR="00A960DC" w:rsidRDefault="00A960DC" w:rsidP="00A960DC">
      <w:pPr>
        <w:spacing w:line="360" w:lineRule="auto"/>
        <w:jc w:val="both"/>
        <w:rPr>
          <w:sz w:val="24"/>
          <w:szCs w:val="24"/>
        </w:rPr>
      </w:pPr>
    </w:p>
    <w:p w14:paraId="2AF3DC33" w14:textId="77777777" w:rsidR="00A960DC" w:rsidRPr="0060205F" w:rsidRDefault="00A960DC" w:rsidP="00A960DC">
      <w:pPr>
        <w:spacing w:line="360" w:lineRule="auto"/>
        <w:ind w:left="142" w:firstLine="720"/>
        <w:jc w:val="both"/>
        <w:rPr>
          <w:sz w:val="24"/>
          <w:szCs w:val="24"/>
        </w:rPr>
      </w:pPr>
      <w:r w:rsidRPr="0060205F">
        <w:rPr>
          <w:sz w:val="24"/>
          <w:szCs w:val="24"/>
        </w:rPr>
        <w:t xml:space="preserve">A definite plus categorical view of </w:t>
      </w:r>
      <w:r>
        <w:rPr>
          <w:sz w:val="24"/>
          <w:szCs w:val="24"/>
        </w:rPr>
        <w:t>S/P</w:t>
      </w:r>
      <w:r w:rsidRPr="0060205F">
        <w:rPr>
          <w:sz w:val="24"/>
          <w:szCs w:val="24"/>
        </w:rPr>
        <w:t xml:space="preserve"> is presented as “a form of protection to ensure the customer’s safety and to prevent hackers from invading the customer’s privacy” (Dixit &amp; </w:t>
      </w:r>
      <w:proofErr w:type="spellStart"/>
      <w:r w:rsidRPr="0060205F">
        <w:rPr>
          <w:sz w:val="24"/>
          <w:szCs w:val="24"/>
        </w:rPr>
        <w:t>Datta</w:t>
      </w:r>
      <w:proofErr w:type="spellEnd"/>
      <w:r w:rsidRPr="0060205F">
        <w:rPr>
          <w:sz w:val="24"/>
          <w:szCs w:val="24"/>
        </w:rPr>
        <w:t>, 2010). The most concerning privacy problems in e-services include the leakage of personal and private data of customers, and fraud and deception in transactions (</w:t>
      </w:r>
      <w:proofErr w:type="spellStart"/>
      <w:r w:rsidRPr="0060205F">
        <w:rPr>
          <w:sz w:val="24"/>
          <w:szCs w:val="24"/>
        </w:rPr>
        <w:t>Zeithaml</w:t>
      </w:r>
      <w:proofErr w:type="spellEnd"/>
      <w:r w:rsidRPr="0060205F">
        <w:rPr>
          <w:sz w:val="24"/>
          <w:szCs w:val="24"/>
        </w:rPr>
        <w:t xml:space="preserve">, &amp; Oliver, 1996). Privacy holds significant and universal importance in every area of life. However, it is paramount for both customers and businesses in the organizational or business context. </w:t>
      </w:r>
      <w:proofErr w:type="gramStart"/>
      <w:r w:rsidRPr="0060205F">
        <w:rPr>
          <w:sz w:val="24"/>
          <w:szCs w:val="24"/>
        </w:rPr>
        <w:t xml:space="preserve">(Zhao &amp; </w:t>
      </w:r>
      <w:proofErr w:type="spellStart"/>
      <w:r w:rsidRPr="0060205F">
        <w:rPr>
          <w:sz w:val="24"/>
          <w:szCs w:val="24"/>
        </w:rPr>
        <w:t>Saha</w:t>
      </w:r>
      <w:proofErr w:type="spellEnd"/>
      <w:r w:rsidRPr="0060205F">
        <w:rPr>
          <w:sz w:val="24"/>
          <w:szCs w:val="24"/>
        </w:rPr>
        <w:t>, 2005).</w:t>
      </w:r>
      <w:proofErr w:type="gramEnd"/>
      <w:r w:rsidRPr="0060205F">
        <w:rPr>
          <w:sz w:val="24"/>
          <w:szCs w:val="24"/>
        </w:rPr>
        <w:t xml:space="preserve"> One can find a profound association involving privacy and satisfied customers (</w:t>
      </w:r>
      <w:proofErr w:type="spellStart"/>
      <w:r w:rsidRPr="0060205F">
        <w:rPr>
          <w:sz w:val="24"/>
          <w:szCs w:val="24"/>
        </w:rPr>
        <w:t>Haque</w:t>
      </w:r>
      <w:proofErr w:type="spellEnd"/>
      <w:r w:rsidRPr="0060205F">
        <w:rPr>
          <w:sz w:val="24"/>
          <w:szCs w:val="24"/>
        </w:rPr>
        <w:t xml:space="preserve"> et al., 2009). The chances are higher that a customer will be more satisfied with the services of a business when he/she is given complete protection against privacy concerns (Ahmad &amp; Al-</w:t>
      </w:r>
      <w:proofErr w:type="spellStart"/>
      <w:r w:rsidRPr="0060205F">
        <w:rPr>
          <w:sz w:val="24"/>
          <w:szCs w:val="24"/>
        </w:rPr>
        <w:t>Zu</w:t>
      </w:r>
      <w:proofErr w:type="spellEnd"/>
      <w:r w:rsidRPr="0060205F">
        <w:rPr>
          <w:sz w:val="24"/>
          <w:szCs w:val="24"/>
        </w:rPr>
        <w:t>’ bi, 2011). Addressing the privacy concerns in e-services rather than products, the preference of customers is to get absolute security against their personal and credible information while making transactions (Zhao &amp;</w:t>
      </w:r>
      <w:proofErr w:type="spellStart"/>
      <w:r w:rsidRPr="0060205F">
        <w:rPr>
          <w:sz w:val="24"/>
          <w:szCs w:val="24"/>
        </w:rPr>
        <w:t>Saha</w:t>
      </w:r>
      <w:proofErr w:type="spellEnd"/>
      <w:r w:rsidRPr="0060205F">
        <w:rPr>
          <w:sz w:val="24"/>
          <w:szCs w:val="24"/>
        </w:rPr>
        <w:t>, 2005).</w:t>
      </w:r>
    </w:p>
    <w:p w14:paraId="685364F8" w14:textId="77777777" w:rsidR="00A960DC" w:rsidRDefault="00A960DC" w:rsidP="00A960DC">
      <w:pPr>
        <w:spacing w:line="360" w:lineRule="auto"/>
        <w:ind w:left="142" w:firstLine="720"/>
        <w:jc w:val="both"/>
        <w:rPr>
          <w:sz w:val="24"/>
          <w:szCs w:val="24"/>
        </w:rPr>
      </w:pPr>
      <w:r w:rsidRPr="0060205F">
        <w:rPr>
          <w:sz w:val="24"/>
          <w:szCs w:val="24"/>
        </w:rPr>
        <w:t xml:space="preserve">Pre-existing work has revealed that CS is highly conditional on the privacy given to them (Ling &amp; </w:t>
      </w:r>
      <w:proofErr w:type="spellStart"/>
      <w:r w:rsidRPr="0060205F">
        <w:rPr>
          <w:sz w:val="24"/>
          <w:szCs w:val="24"/>
        </w:rPr>
        <w:t>Huat</w:t>
      </w:r>
      <w:proofErr w:type="spellEnd"/>
      <w:r w:rsidRPr="0060205F">
        <w:rPr>
          <w:sz w:val="24"/>
          <w:szCs w:val="24"/>
        </w:rPr>
        <w:t xml:space="preserve">, 2015). The study addresses the issue of a decline in </w:t>
      </w:r>
      <w:r>
        <w:rPr>
          <w:sz w:val="24"/>
          <w:szCs w:val="24"/>
        </w:rPr>
        <w:t>CS</w:t>
      </w:r>
      <w:r w:rsidRPr="0060205F">
        <w:rPr>
          <w:sz w:val="24"/>
          <w:szCs w:val="24"/>
        </w:rPr>
        <w:t xml:space="preserve"> with internet services and the main reason behind it was the privacy concerns of customers (Boon, 2015). </w:t>
      </w:r>
      <w:r>
        <w:rPr>
          <w:sz w:val="24"/>
          <w:szCs w:val="24"/>
        </w:rPr>
        <w:t>S/P</w:t>
      </w:r>
      <w:r w:rsidRPr="0060205F">
        <w:rPr>
          <w:sz w:val="24"/>
          <w:szCs w:val="24"/>
        </w:rPr>
        <w:t xml:space="preserve"> shows itself as one of the five leading variables that trigger </w:t>
      </w:r>
      <w:r>
        <w:rPr>
          <w:sz w:val="24"/>
          <w:szCs w:val="24"/>
        </w:rPr>
        <w:t>CS</w:t>
      </w:r>
      <w:r w:rsidRPr="0060205F">
        <w:rPr>
          <w:sz w:val="24"/>
          <w:szCs w:val="24"/>
        </w:rPr>
        <w:t xml:space="preserve"> (</w:t>
      </w:r>
      <w:proofErr w:type="spellStart"/>
      <w:r w:rsidRPr="0060205F">
        <w:rPr>
          <w:sz w:val="24"/>
          <w:szCs w:val="24"/>
        </w:rPr>
        <w:t>Zeithaml</w:t>
      </w:r>
      <w:proofErr w:type="spellEnd"/>
      <w:r w:rsidRPr="0060205F">
        <w:rPr>
          <w:sz w:val="24"/>
          <w:szCs w:val="24"/>
        </w:rPr>
        <w:t xml:space="preserve">, 2002). The privacy dimension strongly determines the decision of customers about a purchase or transaction using a website (Ross, 2005). </w:t>
      </w:r>
    </w:p>
    <w:p w14:paraId="62557321" w14:textId="77777777" w:rsidR="00A960DC" w:rsidRDefault="00A960DC" w:rsidP="00A960DC">
      <w:pPr>
        <w:spacing w:line="360" w:lineRule="auto"/>
        <w:ind w:left="142" w:firstLine="720"/>
        <w:jc w:val="both"/>
        <w:rPr>
          <w:sz w:val="24"/>
          <w:szCs w:val="24"/>
        </w:rPr>
      </w:pPr>
    </w:p>
    <w:p w14:paraId="032EAE8E" w14:textId="77777777" w:rsidR="00A960DC" w:rsidRPr="0060205F" w:rsidRDefault="00A960DC" w:rsidP="00A960DC">
      <w:pPr>
        <w:spacing w:line="360" w:lineRule="auto"/>
        <w:ind w:left="142" w:firstLine="720"/>
        <w:jc w:val="both"/>
        <w:rPr>
          <w:sz w:val="24"/>
          <w:szCs w:val="24"/>
        </w:rPr>
      </w:pPr>
      <w:r w:rsidRPr="0060205F">
        <w:rPr>
          <w:sz w:val="24"/>
          <w:szCs w:val="24"/>
        </w:rPr>
        <w:t>The substandard system and tools of personal and financial security can be a leading cause of customer dissatisfaction (</w:t>
      </w:r>
      <w:proofErr w:type="spellStart"/>
      <w:r w:rsidRPr="0060205F">
        <w:rPr>
          <w:sz w:val="24"/>
          <w:szCs w:val="24"/>
        </w:rPr>
        <w:t>Meuter</w:t>
      </w:r>
      <w:proofErr w:type="spellEnd"/>
      <w:r w:rsidRPr="0060205F">
        <w:rPr>
          <w:sz w:val="24"/>
          <w:szCs w:val="24"/>
        </w:rPr>
        <w:t>, 2000). Organizations must protect the data of customers which has been gathered electronically during the interaction with customers so that the established client base remains committed and loyal to the firm (</w:t>
      </w:r>
      <w:proofErr w:type="spellStart"/>
      <w:r w:rsidRPr="0060205F">
        <w:rPr>
          <w:sz w:val="24"/>
          <w:szCs w:val="24"/>
        </w:rPr>
        <w:t>Kassim</w:t>
      </w:r>
      <w:proofErr w:type="spellEnd"/>
      <w:r w:rsidRPr="0060205F">
        <w:rPr>
          <w:sz w:val="24"/>
          <w:szCs w:val="24"/>
        </w:rPr>
        <w:t xml:space="preserve"> &amp; Abdullah, 2010; Ismail &amp; </w:t>
      </w:r>
      <w:proofErr w:type="spellStart"/>
      <w:r w:rsidRPr="0060205F">
        <w:rPr>
          <w:sz w:val="24"/>
          <w:szCs w:val="24"/>
        </w:rPr>
        <w:t>Hussain</w:t>
      </w:r>
      <w:proofErr w:type="spellEnd"/>
      <w:r w:rsidRPr="0060205F">
        <w:rPr>
          <w:sz w:val="24"/>
          <w:szCs w:val="24"/>
        </w:rPr>
        <w:t xml:space="preserve">, 2013). Whenever there is a use of electronic media or the Internet for purchase transactions, the privacy system is the focal point for customers to evaluate the </w:t>
      </w:r>
      <w:r>
        <w:rPr>
          <w:sz w:val="24"/>
          <w:szCs w:val="24"/>
        </w:rPr>
        <w:t>R</w:t>
      </w:r>
      <w:r w:rsidRPr="0060205F">
        <w:rPr>
          <w:sz w:val="24"/>
          <w:szCs w:val="24"/>
        </w:rPr>
        <w:t xml:space="preserve"> and trustworthiness of an e-business (Wang</w:t>
      </w:r>
      <w:proofErr w:type="gramStart"/>
      <w:r w:rsidRPr="0060205F">
        <w:rPr>
          <w:sz w:val="24"/>
          <w:szCs w:val="24"/>
        </w:rPr>
        <w:t>,1998</w:t>
      </w:r>
      <w:proofErr w:type="gramEnd"/>
      <w:r w:rsidRPr="0060205F">
        <w:rPr>
          <w:sz w:val="24"/>
          <w:szCs w:val="24"/>
        </w:rPr>
        <w:t>).</w:t>
      </w:r>
    </w:p>
    <w:p w14:paraId="30EB30D7" w14:textId="77777777" w:rsidR="00A960DC" w:rsidRPr="0060205F" w:rsidRDefault="00A960DC" w:rsidP="00A960DC">
      <w:pPr>
        <w:spacing w:line="360" w:lineRule="auto"/>
        <w:ind w:left="142" w:firstLine="720"/>
        <w:jc w:val="both"/>
        <w:rPr>
          <w:sz w:val="24"/>
          <w:szCs w:val="24"/>
        </w:rPr>
      </w:pPr>
    </w:p>
    <w:p w14:paraId="49BD64E0" w14:textId="77777777" w:rsidR="00A960DC" w:rsidRPr="0060205F" w:rsidRDefault="00A960DC" w:rsidP="00A960DC">
      <w:pPr>
        <w:spacing w:line="360" w:lineRule="auto"/>
        <w:ind w:left="142" w:firstLine="720"/>
        <w:jc w:val="both"/>
        <w:rPr>
          <w:i/>
          <w:sz w:val="24"/>
          <w:szCs w:val="24"/>
        </w:rPr>
      </w:pPr>
      <w:r>
        <w:rPr>
          <w:i/>
          <w:position w:val="2"/>
        </w:rPr>
        <w:t>H</w:t>
      </w:r>
      <w:r>
        <w:rPr>
          <w:i/>
          <w:sz w:val="16"/>
        </w:rPr>
        <w:t>3</w:t>
      </w:r>
      <w:r w:rsidRPr="0060205F">
        <w:rPr>
          <w:i/>
          <w:sz w:val="24"/>
          <w:szCs w:val="24"/>
        </w:rPr>
        <w:t xml:space="preserve">: There is a significant and positive relationship between </w:t>
      </w:r>
      <w:r>
        <w:rPr>
          <w:i/>
          <w:sz w:val="24"/>
          <w:szCs w:val="24"/>
        </w:rPr>
        <w:t>Security/Privacy</w:t>
      </w:r>
      <w:r w:rsidRPr="0060205F">
        <w:rPr>
          <w:i/>
          <w:sz w:val="24"/>
          <w:szCs w:val="24"/>
        </w:rPr>
        <w:t xml:space="preserve"> and </w:t>
      </w:r>
      <w:r>
        <w:rPr>
          <w:i/>
          <w:position w:val="2"/>
          <w:sz w:val="24"/>
          <w:szCs w:val="24"/>
        </w:rPr>
        <w:t>Customer Satisfaction</w:t>
      </w:r>
      <w:r w:rsidRPr="0060205F">
        <w:rPr>
          <w:i/>
          <w:sz w:val="24"/>
          <w:szCs w:val="24"/>
        </w:rPr>
        <w:t>.</w:t>
      </w:r>
    </w:p>
    <w:p w14:paraId="01D3BBC5" w14:textId="77777777" w:rsidR="00A960DC" w:rsidRDefault="00A960DC" w:rsidP="00A960DC">
      <w:pPr>
        <w:spacing w:line="360" w:lineRule="auto"/>
        <w:ind w:left="359"/>
        <w:jc w:val="both"/>
      </w:pPr>
    </w:p>
    <w:p w14:paraId="32D7389A" w14:textId="77777777" w:rsidR="00A960DC" w:rsidRDefault="00A960DC" w:rsidP="00A960DC">
      <w:pPr>
        <w:spacing w:line="360" w:lineRule="auto"/>
        <w:jc w:val="both"/>
      </w:pPr>
    </w:p>
    <w:p w14:paraId="05A34318"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32" w:name="_Toc134362799"/>
      <w:bookmarkStart w:id="33" w:name="_Toc137729258"/>
      <w:r>
        <w:rPr>
          <w:rFonts w:ascii="Times New Roman" w:hAnsi="Times New Roman" w:cs="Times New Roman"/>
          <w:color w:val="000000" w:themeColor="text1"/>
          <w:sz w:val="24"/>
          <w:szCs w:val="24"/>
        </w:rPr>
        <w:t>Customer Service</w:t>
      </w:r>
      <w:r w:rsidRPr="00DD528C">
        <w:rPr>
          <w:rFonts w:ascii="Times New Roman" w:hAnsi="Times New Roman" w:cs="Times New Roman"/>
          <w:color w:val="000000" w:themeColor="text1"/>
          <w:sz w:val="24"/>
          <w:szCs w:val="24"/>
        </w:rPr>
        <w:t xml:space="preserve"> and Customer Satisfaction</w:t>
      </w:r>
      <w:r>
        <w:rPr>
          <w:rFonts w:ascii="Times New Roman" w:hAnsi="Times New Roman" w:cs="Times New Roman"/>
          <w:color w:val="000000" w:themeColor="text1"/>
          <w:sz w:val="24"/>
          <w:szCs w:val="24"/>
        </w:rPr>
        <w:t>:</w:t>
      </w:r>
      <w:bookmarkEnd w:id="32"/>
      <w:bookmarkEnd w:id="33"/>
    </w:p>
    <w:p w14:paraId="63519D59" w14:textId="77777777" w:rsidR="00A960DC" w:rsidRDefault="00A960DC" w:rsidP="00A960DC">
      <w:pPr>
        <w:spacing w:line="360" w:lineRule="auto"/>
        <w:ind w:left="359" w:firstLine="720"/>
        <w:jc w:val="both"/>
        <w:rPr>
          <w:sz w:val="24"/>
          <w:szCs w:val="24"/>
        </w:rPr>
      </w:pPr>
    </w:p>
    <w:p w14:paraId="4D0E50EC" w14:textId="77777777" w:rsidR="00A960DC" w:rsidRPr="00D556EF" w:rsidRDefault="00A960DC" w:rsidP="00A960DC">
      <w:pPr>
        <w:spacing w:line="360" w:lineRule="auto"/>
        <w:ind w:left="142" w:firstLine="720"/>
        <w:jc w:val="both"/>
        <w:rPr>
          <w:sz w:val="24"/>
          <w:szCs w:val="24"/>
        </w:rPr>
      </w:pPr>
      <w:r w:rsidRPr="00D556EF">
        <w:rPr>
          <w:sz w:val="24"/>
          <w:szCs w:val="24"/>
        </w:rPr>
        <w:t>The term "customer service" refers to a variety of service-related activities, such as salesperson assistance with product selection and support, problem-solving, responses to frequently asked questions via email and other channels, distribution of desired information, completion of credit and payment transactions, and logistical tasks (</w:t>
      </w:r>
      <w:proofErr w:type="spellStart"/>
      <w:r w:rsidRPr="00D556EF">
        <w:rPr>
          <w:sz w:val="24"/>
          <w:szCs w:val="24"/>
        </w:rPr>
        <w:t>Zeithaml</w:t>
      </w:r>
      <w:proofErr w:type="spellEnd"/>
      <w:r w:rsidRPr="00D556EF">
        <w:rPr>
          <w:sz w:val="24"/>
          <w:szCs w:val="24"/>
        </w:rPr>
        <w:t xml:space="preserve">, 2002; Park &amp; Kim, 2003). </w:t>
      </w:r>
      <w:r>
        <w:rPr>
          <w:sz w:val="24"/>
          <w:szCs w:val="24"/>
        </w:rPr>
        <w:t>CSER</w:t>
      </w:r>
      <w:r w:rsidRPr="00D556EF">
        <w:rPr>
          <w:sz w:val="24"/>
          <w:szCs w:val="24"/>
        </w:rPr>
        <w:t xml:space="preserve"> excellence, according to </w:t>
      </w:r>
      <w:proofErr w:type="spellStart"/>
      <w:r w:rsidRPr="00D556EF">
        <w:rPr>
          <w:sz w:val="24"/>
          <w:szCs w:val="24"/>
        </w:rPr>
        <w:t>Norizan</w:t>
      </w:r>
      <w:proofErr w:type="spellEnd"/>
      <w:r w:rsidRPr="00D556EF">
        <w:rPr>
          <w:sz w:val="24"/>
          <w:szCs w:val="24"/>
        </w:rPr>
        <w:t xml:space="preserve"> and Abdullah (2010), significantly affects </w:t>
      </w:r>
      <w:r>
        <w:rPr>
          <w:sz w:val="24"/>
          <w:szCs w:val="24"/>
        </w:rPr>
        <w:t>CS</w:t>
      </w:r>
      <w:r w:rsidRPr="00D556EF">
        <w:rPr>
          <w:sz w:val="24"/>
          <w:szCs w:val="24"/>
        </w:rPr>
        <w:t xml:space="preserve">, which in turn influences the likelihood that they will make another purchase. </w:t>
      </w:r>
    </w:p>
    <w:p w14:paraId="394355A9" w14:textId="77777777" w:rsidR="00A960DC" w:rsidRDefault="00A960DC" w:rsidP="00A960DC">
      <w:pPr>
        <w:spacing w:line="360" w:lineRule="auto"/>
        <w:ind w:left="142" w:firstLine="720"/>
        <w:jc w:val="both"/>
        <w:rPr>
          <w:sz w:val="24"/>
          <w:szCs w:val="24"/>
        </w:rPr>
      </w:pPr>
      <w:proofErr w:type="spellStart"/>
      <w:r w:rsidRPr="00D556EF">
        <w:rPr>
          <w:sz w:val="24"/>
          <w:szCs w:val="24"/>
        </w:rPr>
        <w:t>Reibstein</w:t>
      </w:r>
      <w:proofErr w:type="spellEnd"/>
      <w:r w:rsidRPr="00D556EF">
        <w:rPr>
          <w:sz w:val="24"/>
          <w:szCs w:val="24"/>
        </w:rPr>
        <w:t xml:space="preserve"> (2002) asserts that for a satisfied customer, post-purchase </w:t>
      </w:r>
      <w:r>
        <w:rPr>
          <w:sz w:val="24"/>
          <w:szCs w:val="24"/>
        </w:rPr>
        <w:t>CSER</w:t>
      </w:r>
      <w:r w:rsidRPr="00D556EF">
        <w:rPr>
          <w:sz w:val="24"/>
          <w:szCs w:val="24"/>
        </w:rPr>
        <w:t xml:space="preserve"> plays a critical role. </w:t>
      </w:r>
      <w:r>
        <w:rPr>
          <w:sz w:val="24"/>
          <w:szCs w:val="24"/>
        </w:rPr>
        <w:t>Several activities are</w:t>
      </w:r>
      <w:r w:rsidRPr="00D556EF">
        <w:rPr>
          <w:sz w:val="24"/>
          <w:szCs w:val="24"/>
        </w:rPr>
        <w:t xml:space="preserve"> associated with the success of an e-commerce business. These activities comprise responding quickly to the queries and concerns of consumers, making services available on time, and getting feedback on the quality of the services offered (Hsu, 2008; Liu, 2008). </w:t>
      </w:r>
      <w:r>
        <w:rPr>
          <w:sz w:val="24"/>
          <w:szCs w:val="24"/>
        </w:rPr>
        <w:t>Following</w:t>
      </w:r>
      <w:r w:rsidRPr="00D556EF">
        <w:rPr>
          <w:sz w:val="24"/>
          <w:szCs w:val="24"/>
        </w:rPr>
        <w:t xml:space="preserve"> previous research, we anticipate a relationship between </w:t>
      </w:r>
      <w:r>
        <w:rPr>
          <w:sz w:val="24"/>
          <w:szCs w:val="24"/>
        </w:rPr>
        <w:t>CSER</w:t>
      </w:r>
      <w:r w:rsidRPr="00D556EF">
        <w:rPr>
          <w:sz w:val="24"/>
          <w:szCs w:val="24"/>
        </w:rPr>
        <w:t xml:space="preserve"> and </w:t>
      </w:r>
      <w:r>
        <w:rPr>
          <w:sz w:val="24"/>
          <w:szCs w:val="24"/>
        </w:rPr>
        <w:t>CS</w:t>
      </w:r>
      <w:r w:rsidRPr="00D556EF">
        <w:rPr>
          <w:sz w:val="24"/>
          <w:szCs w:val="24"/>
        </w:rPr>
        <w:t xml:space="preserve">. </w:t>
      </w:r>
      <w:r>
        <w:rPr>
          <w:sz w:val="24"/>
          <w:szCs w:val="24"/>
        </w:rPr>
        <w:t>CSER</w:t>
      </w:r>
      <w:r w:rsidRPr="00D556EF">
        <w:rPr>
          <w:sz w:val="24"/>
          <w:szCs w:val="24"/>
        </w:rPr>
        <w:t xml:space="preserve"> </w:t>
      </w:r>
      <w:r>
        <w:rPr>
          <w:sz w:val="24"/>
          <w:szCs w:val="24"/>
        </w:rPr>
        <w:t>is</w:t>
      </w:r>
      <w:r w:rsidRPr="00D556EF">
        <w:rPr>
          <w:sz w:val="24"/>
          <w:szCs w:val="24"/>
        </w:rPr>
        <w:t xml:space="preserve"> a crucial aspect of the e-commerce purchasing process in the consumer’s mind (</w:t>
      </w:r>
      <w:proofErr w:type="spellStart"/>
      <w:r w:rsidRPr="00D556EF">
        <w:rPr>
          <w:sz w:val="24"/>
          <w:szCs w:val="24"/>
        </w:rPr>
        <w:t>Zeithaml</w:t>
      </w:r>
      <w:proofErr w:type="spellEnd"/>
      <w:r w:rsidRPr="00D556EF">
        <w:rPr>
          <w:sz w:val="24"/>
          <w:szCs w:val="24"/>
        </w:rPr>
        <w:t xml:space="preserve">, 2002). Online transactions can be quite sensitive, and customers expect high-quality services including speedy and accurate transactions as well as individual attention for their emails and inquiries (Samar, 2017). Therefore, website developers must keep in mind that their work must satisfy customer expectations. </w:t>
      </w:r>
    </w:p>
    <w:p w14:paraId="673A0BC2" w14:textId="77777777" w:rsidR="00A960DC" w:rsidRPr="00D556EF" w:rsidRDefault="00A960DC" w:rsidP="00A960DC">
      <w:pPr>
        <w:spacing w:line="360" w:lineRule="auto"/>
        <w:ind w:left="142" w:firstLine="720"/>
        <w:jc w:val="both"/>
        <w:rPr>
          <w:sz w:val="24"/>
          <w:szCs w:val="24"/>
        </w:rPr>
      </w:pPr>
    </w:p>
    <w:p w14:paraId="38E209BD" w14:textId="77777777" w:rsidR="00A960DC" w:rsidRDefault="00A960DC" w:rsidP="00A960DC">
      <w:pPr>
        <w:spacing w:line="360" w:lineRule="auto"/>
        <w:ind w:left="142" w:firstLine="720"/>
        <w:jc w:val="both"/>
        <w:rPr>
          <w:sz w:val="24"/>
          <w:szCs w:val="24"/>
        </w:rPr>
      </w:pPr>
      <w:r w:rsidRPr="00D556EF">
        <w:rPr>
          <w:sz w:val="24"/>
          <w:szCs w:val="24"/>
        </w:rPr>
        <w:t xml:space="preserve">Numerous researchers have supported and examined this aspect of the quality of e-services, including Liu and Arnett (2000); </w:t>
      </w:r>
      <w:proofErr w:type="spellStart"/>
      <w:r w:rsidRPr="00D556EF">
        <w:rPr>
          <w:sz w:val="24"/>
          <w:szCs w:val="24"/>
        </w:rPr>
        <w:t>Wolfinbarger</w:t>
      </w:r>
      <w:proofErr w:type="spellEnd"/>
      <w:r w:rsidRPr="00D556EF">
        <w:rPr>
          <w:sz w:val="24"/>
          <w:szCs w:val="24"/>
        </w:rPr>
        <w:t xml:space="preserve"> and </w:t>
      </w:r>
      <w:proofErr w:type="spellStart"/>
      <w:r w:rsidRPr="00D556EF">
        <w:rPr>
          <w:sz w:val="24"/>
          <w:szCs w:val="24"/>
        </w:rPr>
        <w:t>Gilly</w:t>
      </w:r>
      <w:proofErr w:type="spellEnd"/>
      <w:r w:rsidRPr="00D556EF">
        <w:rPr>
          <w:sz w:val="24"/>
          <w:szCs w:val="24"/>
        </w:rPr>
        <w:t xml:space="preserve"> (2003). Service dependability, personalized service, quick resolution of complaints, and customer sensitivity all contribute to </w:t>
      </w:r>
      <w:r>
        <w:rPr>
          <w:sz w:val="24"/>
          <w:szCs w:val="24"/>
        </w:rPr>
        <w:t>CSER</w:t>
      </w:r>
      <w:r w:rsidRPr="00D556EF">
        <w:rPr>
          <w:sz w:val="24"/>
          <w:szCs w:val="24"/>
        </w:rPr>
        <w:t xml:space="preserve">. </w:t>
      </w:r>
    </w:p>
    <w:p w14:paraId="529C5F97" w14:textId="77777777" w:rsidR="00A960DC" w:rsidRPr="00A11AE4" w:rsidRDefault="00A960DC" w:rsidP="00A960DC">
      <w:pPr>
        <w:spacing w:line="360" w:lineRule="auto"/>
        <w:ind w:left="359" w:firstLine="720"/>
        <w:jc w:val="both"/>
        <w:rPr>
          <w:sz w:val="24"/>
          <w:szCs w:val="24"/>
        </w:rPr>
      </w:pPr>
    </w:p>
    <w:p w14:paraId="540C0C14" w14:textId="77777777" w:rsidR="00A960DC" w:rsidRDefault="00A960DC" w:rsidP="00A960DC">
      <w:pPr>
        <w:spacing w:line="360" w:lineRule="auto"/>
        <w:ind w:left="142" w:firstLine="720"/>
        <w:jc w:val="both"/>
        <w:rPr>
          <w:i/>
          <w:sz w:val="24"/>
          <w:szCs w:val="24"/>
        </w:rPr>
      </w:pPr>
      <w:r>
        <w:rPr>
          <w:i/>
          <w:position w:val="2"/>
        </w:rPr>
        <w:t>H</w:t>
      </w:r>
      <w:r>
        <w:rPr>
          <w:i/>
          <w:sz w:val="16"/>
        </w:rPr>
        <w:t>4</w:t>
      </w:r>
      <w:r>
        <w:rPr>
          <w:i/>
          <w:sz w:val="24"/>
          <w:szCs w:val="24"/>
        </w:rPr>
        <w:t>: T</w:t>
      </w:r>
      <w:r w:rsidRPr="00A11AE4">
        <w:rPr>
          <w:i/>
          <w:sz w:val="24"/>
          <w:szCs w:val="24"/>
        </w:rPr>
        <w:t xml:space="preserve">here is a significant and positive relationship between </w:t>
      </w:r>
      <w:r>
        <w:rPr>
          <w:i/>
          <w:sz w:val="24"/>
          <w:szCs w:val="24"/>
        </w:rPr>
        <w:t>Customer Service</w:t>
      </w:r>
      <w:r w:rsidRPr="00A11AE4">
        <w:rPr>
          <w:i/>
          <w:sz w:val="24"/>
          <w:szCs w:val="24"/>
        </w:rPr>
        <w:t xml:space="preserve"> and </w:t>
      </w:r>
      <w:r>
        <w:rPr>
          <w:i/>
          <w:position w:val="2"/>
          <w:sz w:val="24"/>
          <w:szCs w:val="24"/>
        </w:rPr>
        <w:t>Customer Satisfaction</w:t>
      </w:r>
      <w:r w:rsidRPr="00A11AE4">
        <w:rPr>
          <w:i/>
          <w:sz w:val="24"/>
          <w:szCs w:val="24"/>
        </w:rPr>
        <w:t>.</w:t>
      </w:r>
    </w:p>
    <w:p w14:paraId="6D384E81" w14:textId="77777777" w:rsidR="00A960DC" w:rsidRPr="00A11AE4" w:rsidRDefault="00A960DC" w:rsidP="00A960DC">
      <w:pPr>
        <w:spacing w:line="360" w:lineRule="auto"/>
        <w:ind w:left="142" w:firstLine="720"/>
        <w:jc w:val="both"/>
        <w:rPr>
          <w:i/>
          <w:sz w:val="24"/>
          <w:szCs w:val="24"/>
        </w:rPr>
      </w:pPr>
    </w:p>
    <w:p w14:paraId="242892A4" w14:textId="77777777" w:rsidR="00A960DC" w:rsidRPr="00A11AE4" w:rsidRDefault="00A960DC" w:rsidP="00A960DC">
      <w:pPr>
        <w:tabs>
          <w:tab w:val="left" w:pos="3480"/>
        </w:tabs>
        <w:spacing w:line="360" w:lineRule="auto"/>
        <w:ind w:left="359" w:firstLine="720"/>
        <w:jc w:val="both"/>
        <w:rPr>
          <w:sz w:val="24"/>
          <w:szCs w:val="24"/>
        </w:rPr>
      </w:pPr>
      <w:r>
        <w:rPr>
          <w:sz w:val="24"/>
          <w:szCs w:val="24"/>
        </w:rPr>
        <w:tab/>
      </w:r>
    </w:p>
    <w:p w14:paraId="438E6715"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34" w:name="_Toc134362800"/>
      <w:bookmarkStart w:id="35" w:name="_Toc137729259"/>
      <w:r>
        <w:rPr>
          <w:rFonts w:ascii="Times New Roman" w:hAnsi="Times New Roman" w:cs="Times New Roman"/>
          <w:color w:val="000000" w:themeColor="text1"/>
          <w:sz w:val="24"/>
          <w:szCs w:val="24"/>
        </w:rPr>
        <w:t xml:space="preserve">Customer </w:t>
      </w:r>
      <w:r w:rsidRPr="00DD528C">
        <w:rPr>
          <w:rFonts w:ascii="Times New Roman" w:hAnsi="Times New Roman" w:cs="Times New Roman"/>
          <w:color w:val="000000" w:themeColor="text1"/>
          <w:sz w:val="24"/>
          <w:szCs w:val="24"/>
        </w:rPr>
        <w:t>Satisfaction and Customer</w:t>
      </w:r>
      <w:r>
        <w:rPr>
          <w:rFonts w:ascii="Times New Roman" w:hAnsi="Times New Roman" w:cs="Times New Roman"/>
          <w:color w:val="000000" w:themeColor="text1"/>
          <w:sz w:val="24"/>
          <w:szCs w:val="24"/>
        </w:rPr>
        <w:t xml:space="preserve"> E-Loyalty:</w:t>
      </w:r>
      <w:bookmarkEnd w:id="34"/>
      <w:bookmarkEnd w:id="35"/>
    </w:p>
    <w:p w14:paraId="491571BC" w14:textId="77777777" w:rsidR="00A960DC" w:rsidRDefault="00A960DC" w:rsidP="00A960DC">
      <w:pPr>
        <w:tabs>
          <w:tab w:val="left" w:pos="8500"/>
        </w:tabs>
        <w:spacing w:line="360" w:lineRule="auto"/>
        <w:jc w:val="both"/>
        <w:rPr>
          <w:sz w:val="24"/>
          <w:szCs w:val="24"/>
        </w:rPr>
      </w:pPr>
    </w:p>
    <w:p w14:paraId="56B922B8" w14:textId="77777777" w:rsidR="00A960DC" w:rsidRPr="001808BB" w:rsidRDefault="00A960DC" w:rsidP="00A960DC">
      <w:pPr>
        <w:spacing w:line="360" w:lineRule="auto"/>
        <w:ind w:left="142" w:firstLine="720"/>
        <w:jc w:val="both"/>
        <w:rPr>
          <w:sz w:val="24"/>
          <w:szCs w:val="24"/>
        </w:rPr>
      </w:pPr>
      <w:r>
        <w:rPr>
          <w:sz w:val="24"/>
          <w:szCs w:val="24"/>
        </w:rPr>
        <w:t>CS</w:t>
      </w:r>
      <w:r w:rsidRPr="001808BB">
        <w:rPr>
          <w:sz w:val="24"/>
          <w:szCs w:val="24"/>
        </w:rPr>
        <w:t xml:space="preserve"> and </w:t>
      </w:r>
      <w:r>
        <w:rPr>
          <w:sz w:val="24"/>
          <w:szCs w:val="24"/>
        </w:rPr>
        <w:t>CEL</w:t>
      </w:r>
      <w:r w:rsidRPr="001808BB">
        <w:rPr>
          <w:sz w:val="24"/>
          <w:szCs w:val="24"/>
        </w:rPr>
        <w:t xml:space="preserve"> represent a favorable relationship. Loyalty seems to be an attitude that depicts the favorable perception of a brand leading to repeated buying behavior (Yuen &amp; Chan, 2010). The significance of making </w:t>
      </w:r>
      <w:r>
        <w:rPr>
          <w:sz w:val="24"/>
          <w:szCs w:val="24"/>
        </w:rPr>
        <w:t>R</w:t>
      </w:r>
      <w:r w:rsidRPr="001808BB">
        <w:rPr>
          <w:sz w:val="24"/>
          <w:szCs w:val="24"/>
        </w:rPr>
        <w:t xml:space="preserve"> is permitting a client's maintenance in worthwhile ways while zeroing in on guaranteeing the fulfillment of the purchaser (</w:t>
      </w:r>
      <w:proofErr w:type="spellStart"/>
      <w:r w:rsidRPr="001808BB">
        <w:rPr>
          <w:sz w:val="24"/>
          <w:szCs w:val="24"/>
        </w:rPr>
        <w:t>Quach</w:t>
      </w:r>
      <w:proofErr w:type="spellEnd"/>
      <w:r w:rsidRPr="001808BB">
        <w:rPr>
          <w:sz w:val="24"/>
          <w:szCs w:val="24"/>
        </w:rPr>
        <w:t xml:space="preserve"> &amp; </w:t>
      </w:r>
      <w:proofErr w:type="spellStart"/>
      <w:r w:rsidRPr="001808BB">
        <w:rPr>
          <w:sz w:val="24"/>
          <w:szCs w:val="24"/>
        </w:rPr>
        <w:t>Thaichon</w:t>
      </w:r>
      <w:proofErr w:type="spellEnd"/>
      <w:r w:rsidRPr="001808BB">
        <w:rPr>
          <w:sz w:val="24"/>
          <w:szCs w:val="24"/>
        </w:rPr>
        <w:t>, 2016). Loyal customers invariably express appreciation and acclamation toward the brands that are fulfilling their needs and wants (</w:t>
      </w:r>
      <w:proofErr w:type="spellStart"/>
      <w:r w:rsidRPr="001808BB">
        <w:rPr>
          <w:sz w:val="24"/>
          <w:szCs w:val="24"/>
        </w:rPr>
        <w:t>Casaló</w:t>
      </w:r>
      <w:proofErr w:type="spellEnd"/>
      <w:r w:rsidRPr="001808BB">
        <w:rPr>
          <w:sz w:val="24"/>
          <w:szCs w:val="24"/>
        </w:rPr>
        <w:t xml:space="preserve">, </w:t>
      </w:r>
      <w:proofErr w:type="spellStart"/>
      <w:r w:rsidRPr="001808BB">
        <w:rPr>
          <w:sz w:val="24"/>
          <w:szCs w:val="24"/>
        </w:rPr>
        <w:t>Flavián</w:t>
      </w:r>
      <w:proofErr w:type="spellEnd"/>
      <w:r w:rsidRPr="001808BB">
        <w:rPr>
          <w:sz w:val="24"/>
          <w:szCs w:val="24"/>
        </w:rPr>
        <w:t xml:space="preserve">, &amp; </w:t>
      </w:r>
      <w:proofErr w:type="spellStart"/>
      <w:r w:rsidRPr="001808BB">
        <w:rPr>
          <w:sz w:val="24"/>
          <w:szCs w:val="24"/>
        </w:rPr>
        <w:t>Guinalíu</w:t>
      </w:r>
      <w:proofErr w:type="spellEnd"/>
      <w:r w:rsidRPr="001808BB">
        <w:rPr>
          <w:sz w:val="24"/>
          <w:szCs w:val="24"/>
        </w:rPr>
        <w:t xml:space="preserve">, 2008). Addressing the analysis of e-loyalty among customers falls under three main categories which include behavioral approach, attitudinal approach, and integrated approach (Oh, 1995). The buyer’s data about frequent transactions from one site, and re-visiting the same site is examined through a behavioral approach. The attitude approach induces client steadfastness from mental inclusion, and bias, with a feeling of generosity to a specific item or service provision. </w:t>
      </w:r>
    </w:p>
    <w:p w14:paraId="1775DC7D" w14:textId="77777777" w:rsidR="00A960DC" w:rsidRDefault="00A960DC" w:rsidP="00A960DC">
      <w:pPr>
        <w:spacing w:line="360" w:lineRule="auto"/>
        <w:ind w:left="142" w:firstLine="720"/>
        <w:jc w:val="both"/>
        <w:rPr>
          <w:sz w:val="24"/>
          <w:szCs w:val="24"/>
        </w:rPr>
      </w:pPr>
      <w:r w:rsidRPr="001808BB">
        <w:rPr>
          <w:sz w:val="24"/>
          <w:szCs w:val="24"/>
        </w:rPr>
        <w:t xml:space="preserve">Anticipations require praise and recognition of the firm among the target audience. Lastly, the integrated approach involves the combination of behavioral and attitudinal variables, to design a paradigm of loyalty through electronic services. Anderson &amp; </w:t>
      </w:r>
      <w:proofErr w:type="spellStart"/>
      <w:r w:rsidRPr="001808BB">
        <w:rPr>
          <w:sz w:val="24"/>
          <w:szCs w:val="24"/>
        </w:rPr>
        <w:t>Srinivasan</w:t>
      </w:r>
      <w:proofErr w:type="spellEnd"/>
      <w:r w:rsidRPr="001808BB">
        <w:rPr>
          <w:sz w:val="24"/>
          <w:szCs w:val="24"/>
        </w:rPr>
        <w:t xml:space="preserve"> (2003, p. 125) defined </w:t>
      </w:r>
      <w:r>
        <w:rPr>
          <w:sz w:val="24"/>
          <w:szCs w:val="24"/>
        </w:rPr>
        <w:t>CEL</w:t>
      </w:r>
      <w:r w:rsidRPr="001808BB">
        <w:rPr>
          <w:sz w:val="24"/>
          <w:szCs w:val="24"/>
        </w:rPr>
        <w:t xml:space="preserve"> as “the habitual purchasing arises from encouraging viewpoint and good opinion of buyers toward a digital business.” When a consumer’s perceived value is positive regarding, any commodity built by real-time experience, that state of feeling (behavior and attitude) let him purchase again from that brand, it highlights the satisfaction of a customer because of his frequent purchase from the same brand or company. </w:t>
      </w:r>
    </w:p>
    <w:p w14:paraId="36981D76" w14:textId="77777777" w:rsidR="00A960DC" w:rsidRPr="001808BB" w:rsidRDefault="00A960DC" w:rsidP="001E0DA5">
      <w:pPr>
        <w:spacing w:line="360" w:lineRule="auto"/>
        <w:jc w:val="both"/>
        <w:rPr>
          <w:sz w:val="24"/>
          <w:szCs w:val="24"/>
        </w:rPr>
      </w:pPr>
    </w:p>
    <w:p w14:paraId="04AF0007" w14:textId="77777777" w:rsidR="00A960DC" w:rsidRPr="001808BB" w:rsidRDefault="00A960DC" w:rsidP="00A960DC">
      <w:pPr>
        <w:spacing w:line="360" w:lineRule="auto"/>
        <w:ind w:left="142" w:firstLine="720"/>
        <w:jc w:val="both"/>
        <w:rPr>
          <w:sz w:val="24"/>
          <w:szCs w:val="24"/>
        </w:rPr>
      </w:pPr>
      <w:r w:rsidRPr="001808BB">
        <w:rPr>
          <w:sz w:val="24"/>
          <w:szCs w:val="24"/>
        </w:rPr>
        <w:t xml:space="preserve">The customer’s level of satisfaction defines his loyalty to that brand. As far as marketing is concerned, </w:t>
      </w:r>
      <w:r>
        <w:rPr>
          <w:sz w:val="24"/>
          <w:szCs w:val="24"/>
        </w:rPr>
        <w:t>CS</w:t>
      </w:r>
      <w:r w:rsidRPr="001808BB">
        <w:rPr>
          <w:sz w:val="24"/>
          <w:szCs w:val="24"/>
        </w:rPr>
        <w:t xml:space="preserve"> can be viewed as either joy or frustration of a client, originating by looking at the apparent outcomes of purchasing an item or service with the assumptions for that item and service (Zeithmal</w:t>
      </w:r>
      <w:proofErr w:type="gramStart"/>
      <w:r w:rsidRPr="001808BB">
        <w:rPr>
          <w:sz w:val="24"/>
          <w:szCs w:val="24"/>
        </w:rPr>
        <w:t>,2009</w:t>
      </w:r>
      <w:proofErr w:type="gramEnd"/>
      <w:r w:rsidRPr="001808BB">
        <w:rPr>
          <w:sz w:val="24"/>
          <w:szCs w:val="24"/>
        </w:rPr>
        <w:t>).</w:t>
      </w:r>
    </w:p>
    <w:p w14:paraId="48A0BCF2" w14:textId="77777777" w:rsidR="00A960DC" w:rsidRPr="001808BB" w:rsidRDefault="00A960DC" w:rsidP="00A960DC">
      <w:pPr>
        <w:spacing w:line="360" w:lineRule="auto"/>
        <w:ind w:left="142" w:firstLine="720"/>
        <w:jc w:val="both"/>
        <w:rPr>
          <w:sz w:val="24"/>
          <w:szCs w:val="24"/>
        </w:rPr>
      </w:pPr>
    </w:p>
    <w:p w14:paraId="597D76CA" w14:textId="77777777" w:rsidR="00A960DC" w:rsidRPr="001808BB" w:rsidRDefault="00A960DC" w:rsidP="00A960DC">
      <w:pPr>
        <w:spacing w:line="360" w:lineRule="auto"/>
        <w:ind w:left="142" w:firstLine="720"/>
        <w:jc w:val="both"/>
        <w:rPr>
          <w:i/>
          <w:sz w:val="24"/>
          <w:szCs w:val="24"/>
        </w:rPr>
      </w:pPr>
      <w:r>
        <w:rPr>
          <w:i/>
          <w:position w:val="2"/>
        </w:rPr>
        <w:t>H</w:t>
      </w:r>
      <w:r>
        <w:rPr>
          <w:i/>
          <w:sz w:val="16"/>
        </w:rPr>
        <w:t>5</w:t>
      </w:r>
      <w:r w:rsidRPr="00A3773E">
        <w:rPr>
          <w:i/>
          <w:position w:val="2"/>
          <w:sz w:val="24"/>
          <w:szCs w:val="24"/>
        </w:rPr>
        <w:t xml:space="preserve">: </w:t>
      </w:r>
      <w:r w:rsidRPr="001808BB">
        <w:rPr>
          <w:i/>
          <w:position w:val="2"/>
          <w:sz w:val="24"/>
          <w:szCs w:val="24"/>
        </w:rPr>
        <w:t xml:space="preserve">There is a positive and significant relationship between </w:t>
      </w:r>
      <w:r>
        <w:rPr>
          <w:i/>
          <w:position w:val="2"/>
          <w:sz w:val="24"/>
          <w:szCs w:val="24"/>
        </w:rPr>
        <w:t>Customer Satisfaction</w:t>
      </w:r>
      <w:r w:rsidRPr="001808BB">
        <w:rPr>
          <w:i/>
          <w:position w:val="2"/>
          <w:sz w:val="24"/>
          <w:szCs w:val="24"/>
        </w:rPr>
        <w:t xml:space="preserve"> and </w:t>
      </w:r>
      <w:r>
        <w:rPr>
          <w:i/>
          <w:sz w:val="24"/>
          <w:szCs w:val="24"/>
        </w:rPr>
        <w:t>Customer E-Loyalty</w:t>
      </w:r>
      <w:r w:rsidRPr="001808BB">
        <w:rPr>
          <w:i/>
          <w:sz w:val="24"/>
          <w:szCs w:val="24"/>
        </w:rPr>
        <w:t>.</w:t>
      </w:r>
    </w:p>
    <w:p w14:paraId="3D430C48" w14:textId="77777777" w:rsidR="00A960DC" w:rsidRDefault="00A960DC" w:rsidP="00A960DC">
      <w:pPr>
        <w:tabs>
          <w:tab w:val="left" w:pos="1440"/>
        </w:tabs>
        <w:spacing w:line="360" w:lineRule="auto"/>
        <w:jc w:val="both"/>
        <w:rPr>
          <w:sz w:val="24"/>
          <w:szCs w:val="24"/>
        </w:rPr>
      </w:pPr>
      <w:r>
        <w:rPr>
          <w:sz w:val="24"/>
          <w:szCs w:val="24"/>
        </w:rPr>
        <w:tab/>
      </w:r>
    </w:p>
    <w:p w14:paraId="503B0B62"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36" w:name="_Toc134362801"/>
      <w:bookmarkStart w:id="37" w:name="_Toc137729260"/>
      <w:r>
        <w:rPr>
          <w:rFonts w:ascii="Times New Roman" w:hAnsi="Times New Roman" w:cs="Times New Roman"/>
          <w:color w:val="000000" w:themeColor="text1"/>
          <w:sz w:val="24"/>
          <w:szCs w:val="24"/>
        </w:rPr>
        <w:t>Website Design</w:t>
      </w:r>
      <w:r w:rsidRPr="00DD528C">
        <w:rPr>
          <w:rFonts w:ascii="Times New Roman" w:hAnsi="Times New Roman" w:cs="Times New Roman"/>
          <w:color w:val="000000" w:themeColor="text1"/>
          <w:sz w:val="24"/>
          <w:szCs w:val="24"/>
        </w:rPr>
        <w:t xml:space="preserve"> and Customer</w:t>
      </w:r>
      <w:r>
        <w:rPr>
          <w:rFonts w:ascii="Times New Roman" w:hAnsi="Times New Roman" w:cs="Times New Roman"/>
          <w:color w:val="000000" w:themeColor="text1"/>
          <w:sz w:val="24"/>
          <w:szCs w:val="24"/>
        </w:rPr>
        <w:t xml:space="preserve"> E-Loyalty:</w:t>
      </w:r>
      <w:bookmarkEnd w:id="36"/>
      <w:bookmarkEnd w:id="37"/>
    </w:p>
    <w:p w14:paraId="043097A8" w14:textId="77777777" w:rsidR="00A960DC" w:rsidRDefault="00A960DC" w:rsidP="00A960DC">
      <w:pPr>
        <w:spacing w:line="360" w:lineRule="auto"/>
        <w:ind w:firstLine="720"/>
        <w:jc w:val="both"/>
        <w:rPr>
          <w:sz w:val="24"/>
          <w:szCs w:val="24"/>
        </w:rPr>
      </w:pPr>
    </w:p>
    <w:p w14:paraId="5736AE78" w14:textId="77777777" w:rsidR="00A960DC" w:rsidRDefault="00A960DC" w:rsidP="00A960DC">
      <w:pPr>
        <w:spacing w:line="360" w:lineRule="auto"/>
        <w:ind w:left="359" w:firstLine="720"/>
        <w:jc w:val="both"/>
        <w:rPr>
          <w:sz w:val="24"/>
          <w:szCs w:val="24"/>
        </w:rPr>
      </w:pPr>
      <w:r>
        <w:rPr>
          <w:sz w:val="24"/>
          <w:szCs w:val="24"/>
        </w:rPr>
        <w:t>CEL</w:t>
      </w:r>
      <w:r w:rsidRPr="00A3773E">
        <w:rPr>
          <w:sz w:val="24"/>
          <w:szCs w:val="24"/>
        </w:rPr>
        <w:t xml:space="preserve"> is defined as </w:t>
      </w:r>
      <w:r>
        <w:rPr>
          <w:sz w:val="24"/>
          <w:szCs w:val="24"/>
        </w:rPr>
        <w:t>‘</w:t>
      </w:r>
      <w:r w:rsidRPr="00A3773E">
        <w:rPr>
          <w:sz w:val="24"/>
          <w:szCs w:val="24"/>
        </w:rPr>
        <w:t>the intention of a customer to reuse the</w:t>
      </w:r>
      <w:r>
        <w:rPr>
          <w:sz w:val="24"/>
          <w:szCs w:val="24"/>
        </w:rPr>
        <w:t xml:space="preserve"> online</w:t>
      </w:r>
      <w:r w:rsidRPr="00A3773E">
        <w:rPr>
          <w:sz w:val="24"/>
          <w:szCs w:val="24"/>
        </w:rPr>
        <w:t xml:space="preserve"> services </w:t>
      </w:r>
      <w:r>
        <w:rPr>
          <w:sz w:val="24"/>
          <w:szCs w:val="24"/>
        </w:rPr>
        <w:t xml:space="preserve">that are being </w:t>
      </w:r>
      <w:r w:rsidRPr="00A3773E">
        <w:rPr>
          <w:sz w:val="24"/>
          <w:szCs w:val="24"/>
        </w:rPr>
        <w:t>provided by the brand’s website in the future</w:t>
      </w:r>
      <w:r>
        <w:rPr>
          <w:sz w:val="24"/>
          <w:szCs w:val="24"/>
        </w:rPr>
        <w:t>’</w:t>
      </w:r>
      <w:r w:rsidRPr="00A3773E">
        <w:rPr>
          <w:sz w:val="24"/>
          <w:szCs w:val="24"/>
        </w:rPr>
        <w:t xml:space="preserve"> (Amin &amp; Fontaine, 2013). </w:t>
      </w:r>
      <w:r>
        <w:rPr>
          <w:sz w:val="24"/>
          <w:szCs w:val="24"/>
        </w:rPr>
        <w:t>CEL is often times focused heavily on at times where the customer feels that the information displayed and taken is kept confidential and that the transactions that are made by the customers are safe (</w:t>
      </w:r>
      <w:proofErr w:type="spellStart"/>
      <w:r>
        <w:rPr>
          <w:sz w:val="24"/>
          <w:szCs w:val="24"/>
        </w:rPr>
        <w:t>Thaichon</w:t>
      </w:r>
      <w:proofErr w:type="spellEnd"/>
      <w:r>
        <w:rPr>
          <w:sz w:val="24"/>
          <w:szCs w:val="24"/>
        </w:rPr>
        <w:t xml:space="preserve">, 2014). This </w:t>
      </w:r>
      <w:r w:rsidRPr="00A3773E">
        <w:rPr>
          <w:sz w:val="24"/>
          <w:szCs w:val="24"/>
        </w:rPr>
        <w:t>analysis added the security factor</w:t>
      </w:r>
      <w:r>
        <w:rPr>
          <w:sz w:val="24"/>
          <w:szCs w:val="24"/>
        </w:rPr>
        <w:t xml:space="preserve"> inclusive of the trust level that the customers are able to achieve through the company websites; all in addition, to the quality of the information provided and measures adapted by the company in order to secure and maintain the privacy of consumers and their data during and after a transaction is made</w:t>
      </w:r>
      <w:r w:rsidRPr="00A3773E">
        <w:rPr>
          <w:sz w:val="24"/>
          <w:szCs w:val="24"/>
        </w:rPr>
        <w:t xml:space="preserve"> (</w:t>
      </w:r>
      <w:proofErr w:type="spellStart"/>
      <w:r w:rsidRPr="00A3773E">
        <w:rPr>
          <w:sz w:val="24"/>
          <w:szCs w:val="24"/>
        </w:rPr>
        <w:t>Faraoni</w:t>
      </w:r>
      <w:proofErr w:type="spellEnd"/>
      <w:r w:rsidRPr="00A3773E">
        <w:rPr>
          <w:sz w:val="24"/>
          <w:szCs w:val="24"/>
        </w:rPr>
        <w:t>, 2018). The Web climate is generally impacted by framework assaults (</w:t>
      </w:r>
      <w:proofErr w:type="spellStart"/>
      <w:r w:rsidRPr="00A3773E">
        <w:rPr>
          <w:sz w:val="24"/>
          <w:szCs w:val="24"/>
        </w:rPr>
        <w:t>Dhillon</w:t>
      </w:r>
      <w:proofErr w:type="spellEnd"/>
      <w:r w:rsidRPr="00A3773E">
        <w:rPr>
          <w:sz w:val="24"/>
          <w:szCs w:val="24"/>
        </w:rPr>
        <w:t>, 2006). Due to such reasons, consumers do not feel secure making an online transaction</w:t>
      </w:r>
      <w:r>
        <w:rPr>
          <w:sz w:val="24"/>
          <w:szCs w:val="24"/>
        </w:rPr>
        <w:t xml:space="preserve"> as there is a constant fear present of fraudulent activities and possible leakage of consumer sensitive data </w:t>
      </w:r>
      <w:r w:rsidRPr="00A3773E">
        <w:rPr>
          <w:sz w:val="24"/>
          <w:szCs w:val="24"/>
        </w:rPr>
        <w:t>(Liang &amp;</w:t>
      </w:r>
      <w:r>
        <w:rPr>
          <w:sz w:val="24"/>
          <w:szCs w:val="24"/>
        </w:rPr>
        <w:t xml:space="preserve"> </w:t>
      </w:r>
      <w:proofErr w:type="spellStart"/>
      <w:r w:rsidRPr="00A3773E">
        <w:rPr>
          <w:sz w:val="24"/>
          <w:szCs w:val="24"/>
        </w:rPr>
        <w:t>Xue</w:t>
      </w:r>
      <w:proofErr w:type="spellEnd"/>
      <w:r w:rsidRPr="00A3773E">
        <w:rPr>
          <w:sz w:val="24"/>
          <w:szCs w:val="24"/>
        </w:rPr>
        <w:t xml:space="preserve">, 2007). Websites that secure the consumers' personal data, and provide security information gains customer trust (Galati, </w:t>
      </w:r>
      <w:proofErr w:type="spellStart"/>
      <w:r w:rsidRPr="00A3773E">
        <w:rPr>
          <w:sz w:val="24"/>
          <w:szCs w:val="24"/>
        </w:rPr>
        <w:t>Crescimanno</w:t>
      </w:r>
      <w:proofErr w:type="spellEnd"/>
      <w:r w:rsidRPr="00A3773E">
        <w:rPr>
          <w:sz w:val="24"/>
          <w:szCs w:val="24"/>
        </w:rPr>
        <w:t xml:space="preserve">, </w:t>
      </w:r>
      <w:proofErr w:type="spellStart"/>
      <w:r w:rsidRPr="00A3773E">
        <w:rPr>
          <w:sz w:val="24"/>
          <w:szCs w:val="24"/>
        </w:rPr>
        <w:t>Tinervia</w:t>
      </w:r>
      <w:proofErr w:type="spellEnd"/>
      <w:r w:rsidRPr="00A3773E">
        <w:rPr>
          <w:sz w:val="24"/>
          <w:szCs w:val="24"/>
        </w:rPr>
        <w:t>, &amp;</w:t>
      </w:r>
      <w:r>
        <w:rPr>
          <w:sz w:val="24"/>
          <w:szCs w:val="24"/>
        </w:rPr>
        <w:t xml:space="preserve"> </w:t>
      </w:r>
      <w:proofErr w:type="spellStart"/>
      <w:r w:rsidRPr="00A3773E">
        <w:rPr>
          <w:sz w:val="24"/>
          <w:szCs w:val="24"/>
        </w:rPr>
        <w:t>Fagnani</w:t>
      </w:r>
      <w:proofErr w:type="spellEnd"/>
      <w:r w:rsidRPr="00A3773E">
        <w:rPr>
          <w:sz w:val="24"/>
          <w:szCs w:val="24"/>
        </w:rPr>
        <w:t>, 2017).</w:t>
      </w:r>
    </w:p>
    <w:p w14:paraId="67D01266" w14:textId="77777777" w:rsidR="00A960DC" w:rsidRPr="00A3773E" w:rsidRDefault="00A960DC" w:rsidP="00A960DC">
      <w:pPr>
        <w:spacing w:line="360" w:lineRule="auto"/>
        <w:ind w:left="359" w:firstLine="720"/>
        <w:jc w:val="both"/>
        <w:rPr>
          <w:sz w:val="24"/>
          <w:szCs w:val="24"/>
        </w:rPr>
      </w:pPr>
    </w:p>
    <w:p w14:paraId="345EC6F8" w14:textId="77777777" w:rsidR="00A960DC" w:rsidRPr="00A3773E" w:rsidRDefault="00A960DC" w:rsidP="00A960DC">
      <w:pPr>
        <w:spacing w:line="360" w:lineRule="auto"/>
        <w:ind w:left="359" w:firstLine="720"/>
        <w:jc w:val="both"/>
        <w:rPr>
          <w:i/>
          <w:sz w:val="24"/>
          <w:szCs w:val="24"/>
        </w:rPr>
      </w:pPr>
      <w:r>
        <w:rPr>
          <w:i/>
          <w:position w:val="2"/>
        </w:rPr>
        <w:t>H</w:t>
      </w:r>
      <w:r>
        <w:rPr>
          <w:i/>
          <w:sz w:val="16"/>
        </w:rPr>
        <w:t>6a</w:t>
      </w:r>
      <w:r w:rsidRPr="00A3773E">
        <w:rPr>
          <w:i/>
          <w:position w:val="2"/>
          <w:sz w:val="24"/>
          <w:szCs w:val="24"/>
        </w:rPr>
        <w:t xml:space="preserve">: There is a positive and significant relationship between </w:t>
      </w:r>
      <w:r>
        <w:rPr>
          <w:i/>
          <w:position w:val="2"/>
          <w:sz w:val="24"/>
          <w:szCs w:val="24"/>
        </w:rPr>
        <w:t>Website Design and Customer E</w:t>
      </w:r>
      <w:r w:rsidRPr="00A3773E">
        <w:rPr>
          <w:i/>
          <w:position w:val="2"/>
          <w:sz w:val="24"/>
          <w:szCs w:val="24"/>
        </w:rPr>
        <w:t xml:space="preserve">- </w:t>
      </w:r>
      <w:r>
        <w:rPr>
          <w:i/>
          <w:sz w:val="24"/>
          <w:szCs w:val="24"/>
        </w:rPr>
        <w:t>L</w:t>
      </w:r>
      <w:r w:rsidRPr="00A3773E">
        <w:rPr>
          <w:i/>
          <w:sz w:val="24"/>
          <w:szCs w:val="24"/>
        </w:rPr>
        <w:t>oyalty.</w:t>
      </w:r>
    </w:p>
    <w:p w14:paraId="3303F1DC" w14:textId="77777777" w:rsidR="00A960DC" w:rsidRDefault="00A960DC" w:rsidP="00A960DC">
      <w:pPr>
        <w:spacing w:line="360" w:lineRule="auto"/>
        <w:jc w:val="both"/>
        <w:rPr>
          <w:sz w:val="24"/>
          <w:szCs w:val="24"/>
        </w:rPr>
      </w:pPr>
    </w:p>
    <w:p w14:paraId="39624FA0" w14:textId="77777777" w:rsidR="00A960DC" w:rsidRDefault="00A960DC" w:rsidP="00A960DC">
      <w:pPr>
        <w:spacing w:line="360" w:lineRule="auto"/>
        <w:jc w:val="both"/>
        <w:rPr>
          <w:sz w:val="24"/>
          <w:szCs w:val="24"/>
        </w:rPr>
      </w:pPr>
    </w:p>
    <w:p w14:paraId="0B958AA4" w14:textId="77777777" w:rsidR="00A960DC" w:rsidRDefault="00A960DC" w:rsidP="00A960DC">
      <w:pPr>
        <w:spacing w:line="360" w:lineRule="auto"/>
        <w:jc w:val="both"/>
        <w:rPr>
          <w:sz w:val="24"/>
          <w:szCs w:val="24"/>
        </w:rPr>
      </w:pPr>
    </w:p>
    <w:p w14:paraId="3FB76AAB" w14:textId="77777777" w:rsidR="001E0DA5" w:rsidRDefault="001E0DA5" w:rsidP="00A960DC">
      <w:pPr>
        <w:spacing w:line="360" w:lineRule="auto"/>
        <w:jc w:val="both"/>
        <w:rPr>
          <w:sz w:val="24"/>
          <w:szCs w:val="24"/>
        </w:rPr>
      </w:pPr>
    </w:p>
    <w:p w14:paraId="7A83F849" w14:textId="77777777" w:rsidR="001E0DA5" w:rsidRDefault="001E0DA5" w:rsidP="00A960DC">
      <w:pPr>
        <w:spacing w:line="360" w:lineRule="auto"/>
        <w:jc w:val="both"/>
        <w:rPr>
          <w:sz w:val="24"/>
          <w:szCs w:val="24"/>
        </w:rPr>
      </w:pPr>
    </w:p>
    <w:p w14:paraId="02F45D12"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38" w:name="_Toc134362802"/>
      <w:bookmarkStart w:id="39" w:name="_Toc137729261"/>
      <w:r>
        <w:rPr>
          <w:rFonts w:ascii="Times New Roman" w:hAnsi="Times New Roman" w:cs="Times New Roman"/>
          <w:color w:val="000000" w:themeColor="text1"/>
          <w:sz w:val="24"/>
          <w:szCs w:val="24"/>
        </w:rPr>
        <w:t>Reliability</w:t>
      </w:r>
      <w:r w:rsidRPr="00DD528C">
        <w:rPr>
          <w:rFonts w:ascii="Times New Roman" w:hAnsi="Times New Roman" w:cs="Times New Roman"/>
          <w:color w:val="000000" w:themeColor="text1"/>
          <w:sz w:val="24"/>
          <w:szCs w:val="24"/>
        </w:rPr>
        <w:t xml:space="preserve"> and Customer</w:t>
      </w:r>
      <w:r>
        <w:rPr>
          <w:rFonts w:ascii="Times New Roman" w:hAnsi="Times New Roman" w:cs="Times New Roman"/>
          <w:color w:val="000000" w:themeColor="text1"/>
          <w:sz w:val="24"/>
          <w:szCs w:val="24"/>
        </w:rPr>
        <w:t xml:space="preserve"> E-Loyalty:</w:t>
      </w:r>
      <w:bookmarkEnd w:id="38"/>
      <w:bookmarkEnd w:id="39"/>
    </w:p>
    <w:p w14:paraId="73A32472" w14:textId="77777777" w:rsidR="00A960DC" w:rsidRDefault="00A960DC" w:rsidP="00A960DC">
      <w:pPr>
        <w:tabs>
          <w:tab w:val="left" w:pos="2707"/>
        </w:tabs>
        <w:spacing w:line="360" w:lineRule="auto"/>
        <w:jc w:val="both"/>
        <w:rPr>
          <w:sz w:val="24"/>
          <w:szCs w:val="24"/>
        </w:rPr>
      </w:pPr>
    </w:p>
    <w:p w14:paraId="54BA305C" w14:textId="77777777" w:rsidR="00A960DC" w:rsidRPr="00B415B4" w:rsidRDefault="00A960DC" w:rsidP="00A960DC">
      <w:pPr>
        <w:spacing w:line="360" w:lineRule="auto"/>
        <w:ind w:left="142" w:firstLine="720"/>
        <w:jc w:val="both"/>
        <w:rPr>
          <w:sz w:val="24"/>
          <w:szCs w:val="24"/>
        </w:rPr>
      </w:pPr>
      <w:r w:rsidRPr="00B415B4">
        <w:rPr>
          <w:sz w:val="24"/>
          <w:szCs w:val="24"/>
        </w:rPr>
        <w:t>Customer loyalty is developed overtime, created through the firm staying persistent in its services and at times crossing customer expectations to create a circle of loyalty among customers (</w:t>
      </w:r>
      <w:proofErr w:type="spellStart"/>
      <w:r w:rsidRPr="00B415B4">
        <w:rPr>
          <w:sz w:val="24"/>
          <w:szCs w:val="24"/>
        </w:rPr>
        <w:t>Teich</w:t>
      </w:r>
      <w:proofErr w:type="spellEnd"/>
      <w:r w:rsidRPr="00B415B4">
        <w:rPr>
          <w:sz w:val="24"/>
          <w:szCs w:val="24"/>
        </w:rPr>
        <w:t>, 1997). According to (</w:t>
      </w:r>
      <w:proofErr w:type="spellStart"/>
      <w:r w:rsidRPr="00B415B4">
        <w:rPr>
          <w:sz w:val="24"/>
          <w:szCs w:val="24"/>
        </w:rPr>
        <w:t>Kotler</w:t>
      </w:r>
      <w:proofErr w:type="spellEnd"/>
      <w:r w:rsidRPr="00B415B4">
        <w:rPr>
          <w:sz w:val="24"/>
          <w:szCs w:val="24"/>
        </w:rPr>
        <w:t>, 1999) a new customer's acquisition costs are five times more than an existing one. Whereas (</w:t>
      </w:r>
      <w:proofErr w:type="spellStart"/>
      <w:r w:rsidRPr="00B415B4">
        <w:rPr>
          <w:sz w:val="24"/>
          <w:szCs w:val="24"/>
        </w:rPr>
        <w:t>Bloemer</w:t>
      </w:r>
      <w:proofErr w:type="spellEnd"/>
      <w:r w:rsidRPr="00B415B4">
        <w:rPr>
          <w:sz w:val="24"/>
          <w:szCs w:val="24"/>
        </w:rPr>
        <w:t xml:space="preserve">, 1195) argues that loyalty in any manner is the actual re-purchase of an item from the brand repeatedly. </w:t>
      </w:r>
      <w:proofErr w:type="spellStart"/>
      <w:r w:rsidRPr="00B415B4">
        <w:rPr>
          <w:sz w:val="24"/>
          <w:szCs w:val="24"/>
        </w:rPr>
        <w:t>Adebisi</w:t>
      </w:r>
      <w:proofErr w:type="spellEnd"/>
      <w:r w:rsidRPr="00B415B4">
        <w:rPr>
          <w:sz w:val="24"/>
          <w:szCs w:val="24"/>
        </w:rPr>
        <w:t xml:space="preserve"> (2010) studied the positive attitude that a customer has towards this re-purchasing factor in a customer’s life cycle. Although literature (</w:t>
      </w:r>
      <w:proofErr w:type="spellStart"/>
      <w:r w:rsidRPr="00B415B4">
        <w:rPr>
          <w:sz w:val="24"/>
          <w:szCs w:val="24"/>
        </w:rPr>
        <w:t>Ajzen</w:t>
      </w:r>
      <w:proofErr w:type="spellEnd"/>
      <w:r w:rsidRPr="00B415B4">
        <w:rPr>
          <w:sz w:val="24"/>
          <w:szCs w:val="24"/>
        </w:rPr>
        <w:t>, 1980) argues that loyalty cannot always be measured through re-purchase behavior where in fact re-purchase from a brand can be influenced by multiple moderating factors such as social norms. Where in the study of (Cronin, 1992) customer loyalty was not shown to be significantly impacted by service quality factors in the literature. Whereas literature such as, (</w:t>
      </w:r>
      <w:proofErr w:type="spellStart"/>
      <w:r w:rsidRPr="00B415B4">
        <w:rPr>
          <w:sz w:val="24"/>
          <w:szCs w:val="24"/>
        </w:rPr>
        <w:t>Boulding</w:t>
      </w:r>
      <w:proofErr w:type="spellEnd"/>
      <w:r w:rsidRPr="00B415B4">
        <w:rPr>
          <w:sz w:val="24"/>
          <w:szCs w:val="24"/>
        </w:rPr>
        <w:t xml:space="preserve">, 1993) found a positive strong relationship between both. Hence, to make customer a loyal buyer it is important that the service provider should be reliable. </w:t>
      </w:r>
    </w:p>
    <w:p w14:paraId="05DE2F70" w14:textId="77777777" w:rsidR="00A960DC" w:rsidRPr="00D579F3" w:rsidRDefault="00A960DC" w:rsidP="00A960DC">
      <w:pPr>
        <w:spacing w:line="360" w:lineRule="auto"/>
        <w:ind w:left="359" w:firstLine="720"/>
        <w:jc w:val="both"/>
        <w:rPr>
          <w:sz w:val="24"/>
          <w:szCs w:val="24"/>
        </w:rPr>
      </w:pPr>
    </w:p>
    <w:p w14:paraId="37CE9263" w14:textId="77777777" w:rsidR="00A960DC" w:rsidRDefault="00A960DC" w:rsidP="00A960DC">
      <w:pPr>
        <w:spacing w:line="360" w:lineRule="auto"/>
        <w:ind w:left="359" w:firstLine="720"/>
        <w:jc w:val="both"/>
        <w:rPr>
          <w:i/>
          <w:position w:val="2"/>
          <w:sz w:val="24"/>
          <w:szCs w:val="24"/>
        </w:rPr>
      </w:pPr>
      <w:r>
        <w:rPr>
          <w:i/>
          <w:position w:val="2"/>
        </w:rPr>
        <w:t>H</w:t>
      </w:r>
      <w:r>
        <w:rPr>
          <w:i/>
          <w:sz w:val="16"/>
        </w:rPr>
        <w:t>6b</w:t>
      </w:r>
      <w:r w:rsidRPr="00D579F3">
        <w:rPr>
          <w:i/>
          <w:position w:val="2"/>
          <w:sz w:val="24"/>
          <w:szCs w:val="24"/>
        </w:rPr>
        <w:t xml:space="preserve">: </w:t>
      </w:r>
      <w:r>
        <w:rPr>
          <w:i/>
          <w:position w:val="2"/>
          <w:sz w:val="24"/>
          <w:szCs w:val="24"/>
        </w:rPr>
        <w:t>Reliability</w:t>
      </w:r>
      <w:r w:rsidRPr="00D579F3">
        <w:rPr>
          <w:i/>
          <w:position w:val="2"/>
          <w:sz w:val="24"/>
          <w:szCs w:val="24"/>
        </w:rPr>
        <w:t xml:space="preserve"> has a positive and significant effect on </w:t>
      </w:r>
      <w:r>
        <w:rPr>
          <w:i/>
          <w:position w:val="2"/>
          <w:sz w:val="24"/>
          <w:szCs w:val="24"/>
        </w:rPr>
        <w:t>Customer E-Loyalty</w:t>
      </w:r>
      <w:r w:rsidRPr="00D579F3">
        <w:rPr>
          <w:i/>
          <w:position w:val="2"/>
          <w:sz w:val="24"/>
          <w:szCs w:val="24"/>
        </w:rPr>
        <w:t>.</w:t>
      </w:r>
    </w:p>
    <w:p w14:paraId="0AD2AA5F" w14:textId="77777777" w:rsidR="00A960DC" w:rsidRPr="00D579F3" w:rsidRDefault="00A960DC" w:rsidP="00A960DC">
      <w:pPr>
        <w:spacing w:line="360" w:lineRule="auto"/>
        <w:ind w:left="359" w:firstLine="720"/>
        <w:jc w:val="both"/>
        <w:rPr>
          <w:i/>
          <w:sz w:val="24"/>
          <w:szCs w:val="24"/>
        </w:rPr>
      </w:pPr>
    </w:p>
    <w:p w14:paraId="4EDEC026" w14:textId="77777777" w:rsidR="00A960DC" w:rsidRDefault="00A960DC" w:rsidP="00A960DC">
      <w:pPr>
        <w:spacing w:line="360" w:lineRule="auto"/>
        <w:jc w:val="both"/>
        <w:rPr>
          <w:sz w:val="24"/>
          <w:szCs w:val="24"/>
        </w:rPr>
      </w:pPr>
    </w:p>
    <w:p w14:paraId="527E5023"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40" w:name="_Toc134362803"/>
      <w:bookmarkStart w:id="41" w:name="_Toc137729262"/>
      <w:r>
        <w:rPr>
          <w:rFonts w:ascii="Times New Roman" w:hAnsi="Times New Roman" w:cs="Times New Roman"/>
          <w:color w:val="000000" w:themeColor="text1"/>
          <w:sz w:val="24"/>
          <w:szCs w:val="24"/>
        </w:rPr>
        <w:t>Security/privacy</w:t>
      </w:r>
      <w:r w:rsidRPr="00DD528C">
        <w:rPr>
          <w:rFonts w:ascii="Times New Roman" w:hAnsi="Times New Roman" w:cs="Times New Roman"/>
          <w:color w:val="000000" w:themeColor="text1"/>
          <w:sz w:val="24"/>
          <w:szCs w:val="24"/>
        </w:rPr>
        <w:t xml:space="preserve"> and Customer</w:t>
      </w:r>
      <w:r>
        <w:rPr>
          <w:rFonts w:ascii="Times New Roman" w:hAnsi="Times New Roman" w:cs="Times New Roman"/>
          <w:color w:val="000000" w:themeColor="text1"/>
          <w:sz w:val="24"/>
          <w:szCs w:val="24"/>
        </w:rPr>
        <w:t xml:space="preserve"> E-Loyalty:</w:t>
      </w:r>
      <w:bookmarkEnd w:id="40"/>
      <w:bookmarkEnd w:id="41"/>
    </w:p>
    <w:p w14:paraId="52D542DA" w14:textId="77777777" w:rsidR="00A960DC" w:rsidRDefault="00A960DC" w:rsidP="00A960DC">
      <w:pPr>
        <w:spacing w:line="360" w:lineRule="auto"/>
        <w:jc w:val="both"/>
        <w:rPr>
          <w:sz w:val="24"/>
          <w:szCs w:val="24"/>
        </w:rPr>
      </w:pPr>
    </w:p>
    <w:p w14:paraId="5A7293DD" w14:textId="77777777" w:rsidR="00A960DC" w:rsidRPr="00AF3992" w:rsidRDefault="00A960DC" w:rsidP="00A960DC">
      <w:pPr>
        <w:spacing w:line="360" w:lineRule="auto"/>
        <w:ind w:left="142" w:firstLine="720"/>
        <w:jc w:val="both"/>
        <w:rPr>
          <w:sz w:val="24"/>
          <w:szCs w:val="24"/>
        </w:rPr>
      </w:pPr>
      <w:r>
        <w:rPr>
          <w:sz w:val="24"/>
          <w:szCs w:val="24"/>
        </w:rPr>
        <w:t xml:space="preserve">Privacy implies </w:t>
      </w:r>
      <w:r w:rsidRPr="00AF3992">
        <w:rPr>
          <w:sz w:val="24"/>
          <w:szCs w:val="24"/>
        </w:rPr>
        <w:t>a critical factor for sustaining the long-term trust and e-loyalty of customers (</w:t>
      </w:r>
      <w:proofErr w:type="spellStart"/>
      <w:r w:rsidRPr="00AF3992">
        <w:rPr>
          <w:sz w:val="24"/>
          <w:szCs w:val="24"/>
        </w:rPr>
        <w:t>Zeithaml</w:t>
      </w:r>
      <w:proofErr w:type="spellEnd"/>
      <w:r w:rsidRPr="00AF3992">
        <w:rPr>
          <w:sz w:val="24"/>
          <w:szCs w:val="24"/>
        </w:rPr>
        <w:t xml:space="preserve">, 1998). The literature on marketing interprets </w:t>
      </w:r>
      <w:r>
        <w:rPr>
          <w:sz w:val="24"/>
          <w:szCs w:val="24"/>
        </w:rPr>
        <w:t>CEL in terms of two perspectives:</w:t>
      </w:r>
      <w:r w:rsidRPr="00AF3992">
        <w:rPr>
          <w:sz w:val="24"/>
          <w:szCs w:val="24"/>
        </w:rPr>
        <w:t xml:space="preserve"> loyalty to the product/service and repurchase behavior (Lin, </w:t>
      </w:r>
      <w:proofErr w:type="spellStart"/>
      <w:r w:rsidRPr="00AF3992">
        <w:rPr>
          <w:sz w:val="24"/>
          <w:szCs w:val="24"/>
        </w:rPr>
        <w:t>Feng</w:t>
      </w:r>
      <w:proofErr w:type="spellEnd"/>
      <w:r w:rsidRPr="00AF3992">
        <w:rPr>
          <w:sz w:val="24"/>
          <w:szCs w:val="24"/>
        </w:rPr>
        <w:t>, &amp;</w:t>
      </w:r>
      <w:r>
        <w:rPr>
          <w:sz w:val="24"/>
          <w:szCs w:val="24"/>
        </w:rPr>
        <w:t xml:space="preserve"> </w:t>
      </w:r>
      <w:proofErr w:type="spellStart"/>
      <w:r w:rsidRPr="00AF3992">
        <w:rPr>
          <w:sz w:val="24"/>
          <w:szCs w:val="24"/>
        </w:rPr>
        <w:t>W.Yuan</w:t>
      </w:r>
      <w:proofErr w:type="spellEnd"/>
      <w:r w:rsidRPr="00AF3992">
        <w:rPr>
          <w:sz w:val="24"/>
          <w:szCs w:val="24"/>
        </w:rPr>
        <w:t xml:space="preserve">, 2007). </w:t>
      </w:r>
      <w:r>
        <w:rPr>
          <w:sz w:val="24"/>
          <w:szCs w:val="24"/>
        </w:rPr>
        <w:t xml:space="preserve"> </w:t>
      </w:r>
      <w:r w:rsidRPr="00AF3992">
        <w:rPr>
          <w:sz w:val="24"/>
          <w:szCs w:val="24"/>
        </w:rPr>
        <w:t xml:space="preserve">Privacy of personal information is one of the top reasons that consumers avoid using services through the </w:t>
      </w:r>
      <w:r>
        <w:rPr>
          <w:sz w:val="24"/>
          <w:szCs w:val="24"/>
        </w:rPr>
        <w:t>Internet</w:t>
      </w:r>
      <w:r w:rsidRPr="00AF3992">
        <w:rPr>
          <w:sz w:val="24"/>
          <w:szCs w:val="24"/>
        </w:rPr>
        <w:t>, and this can also significantly hinder customer loyalty toward a brand (</w:t>
      </w:r>
      <w:proofErr w:type="spellStart"/>
      <w:r w:rsidRPr="00AF3992">
        <w:rPr>
          <w:sz w:val="24"/>
          <w:szCs w:val="24"/>
        </w:rPr>
        <w:t>Wahab</w:t>
      </w:r>
      <w:proofErr w:type="spellEnd"/>
      <w:r w:rsidRPr="00AF3992">
        <w:rPr>
          <w:sz w:val="24"/>
          <w:szCs w:val="24"/>
        </w:rPr>
        <w:t xml:space="preserve">, </w:t>
      </w:r>
      <w:proofErr w:type="spellStart"/>
      <w:r w:rsidRPr="00AF3992">
        <w:rPr>
          <w:sz w:val="24"/>
          <w:szCs w:val="24"/>
        </w:rPr>
        <w:t>Zahari</w:t>
      </w:r>
      <w:proofErr w:type="spellEnd"/>
      <w:r w:rsidRPr="00AF3992">
        <w:rPr>
          <w:sz w:val="24"/>
          <w:szCs w:val="24"/>
        </w:rPr>
        <w:t xml:space="preserve">, &amp; </w:t>
      </w:r>
      <w:proofErr w:type="gramStart"/>
      <w:r w:rsidRPr="00AF3992">
        <w:rPr>
          <w:sz w:val="24"/>
          <w:szCs w:val="24"/>
        </w:rPr>
        <w:t>Nor</w:t>
      </w:r>
      <w:proofErr w:type="gramEnd"/>
      <w:r w:rsidRPr="00AF3992">
        <w:rPr>
          <w:sz w:val="24"/>
          <w:szCs w:val="24"/>
        </w:rPr>
        <w:t>, 2011). The loyalty of customers is a major determinant of the competitive advantage of a business and it has also been observed that in the modern era of technology and electronic business, gaining customer loyalty has been a challenge for businesses (Peterson, 2002). Satisfied customers consequently bring increased revenue, steady market shares, and equity which helps to enhance customer loyalty (</w:t>
      </w:r>
      <w:proofErr w:type="spellStart"/>
      <w:r w:rsidRPr="00AF3992">
        <w:rPr>
          <w:sz w:val="24"/>
          <w:szCs w:val="24"/>
        </w:rPr>
        <w:t>Capizzi</w:t>
      </w:r>
      <w:proofErr w:type="spellEnd"/>
      <w:r>
        <w:rPr>
          <w:sz w:val="24"/>
          <w:szCs w:val="24"/>
        </w:rPr>
        <w:t xml:space="preserve"> </w:t>
      </w:r>
      <w:r w:rsidRPr="00AF3992">
        <w:rPr>
          <w:sz w:val="24"/>
          <w:szCs w:val="24"/>
        </w:rPr>
        <w:t>&amp;</w:t>
      </w:r>
      <w:r>
        <w:rPr>
          <w:sz w:val="24"/>
          <w:szCs w:val="24"/>
        </w:rPr>
        <w:t xml:space="preserve"> </w:t>
      </w:r>
      <w:r w:rsidRPr="00AF3992">
        <w:rPr>
          <w:sz w:val="24"/>
          <w:szCs w:val="24"/>
        </w:rPr>
        <w:t>Fergusan</w:t>
      </w:r>
      <w:proofErr w:type="gramStart"/>
      <w:r w:rsidRPr="00AF3992">
        <w:rPr>
          <w:sz w:val="24"/>
          <w:szCs w:val="24"/>
        </w:rPr>
        <w:t>,2005</w:t>
      </w:r>
      <w:proofErr w:type="gramEnd"/>
      <w:r w:rsidRPr="00AF3992">
        <w:rPr>
          <w:sz w:val="24"/>
          <w:szCs w:val="24"/>
        </w:rPr>
        <w:t>).</w:t>
      </w:r>
    </w:p>
    <w:p w14:paraId="789F69FC" w14:textId="77777777" w:rsidR="00A960DC" w:rsidRDefault="00A960DC" w:rsidP="00A960DC">
      <w:pPr>
        <w:spacing w:line="360" w:lineRule="auto"/>
        <w:ind w:left="142" w:firstLine="720"/>
        <w:jc w:val="both"/>
        <w:rPr>
          <w:sz w:val="24"/>
          <w:szCs w:val="24"/>
        </w:rPr>
      </w:pPr>
    </w:p>
    <w:p w14:paraId="16B1ED8C" w14:textId="77777777" w:rsidR="00A960DC" w:rsidRDefault="00A960DC" w:rsidP="00A960DC">
      <w:pPr>
        <w:spacing w:line="360" w:lineRule="auto"/>
        <w:ind w:left="142" w:firstLine="720"/>
        <w:jc w:val="both"/>
        <w:rPr>
          <w:sz w:val="24"/>
          <w:szCs w:val="24"/>
        </w:rPr>
      </w:pPr>
      <w:r w:rsidRPr="00AF3992">
        <w:rPr>
          <w:sz w:val="24"/>
          <w:szCs w:val="24"/>
        </w:rPr>
        <w:t xml:space="preserve">Privacy protection ensures a reliable and communal relationship between a business and its consumers (Yang &amp; Peterson, 2004). This relationship can further lead to attaining and preserving </w:t>
      </w:r>
      <w:r>
        <w:rPr>
          <w:sz w:val="24"/>
          <w:szCs w:val="24"/>
        </w:rPr>
        <w:t>CEL</w:t>
      </w:r>
      <w:r w:rsidRPr="00AF3992">
        <w:rPr>
          <w:sz w:val="24"/>
          <w:szCs w:val="24"/>
        </w:rPr>
        <w:t xml:space="preserve"> (Yang, &amp; Peterson, 2004). When customers are facilitated with the best quality services along with privacy protection using the internet, the business can eventually start securing the trust and loyalty of customers (Taylor &amp; Hunter,</w:t>
      </w:r>
      <w:r>
        <w:rPr>
          <w:sz w:val="24"/>
          <w:szCs w:val="24"/>
        </w:rPr>
        <w:t xml:space="preserve"> </w:t>
      </w:r>
      <w:r w:rsidRPr="00AF3992">
        <w:rPr>
          <w:sz w:val="24"/>
          <w:szCs w:val="24"/>
        </w:rPr>
        <w:t>2002).</w:t>
      </w:r>
      <w:r>
        <w:rPr>
          <w:sz w:val="24"/>
          <w:szCs w:val="24"/>
        </w:rPr>
        <w:t xml:space="preserve"> </w:t>
      </w:r>
      <w:r w:rsidRPr="00AF3992">
        <w:rPr>
          <w:sz w:val="24"/>
          <w:szCs w:val="24"/>
        </w:rPr>
        <w:t>Privacy concerns are not a problem in the present day, but it has been seemingly addressed because of the trend of the internet and online service surroundings (</w:t>
      </w:r>
      <w:proofErr w:type="spellStart"/>
      <w:r w:rsidRPr="00AF3992">
        <w:rPr>
          <w:sz w:val="24"/>
          <w:szCs w:val="24"/>
        </w:rPr>
        <w:t>Shalhoub</w:t>
      </w:r>
      <w:proofErr w:type="spellEnd"/>
      <w:r w:rsidRPr="00AF3992">
        <w:rPr>
          <w:sz w:val="24"/>
          <w:szCs w:val="24"/>
        </w:rPr>
        <w:t xml:space="preserve">, 2006). The earlier studies discovered that customers are firmly concerned about their privacy protection requirements; therefore, </w:t>
      </w:r>
      <w:r>
        <w:rPr>
          <w:sz w:val="24"/>
          <w:szCs w:val="24"/>
        </w:rPr>
        <w:t xml:space="preserve">it is the duty of public relations managers to </w:t>
      </w:r>
      <w:r w:rsidRPr="00AF3992">
        <w:rPr>
          <w:sz w:val="24"/>
          <w:szCs w:val="24"/>
        </w:rPr>
        <w:t xml:space="preserve">develop strategies to protect </w:t>
      </w:r>
      <w:r>
        <w:rPr>
          <w:sz w:val="24"/>
          <w:szCs w:val="24"/>
        </w:rPr>
        <w:t xml:space="preserve">the </w:t>
      </w:r>
      <w:r w:rsidRPr="00AF3992">
        <w:rPr>
          <w:sz w:val="24"/>
          <w:szCs w:val="24"/>
        </w:rPr>
        <w:t>p</w:t>
      </w:r>
      <w:r>
        <w:rPr>
          <w:sz w:val="24"/>
          <w:szCs w:val="24"/>
        </w:rPr>
        <w:t>rivacy and security of buyers</w:t>
      </w:r>
      <w:r w:rsidRPr="00AF3992">
        <w:rPr>
          <w:sz w:val="24"/>
          <w:szCs w:val="24"/>
        </w:rPr>
        <w:t xml:space="preserve"> (</w:t>
      </w:r>
      <w:proofErr w:type="spellStart"/>
      <w:r w:rsidRPr="00AF3992">
        <w:rPr>
          <w:sz w:val="24"/>
          <w:szCs w:val="24"/>
        </w:rPr>
        <w:t>Attaranm</w:t>
      </w:r>
      <w:proofErr w:type="spellEnd"/>
      <w:r w:rsidRPr="00AF3992">
        <w:rPr>
          <w:sz w:val="24"/>
          <w:szCs w:val="24"/>
        </w:rPr>
        <w:t>, &amp;</w:t>
      </w:r>
      <w:r>
        <w:rPr>
          <w:sz w:val="24"/>
          <w:szCs w:val="24"/>
        </w:rPr>
        <w:t xml:space="preserve"> </w:t>
      </w:r>
      <w:proofErr w:type="spellStart"/>
      <w:r>
        <w:rPr>
          <w:sz w:val="24"/>
          <w:szCs w:val="24"/>
        </w:rPr>
        <w:t>Vanlaar</w:t>
      </w:r>
      <w:proofErr w:type="spellEnd"/>
      <w:r w:rsidRPr="00AF3992">
        <w:rPr>
          <w:sz w:val="24"/>
          <w:szCs w:val="24"/>
        </w:rPr>
        <w:t>, 1999).</w:t>
      </w:r>
      <w:r>
        <w:rPr>
          <w:sz w:val="24"/>
          <w:szCs w:val="24"/>
        </w:rPr>
        <w:t xml:space="preserve"> Databases and search engines being extensively used are</w:t>
      </w:r>
      <w:r w:rsidRPr="00AF3992">
        <w:rPr>
          <w:sz w:val="24"/>
          <w:szCs w:val="24"/>
        </w:rPr>
        <w:t xml:space="preserve"> making it effortless to get access to personal and private information (Goldberg, Wegner, &amp;Brewer, 1997). In comparison with traditional marketing services and communication, online services or e-services finds privacy issues a more critical and complex challenge (</w:t>
      </w:r>
      <w:proofErr w:type="spellStart"/>
      <w:r w:rsidRPr="00AF3992">
        <w:rPr>
          <w:sz w:val="24"/>
          <w:szCs w:val="24"/>
        </w:rPr>
        <w:t>Shalhoub</w:t>
      </w:r>
      <w:proofErr w:type="spellEnd"/>
      <w:r w:rsidRPr="00AF3992">
        <w:rPr>
          <w:sz w:val="24"/>
          <w:szCs w:val="24"/>
        </w:rPr>
        <w:t>, 2006). Being a critical determinant of customer loyalty, it is extremely important that privacy issues of consumers are secured with well-planned strategies (Miyazaki &amp; Fernandez</w:t>
      </w:r>
      <w:proofErr w:type="gramStart"/>
      <w:r w:rsidRPr="00AF3992">
        <w:rPr>
          <w:sz w:val="24"/>
          <w:szCs w:val="24"/>
        </w:rPr>
        <w:t>,2001</w:t>
      </w:r>
      <w:proofErr w:type="gramEnd"/>
      <w:r w:rsidRPr="00AF3992">
        <w:rPr>
          <w:sz w:val="24"/>
          <w:szCs w:val="24"/>
        </w:rPr>
        <w:t>).</w:t>
      </w:r>
    </w:p>
    <w:p w14:paraId="42F2D738" w14:textId="77777777" w:rsidR="00A960DC" w:rsidRPr="00AF3992" w:rsidRDefault="00A960DC" w:rsidP="00A960DC">
      <w:pPr>
        <w:spacing w:line="360" w:lineRule="auto"/>
        <w:ind w:left="142" w:firstLine="720"/>
        <w:jc w:val="both"/>
        <w:rPr>
          <w:sz w:val="24"/>
          <w:szCs w:val="24"/>
        </w:rPr>
      </w:pPr>
    </w:p>
    <w:p w14:paraId="7937647E" w14:textId="77777777" w:rsidR="00A960DC" w:rsidRDefault="00A960DC" w:rsidP="00A960DC">
      <w:pPr>
        <w:spacing w:line="360" w:lineRule="auto"/>
        <w:ind w:left="142" w:firstLine="720"/>
        <w:jc w:val="both"/>
        <w:rPr>
          <w:i/>
          <w:sz w:val="24"/>
          <w:szCs w:val="24"/>
        </w:rPr>
      </w:pPr>
      <w:r>
        <w:rPr>
          <w:i/>
          <w:position w:val="2"/>
        </w:rPr>
        <w:t>H</w:t>
      </w:r>
      <w:r>
        <w:rPr>
          <w:i/>
          <w:sz w:val="16"/>
        </w:rPr>
        <w:t>6c</w:t>
      </w:r>
      <w:r w:rsidRPr="00AF3992">
        <w:rPr>
          <w:i/>
          <w:sz w:val="24"/>
          <w:szCs w:val="24"/>
        </w:rPr>
        <w:t xml:space="preserve">: </w:t>
      </w:r>
      <w:r w:rsidRPr="00AF3992">
        <w:rPr>
          <w:i/>
          <w:position w:val="2"/>
          <w:sz w:val="24"/>
          <w:szCs w:val="24"/>
        </w:rPr>
        <w:t xml:space="preserve">There is a significant and positive relationship between </w:t>
      </w:r>
      <w:r>
        <w:rPr>
          <w:i/>
          <w:position w:val="2"/>
          <w:sz w:val="24"/>
          <w:szCs w:val="24"/>
        </w:rPr>
        <w:t>Security/Privacy and Customer E</w:t>
      </w:r>
      <w:r w:rsidRPr="00AF3992">
        <w:rPr>
          <w:i/>
          <w:position w:val="2"/>
          <w:sz w:val="24"/>
          <w:szCs w:val="24"/>
        </w:rPr>
        <w:t xml:space="preserve">- </w:t>
      </w:r>
      <w:r>
        <w:rPr>
          <w:i/>
          <w:sz w:val="24"/>
          <w:szCs w:val="24"/>
        </w:rPr>
        <w:t>L</w:t>
      </w:r>
      <w:r w:rsidRPr="00AF3992">
        <w:rPr>
          <w:i/>
          <w:sz w:val="24"/>
          <w:szCs w:val="24"/>
        </w:rPr>
        <w:t>oyalty.</w:t>
      </w:r>
    </w:p>
    <w:p w14:paraId="5D173E37" w14:textId="77777777" w:rsidR="00A960DC" w:rsidRDefault="00A960DC" w:rsidP="00A960DC">
      <w:pPr>
        <w:tabs>
          <w:tab w:val="left" w:pos="1253"/>
        </w:tabs>
        <w:spacing w:line="360" w:lineRule="auto"/>
        <w:jc w:val="both"/>
        <w:rPr>
          <w:sz w:val="24"/>
          <w:szCs w:val="24"/>
        </w:rPr>
      </w:pPr>
    </w:p>
    <w:p w14:paraId="5FBABB57"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42" w:name="_Toc134362804"/>
      <w:bookmarkStart w:id="43" w:name="_Toc137729263"/>
      <w:r>
        <w:rPr>
          <w:rFonts w:ascii="Times New Roman" w:hAnsi="Times New Roman" w:cs="Times New Roman"/>
          <w:color w:val="000000" w:themeColor="text1"/>
          <w:sz w:val="24"/>
          <w:szCs w:val="24"/>
        </w:rPr>
        <w:t>Customer Service</w:t>
      </w:r>
      <w:r w:rsidRPr="00DD528C">
        <w:rPr>
          <w:rFonts w:ascii="Times New Roman" w:hAnsi="Times New Roman" w:cs="Times New Roman"/>
          <w:color w:val="000000" w:themeColor="text1"/>
          <w:sz w:val="24"/>
          <w:szCs w:val="24"/>
        </w:rPr>
        <w:t xml:space="preserve"> and Customer</w:t>
      </w:r>
      <w:r>
        <w:rPr>
          <w:rFonts w:ascii="Times New Roman" w:hAnsi="Times New Roman" w:cs="Times New Roman"/>
          <w:color w:val="000000" w:themeColor="text1"/>
          <w:sz w:val="24"/>
          <w:szCs w:val="24"/>
        </w:rPr>
        <w:t xml:space="preserve"> E-Loyalty:</w:t>
      </w:r>
      <w:bookmarkEnd w:id="42"/>
      <w:bookmarkEnd w:id="43"/>
    </w:p>
    <w:p w14:paraId="19B1E002" w14:textId="77777777" w:rsidR="00A960DC" w:rsidRPr="00CF6A72" w:rsidRDefault="00A960DC" w:rsidP="00A960DC"/>
    <w:p w14:paraId="57EB79AD" w14:textId="77777777" w:rsidR="00A960DC" w:rsidRDefault="00A960DC" w:rsidP="00A960DC">
      <w:pPr>
        <w:pStyle w:val="BodyText"/>
        <w:spacing w:line="360" w:lineRule="auto"/>
        <w:ind w:left="142" w:firstLine="720"/>
        <w:jc w:val="both"/>
      </w:pPr>
      <w:r w:rsidRPr="00D556EF">
        <w:t>As per past marketing literature, interactions of consumers with a product or service have been proven a crucial factor in shaping their perceptions and attitudes towards a brand (</w:t>
      </w:r>
      <w:proofErr w:type="spellStart"/>
      <w:r w:rsidRPr="00D556EF">
        <w:t>Zeithaml</w:t>
      </w:r>
      <w:proofErr w:type="spellEnd"/>
      <w:r w:rsidRPr="00D556EF">
        <w:t xml:space="preserve">, 2000). Customers are more likely to have an optimistic approach towards the service provider only when their experience of availing services is smooth. These customers are referred to be loyal and intend to repurchase, spread positive word of mouth, and pay higher prices (Fatima, Malik, &amp; </w:t>
      </w:r>
      <w:proofErr w:type="spellStart"/>
      <w:r w:rsidRPr="00D556EF">
        <w:t>Shabbir</w:t>
      </w:r>
      <w:proofErr w:type="spellEnd"/>
      <w:r w:rsidRPr="00D556EF">
        <w:t>, 2018).</w:t>
      </w:r>
      <w:r>
        <w:t xml:space="preserve"> </w:t>
      </w:r>
      <w:r w:rsidRPr="00D556EF">
        <w:t xml:space="preserve">Positive experience with a brand provides the basis for customers to create brand awareness by recommending it to others who can become customers </w:t>
      </w:r>
      <w:r>
        <w:t>shortly</w:t>
      </w:r>
      <w:r w:rsidRPr="00D556EF">
        <w:t xml:space="preserve"> (</w:t>
      </w:r>
      <w:proofErr w:type="spellStart"/>
      <w:r w:rsidRPr="00D556EF">
        <w:t>Buttle</w:t>
      </w:r>
      <w:proofErr w:type="spellEnd"/>
      <w:r w:rsidRPr="00D556EF">
        <w:t xml:space="preserve">, 1998). As per the above association presumed, loyalty and a positive attitude are built in customers when they receive top-notch services. Consequently, efficient </w:t>
      </w:r>
      <w:r>
        <w:t>CSER</w:t>
      </w:r>
      <w:r w:rsidRPr="00D556EF">
        <w:t xml:space="preserve"> will develop a l</w:t>
      </w:r>
      <w:r>
        <w:t>oyalty pattern in the customers.</w:t>
      </w:r>
    </w:p>
    <w:p w14:paraId="7FA7D097" w14:textId="77777777" w:rsidR="00A960DC" w:rsidRDefault="00A960DC" w:rsidP="00A960DC">
      <w:pPr>
        <w:pStyle w:val="BodyText"/>
        <w:spacing w:line="360" w:lineRule="auto"/>
        <w:ind w:left="142" w:firstLine="720"/>
        <w:jc w:val="both"/>
      </w:pPr>
    </w:p>
    <w:p w14:paraId="63FA1C87" w14:textId="77777777" w:rsidR="00A960DC" w:rsidRDefault="00A960DC" w:rsidP="00A960DC">
      <w:pPr>
        <w:pStyle w:val="BodyText"/>
        <w:spacing w:line="360" w:lineRule="auto"/>
        <w:ind w:left="142" w:firstLine="720"/>
        <w:jc w:val="both"/>
      </w:pPr>
      <w:r>
        <w:rPr>
          <w:i/>
          <w:position w:val="2"/>
        </w:rPr>
        <w:t>H</w:t>
      </w:r>
      <w:r>
        <w:rPr>
          <w:i/>
          <w:sz w:val="16"/>
        </w:rPr>
        <w:t>6d</w:t>
      </w:r>
      <w:r>
        <w:rPr>
          <w:i/>
          <w:position w:val="2"/>
        </w:rPr>
        <w:t>: Customer Service has a positive and significant effect on Customer E-Loyalty.</w:t>
      </w:r>
    </w:p>
    <w:p w14:paraId="0D2541A2" w14:textId="77777777" w:rsidR="00A960DC" w:rsidRDefault="00A960DC" w:rsidP="00A960DC">
      <w:pPr>
        <w:spacing w:line="360" w:lineRule="auto"/>
        <w:jc w:val="both"/>
        <w:rPr>
          <w:sz w:val="24"/>
          <w:szCs w:val="24"/>
        </w:rPr>
      </w:pPr>
    </w:p>
    <w:p w14:paraId="6953AE7A" w14:textId="77777777" w:rsidR="00A960DC" w:rsidRDefault="00A960DC" w:rsidP="00A960DC">
      <w:pPr>
        <w:pStyle w:val="Heading2"/>
        <w:keepNext w:val="0"/>
        <w:keepLines w:val="0"/>
        <w:numPr>
          <w:ilvl w:val="1"/>
          <w:numId w:val="5"/>
        </w:numPr>
        <w:tabs>
          <w:tab w:val="left" w:pos="1461"/>
        </w:tabs>
        <w:spacing w:before="0" w:line="360" w:lineRule="auto"/>
        <w:ind w:hanging="721"/>
        <w:jc w:val="both"/>
        <w:rPr>
          <w:rFonts w:ascii="Times New Roman" w:hAnsi="Times New Roman" w:cs="Times New Roman"/>
          <w:color w:val="000000" w:themeColor="text1"/>
          <w:sz w:val="24"/>
          <w:szCs w:val="24"/>
        </w:rPr>
      </w:pPr>
      <w:bookmarkStart w:id="44" w:name="_Toc134362805"/>
      <w:bookmarkStart w:id="45" w:name="_Toc137729264"/>
      <w:r>
        <w:rPr>
          <w:rFonts w:ascii="Times New Roman" w:hAnsi="Times New Roman" w:cs="Times New Roman"/>
          <w:color w:val="000000" w:themeColor="text1"/>
          <w:sz w:val="24"/>
          <w:szCs w:val="24"/>
        </w:rPr>
        <w:t>Website Design</w:t>
      </w:r>
      <w:r w:rsidRPr="00510301">
        <w:rPr>
          <w:rFonts w:ascii="Times New Roman" w:hAnsi="Times New Roman" w:cs="Times New Roman"/>
          <w:color w:val="000000" w:themeColor="text1"/>
          <w:sz w:val="24"/>
          <w:szCs w:val="24"/>
        </w:rPr>
        <w:t>, Customer Satisfaction and</w:t>
      </w:r>
      <w:r>
        <w:rPr>
          <w:rFonts w:ascii="Times New Roman" w:hAnsi="Times New Roman" w:cs="Times New Roman"/>
          <w:color w:val="000000" w:themeColor="text1"/>
          <w:sz w:val="24"/>
          <w:szCs w:val="24"/>
        </w:rPr>
        <w:t xml:space="preserve"> </w:t>
      </w:r>
      <w:r w:rsidRPr="00DD528C">
        <w:rPr>
          <w:rFonts w:ascii="Times New Roman" w:hAnsi="Times New Roman" w:cs="Times New Roman"/>
          <w:color w:val="000000" w:themeColor="text1"/>
          <w:sz w:val="24"/>
          <w:szCs w:val="24"/>
        </w:rPr>
        <w:t>Customer</w:t>
      </w:r>
      <w:r>
        <w:rPr>
          <w:rFonts w:ascii="Times New Roman" w:hAnsi="Times New Roman" w:cs="Times New Roman"/>
          <w:color w:val="000000" w:themeColor="text1"/>
          <w:sz w:val="24"/>
          <w:szCs w:val="24"/>
        </w:rPr>
        <w:t xml:space="preserve"> E-Loyalty:</w:t>
      </w:r>
      <w:bookmarkEnd w:id="44"/>
      <w:bookmarkEnd w:id="45"/>
    </w:p>
    <w:p w14:paraId="4A597B3A" w14:textId="77777777" w:rsidR="00A960DC" w:rsidRDefault="00A960DC" w:rsidP="00A960DC">
      <w:pPr>
        <w:spacing w:line="360" w:lineRule="auto"/>
        <w:jc w:val="both"/>
        <w:rPr>
          <w:sz w:val="24"/>
          <w:szCs w:val="24"/>
        </w:rPr>
      </w:pPr>
    </w:p>
    <w:p w14:paraId="65D9320A" w14:textId="77777777" w:rsidR="00A960DC" w:rsidRDefault="00A960DC" w:rsidP="00A960DC">
      <w:pPr>
        <w:spacing w:line="360" w:lineRule="auto"/>
        <w:ind w:left="142" w:firstLine="720"/>
        <w:jc w:val="both"/>
        <w:rPr>
          <w:sz w:val="24"/>
          <w:szCs w:val="24"/>
        </w:rPr>
      </w:pPr>
      <w:r>
        <w:rPr>
          <w:sz w:val="24"/>
          <w:szCs w:val="24"/>
        </w:rPr>
        <w:t>The success of a</w:t>
      </w:r>
      <w:r w:rsidRPr="00EE557E">
        <w:rPr>
          <w:sz w:val="24"/>
          <w:szCs w:val="24"/>
        </w:rPr>
        <w:t xml:space="preserve"> transaction</w:t>
      </w:r>
      <w:r>
        <w:rPr>
          <w:sz w:val="24"/>
          <w:szCs w:val="24"/>
        </w:rPr>
        <w:t xml:space="preserve">al experience for </w:t>
      </w:r>
      <w:r w:rsidRPr="00EE557E">
        <w:rPr>
          <w:sz w:val="24"/>
          <w:szCs w:val="24"/>
        </w:rPr>
        <w:t>a consumer is affected by problem solving (</w:t>
      </w:r>
      <w:proofErr w:type="spellStart"/>
      <w:r w:rsidRPr="00EE557E">
        <w:rPr>
          <w:sz w:val="24"/>
          <w:szCs w:val="24"/>
        </w:rPr>
        <w:t>Mangunyi</w:t>
      </w:r>
      <w:proofErr w:type="spellEnd"/>
      <w:r w:rsidRPr="00EE557E">
        <w:rPr>
          <w:sz w:val="24"/>
          <w:szCs w:val="24"/>
        </w:rPr>
        <w:t>, 2018) along with easy use of website (</w:t>
      </w:r>
      <w:proofErr w:type="spellStart"/>
      <w:r w:rsidRPr="00EE557E">
        <w:rPr>
          <w:sz w:val="24"/>
          <w:szCs w:val="24"/>
        </w:rPr>
        <w:t>Kassim</w:t>
      </w:r>
      <w:proofErr w:type="spellEnd"/>
      <w:r w:rsidRPr="00EE557E">
        <w:rPr>
          <w:sz w:val="24"/>
          <w:szCs w:val="24"/>
        </w:rPr>
        <w:t xml:space="preserve">, 2010). The consumer perception of e-dealing with the brand can be positively influenced by these elements which can turn into </w:t>
      </w:r>
      <w:r>
        <w:rPr>
          <w:sz w:val="24"/>
          <w:szCs w:val="24"/>
        </w:rPr>
        <w:t>CEL</w:t>
      </w:r>
      <w:r w:rsidRPr="00EE557E">
        <w:rPr>
          <w:sz w:val="24"/>
          <w:szCs w:val="24"/>
        </w:rPr>
        <w:t xml:space="preserve"> (</w:t>
      </w:r>
      <w:proofErr w:type="spellStart"/>
      <w:r w:rsidRPr="00EE557E">
        <w:rPr>
          <w:sz w:val="24"/>
          <w:szCs w:val="24"/>
        </w:rPr>
        <w:t>Manunyi</w:t>
      </w:r>
      <w:proofErr w:type="spellEnd"/>
      <w:r w:rsidRPr="00EE557E">
        <w:rPr>
          <w:sz w:val="24"/>
          <w:szCs w:val="24"/>
        </w:rPr>
        <w:t>, 2018).</w:t>
      </w:r>
      <w:r>
        <w:rPr>
          <w:sz w:val="24"/>
          <w:szCs w:val="24"/>
        </w:rPr>
        <w:t xml:space="preserve"> The enhancement of the quality of a website being provided by a service retailer is an important factor that determines the customer’s satisfaction and e-loyalty</w:t>
      </w:r>
      <w:r w:rsidRPr="00EE557E">
        <w:rPr>
          <w:sz w:val="24"/>
          <w:szCs w:val="24"/>
        </w:rPr>
        <w:t xml:space="preserve"> (</w:t>
      </w:r>
      <w:proofErr w:type="spellStart"/>
      <w:r w:rsidRPr="00EE557E">
        <w:rPr>
          <w:sz w:val="24"/>
          <w:szCs w:val="24"/>
        </w:rPr>
        <w:t>Thaichon</w:t>
      </w:r>
      <w:proofErr w:type="spellEnd"/>
      <w:r w:rsidRPr="00EE557E">
        <w:rPr>
          <w:sz w:val="24"/>
          <w:szCs w:val="24"/>
        </w:rPr>
        <w:t>, 2014). Good purchasing experience is provided by the easy exploration. The proficiency of a site permits clients to give orders rapidly, prompting higher fulfillment levels (</w:t>
      </w:r>
      <w:proofErr w:type="spellStart"/>
      <w:r w:rsidRPr="00EE557E">
        <w:rPr>
          <w:sz w:val="24"/>
          <w:szCs w:val="24"/>
        </w:rPr>
        <w:t>Faraoni</w:t>
      </w:r>
      <w:proofErr w:type="spellEnd"/>
      <w:r w:rsidRPr="00EE557E">
        <w:rPr>
          <w:sz w:val="24"/>
          <w:szCs w:val="24"/>
        </w:rPr>
        <w:t xml:space="preserve">, 2018). Therefore, a well- designed website has a positive impact on </w:t>
      </w:r>
      <w:r>
        <w:rPr>
          <w:sz w:val="24"/>
          <w:szCs w:val="24"/>
        </w:rPr>
        <w:t>CS</w:t>
      </w:r>
      <w:r w:rsidRPr="00EE557E">
        <w:rPr>
          <w:sz w:val="24"/>
          <w:szCs w:val="24"/>
        </w:rPr>
        <w:t xml:space="preserve"> (Cyr, </w:t>
      </w:r>
      <w:proofErr w:type="spellStart"/>
      <w:r w:rsidRPr="00EE557E">
        <w:rPr>
          <w:sz w:val="24"/>
          <w:szCs w:val="24"/>
        </w:rPr>
        <w:t>Kindra</w:t>
      </w:r>
      <w:proofErr w:type="spellEnd"/>
      <w:r w:rsidRPr="00EE557E">
        <w:rPr>
          <w:sz w:val="24"/>
          <w:szCs w:val="24"/>
        </w:rPr>
        <w:t>, &amp; Dash, 2009).</w:t>
      </w:r>
      <w:r>
        <w:rPr>
          <w:sz w:val="24"/>
          <w:szCs w:val="24"/>
        </w:rPr>
        <w:t xml:space="preserve"> </w:t>
      </w:r>
    </w:p>
    <w:p w14:paraId="58619EE5" w14:textId="77777777" w:rsidR="00A960DC" w:rsidRDefault="00A960DC" w:rsidP="00A960DC">
      <w:pPr>
        <w:spacing w:line="360" w:lineRule="auto"/>
        <w:ind w:left="142" w:firstLine="720"/>
        <w:jc w:val="both"/>
        <w:rPr>
          <w:sz w:val="24"/>
          <w:szCs w:val="24"/>
        </w:rPr>
      </w:pPr>
      <w:r>
        <w:rPr>
          <w:sz w:val="24"/>
          <w:szCs w:val="24"/>
        </w:rPr>
        <w:t xml:space="preserve">The relationship of WD with CEL while being </w:t>
      </w:r>
      <w:proofErr w:type="gramStart"/>
      <w:r>
        <w:rPr>
          <w:sz w:val="24"/>
          <w:szCs w:val="24"/>
        </w:rPr>
        <w:t>effected</w:t>
      </w:r>
      <w:proofErr w:type="gramEnd"/>
      <w:r>
        <w:rPr>
          <w:sz w:val="24"/>
          <w:szCs w:val="24"/>
        </w:rPr>
        <w:t xml:space="preserve"> by the mediator CS can be explained through various means. Although the theory of planned behavior (TPB) that was introduced by the researcher </w:t>
      </w:r>
      <w:proofErr w:type="spellStart"/>
      <w:r>
        <w:rPr>
          <w:sz w:val="24"/>
          <w:szCs w:val="24"/>
        </w:rPr>
        <w:t>Ajzen</w:t>
      </w:r>
      <w:proofErr w:type="spellEnd"/>
      <w:r>
        <w:rPr>
          <w:sz w:val="24"/>
          <w:szCs w:val="24"/>
        </w:rPr>
        <w:t xml:space="preserve"> in 1991 explains this relationship in a much more defined and clear manner (</w:t>
      </w:r>
      <w:proofErr w:type="spellStart"/>
      <w:r>
        <w:rPr>
          <w:sz w:val="24"/>
          <w:szCs w:val="24"/>
        </w:rPr>
        <w:t>Ajzen</w:t>
      </w:r>
      <w:proofErr w:type="spellEnd"/>
      <w:r>
        <w:rPr>
          <w:sz w:val="24"/>
          <w:szCs w:val="24"/>
        </w:rPr>
        <w:t xml:space="preserve">, 1991; </w:t>
      </w:r>
      <w:proofErr w:type="spellStart"/>
      <w:r>
        <w:rPr>
          <w:sz w:val="24"/>
          <w:szCs w:val="24"/>
        </w:rPr>
        <w:t>Ajzen</w:t>
      </w:r>
      <w:proofErr w:type="spellEnd"/>
      <w:r>
        <w:rPr>
          <w:sz w:val="24"/>
          <w:szCs w:val="24"/>
        </w:rPr>
        <w:t xml:space="preserve"> &amp; </w:t>
      </w:r>
      <w:proofErr w:type="spellStart"/>
      <w:r>
        <w:rPr>
          <w:sz w:val="24"/>
          <w:szCs w:val="24"/>
        </w:rPr>
        <w:t>Fishbein</w:t>
      </w:r>
      <w:proofErr w:type="spellEnd"/>
      <w:r>
        <w:rPr>
          <w:sz w:val="24"/>
          <w:szCs w:val="24"/>
        </w:rPr>
        <w:t xml:space="preserve">, 1980). TPB explains how human behavior towards a certain purchase relies on factors that include their intentions, attitudes, and behavioral perceptions. The WD creates a perception of ease of use and design that appeals to eyes through which consumers are able to navigate through. This brings a change in how consumers are able to perceive the factors of convenience, ease and creativity in execution of product display. Consumers who are more intrigued by the website layout and design are satisfied by their visit on the online platform tend to spread a much more positive word of mouth to encourage revisit and repurchase of services/products. This creates a long-term plan for CS that leads to CEL. </w:t>
      </w:r>
      <w:proofErr w:type="gramStart"/>
      <w:r w:rsidRPr="006F5C5B">
        <w:rPr>
          <w:sz w:val="24"/>
          <w:szCs w:val="24"/>
        </w:rPr>
        <w:t>(</w:t>
      </w:r>
      <w:proofErr w:type="spellStart"/>
      <w:r w:rsidRPr="006F5C5B">
        <w:rPr>
          <w:sz w:val="24"/>
          <w:szCs w:val="24"/>
        </w:rPr>
        <w:t>Zeithaml</w:t>
      </w:r>
      <w:proofErr w:type="spellEnd"/>
      <w:r w:rsidRPr="006F5C5B">
        <w:rPr>
          <w:sz w:val="24"/>
          <w:szCs w:val="24"/>
        </w:rPr>
        <w:t xml:space="preserve">; </w:t>
      </w:r>
      <w:proofErr w:type="spellStart"/>
      <w:r w:rsidRPr="006F5C5B">
        <w:rPr>
          <w:sz w:val="24"/>
          <w:szCs w:val="24"/>
        </w:rPr>
        <w:t>Parasuraman</w:t>
      </w:r>
      <w:proofErr w:type="spellEnd"/>
      <w:r w:rsidRPr="006F5C5B">
        <w:rPr>
          <w:sz w:val="24"/>
          <w:szCs w:val="24"/>
        </w:rPr>
        <w:t xml:space="preserve">, &amp; </w:t>
      </w:r>
      <w:proofErr w:type="spellStart"/>
      <w:r w:rsidRPr="006F5C5B">
        <w:rPr>
          <w:sz w:val="24"/>
          <w:szCs w:val="24"/>
        </w:rPr>
        <w:t>Malhotra</w:t>
      </w:r>
      <w:proofErr w:type="spellEnd"/>
      <w:r w:rsidRPr="006F5C5B">
        <w:rPr>
          <w:sz w:val="24"/>
          <w:szCs w:val="24"/>
        </w:rPr>
        <w:t>, 2002).</w:t>
      </w:r>
      <w:proofErr w:type="gramEnd"/>
      <w:r>
        <w:rPr>
          <w:sz w:val="24"/>
          <w:szCs w:val="24"/>
        </w:rPr>
        <w:t xml:space="preserve"> The studies conducted by Dolly and </w:t>
      </w:r>
      <w:proofErr w:type="spellStart"/>
      <w:r>
        <w:rPr>
          <w:sz w:val="24"/>
          <w:szCs w:val="24"/>
        </w:rPr>
        <w:t>Pruthi</w:t>
      </w:r>
      <w:proofErr w:type="spellEnd"/>
      <w:r>
        <w:rPr>
          <w:sz w:val="24"/>
          <w:szCs w:val="24"/>
        </w:rPr>
        <w:t>, 2014</w:t>
      </w:r>
      <w:r w:rsidRPr="00EE557E">
        <w:rPr>
          <w:sz w:val="24"/>
          <w:szCs w:val="24"/>
        </w:rPr>
        <w:t xml:space="preserve"> </w:t>
      </w:r>
      <w:r>
        <w:rPr>
          <w:sz w:val="24"/>
          <w:szCs w:val="24"/>
        </w:rPr>
        <w:t xml:space="preserve">had </w:t>
      </w:r>
      <w:r w:rsidRPr="00EE557E">
        <w:rPr>
          <w:sz w:val="24"/>
          <w:szCs w:val="24"/>
        </w:rPr>
        <w:t>con</w:t>
      </w:r>
      <w:r>
        <w:rPr>
          <w:sz w:val="24"/>
          <w:szCs w:val="24"/>
        </w:rPr>
        <w:t>cluded</w:t>
      </w:r>
      <w:r w:rsidRPr="00EE557E">
        <w:rPr>
          <w:sz w:val="24"/>
          <w:szCs w:val="24"/>
        </w:rPr>
        <w:t xml:space="preserve"> the </w:t>
      </w:r>
      <w:r>
        <w:rPr>
          <w:sz w:val="24"/>
          <w:szCs w:val="24"/>
        </w:rPr>
        <w:t xml:space="preserve">existence of a </w:t>
      </w:r>
      <w:r w:rsidRPr="00EE557E">
        <w:rPr>
          <w:sz w:val="24"/>
          <w:szCs w:val="24"/>
        </w:rPr>
        <w:t xml:space="preserve">significant relationship </w:t>
      </w:r>
      <w:r>
        <w:rPr>
          <w:sz w:val="24"/>
          <w:szCs w:val="24"/>
        </w:rPr>
        <w:t>which was surrounded around the idea of WD and its plausible impact on e-loyalty of customers (</w:t>
      </w:r>
      <w:proofErr w:type="spellStart"/>
      <w:r>
        <w:rPr>
          <w:sz w:val="24"/>
          <w:szCs w:val="24"/>
        </w:rPr>
        <w:t>Bezhovski</w:t>
      </w:r>
      <w:proofErr w:type="spellEnd"/>
      <w:r>
        <w:rPr>
          <w:sz w:val="24"/>
          <w:szCs w:val="24"/>
        </w:rPr>
        <w:t xml:space="preserve">, 2016). </w:t>
      </w:r>
      <w:r w:rsidRPr="00EE557E">
        <w:rPr>
          <w:sz w:val="24"/>
          <w:szCs w:val="24"/>
        </w:rPr>
        <w:t xml:space="preserve"> </w:t>
      </w:r>
    </w:p>
    <w:p w14:paraId="34199B4C" w14:textId="77777777" w:rsidR="00A960DC" w:rsidRDefault="00A960DC" w:rsidP="00A960DC">
      <w:pPr>
        <w:spacing w:line="360" w:lineRule="auto"/>
        <w:ind w:left="142" w:firstLine="720"/>
        <w:jc w:val="both"/>
        <w:rPr>
          <w:sz w:val="24"/>
          <w:szCs w:val="24"/>
        </w:rPr>
      </w:pPr>
    </w:p>
    <w:p w14:paraId="55677FDC" w14:textId="77777777" w:rsidR="00A960DC" w:rsidRDefault="00A960DC" w:rsidP="00A960DC">
      <w:pPr>
        <w:spacing w:line="360" w:lineRule="auto"/>
        <w:ind w:left="142" w:firstLine="720"/>
        <w:jc w:val="both"/>
        <w:rPr>
          <w:sz w:val="24"/>
          <w:szCs w:val="24"/>
        </w:rPr>
      </w:pPr>
    </w:p>
    <w:p w14:paraId="7EA0FF2C" w14:textId="77777777" w:rsidR="00A960DC" w:rsidRDefault="00A960DC" w:rsidP="00A960DC">
      <w:pPr>
        <w:spacing w:line="360" w:lineRule="auto"/>
        <w:ind w:left="142" w:firstLine="720"/>
        <w:jc w:val="both"/>
        <w:rPr>
          <w:sz w:val="24"/>
          <w:szCs w:val="24"/>
        </w:rPr>
      </w:pPr>
    </w:p>
    <w:p w14:paraId="73B22D57" w14:textId="77777777" w:rsidR="001E0DA5" w:rsidRDefault="001E0DA5" w:rsidP="00A960DC">
      <w:pPr>
        <w:spacing w:line="360" w:lineRule="auto"/>
        <w:ind w:left="142" w:firstLine="720"/>
        <w:jc w:val="both"/>
        <w:rPr>
          <w:sz w:val="24"/>
          <w:szCs w:val="24"/>
        </w:rPr>
      </w:pPr>
    </w:p>
    <w:p w14:paraId="016A3C8A" w14:textId="77777777" w:rsidR="00A960DC" w:rsidRDefault="00A960DC" w:rsidP="00A960DC">
      <w:pPr>
        <w:spacing w:line="360" w:lineRule="auto"/>
        <w:ind w:left="142" w:firstLine="720"/>
        <w:jc w:val="both"/>
        <w:rPr>
          <w:sz w:val="24"/>
          <w:szCs w:val="24"/>
        </w:rPr>
      </w:pPr>
      <w:r w:rsidRPr="00EE557E">
        <w:rPr>
          <w:sz w:val="24"/>
          <w:szCs w:val="24"/>
        </w:rPr>
        <w:t>In particular, the convenience of website incorporates components that add to keeping a decent c</w:t>
      </w:r>
      <w:r>
        <w:rPr>
          <w:sz w:val="24"/>
          <w:szCs w:val="24"/>
        </w:rPr>
        <w:t xml:space="preserve">onnection with online consumers (Clifford, 2012; </w:t>
      </w:r>
      <w:proofErr w:type="spellStart"/>
      <w:r>
        <w:rPr>
          <w:sz w:val="24"/>
          <w:szCs w:val="24"/>
        </w:rPr>
        <w:t>Rosário</w:t>
      </w:r>
      <w:proofErr w:type="spellEnd"/>
      <w:r>
        <w:rPr>
          <w:sz w:val="24"/>
          <w:szCs w:val="24"/>
        </w:rPr>
        <w:t>, 2015).</w:t>
      </w:r>
      <w:r w:rsidRPr="00EE557E">
        <w:rPr>
          <w:sz w:val="24"/>
          <w:szCs w:val="24"/>
        </w:rPr>
        <w:t xml:space="preserve"> A consumer who perceives a positive interaction with the site, feels ease to use, gets updates and security will be satisfied, and based on that satisfaction level the consumer’s e-loyalty can emerge. </w:t>
      </w:r>
    </w:p>
    <w:p w14:paraId="63A12FDB" w14:textId="77777777" w:rsidR="00A960DC" w:rsidRPr="00EE557E" w:rsidRDefault="00A960DC" w:rsidP="00A960DC">
      <w:pPr>
        <w:spacing w:line="360" w:lineRule="auto"/>
        <w:ind w:left="142" w:firstLine="720"/>
        <w:jc w:val="both"/>
        <w:rPr>
          <w:sz w:val="24"/>
          <w:szCs w:val="24"/>
        </w:rPr>
      </w:pPr>
    </w:p>
    <w:p w14:paraId="39B5C777" w14:textId="77777777" w:rsidR="00A960DC" w:rsidRPr="00EE557E" w:rsidRDefault="00A960DC" w:rsidP="00A960DC">
      <w:pPr>
        <w:spacing w:line="360" w:lineRule="auto"/>
        <w:ind w:left="142" w:firstLine="720"/>
        <w:jc w:val="both"/>
        <w:rPr>
          <w:i/>
          <w:sz w:val="24"/>
          <w:szCs w:val="24"/>
        </w:rPr>
      </w:pPr>
      <w:r>
        <w:rPr>
          <w:i/>
          <w:position w:val="2"/>
        </w:rPr>
        <w:t>H</w:t>
      </w:r>
      <w:r>
        <w:rPr>
          <w:i/>
          <w:sz w:val="16"/>
        </w:rPr>
        <w:t>7a</w:t>
      </w:r>
      <w:r w:rsidRPr="00E00285">
        <w:rPr>
          <w:i/>
          <w:position w:val="2"/>
          <w:sz w:val="24"/>
          <w:szCs w:val="24"/>
        </w:rPr>
        <w:t xml:space="preserve">: </w:t>
      </w:r>
      <w:r>
        <w:rPr>
          <w:i/>
          <w:position w:val="2"/>
          <w:sz w:val="24"/>
          <w:szCs w:val="24"/>
        </w:rPr>
        <w:t>CS</w:t>
      </w:r>
      <w:r w:rsidRPr="00EE557E">
        <w:rPr>
          <w:i/>
          <w:position w:val="2"/>
          <w:sz w:val="24"/>
          <w:szCs w:val="24"/>
        </w:rPr>
        <w:t xml:space="preserve"> mediates the positive and significant relationship between </w:t>
      </w:r>
      <w:r>
        <w:rPr>
          <w:i/>
          <w:position w:val="2"/>
          <w:sz w:val="24"/>
          <w:szCs w:val="24"/>
        </w:rPr>
        <w:t>Website Design</w:t>
      </w:r>
      <w:r w:rsidRPr="00EE557E">
        <w:rPr>
          <w:i/>
          <w:sz w:val="24"/>
          <w:szCs w:val="24"/>
        </w:rPr>
        <w:t xml:space="preserve"> and </w:t>
      </w:r>
      <w:r>
        <w:rPr>
          <w:i/>
          <w:sz w:val="24"/>
          <w:szCs w:val="24"/>
        </w:rPr>
        <w:t>Customer E-Loyalty</w:t>
      </w:r>
      <w:r w:rsidRPr="00EE557E">
        <w:rPr>
          <w:i/>
          <w:sz w:val="24"/>
          <w:szCs w:val="24"/>
        </w:rPr>
        <w:t>.</w:t>
      </w:r>
    </w:p>
    <w:p w14:paraId="0DB1FC8C" w14:textId="77777777" w:rsidR="00A960DC" w:rsidRDefault="00A960DC" w:rsidP="00A960DC">
      <w:pPr>
        <w:spacing w:line="360" w:lineRule="auto"/>
        <w:jc w:val="both"/>
        <w:rPr>
          <w:sz w:val="24"/>
          <w:szCs w:val="24"/>
        </w:rPr>
      </w:pPr>
    </w:p>
    <w:p w14:paraId="003231F3" w14:textId="77777777" w:rsidR="00A960DC" w:rsidRDefault="00A960DC" w:rsidP="00A960DC">
      <w:pPr>
        <w:pStyle w:val="Heading2"/>
        <w:numPr>
          <w:ilvl w:val="1"/>
          <w:numId w:val="5"/>
        </w:numPr>
        <w:spacing w:line="360" w:lineRule="auto"/>
        <w:jc w:val="both"/>
        <w:rPr>
          <w:rFonts w:ascii="Times New Roman" w:hAnsi="Times New Roman" w:cs="Times New Roman"/>
          <w:color w:val="000000" w:themeColor="text1"/>
          <w:sz w:val="24"/>
          <w:szCs w:val="24"/>
        </w:rPr>
      </w:pPr>
      <w:bookmarkStart w:id="46" w:name="_Toc134362806"/>
      <w:bookmarkStart w:id="47" w:name="_Toc137729265"/>
      <w:r w:rsidRPr="00EE557E">
        <w:rPr>
          <w:rFonts w:ascii="Times New Roman" w:hAnsi="Times New Roman" w:cs="Times New Roman"/>
          <w:color w:val="000000" w:themeColor="text1"/>
          <w:sz w:val="24"/>
          <w:szCs w:val="24"/>
        </w:rPr>
        <w:t>Reliability, Customer Satisfaction, and Customer E-Loyalty:</w:t>
      </w:r>
      <w:bookmarkEnd w:id="46"/>
      <w:bookmarkEnd w:id="47"/>
    </w:p>
    <w:p w14:paraId="20B2D567" w14:textId="77777777" w:rsidR="00A960DC" w:rsidRPr="00F26EA3" w:rsidRDefault="00A960DC" w:rsidP="00A960DC"/>
    <w:p w14:paraId="76F6B046" w14:textId="6CF0AC00" w:rsidR="00A960DC" w:rsidRDefault="00A960DC" w:rsidP="001E0DA5">
      <w:pPr>
        <w:spacing w:line="360" w:lineRule="auto"/>
        <w:ind w:left="142" w:firstLine="720"/>
        <w:jc w:val="both"/>
        <w:rPr>
          <w:sz w:val="24"/>
          <w:szCs w:val="24"/>
        </w:rPr>
      </w:pPr>
      <w:r w:rsidRPr="00B415B4">
        <w:rPr>
          <w:rStyle w:val="selectable-text"/>
          <w:sz w:val="24"/>
          <w:szCs w:val="24"/>
        </w:rPr>
        <w:t xml:space="preserve">The literature review suggests that to retain customers in internet banking, it is crucial to continuously enhance the </w:t>
      </w:r>
      <w:r>
        <w:rPr>
          <w:rStyle w:val="selectable-text"/>
          <w:sz w:val="24"/>
          <w:szCs w:val="24"/>
        </w:rPr>
        <w:t>ESQ</w:t>
      </w:r>
      <w:r w:rsidRPr="00B415B4">
        <w:rPr>
          <w:rStyle w:val="selectable-text"/>
          <w:sz w:val="24"/>
          <w:szCs w:val="24"/>
        </w:rPr>
        <w:t xml:space="preserve"> and its related factors such as e-</w:t>
      </w:r>
      <w:r>
        <w:rPr>
          <w:rStyle w:val="selectable-text"/>
          <w:sz w:val="24"/>
          <w:szCs w:val="24"/>
        </w:rPr>
        <w:t>CS</w:t>
      </w:r>
      <w:r w:rsidRPr="00B415B4">
        <w:rPr>
          <w:rStyle w:val="selectable-text"/>
          <w:sz w:val="24"/>
          <w:szCs w:val="24"/>
        </w:rPr>
        <w:t xml:space="preserve"> and e-loyalty. This can be achieved by consistently improving the services offered to customers</w:t>
      </w:r>
      <w:r w:rsidRPr="00B415B4">
        <w:rPr>
          <w:sz w:val="24"/>
          <w:szCs w:val="24"/>
        </w:rPr>
        <w:t xml:space="preserve"> (</w:t>
      </w:r>
      <w:proofErr w:type="spellStart"/>
      <w:r w:rsidRPr="00B415B4">
        <w:rPr>
          <w:sz w:val="24"/>
          <w:szCs w:val="24"/>
        </w:rPr>
        <w:t>Mdariff</w:t>
      </w:r>
      <w:proofErr w:type="spellEnd"/>
      <w:r w:rsidRPr="00B415B4">
        <w:rPr>
          <w:sz w:val="24"/>
          <w:szCs w:val="24"/>
        </w:rPr>
        <w:t xml:space="preserve">, 2012). </w:t>
      </w:r>
      <w:proofErr w:type="spellStart"/>
      <w:r w:rsidRPr="00B415B4">
        <w:rPr>
          <w:sz w:val="24"/>
          <w:szCs w:val="24"/>
        </w:rPr>
        <w:t>Boulding</w:t>
      </w:r>
      <w:proofErr w:type="spellEnd"/>
      <w:r w:rsidRPr="00B415B4">
        <w:rPr>
          <w:sz w:val="24"/>
          <w:szCs w:val="24"/>
        </w:rPr>
        <w:t xml:space="preserve"> et al. (1993) had suggested the firms who provide good service quality are the ones who build customers for long term. </w:t>
      </w:r>
      <w:proofErr w:type="spellStart"/>
      <w:r w:rsidRPr="00B415B4">
        <w:rPr>
          <w:sz w:val="24"/>
          <w:szCs w:val="24"/>
        </w:rPr>
        <w:t>Zeithaml</w:t>
      </w:r>
      <w:proofErr w:type="spellEnd"/>
      <w:r w:rsidRPr="00B415B4">
        <w:rPr>
          <w:sz w:val="24"/>
          <w:szCs w:val="24"/>
        </w:rPr>
        <w:t xml:space="preserve"> et al. (2002) proved in his research to measure </w:t>
      </w:r>
      <w:r>
        <w:rPr>
          <w:sz w:val="24"/>
          <w:szCs w:val="24"/>
        </w:rPr>
        <w:t>ESQ</w:t>
      </w:r>
      <w:r w:rsidRPr="00B415B4">
        <w:rPr>
          <w:sz w:val="24"/>
          <w:szCs w:val="24"/>
        </w:rPr>
        <w:t xml:space="preserve"> directly has become difficult. Multiple studies have also found out how there is a significant impact on e-loyalty of customer</w:t>
      </w:r>
      <w:r>
        <w:rPr>
          <w:sz w:val="24"/>
          <w:szCs w:val="24"/>
        </w:rPr>
        <w:t xml:space="preserve">s through the mediating effect </w:t>
      </w:r>
      <w:r w:rsidRPr="00B415B4">
        <w:rPr>
          <w:sz w:val="24"/>
          <w:szCs w:val="24"/>
        </w:rPr>
        <w:t>satisfaction of customer (</w:t>
      </w:r>
      <w:proofErr w:type="spellStart"/>
      <w:r w:rsidRPr="00B415B4">
        <w:rPr>
          <w:sz w:val="24"/>
          <w:szCs w:val="24"/>
        </w:rPr>
        <w:t>Treiblmaier</w:t>
      </w:r>
      <w:proofErr w:type="spellEnd"/>
      <w:r w:rsidRPr="00B415B4">
        <w:rPr>
          <w:sz w:val="24"/>
          <w:szCs w:val="24"/>
        </w:rPr>
        <w:t xml:space="preserve">, 2006). The theory of planned behavior suggests that a person's intentions are the key determinant of their behavior. Some literature argues that </w:t>
      </w:r>
      <w:r>
        <w:rPr>
          <w:sz w:val="24"/>
          <w:szCs w:val="24"/>
        </w:rPr>
        <w:t>ESQ</w:t>
      </w:r>
      <w:r w:rsidRPr="00B415B4">
        <w:rPr>
          <w:sz w:val="24"/>
          <w:szCs w:val="24"/>
        </w:rPr>
        <w:t xml:space="preserve"> has a direct impact on loyalty through its variables such as </w:t>
      </w:r>
      <w:r>
        <w:rPr>
          <w:sz w:val="24"/>
          <w:szCs w:val="24"/>
        </w:rPr>
        <w:t>R</w:t>
      </w:r>
      <w:r w:rsidRPr="00B415B4">
        <w:rPr>
          <w:sz w:val="24"/>
          <w:szCs w:val="24"/>
        </w:rPr>
        <w:t xml:space="preserve"> and willingness to purchase; there have been many studies that also proved the mediation effect of </w:t>
      </w:r>
      <w:r>
        <w:rPr>
          <w:sz w:val="24"/>
          <w:szCs w:val="24"/>
        </w:rPr>
        <w:t>CS</w:t>
      </w:r>
      <w:r w:rsidRPr="00B415B4">
        <w:rPr>
          <w:sz w:val="24"/>
          <w:szCs w:val="24"/>
        </w:rPr>
        <w:t xml:space="preserve"> on the relationship between </w:t>
      </w:r>
      <w:r>
        <w:rPr>
          <w:sz w:val="24"/>
          <w:szCs w:val="24"/>
        </w:rPr>
        <w:t>R</w:t>
      </w:r>
      <w:r w:rsidRPr="00B415B4">
        <w:rPr>
          <w:sz w:val="24"/>
          <w:szCs w:val="24"/>
        </w:rPr>
        <w:t xml:space="preserve"> and </w:t>
      </w:r>
      <w:r>
        <w:rPr>
          <w:sz w:val="24"/>
          <w:szCs w:val="24"/>
        </w:rPr>
        <w:t>CEL</w:t>
      </w:r>
      <w:r w:rsidRPr="00B415B4">
        <w:rPr>
          <w:sz w:val="24"/>
          <w:szCs w:val="24"/>
        </w:rPr>
        <w:t xml:space="preserve"> (</w:t>
      </w:r>
      <w:proofErr w:type="spellStart"/>
      <w:r w:rsidRPr="00B415B4">
        <w:rPr>
          <w:sz w:val="24"/>
          <w:szCs w:val="24"/>
        </w:rPr>
        <w:t>Caruana</w:t>
      </w:r>
      <w:proofErr w:type="spellEnd"/>
      <w:r w:rsidRPr="00B415B4">
        <w:rPr>
          <w:sz w:val="24"/>
          <w:szCs w:val="24"/>
        </w:rPr>
        <w:t xml:space="preserve">, 2002). The theory states that attitudes, subjective norms, and perceived behavioral control all contribute to a person's intentions. According to (Szymanski, 2000) the certain aspects which are associated with product information and </w:t>
      </w:r>
      <w:r>
        <w:rPr>
          <w:sz w:val="24"/>
          <w:szCs w:val="24"/>
        </w:rPr>
        <w:t>WD</w:t>
      </w:r>
      <w:r w:rsidRPr="00B415B4">
        <w:rPr>
          <w:sz w:val="24"/>
          <w:szCs w:val="24"/>
        </w:rPr>
        <w:t xml:space="preserve"> are important determinants that influence and form </w:t>
      </w:r>
      <w:r>
        <w:rPr>
          <w:sz w:val="24"/>
          <w:szCs w:val="24"/>
        </w:rPr>
        <w:t>CS</w:t>
      </w:r>
      <w:r w:rsidRPr="00B415B4">
        <w:rPr>
          <w:sz w:val="24"/>
          <w:szCs w:val="24"/>
        </w:rPr>
        <w:t xml:space="preserve">. </w:t>
      </w:r>
      <w:r>
        <w:rPr>
          <w:sz w:val="24"/>
          <w:szCs w:val="24"/>
        </w:rPr>
        <w:t>R</w:t>
      </w:r>
      <w:r w:rsidRPr="00B415B4">
        <w:rPr>
          <w:sz w:val="24"/>
          <w:szCs w:val="24"/>
        </w:rPr>
        <w:t xml:space="preserve"> is a critical factor that influences </w:t>
      </w:r>
      <w:r>
        <w:rPr>
          <w:sz w:val="24"/>
          <w:szCs w:val="24"/>
        </w:rPr>
        <w:t>CS</w:t>
      </w:r>
      <w:r w:rsidRPr="00B415B4">
        <w:rPr>
          <w:sz w:val="24"/>
          <w:szCs w:val="24"/>
        </w:rPr>
        <w:t xml:space="preserve">. If a product or service is reliable, it is more likely to meet customer expectations and lead to higher levels of satisfaction. </w:t>
      </w:r>
    </w:p>
    <w:p w14:paraId="70D55FFE" w14:textId="77777777" w:rsidR="00A960DC" w:rsidRPr="00B415B4" w:rsidRDefault="00A960DC" w:rsidP="00A960DC">
      <w:pPr>
        <w:spacing w:line="360" w:lineRule="auto"/>
        <w:ind w:left="142" w:firstLine="720"/>
        <w:jc w:val="both"/>
        <w:rPr>
          <w:sz w:val="24"/>
          <w:szCs w:val="24"/>
        </w:rPr>
      </w:pPr>
      <w:r w:rsidRPr="00B415B4">
        <w:rPr>
          <w:sz w:val="24"/>
          <w:szCs w:val="24"/>
        </w:rPr>
        <w:t xml:space="preserve">This satisfaction can then lead to positive attitudes towards the brand and the intention to remain loyal. Where </w:t>
      </w:r>
      <w:r>
        <w:rPr>
          <w:sz w:val="24"/>
          <w:szCs w:val="24"/>
        </w:rPr>
        <w:t>CS</w:t>
      </w:r>
      <w:r w:rsidRPr="00B415B4">
        <w:rPr>
          <w:sz w:val="24"/>
          <w:szCs w:val="24"/>
        </w:rPr>
        <w:t xml:space="preserve"> is an important determinant but is not sufficient that it impacts </w:t>
      </w:r>
      <w:r>
        <w:rPr>
          <w:sz w:val="24"/>
          <w:szCs w:val="24"/>
        </w:rPr>
        <w:t>CEL</w:t>
      </w:r>
      <w:r w:rsidRPr="00B415B4">
        <w:rPr>
          <w:sz w:val="24"/>
          <w:szCs w:val="24"/>
        </w:rPr>
        <w:t xml:space="preserve"> on its own leading to repurchasing (</w:t>
      </w:r>
      <w:proofErr w:type="spellStart"/>
      <w:r w:rsidRPr="00B415B4">
        <w:rPr>
          <w:sz w:val="24"/>
          <w:szCs w:val="24"/>
        </w:rPr>
        <w:t>Bloemer</w:t>
      </w:r>
      <w:proofErr w:type="spellEnd"/>
      <w:r w:rsidRPr="00B415B4">
        <w:rPr>
          <w:sz w:val="24"/>
          <w:szCs w:val="24"/>
        </w:rPr>
        <w:t xml:space="preserve">, 1995). Herington and </w:t>
      </w:r>
      <w:proofErr w:type="spellStart"/>
      <w:r w:rsidRPr="00B415B4">
        <w:rPr>
          <w:sz w:val="24"/>
          <w:szCs w:val="24"/>
        </w:rPr>
        <w:t>Weaven</w:t>
      </w:r>
      <w:proofErr w:type="spellEnd"/>
      <w:r w:rsidRPr="00B415B4">
        <w:rPr>
          <w:sz w:val="24"/>
          <w:szCs w:val="24"/>
        </w:rPr>
        <w:t xml:space="preserve"> (2007), Chang and Wang (2011) and Kumar and </w:t>
      </w:r>
      <w:proofErr w:type="spellStart"/>
      <w:r w:rsidRPr="00B415B4">
        <w:rPr>
          <w:sz w:val="24"/>
          <w:szCs w:val="24"/>
        </w:rPr>
        <w:t>Shenbagaraman</w:t>
      </w:r>
      <w:proofErr w:type="spellEnd"/>
      <w:r w:rsidRPr="00B415B4">
        <w:rPr>
          <w:sz w:val="24"/>
          <w:szCs w:val="24"/>
        </w:rPr>
        <w:t xml:space="preserve"> (2017) concluded </w:t>
      </w:r>
      <w:r>
        <w:rPr>
          <w:sz w:val="24"/>
          <w:szCs w:val="24"/>
        </w:rPr>
        <w:t>CEL</w:t>
      </w:r>
      <w:r w:rsidRPr="00B415B4">
        <w:rPr>
          <w:sz w:val="24"/>
          <w:szCs w:val="24"/>
        </w:rPr>
        <w:t xml:space="preserve"> is a direct consequence of </w:t>
      </w:r>
      <w:r>
        <w:rPr>
          <w:sz w:val="24"/>
          <w:szCs w:val="24"/>
        </w:rPr>
        <w:t>ESQ</w:t>
      </w:r>
      <w:r w:rsidRPr="00B415B4">
        <w:rPr>
          <w:sz w:val="24"/>
          <w:szCs w:val="24"/>
        </w:rPr>
        <w:t>.</w:t>
      </w:r>
    </w:p>
    <w:p w14:paraId="0F29D2EB" w14:textId="77777777" w:rsidR="00A960DC" w:rsidRPr="003A2808" w:rsidRDefault="00A960DC" w:rsidP="001E0DA5">
      <w:pPr>
        <w:spacing w:line="360" w:lineRule="auto"/>
        <w:jc w:val="both"/>
        <w:rPr>
          <w:sz w:val="24"/>
          <w:szCs w:val="24"/>
        </w:rPr>
      </w:pPr>
    </w:p>
    <w:p w14:paraId="528D349F" w14:textId="77777777" w:rsidR="00A960DC" w:rsidRDefault="00A960DC" w:rsidP="00A960DC">
      <w:pPr>
        <w:spacing w:line="360" w:lineRule="auto"/>
        <w:ind w:left="142" w:firstLine="720"/>
        <w:jc w:val="both"/>
        <w:rPr>
          <w:i/>
          <w:sz w:val="24"/>
          <w:szCs w:val="24"/>
        </w:rPr>
      </w:pPr>
      <w:r>
        <w:rPr>
          <w:i/>
          <w:position w:val="2"/>
        </w:rPr>
        <w:t>H</w:t>
      </w:r>
      <w:r>
        <w:rPr>
          <w:i/>
          <w:sz w:val="16"/>
        </w:rPr>
        <w:t>7b</w:t>
      </w:r>
      <w:r w:rsidRPr="00E00285">
        <w:rPr>
          <w:i/>
          <w:position w:val="2"/>
          <w:sz w:val="24"/>
          <w:szCs w:val="24"/>
        </w:rPr>
        <w:t xml:space="preserve">: </w:t>
      </w:r>
      <w:r>
        <w:rPr>
          <w:i/>
          <w:position w:val="2"/>
          <w:sz w:val="24"/>
          <w:szCs w:val="24"/>
        </w:rPr>
        <w:t>CS</w:t>
      </w:r>
      <w:r w:rsidRPr="00AC4F9A">
        <w:rPr>
          <w:i/>
          <w:position w:val="2"/>
          <w:sz w:val="24"/>
          <w:szCs w:val="24"/>
        </w:rPr>
        <w:t xml:space="preserve"> mediates the positive and significant relationship between </w:t>
      </w:r>
      <w:r>
        <w:rPr>
          <w:i/>
          <w:sz w:val="24"/>
          <w:szCs w:val="24"/>
        </w:rPr>
        <w:t>Reliability</w:t>
      </w:r>
      <w:r w:rsidRPr="00AC4F9A">
        <w:rPr>
          <w:i/>
          <w:sz w:val="24"/>
          <w:szCs w:val="24"/>
        </w:rPr>
        <w:t xml:space="preserve"> and Customer </w:t>
      </w:r>
      <w:r>
        <w:rPr>
          <w:i/>
          <w:sz w:val="24"/>
          <w:szCs w:val="24"/>
        </w:rPr>
        <w:t>E-</w:t>
      </w:r>
      <w:r w:rsidRPr="00AC4F9A">
        <w:rPr>
          <w:i/>
          <w:sz w:val="24"/>
          <w:szCs w:val="24"/>
        </w:rPr>
        <w:t>Loyalty.</w:t>
      </w:r>
    </w:p>
    <w:p w14:paraId="0E289AE5" w14:textId="77777777" w:rsidR="00A960DC" w:rsidRDefault="00A960DC" w:rsidP="00A960DC">
      <w:pPr>
        <w:tabs>
          <w:tab w:val="left" w:pos="1880"/>
        </w:tabs>
        <w:spacing w:line="360" w:lineRule="auto"/>
        <w:jc w:val="both"/>
        <w:rPr>
          <w:sz w:val="24"/>
          <w:szCs w:val="24"/>
        </w:rPr>
      </w:pPr>
      <w:r>
        <w:rPr>
          <w:sz w:val="24"/>
          <w:szCs w:val="24"/>
        </w:rPr>
        <w:tab/>
      </w:r>
    </w:p>
    <w:p w14:paraId="46CB0295" w14:textId="77777777" w:rsidR="00A960DC" w:rsidRPr="00EE557E" w:rsidRDefault="00A960DC" w:rsidP="00A960DC">
      <w:pPr>
        <w:pStyle w:val="Heading2"/>
        <w:numPr>
          <w:ilvl w:val="1"/>
          <w:numId w:val="5"/>
        </w:numPr>
        <w:spacing w:line="360" w:lineRule="auto"/>
        <w:jc w:val="both"/>
        <w:rPr>
          <w:rFonts w:ascii="Times New Roman" w:hAnsi="Times New Roman" w:cs="Times New Roman"/>
          <w:color w:val="000000" w:themeColor="text1"/>
          <w:sz w:val="24"/>
          <w:szCs w:val="24"/>
        </w:rPr>
      </w:pPr>
      <w:bookmarkStart w:id="48" w:name="_Toc134362807"/>
      <w:bookmarkStart w:id="49" w:name="_Toc137729266"/>
      <w:r>
        <w:rPr>
          <w:rFonts w:ascii="Times New Roman" w:hAnsi="Times New Roman" w:cs="Times New Roman"/>
          <w:color w:val="000000" w:themeColor="text1"/>
          <w:sz w:val="24"/>
          <w:szCs w:val="24"/>
        </w:rPr>
        <w:t>Security/privacy</w:t>
      </w:r>
      <w:r w:rsidRPr="00EE557E">
        <w:rPr>
          <w:rFonts w:ascii="Times New Roman" w:hAnsi="Times New Roman" w:cs="Times New Roman"/>
          <w:color w:val="000000" w:themeColor="text1"/>
          <w:sz w:val="24"/>
          <w:szCs w:val="24"/>
        </w:rPr>
        <w:t>, Customer Satisfaction, and Customer E-Loyalty:</w:t>
      </w:r>
      <w:bookmarkEnd w:id="48"/>
      <w:bookmarkEnd w:id="49"/>
    </w:p>
    <w:p w14:paraId="752EDB3A" w14:textId="77777777" w:rsidR="00A960DC" w:rsidRDefault="00A960DC" w:rsidP="00A960DC">
      <w:pPr>
        <w:spacing w:line="360" w:lineRule="auto"/>
        <w:ind w:left="360" w:firstLine="720"/>
        <w:jc w:val="both"/>
        <w:rPr>
          <w:sz w:val="24"/>
          <w:szCs w:val="24"/>
        </w:rPr>
      </w:pPr>
    </w:p>
    <w:p w14:paraId="219D3CC1" w14:textId="77777777" w:rsidR="00A960DC" w:rsidRDefault="00A960DC" w:rsidP="00A960DC">
      <w:pPr>
        <w:spacing w:line="360" w:lineRule="auto"/>
        <w:ind w:left="142" w:firstLine="720"/>
        <w:jc w:val="both"/>
        <w:rPr>
          <w:sz w:val="24"/>
          <w:szCs w:val="24"/>
        </w:rPr>
      </w:pPr>
      <w:r>
        <w:rPr>
          <w:sz w:val="24"/>
          <w:szCs w:val="24"/>
        </w:rPr>
        <w:t>S/P</w:t>
      </w:r>
      <w:r w:rsidRPr="006F5C5B">
        <w:rPr>
          <w:sz w:val="24"/>
          <w:szCs w:val="24"/>
        </w:rPr>
        <w:t xml:space="preserve"> concerns are a source to gain the e-loyalty of the customers with an impact on </w:t>
      </w:r>
      <w:r>
        <w:rPr>
          <w:sz w:val="24"/>
          <w:szCs w:val="24"/>
        </w:rPr>
        <w:t>CS</w:t>
      </w:r>
      <w:r w:rsidRPr="006F5C5B">
        <w:rPr>
          <w:sz w:val="24"/>
          <w:szCs w:val="24"/>
        </w:rPr>
        <w:t xml:space="preserve"> (Novak &amp; Peralta, 1999). </w:t>
      </w:r>
      <w:r>
        <w:rPr>
          <w:sz w:val="24"/>
          <w:szCs w:val="24"/>
        </w:rPr>
        <w:t>When</w:t>
      </w:r>
      <w:r w:rsidRPr="006F5C5B">
        <w:rPr>
          <w:sz w:val="24"/>
          <w:szCs w:val="24"/>
        </w:rPr>
        <w:t xml:space="preserve"> evaluating the worth of online services, privacy and security are the key factors (</w:t>
      </w:r>
      <w:proofErr w:type="spellStart"/>
      <w:r w:rsidRPr="006F5C5B">
        <w:rPr>
          <w:sz w:val="24"/>
          <w:szCs w:val="24"/>
        </w:rPr>
        <w:t>Culnan</w:t>
      </w:r>
      <w:proofErr w:type="spellEnd"/>
      <w:r>
        <w:rPr>
          <w:sz w:val="24"/>
          <w:szCs w:val="24"/>
        </w:rPr>
        <w:t xml:space="preserve"> </w:t>
      </w:r>
      <w:r w:rsidRPr="006F5C5B">
        <w:rPr>
          <w:sz w:val="24"/>
          <w:szCs w:val="24"/>
        </w:rPr>
        <w:t xml:space="preserve">&amp; Armstrong, 1999). Customer loyalty in e-services is primarily gained through satisfying all requirements of customers, therefore securing interaction and communication is one way to achieve this purpose (Weiss, 2000). </w:t>
      </w:r>
      <w:r>
        <w:rPr>
          <w:sz w:val="24"/>
          <w:szCs w:val="24"/>
        </w:rPr>
        <w:t>A</w:t>
      </w:r>
      <w:r w:rsidRPr="006F5C5B">
        <w:rPr>
          <w:sz w:val="24"/>
          <w:szCs w:val="24"/>
        </w:rPr>
        <w:t xml:space="preserve">cademic research evaluated that </w:t>
      </w:r>
      <w:r>
        <w:rPr>
          <w:sz w:val="24"/>
          <w:szCs w:val="24"/>
        </w:rPr>
        <w:t>CS is an intermediate agency that connects S/P with</w:t>
      </w:r>
      <w:r w:rsidRPr="006F5C5B">
        <w:rPr>
          <w:sz w:val="24"/>
          <w:szCs w:val="24"/>
        </w:rPr>
        <w:t xml:space="preserve"> </w:t>
      </w:r>
      <w:r>
        <w:rPr>
          <w:sz w:val="24"/>
          <w:szCs w:val="24"/>
        </w:rPr>
        <w:t>CEL</w:t>
      </w:r>
      <w:r w:rsidRPr="006F5C5B">
        <w:rPr>
          <w:sz w:val="24"/>
          <w:szCs w:val="24"/>
        </w:rPr>
        <w:t xml:space="preserve"> (Oliver, 1997). A diverse number of researches show that there is a great contribution of privacy protection toward </w:t>
      </w:r>
      <w:r>
        <w:rPr>
          <w:sz w:val="24"/>
          <w:szCs w:val="24"/>
        </w:rPr>
        <w:t>CEL</w:t>
      </w:r>
      <w:r w:rsidRPr="006F5C5B">
        <w:rPr>
          <w:sz w:val="24"/>
          <w:szCs w:val="24"/>
        </w:rPr>
        <w:t xml:space="preserve"> with the impacts on </w:t>
      </w:r>
      <w:r>
        <w:rPr>
          <w:sz w:val="24"/>
          <w:szCs w:val="24"/>
        </w:rPr>
        <w:t>CS</w:t>
      </w:r>
      <w:r w:rsidRPr="006F5C5B">
        <w:rPr>
          <w:sz w:val="24"/>
          <w:szCs w:val="24"/>
        </w:rPr>
        <w:t>, particularly in internet-based businesses (Bolton &amp; Drew, 1991) (Saxen&amp;Iyer</w:t>
      </w:r>
      <w:proofErr w:type="gramStart"/>
      <w:r w:rsidRPr="006F5C5B">
        <w:rPr>
          <w:sz w:val="24"/>
          <w:szCs w:val="24"/>
        </w:rPr>
        <w:t>,2009</w:t>
      </w:r>
      <w:proofErr w:type="gramEnd"/>
      <w:r w:rsidRPr="006F5C5B">
        <w:rPr>
          <w:sz w:val="24"/>
          <w:szCs w:val="24"/>
        </w:rPr>
        <w:t>).</w:t>
      </w:r>
    </w:p>
    <w:p w14:paraId="680361FA" w14:textId="61F85F21" w:rsidR="001E0DA5" w:rsidRDefault="00A960DC" w:rsidP="001E0DA5">
      <w:pPr>
        <w:spacing w:line="360" w:lineRule="auto"/>
        <w:ind w:left="142" w:firstLine="720"/>
        <w:jc w:val="both"/>
        <w:rPr>
          <w:sz w:val="24"/>
          <w:szCs w:val="24"/>
        </w:rPr>
      </w:pPr>
      <w:r>
        <w:rPr>
          <w:sz w:val="24"/>
          <w:szCs w:val="24"/>
        </w:rPr>
        <w:t>The use of the Planned Behavior Theory (PBT) (</w:t>
      </w:r>
      <w:proofErr w:type="spellStart"/>
      <w:r>
        <w:rPr>
          <w:sz w:val="24"/>
          <w:szCs w:val="24"/>
        </w:rPr>
        <w:t>Ajzen</w:t>
      </w:r>
      <w:proofErr w:type="spellEnd"/>
      <w:r>
        <w:rPr>
          <w:sz w:val="24"/>
          <w:szCs w:val="24"/>
        </w:rPr>
        <w:t xml:space="preserve"> &amp; </w:t>
      </w:r>
      <w:proofErr w:type="spellStart"/>
      <w:r>
        <w:rPr>
          <w:sz w:val="24"/>
          <w:szCs w:val="24"/>
        </w:rPr>
        <w:t>Fishbein</w:t>
      </w:r>
      <w:proofErr w:type="spellEnd"/>
      <w:r>
        <w:rPr>
          <w:sz w:val="24"/>
          <w:szCs w:val="24"/>
        </w:rPr>
        <w:t>, 1991</w:t>
      </w:r>
      <w:r w:rsidRPr="00C056BE">
        <w:rPr>
          <w:sz w:val="24"/>
          <w:szCs w:val="24"/>
        </w:rPr>
        <w:t>)</w:t>
      </w:r>
      <w:r>
        <w:rPr>
          <w:sz w:val="24"/>
          <w:szCs w:val="24"/>
        </w:rPr>
        <w:t xml:space="preserve"> is considered a conceptual basis for better explaining the relationship of S/P with CEL via CS. The theory suggests that a person’s behavior towards a purchase is based on intentions, attitudes, norms, and behavioral perceptions. In terms of the S/P of the website, the customer’s intentions to shop are built on his/her attitude and understanding of security concerns. For instance, if a person has a strong attitude and concerns towards security measures and has perceived vulnerability to online threats, he/she is more likely to engage in the purchase process </w:t>
      </w:r>
      <w:r w:rsidRPr="00E9580A">
        <w:rPr>
          <w:sz w:val="24"/>
          <w:szCs w:val="24"/>
        </w:rPr>
        <w:t>(</w:t>
      </w:r>
      <w:proofErr w:type="spellStart"/>
      <w:r w:rsidRPr="00E9580A">
        <w:rPr>
          <w:sz w:val="24"/>
          <w:szCs w:val="24"/>
        </w:rPr>
        <w:t>Mahadin</w:t>
      </w:r>
      <w:proofErr w:type="spellEnd"/>
      <w:r w:rsidRPr="00E9580A">
        <w:rPr>
          <w:sz w:val="24"/>
          <w:szCs w:val="24"/>
        </w:rPr>
        <w:t xml:space="preserve"> et al., 2020b).</w:t>
      </w:r>
      <w:r>
        <w:rPr>
          <w:sz w:val="24"/>
          <w:szCs w:val="24"/>
        </w:rPr>
        <w:t xml:space="preserve"> </w:t>
      </w:r>
      <w:r w:rsidRPr="006F5C5B">
        <w:rPr>
          <w:sz w:val="24"/>
          <w:szCs w:val="24"/>
        </w:rPr>
        <w:t xml:space="preserve">Consumers with nil </w:t>
      </w:r>
      <w:r>
        <w:rPr>
          <w:sz w:val="24"/>
          <w:szCs w:val="24"/>
        </w:rPr>
        <w:t>S/P problems are prone</w:t>
      </w:r>
      <w:r w:rsidRPr="006F5C5B">
        <w:rPr>
          <w:sz w:val="24"/>
          <w:szCs w:val="24"/>
        </w:rPr>
        <w:t xml:space="preserve"> </w:t>
      </w:r>
      <w:r>
        <w:rPr>
          <w:sz w:val="24"/>
          <w:szCs w:val="24"/>
        </w:rPr>
        <w:t>to spread favorable opinions and adapt constant buy-back</w:t>
      </w:r>
      <w:r w:rsidRPr="006F5C5B">
        <w:rPr>
          <w:sz w:val="24"/>
          <w:szCs w:val="24"/>
        </w:rPr>
        <w:t xml:space="preserve"> behavior, which shows their loyalty towards the brand. This loyalty and long-term trust is the result of satisfaction that customers get through the services of a brand in all respects (</w:t>
      </w:r>
      <w:proofErr w:type="spellStart"/>
      <w:r w:rsidRPr="006F5C5B">
        <w:rPr>
          <w:sz w:val="24"/>
          <w:szCs w:val="24"/>
        </w:rPr>
        <w:t>Zeithaml</w:t>
      </w:r>
      <w:proofErr w:type="spellEnd"/>
      <w:r w:rsidRPr="006F5C5B">
        <w:rPr>
          <w:sz w:val="24"/>
          <w:szCs w:val="24"/>
        </w:rPr>
        <w:t xml:space="preserve">; </w:t>
      </w:r>
      <w:proofErr w:type="spellStart"/>
      <w:r w:rsidRPr="006F5C5B">
        <w:rPr>
          <w:sz w:val="24"/>
          <w:szCs w:val="24"/>
        </w:rPr>
        <w:t>Parasuraman</w:t>
      </w:r>
      <w:proofErr w:type="spellEnd"/>
      <w:r w:rsidRPr="006F5C5B">
        <w:rPr>
          <w:sz w:val="24"/>
          <w:szCs w:val="24"/>
        </w:rPr>
        <w:t xml:space="preserve">, &amp; </w:t>
      </w:r>
      <w:proofErr w:type="spellStart"/>
      <w:r w:rsidRPr="006F5C5B">
        <w:rPr>
          <w:sz w:val="24"/>
          <w:szCs w:val="24"/>
        </w:rPr>
        <w:t>Malhotra</w:t>
      </w:r>
      <w:proofErr w:type="spellEnd"/>
      <w:r w:rsidRPr="006F5C5B">
        <w:rPr>
          <w:sz w:val="24"/>
          <w:szCs w:val="24"/>
        </w:rPr>
        <w:t>, 2002).</w:t>
      </w:r>
      <w:r w:rsidR="001E0DA5">
        <w:rPr>
          <w:sz w:val="24"/>
          <w:szCs w:val="24"/>
        </w:rPr>
        <w:t xml:space="preserve"> </w:t>
      </w:r>
      <w:r w:rsidRPr="006F5C5B">
        <w:rPr>
          <w:sz w:val="24"/>
          <w:szCs w:val="24"/>
        </w:rPr>
        <w:t xml:space="preserve">It has been demonstrated that </w:t>
      </w:r>
      <w:r>
        <w:rPr>
          <w:sz w:val="24"/>
          <w:szCs w:val="24"/>
        </w:rPr>
        <w:t>ESQ is directly connected with</w:t>
      </w:r>
      <w:r w:rsidRPr="006F5C5B">
        <w:rPr>
          <w:sz w:val="24"/>
          <w:szCs w:val="24"/>
        </w:rPr>
        <w:t xml:space="preserve"> </w:t>
      </w:r>
      <w:r>
        <w:rPr>
          <w:sz w:val="24"/>
          <w:szCs w:val="24"/>
        </w:rPr>
        <w:t>CEL and</w:t>
      </w:r>
      <w:r w:rsidRPr="006F5C5B">
        <w:rPr>
          <w:sz w:val="24"/>
          <w:szCs w:val="24"/>
        </w:rPr>
        <w:t xml:space="preserve"> affected by </w:t>
      </w:r>
      <w:r>
        <w:rPr>
          <w:sz w:val="24"/>
          <w:szCs w:val="24"/>
        </w:rPr>
        <w:t>CS. Being a considerable feature of ESQ</w:t>
      </w:r>
      <w:r w:rsidRPr="006F5C5B">
        <w:rPr>
          <w:sz w:val="24"/>
          <w:szCs w:val="24"/>
        </w:rPr>
        <w:t xml:space="preserve"> privacy </w:t>
      </w:r>
      <w:r>
        <w:rPr>
          <w:sz w:val="24"/>
          <w:szCs w:val="24"/>
        </w:rPr>
        <w:t xml:space="preserve">causes a substantial contribution to </w:t>
      </w:r>
      <w:r w:rsidRPr="006F5C5B">
        <w:rPr>
          <w:sz w:val="24"/>
          <w:szCs w:val="24"/>
        </w:rPr>
        <w:t>the trust and repurchases behavior of consumers (</w:t>
      </w:r>
      <w:proofErr w:type="spellStart"/>
      <w:r w:rsidRPr="006F5C5B">
        <w:rPr>
          <w:sz w:val="24"/>
          <w:szCs w:val="24"/>
        </w:rPr>
        <w:t>Zeithaml</w:t>
      </w:r>
      <w:proofErr w:type="spellEnd"/>
      <w:r w:rsidRPr="006F5C5B">
        <w:rPr>
          <w:sz w:val="24"/>
          <w:szCs w:val="24"/>
        </w:rPr>
        <w:t>, 1996) (</w:t>
      </w:r>
      <w:proofErr w:type="spellStart"/>
      <w:r w:rsidRPr="006F5C5B">
        <w:rPr>
          <w:sz w:val="24"/>
          <w:szCs w:val="24"/>
        </w:rPr>
        <w:t>Boulding</w:t>
      </w:r>
      <w:proofErr w:type="spellEnd"/>
      <w:r w:rsidRPr="006F5C5B">
        <w:rPr>
          <w:sz w:val="24"/>
          <w:szCs w:val="24"/>
        </w:rPr>
        <w:t xml:space="preserve">, 1993). </w:t>
      </w:r>
    </w:p>
    <w:p w14:paraId="7DCD8FD6" w14:textId="77777777" w:rsidR="001E0DA5" w:rsidRDefault="001E0DA5" w:rsidP="00A960DC">
      <w:pPr>
        <w:spacing w:line="360" w:lineRule="auto"/>
        <w:ind w:left="142" w:firstLine="720"/>
        <w:jc w:val="both"/>
        <w:rPr>
          <w:sz w:val="24"/>
          <w:szCs w:val="24"/>
        </w:rPr>
      </w:pPr>
    </w:p>
    <w:p w14:paraId="52140B8A" w14:textId="77777777" w:rsidR="001E0DA5" w:rsidRDefault="001E0DA5" w:rsidP="00A960DC">
      <w:pPr>
        <w:spacing w:line="360" w:lineRule="auto"/>
        <w:ind w:left="142" w:firstLine="720"/>
        <w:jc w:val="both"/>
        <w:rPr>
          <w:sz w:val="24"/>
          <w:szCs w:val="24"/>
        </w:rPr>
      </w:pPr>
    </w:p>
    <w:p w14:paraId="660C40F9" w14:textId="64D295E6" w:rsidR="00A960DC" w:rsidRDefault="00A960DC" w:rsidP="00A960DC">
      <w:pPr>
        <w:spacing w:line="360" w:lineRule="auto"/>
        <w:ind w:left="142" w:firstLine="720"/>
        <w:jc w:val="both"/>
        <w:rPr>
          <w:sz w:val="24"/>
          <w:szCs w:val="24"/>
        </w:rPr>
      </w:pPr>
      <w:r w:rsidRPr="006F5C5B">
        <w:rPr>
          <w:sz w:val="24"/>
          <w:szCs w:val="24"/>
        </w:rPr>
        <w:t>Many e-service marketers are being subjected to penetrating the customer’s personal and credible information. Due to this action, customers of these businesses became highly dissatisfied and lost their trust in their respective brands (</w:t>
      </w:r>
      <w:proofErr w:type="spellStart"/>
      <w:r w:rsidRPr="006F5C5B">
        <w:rPr>
          <w:sz w:val="24"/>
          <w:szCs w:val="24"/>
        </w:rPr>
        <w:t>Culnan</w:t>
      </w:r>
      <w:proofErr w:type="spellEnd"/>
      <w:r>
        <w:rPr>
          <w:sz w:val="24"/>
          <w:szCs w:val="24"/>
        </w:rPr>
        <w:t xml:space="preserve"> </w:t>
      </w:r>
      <w:r w:rsidRPr="006F5C5B">
        <w:rPr>
          <w:sz w:val="24"/>
          <w:szCs w:val="24"/>
        </w:rPr>
        <w:t>&amp; Armstrong, 1999). This raised an important issue to be addressed for online marketers, as they must have to adapt marketing strategies that ensure the protection of the personal confidential data of customers because it largely contributes to build</w:t>
      </w:r>
      <w:r>
        <w:rPr>
          <w:sz w:val="24"/>
          <w:szCs w:val="24"/>
        </w:rPr>
        <w:t>ing</w:t>
      </w:r>
      <w:r w:rsidRPr="006F5C5B">
        <w:rPr>
          <w:sz w:val="24"/>
          <w:szCs w:val="24"/>
        </w:rPr>
        <w:t xml:space="preserve"> </w:t>
      </w:r>
      <w:r>
        <w:rPr>
          <w:sz w:val="24"/>
          <w:szCs w:val="24"/>
        </w:rPr>
        <w:t>CEL</w:t>
      </w:r>
      <w:r w:rsidRPr="006F5C5B">
        <w:rPr>
          <w:sz w:val="24"/>
          <w:szCs w:val="24"/>
        </w:rPr>
        <w:t xml:space="preserve"> towards a brand (</w:t>
      </w:r>
      <w:proofErr w:type="spellStart"/>
      <w:r w:rsidRPr="006F5C5B">
        <w:rPr>
          <w:sz w:val="24"/>
          <w:szCs w:val="24"/>
        </w:rPr>
        <w:t>Brounen</w:t>
      </w:r>
      <w:proofErr w:type="spellEnd"/>
      <w:r w:rsidRPr="006F5C5B">
        <w:rPr>
          <w:sz w:val="24"/>
          <w:szCs w:val="24"/>
        </w:rPr>
        <w:t xml:space="preserve"> 2001; Evans, &amp;Wurster</w:t>
      </w:r>
      <w:proofErr w:type="gramStart"/>
      <w:r w:rsidRPr="006F5C5B">
        <w:rPr>
          <w:sz w:val="24"/>
          <w:szCs w:val="24"/>
        </w:rPr>
        <w:t>,1999</w:t>
      </w:r>
      <w:proofErr w:type="gramEnd"/>
      <w:r w:rsidRPr="006F5C5B">
        <w:rPr>
          <w:sz w:val="24"/>
          <w:szCs w:val="24"/>
        </w:rPr>
        <w:t>).</w:t>
      </w:r>
    </w:p>
    <w:p w14:paraId="7F25736F" w14:textId="77777777" w:rsidR="00A960DC" w:rsidRPr="006F5C5B" w:rsidRDefault="00A960DC" w:rsidP="00A960DC">
      <w:pPr>
        <w:spacing w:line="360" w:lineRule="auto"/>
        <w:ind w:left="142" w:firstLine="720"/>
        <w:jc w:val="both"/>
        <w:rPr>
          <w:sz w:val="24"/>
          <w:szCs w:val="24"/>
        </w:rPr>
      </w:pPr>
    </w:p>
    <w:p w14:paraId="5ACA6781" w14:textId="77777777" w:rsidR="00A960DC" w:rsidRPr="008B0ED7" w:rsidRDefault="00A960DC" w:rsidP="00A960DC">
      <w:pPr>
        <w:spacing w:line="360" w:lineRule="auto"/>
        <w:ind w:left="142" w:firstLine="720"/>
        <w:jc w:val="both"/>
        <w:rPr>
          <w:i/>
          <w:sz w:val="24"/>
          <w:szCs w:val="24"/>
        </w:rPr>
      </w:pPr>
      <w:r w:rsidRPr="00A813FA">
        <w:rPr>
          <w:i/>
          <w:position w:val="2"/>
          <w:sz w:val="24"/>
          <w:szCs w:val="24"/>
        </w:rPr>
        <w:t>H</w:t>
      </w:r>
      <w:r>
        <w:rPr>
          <w:i/>
          <w:sz w:val="24"/>
          <w:szCs w:val="24"/>
          <w:vertAlign w:val="subscript"/>
        </w:rPr>
        <w:t>7c</w:t>
      </w:r>
      <w:r w:rsidRPr="00A813FA">
        <w:rPr>
          <w:i/>
          <w:position w:val="2"/>
          <w:sz w:val="24"/>
          <w:szCs w:val="24"/>
        </w:rPr>
        <w:t xml:space="preserve">: </w:t>
      </w:r>
      <w:r>
        <w:rPr>
          <w:i/>
          <w:position w:val="2"/>
          <w:sz w:val="24"/>
          <w:szCs w:val="24"/>
        </w:rPr>
        <w:t>CS</w:t>
      </w:r>
      <w:r w:rsidRPr="00A813FA">
        <w:rPr>
          <w:i/>
          <w:position w:val="2"/>
          <w:sz w:val="24"/>
          <w:szCs w:val="24"/>
        </w:rPr>
        <w:t xml:space="preserve"> mediates the positive and significant relationship between </w:t>
      </w:r>
      <w:r>
        <w:rPr>
          <w:i/>
          <w:sz w:val="24"/>
          <w:szCs w:val="24"/>
        </w:rPr>
        <w:t>Security/Privacy</w:t>
      </w:r>
      <w:r w:rsidRPr="00A813FA">
        <w:rPr>
          <w:i/>
          <w:sz w:val="24"/>
          <w:szCs w:val="24"/>
        </w:rPr>
        <w:t xml:space="preserve"> and </w:t>
      </w:r>
      <w:r>
        <w:rPr>
          <w:i/>
          <w:sz w:val="24"/>
          <w:szCs w:val="24"/>
        </w:rPr>
        <w:t>Customer E-Loyalty</w:t>
      </w:r>
      <w:r w:rsidRPr="00A813FA">
        <w:rPr>
          <w:i/>
          <w:sz w:val="24"/>
          <w:szCs w:val="24"/>
        </w:rPr>
        <w:t>.</w:t>
      </w:r>
      <w:r>
        <w:rPr>
          <w:i/>
          <w:sz w:val="24"/>
          <w:szCs w:val="24"/>
        </w:rPr>
        <w:tab/>
      </w:r>
    </w:p>
    <w:p w14:paraId="21F19535" w14:textId="77777777" w:rsidR="00A960DC" w:rsidRDefault="00A960DC" w:rsidP="00A960DC">
      <w:pPr>
        <w:spacing w:line="360" w:lineRule="auto"/>
        <w:jc w:val="both"/>
        <w:rPr>
          <w:sz w:val="24"/>
          <w:szCs w:val="24"/>
        </w:rPr>
      </w:pPr>
    </w:p>
    <w:p w14:paraId="4BF5E7D2" w14:textId="77777777" w:rsidR="00A960DC" w:rsidRPr="00EE557E" w:rsidRDefault="00A960DC" w:rsidP="00A960DC">
      <w:pPr>
        <w:pStyle w:val="Heading2"/>
        <w:numPr>
          <w:ilvl w:val="1"/>
          <w:numId w:val="5"/>
        </w:numPr>
        <w:spacing w:line="360" w:lineRule="auto"/>
        <w:jc w:val="both"/>
        <w:rPr>
          <w:rFonts w:ascii="Times New Roman" w:hAnsi="Times New Roman" w:cs="Times New Roman"/>
          <w:color w:val="000000" w:themeColor="text1"/>
          <w:sz w:val="24"/>
          <w:szCs w:val="24"/>
        </w:rPr>
      </w:pPr>
      <w:bookmarkStart w:id="50" w:name="_Toc134362808"/>
      <w:bookmarkStart w:id="51" w:name="_Toc137729267"/>
      <w:r>
        <w:rPr>
          <w:rFonts w:ascii="Times New Roman" w:hAnsi="Times New Roman" w:cs="Times New Roman"/>
          <w:color w:val="000000" w:themeColor="text1"/>
          <w:sz w:val="24"/>
          <w:szCs w:val="24"/>
        </w:rPr>
        <w:t>Customer Service</w:t>
      </w:r>
      <w:r w:rsidRPr="00EE557E">
        <w:rPr>
          <w:rFonts w:ascii="Times New Roman" w:hAnsi="Times New Roman" w:cs="Times New Roman"/>
          <w:color w:val="000000" w:themeColor="text1"/>
          <w:sz w:val="24"/>
          <w:szCs w:val="24"/>
        </w:rPr>
        <w:t>, Customer Satisfaction, and Customer E-Loyalty:</w:t>
      </w:r>
      <w:bookmarkEnd w:id="50"/>
      <w:bookmarkEnd w:id="51"/>
    </w:p>
    <w:p w14:paraId="33CB4DC3" w14:textId="77777777" w:rsidR="00A960DC" w:rsidRDefault="00A960DC" w:rsidP="00A960DC">
      <w:pPr>
        <w:spacing w:line="360" w:lineRule="auto"/>
        <w:ind w:left="142" w:firstLine="720"/>
        <w:jc w:val="both"/>
        <w:rPr>
          <w:sz w:val="24"/>
          <w:szCs w:val="24"/>
        </w:rPr>
      </w:pPr>
    </w:p>
    <w:p w14:paraId="19730FF4" w14:textId="77777777" w:rsidR="00A960DC" w:rsidRPr="00D556EF" w:rsidRDefault="00A960DC" w:rsidP="00A960DC">
      <w:pPr>
        <w:spacing w:line="360" w:lineRule="auto"/>
        <w:ind w:left="142" w:firstLine="720"/>
        <w:jc w:val="both"/>
        <w:rPr>
          <w:sz w:val="24"/>
          <w:szCs w:val="24"/>
        </w:rPr>
      </w:pPr>
      <w:r w:rsidRPr="00D556EF">
        <w:rPr>
          <w:sz w:val="24"/>
          <w:szCs w:val="24"/>
        </w:rPr>
        <w:t xml:space="preserve">The relationship between </w:t>
      </w:r>
      <w:r>
        <w:rPr>
          <w:sz w:val="24"/>
          <w:szCs w:val="24"/>
        </w:rPr>
        <w:t>CSER</w:t>
      </w:r>
      <w:r w:rsidRPr="00D556EF">
        <w:rPr>
          <w:sz w:val="24"/>
          <w:szCs w:val="24"/>
        </w:rPr>
        <w:t xml:space="preserve"> and </w:t>
      </w:r>
      <w:r>
        <w:rPr>
          <w:sz w:val="24"/>
          <w:szCs w:val="24"/>
        </w:rPr>
        <w:t>CS</w:t>
      </w:r>
      <w:r w:rsidRPr="00D556EF">
        <w:rPr>
          <w:sz w:val="24"/>
          <w:szCs w:val="24"/>
        </w:rPr>
        <w:t xml:space="preserve"> can be direct or indirect according to the earlier research done on these two variables. </w:t>
      </w:r>
      <w:r>
        <w:rPr>
          <w:sz w:val="24"/>
          <w:szCs w:val="24"/>
        </w:rPr>
        <w:t>CS</w:t>
      </w:r>
      <w:r w:rsidRPr="00D556EF">
        <w:rPr>
          <w:sz w:val="24"/>
          <w:szCs w:val="24"/>
        </w:rPr>
        <w:t xml:space="preserve"> intervenes in the indirect effect (</w:t>
      </w:r>
      <w:proofErr w:type="spellStart"/>
      <w:r w:rsidRPr="00D556EF">
        <w:rPr>
          <w:sz w:val="24"/>
          <w:szCs w:val="24"/>
        </w:rPr>
        <w:t>Zornozaand</w:t>
      </w:r>
      <w:proofErr w:type="spellEnd"/>
      <w:r w:rsidRPr="00D556EF">
        <w:rPr>
          <w:sz w:val="24"/>
          <w:szCs w:val="24"/>
        </w:rPr>
        <w:t xml:space="preserve"> &amp; </w:t>
      </w:r>
      <w:proofErr w:type="spellStart"/>
      <w:r w:rsidRPr="00D556EF">
        <w:rPr>
          <w:sz w:val="24"/>
          <w:szCs w:val="24"/>
        </w:rPr>
        <w:t>Tena</w:t>
      </w:r>
      <w:proofErr w:type="spellEnd"/>
      <w:r w:rsidRPr="00D556EF">
        <w:rPr>
          <w:sz w:val="24"/>
          <w:szCs w:val="24"/>
        </w:rPr>
        <w:t xml:space="preserve">, 2001). However, the focus of prior research has been mainly on the direct relations between </w:t>
      </w:r>
      <w:r>
        <w:rPr>
          <w:sz w:val="24"/>
          <w:szCs w:val="24"/>
        </w:rPr>
        <w:t>CSER</w:t>
      </w:r>
      <w:r w:rsidRPr="00D556EF">
        <w:rPr>
          <w:sz w:val="24"/>
          <w:szCs w:val="24"/>
        </w:rPr>
        <w:t xml:space="preserve">, </w:t>
      </w:r>
      <w:r>
        <w:rPr>
          <w:sz w:val="24"/>
          <w:szCs w:val="24"/>
        </w:rPr>
        <w:t>CS</w:t>
      </w:r>
      <w:r w:rsidRPr="00D556EF">
        <w:rPr>
          <w:sz w:val="24"/>
          <w:szCs w:val="24"/>
        </w:rPr>
        <w:t xml:space="preserve">, and </w:t>
      </w:r>
      <w:r>
        <w:rPr>
          <w:sz w:val="24"/>
          <w:szCs w:val="24"/>
        </w:rPr>
        <w:t>CEL</w:t>
      </w:r>
      <w:r w:rsidRPr="00D556EF">
        <w:rPr>
          <w:sz w:val="24"/>
          <w:szCs w:val="24"/>
        </w:rPr>
        <w:t>. The indirect relation between these variables remained understudied.</w:t>
      </w:r>
      <w:r>
        <w:rPr>
          <w:sz w:val="24"/>
          <w:szCs w:val="24"/>
        </w:rPr>
        <w:t xml:space="preserve"> CS</w:t>
      </w:r>
      <w:r w:rsidRPr="00D556EF">
        <w:rPr>
          <w:sz w:val="24"/>
          <w:szCs w:val="24"/>
        </w:rPr>
        <w:t xml:space="preserve"> has a major impact on how consumers perceive things and how they behave (</w:t>
      </w:r>
      <w:proofErr w:type="spellStart"/>
      <w:r w:rsidRPr="00D556EF">
        <w:rPr>
          <w:sz w:val="24"/>
          <w:szCs w:val="24"/>
        </w:rPr>
        <w:t>Shemwell</w:t>
      </w:r>
      <w:proofErr w:type="spellEnd"/>
      <w:r w:rsidRPr="00D556EF">
        <w:rPr>
          <w:sz w:val="24"/>
          <w:szCs w:val="24"/>
        </w:rPr>
        <w:t xml:space="preserve">; </w:t>
      </w:r>
      <w:proofErr w:type="spellStart"/>
      <w:r w:rsidRPr="00D556EF">
        <w:rPr>
          <w:sz w:val="24"/>
          <w:szCs w:val="24"/>
        </w:rPr>
        <w:t>Yavas</w:t>
      </w:r>
      <w:proofErr w:type="spellEnd"/>
      <w:r w:rsidRPr="00D556EF">
        <w:rPr>
          <w:sz w:val="24"/>
          <w:szCs w:val="24"/>
        </w:rPr>
        <w:t xml:space="preserve">, &amp; </w:t>
      </w:r>
      <w:proofErr w:type="spellStart"/>
      <w:r w:rsidRPr="00D556EF">
        <w:rPr>
          <w:sz w:val="24"/>
          <w:szCs w:val="24"/>
        </w:rPr>
        <w:t>Bilgin</w:t>
      </w:r>
      <w:proofErr w:type="spellEnd"/>
      <w:r w:rsidRPr="00D556EF">
        <w:rPr>
          <w:sz w:val="24"/>
          <w:szCs w:val="24"/>
        </w:rPr>
        <w:t>, 1998). The efforts and investments of businesses in proving quality services may go in vain if the expectations of customers fall short and may leave them dissatisfied (</w:t>
      </w:r>
      <w:proofErr w:type="spellStart"/>
      <w:r w:rsidRPr="00D556EF">
        <w:rPr>
          <w:sz w:val="24"/>
          <w:szCs w:val="24"/>
        </w:rPr>
        <w:t>Kotler</w:t>
      </w:r>
      <w:proofErr w:type="spellEnd"/>
      <w:r w:rsidRPr="00D556EF">
        <w:rPr>
          <w:sz w:val="24"/>
          <w:szCs w:val="24"/>
        </w:rPr>
        <w:t xml:space="preserve"> &amp; Keller, 2009). This mainly occurs due to the significant discrepancy found between the quality of service claimed and provided. </w:t>
      </w:r>
    </w:p>
    <w:p w14:paraId="6E37BC82" w14:textId="77777777" w:rsidR="00A960DC" w:rsidRPr="00D556EF" w:rsidRDefault="00A960DC" w:rsidP="00A960DC">
      <w:pPr>
        <w:spacing w:line="360" w:lineRule="auto"/>
        <w:ind w:left="142" w:firstLine="720"/>
        <w:jc w:val="both"/>
        <w:rPr>
          <w:sz w:val="24"/>
          <w:szCs w:val="24"/>
        </w:rPr>
      </w:pPr>
      <w:r w:rsidRPr="00D556EF">
        <w:rPr>
          <w:sz w:val="24"/>
          <w:szCs w:val="24"/>
        </w:rPr>
        <w:t xml:space="preserve">The relationship between </w:t>
      </w:r>
      <w:r>
        <w:rPr>
          <w:sz w:val="24"/>
          <w:szCs w:val="24"/>
        </w:rPr>
        <w:t>CSER</w:t>
      </w:r>
      <w:r w:rsidRPr="00D556EF">
        <w:rPr>
          <w:sz w:val="24"/>
          <w:szCs w:val="24"/>
        </w:rPr>
        <w:t xml:space="preserve">, </w:t>
      </w:r>
      <w:r>
        <w:rPr>
          <w:sz w:val="24"/>
          <w:szCs w:val="24"/>
        </w:rPr>
        <w:t>CS</w:t>
      </w:r>
      <w:r w:rsidRPr="00D556EF">
        <w:rPr>
          <w:sz w:val="24"/>
          <w:szCs w:val="24"/>
        </w:rPr>
        <w:t xml:space="preserve">, and </w:t>
      </w:r>
      <w:r>
        <w:rPr>
          <w:sz w:val="24"/>
          <w:szCs w:val="24"/>
        </w:rPr>
        <w:t>CEL</w:t>
      </w:r>
      <w:r w:rsidRPr="00D556EF">
        <w:rPr>
          <w:sz w:val="24"/>
          <w:szCs w:val="24"/>
        </w:rPr>
        <w:t xml:space="preserve"> can be explained with the help of the theory of planned behavior. If a customer observes that the quality of </w:t>
      </w:r>
      <w:r>
        <w:rPr>
          <w:sz w:val="24"/>
          <w:szCs w:val="24"/>
        </w:rPr>
        <w:t>CSER</w:t>
      </w:r>
      <w:r w:rsidRPr="00D556EF">
        <w:rPr>
          <w:sz w:val="24"/>
          <w:szCs w:val="24"/>
        </w:rPr>
        <w:t xml:space="preserve"> is as per </w:t>
      </w:r>
      <w:r>
        <w:rPr>
          <w:sz w:val="24"/>
          <w:szCs w:val="24"/>
        </w:rPr>
        <w:t xml:space="preserve">the </w:t>
      </w:r>
      <w:r w:rsidRPr="00D556EF">
        <w:rPr>
          <w:sz w:val="24"/>
          <w:szCs w:val="24"/>
        </w:rPr>
        <w:t xml:space="preserve">brand’s claim and efficient, it will positively influence their attitude towards the business. This positive attitude will, in turn, increase their intention to continue doing business with the company, which will lead to </w:t>
      </w:r>
      <w:r>
        <w:rPr>
          <w:sz w:val="24"/>
          <w:szCs w:val="24"/>
        </w:rPr>
        <w:t>CEL</w:t>
      </w:r>
      <w:r w:rsidRPr="00D556EF">
        <w:rPr>
          <w:sz w:val="24"/>
          <w:szCs w:val="24"/>
        </w:rPr>
        <w:t xml:space="preserve"> (</w:t>
      </w:r>
      <w:proofErr w:type="spellStart"/>
      <w:r w:rsidRPr="00D556EF">
        <w:rPr>
          <w:sz w:val="24"/>
          <w:szCs w:val="24"/>
        </w:rPr>
        <w:t>Viswanathan</w:t>
      </w:r>
      <w:proofErr w:type="spellEnd"/>
      <w:r w:rsidRPr="00D556EF">
        <w:rPr>
          <w:sz w:val="24"/>
          <w:szCs w:val="24"/>
        </w:rPr>
        <w:t xml:space="preserve"> et al., 2020). Additionally, consumer satisfaction is dependent on a variety of assessments and expectations; therefore, quality does not necessarily translate to satisfaction. As a result, gaining clients' loyalty solely through </w:t>
      </w:r>
      <w:r>
        <w:rPr>
          <w:sz w:val="24"/>
          <w:szCs w:val="24"/>
        </w:rPr>
        <w:t>CSER</w:t>
      </w:r>
      <w:r w:rsidRPr="00D556EF">
        <w:rPr>
          <w:sz w:val="24"/>
          <w:szCs w:val="24"/>
        </w:rPr>
        <w:t xml:space="preserve"> is difficult (Fatima; Malik &amp; </w:t>
      </w:r>
      <w:proofErr w:type="spellStart"/>
      <w:r w:rsidRPr="00D556EF">
        <w:rPr>
          <w:sz w:val="24"/>
          <w:szCs w:val="24"/>
        </w:rPr>
        <w:t>Shabbir</w:t>
      </w:r>
      <w:proofErr w:type="spellEnd"/>
      <w:r w:rsidRPr="00D556EF">
        <w:rPr>
          <w:sz w:val="24"/>
          <w:szCs w:val="24"/>
        </w:rPr>
        <w:t xml:space="preserve">, 2018). </w:t>
      </w:r>
      <w:r>
        <w:rPr>
          <w:sz w:val="24"/>
          <w:szCs w:val="24"/>
        </w:rPr>
        <w:tab/>
      </w:r>
    </w:p>
    <w:p w14:paraId="6B47C242" w14:textId="77777777" w:rsidR="00A960DC" w:rsidRPr="00D556EF" w:rsidRDefault="00A960DC" w:rsidP="00A960DC">
      <w:pPr>
        <w:spacing w:line="360" w:lineRule="auto"/>
        <w:ind w:left="142" w:firstLine="720"/>
        <w:jc w:val="both"/>
        <w:rPr>
          <w:sz w:val="24"/>
          <w:szCs w:val="24"/>
        </w:rPr>
      </w:pPr>
      <w:r>
        <w:rPr>
          <w:sz w:val="24"/>
          <w:szCs w:val="24"/>
        </w:rPr>
        <w:t>By</w:t>
      </w:r>
      <w:r w:rsidRPr="00D556EF">
        <w:rPr>
          <w:sz w:val="24"/>
          <w:szCs w:val="24"/>
        </w:rPr>
        <w:t xml:space="preserve"> the above, it can be anticipated that </w:t>
      </w:r>
      <w:r>
        <w:rPr>
          <w:sz w:val="24"/>
          <w:szCs w:val="24"/>
        </w:rPr>
        <w:t>CS</w:t>
      </w:r>
      <w:r w:rsidRPr="00D556EF">
        <w:rPr>
          <w:sz w:val="24"/>
          <w:szCs w:val="24"/>
        </w:rPr>
        <w:t xml:space="preserve"> will have a mediating effect between </w:t>
      </w:r>
      <w:r>
        <w:rPr>
          <w:sz w:val="24"/>
          <w:szCs w:val="24"/>
        </w:rPr>
        <w:t>CSER</w:t>
      </w:r>
      <w:r w:rsidRPr="00D556EF">
        <w:rPr>
          <w:sz w:val="24"/>
          <w:szCs w:val="24"/>
        </w:rPr>
        <w:t xml:space="preserve"> and </w:t>
      </w:r>
      <w:r>
        <w:rPr>
          <w:sz w:val="24"/>
          <w:szCs w:val="24"/>
        </w:rPr>
        <w:t>CEL</w:t>
      </w:r>
    </w:p>
    <w:p w14:paraId="3AF441B5" w14:textId="77777777" w:rsidR="00A960DC" w:rsidRDefault="00A960DC" w:rsidP="00A960DC">
      <w:pPr>
        <w:spacing w:line="360" w:lineRule="auto"/>
        <w:ind w:left="142" w:firstLine="720"/>
        <w:jc w:val="both"/>
        <w:rPr>
          <w:sz w:val="24"/>
          <w:szCs w:val="24"/>
        </w:rPr>
      </w:pPr>
    </w:p>
    <w:p w14:paraId="47898D9A" w14:textId="77777777" w:rsidR="00A960DC" w:rsidRPr="00567FB9" w:rsidRDefault="00A960DC" w:rsidP="00A960DC">
      <w:pPr>
        <w:spacing w:line="360" w:lineRule="auto"/>
        <w:ind w:left="142" w:firstLine="720"/>
        <w:jc w:val="both"/>
        <w:rPr>
          <w:sz w:val="24"/>
          <w:szCs w:val="24"/>
        </w:rPr>
      </w:pPr>
      <w:r w:rsidRPr="00A813FA">
        <w:rPr>
          <w:i/>
          <w:position w:val="2"/>
          <w:sz w:val="24"/>
          <w:szCs w:val="24"/>
        </w:rPr>
        <w:t>H</w:t>
      </w:r>
      <w:r>
        <w:rPr>
          <w:i/>
          <w:sz w:val="24"/>
          <w:szCs w:val="24"/>
          <w:vertAlign w:val="subscript"/>
        </w:rPr>
        <w:t>7d</w:t>
      </w:r>
      <w:r w:rsidRPr="00A813FA">
        <w:rPr>
          <w:i/>
          <w:position w:val="2"/>
          <w:sz w:val="24"/>
          <w:szCs w:val="24"/>
        </w:rPr>
        <w:t xml:space="preserve">: </w:t>
      </w:r>
      <w:r>
        <w:rPr>
          <w:i/>
          <w:position w:val="2"/>
          <w:sz w:val="24"/>
          <w:szCs w:val="24"/>
        </w:rPr>
        <w:t>CS</w:t>
      </w:r>
      <w:r w:rsidRPr="00567FB9">
        <w:rPr>
          <w:i/>
          <w:position w:val="2"/>
          <w:sz w:val="24"/>
          <w:szCs w:val="24"/>
        </w:rPr>
        <w:t xml:space="preserve"> mediates the relationship between </w:t>
      </w:r>
      <w:r>
        <w:rPr>
          <w:i/>
          <w:position w:val="2"/>
          <w:sz w:val="24"/>
          <w:szCs w:val="24"/>
        </w:rPr>
        <w:t>Customer Service</w:t>
      </w:r>
      <w:r w:rsidRPr="00567FB9">
        <w:rPr>
          <w:i/>
          <w:position w:val="2"/>
          <w:sz w:val="24"/>
          <w:szCs w:val="24"/>
        </w:rPr>
        <w:t xml:space="preserve"> and </w:t>
      </w:r>
      <w:r>
        <w:rPr>
          <w:i/>
          <w:position w:val="2"/>
          <w:sz w:val="24"/>
          <w:szCs w:val="24"/>
        </w:rPr>
        <w:t>Customer E-Loyalty</w:t>
      </w:r>
      <w:r w:rsidRPr="00567FB9">
        <w:rPr>
          <w:i/>
          <w:sz w:val="24"/>
          <w:szCs w:val="24"/>
        </w:rPr>
        <w:t>.</w:t>
      </w:r>
    </w:p>
    <w:p w14:paraId="030A266A" w14:textId="77777777" w:rsidR="00A960DC" w:rsidRPr="00DC468E" w:rsidRDefault="00A960DC" w:rsidP="00A960DC">
      <w:pPr>
        <w:spacing w:line="360" w:lineRule="auto"/>
        <w:jc w:val="both"/>
        <w:rPr>
          <w:i/>
          <w:sz w:val="24"/>
          <w:szCs w:val="24"/>
        </w:rPr>
      </w:pPr>
    </w:p>
    <w:p w14:paraId="37705F57" w14:textId="77777777" w:rsidR="00A960DC" w:rsidRPr="000046A9" w:rsidRDefault="00A960DC" w:rsidP="00A960DC">
      <w:pPr>
        <w:pStyle w:val="Heading2"/>
        <w:numPr>
          <w:ilvl w:val="1"/>
          <w:numId w:val="5"/>
        </w:numPr>
        <w:spacing w:line="360" w:lineRule="auto"/>
        <w:jc w:val="both"/>
        <w:rPr>
          <w:rFonts w:ascii="Times New Roman" w:hAnsi="Times New Roman" w:cs="Times New Roman"/>
          <w:color w:val="000000" w:themeColor="text1"/>
          <w:sz w:val="24"/>
          <w:szCs w:val="24"/>
        </w:rPr>
      </w:pPr>
      <w:bookmarkStart w:id="52" w:name="_Toc134362809"/>
      <w:bookmarkStart w:id="53" w:name="_Toc137729268"/>
      <w:r w:rsidRPr="00B267C5">
        <w:rPr>
          <w:rFonts w:ascii="Times New Roman" w:hAnsi="Times New Roman" w:cs="Times New Roman"/>
          <w:color w:val="000000" w:themeColor="text1"/>
          <w:sz w:val="24"/>
          <w:szCs w:val="24"/>
        </w:rPr>
        <w:t>Conceptual Framework:</w:t>
      </w:r>
      <w:bookmarkEnd w:id="52"/>
      <w:bookmarkEnd w:id="53"/>
    </w:p>
    <w:p w14:paraId="6D06543D" w14:textId="77777777" w:rsidR="00A960DC" w:rsidRDefault="00A960DC" w:rsidP="00A960DC">
      <w:pPr>
        <w:pStyle w:val="Caption"/>
        <w:spacing w:line="360" w:lineRule="auto"/>
        <w:jc w:val="center"/>
        <w:rPr>
          <w:color w:val="000000" w:themeColor="text1"/>
          <w:sz w:val="24"/>
          <w:szCs w:val="24"/>
        </w:rPr>
      </w:pPr>
    </w:p>
    <w:p w14:paraId="26DA8B84" w14:textId="77777777" w:rsidR="00A960DC" w:rsidRPr="00097C42" w:rsidRDefault="00A960DC" w:rsidP="00A960DC">
      <w:pPr>
        <w:pStyle w:val="Caption"/>
        <w:spacing w:line="360" w:lineRule="auto"/>
        <w:jc w:val="center"/>
        <w:rPr>
          <w:color w:val="000000" w:themeColor="text1"/>
          <w:sz w:val="24"/>
          <w:szCs w:val="24"/>
        </w:rPr>
      </w:pPr>
      <w:bookmarkStart w:id="54" w:name="_Toc137730167"/>
      <w:r w:rsidRPr="00097C42">
        <w:rPr>
          <w:color w:val="000000" w:themeColor="text1"/>
          <w:sz w:val="24"/>
          <w:szCs w:val="24"/>
        </w:rPr>
        <w:t xml:space="preserve">Figure </w:t>
      </w:r>
      <w:r w:rsidRPr="00097C42">
        <w:rPr>
          <w:color w:val="000000" w:themeColor="text1"/>
          <w:sz w:val="24"/>
          <w:szCs w:val="24"/>
        </w:rPr>
        <w:fldChar w:fldCharType="begin"/>
      </w:r>
      <w:r w:rsidRPr="00097C42">
        <w:rPr>
          <w:color w:val="000000" w:themeColor="text1"/>
          <w:sz w:val="24"/>
          <w:szCs w:val="24"/>
        </w:rPr>
        <w:instrText xml:space="preserve"> SEQ Figure \* ARABIC </w:instrText>
      </w:r>
      <w:r w:rsidRPr="00097C42">
        <w:rPr>
          <w:color w:val="000000" w:themeColor="text1"/>
          <w:sz w:val="24"/>
          <w:szCs w:val="24"/>
        </w:rPr>
        <w:fldChar w:fldCharType="separate"/>
      </w:r>
      <w:r>
        <w:rPr>
          <w:noProof/>
          <w:color w:val="000000" w:themeColor="text1"/>
          <w:sz w:val="24"/>
          <w:szCs w:val="24"/>
        </w:rPr>
        <w:t>1</w:t>
      </w:r>
      <w:r w:rsidRPr="00097C42">
        <w:rPr>
          <w:color w:val="000000" w:themeColor="text1"/>
          <w:sz w:val="24"/>
          <w:szCs w:val="24"/>
        </w:rPr>
        <w:fldChar w:fldCharType="end"/>
      </w:r>
      <w:r w:rsidRPr="00097C42">
        <w:rPr>
          <w:color w:val="000000" w:themeColor="text1"/>
          <w:sz w:val="24"/>
          <w:szCs w:val="24"/>
        </w:rPr>
        <w:t>: Conceptual Framework</w:t>
      </w:r>
      <w:bookmarkEnd w:id="54"/>
    </w:p>
    <w:p w14:paraId="29271B66" w14:textId="77777777" w:rsidR="00A960DC" w:rsidRDefault="00A960DC" w:rsidP="00A960DC">
      <w:pPr>
        <w:pStyle w:val="Caption"/>
      </w:pPr>
    </w:p>
    <w:p w14:paraId="5C52E6BA" w14:textId="77777777" w:rsidR="00A960DC" w:rsidRDefault="00A960DC" w:rsidP="00A960DC">
      <w:pPr>
        <w:pStyle w:val="Caption"/>
        <w:rPr>
          <w:sz w:val="24"/>
          <w:szCs w:val="24"/>
        </w:rPr>
      </w:pPr>
      <w:r>
        <w:rPr>
          <w:noProof/>
        </w:rPr>
        <mc:AlternateContent>
          <mc:Choice Requires="wpg">
            <w:drawing>
              <wp:anchor distT="0" distB="0" distL="114300" distR="114300" simplePos="0" relativeHeight="251668480" behindDoc="0" locked="0" layoutInCell="1" allowOverlap="1" wp14:anchorId="5DE08BDF" wp14:editId="435286B6">
                <wp:simplePos x="0" y="0"/>
                <wp:positionH relativeFrom="column">
                  <wp:posOffset>282102</wp:posOffset>
                </wp:positionH>
                <wp:positionV relativeFrom="paragraph">
                  <wp:posOffset>56515</wp:posOffset>
                </wp:positionV>
                <wp:extent cx="5654252" cy="4030133"/>
                <wp:effectExtent l="0" t="0" r="35560" b="34290"/>
                <wp:wrapNone/>
                <wp:docPr id="174"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54252" cy="4030133"/>
                          <a:chOff x="0" y="0"/>
                          <a:chExt cx="6217920" cy="4244341"/>
                        </a:xfrm>
                      </wpg:grpSpPr>
                      <wpg:grpSp>
                        <wpg:cNvPr id="175" name="Group 3"/>
                        <wpg:cNvGrpSpPr>
                          <a:grpSpLocks/>
                        </wpg:cNvGrpSpPr>
                        <wpg:grpSpPr bwMode="auto">
                          <a:xfrm>
                            <a:off x="0" y="0"/>
                            <a:ext cx="6217920" cy="4244341"/>
                            <a:chOff x="0" y="0"/>
                            <a:chExt cx="6217920" cy="4244341"/>
                          </a:xfrm>
                        </wpg:grpSpPr>
                        <wpg:grpSp>
                          <wpg:cNvPr id="176" name="Group 4"/>
                          <wpg:cNvGrpSpPr>
                            <a:grpSpLocks/>
                          </wpg:cNvGrpSpPr>
                          <wpg:grpSpPr bwMode="auto">
                            <a:xfrm>
                              <a:off x="0" y="0"/>
                              <a:ext cx="6217920" cy="4244341"/>
                              <a:chOff x="0" y="0"/>
                              <a:chExt cx="6217920" cy="4244341"/>
                            </a:xfrm>
                          </wpg:grpSpPr>
                          <wpg:grpSp>
                            <wpg:cNvPr id="177" name="Group 5"/>
                            <wpg:cNvGrpSpPr>
                              <a:grpSpLocks/>
                            </wpg:cNvGrpSpPr>
                            <wpg:grpSpPr bwMode="auto">
                              <a:xfrm>
                                <a:off x="0" y="0"/>
                                <a:ext cx="6217920" cy="4244341"/>
                                <a:chOff x="0" y="0"/>
                                <a:chExt cx="6217920" cy="4244341"/>
                              </a:xfrm>
                            </wpg:grpSpPr>
                            <wpg:grpSp>
                              <wpg:cNvPr id="178" name="Group 6"/>
                              <wpg:cNvGrpSpPr>
                                <a:grpSpLocks/>
                              </wpg:cNvGrpSpPr>
                              <wpg:grpSpPr bwMode="auto">
                                <a:xfrm>
                                  <a:off x="0" y="304800"/>
                                  <a:ext cx="6217920" cy="3939541"/>
                                  <a:chOff x="0" y="0"/>
                                  <a:chExt cx="6217920" cy="3939541"/>
                                </a:xfrm>
                              </wpg:grpSpPr>
                              <wpg:grpSp>
                                <wpg:cNvPr id="179" name="Group 7"/>
                                <wpg:cNvGrpSpPr>
                                  <a:grpSpLocks/>
                                </wpg:cNvGrpSpPr>
                                <wpg:grpSpPr bwMode="auto">
                                  <a:xfrm>
                                    <a:off x="0" y="0"/>
                                    <a:ext cx="6217920" cy="3939541"/>
                                    <a:chOff x="0" y="0"/>
                                    <a:chExt cx="6217920" cy="3939541"/>
                                  </a:xfrm>
                                </wpg:grpSpPr>
                                <wpg:grpSp>
                                  <wpg:cNvPr id="180" name="Group 8"/>
                                  <wpg:cNvGrpSpPr>
                                    <a:grpSpLocks/>
                                  </wpg:cNvGrpSpPr>
                                  <wpg:grpSpPr bwMode="auto">
                                    <a:xfrm>
                                      <a:off x="0" y="411481"/>
                                      <a:ext cx="6217920" cy="3528060"/>
                                      <a:chOff x="0" y="-744891"/>
                                      <a:chExt cx="6217920" cy="3960532"/>
                                    </a:xfrm>
                                  </wpg:grpSpPr>
                                  <wpg:grpSp>
                                    <wpg:cNvPr id="181" name="Group 9"/>
                                    <wpg:cNvGrpSpPr>
                                      <a:grpSpLocks/>
                                    </wpg:cNvGrpSpPr>
                                    <wpg:grpSpPr bwMode="auto">
                                      <a:xfrm>
                                        <a:off x="0" y="-744891"/>
                                        <a:ext cx="2849880" cy="3960532"/>
                                        <a:chOff x="0" y="-744891"/>
                                        <a:chExt cx="2849880" cy="3960532"/>
                                      </a:xfrm>
                                    </wpg:grpSpPr>
                                    <wpg:grpSp>
                                      <wpg:cNvPr id="182" name="Group 10"/>
                                      <wpg:cNvGrpSpPr>
                                        <a:grpSpLocks/>
                                      </wpg:cNvGrpSpPr>
                                      <wpg:grpSpPr bwMode="auto">
                                        <a:xfrm>
                                          <a:off x="0" y="-744891"/>
                                          <a:ext cx="1597429" cy="3960532"/>
                                          <a:chOff x="0" y="-744891"/>
                                          <a:chExt cx="2072640" cy="3960532"/>
                                        </a:xfrm>
                                      </wpg:grpSpPr>
                                      <wps:wsp>
                                        <wps:cNvPr id="183" name="Rectangle 11"/>
                                        <wps:cNvSpPr>
                                          <a:spLocks noChangeArrowheads="1"/>
                                        </wps:cNvSpPr>
                                        <wps:spPr bwMode="auto">
                                          <a:xfrm>
                                            <a:off x="0" y="-744891"/>
                                            <a:ext cx="2072640" cy="3960532"/>
                                          </a:xfrm>
                                          <a:prstGeom prst="rect">
                                            <a:avLst/>
                                          </a:prstGeom>
                                          <a:solidFill>
                                            <a:schemeClr val="bg1">
                                              <a:lumMod val="100000"/>
                                              <a:lumOff val="0"/>
                                            </a:schemeClr>
                                          </a:solidFill>
                                          <a:ln w="25400" cap="flat" cmpd="sng">
                                            <a:solidFill>
                                              <a:schemeClr val="tx1">
                                                <a:lumMod val="100000"/>
                                                <a:lumOff val="0"/>
                                              </a:schemeClr>
                                            </a:solidFill>
                                            <a:prstDash val="solid"/>
                                            <a:miter lim="800000"/>
                                            <a:headEnd/>
                                            <a:tailEnd/>
                                          </a:ln>
                                        </wps:spPr>
                                        <wps:bodyPr rot="0" vert="horz" wrap="square" lIns="91440" tIns="45720" rIns="91440" bIns="45720" anchor="ctr" anchorCtr="0" upright="1">
                                          <a:noAutofit/>
                                        </wps:bodyPr>
                                      </wps:wsp>
                                      <wpg:grpSp>
                                        <wpg:cNvPr id="184" name="Group 12"/>
                                        <wpg:cNvGrpSpPr>
                                          <a:grpSpLocks/>
                                        </wpg:cNvGrpSpPr>
                                        <wpg:grpSpPr bwMode="auto">
                                          <a:xfrm>
                                            <a:off x="68580" y="144780"/>
                                            <a:ext cx="1920240" cy="518160"/>
                                            <a:chOff x="0" y="0"/>
                                            <a:chExt cx="1920240" cy="518160"/>
                                          </a:xfrm>
                                        </wpg:grpSpPr>
                                        <wps:wsp>
                                          <wps:cNvPr id="185" name="Rectangle 13"/>
                                          <wps:cNvSpPr>
                                            <a:spLocks noChangeArrowheads="1"/>
                                          </wps:cNvSpPr>
                                          <wps:spPr bwMode="auto">
                                            <a:xfrm>
                                              <a:off x="0" y="0"/>
                                              <a:ext cx="1920240" cy="518160"/>
                                            </a:xfrm>
                                            <a:prstGeom prst="rect">
                                              <a:avLst/>
                                            </a:prstGeom>
                                            <a:solidFill>
                                              <a:schemeClr val="lt1">
                                                <a:lumMod val="100000"/>
                                                <a:lumOff val="0"/>
                                              </a:schemeClr>
                                            </a:solidFill>
                                            <a:ln w="25400" cap="flat" cmpd="sng">
                                              <a:solidFill>
                                                <a:schemeClr val="tx1">
                                                  <a:lumMod val="100000"/>
                                                  <a:lumOff val="0"/>
                                                </a:schemeClr>
                                              </a:solidFill>
                                              <a:prstDash val="solid"/>
                                              <a:miter lim="800000"/>
                                              <a:headEnd/>
                                              <a:tailEnd/>
                                            </a:ln>
                                          </wps:spPr>
                                          <wps:bodyPr rot="0" vert="horz" wrap="square" lIns="91440" tIns="45720" rIns="91440" bIns="45720" anchor="ctr" anchorCtr="0" upright="1">
                                            <a:noAutofit/>
                                          </wps:bodyPr>
                                        </wps:wsp>
                                        <wps:wsp>
                                          <wps:cNvPr id="186" name="Text Box 2"/>
                                          <wps:cNvSpPr txBox="1">
                                            <a:spLocks noChangeArrowheads="1"/>
                                          </wps:cNvSpPr>
                                          <wps:spPr bwMode="auto">
                                            <a:xfrm>
                                              <a:off x="31995" y="71142"/>
                                              <a:ext cx="1783080" cy="381000"/>
                                            </a:xfrm>
                                            <a:prstGeom prst="rect">
                                              <a:avLst/>
                                            </a:prstGeom>
                                            <a:solidFill>
                                              <a:srgbClr val="FFFFFF"/>
                                            </a:solidFill>
                                            <a:ln w="9525">
                                              <a:solidFill>
                                                <a:schemeClr val="bg1">
                                                  <a:lumMod val="100000"/>
                                                  <a:lumOff val="0"/>
                                                </a:schemeClr>
                                              </a:solidFill>
                                              <a:miter lim="800000"/>
                                              <a:headEnd/>
                                              <a:tailEnd/>
                                            </a:ln>
                                          </wps:spPr>
                                          <wps:txbx>
                                            <w:txbxContent>
                                              <w:p w14:paraId="7608AE54" w14:textId="77777777" w:rsidR="00A960DC" w:rsidRPr="002E4DC1" w:rsidRDefault="00A960DC" w:rsidP="00A960DC">
                                                <w:pPr>
                                                  <w:jc w:val="center"/>
                                                  <w:rPr>
                                                    <w:b/>
                                                  </w:rPr>
                                                </w:pPr>
                                                <w:r>
                                                  <w:rPr>
                                                    <w:b/>
                                                  </w:rPr>
                                                  <w:t xml:space="preserve"> </w:t>
                                                </w:r>
                                                <w:r w:rsidRPr="002E4DC1">
                                                  <w:rPr>
                                                    <w:b/>
                                                  </w:rPr>
                                                  <w:t>Website Design</w:t>
                                                </w:r>
                                              </w:p>
                                            </w:txbxContent>
                                          </wps:txbx>
                                          <wps:bodyPr rot="0" vert="horz" wrap="square" lIns="91440" tIns="45720" rIns="91440" bIns="45720" anchor="t" anchorCtr="0" upright="1">
                                            <a:noAutofit/>
                                          </wps:bodyPr>
                                        </wps:wsp>
                                      </wpg:grpSp>
                                      <wpg:grpSp>
                                        <wpg:cNvPr id="187" name="Group 15"/>
                                        <wpg:cNvGrpSpPr>
                                          <a:grpSpLocks/>
                                        </wpg:cNvGrpSpPr>
                                        <wpg:grpSpPr bwMode="auto">
                                          <a:xfrm>
                                            <a:off x="60960" y="937260"/>
                                            <a:ext cx="1920240" cy="518160"/>
                                            <a:chOff x="0" y="0"/>
                                            <a:chExt cx="1920240" cy="518160"/>
                                          </a:xfrm>
                                        </wpg:grpSpPr>
                                        <wps:wsp>
                                          <wps:cNvPr id="188" name="Rectangle 16"/>
                                          <wps:cNvSpPr>
                                            <a:spLocks noChangeArrowheads="1"/>
                                          </wps:cNvSpPr>
                                          <wps:spPr bwMode="auto">
                                            <a:xfrm>
                                              <a:off x="0" y="0"/>
                                              <a:ext cx="1920240" cy="518160"/>
                                            </a:xfrm>
                                            <a:prstGeom prst="rect">
                                              <a:avLst/>
                                            </a:prstGeom>
                                            <a:solidFill>
                                              <a:schemeClr val="lt1">
                                                <a:lumMod val="100000"/>
                                                <a:lumOff val="0"/>
                                              </a:schemeClr>
                                            </a:solidFill>
                                            <a:ln w="25400" cap="flat" cmpd="sng">
                                              <a:solidFill>
                                                <a:schemeClr val="tx1">
                                                  <a:lumMod val="100000"/>
                                                  <a:lumOff val="0"/>
                                                </a:schemeClr>
                                              </a:solidFill>
                                              <a:prstDash val="solid"/>
                                              <a:miter lim="800000"/>
                                              <a:headEnd/>
                                              <a:tailEnd/>
                                            </a:ln>
                                          </wps:spPr>
                                          <wps:bodyPr rot="0" vert="horz" wrap="square" lIns="91440" tIns="45720" rIns="91440" bIns="45720" anchor="ctr" anchorCtr="0" upright="1">
                                            <a:noAutofit/>
                                          </wps:bodyPr>
                                        </wps:wsp>
                                        <wps:wsp>
                                          <wps:cNvPr id="189" name="Text Box 2"/>
                                          <wps:cNvSpPr txBox="1">
                                            <a:spLocks noChangeArrowheads="1"/>
                                          </wps:cNvSpPr>
                                          <wps:spPr bwMode="auto">
                                            <a:xfrm>
                                              <a:off x="83820" y="68580"/>
                                              <a:ext cx="1767840" cy="388620"/>
                                            </a:xfrm>
                                            <a:prstGeom prst="rect">
                                              <a:avLst/>
                                            </a:prstGeom>
                                            <a:solidFill>
                                              <a:srgbClr val="FFFFFF"/>
                                            </a:solidFill>
                                            <a:ln w="9525">
                                              <a:solidFill>
                                                <a:schemeClr val="bg1">
                                                  <a:lumMod val="100000"/>
                                                  <a:lumOff val="0"/>
                                                </a:schemeClr>
                                              </a:solidFill>
                                              <a:miter lim="800000"/>
                                              <a:headEnd/>
                                              <a:tailEnd/>
                                            </a:ln>
                                          </wps:spPr>
                                          <wps:txbx>
                                            <w:txbxContent>
                                              <w:p w14:paraId="265D87D6" w14:textId="77777777" w:rsidR="00A960DC" w:rsidRPr="002E4DC1" w:rsidRDefault="00A960DC" w:rsidP="00A960DC">
                                                <w:pPr>
                                                  <w:jc w:val="center"/>
                                                  <w:rPr>
                                                    <w:b/>
                                                  </w:rPr>
                                                </w:pPr>
                                                <w:r>
                                                  <w:rPr>
                                                    <w:b/>
                                                    <w:sz w:val="24"/>
                                                    <w:szCs w:val="24"/>
                                                  </w:rPr>
                                                  <w:t xml:space="preserve"> </w:t>
                                                </w:r>
                                                <w:r w:rsidRPr="002E4DC1">
                                                  <w:rPr>
                                                    <w:b/>
                                                  </w:rPr>
                                                  <w:t>Reliability</w:t>
                                                </w:r>
                                              </w:p>
                                            </w:txbxContent>
                                          </wps:txbx>
                                          <wps:bodyPr rot="0" vert="horz" wrap="square" lIns="91440" tIns="45720" rIns="91440" bIns="45720" anchor="t" anchorCtr="0" upright="1">
                                            <a:noAutofit/>
                                          </wps:bodyPr>
                                        </wps:wsp>
                                      </wpg:grpSp>
                                      <wpg:grpSp>
                                        <wpg:cNvPr id="190" name="Group 18"/>
                                        <wpg:cNvGrpSpPr>
                                          <a:grpSpLocks/>
                                        </wpg:cNvGrpSpPr>
                                        <wpg:grpSpPr bwMode="auto">
                                          <a:xfrm>
                                            <a:off x="83820" y="2552700"/>
                                            <a:ext cx="1920240" cy="518160"/>
                                            <a:chOff x="0" y="0"/>
                                            <a:chExt cx="1920240" cy="518160"/>
                                          </a:xfrm>
                                        </wpg:grpSpPr>
                                        <wps:wsp>
                                          <wps:cNvPr id="191" name="Rectangle 19"/>
                                          <wps:cNvSpPr>
                                            <a:spLocks noChangeArrowheads="1"/>
                                          </wps:cNvSpPr>
                                          <wps:spPr bwMode="auto">
                                            <a:xfrm>
                                              <a:off x="0" y="0"/>
                                              <a:ext cx="1920240" cy="518160"/>
                                            </a:xfrm>
                                            <a:prstGeom prst="rect">
                                              <a:avLst/>
                                            </a:prstGeom>
                                            <a:solidFill>
                                              <a:schemeClr val="lt1">
                                                <a:lumMod val="100000"/>
                                                <a:lumOff val="0"/>
                                              </a:schemeClr>
                                            </a:solidFill>
                                            <a:ln w="25400" cap="flat" cmpd="sng">
                                              <a:solidFill>
                                                <a:schemeClr val="tx1">
                                                  <a:lumMod val="100000"/>
                                                  <a:lumOff val="0"/>
                                                </a:schemeClr>
                                              </a:solidFill>
                                              <a:prstDash val="solid"/>
                                              <a:miter lim="800000"/>
                                              <a:headEnd/>
                                              <a:tailEnd/>
                                            </a:ln>
                                          </wps:spPr>
                                          <wps:bodyPr rot="0" vert="horz" wrap="square" lIns="91440" tIns="45720" rIns="91440" bIns="45720" anchor="ctr" anchorCtr="0" upright="1">
                                            <a:noAutofit/>
                                          </wps:bodyPr>
                                        </wps:wsp>
                                        <wps:wsp>
                                          <wps:cNvPr id="192" name="Text Box 2"/>
                                          <wps:cNvSpPr txBox="1">
                                            <a:spLocks noChangeArrowheads="1"/>
                                          </wps:cNvSpPr>
                                          <wps:spPr bwMode="auto">
                                            <a:xfrm>
                                              <a:off x="76324" y="90827"/>
                                              <a:ext cx="1793977" cy="404908"/>
                                            </a:xfrm>
                                            <a:prstGeom prst="rect">
                                              <a:avLst/>
                                            </a:prstGeom>
                                            <a:solidFill>
                                              <a:srgbClr val="FFFFFF"/>
                                            </a:solidFill>
                                            <a:ln w="9525">
                                              <a:solidFill>
                                                <a:schemeClr val="bg1">
                                                  <a:lumMod val="100000"/>
                                                  <a:lumOff val="0"/>
                                                </a:schemeClr>
                                              </a:solidFill>
                                              <a:miter lim="800000"/>
                                              <a:headEnd/>
                                              <a:tailEnd/>
                                            </a:ln>
                                          </wps:spPr>
                                          <wps:txbx>
                                            <w:txbxContent>
                                              <w:p w14:paraId="05C1D9BC" w14:textId="77777777" w:rsidR="00A960DC" w:rsidRPr="002E4DC1" w:rsidRDefault="00A960DC" w:rsidP="00A960DC">
                                                <w:pPr>
                                                  <w:rPr>
                                                    <w:b/>
                                                  </w:rPr>
                                                </w:pPr>
                                                <w:r w:rsidRPr="002E4DC1">
                                                  <w:rPr>
                                                    <w:b/>
                                                  </w:rPr>
                                                  <w:t>C</w:t>
                                                </w:r>
                                                <w:r>
                                                  <w:rPr>
                                                    <w:b/>
                                                  </w:rPr>
                                                  <w:t xml:space="preserve">ustomer </w:t>
                                                </w:r>
                                                <w:r w:rsidRPr="002E4DC1">
                                                  <w:rPr>
                                                    <w:b/>
                                                  </w:rPr>
                                                  <w:t>Service</w:t>
                                                </w:r>
                                              </w:p>
                                            </w:txbxContent>
                                          </wps:txbx>
                                          <wps:bodyPr rot="0" vert="horz" wrap="square" lIns="91440" tIns="45720" rIns="91440" bIns="45720" anchor="t" anchorCtr="0" upright="1">
                                            <a:noAutofit/>
                                          </wps:bodyPr>
                                        </wps:wsp>
                                      </wpg:grpSp>
                                      <wpg:grpSp>
                                        <wpg:cNvPr id="193" name="Group 21"/>
                                        <wpg:cNvGrpSpPr>
                                          <a:grpSpLocks/>
                                        </wpg:cNvGrpSpPr>
                                        <wpg:grpSpPr bwMode="auto">
                                          <a:xfrm>
                                            <a:off x="76200" y="1760220"/>
                                            <a:ext cx="1920240" cy="518160"/>
                                            <a:chOff x="0" y="0"/>
                                            <a:chExt cx="1920240" cy="518160"/>
                                          </a:xfrm>
                                        </wpg:grpSpPr>
                                        <wps:wsp>
                                          <wps:cNvPr id="194" name="Rectangle 22"/>
                                          <wps:cNvSpPr>
                                            <a:spLocks noChangeArrowheads="1"/>
                                          </wps:cNvSpPr>
                                          <wps:spPr bwMode="auto">
                                            <a:xfrm>
                                              <a:off x="0" y="0"/>
                                              <a:ext cx="1920240" cy="518160"/>
                                            </a:xfrm>
                                            <a:prstGeom prst="rect">
                                              <a:avLst/>
                                            </a:prstGeom>
                                            <a:solidFill>
                                              <a:schemeClr val="lt1">
                                                <a:lumMod val="100000"/>
                                                <a:lumOff val="0"/>
                                              </a:schemeClr>
                                            </a:solidFill>
                                            <a:ln w="25400" cap="flat" cmpd="sng">
                                              <a:solidFill>
                                                <a:schemeClr val="tx1">
                                                  <a:lumMod val="100000"/>
                                                  <a:lumOff val="0"/>
                                                </a:schemeClr>
                                              </a:solidFill>
                                              <a:prstDash val="solid"/>
                                              <a:miter lim="800000"/>
                                              <a:headEnd/>
                                              <a:tailEnd/>
                                            </a:ln>
                                          </wps:spPr>
                                          <wps:bodyPr rot="0" vert="horz" wrap="square" lIns="91440" tIns="45720" rIns="91440" bIns="45720" anchor="ctr" anchorCtr="0" upright="1">
                                            <a:noAutofit/>
                                          </wps:bodyPr>
                                        </wps:wsp>
                                        <wps:wsp>
                                          <wps:cNvPr id="195" name="Text Box 2"/>
                                          <wps:cNvSpPr txBox="1">
                                            <a:spLocks noChangeArrowheads="1"/>
                                          </wps:cNvSpPr>
                                          <wps:spPr bwMode="auto">
                                            <a:xfrm>
                                              <a:off x="24375" y="77442"/>
                                              <a:ext cx="1767840" cy="411480"/>
                                            </a:xfrm>
                                            <a:prstGeom prst="rect">
                                              <a:avLst/>
                                            </a:prstGeom>
                                            <a:solidFill>
                                              <a:srgbClr val="FFFFFF"/>
                                            </a:solidFill>
                                            <a:ln w="9525">
                                              <a:solidFill>
                                                <a:schemeClr val="bg1">
                                                  <a:lumMod val="100000"/>
                                                  <a:lumOff val="0"/>
                                                </a:schemeClr>
                                              </a:solidFill>
                                              <a:miter lim="800000"/>
                                              <a:headEnd/>
                                              <a:tailEnd/>
                                            </a:ln>
                                          </wps:spPr>
                                          <wps:txbx>
                                            <w:txbxContent>
                                              <w:p w14:paraId="1249AFD5" w14:textId="77777777" w:rsidR="00A960DC" w:rsidRPr="002E4DC1" w:rsidRDefault="00A960DC" w:rsidP="00A960DC">
                                                <w:pPr>
                                                  <w:jc w:val="center"/>
                                                  <w:rPr>
                                                    <w:b/>
                                                  </w:rPr>
                                                </w:pPr>
                                                <w:r w:rsidRPr="002E4DC1">
                                                  <w:rPr>
                                                    <w:b/>
                                                  </w:rPr>
                                                  <w:t>Security/Privacy</w:t>
                                                </w:r>
                                              </w:p>
                                            </w:txbxContent>
                                          </wps:txbx>
                                          <wps:bodyPr rot="0" vert="horz" wrap="square" lIns="91440" tIns="45720" rIns="91440" bIns="45720" anchor="t" anchorCtr="0" upright="1">
                                            <a:noAutofit/>
                                          </wps:bodyPr>
                                        </wps:wsp>
                                      </wpg:grpSp>
                                    </wpg:grpSp>
                                    <wps:wsp>
                                      <wps:cNvPr id="196" name="Straight Arrow Connector 24"/>
                                      <wps:cNvCnPr>
                                        <a:cxnSpLocks noChangeShapeType="1"/>
                                      </wps:cNvCnPr>
                                      <wps:spPr bwMode="auto">
                                        <a:xfrm>
                                          <a:off x="1607820" y="396240"/>
                                          <a:ext cx="1242060" cy="1036320"/>
                                        </a:xfrm>
                                        <a:prstGeom prst="straightConnector1">
                                          <a:avLst/>
                                        </a:prstGeom>
                                        <a:noFill/>
                                        <a:ln w="25400" cap="flat" cmpd="sng">
                                          <a:solidFill>
                                            <a:schemeClr val="dk1">
                                              <a:lumMod val="100000"/>
                                              <a:lumOff val="0"/>
                                            </a:schemeClr>
                                          </a:solidFill>
                                          <a:prstDash val="solid"/>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97" name="Straight Arrow Connector 25"/>
                                      <wps:cNvCnPr>
                                        <a:cxnSpLocks noChangeShapeType="1"/>
                                      </wps:cNvCnPr>
                                      <wps:spPr bwMode="auto">
                                        <a:xfrm>
                                          <a:off x="1600200" y="1181100"/>
                                          <a:ext cx="1242060" cy="274320"/>
                                        </a:xfrm>
                                        <a:prstGeom prst="straightConnector1">
                                          <a:avLst/>
                                        </a:prstGeom>
                                        <a:noFill/>
                                        <a:ln w="25400" cap="flat" cmpd="sng">
                                          <a:solidFill>
                                            <a:schemeClr val="dk1">
                                              <a:lumMod val="100000"/>
                                              <a:lumOff val="0"/>
                                            </a:schemeClr>
                                          </a:solidFill>
                                          <a:prstDash val="solid"/>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98" name="Straight Arrow Connector 26"/>
                                      <wps:cNvCnPr>
                                        <a:cxnSpLocks noChangeShapeType="1"/>
                                      </wps:cNvCnPr>
                                      <wps:spPr bwMode="auto">
                                        <a:xfrm flipV="1">
                                          <a:off x="1600200" y="1493520"/>
                                          <a:ext cx="1249680" cy="533400"/>
                                        </a:xfrm>
                                        <a:prstGeom prst="straightConnector1">
                                          <a:avLst/>
                                        </a:prstGeom>
                                        <a:noFill/>
                                        <a:ln w="25400" cap="flat" cmpd="sng">
                                          <a:solidFill>
                                            <a:schemeClr val="dk1">
                                              <a:lumMod val="100000"/>
                                              <a:lumOff val="0"/>
                                            </a:schemeClr>
                                          </a:solidFill>
                                          <a:prstDash val="solid"/>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99" name="Straight Arrow Connector 27"/>
                                      <wps:cNvCnPr>
                                        <a:cxnSpLocks noChangeShapeType="1"/>
                                      </wps:cNvCnPr>
                                      <wps:spPr bwMode="auto">
                                        <a:xfrm flipV="1">
                                          <a:off x="1607820" y="1524000"/>
                                          <a:ext cx="1242060" cy="1272540"/>
                                        </a:xfrm>
                                        <a:prstGeom prst="straightConnector1">
                                          <a:avLst/>
                                        </a:prstGeom>
                                        <a:noFill/>
                                        <a:ln w="25400" cap="flat" cmpd="sng">
                                          <a:solidFill>
                                            <a:schemeClr val="dk1">
                                              <a:lumMod val="100000"/>
                                              <a:lumOff val="0"/>
                                            </a:schemeClr>
                                          </a:solidFill>
                                          <a:prstDash val="solid"/>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g:grpSp>
                                    <wpg:cNvPr id="200" name="Group 28"/>
                                    <wpg:cNvGrpSpPr>
                                      <a:grpSpLocks/>
                                    </wpg:cNvGrpSpPr>
                                    <wpg:grpSpPr bwMode="auto">
                                      <a:xfrm>
                                        <a:off x="2865120" y="1162666"/>
                                        <a:ext cx="3352800" cy="658514"/>
                                        <a:chOff x="0" y="-41294"/>
                                        <a:chExt cx="3352800" cy="658514"/>
                                      </a:xfrm>
                                    </wpg:grpSpPr>
                                    <wpg:grpSp>
                                      <wpg:cNvPr id="201" name="Group 29"/>
                                      <wpg:cNvGrpSpPr>
                                        <a:grpSpLocks/>
                                      </wpg:cNvGrpSpPr>
                                      <wpg:grpSpPr bwMode="auto">
                                        <a:xfrm>
                                          <a:off x="0" y="-41294"/>
                                          <a:ext cx="1303020" cy="643274"/>
                                          <a:chOff x="0" y="-41294"/>
                                          <a:chExt cx="1303020" cy="643274"/>
                                        </a:xfrm>
                                      </wpg:grpSpPr>
                                      <wps:wsp>
                                        <wps:cNvPr id="202" name="Rectangle 30"/>
                                        <wps:cNvSpPr>
                                          <a:spLocks noChangeArrowheads="1"/>
                                        </wps:cNvSpPr>
                                        <wps:spPr bwMode="auto">
                                          <a:xfrm>
                                            <a:off x="0" y="-41294"/>
                                            <a:ext cx="1303020" cy="643274"/>
                                          </a:xfrm>
                                          <a:prstGeom prst="rect">
                                            <a:avLst/>
                                          </a:prstGeom>
                                          <a:solidFill>
                                            <a:schemeClr val="lt1">
                                              <a:lumMod val="100000"/>
                                              <a:lumOff val="0"/>
                                            </a:schemeClr>
                                          </a:solidFill>
                                          <a:ln w="25400" cap="flat" cmpd="sng">
                                            <a:solidFill>
                                              <a:schemeClr val="tx1">
                                                <a:lumMod val="100000"/>
                                                <a:lumOff val="0"/>
                                              </a:schemeClr>
                                            </a:solidFill>
                                            <a:prstDash val="solid"/>
                                            <a:miter lim="800000"/>
                                            <a:headEnd/>
                                            <a:tailEnd/>
                                          </a:ln>
                                        </wps:spPr>
                                        <wps:bodyPr rot="0" vert="horz" wrap="square" lIns="91440" tIns="45720" rIns="91440" bIns="45720" anchor="ctr" anchorCtr="0" upright="1">
                                          <a:noAutofit/>
                                        </wps:bodyPr>
                                      </wps:wsp>
                                      <wps:wsp>
                                        <wps:cNvPr id="203" name="Text Box 2"/>
                                        <wps:cNvSpPr txBox="1">
                                          <a:spLocks noChangeArrowheads="1"/>
                                        </wps:cNvSpPr>
                                        <wps:spPr bwMode="auto">
                                          <a:xfrm>
                                            <a:off x="83820" y="-22860"/>
                                            <a:ext cx="1143000" cy="548637"/>
                                          </a:xfrm>
                                          <a:prstGeom prst="rect">
                                            <a:avLst/>
                                          </a:prstGeom>
                                          <a:solidFill>
                                            <a:srgbClr val="FFFFFF"/>
                                          </a:solidFill>
                                          <a:ln w="9525">
                                            <a:solidFill>
                                              <a:schemeClr val="bg1">
                                                <a:lumMod val="100000"/>
                                                <a:lumOff val="0"/>
                                              </a:schemeClr>
                                            </a:solidFill>
                                            <a:miter lim="800000"/>
                                            <a:headEnd/>
                                            <a:tailEnd/>
                                          </a:ln>
                                        </wps:spPr>
                                        <wps:txbx>
                                          <w:txbxContent>
                                            <w:p w14:paraId="6BC4FD29" w14:textId="77777777" w:rsidR="00A960DC" w:rsidRPr="005978E2" w:rsidRDefault="00A960DC" w:rsidP="00A960DC">
                                              <w:pPr>
                                                <w:jc w:val="center"/>
                                                <w:rPr>
                                                  <w:b/>
                                                  <w:sz w:val="24"/>
                                                  <w:szCs w:val="24"/>
                                                </w:rPr>
                                              </w:pPr>
                                              <w:r>
                                                <w:rPr>
                                                  <w:b/>
                                                  <w:sz w:val="24"/>
                                                  <w:szCs w:val="24"/>
                                                </w:rPr>
                                                <w:t>Customer Satisfaction</w:t>
                                              </w:r>
                                            </w:p>
                                          </w:txbxContent>
                                        </wps:txbx>
                                        <wps:bodyPr rot="0" vert="horz" wrap="square" lIns="91440" tIns="45720" rIns="91440" bIns="45720" anchor="t" anchorCtr="0" upright="1">
                                          <a:noAutofit/>
                                        </wps:bodyPr>
                                      </wps:wsp>
                                    </wpg:grpSp>
                                    <wpg:grpSp>
                                      <wpg:cNvPr id="204" name="Group 32"/>
                                      <wpg:cNvGrpSpPr>
                                        <a:grpSpLocks/>
                                      </wpg:cNvGrpSpPr>
                                      <wpg:grpSpPr bwMode="auto">
                                        <a:xfrm>
                                          <a:off x="2026920" y="0"/>
                                          <a:ext cx="1325880" cy="617220"/>
                                          <a:chOff x="0" y="0"/>
                                          <a:chExt cx="1325880" cy="617220"/>
                                        </a:xfrm>
                                      </wpg:grpSpPr>
                                      <wps:wsp>
                                        <wps:cNvPr id="205" name="Rectangle 33"/>
                                        <wps:cNvSpPr>
                                          <a:spLocks noChangeArrowheads="1"/>
                                        </wps:cNvSpPr>
                                        <wps:spPr bwMode="auto">
                                          <a:xfrm>
                                            <a:off x="0" y="0"/>
                                            <a:ext cx="1325880" cy="617220"/>
                                          </a:xfrm>
                                          <a:prstGeom prst="rect">
                                            <a:avLst/>
                                          </a:prstGeom>
                                          <a:solidFill>
                                            <a:schemeClr val="lt1">
                                              <a:lumMod val="100000"/>
                                              <a:lumOff val="0"/>
                                            </a:schemeClr>
                                          </a:solidFill>
                                          <a:ln w="25400" cap="flat" cmpd="sng">
                                            <a:solidFill>
                                              <a:schemeClr val="tx1">
                                                <a:lumMod val="100000"/>
                                                <a:lumOff val="0"/>
                                              </a:schemeClr>
                                            </a:solidFill>
                                            <a:prstDash val="solid"/>
                                            <a:miter lim="800000"/>
                                            <a:headEnd/>
                                            <a:tailEnd/>
                                          </a:ln>
                                        </wps:spPr>
                                        <wps:bodyPr rot="0" vert="horz" wrap="square" lIns="91440" tIns="45720" rIns="91440" bIns="45720" anchor="ctr" anchorCtr="0" upright="1">
                                          <a:noAutofit/>
                                        </wps:bodyPr>
                                      </wps:wsp>
                                      <wps:wsp>
                                        <wps:cNvPr id="206" name="Text Box 2"/>
                                        <wps:cNvSpPr txBox="1">
                                          <a:spLocks noChangeArrowheads="1"/>
                                        </wps:cNvSpPr>
                                        <wps:spPr bwMode="auto">
                                          <a:xfrm>
                                            <a:off x="68580" y="53339"/>
                                            <a:ext cx="1165860" cy="512704"/>
                                          </a:xfrm>
                                          <a:prstGeom prst="rect">
                                            <a:avLst/>
                                          </a:prstGeom>
                                          <a:solidFill>
                                            <a:srgbClr val="FFFFFF"/>
                                          </a:solidFill>
                                          <a:ln w="9525">
                                            <a:solidFill>
                                              <a:schemeClr val="bg1">
                                                <a:lumMod val="100000"/>
                                                <a:lumOff val="0"/>
                                              </a:schemeClr>
                                            </a:solidFill>
                                            <a:miter lim="800000"/>
                                            <a:headEnd/>
                                            <a:tailEnd/>
                                          </a:ln>
                                        </wps:spPr>
                                        <wps:txbx>
                                          <w:txbxContent>
                                            <w:p w14:paraId="1669F8AE" w14:textId="77777777" w:rsidR="00A960DC" w:rsidRPr="005978E2" w:rsidRDefault="00A960DC" w:rsidP="00A960DC">
                                              <w:pPr>
                                                <w:jc w:val="center"/>
                                                <w:rPr>
                                                  <w:b/>
                                                  <w:sz w:val="24"/>
                                                  <w:szCs w:val="24"/>
                                                </w:rPr>
                                              </w:pPr>
                                              <w:r>
                                                <w:rPr>
                                                  <w:b/>
                                                  <w:sz w:val="24"/>
                                                  <w:szCs w:val="24"/>
                                                </w:rPr>
                                                <w:t>Customer E-Loyalty</w:t>
                                              </w:r>
                                            </w:p>
                                          </w:txbxContent>
                                        </wps:txbx>
                                        <wps:bodyPr rot="0" vert="horz" wrap="square" lIns="91440" tIns="45720" rIns="91440" bIns="45720" anchor="t" anchorCtr="0" upright="1">
                                          <a:noAutofit/>
                                        </wps:bodyPr>
                                      </wps:wsp>
                                    </wpg:grpSp>
                                    <wps:wsp>
                                      <wps:cNvPr id="207" name="Straight Arrow Connector 35"/>
                                      <wps:cNvCnPr>
                                        <a:cxnSpLocks noChangeShapeType="1"/>
                                      </wps:cNvCnPr>
                                      <wps:spPr bwMode="auto">
                                        <a:xfrm>
                                          <a:off x="1310640" y="297180"/>
                                          <a:ext cx="723900" cy="7620"/>
                                        </a:xfrm>
                                        <a:prstGeom prst="straightConnector1">
                                          <a:avLst/>
                                        </a:prstGeom>
                                        <a:noFill/>
                                        <a:ln w="25400" cap="flat" cmpd="sng">
                                          <a:solidFill>
                                            <a:schemeClr val="dk1">
                                              <a:lumMod val="100000"/>
                                              <a:lumOff val="0"/>
                                            </a:schemeClr>
                                          </a:solidFill>
                                          <a:prstDash val="solid"/>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g:grpSp>
                                <wps:wsp>
                                  <wps:cNvPr id="208" name="Straight Connector 36"/>
                                  <wps:cNvCnPr>
                                    <a:cxnSpLocks noChangeShapeType="1"/>
                                  </wps:cNvCnPr>
                                  <wps:spPr bwMode="auto">
                                    <a:xfrm flipV="1">
                                      <a:off x="731520" y="22860"/>
                                      <a:ext cx="0" cy="381000"/>
                                    </a:xfrm>
                                    <a:prstGeom prst="line">
                                      <a:avLst/>
                                    </a:prstGeom>
                                    <a:noFill/>
                                    <a:ln w="25400" cap="flat" cmpd="sng">
                                      <a:solidFill>
                                        <a:schemeClr val="dk1">
                                          <a:lumMod val="100000"/>
                                          <a:lumOff val="0"/>
                                        </a:schemeClr>
                                      </a:solidFill>
                                      <a:prstDash val="solid"/>
                                      <a:round/>
                                      <a:headEnd/>
                                      <a:tailEn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09" name="Straight Connector 37"/>
                                  <wps:cNvCnPr>
                                    <a:cxnSpLocks noChangeShapeType="1"/>
                                  </wps:cNvCnPr>
                                  <wps:spPr bwMode="auto">
                                    <a:xfrm flipV="1">
                                      <a:off x="739140" y="15240"/>
                                      <a:ext cx="4785360" cy="22860"/>
                                    </a:xfrm>
                                    <a:prstGeom prst="line">
                                      <a:avLst/>
                                    </a:prstGeom>
                                    <a:noFill/>
                                    <a:ln w="25400" cap="flat" cmpd="sng">
                                      <a:solidFill>
                                        <a:schemeClr val="dk1">
                                          <a:lumMod val="100000"/>
                                          <a:lumOff val="0"/>
                                        </a:schemeClr>
                                      </a:solidFill>
                                      <a:prstDash val="solid"/>
                                      <a:round/>
                                      <a:headEnd/>
                                      <a:tailEn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10" name="Straight Arrow Connector 38"/>
                                  <wps:cNvCnPr>
                                    <a:cxnSpLocks noChangeShapeType="1"/>
                                  </wps:cNvCnPr>
                                  <wps:spPr bwMode="auto">
                                    <a:xfrm>
                                      <a:off x="5516880" y="0"/>
                                      <a:ext cx="52705" cy="2146935"/>
                                    </a:xfrm>
                                    <a:prstGeom prst="straightConnector1">
                                      <a:avLst/>
                                    </a:prstGeom>
                                    <a:noFill/>
                                    <a:ln w="25400" cap="flat" cmpd="sng">
                                      <a:solidFill>
                                        <a:schemeClr val="dk1">
                                          <a:lumMod val="100000"/>
                                          <a:lumOff val="0"/>
                                        </a:schemeClr>
                                      </a:solidFill>
                                      <a:prstDash val="solid"/>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211" name="Text Box 2"/>
                                <wps:cNvSpPr txBox="1">
                                  <a:spLocks noChangeArrowheads="1"/>
                                </wps:cNvSpPr>
                                <wps:spPr bwMode="auto">
                                  <a:xfrm>
                                    <a:off x="2074736" y="1378860"/>
                                    <a:ext cx="424876" cy="359221"/>
                                  </a:xfrm>
                                  <a:prstGeom prst="rect">
                                    <a:avLst/>
                                  </a:prstGeom>
                                  <a:solidFill>
                                    <a:srgbClr val="FFFFFF"/>
                                  </a:solidFill>
                                  <a:ln w="9525">
                                    <a:solidFill>
                                      <a:schemeClr val="bg1">
                                        <a:lumMod val="100000"/>
                                        <a:lumOff val="0"/>
                                      </a:schemeClr>
                                    </a:solidFill>
                                    <a:miter lim="800000"/>
                                    <a:headEnd/>
                                    <a:tailEnd/>
                                  </a:ln>
                                </wps:spPr>
                                <wps:txbx>
                                  <w:txbxContent>
                                    <w:p w14:paraId="16E717DF"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1</w:t>
                                      </w:r>
                                    </w:p>
                                  </w:txbxContent>
                                </wps:txbx>
                                <wps:bodyPr rot="0" vert="horz" wrap="square" lIns="91440" tIns="45720" rIns="91440" bIns="45720" anchor="t" anchorCtr="0" upright="1">
                                  <a:noAutofit/>
                                </wps:bodyPr>
                              </wps:wsp>
                              <wps:wsp>
                                <wps:cNvPr id="212" name="Text Box 2"/>
                                <wps:cNvSpPr txBox="1">
                                  <a:spLocks noChangeArrowheads="1"/>
                                </wps:cNvSpPr>
                                <wps:spPr bwMode="auto">
                                  <a:xfrm>
                                    <a:off x="1690655" y="1860399"/>
                                    <a:ext cx="473407" cy="288411"/>
                                  </a:xfrm>
                                  <a:prstGeom prst="rect">
                                    <a:avLst/>
                                  </a:prstGeom>
                                  <a:solidFill>
                                    <a:srgbClr val="FFFFFF"/>
                                  </a:solidFill>
                                  <a:ln w="9525">
                                    <a:solidFill>
                                      <a:schemeClr val="bg1">
                                        <a:lumMod val="100000"/>
                                        <a:lumOff val="0"/>
                                      </a:schemeClr>
                                    </a:solidFill>
                                    <a:miter lim="800000"/>
                                    <a:headEnd/>
                                    <a:tailEnd/>
                                  </a:ln>
                                </wps:spPr>
                                <wps:txbx>
                                  <w:txbxContent>
                                    <w:p w14:paraId="14EB74A3"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2</w:t>
                                      </w:r>
                                    </w:p>
                                  </w:txbxContent>
                                </wps:txbx>
                                <wps:bodyPr rot="0" vert="horz" wrap="square" lIns="91440" tIns="45720" rIns="91440" bIns="45720" anchor="t" anchorCtr="0" upright="1">
                                  <a:noAutofit/>
                                </wps:bodyPr>
                              </wps:wsp>
                              <wps:wsp>
                                <wps:cNvPr id="213" name="Text Box 2"/>
                                <wps:cNvSpPr txBox="1">
                                  <a:spLocks noChangeArrowheads="1"/>
                                </wps:cNvSpPr>
                                <wps:spPr bwMode="auto">
                                  <a:xfrm>
                                    <a:off x="1690591" y="2341672"/>
                                    <a:ext cx="450549" cy="286919"/>
                                  </a:xfrm>
                                  <a:prstGeom prst="rect">
                                    <a:avLst/>
                                  </a:prstGeom>
                                  <a:solidFill>
                                    <a:srgbClr val="FFFFFF"/>
                                  </a:solidFill>
                                  <a:ln w="9525">
                                    <a:solidFill>
                                      <a:schemeClr val="bg1">
                                        <a:lumMod val="100000"/>
                                        <a:lumOff val="0"/>
                                      </a:schemeClr>
                                    </a:solidFill>
                                    <a:miter lim="800000"/>
                                    <a:headEnd/>
                                    <a:tailEnd/>
                                  </a:ln>
                                </wps:spPr>
                                <wps:txbx>
                                  <w:txbxContent>
                                    <w:p w14:paraId="46D7D821"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3</w:t>
                                      </w:r>
                                    </w:p>
                                  </w:txbxContent>
                                </wps:txbx>
                                <wps:bodyPr rot="0" vert="horz" wrap="square" lIns="91440" tIns="45720" rIns="91440" bIns="45720" anchor="t" anchorCtr="0" upright="1">
                                  <a:noAutofit/>
                                </wps:bodyPr>
                              </wps:wsp>
                              <wps:wsp>
                                <wps:cNvPr id="214" name="Text Box 2"/>
                                <wps:cNvSpPr txBox="1">
                                  <a:spLocks noChangeArrowheads="1"/>
                                </wps:cNvSpPr>
                                <wps:spPr bwMode="auto">
                                  <a:xfrm>
                                    <a:off x="2079378" y="3193543"/>
                                    <a:ext cx="429415" cy="349989"/>
                                  </a:xfrm>
                                  <a:prstGeom prst="rect">
                                    <a:avLst/>
                                  </a:prstGeom>
                                  <a:solidFill>
                                    <a:srgbClr val="FFFFFF"/>
                                  </a:solidFill>
                                  <a:ln w="9525">
                                    <a:solidFill>
                                      <a:schemeClr val="bg1">
                                        <a:lumMod val="100000"/>
                                        <a:lumOff val="0"/>
                                      </a:schemeClr>
                                    </a:solidFill>
                                    <a:miter lim="800000"/>
                                    <a:headEnd/>
                                    <a:tailEnd/>
                                  </a:ln>
                                </wps:spPr>
                                <wps:txbx>
                                  <w:txbxContent>
                                    <w:p w14:paraId="373467FF"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4</w:t>
                                      </w:r>
                                    </w:p>
                                  </w:txbxContent>
                                </wps:txbx>
                                <wps:bodyPr rot="0" vert="horz" wrap="square" lIns="91440" tIns="45720" rIns="91440" bIns="45720" anchor="t" anchorCtr="0" upright="1">
                                  <a:noAutofit/>
                                </wps:bodyPr>
                              </wps:wsp>
                            </wpg:grpSp>
                            <wps:wsp>
                              <wps:cNvPr id="215" name="Text Box 2"/>
                              <wps:cNvSpPr txBox="1">
                                <a:spLocks noChangeArrowheads="1"/>
                              </wps:cNvSpPr>
                              <wps:spPr bwMode="auto">
                                <a:xfrm>
                                  <a:off x="2011680" y="0"/>
                                  <a:ext cx="1943100" cy="281940"/>
                                </a:xfrm>
                                <a:prstGeom prst="rect">
                                  <a:avLst/>
                                </a:prstGeom>
                                <a:solidFill>
                                  <a:srgbClr val="FFFFFF"/>
                                </a:solidFill>
                                <a:ln w="9525">
                                  <a:solidFill>
                                    <a:schemeClr val="bg1">
                                      <a:lumMod val="100000"/>
                                      <a:lumOff val="0"/>
                                    </a:schemeClr>
                                  </a:solidFill>
                                  <a:miter lim="800000"/>
                                  <a:headEnd/>
                                  <a:tailEnd/>
                                </a:ln>
                              </wps:spPr>
                              <wps:txbx>
                                <w:txbxContent>
                                  <w:p w14:paraId="73BCF7A9"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6a</w:t>
                                    </w:r>
                                    <w:r>
                                      <w:rPr>
                                        <w:b/>
                                        <w:sz w:val="24"/>
                                        <w:szCs w:val="24"/>
                                      </w:rPr>
                                      <w:t>, H</w:t>
                                    </w:r>
                                    <w:r>
                                      <w:rPr>
                                        <w:b/>
                                        <w:sz w:val="24"/>
                                        <w:szCs w:val="24"/>
                                        <w:vertAlign w:val="subscript"/>
                                      </w:rPr>
                                      <w:t>6b</w:t>
                                    </w:r>
                                    <w:r>
                                      <w:rPr>
                                        <w:b/>
                                        <w:sz w:val="24"/>
                                        <w:szCs w:val="24"/>
                                      </w:rPr>
                                      <w:t>, H</w:t>
                                    </w:r>
                                    <w:r>
                                      <w:rPr>
                                        <w:b/>
                                        <w:sz w:val="24"/>
                                        <w:szCs w:val="24"/>
                                        <w:vertAlign w:val="subscript"/>
                                      </w:rPr>
                                      <w:t>6c</w:t>
                                    </w:r>
                                    <w:r>
                                      <w:rPr>
                                        <w:b/>
                                        <w:sz w:val="24"/>
                                        <w:szCs w:val="24"/>
                                      </w:rPr>
                                      <w:t>, H</w:t>
                                    </w:r>
                                    <w:r>
                                      <w:rPr>
                                        <w:b/>
                                        <w:sz w:val="24"/>
                                        <w:szCs w:val="24"/>
                                        <w:vertAlign w:val="subscript"/>
                                      </w:rPr>
                                      <w:t>6d</w:t>
                                    </w:r>
                                  </w:p>
                                </w:txbxContent>
                              </wps:txbx>
                              <wps:bodyPr rot="0" vert="horz" wrap="square" lIns="91440" tIns="45720" rIns="91440" bIns="45720" anchor="t" anchorCtr="0" upright="1">
                                <a:noAutofit/>
                              </wps:bodyPr>
                            </wps:wsp>
                          </wpg:grpSp>
                          <wps:wsp>
                            <wps:cNvPr id="216" name="Text Box 2"/>
                            <wps:cNvSpPr txBox="1">
                              <a:spLocks noChangeArrowheads="1"/>
                            </wps:cNvSpPr>
                            <wps:spPr bwMode="auto">
                              <a:xfrm>
                                <a:off x="2583180" y="2110740"/>
                                <a:ext cx="1943100" cy="281940"/>
                              </a:xfrm>
                              <a:prstGeom prst="rect">
                                <a:avLst/>
                              </a:prstGeom>
                              <a:solidFill>
                                <a:srgbClr val="FFFFFF"/>
                              </a:solidFill>
                              <a:ln w="9525">
                                <a:solidFill>
                                  <a:schemeClr val="bg1">
                                    <a:lumMod val="100000"/>
                                    <a:lumOff val="0"/>
                                  </a:schemeClr>
                                </a:solidFill>
                                <a:miter lim="800000"/>
                                <a:headEnd/>
                                <a:tailEnd/>
                              </a:ln>
                            </wps:spPr>
                            <wps:txbx>
                              <w:txbxContent>
                                <w:p w14:paraId="50C4F03A"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7a</w:t>
                                  </w:r>
                                  <w:r>
                                    <w:rPr>
                                      <w:b/>
                                      <w:sz w:val="24"/>
                                      <w:szCs w:val="24"/>
                                    </w:rPr>
                                    <w:t>, H</w:t>
                                  </w:r>
                                  <w:r>
                                    <w:rPr>
                                      <w:b/>
                                      <w:sz w:val="24"/>
                                      <w:szCs w:val="24"/>
                                      <w:vertAlign w:val="subscript"/>
                                    </w:rPr>
                                    <w:t>7b</w:t>
                                  </w:r>
                                  <w:r>
                                    <w:rPr>
                                      <w:b/>
                                      <w:sz w:val="24"/>
                                      <w:szCs w:val="24"/>
                                    </w:rPr>
                                    <w:t>, H</w:t>
                                  </w:r>
                                  <w:r>
                                    <w:rPr>
                                      <w:b/>
                                      <w:sz w:val="24"/>
                                      <w:szCs w:val="24"/>
                                      <w:vertAlign w:val="subscript"/>
                                    </w:rPr>
                                    <w:t>7c</w:t>
                                  </w:r>
                                  <w:r>
                                    <w:rPr>
                                      <w:b/>
                                      <w:sz w:val="24"/>
                                      <w:szCs w:val="24"/>
                                    </w:rPr>
                                    <w:t>, H</w:t>
                                  </w:r>
                                  <w:r>
                                    <w:rPr>
                                      <w:b/>
                                      <w:sz w:val="24"/>
                                      <w:szCs w:val="24"/>
                                      <w:vertAlign w:val="subscript"/>
                                    </w:rPr>
                                    <w:t>7d</w:t>
                                  </w:r>
                                </w:p>
                              </w:txbxContent>
                            </wps:txbx>
                            <wps:bodyPr rot="0" vert="horz" wrap="square" lIns="91440" tIns="45720" rIns="91440" bIns="45720" anchor="t" anchorCtr="0" upright="1">
                              <a:noAutofit/>
                            </wps:bodyPr>
                          </wps:wsp>
                        </wpg:grpSp>
                        <wps:wsp>
                          <wps:cNvPr id="217" name="Text Box 45"/>
                          <wps:cNvSpPr txBox="1">
                            <a:spLocks noChangeArrowheads="1"/>
                          </wps:cNvSpPr>
                          <wps:spPr bwMode="auto">
                            <a:xfrm>
                              <a:off x="213360" y="830580"/>
                              <a:ext cx="1196340" cy="510540"/>
                            </a:xfrm>
                            <a:prstGeom prst="rect">
                              <a:avLst/>
                            </a:prstGeom>
                            <a:solidFill>
                              <a:srgbClr val="FFFFFF"/>
                            </a:solidFill>
                            <a:ln w="9525">
                              <a:solidFill>
                                <a:schemeClr val="bg1">
                                  <a:lumMod val="100000"/>
                                  <a:lumOff val="0"/>
                                </a:schemeClr>
                              </a:solidFill>
                              <a:miter lim="800000"/>
                              <a:headEnd/>
                              <a:tailEnd/>
                            </a:ln>
                          </wps:spPr>
                          <wps:txbx>
                            <w:txbxContent>
                              <w:p w14:paraId="07434C4F" w14:textId="77777777" w:rsidR="00A960DC" w:rsidRPr="00F510AA" w:rsidRDefault="00A960DC" w:rsidP="00A960DC">
                                <w:pPr>
                                  <w:jc w:val="center"/>
                                  <w:rPr>
                                    <w:b/>
                                    <w:sz w:val="24"/>
                                    <w:szCs w:val="24"/>
                                  </w:rPr>
                                </w:pPr>
                                <w:r>
                                  <w:rPr>
                                    <w:b/>
                                    <w:sz w:val="24"/>
                                    <w:szCs w:val="24"/>
                                  </w:rPr>
                                  <w:t>E-Service Quality</w:t>
                                </w:r>
                              </w:p>
                            </w:txbxContent>
                          </wps:txbx>
                          <wps:bodyPr rot="0" vert="horz" wrap="square" lIns="91440" tIns="45720" rIns="91440" bIns="45720" anchor="t" anchorCtr="0" upright="1">
                            <a:noAutofit/>
                          </wps:bodyPr>
                        </wps:wsp>
                      </wpg:grpSp>
                      <wps:wsp>
                        <wps:cNvPr id="218" name="Text Box 2"/>
                        <wps:cNvSpPr txBox="1">
                          <a:spLocks noChangeArrowheads="1"/>
                        </wps:cNvSpPr>
                        <wps:spPr bwMode="auto">
                          <a:xfrm>
                            <a:off x="4279740" y="2294262"/>
                            <a:ext cx="488038" cy="301345"/>
                          </a:xfrm>
                          <a:prstGeom prst="rect">
                            <a:avLst/>
                          </a:prstGeom>
                          <a:solidFill>
                            <a:srgbClr val="FFFFFF"/>
                          </a:solidFill>
                          <a:ln w="9525">
                            <a:solidFill>
                              <a:schemeClr val="bg1">
                                <a:lumMod val="100000"/>
                                <a:lumOff val="0"/>
                              </a:schemeClr>
                            </a:solidFill>
                            <a:miter lim="800000"/>
                            <a:headEnd/>
                            <a:tailEnd/>
                          </a:ln>
                        </wps:spPr>
                        <wps:txbx>
                          <w:txbxContent>
                            <w:p w14:paraId="2CE84F7B"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5</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xmlns:mv="urn:schemas-microsoft-com:mac:vml" xmlns:mo="http://schemas.microsoft.com/office/mac/office/2008/main">
            <w:pict>
              <v:group w14:anchorId="5DE08BDF" id="Group 1" o:spid="_x0000_s1026" style="position:absolute;margin-left:22.2pt;margin-top:4.45pt;width:445.2pt;height:317.35pt;z-index:251668480" coordsize="6217920,424434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">
                <v:group id="_x0000_s1027" style="position:absolute;width:6217920;height:4244341" coordsize="6217920,4244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AO1SrnDAAAA3AAAAA8A&#10;AAAAAAAAAAAAAAAAqQIAAGRycy9kb3ducmV2LnhtbFBLBQYAAAAABAAEAPoAAACZAwAAAAA=&#10;">
                  <v:group id="Group 4" o:spid="_x0000_s1028" style="position:absolute;width:6217920;height:4244341" coordsize="6217920,4244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PNn1M7DAAAA3AAAAA8A&#10;AAAAAAAAAAAAAAAAqQIAAGRycy9kb3ducmV2LnhtbFBLBQYAAAAABAAEAPoAAACZAwAAAAA=&#10;">
                    <v:group id="Group 5" o:spid="_x0000_s1029" style="position:absolute;width:6217920;height:4244341" coordsize="6217920,42443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JwrcVXDAAAA3AAAAA8A&#10;AAAAAAAAAAAAAAAAqQIAAGRycy9kb3ducmV2LnhtbFBLBQYAAAAABAAEAPoAAACZAwAAAAA=&#10;">
                      <v:group id="Group 6" o:spid="_x0000_s1030" style="position:absolute;top:304800;width:6217920;height:3939541" coordsize="6217920,39395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O205SfGAAAA3AAA&#10;AA8AAAAAAAAAAAAAAAAAqQIAAGRycy9kb3ducmV2LnhtbFBLBQYAAAAABAAEAPoAAACcAwAAAAA=&#10;">
                        <v:group id="Group 7" o:spid="_x0000_s1031" style="position:absolute;width:6217920;height:3939541" coordsize="6217920,393954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CC+EC8xAAAANwAAAAP&#10;AAAAAAAAAAAAAAAAAKkCAABkcnMvZG93bnJldi54bWxQSwUGAAAAAAQABAD6AAAAmgMAAAAA&#10;">
                          <v:group id="Group 8" o:spid="_x0000_s1032" style="position:absolute;top:411481;width:6217920;height:3528060" coordorigin=",-744891" coordsize="6217920,396053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JheZBsUAAADcAAAA&#10;DwAAAAAAAAAAAAAAAACpAgAAZHJzL2Rvd25yZXYueG1sUEsFBgAAAAAEAAQA+gAAAJsDAAAAAA==&#10;">
                            <v:group id="Group 9" o:spid="_x0000_s1033" style="position:absolute;top:-744891;width:2849880;height:3960532" coordorigin=",-744891" coordsize="2849880,396053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BJWzydwQAAANwAAAAPAAAA&#10;AAAAAAAAAAAAAKkCAABkcnMvZG93bnJldi54bWxQSwUGAAAAAAQABAD6AAAAlwMAAAAA&#10;">
                              <v:group id="Group 10" o:spid="_x0000_s1034" style="position:absolute;top:-744891;width:1597429;height:3960532" coordorigin=",-744891" coordsize="2072640,396053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uYmi6sIAAADcAAAADwAA&#10;AAAAAAAAAAAAAACpAgAAZHJzL2Rvd25yZXYueG1sUEsFBgAAAAAEAAQA+gAAAJgDAAAAAA==&#10;">
                                <v:rect id="Rectangle 11" o:spid="_x0000_s1035" style="position:absolute;top:-744891;width:2072640;height:3960532;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VXnkwgAA&#10;ANwAAAAPAAAAZHJzL2Rvd25yZXYueG1sRE9Ni8IwEL0L/ocwgjdNXVFKNYq4LCt7WLAKehyasa1t&#10;JqWJ2v33ZkHwNo/3Oct1Z2pxp9aVlhVMxhEI4szqknMFx8PXKAbhPLLG2jIp+CMH61W/t8RE2wfv&#10;6Z76XIQQdgkqKLxvEildVpBBN7YNceAutjXoA2xzqVt8hHBTy48omkuDJYeGAhvaFpRV6c0omP5W&#10;572UTfp9M7NT9Xn9yQ8pKjUcdJsFCE+df4tf7p0O8+Mp/D8TLpCrJ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xVeeTCAAAA3AAAAA8AAAAAAAAAAAAAAAAAlwIAAGRycy9kb3du&#10;cmV2LnhtbFBLBQYAAAAABAAEAPUAAACGAwAAAAA=&#10;" fillcolor="white [3212]" strokecolor="black [3213]" strokeweight="2pt"/>
                                <v:group id="Group 12" o:spid="_x0000_s1036" style="position:absolute;left:68580;top:144780;width:1920240;height:518160" coordsize="1920240,51816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ZLJ8FxAAAANwAAAAP&#10;AAAAAAAAAAAAAAAAAKkCAABkcnMvZG93bnJldi54bWxQSwUGAAAAAAQABAD6AAAAmgMAAAAA&#10;">
                                  <v:rect id="Rectangle 13" o:spid="_x0000_s1037" style="position:absolute;width:1920240;height:51816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tsv8wAAA&#10;ANwAAAAPAAAAZHJzL2Rvd25yZXYueG1sRE/LqsIwEN1f8B/CCG5EUwUvtRpFBNGd+ABdDs3YljaT&#10;2kStf2+EC3c3h/Oc+bI1lXhS4wrLCkbDCARxanXBmYLzaTOIQTiPrLGyTAre5GC56PzMMdH2xQd6&#10;Hn0mQgi7BBXk3teJlC7NyaAb2po4cDfbGPQBNpnUDb5CuKnkOIp+pcGCQ0OONa1zSsvjwyi40n3b&#10;p+n57m7R+HHZ98uRj0ulet12NQPhqfX/4j/3Tof58QS+z4QL5OI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ztsv8wAAAANwAAAAPAAAAAAAAAAAAAAAAAJcCAABkcnMvZG93bnJl&#10;di54bWxQSwUGAAAAAAQABAD1AAAAhAMAAAAA&#10;" fillcolor="white [3201]" strokecolor="black [3213]" strokeweight="2pt"/>
                                  <v:shapetype id="_x0000_t202" coordsize="21600,21600" o:spt="202" path="m0,0l0,21600,21600,21600,21600,0xe">
                                    <v:stroke joinstyle="miter"/>
                                    <v:path gradientshapeok="t" o:connecttype="rect"/>
                                  </v:shapetype>
                                  <v:shape id="Text Box 2" o:spid="_x0000_s1038" type="#_x0000_t202" style="position:absolute;left:31995;top:71142;width:1783080;height:3810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kEGxwwAA&#10;ANwAAAAPAAAAZHJzL2Rvd25yZXYueG1sRE9Na8JAEL0X/A/LCL3VTaUEja5SWhQvIo0SPY7ZMQlm&#10;Z0N21eiv7xaE3ubxPmc670wtrtS6yrKC90EEgji3uuJCwW67eBuBcB5ZY22ZFNzJwXzWe5liou2N&#10;f+ia+kKEEHYJKii9bxIpXV6SQTewDXHgTrY16ANsC6lbvIVwU8thFMXSYMWhocSGvkrKz+nFKHB5&#10;FGebjzTbH+WSHmOtvw/LtVKv/e5zAsJT5//FT/dKh/mjGP6eCRfI2S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nkEGxwwAAANwAAAAPAAAAAAAAAAAAAAAAAJcCAABkcnMvZG93&#10;bnJldi54bWxQSwUGAAAAAAQABAD1AAAAhwMAAAAA&#10;" strokecolor="white [3212]">
                                    <v:textbox>
                                      <w:txbxContent>
                                        <w:p w14:paraId="7608AE54" w14:textId="77777777" w:rsidR="00A960DC" w:rsidRPr="002E4DC1" w:rsidRDefault="00A960DC" w:rsidP="00A960DC">
                                          <w:pPr>
                                            <w:jc w:val="center"/>
                                            <w:rPr>
                                              <w:b/>
                                            </w:rPr>
                                          </w:pPr>
                                          <w:r>
                                            <w:rPr>
                                              <w:b/>
                                            </w:rPr>
                                            <w:t xml:space="preserve"> </w:t>
                                          </w:r>
                                          <w:r w:rsidRPr="002E4DC1">
                                            <w:rPr>
                                              <w:b/>
                                            </w:rPr>
                                            <w:t>Website Design</w:t>
                                          </w:r>
                                        </w:p>
                                      </w:txbxContent>
                                    </v:textbox>
                                  </v:shape>
                                </v:group>
                                <v:group id="Group 15" o:spid="_x0000_s1039" style="position:absolute;left:60960;top:937260;width:1920240;height:518160" coordsize="1920240,51816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Cp/gFyxAAAANwAAAAP&#10;AAAAAAAAAAAAAAAAAKkCAABkcnMvZG93bnJldi54bWxQSwUGAAAAAAQABAD6AAAAmgMAAAAA&#10;">
                                  <v:rect id="Rectangle 16" o:spid="_x0000_s1040" style="position:absolute;width:1920240;height:51816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t2RixAAA&#10;ANwAAAAPAAAAZHJzL2Rvd25yZXYueG1sRI9Pi8JADMXvwn6HIQteZJ3qQWp1FFlY9Lb4B9xj6MS2&#10;tJOpnVHrt98cBG8J7+W9X5br3jXqTl2oPBuYjBNQxLm3FRcGTsefrxRUiMgWG89k4EkB1quPwRIz&#10;6x+8p/shFkpCOGRooIyxzbQOeUkOw9i3xKJdfOcwytoV2nb4kHDX6GmSzLTDiqWhxJa+S8rrw80Z&#10;+KPrdkTz0zVckunt/DuqJzGtjRl+9psFqEh9fJtf1zsr+KnQyjMygV79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3bdkYsQAAADcAAAADwAAAAAAAAAAAAAAAACXAgAAZHJzL2Rv&#10;d25yZXYueG1sUEsFBgAAAAAEAAQA9QAAAIgDAAAAAA==&#10;" fillcolor="white [3201]" strokecolor="black [3213]" strokeweight="2pt"/>
                                  <v:shape id="Text Box 2" o:spid="_x0000_s1041" type="#_x0000_t202" style="position:absolute;left:83820;top:68580;width:1767840;height:3886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D9XDwwAA&#10;ANwAAAAPAAAAZHJzL2Rvd25yZXYueG1sRE9Na8JAEL0L/Q/LCL3pRinBRFcplYoXKabFehyzYxKa&#10;nQ3ZbZL217sFobd5vM9ZbQZTi45aV1lWMJtGIIhzqysuFHy8v04WIJxH1lhbJgU/5GCzfhitMNW2&#10;5yN1mS9ECGGXooLS+yaV0uUlGXRT2xAH7mpbgz7AtpC6xT6Em1rOoyiWBisODSU29FJS/pV9GwUu&#10;j+LT21N2+rzIHf0mWm/Pu4NSj+PheQnC0+D/xXf3Xof5iwT+ngkXyPUN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WD9XDwwAAANwAAAAPAAAAAAAAAAAAAAAAAJcCAABkcnMvZG93&#10;bnJldi54bWxQSwUGAAAAAAQABAD1AAAAhwMAAAAA&#10;" strokecolor="white [3212]">
                                    <v:textbox>
                                      <w:txbxContent>
                                        <w:p w14:paraId="265D87D6" w14:textId="77777777" w:rsidR="00A960DC" w:rsidRPr="002E4DC1" w:rsidRDefault="00A960DC" w:rsidP="00A960DC">
                                          <w:pPr>
                                            <w:jc w:val="center"/>
                                            <w:rPr>
                                              <w:b/>
                                            </w:rPr>
                                          </w:pPr>
                                          <w:r>
                                            <w:rPr>
                                              <w:b/>
                                              <w:sz w:val="24"/>
                                              <w:szCs w:val="24"/>
                                            </w:rPr>
                                            <w:t xml:space="preserve"> </w:t>
                                          </w:r>
                                          <w:r w:rsidRPr="002E4DC1">
                                            <w:rPr>
                                              <w:b/>
                                            </w:rPr>
                                            <w:t>Reliability</w:t>
                                          </w:r>
                                        </w:p>
                                      </w:txbxContent>
                                    </v:textbox>
                                  </v:shape>
                                </v:group>
                                <v:group id="_x0000_s1042" style="position:absolute;left:83820;top:2552700;width:1920240;height:518160" coordsize="1920240,51816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KPOD9vGAAAA3AAA&#10;AA8AAAAAAAAAAAAAAAAAqQIAAGRycy9kb3ducmV2LnhtbFBLBQYAAAAABAAEAPoAAACcAwAAAAA=&#10;">
                                  <v:rect id="Rectangle 19" o:spid="_x0000_s1043" style="position:absolute;width:1920240;height:51816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VFsiwQAA&#10;ANwAAAAPAAAAZHJzL2Rvd25yZXYueG1sRE9Li8IwEL4L/ocwC15kTetBtNsoi7CsN/EBehya6YM2&#10;k9pErf/eCIK3+fiek65604gbda6yrCCeRCCIM6srLhQcD3/fcxDOI2tsLJOCBzlYLYeDFBNt77yj&#10;294XIoSwS1BB6X2bSOmykgy6iW2JA5fbzqAPsCuk7vAewk0jp1E0kwYrDg0ltrQuKav3V6PgTJf/&#10;MS2OF5dH0+tpO65jP6+VGn31vz8gPPX+I367NzrMX8TweiZcIJdP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yVRbIsEAAADcAAAADwAAAAAAAAAAAAAAAACXAgAAZHJzL2Rvd25y&#10;ZXYueG1sUEsFBgAAAAAEAAQA9QAAAIUDAAAAAA==&#10;" fillcolor="white [3201]" strokecolor="black [3213]" strokeweight="2pt"/>
                                  <v:shape id="Text Box 2" o:spid="_x0000_s1044" type="#_x0000_t202" style="position:absolute;left:76324;top:90827;width:1793977;height:404908;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ctFvwgAA&#10;ANwAAAAPAAAAZHJzL2Rvd25yZXYueG1sRE9Ni8IwEL0v+B/CCN7WVBHRahRRlL0sYhX1ODZjW2wm&#10;pclq11+/WRC8zeN9znTemFLcqXaFZQW9bgSCOLW64EzBYb/+HIFwHlljaZkU/JKD+az1McVY2wfv&#10;6J74TIQQdjEqyL2vYildmpNB17UVceCutjboA6wzqWt8hHBTyn4UDaXBgkNDjhUtc0pvyY9R4NJo&#10;eNwOkuPpIjf0HGu9Om++leq0m8UEhKfGv8Uv95cO88d9+H8mXCBnf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1y0W/CAAAA3AAAAA8AAAAAAAAAAAAAAAAAlwIAAGRycy9kb3du&#10;cmV2LnhtbFBLBQYAAAAABAAEAPUAAACGAwAAAAA=&#10;" strokecolor="white [3212]">
                                    <v:textbox>
                                      <w:txbxContent>
                                        <w:p w14:paraId="05C1D9BC" w14:textId="77777777" w:rsidR="00A960DC" w:rsidRPr="002E4DC1" w:rsidRDefault="00A960DC" w:rsidP="00A960DC">
                                          <w:pPr>
                                            <w:rPr>
                                              <w:b/>
                                            </w:rPr>
                                          </w:pPr>
                                          <w:r w:rsidRPr="002E4DC1">
                                            <w:rPr>
                                              <w:b/>
                                            </w:rPr>
                                            <w:t>C</w:t>
                                          </w:r>
                                          <w:r>
                                            <w:rPr>
                                              <w:b/>
                                            </w:rPr>
                                            <w:t xml:space="preserve">ustomer </w:t>
                                          </w:r>
                                          <w:r w:rsidRPr="002E4DC1">
                                            <w:rPr>
                                              <w:b/>
                                            </w:rPr>
                                            <w:t>Service</w:t>
                                          </w:r>
                                        </w:p>
                                      </w:txbxContent>
                                    </v:textbox>
                                  </v:shape>
                                </v:group>
                                <v:group id="Group 21" o:spid="_x0000_s1045" style="position:absolute;left:76200;top:1760220;width:1920240;height:518160" coordsize="1920240,51816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THJGsxAAAANwAAAAP&#10;AAAAAAAAAAAAAAAAAKkCAABkcnMvZG93bnJldi54bWxQSwUGAAAAAAQABAD6AAAAmgMAAAAA&#10;">
                                  <v:rect id="Rectangle 22" o:spid="_x0000_s1046" style="position:absolute;width:1920240;height:51816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" fillcolor="white [3201]" strokecolor="black [3213]" strokeweight="2pt"/>
                                  <v:shape id="Text Box 2" o:spid="_x0000_s1047" type="#_x0000_t202" style="position:absolute;left:24375;top:77442;width:1767840;height:41148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m0kbwgAA&#10;ANwAAAAPAAAAZHJzL2Rvd25yZXYueG1sRE9Na8JAEL0L/Q/LFHrTTaUVja4iitKLiFHU45idJsHs&#10;bMhuNfXXu4LgbR7vc0aTxpTiQrUrLCv47EQgiFOrC84U7LaLdh+E88gaS8uk4J8cTMZvrRHG2l55&#10;Q5fEZyKEsItRQe59FUvp0pwMuo6tiAP3a2uDPsA6k7rGawg3pexGUU8aLDg05FjRLKf0nPwZBS6N&#10;evv1V7I/nOSSbgOt58flSqmP92Y6BOGp8S/x0/2jw/zBNzyeCRfI8R0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KbSRvCAAAA3AAAAA8AAAAAAAAAAAAAAAAAlwIAAGRycy9kb3du&#10;cmV2LnhtbFBLBQYAAAAABAAEAPUAAACGAwAAAAA=&#10;" strokecolor="white [3212]">
                                    <v:textbox>
                                      <w:txbxContent>
                                        <w:p w14:paraId="1249AFD5" w14:textId="77777777" w:rsidR="00A960DC" w:rsidRPr="002E4DC1" w:rsidRDefault="00A960DC" w:rsidP="00A960DC">
                                          <w:pPr>
                                            <w:jc w:val="center"/>
                                            <w:rPr>
                                              <w:b/>
                                            </w:rPr>
                                          </w:pPr>
                                          <w:r w:rsidRPr="002E4DC1">
                                            <w:rPr>
                                              <w:b/>
                                            </w:rPr>
                                            <w:t>Security/Privacy</w:t>
                                          </w:r>
                                        </w:p>
                                      </w:txbxContent>
                                    </v:textbox>
                                  </v:shape>
                                </v:group>
                              </v:group>
                              <v:shapetype id="_x0000_t32" coordsize="21600,21600" o:spt="32" o:oned="t" path="m0,0l21600,21600e" filled="f">
                                <v:path arrowok="t" fillok="f" o:connecttype="none"/>
                                <o:lock v:ext="edit" shapetype="t"/>
                              </v:shapetype>
                              <v:shape id="Straight Arrow Connector 24" o:spid="_x0000_s1048" type="#_x0000_t32" style="position:absolute;left:1607820;top:396240;width:1242060;height:103632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G8QcMAAADcAAAADwAAAGRycy9kb3ducmV2LnhtbERPTWvCQBC9F/wPywje6sYe0hpdRZSC&#10;pQjV6H3IjtlodjZk15j213eFQm/zeJ8zX/a2Fh21vnKsYDJOQBAXTldcKjjm789vIHxA1lg7JgXf&#10;5GG5GDzNMdPuznvqDqEUMYR9hgpMCE0mpS8MWfRj1xBH7uxaiyHCtpS6xXsMt7V8SZJUWqw4Nhhs&#10;aG2ouB5uVsEtf71s0lX503+Y7rLzn6f8y5yUGg371QxEoD78i//cWx3nT1N4PBMvkIt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P0xvEHDAAAA3AAAAA8AAAAAAAAAAAAA&#10;AAAAoQIAAGRycy9kb3ducmV2LnhtbFBLBQYAAAAABAAEAPkAAACRAwAAAAA=&#10;" strokecolor="black [3200]" strokeweight="2pt">
                                <v:stroke endarrow="block"/>
                                <v:shadow on="t" opacity="24903f" mv:blur="40000f" origin=",.5" offset="0,20000emu"/>
                              </v:shape>
                              <v:shape id="Straight Arrow Connector 25" o:spid="_x0000_s1049" type="#_x0000_t32" style="position:absolute;left:1600200;top:1181100;width:1242060;height:27432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n0Z2sMAAADcAAAADwAAAGRycy9kb3ducmV2LnhtbERPS2vCQBC+C/0PyxR60009+EhdRSqF&#10;FhHU1PuQnWZjs7Mhu8bor3cFwdt8fM+ZLTpbiZYaXzpW8D5IQBDnTpdcKPjNvvoTED4ga6wck4IL&#10;eVjMX3ozTLU7847afShEDGGfogITQp1K6XNDFv3A1cSR+3ONxRBhU0jd4DmG20oOk2QkLZYcGwzW&#10;9Gko/9+frIJTNj6uRsvi2v2Y9rjx60O2NQel3l675QeIQF14ih/ubx3nT8dwfyZeIOc3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J9GdrDAAAA3AAAAA8AAAAAAAAAAAAA&#10;AAAAoQIAAGRycy9kb3ducmV2LnhtbFBLBQYAAAAABAAEAPkAAACRAwAAAAA=&#10;" strokecolor="black [3200]" strokeweight="2pt">
                                <v:stroke endarrow="block"/>
                                <v:shadow on="t" opacity="24903f" mv:blur="40000f" origin=",.5" offset="0,20000emu"/>
                              </v:shape>
                              <v:shape id="Straight Arrow Connector 26" o:spid="_x0000_s1050" type="#_x0000_t32" style="position:absolute;left:1600200;top:1493520;width:1249680;height:533400;flip:y;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AZBI8UAAADcAAAADwAAAGRycy9kb3ducmV2LnhtbESPQU/DMAyF75P4D5GRuExbytShrVs2&#10;IdAQBy4UfoDXuG1E41RJ2Mq/xwckbrbe83uf98fJD+pCMbnABu6XBSjiJljHnYHPj9NiAyplZItD&#10;YDLwQwmOh5vZHisbrvxOlzp3SkI4VWigz3mstE5NTx7TMozEorUhesyyxk7biFcJ94NeFcWD9uhY&#10;Gnoc6amn5qv+9gb4bV6+rE9dWrXlc7tx5fzsIhlzdzs97kBlmvK/+e/61Qr+VmjlGZlAH34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8AZBI8UAAADcAAAADwAAAAAAAAAA&#10;AAAAAAChAgAAZHJzL2Rvd25yZXYueG1sUEsFBgAAAAAEAAQA+QAAAJMDAAAAAA==&#10;" strokecolor="black [3200]" strokeweight="2pt">
                                <v:stroke endarrow="block"/>
                                <v:shadow on="t" opacity="24903f" mv:blur="40000f" origin=",.5" offset="0,20000emu"/>
                              </v:shape>
                              <v:shape id="Straight Arrow Connector 27" o:spid="_x0000_s1051" type="#_x0000_t32" style="position:absolute;left:1607820;top:1524000;width:1242060;height:1272540;flip:y;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0rkuMIAAADcAAAADwAAAGRycy9kb3ducmV2LnhtbERPzWoCMRC+F3yHMIIX0ayyLboaRSqW&#10;Hnqp+gDjZnY3uJksSarr25tCobf5+H5nve1tK27kg3GsYDbNQBCXThuuFZxPh8kCRIjIGlvHpOBB&#10;AbabwcsaC+3u/E23Y6xFCuFQoIImxq6QMpQNWQxT1xEnrnLeYkzQ11J7vKdw28p5lr1Ji4ZTQ4Md&#10;vTdUXo8/VgF/jfOP10Md5lW+rxYmH1+MJ6VGw363AhGpj//iP/enTvOXS/h9Jl0gN0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n0rkuMIAAADcAAAADwAAAAAAAAAAAAAA&#10;AAChAgAAZHJzL2Rvd25yZXYueG1sUEsFBgAAAAAEAAQA+QAAAJADAAAAAA==&#10;" strokecolor="black [3200]" strokeweight="2pt">
                                <v:stroke endarrow="block"/>
                                <v:shadow on="t" opacity="24903f" mv:blur="40000f" origin=",.5" offset="0,20000emu"/>
                              </v:shape>
                            </v:group>
                            <v:group id="Group 28" o:spid="_x0000_s1052" style="position:absolute;left:2865120;top:1162666;width:3352800;height:658514" coordorigin=",-41294" coordsize="3352800,65851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kOH7IMUAAADcAAAA&#10;DwAAAAAAAAAAAAAAAACpAgAAZHJzL2Rvd25yZXYueG1sUEsFBgAAAAAEAAQA+gAAAJsDAAAAAA==&#10;">
                              <v:group id="Group 29" o:spid="_x0000_s1053" style="position:absolute;top:-41294;width:1303020;height:643274" coordorigin=",-41294" coordsize="1303020,64327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P+tXrvGAAAA3AAA&#10;AA8AAAAAAAAAAAAAAAAAqQIAAGRycy9kb3ducmV2LnhtbFBLBQYAAAAABAAEAPoAAACcAwAAAAA=&#10;">
                                <v:rect id="Rectangle 30" o:spid="_x0000_s1054" style="position:absolute;top:-41294;width:1303020;height:643274;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qTGuxAAA&#10;ANwAAAAPAAAAZHJzL2Rvd25yZXYueG1sRI9Pa8JAFMTvBb/D8gpepNk1h6KpqxSh1JvUCnp8ZF/+&#10;kOzbmF2T+O27hUKPw8z8htnsJtuKgXpfO9awTBQI4tyZmksN5++PlxUIH5ANto5Jw4M87Lazpw1m&#10;xo38RcMplCJC2GeooQqhy6T0eUUWfeI64ugVrrcYouxLaXocI9y2MlXqVVqsOS5U2NG+orw53a2G&#10;K90+F7Q+33yh0vvluGiWYdVoPX+e3t9ABJrCf/ivfTAaUpXC75l4BOT2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CqkxrsQAAADcAAAADwAAAAAAAAAAAAAAAACXAgAAZHJzL2Rv&#10;d25yZXYueG1sUEsFBgAAAAAEAAQA9QAAAIgDAAAAAA==&#10;" fillcolor="white [3201]" strokecolor="black [3213]" strokeweight="2pt"/>
                                <v:shape id="Text Box 2" o:spid="_x0000_s1055" type="#_x0000_t202" style="position:absolute;left:83820;top:-22860;width:1143000;height:54863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EYAPxQAA&#10;ANwAAAAPAAAAZHJzL2Rvd25yZXYueG1sRI9Ba8JAFITvhf6H5RW8NbtVEY2uUiqKl1KMoh5fs69J&#10;aPZtyK4a++u7hYLHYWa+YWaLztbiQq2vHGt4SRQI4tyZigsN+93qeQzCB2SDtWPScCMPi/njwwxT&#10;4668pUsWChEh7FPUUIbQpFL6vCSLPnENcfS+XGsxRNkW0rR4jXBby75SI2mx4rhQYkNvJeXf2dlq&#10;8LkaHT6G2eH4Kdf0MzFmeVq/a9176l6nIAJ14R7+b2+Mhr4awN+ZeATk/B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ERgA/FAAAA3AAAAA8AAAAAAAAAAAAAAAAAlwIAAGRycy9k&#10;b3ducmV2LnhtbFBLBQYAAAAABAAEAPUAAACJAwAAAAA=&#10;" strokecolor="white [3212]">
                                  <v:textbox>
                                    <w:txbxContent>
                                      <w:p w14:paraId="6BC4FD29" w14:textId="77777777" w:rsidR="00A960DC" w:rsidRPr="005978E2" w:rsidRDefault="00A960DC" w:rsidP="00A960DC">
                                        <w:pPr>
                                          <w:jc w:val="center"/>
                                          <w:rPr>
                                            <w:b/>
                                            <w:sz w:val="24"/>
                                            <w:szCs w:val="24"/>
                                          </w:rPr>
                                        </w:pPr>
                                        <w:r>
                                          <w:rPr>
                                            <w:b/>
                                            <w:sz w:val="24"/>
                                            <w:szCs w:val="24"/>
                                          </w:rPr>
                                          <w:t>Customer Satisfaction</w:t>
                                        </w:r>
                                      </w:p>
                                    </w:txbxContent>
                                  </v:textbox>
                                </v:shape>
                              </v:group>
                              <v:group id="Group 32" o:spid="_x0000_s1056" style="position:absolute;left:2026920;width:1325880;height:617220" coordsize="1325880,61722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O/a/SPGAAAA3AAA&#10;AA8AAAAAAAAAAAAAAAAAqQIAAGRycy9kb3ducmV2LnhtbFBLBQYAAAAABAAEAPoAAACcAwAAAAA=&#10;">
                                <v:rect id="Rectangle 33" o:spid="_x0000_s1057" style="position:absolute;width:1325880;height:61722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QKnaxQAA&#10;ANwAAAAPAAAAZHJzL2Rvd25yZXYueG1sRI/NasMwEITvgb6D2EIvoZFiaEjdKKYUSnsr+YH0uFgb&#10;29ha2ZZiu29fBQI5DjPzDbPJJtuIgXpfOdawXCgQxLkzFRcajofP5zUIH5ANNo5Jwx95yLYPsw2m&#10;xo28o2EfChEh7FPUUIbQplL6vCSLfuFa4uidXW8xRNkX0vQ4RrhtZKLUSlqsOC6U2NJHSXm9v1gN&#10;v9R9zen12PmzSi6nn3m9DOta66fH6f0NRKAp3MO39rfRkKgXuJ6JR0Bu/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VAqdrFAAAA3AAAAA8AAAAAAAAAAAAAAAAAlwIAAGRycy9k&#10;b3ducmV2LnhtbFBLBQYAAAAABAAEAPUAAACJAwAAAAA=&#10;" fillcolor="white [3201]" strokecolor="black [3213]" strokeweight="2pt"/>
                                <v:shape id="Text Box 2" o:spid="_x0000_s1058" type="#_x0000_t202" style="position:absolute;left:68580;top:53339;width:1165860;height:51270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ZiOXxQAA&#10;ANwAAAAPAAAAZHJzL2Rvd25yZXYueG1sRI9Ba8JAFITvQv/D8gre6m6lhDa6SmmpeJFiLNHjM/tM&#10;gtm3Ibtq2l/fFQSPw8x8w0znvW3EmTpfO9bwPFIgiAtnai41/Gy+nl5B+IBssHFMGn7Jw3z2MJhi&#10;atyF13TOQikihH2KGqoQ2lRKX1Rk0Y9cSxy9g+sshii7UpoOLxFuGzlWKpEWa44LFbb0UVFxzE5W&#10;gy9Ukn+/ZPl2Lxf092bM526x0nr42L9PQATqwz18ay+NhrFK4HomHgE5+w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FmI5fFAAAA3AAAAA8AAAAAAAAAAAAAAAAAlwIAAGRycy9k&#10;b3ducmV2LnhtbFBLBQYAAAAABAAEAPUAAACJAwAAAAA=&#10;" strokecolor="white [3212]">
                                  <v:textbox>
                                    <w:txbxContent>
                                      <w:p w14:paraId="1669F8AE" w14:textId="77777777" w:rsidR="00A960DC" w:rsidRPr="005978E2" w:rsidRDefault="00A960DC" w:rsidP="00A960DC">
                                        <w:pPr>
                                          <w:jc w:val="center"/>
                                          <w:rPr>
                                            <w:b/>
                                            <w:sz w:val="24"/>
                                            <w:szCs w:val="24"/>
                                          </w:rPr>
                                        </w:pPr>
                                        <w:r>
                                          <w:rPr>
                                            <w:b/>
                                            <w:sz w:val="24"/>
                                            <w:szCs w:val="24"/>
                                          </w:rPr>
                                          <w:t>Customer E-Loyalty</w:t>
                                        </w:r>
                                      </w:p>
                                    </w:txbxContent>
                                  </v:textbox>
                                </v:shape>
                              </v:group>
                              <v:shape id="Straight Arrow Connector 35" o:spid="_x0000_s1059" type="#_x0000_t32" style="position:absolute;left:1310640;top:297180;width:723900;height:762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VLtIcQAAADcAAAADwAAAGRycy9kb3ducmV2LnhtbESPQWvCQBSE7wX/w/IEb3WjBy3RVUQR&#10;lFKwpt4f2Wc2mn0bsmtM++tdQehxmJlvmPmys5VoqfGlYwWjYQKCOHe65ELBT7Z9/wDhA7LGyjEp&#10;+CUPy0XvbY6pdnf+pvYYChEh7FNUYEKoUyl9bsiiH7qaOHpn11gMUTaF1A3eI9xWcpwkE2mx5Lhg&#10;sKa1ofx6vFkFt2x62UxWxV+3N+3ly3+esoM5KTXod6sZiEBd+A+/2jutYJxM4XkmHgG5eA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hUu0hxAAAANwAAAAPAAAAAAAAAAAA&#10;AAAAAKECAABkcnMvZG93bnJldi54bWxQSwUGAAAAAAQABAD5AAAAkgMAAAAA&#10;" strokecolor="black [3200]" strokeweight="2pt">
                                <v:stroke endarrow="block"/>
                                <v:shadow on="t" opacity="24903f" mv:blur="40000f" origin=",.5" offset="0,20000emu"/>
                              </v:shape>
                            </v:group>
                          </v:group>
                          <v:line id="Straight Connector 36" o:spid="_x0000_s1060" style="position:absolute;flip:y;visibility:visible;mso-wrap-style:square" from="731520,22860" to="731520,40386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LDYE8IAAADcAAAADwAAAGRycy9kb3ducmV2LnhtbERPu2rDMBTdC/kHcQPdGjkZ0uJGCSak&#10;OIOhNI/9Yt1abq0rI6m2m6+PhkLHw3lvdpPtxEA+tI4VLBcZCOLa6ZYbBZfz29MLiBCRNXaOScEv&#10;BdhtZw8bzLUb+YOGU2xECuGQowITY59LGWpDFsPC9cSJ+3TeYkzQN1J7HFO47eQqy9bSYsupwWBP&#10;e0P19+nHKrBf8txV5aFYVqYqxni7vj+XV6Ue51PxCiLSFP/Ff+6jVrDK0tp0Jh0Bub0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3LDYE8IAAADcAAAADwAAAAAAAAAAAAAA&#10;AAChAgAAZHJzL2Rvd25yZXYueG1sUEsFBgAAAAAEAAQA+QAAAJADAAAAAA==&#10;" strokecolor="black [3200]" strokeweight="2pt">
                            <v:shadow on="t" opacity="24903f" mv:blur="40000f" origin=",.5" offset="0,20000emu"/>
                          </v:line>
                          <v:line id="Straight Connector 37" o:spid="_x0000_s1061" style="position:absolute;flip:y;visibility:visible;mso-wrap-style:square" from="739140,15240" to="5524500,381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x9iMUAAADcAAAADwAAAGRycy9kb3ducmV2LnhtbESPT2vCQBTE74V+h+UVeqsbPbSaukoQ&#10;xR4C4r/7I/uajWbfhuxq0n56VxA8DjPzG2Y6720trtT6yrGC4SABQVw4XXGp4LBffYxB+ICssXZM&#10;Cv7Iw3z2+jLFVLuOt3TdhVJECPsUFZgQmlRKXxiy6AeuIY7er2sthijbUuoWuwi3tRwlyae0WHFc&#10;MNjQwlBx3l2sAnuS+zpfL7NhbvKsC//Hzdf6qNT7W599gwjUh2f40f7RCkbJBO5n4hGQsxs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s/x9iMUAAADcAAAADwAAAAAAAAAA&#10;AAAAAAChAgAAZHJzL2Rvd25yZXYueG1sUEsFBgAAAAAEAAQA+QAAAJMDAAAAAA==&#10;" strokecolor="black [3200]" strokeweight="2pt">
                            <v:shadow on="t" opacity="24903f" mv:blur="40000f" origin=",.5" offset="0,20000emu"/>
                          </v:line>
                          <v:shape id="Straight Arrow Connector 38" o:spid="_x0000_s1062" type="#_x0000_t32" style="position:absolute;left:5516880;width:52705;height:2146935;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2LjiMEAAADcAAAADwAAAGRycy9kb3ducmV2LnhtbERPTYvCMBC9C/6HMMLeNNWDStco4rKg&#10;LIJavQ/NbFNtJqWJtfrrzWFhj4/3vVh1thItNb50rGA8SkAQ506XXCg4Z9/DOQgfkDVWjknBkzys&#10;lv3eAlPtHnyk9hQKEUPYp6jAhFCnUvrckEU/cjVx5H5dYzFE2BRSN/iI4baSkySZSoslxwaDNW0M&#10;5bfT3Sq4Z7Pr13RdvLqdaa97/3PJDuai1MegW3+CCNSFf/Gfe6sVTMZxfjwTj4Bcvg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rYuOIwQAAANwAAAAPAAAAAAAAAAAAAAAA&#10;AKECAABkcnMvZG93bnJldi54bWxQSwUGAAAAAAQABAD5AAAAjwMAAAAA&#10;" strokecolor="black [3200]" strokeweight="2pt">
                            <v:stroke endarrow="block"/>
                            <v:shadow on="t" opacity="24903f" mv:blur="40000f" origin=",.5" offset="0,20000emu"/>
                          </v:shape>
                        </v:group>
                        <v:shape id="Text Box 2" o:spid="_x0000_s1063" type="#_x0000_t202" style="position:absolute;left:2074736;top:1378860;width:424876;height:35922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Vi0+xQAA&#10;ANwAAAAPAAAAZHJzL2Rvd25yZXYueG1sRI9Ba8JAFITvBf/D8gRvuokU0dRNEKXiRUpjsT0+s88k&#10;mH0bsqum/fXdgtDjMDPfMMusN424UedqywriSQSCuLC65lLBx+F1PAfhPLLGxjIp+CYHWTp4WmKi&#10;7Z3f6Zb7UgQIuwQVVN63iZSuqMigm9iWOHhn2xn0QXal1B3eA9w0chpFM2mw5rBQYUvriopLfjUK&#10;XBHNjm/P+fHzJLf0s9B687XdKzUa9qsXEJ56/x9+tHdawTSO4e9MOAIy/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tWLT7FAAAA3AAAAA8AAAAAAAAAAAAAAAAAlwIAAGRycy9k&#10;b3ducmV2LnhtbFBLBQYAAAAABAAEAPUAAACJAwAAAAA=&#10;" strokecolor="white [3212]">
                          <v:textbox>
                            <w:txbxContent>
                              <w:p w14:paraId="16E717DF"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1</w:t>
                                </w:r>
                              </w:p>
                            </w:txbxContent>
                          </v:textbox>
                        </v:shape>
                        <v:shape id="Text Box 2" o:spid="_x0000_s1064" type="#_x0000_t202" style="position:absolute;left:1690655;top:1860399;width:473407;height:28841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" strokecolor="white [3212]">
                          <v:textbox>
                            <w:txbxContent>
                              <w:p w14:paraId="14EB74A3"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2</w:t>
                                </w:r>
                              </w:p>
                            </w:txbxContent>
                          </v:textbox>
                        </v:shape>
                        <v:shape id="Text Box 2" o:spid="_x0000_s1065" type="#_x0000_t202" style="position:absolute;left:1690591;top:2341672;width:450549;height:28691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yBbSxgAA&#10;ANwAAAAPAAAAZHJzL2Rvd25yZXYueG1sRI9Ba8JAFITvgv9heYXezEYr0qZZpbRUvIg0LdHja/Y1&#10;CWbfhuyq0V/vCkKPw8x8w6SL3jTiSJ2rLSsYRzEI4sLqmksFP9+fo2cQziNrbCyTgjM5WMyHgxQT&#10;bU/8RcfMlyJA2CWooPK+TaR0RUUGXWRb4uD92c6gD7Irpe7wFOCmkZM4nkmDNYeFClt6r6jYZwej&#10;wBXxLN9Ms3z7K5d0edH6Y7dcK/X40L+9gvDU+//wvb3SCibjJ7idCUdAzq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EyBbSxgAAANwAAAAPAAAAAAAAAAAAAAAAAJcCAABkcnMv&#10;ZG93bnJldi54bWxQSwUGAAAAAAQABAD1AAAAigMAAAAA&#10;" strokecolor="white [3212]">
                          <v:textbox>
                            <w:txbxContent>
                              <w:p w14:paraId="46D7D821"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3</w:t>
                                </w:r>
                              </w:p>
                            </w:txbxContent>
                          </v:textbox>
                        </v:shape>
                        <v:shape id="Text Box 2" o:spid="_x0000_s1066" type="#_x0000_t202" style="position:absolute;left:2079378;top:3193543;width:429415;height:34998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IY6mxgAA&#10;ANwAAAAPAAAAZHJzL2Rvd25yZXYueG1sRI9Ba8JAFITvQv/D8gq9NRtFQo2uUiqKFymmkvb4zD6T&#10;YPZtyG5N2l/fFQoeh5n5hlmsBtOIK3WutqxgHMUgiAuray4VHD82zy8gnEfW2FgmBT/kYLV8GC0w&#10;1bbnA10zX4oAYZeigsr7NpXSFRUZdJFtiYN3tp1BH2RXSt1hH+CmkZM4TqTBmsNChS29VVRcsm+j&#10;wBVxkr9Ps/zzJLf0O9N6/bXdK/X0OLzOQXga/D38395pBZPxFG5nwhGQyz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LIY6mxgAAANwAAAAPAAAAAAAAAAAAAAAAAJcCAABkcnMv&#10;ZG93bnJldi54bWxQSwUGAAAAAAQABAD1AAAAigMAAAAA&#10;" strokecolor="white [3212]">
                          <v:textbox>
                            <w:txbxContent>
                              <w:p w14:paraId="373467FF"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4</w:t>
                                </w:r>
                              </w:p>
                            </w:txbxContent>
                          </v:textbox>
                        </v:shape>
                      </v:group>
                      <v:shape id="Text Box 2" o:spid="_x0000_s1067" type="#_x0000_t202" style="position:absolute;left:2011680;width:1943100;height:2819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bSs9xgAA&#10;ANwAAAAPAAAAZHJzL2Rvd25yZXYueG1sRI9Ba8JAFITvgv9heYXezEap0qZZpbRUvIg0LdHja/Y1&#10;CWbfhuyq0V/vCkKPw8x8w6SL3jTiSJ2rLSsYRzEI4sLqmksFP9+fo2cQziNrbCyTgjM5WMyHgxQT&#10;bU/8RcfMlyJA2CWooPK+TaR0RUUGXWRb4uD92c6gD7Irpe7wFOCmkZM4nkmDNYeFClt6r6jYZwej&#10;wBXxLN88Zfn2Vy7p8qL1x265VurxoX97BeGp9//he3ulFUzGU7idCUdAzq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kbSs9xgAAANwAAAAPAAAAAAAAAAAAAAAAAJcCAABkcnMv&#10;ZG93bnJldi54bWxQSwUGAAAAAAQABAD1AAAAigMAAAAA&#10;" strokecolor="white [3212]">
                        <v:textbox>
                          <w:txbxContent>
                            <w:p w14:paraId="73BCF7A9"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6a</w:t>
                              </w:r>
                              <w:r>
                                <w:rPr>
                                  <w:b/>
                                  <w:sz w:val="24"/>
                                  <w:szCs w:val="24"/>
                                </w:rPr>
                                <w:t>, H</w:t>
                              </w:r>
                              <w:r>
                                <w:rPr>
                                  <w:b/>
                                  <w:sz w:val="24"/>
                                  <w:szCs w:val="24"/>
                                  <w:vertAlign w:val="subscript"/>
                                </w:rPr>
                                <w:t>6b</w:t>
                              </w:r>
                              <w:r>
                                <w:rPr>
                                  <w:b/>
                                  <w:sz w:val="24"/>
                                  <w:szCs w:val="24"/>
                                </w:rPr>
                                <w:t>, H</w:t>
                              </w:r>
                              <w:r>
                                <w:rPr>
                                  <w:b/>
                                  <w:sz w:val="24"/>
                                  <w:szCs w:val="24"/>
                                  <w:vertAlign w:val="subscript"/>
                                </w:rPr>
                                <w:t>6c</w:t>
                              </w:r>
                              <w:r>
                                <w:rPr>
                                  <w:b/>
                                  <w:sz w:val="24"/>
                                  <w:szCs w:val="24"/>
                                </w:rPr>
                                <w:t>, H</w:t>
                              </w:r>
                              <w:r>
                                <w:rPr>
                                  <w:b/>
                                  <w:sz w:val="24"/>
                                  <w:szCs w:val="24"/>
                                  <w:vertAlign w:val="subscript"/>
                                </w:rPr>
                                <w:t>6d</w:t>
                              </w:r>
                            </w:p>
                          </w:txbxContent>
                        </v:textbox>
                      </v:shape>
                    </v:group>
                    <v:shape id="Text Box 2" o:spid="_x0000_s1068" type="#_x0000_t202" style="position:absolute;left:2583180;top:2110740;width:1943100;height:2819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" strokecolor="white [3212]">
                      <v:textbox>
                        <w:txbxContent>
                          <w:p w14:paraId="50C4F03A"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7a</w:t>
                            </w:r>
                            <w:r>
                              <w:rPr>
                                <w:b/>
                                <w:sz w:val="24"/>
                                <w:szCs w:val="24"/>
                              </w:rPr>
                              <w:t>, H</w:t>
                            </w:r>
                            <w:r>
                              <w:rPr>
                                <w:b/>
                                <w:sz w:val="24"/>
                                <w:szCs w:val="24"/>
                                <w:vertAlign w:val="subscript"/>
                              </w:rPr>
                              <w:t>7b</w:t>
                            </w:r>
                            <w:r>
                              <w:rPr>
                                <w:b/>
                                <w:sz w:val="24"/>
                                <w:szCs w:val="24"/>
                              </w:rPr>
                              <w:t>, H</w:t>
                            </w:r>
                            <w:r>
                              <w:rPr>
                                <w:b/>
                                <w:sz w:val="24"/>
                                <w:szCs w:val="24"/>
                                <w:vertAlign w:val="subscript"/>
                              </w:rPr>
                              <w:t>7c</w:t>
                            </w:r>
                            <w:r>
                              <w:rPr>
                                <w:b/>
                                <w:sz w:val="24"/>
                                <w:szCs w:val="24"/>
                              </w:rPr>
                              <w:t>, H</w:t>
                            </w:r>
                            <w:r>
                              <w:rPr>
                                <w:b/>
                                <w:sz w:val="24"/>
                                <w:szCs w:val="24"/>
                                <w:vertAlign w:val="subscript"/>
                              </w:rPr>
                              <w:t>7d</w:t>
                            </w:r>
                          </w:p>
                        </w:txbxContent>
                      </v:textbox>
                    </v:shape>
                  </v:group>
                  <v:shape id="Text Box 45" o:spid="_x0000_s1069" type="#_x0000_t202" style="position:absolute;left:213360;top:830580;width:1196340;height:5105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8xDRxQAA&#10;ANwAAAAPAAAAZHJzL2Rvd25yZXYueG1sRI9Pa8JAFMTvBb/D8gRvdaOIf6KrlJZKL1KMoh6f2WcS&#10;zL4N2a1GP71bEDwOM/MbZrZoTCkuVLvCsoJeNwJBnFpdcKZgu/l+H4NwHlljaZkU3MjBYt56m2Gs&#10;7ZXXdEl8JgKEXYwKcu+rWEqX5mTQdW1FHLyTrQ36IOtM6hqvAW5K2Y+ioTRYcFjIsaLPnNJz8mcU&#10;uDQa7n4HyW5/lEu6T7T+OixXSnXazccUhKfGv8LP9o9W0O+N4P9MOAJy/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vzENHFAAAA3AAAAA8AAAAAAAAAAAAAAAAAlwIAAGRycy9k&#10;b3ducmV2LnhtbFBLBQYAAAAABAAEAPUAAACJAwAAAAA=&#10;" strokecolor="white [3212]">
                    <v:textbox>
                      <w:txbxContent>
                        <w:p w14:paraId="07434C4F" w14:textId="77777777" w:rsidR="00A960DC" w:rsidRPr="00F510AA" w:rsidRDefault="00A960DC" w:rsidP="00A960DC">
                          <w:pPr>
                            <w:jc w:val="center"/>
                            <w:rPr>
                              <w:b/>
                              <w:sz w:val="24"/>
                              <w:szCs w:val="24"/>
                            </w:rPr>
                          </w:pPr>
                          <w:r>
                            <w:rPr>
                              <w:b/>
                              <w:sz w:val="24"/>
                              <w:szCs w:val="24"/>
                            </w:rPr>
                            <w:t>E-Service Quality</w:t>
                          </w:r>
                        </w:p>
                      </w:txbxContent>
                    </v:textbox>
                  </v:shape>
                </v:group>
                <v:shape id="Text Box 2" o:spid="_x0000_s1070" type="#_x0000_t202" style="position:absolute;left:4279740;top:2294262;width:488038;height:30134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bISjwwAA&#10;ANwAAAAPAAAAZHJzL2Rvd25yZXYueG1sRE9Na8JAEL0X+h+WEXprNkoJNWYVaan0UsRUoscxOybB&#10;7GzIbk3qr3cPhR4f7ztbjaYVV+pdY1nBNIpBEJdWN1wp2H9/PL+CcB5ZY2uZFPySg9Xy8SHDVNuB&#10;d3TNfSVCCLsUFdTed6mUrqzJoItsRxy4s+0N+gD7SuoehxBuWjmL40QabDg01NjRW03lJf8xClwZ&#10;J8X2JS8OJ7mh21zr9+PmS6mnybhegPA0+n/xn/tTK5hNw9pwJhwBubw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KbISjwwAAANwAAAAPAAAAAAAAAAAAAAAAAJcCAABkcnMvZG93&#10;bnJldi54bWxQSwUGAAAAAAQABAD1AAAAhwMAAAAA&#10;" strokecolor="white [3212]">
                  <v:textbox>
                    <w:txbxContent>
                      <w:p w14:paraId="2CE84F7B" w14:textId="77777777" w:rsidR="00A960DC" w:rsidRPr="003D57BD" w:rsidRDefault="00A960DC" w:rsidP="00A960DC">
                        <w:pPr>
                          <w:jc w:val="center"/>
                          <w:rPr>
                            <w:b/>
                            <w:sz w:val="24"/>
                            <w:szCs w:val="24"/>
                            <w:vertAlign w:val="subscript"/>
                          </w:rPr>
                        </w:pPr>
                        <w:r>
                          <w:rPr>
                            <w:b/>
                            <w:sz w:val="24"/>
                            <w:szCs w:val="24"/>
                          </w:rPr>
                          <w:t>H</w:t>
                        </w:r>
                        <w:r>
                          <w:rPr>
                            <w:b/>
                            <w:sz w:val="24"/>
                            <w:szCs w:val="24"/>
                            <w:vertAlign w:val="subscript"/>
                          </w:rPr>
                          <w:t>5</w:t>
                        </w:r>
                      </w:p>
                    </w:txbxContent>
                  </v:textbox>
                </v:shape>
              </v:group>
            </w:pict>
          </mc:Fallback>
        </mc:AlternateContent>
      </w:r>
      <w:r>
        <w:rPr>
          <w:noProof/>
        </w:rPr>
        <mc:AlternateContent>
          <mc:Choice Requires="wps">
            <w:drawing>
              <wp:anchor distT="0" distB="0" distL="114300" distR="114300" simplePos="0" relativeHeight="251663360" behindDoc="0" locked="0" layoutInCell="1" allowOverlap="1" wp14:anchorId="0BD4DECA" wp14:editId="0073B138">
                <wp:simplePos x="0" y="0"/>
                <wp:positionH relativeFrom="column">
                  <wp:posOffset>396875</wp:posOffset>
                </wp:positionH>
                <wp:positionV relativeFrom="paragraph">
                  <wp:posOffset>27305</wp:posOffset>
                </wp:positionV>
                <wp:extent cx="5581650" cy="160655"/>
                <wp:effectExtent l="0" t="0" r="0" b="0"/>
                <wp:wrapThrough wrapText="bothSides">
                  <wp:wrapPolygon edited="0">
                    <wp:start x="-37" y="0"/>
                    <wp:lineTo x="-37" y="21088"/>
                    <wp:lineTo x="21600" y="21088"/>
                    <wp:lineTo x="21600" y="0"/>
                    <wp:lineTo x="-37" y="0"/>
                  </wp:wrapPolygon>
                </wp:wrapThrough>
                <wp:docPr id="173"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0" cy="160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F8D71B" w14:textId="77777777" w:rsidR="00A960DC" w:rsidRDefault="00A960DC" w:rsidP="00A960DC"/>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shape w14:anchorId="6D5F5176" id="Text Box 299" o:spid="_x0000_s1071" type="#_x0000_t202" style="position:absolute;margin-left:31.25pt;margin-top:2.15pt;width:439.5pt;height:12.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" stroked="f">
                <v:textbox style="mso-fit-shape-to-text:t" inset="0,0,0,0">
                  <w:txbxContent>
                    <w:p w:rsidR="00A960DC" w:rsidRDefault="00A960DC" w:rsidP="00A960DC"/>
                  </w:txbxContent>
                </v:textbox>
                <w10:wrap type="through"/>
              </v:shape>
            </w:pict>
          </mc:Fallback>
        </mc:AlternateContent>
      </w:r>
    </w:p>
    <w:p w14:paraId="736A6321" w14:textId="77777777" w:rsidR="00A960DC" w:rsidRDefault="00A960DC" w:rsidP="00A960DC">
      <w:pPr>
        <w:spacing w:line="360" w:lineRule="auto"/>
        <w:jc w:val="both"/>
        <w:rPr>
          <w:sz w:val="24"/>
          <w:szCs w:val="24"/>
        </w:rPr>
      </w:pPr>
    </w:p>
    <w:p w14:paraId="5369E8F7" w14:textId="77777777" w:rsidR="00A960DC" w:rsidRDefault="00A960DC" w:rsidP="00A960DC">
      <w:pPr>
        <w:spacing w:line="360" w:lineRule="auto"/>
        <w:jc w:val="both"/>
        <w:rPr>
          <w:sz w:val="24"/>
          <w:szCs w:val="24"/>
        </w:rPr>
      </w:pPr>
    </w:p>
    <w:p w14:paraId="211B2EDD" w14:textId="77777777" w:rsidR="00A960DC" w:rsidRDefault="00A960DC" w:rsidP="00A960DC">
      <w:pPr>
        <w:spacing w:line="360" w:lineRule="auto"/>
        <w:jc w:val="both"/>
        <w:rPr>
          <w:sz w:val="24"/>
          <w:szCs w:val="24"/>
        </w:rPr>
      </w:pPr>
    </w:p>
    <w:p w14:paraId="2AE193AD" w14:textId="77777777" w:rsidR="00A960DC" w:rsidRDefault="00A960DC" w:rsidP="00A960DC">
      <w:pPr>
        <w:spacing w:line="360" w:lineRule="auto"/>
        <w:jc w:val="both"/>
        <w:rPr>
          <w:sz w:val="24"/>
          <w:szCs w:val="24"/>
        </w:rPr>
      </w:pPr>
    </w:p>
    <w:p w14:paraId="2AEB20F3" w14:textId="77777777" w:rsidR="00A960DC" w:rsidRDefault="00A960DC" w:rsidP="00A960DC">
      <w:pPr>
        <w:spacing w:line="360" w:lineRule="auto"/>
        <w:jc w:val="both"/>
        <w:rPr>
          <w:sz w:val="24"/>
          <w:szCs w:val="24"/>
        </w:rPr>
      </w:pPr>
    </w:p>
    <w:p w14:paraId="195BE099" w14:textId="77777777" w:rsidR="00A960DC" w:rsidRDefault="00A960DC" w:rsidP="00A960DC">
      <w:pPr>
        <w:widowControl/>
        <w:autoSpaceDE/>
        <w:autoSpaceDN/>
        <w:spacing w:after="200" w:line="276" w:lineRule="auto"/>
        <w:rPr>
          <w:sz w:val="24"/>
          <w:szCs w:val="24"/>
        </w:rPr>
      </w:pPr>
    </w:p>
    <w:p w14:paraId="74C40AA5" w14:textId="77777777" w:rsidR="00A960DC" w:rsidRDefault="00A960DC" w:rsidP="00A960DC">
      <w:pPr>
        <w:widowControl/>
        <w:autoSpaceDE/>
        <w:autoSpaceDN/>
        <w:spacing w:after="200" w:line="276" w:lineRule="auto"/>
        <w:rPr>
          <w:sz w:val="24"/>
          <w:szCs w:val="24"/>
        </w:rPr>
      </w:pPr>
    </w:p>
    <w:p w14:paraId="1FD95D92" w14:textId="77777777" w:rsidR="00A960DC" w:rsidRDefault="00A960DC" w:rsidP="00A960DC">
      <w:pPr>
        <w:widowControl/>
        <w:autoSpaceDE/>
        <w:autoSpaceDN/>
        <w:spacing w:after="200" w:line="276" w:lineRule="auto"/>
        <w:rPr>
          <w:sz w:val="24"/>
          <w:szCs w:val="24"/>
        </w:rPr>
      </w:pPr>
    </w:p>
    <w:p w14:paraId="70E766CE" w14:textId="77777777" w:rsidR="00A960DC" w:rsidRDefault="00A960DC" w:rsidP="00A960DC">
      <w:pPr>
        <w:widowControl/>
        <w:autoSpaceDE/>
        <w:autoSpaceDN/>
        <w:spacing w:after="200" w:line="276" w:lineRule="auto"/>
        <w:rPr>
          <w:sz w:val="24"/>
          <w:szCs w:val="24"/>
        </w:rPr>
      </w:pPr>
    </w:p>
    <w:p w14:paraId="785FD296" w14:textId="77777777" w:rsidR="00A960DC" w:rsidRDefault="00A960DC" w:rsidP="00A960DC">
      <w:pPr>
        <w:widowControl/>
        <w:autoSpaceDE/>
        <w:autoSpaceDN/>
        <w:spacing w:after="200" w:line="276" w:lineRule="auto"/>
        <w:rPr>
          <w:sz w:val="24"/>
          <w:szCs w:val="24"/>
        </w:rPr>
      </w:pPr>
    </w:p>
    <w:p w14:paraId="0F1EB81C" w14:textId="77777777" w:rsidR="00A960DC" w:rsidRDefault="00A960DC" w:rsidP="00A960DC">
      <w:pPr>
        <w:widowControl/>
        <w:autoSpaceDE/>
        <w:autoSpaceDN/>
        <w:spacing w:after="200" w:line="276" w:lineRule="auto"/>
        <w:rPr>
          <w:sz w:val="24"/>
          <w:szCs w:val="24"/>
        </w:rPr>
      </w:pPr>
    </w:p>
    <w:p w14:paraId="2889C824" w14:textId="77777777" w:rsidR="00A960DC" w:rsidRDefault="00A960DC" w:rsidP="00A960DC">
      <w:pPr>
        <w:widowControl/>
        <w:autoSpaceDE/>
        <w:autoSpaceDN/>
        <w:spacing w:after="200" w:line="276" w:lineRule="auto"/>
        <w:rPr>
          <w:sz w:val="24"/>
          <w:szCs w:val="24"/>
        </w:rPr>
      </w:pPr>
    </w:p>
    <w:p w14:paraId="48CFC8DF" w14:textId="77777777" w:rsidR="00A960DC" w:rsidRDefault="00A960DC" w:rsidP="00A960DC">
      <w:pPr>
        <w:widowControl/>
        <w:autoSpaceDE/>
        <w:autoSpaceDN/>
        <w:spacing w:after="200" w:line="276" w:lineRule="auto"/>
        <w:rPr>
          <w:sz w:val="24"/>
          <w:szCs w:val="24"/>
        </w:rPr>
      </w:pPr>
    </w:p>
    <w:p w14:paraId="6659EAE7" w14:textId="77777777" w:rsidR="00A960DC" w:rsidRDefault="00A960DC" w:rsidP="00A960DC">
      <w:pPr>
        <w:widowControl/>
        <w:autoSpaceDE/>
        <w:autoSpaceDN/>
        <w:spacing w:after="200" w:line="276" w:lineRule="auto"/>
        <w:rPr>
          <w:sz w:val="24"/>
          <w:szCs w:val="24"/>
        </w:rPr>
      </w:pPr>
    </w:p>
    <w:p w14:paraId="22957C3B" w14:textId="77777777" w:rsidR="00A960DC" w:rsidRDefault="00A960DC" w:rsidP="00A960DC">
      <w:pPr>
        <w:widowControl/>
        <w:autoSpaceDE/>
        <w:autoSpaceDN/>
        <w:spacing w:after="200" w:line="276" w:lineRule="auto"/>
        <w:rPr>
          <w:sz w:val="24"/>
          <w:szCs w:val="24"/>
        </w:rPr>
      </w:pPr>
    </w:p>
    <w:p w14:paraId="552178AD" w14:textId="77777777" w:rsidR="00541B52" w:rsidRDefault="00541B52" w:rsidP="00A960DC">
      <w:pPr>
        <w:widowControl/>
        <w:autoSpaceDE/>
        <w:autoSpaceDN/>
        <w:spacing w:after="200" w:line="276" w:lineRule="auto"/>
        <w:rPr>
          <w:sz w:val="24"/>
          <w:szCs w:val="24"/>
        </w:rPr>
      </w:pPr>
    </w:p>
    <w:p w14:paraId="5BCBB4E1" w14:textId="77777777" w:rsidR="00A960DC" w:rsidRPr="000E12D5" w:rsidRDefault="00A960DC" w:rsidP="00A960DC">
      <w:pPr>
        <w:pStyle w:val="Heading1"/>
        <w:numPr>
          <w:ilvl w:val="0"/>
          <w:numId w:val="1"/>
        </w:numPr>
        <w:jc w:val="center"/>
      </w:pPr>
      <w:bookmarkStart w:id="55" w:name="_Toc134362810"/>
      <w:bookmarkStart w:id="56" w:name="_Toc137729269"/>
      <w:r>
        <w:t>RESEARCH METHODOLOGY</w:t>
      </w:r>
      <w:bookmarkEnd w:id="55"/>
      <w:bookmarkEnd w:id="56"/>
    </w:p>
    <w:p w14:paraId="30E70696"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57" w:name="_Toc134362811"/>
      <w:bookmarkStart w:id="58" w:name="_Toc137729270"/>
      <w:r>
        <w:rPr>
          <w:rFonts w:ascii="Times New Roman" w:hAnsi="Times New Roman" w:cs="Times New Roman"/>
          <w:color w:val="000000" w:themeColor="text1"/>
          <w:sz w:val="24"/>
          <w:szCs w:val="24"/>
        </w:rPr>
        <w:t>Target Population</w:t>
      </w:r>
      <w:r w:rsidRPr="00320377">
        <w:rPr>
          <w:rFonts w:ascii="Times New Roman" w:hAnsi="Times New Roman" w:cs="Times New Roman"/>
          <w:color w:val="000000" w:themeColor="text1"/>
          <w:sz w:val="24"/>
          <w:szCs w:val="24"/>
        </w:rPr>
        <w:t>:</w:t>
      </w:r>
      <w:bookmarkEnd w:id="57"/>
      <w:bookmarkEnd w:id="58"/>
    </w:p>
    <w:p w14:paraId="29F48315" w14:textId="77777777" w:rsidR="00A960DC" w:rsidRDefault="00A960DC" w:rsidP="00A960DC">
      <w:pPr>
        <w:spacing w:line="360" w:lineRule="auto"/>
        <w:ind w:left="142" w:firstLine="720"/>
        <w:jc w:val="both"/>
      </w:pPr>
    </w:p>
    <w:p w14:paraId="24558742" w14:textId="77777777" w:rsidR="00A960DC" w:rsidRDefault="00A960DC" w:rsidP="00A960DC">
      <w:pPr>
        <w:spacing w:line="360" w:lineRule="auto"/>
        <w:ind w:left="142" w:firstLine="720"/>
        <w:jc w:val="both"/>
        <w:rPr>
          <w:sz w:val="24"/>
          <w:szCs w:val="24"/>
        </w:rPr>
      </w:pPr>
      <w:r>
        <w:rPr>
          <w:sz w:val="24"/>
          <w:szCs w:val="24"/>
        </w:rPr>
        <w:t xml:space="preserve">We have selected the customers </w:t>
      </w:r>
      <w:r w:rsidRPr="00EB2DE0">
        <w:rPr>
          <w:sz w:val="24"/>
          <w:szCs w:val="24"/>
        </w:rPr>
        <w:t>of organic skincare brands in Pakistan</w:t>
      </w:r>
      <w:r>
        <w:rPr>
          <w:sz w:val="24"/>
          <w:szCs w:val="24"/>
        </w:rPr>
        <w:t xml:space="preserve"> for our target population. </w:t>
      </w:r>
      <w:r w:rsidRPr="00C21F8A">
        <w:rPr>
          <w:sz w:val="24"/>
          <w:szCs w:val="24"/>
        </w:rPr>
        <w:t>The study focuses on the skincare industry of Pakistan as a target population to gain insights into customer e-loyalty and its relationship with e-service quality. With the industry's growing market and increasing reliance on digital platforms, examining customer loyalty within this context provides valuable understanding for businesses operating in the online skincare marketplace. The specific dynamics and competitive nature of the skincare industry make it an ideal setting to explore the factors influencing customer e-loyalty and contribute to the understanding of e-service qual</w:t>
      </w:r>
      <w:r>
        <w:rPr>
          <w:sz w:val="24"/>
          <w:szCs w:val="24"/>
        </w:rPr>
        <w:t xml:space="preserve">ity in a niche industry context. </w:t>
      </w:r>
      <w:r w:rsidRPr="00EB2DE0">
        <w:rPr>
          <w:sz w:val="24"/>
          <w:szCs w:val="24"/>
        </w:rPr>
        <w:t xml:space="preserve">The data is collected from the customers of skin care brands used in Lahore city, as Lahore is considered to be the largest city in Pakistan in terms of population. There </w:t>
      </w:r>
      <w:r>
        <w:rPr>
          <w:sz w:val="24"/>
          <w:szCs w:val="24"/>
        </w:rPr>
        <w:t>are</w:t>
      </w:r>
      <w:r w:rsidRPr="00EB2DE0">
        <w:rPr>
          <w:sz w:val="24"/>
          <w:szCs w:val="24"/>
        </w:rPr>
        <w:t xml:space="preserve"> total 5 organic skincare brands selected as mentioned in Table 2 below. Therefore, </w:t>
      </w:r>
      <w:r>
        <w:rPr>
          <w:sz w:val="24"/>
          <w:szCs w:val="24"/>
        </w:rPr>
        <w:t>our data for the proposed study is collected from the customers of selected skincare brands</w:t>
      </w:r>
      <w:r w:rsidRPr="00EB2DE0">
        <w:rPr>
          <w:sz w:val="24"/>
          <w:szCs w:val="24"/>
        </w:rPr>
        <w:t xml:space="preserve">. The following Table 3.1 </w:t>
      </w:r>
      <w:r>
        <w:rPr>
          <w:sz w:val="24"/>
          <w:szCs w:val="24"/>
        </w:rPr>
        <w:t>highlights</w:t>
      </w:r>
      <w:r w:rsidRPr="00EB2DE0">
        <w:rPr>
          <w:sz w:val="24"/>
          <w:szCs w:val="24"/>
        </w:rPr>
        <w:t xml:space="preserve"> the listing of all selected</w:t>
      </w:r>
      <w:r>
        <w:rPr>
          <w:sz w:val="24"/>
          <w:szCs w:val="24"/>
        </w:rPr>
        <w:t xml:space="preserve"> skincare</w:t>
      </w:r>
      <w:r w:rsidRPr="00EB2DE0">
        <w:rPr>
          <w:sz w:val="24"/>
          <w:szCs w:val="24"/>
        </w:rPr>
        <w:t xml:space="preserve"> brands in Pakistan.</w:t>
      </w:r>
    </w:p>
    <w:p w14:paraId="0032C586" w14:textId="77777777" w:rsidR="00A960DC" w:rsidRDefault="00A960DC" w:rsidP="00A960DC">
      <w:pPr>
        <w:spacing w:line="360" w:lineRule="auto"/>
        <w:ind w:left="360" w:firstLine="720"/>
        <w:jc w:val="both"/>
        <w:rPr>
          <w:sz w:val="24"/>
          <w:szCs w:val="24"/>
        </w:rPr>
      </w:pPr>
    </w:p>
    <w:p w14:paraId="36D0514A" w14:textId="77777777" w:rsidR="00A960DC" w:rsidRPr="00865D09" w:rsidRDefault="00A960DC" w:rsidP="00A960DC">
      <w:pPr>
        <w:pStyle w:val="Caption"/>
        <w:keepNext/>
        <w:spacing w:line="360" w:lineRule="auto"/>
        <w:jc w:val="center"/>
        <w:rPr>
          <w:color w:val="000000" w:themeColor="text1"/>
          <w:sz w:val="24"/>
          <w:szCs w:val="24"/>
        </w:rPr>
      </w:pPr>
      <w:bookmarkStart w:id="59" w:name="_Toc137730196"/>
      <w:r w:rsidRPr="00865D09">
        <w:rPr>
          <w:color w:val="000000" w:themeColor="text1"/>
          <w:sz w:val="24"/>
          <w:szCs w:val="24"/>
        </w:rPr>
        <w:t xml:space="preserve">Table </w:t>
      </w:r>
      <w:r w:rsidRPr="00865D09">
        <w:rPr>
          <w:color w:val="000000" w:themeColor="text1"/>
          <w:sz w:val="24"/>
          <w:szCs w:val="24"/>
        </w:rPr>
        <w:fldChar w:fldCharType="begin"/>
      </w:r>
      <w:r w:rsidRPr="00865D09">
        <w:rPr>
          <w:color w:val="000000" w:themeColor="text1"/>
          <w:sz w:val="24"/>
          <w:szCs w:val="24"/>
        </w:rPr>
        <w:instrText xml:space="preserve"> SEQ Table \* ARABIC </w:instrText>
      </w:r>
      <w:r w:rsidRPr="00865D09">
        <w:rPr>
          <w:color w:val="000000" w:themeColor="text1"/>
          <w:sz w:val="24"/>
          <w:szCs w:val="24"/>
        </w:rPr>
        <w:fldChar w:fldCharType="separate"/>
      </w:r>
      <w:r>
        <w:rPr>
          <w:noProof/>
          <w:color w:val="000000" w:themeColor="text1"/>
          <w:sz w:val="24"/>
          <w:szCs w:val="24"/>
        </w:rPr>
        <w:t>2</w:t>
      </w:r>
      <w:r w:rsidRPr="00865D09">
        <w:rPr>
          <w:color w:val="000000" w:themeColor="text1"/>
          <w:sz w:val="24"/>
          <w:szCs w:val="24"/>
        </w:rPr>
        <w:fldChar w:fldCharType="end"/>
      </w:r>
      <w:r w:rsidRPr="00865D09">
        <w:rPr>
          <w:color w:val="000000" w:themeColor="text1"/>
          <w:sz w:val="24"/>
          <w:szCs w:val="24"/>
        </w:rPr>
        <w:t xml:space="preserve">: </w:t>
      </w:r>
      <w:r>
        <w:rPr>
          <w:color w:val="000000" w:themeColor="text1"/>
          <w:sz w:val="24"/>
          <w:szCs w:val="24"/>
        </w:rPr>
        <w:t xml:space="preserve">List of </w:t>
      </w:r>
      <w:r w:rsidRPr="00865D09">
        <w:rPr>
          <w:color w:val="000000" w:themeColor="text1"/>
          <w:sz w:val="24"/>
          <w:szCs w:val="24"/>
        </w:rPr>
        <w:t>Organic Skincare Brands of Pakistan</w:t>
      </w:r>
      <w:bookmarkEnd w:id="59"/>
    </w:p>
    <w:tbl>
      <w:tblPr>
        <w:tblW w:w="0" w:type="auto"/>
        <w:tblInd w:w="2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69"/>
        <w:gridCol w:w="4345"/>
      </w:tblGrid>
      <w:tr w:rsidR="00A960DC" w14:paraId="31B93B43" w14:textId="77777777" w:rsidTr="00BB52A4">
        <w:trPr>
          <w:trHeight w:val="414"/>
        </w:trPr>
        <w:tc>
          <w:tcPr>
            <w:tcW w:w="1369" w:type="dxa"/>
            <w:vAlign w:val="center"/>
          </w:tcPr>
          <w:p w14:paraId="70CB52C8" w14:textId="77777777" w:rsidR="00A960DC" w:rsidRDefault="00A960DC" w:rsidP="00BB52A4">
            <w:pPr>
              <w:pStyle w:val="TableParagraph"/>
              <w:spacing w:line="275" w:lineRule="exact"/>
              <w:ind w:left="423" w:right="415"/>
              <w:jc w:val="center"/>
              <w:rPr>
                <w:b/>
                <w:sz w:val="24"/>
              </w:rPr>
            </w:pPr>
            <w:r>
              <w:rPr>
                <w:b/>
                <w:sz w:val="24"/>
              </w:rPr>
              <w:t>Sr. #</w:t>
            </w:r>
          </w:p>
        </w:tc>
        <w:tc>
          <w:tcPr>
            <w:tcW w:w="4345" w:type="dxa"/>
            <w:vAlign w:val="center"/>
          </w:tcPr>
          <w:p w14:paraId="4333B526" w14:textId="77777777" w:rsidR="00A960DC" w:rsidRDefault="00A960DC" w:rsidP="00BB52A4">
            <w:pPr>
              <w:pStyle w:val="TableParagraph"/>
              <w:spacing w:line="275" w:lineRule="exact"/>
              <w:ind w:left="484"/>
              <w:rPr>
                <w:b/>
                <w:sz w:val="24"/>
              </w:rPr>
            </w:pPr>
            <w:r>
              <w:rPr>
                <w:b/>
                <w:sz w:val="24"/>
              </w:rPr>
              <w:t>Active Organic Skincare Brands</w:t>
            </w:r>
          </w:p>
        </w:tc>
      </w:tr>
      <w:tr w:rsidR="00A960DC" w14:paraId="7D82F3C7" w14:textId="77777777" w:rsidTr="00BB52A4">
        <w:trPr>
          <w:trHeight w:val="412"/>
        </w:trPr>
        <w:tc>
          <w:tcPr>
            <w:tcW w:w="1369" w:type="dxa"/>
            <w:vAlign w:val="center"/>
          </w:tcPr>
          <w:p w14:paraId="2A23459E" w14:textId="77777777" w:rsidR="00A960DC" w:rsidRDefault="00A960DC" w:rsidP="00BB52A4">
            <w:pPr>
              <w:pStyle w:val="TableParagraph"/>
              <w:spacing w:line="275" w:lineRule="exact"/>
              <w:ind w:left="9"/>
              <w:jc w:val="center"/>
              <w:rPr>
                <w:sz w:val="24"/>
              </w:rPr>
            </w:pPr>
            <w:r>
              <w:rPr>
                <w:sz w:val="24"/>
              </w:rPr>
              <w:t>1</w:t>
            </w:r>
          </w:p>
        </w:tc>
        <w:tc>
          <w:tcPr>
            <w:tcW w:w="4345" w:type="dxa"/>
            <w:vAlign w:val="center"/>
          </w:tcPr>
          <w:p w14:paraId="263294CB" w14:textId="77777777" w:rsidR="00A960DC" w:rsidRDefault="00A960DC" w:rsidP="00BB52A4">
            <w:pPr>
              <w:pStyle w:val="TableParagraph"/>
              <w:spacing w:line="275" w:lineRule="exact"/>
              <w:ind w:left="107"/>
              <w:jc w:val="center"/>
              <w:rPr>
                <w:sz w:val="24"/>
              </w:rPr>
            </w:pPr>
            <w:proofErr w:type="spellStart"/>
            <w:r>
              <w:rPr>
                <w:sz w:val="24"/>
              </w:rPr>
              <w:t>Conatural</w:t>
            </w:r>
            <w:proofErr w:type="spellEnd"/>
          </w:p>
        </w:tc>
      </w:tr>
      <w:tr w:rsidR="00A960DC" w14:paraId="581F5065" w14:textId="77777777" w:rsidTr="00BB52A4">
        <w:trPr>
          <w:trHeight w:val="412"/>
        </w:trPr>
        <w:tc>
          <w:tcPr>
            <w:tcW w:w="1369" w:type="dxa"/>
            <w:vAlign w:val="center"/>
          </w:tcPr>
          <w:p w14:paraId="23CF16CD" w14:textId="77777777" w:rsidR="00A960DC" w:rsidRDefault="00A960DC" w:rsidP="00BB52A4">
            <w:pPr>
              <w:pStyle w:val="TableParagraph"/>
              <w:spacing w:line="275" w:lineRule="exact"/>
              <w:ind w:left="9"/>
              <w:jc w:val="center"/>
              <w:rPr>
                <w:sz w:val="24"/>
              </w:rPr>
            </w:pPr>
            <w:r>
              <w:rPr>
                <w:sz w:val="24"/>
              </w:rPr>
              <w:t>2</w:t>
            </w:r>
          </w:p>
        </w:tc>
        <w:tc>
          <w:tcPr>
            <w:tcW w:w="4345" w:type="dxa"/>
            <w:vAlign w:val="center"/>
          </w:tcPr>
          <w:p w14:paraId="5AAA738A" w14:textId="77777777" w:rsidR="00A960DC" w:rsidRDefault="00A960DC" w:rsidP="00BB52A4">
            <w:pPr>
              <w:pStyle w:val="TableParagraph"/>
              <w:spacing w:line="275" w:lineRule="exact"/>
              <w:ind w:left="107"/>
              <w:jc w:val="center"/>
              <w:rPr>
                <w:sz w:val="24"/>
              </w:rPr>
            </w:pPr>
            <w:proofErr w:type="spellStart"/>
            <w:r>
              <w:rPr>
                <w:sz w:val="24"/>
              </w:rPr>
              <w:t>Saeed</w:t>
            </w:r>
            <w:proofErr w:type="spellEnd"/>
            <w:r>
              <w:rPr>
                <w:sz w:val="24"/>
              </w:rPr>
              <w:t xml:space="preserve"> </w:t>
            </w:r>
            <w:proofErr w:type="spellStart"/>
            <w:r>
              <w:rPr>
                <w:sz w:val="24"/>
              </w:rPr>
              <w:t>Ghani</w:t>
            </w:r>
            <w:proofErr w:type="spellEnd"/>
          </w:p>
        </w:tc>
      </w:tr>
      <w:tr w:rsidR="00A960DC" w14:paraId="06614252" w14:textId="77777777" w:rsidTr="00BB52A4">
        <w:trPr>
          <w:trHeight w:val="412"/>
        </w:trPr>
        <w:tc>
          <w:tcPr>
            <w:tcW w:w="1369" w:type="dxa"/>
            <w:vAlign w:val="center"/>
          </w:tcPr>
          <w:p w14:paraId="445C15AC" w14:textId="77777777" w:rsidR="00A960DC" w:rsidRDefault="00A960DC" w:rsidP="00BB52A4">
            <w:pPr>
              <w:pStyle w:val="TableParagraph"/>
              <w:spacing w:line="275" w:lineRule="exact"/>
              <w:ind w:left="9"/>
              <w:jc w:val="center"/>
              <w:rPr>
                <w:sz w:val="24"/>
              </w:rPr>
            </w:pPr>
            <w:r>
              <w:rPr>
                <w:sz w:val="24"/>
              </w:rPr>
              <w:t>3</w:t>
            </w:r>
          </w:p>
        </w:tc>
        <w:tc>
          <w:tcPr>
            <w:tcW w:w="4345" w:type="dxa"/>
            <w:vAlign w:val="center"/>
          </w:tcPr>
          <w:p w14:paraId="1BB83F4E" w14:textId="77777777" w:rsidR="00A960DC" w:rsidRDefault="00A960DC" w:rsidP="00BB52A4">
            <w:pPr>
              <w:pStyle w:val="TableParagraph"/>
              <w:spacing w:line="275" w:lineRule="exact"/>
              <w:ind w:left="107"/>
              <w:jc w:val="center"/>
              <w:rPr>
                <w:sz w:val="24"/>
              </w:rPr>
            </w:pPr>
            <w:r>
              <w:rPr>
                <w:sz w:val="24"/>
              </w:rPr>
              <w:t>Skin Deep International</w:t>
            </w:r>
          </w:p>
        </w:tc>
      </w:tr>
      <w:tr w:rsidR="00A960DC" w14:paraId="4CF3517F" w14:textId="77777777" w:rsidTr="00BB52A4">
        <w:trPr>
          <w:trHeight w:val="414"/>
        </w:trPr>
        <w:tc>
          <w:tcPr>
            <w:tcW w:w="1369" w:type="dxa"/>
            <w:vAlign w:val="center"/>
          </w:tcPr>
          <w:p w14:paraId="5C39F2FE" w14:textId="77777777" w:rsidR="00A960DC" w:rsidRDefault="00A960DC" w:rsidP="00BB52A4">
            <w:pPr>
              <w:pStyle w:val="TableParagraph"/>
              <w:spacing w:before="1"/>
              <w:ind w:left="9"/>
              <w:jc w:val="center"/>
              <w:rPr>
                <w:sz w:val="24"/>
              </w:rPr>
            </w:pPr>
            <w:r>
              <w:rPr>
                <w:sz w:val="24"/>
              </w:rPr>
              <w:t>4</w:t>
            </w:r>
          </w:p>
        </w:tc>
        <w:tc>
          <w:tcPr>
            <w:tcW w:w="4345" w:type="dxa"/>
            <w:vAlign w:val="center"/>
          </w:tcPr>
          <w:p w14:paraId="362BE4BF" w14:textId="77777777" w:rsidR="00A960DC" w:rsidRDefault="00A960DC" w:rsidP="00BB52A4">
            <w:pPr>
              <w:pStyle w:val="TableParagraph"/>
              <w:spacing w:before="1"/>
              <w:ind w:left="107"/>
              <w:jc w:val="center"/>
              <w:rPr>
                <w:sz w:val="24"/>
              </w:rPr>
            </w:pPr>
            <w:r>
              <w:rPr>
                <w:sz w:val="24"/>
              </w:rPr>
              <w:t xml:space="preserve">WB </w:t>
            </w:r>
            <w:proofErr w:type="spellStart"/>
            <w:r>
              <w:rPr>
                <w:sz w:val="24"/>
              </w:rPr>
              <w:t>Hemani</w:t>
            </w:r>
            <w:proofErr w:type="spellEnd"/>
          </w:p>
        </w:tc>
      </w:tr>
      <w:tr w:rsidR="00A960DC" w14:paraId="060EE94B" w14:textId="77777777" w:rsidTr="00BB52A4">
        <w:trPr>
          <w:trHeight w:val="415"/>
        </w:trPr>
        <w:tc>
          <w:tcPr>
            <w:tcW w:w="1369" w:type="dxa"/>
            <w:vAlign w:val="center"/>
          </w:tcPr>
          <w:p w14:paraId="2D8A545F" w14:textId="77777777" w:rsidR="00A960DC" w:rsidRDefault="00A960DC" w:rsidP="00BB52A4">
            <w:pPr>
              <w:pStyle w:val="TableParagraph"/>
              <w:spacing w:line="275" w:lineRule="exact"/>
              <w:ind w:left="9"/>
              <w:jc w:val="center"/>
              <w:rPr>
                <w:sz w:val="24"/>
              </w:rPr>
            </w:pPr>
            <w:r>
              <w:rPr>
                <w:sz w:val="24"/>
              </w:rPr>
              <w:t>5</w:t>
            </w:r>
          </w:p>
        </w:tc>
        <w:tc>
          <w:tcPr>
            <w:tcW w:w="4345" w:type="dxa"/>
            <w:vAlign w:val="center"/>
          </w:tcPr>
          <w:p w14:paraId="2ED3952F" w14:textId="77777777" w:rsidR="00A960DC" w:rsidRDefault="00A960DC" w:rsidP="00BB52A4">
            <w:pPr>
              <w:pStyle w:val="TableParagraph"/>
              <w:spacing w:line="275" w:lineRule="exact"/>
              <w:ind w:left="107"/>
              <w:jc w:val="center"/>
              <w:rPr>
                <w:sz w:val="24"/>
              </w:rPr>
            </w:pPr>
            <w:r>
              <w:rPr>
                <w:sz w:val="24"/>
              </w:rPr>
              <w:t>Organic Traveller</w:t>
            </w:r>
          </w:p>
        </w:tc>
      </w:tr>
      <w:tr w:rsidR="00A960DC" w14:paraId="1D157BB7" w14:textId="77777777" w:rsidTr="00BB52A4">
        <w:trPr>
          <w:trHeight w:val="415"/>
        </w:trPr>
        <w:tc>
          <w:tcPr>
            <w:tcW w:w="1369" w:type="dxa"/>
            <w:vAlign w:val="center"/>
          </w:tcPr>
          <w:p w14:paraId="0518A516" w14:textId="77777777" w:rsidR="00A960DC" w:rsidRDefault="00A960DC" w:rsidP="00BB52A4">
            <w:pPr>
              <w:pStyle w:val="TableParagraph"/>
              <w:spacing w:line="275" w:lineRule="exact"/>
              <w:ind w:left="9"/>
              <w:jc w:val="center"/>
              <w:rPr>
                <w:sz w:val="24"/>
              </w:rPr>
            </w:pPr>
            <w:r>
              <w:rPr>
                <w:sz w:val="24"/>
              </w:rPr>
              <w:t>6</w:t>
            </w:r>
          </w:p>
        </w:tc>
        <w:tc>
          <w:tcPr>
            <w:tcW w:w="4345" w:type="dxa"/>
            <w:vAlign w:val="center"/>
          </w:tcPr>
          <w:p w14:paraId="1D81F15F" w14:textId="77777777" w:rsidR="00A960DC" w:rsidRDefault="00A960DC" w:rsidP="00BB52A4">
            <w:pPr>
              <w:pStyle w:val="TableParagraph"/>
              <w:spacing w:line="275" w:lineRule="exact"/>
              <w:ind w:left="107"/>
              <w:jc w:val="center"/>
              <w:rPr>
                <w:sz w:val="24"/>
              </w:rPr>
            </w:pPr>
            <w:r>
              <w:rPr>
                <w:sz w:val="24"/>
              </w:rPr>
              <w:t>Other</w:t>
            </w:r>
          </w:p>
        </w:tc>
      </w:tr>
    </w:tbl>
    <w:p w14:paraId="5C37E9C7" w14:textId="77777777" w:rsidR="00A960DC" w:rsidRDefault="00A960DC" w:rsidP="00A960DC">
      <w:pPr>
        <w:spacing w:before="5" w:line="360" w:lineRule="auto"/>
        <w:ind w:left="357" w:firstLine="720"/>
        <w:jc w:val="both"/>
        <w:rPr>
          <w:sz w:val="24"/>
          <w:szCs w:val="24"/>
        </w:rPr>
      </w:pPr>
    </w:p>
    <w:p w14:paraId="68107060" w14:textId="77777777" w:rsidR="00A960DC" w:rsidRDefault="00A960DC" w:rsidP="00A960DC">
      <w:pPr>
        <w:spacing w:before="5" w:line="360" w:lineRule="auto"/>
        <w:ind w:left="357" w:firstLine="720"/>
        <w:jc w:val="both"/>
        <w:rPr>
          <w:sz w:val="24"/>
          <w:szCs w:val="24"/>
        </w:rPr>
      </w:pPr>
    </w:p>
    <w:p w14:paraId="001F5E04" w14:textId="77777777" w:rsidR="00541B52" w:rsidRPr="00DF2EF3" w:rsidRDefault="00541B52" w:rsidP="00A960DC">
      <w:pPr>
        <w:spacing w:before="5" w:line="360" w:lineRule="auto"/>
        <w:ind w:left="357" w:firstLine="720"/>
        <w:jc w:val="both"/>
        <w:rPr>
          <w:sz w:val="24"/>
          <w:szCs w:val="24"/>
        </w:rPr>
      </w:pPr>
    </w:p>
    <w:p w14:paraId="59B40118" w14:textId="77777777" w:rsidR="00A960DC" w:rsidRPr="00647926"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60" w:name="_Toc134362812"/>
      <w:bookmarkStart w:id="61" w:name="_Toc137729271"/>
      <w:r w:rsidRPr="00647926">
        <w:rPr>
          <w:rFonts w:ascii="Times New Roman" w:hAnsi="Times New Roman" w:cs="Times New Roman"/>
          <w:color w:val="000000" w:themeColor="text1"/>
          <w:sz w:val="24"/>
          <w:szCs w:val="24"/>
        </w:rPr>
        <w:t>Sampling Design and Selection:</w:t>
      </w:r>
      <w:bookmarkEnd w:id="60"/>
      <w:bookmarkEnd w:id="61"/>
      <w:r w:rsidRPr="00647926">
        <w:rPr>
          <w:rFonts w:ascii="Times New Roman" w:hAnsi="Times New Roman" w:cs="Times New Roman"/>
          <w:color w:val="000000" w:themeColor="text1"/>
          <w:sz w:val="24"/>
          <w:szCs w:val="24"/>
        </w:rPr>
        <w:t xml:space="preserve"> </w:t>
      </w:r>
    </w:p>
    <w:p w14:paraId="699AD6F9" w14:textId="77777777" w:rsidR="00A960DC" w:rsidRDefault="00A960DC" w:rsidP="00A960DC">
      <w:pPr>
        <w:spacing w:line="360" w:lineRule="auto"/>
        <w:ind w:left="142" w:firstLine="720"/>
        <w:jc w:val="both"/>
        <w:rPr>
          <w:sz w:val="24"/>
          <w:szCs w:val="24"/>
        </w:rPr>
      </w:pPr>
    </w:p>
    <w:p w14:paraId="743605D1" w14:textId="77777777" w:rsidR="00A960DC" w:rsidRDefault="00A960DC" w:rsidP="00A960DC">
      <w:pPr>
        <w:spacing w:line="360" w:lineRule="auto"/>
        <w:ind w:left="142" w:firstLine="720"/>
        <w:jc w:val="both"/>
        <w:rPr>
          <w:sz w:val="24"/>
          <w:szCs w:val="24"/>
        </w:rPr>
      </w:pPr>
      <w:r w:rsidRPr="00647926">
        <w:rPr>
          <w:sz w:val="24"/>
          <w:szCs w:val="24"/>
        </w:rPr>
        <w:t>Non-random convenience sampling is used for the selection of the desired sample. Convenience sampling allows the selection of samples from the easily accessible part of the target population. It is a non-probability sampling</w:t>
      </w:r>
      <w:r>
        <w:rPr>
          <w:sz w:val="24"/>
          <w:szCs w:val="24"/>
        </w:rPr>
        <w:t xml:space="preserve"> method which is majorly based on two factors which include the willingness of the participants and their availability to respond.</w:t>
      </w:r>
      <w:r w:rsidRPr="00647926">
        <w:rPr>
          <w:sz w:val="24"/>
          <w:szCs w:val="24"/>
        </w:rPr>
        <w:t xml:space="preserve"> Therefore, we have selected participants using a few methods such as distributing the questionnaire online through social media platforms and emails, communicating with the participants personally, and using referrals from existing customers. </w:t>
      </w:r>
    </w:p>
    <w:p w14:paraId="578A0A53" w14:textId="77777777" w:rsidR="00A960DC" w:rsidRPr="000E12D5" w:rsidRDefault="00A960DC" w:rsidP="00A960DC">
      <w:pPr>
        <w:spacing w:line="360" w:lineRule="auto"/>
        <w:ind w:left="142" w:firstLine="720"/>
        <w:jc w:val="both"/>
        <w:rPr>
          <w:sz w:val="24"/>
          <w:szCs w:val="24"/>
        </w:rPr>
      </w:pPr>
    </w:p>
    <w:p w14:paraId="65BB0577"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62" w:name="_Toc134362813"/>
      <w:bookmarkStart w:id="63" w:name="_Toc137729272"/>
      <w:r>
        <w:rPr>
          <w:rFonts w:ascii="Times New Roman" w:hAnsi="Times New Roman" w:cs="Times New Roman"/>
          <w:color w:val="000000" w:themeColor="text1"/>
          <w:sz w:val="24"/>
          <w:szCs w:val="24"/>
        </w:rPr>
        <w:t>Sample Size:</w:t>
      </w:r>
      <w:bookmarkEnd w:id="62"/>
      <w:bookmarkEnd w:id="63"/>
      <w:r>
        <w:rPr>
          <w:rFonts w:ascii="Times New Roman" w:hAnsi="Times New Roman" w:cs="Times New Roman"/>
          <w:color w:val="000000" w:themeColor="text1"/>
          <w:sz w:val="24"/>
          <w:szCs w:val="24"/>
        </w:rPr>
        <w:t xml:space="preserve"> </w:t>
      </w:r>
    </w:p>
    <w:p w14:paraId="52CD94F9" w14:textId="77777777" w:rsidR="00A960DC" w:rsidRDefault="00A960DC" w:rsidP="00A960DC">
      <w:pPr>
        <w:pStyle w:val="ListParagraph"/>
        <w:spacing w:line="360" w:lineRule="auto"/>
        <w:ind w:left="142" w:firstLine="720"/>
        <w:jc w:val="both"/>
        <w:rPr>
          <w:sz w:val="24"/>
          <w:szCs w:val="24"/>
        </w:rPr>
      </w:pPr>
    </w:p>
    <w:p w14:paraId="33D90021" w14:textId="77777777" w:rsidR="00A960DC" w:rsidRDefault="00A960DC" w:rsidP="00A960DC">
      <w:pPr>
        <w:pStyle w:val="ListParagraph"/>
        <w:spacing w:line="360" w:lineRule="auto"/>
        <w:ind w:left="142" w:firstLine="720"/>
        <w:jc w:val="both"/>
        <w:rPr>
          <w:sz w:val="24"/>
          <w:szCs w:val="24"/>
        </w:rPr>
      </w:pPr>
      <w:r>
        <w:rPr>
          <w:sz w:val="24"/>
          <w:szCs w:val="24"/>
        </w:rPr>
        <w:t xml:space="preserve">For selecting the sample size, the suggestions of Kline (2015) &amp; Field (2013) are followed, which says that against each item in the questionnaire, there must be a maximum of 10 responses. There are a total of 19 items in our survey questionnaire, therefore, (10 × 19=190). The sample size of 190 for the current study will be sufficient to achieve generalized results. A total of 300 questionnaires were distributed among customers to get the desired number with accurate and reliable data so that the responses with missing information or non-reliable results will be excluded. Therefore, we have collected 250 sample data that are completely useful and accurate out of 300 responses and are used for further analysis. </w:t>
      </w:r>
    </w:p>
    <w:p w14:paraId="26E6CC81" w14:textId="77777777" w:rsidR="00A960DC" w:rsidRPr="009D6D45" w:rsidRDefault="00A960DC" w:rsidP="00A960DC">
      <w:pPr>
        <w:pStyle w:val="ListParagraph"/>
        <w:spacing w:line="360" w:lineRule="auto"/>
        <w:ind w:left="142" w:firstLine="720"/>
        <w:jc w:val="both"/>
        <w:rPr>
          <w:sz w:val="24"/>
          <w:szCs w:val="24"/>
        </w:rPr>
      </w:pPr>
    </w:p>
    <w:p w14:paraId="7F403485" w14:textId="77777777" w:rsidR="00A960DC" w:rsidRPr="00320377"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64" w:name="_Toc134362814"/>
      <w:bookmarkStart w:id="65" w:name="_Toc137729273"/>
      <w:r>
        <w:rPr>
          <w:rFonts w:ascii="Times New Roman" w:hAnsi="Times New Roman" w:cs="Times New Roman"/>
          <w:color w:val="000000" w:themeColor="text1"/>
          <w:sz w:val="24"/>
          <w:szCs w:val="24"/>
        </w:rPr>
        <w:t>Measurements and Scales</w:t>
      </w:r>
      <w:r w:rsidRPr="00320377">
        <w:rPr>
          <w:rFonts w:ascii="Times New Roman" w:hAnsi="Times New Roman" w:cs="Times New Roman"/>
          <w:color w:val="000000" w:themeColor="text1"/>
          <w:sz w:val="24"/>
          <w:szCs w:val="24"/>
        </w:rPr>
        <w:t>:</w:t>
      </w:r>
      <w:bookmarkEnd w:id="64"/>
      <w:bookmarkEnd w:id="65"/>
    </w:p>
    <w:p w14:paraId="5D2BD357" w14:textId="77777777" w:rsidR="00A960DC" w:rsidRDefault="00A960DC" w:rsidP="00A960DC">
      <w:pPr>
        <w:spacing w:line="360" w:lineRule="auto"/>
        <w:jc w:val="both"/>
        <w:rPr>
          <w:sz w:val="24"/>
          <w:szCs w:val="24"/>
        </w:rPr>
      </w:pPr>
    </w:p>
    <w:p w14:paraId="7557A8B6" w14:textId="77777777" w:rsidR="00A960DC" w:rsidRDefault="00A960DC" w:rsidP="00A960DC">
      <w:pPr>
        <w:spacing w:line="360" w:lineRule="auto"/>
        <w:ind w:left="142" w:firstLine="720"/>
        <w:jc w:val="both"/>
        <w:rPr>
          <w:sz w:val="24"/>
          <w:szCs w:val="24"/>
        </w:rPr>
      </w:pPr>
      <w:r w:rsidRPr="00062F44">
        <w:rPr>
          <w:sz w:val="24"/>
          <w:szCs w:val="24"/>
        </w:rPr>
        <w:t>The</w:t>
      </w:r>
      <w:r>
        <w:rPr>
          <w:sz w:val="24"/>
          <w:szCs w:val="24"/>
        </w:rPr>
        <w:t xml:space="preserve"> variables in this study are</w:t>
      </w:r>
      <w:r w:rsidRPr="00062F44">
        <w:rPr>
          <w:sz w:val="24"/>
          <w:szCs w:val="24"/>
        </w:rPr>
        <w:t xml:space="preserve"> measured using methods that have been proven effective. A</w:t>
      </w:r>
      <w:r>
        <w:rPr>
          <w:sz w:val="24"/>
          <w:szCs w:val="24"/>
        </w:rPr>
        <w:t>ll of the variable items are inspected</w:t>
      </w:r>
      <w:r w:rsidRPr="00062F44">
        <w:rPr>
          <w:sz w:val="24"/>
          <w:szCs w:val="24"/>
        </w:rPr>
        <w:t xml:space="preserve"> using a five-point </w:t>
      </w:r>
      <w:proofErr w:type="spellStart"/>
      <w:r w:rsidRPr="00062F44">
        <w:rPr>
          <w:sz w:val="24"/>
          <w:szCs w:val="24"/>
        </w:rPr>
        <w:t>Likert</w:t>
      </w:r>
      <w:proofErr w:type="spellEnd"/>
      <w:r w:rsidRPr="00062F44">
        <w:rPr>
          <w:sz w:val="24"/>
          <w:szCs w:val="24"/>
        </w:rPr>
        <w:t xml:space="preserve"> scale. </w:t>
      </w:r>
    </w:p>
    <w:p w14:paraId="3EF054D7" w14:textId="77777777" w:rsidR="00A960DC" w:rsidRDefault="00A960DC" w:rsidP="00A960DC">
      <w:pPr>
        <w:spacing w:line="360" w:lineRule="auto"/>
        <w:ind w:left="142" w:firstLine="720"/>
        <w:jc w:val="both"/>
        <w:rPr>
          <w:sz w:val="24"/>
          <w:szCs w:val="24"/>
        </w:rPr>
      </w:pPr>
      <w:r w:rsidRPr="00062F44">
        <w:rPr>
          <w:sz w:val="24"/>
          <w:szCs w:val="24"/>
        </w:rPr>
        <w:t xml:space="preserve">Each participant will rate their opinion on a five-point </w:t>
      </w:r>
      <w:proofErr w:type="spellStart"/>
      <w:r w:rsidRPr="00062F44">
        <w:rPr>
          <w:sz w:val="24"/>
          <w:szCs w:val="24"/>
        </w:rPr>
        <w:t>Likert</w:t>
      </w:r>
      <w:proofErr w:type="spellEnd"/>
      <w:r w:rsidRPr="00062F44">
        <w:rPr>
          <w:sz w:val="24"/>
          <w:szCs w:val="24"/>
        </w:rPr>
        <w:t xml:space="preserve"> scale ranging from 1 to 5, as </w:t>
      </w:r>
      <w:r>
        <w:rPr>
          <w:sz w:val="24"/>
          <w:szCs w:val="24"/>
        </w:rPr>
        <w:t>to Strongly D</w:t>
      </w:r>
      <w:r w:rsidRPr="00062F44">
        <w:rPr>
          <w:sz w:val="24"/>
          <w:szCs w:val="24"/>
        </w:rPr>
        <w:t>isagree</w:t>
      </w:r>
      <w:r>
        <w:rPr>
          <w:sz w:val="24"/>
          <w:szCs w:val="24"/>
        </w:rPr>
        <w:t xml:space="preserve"> to </w:t>
      </w:r>
      <w:r w:rsidRPr="00062F44">
        <w:rPr>
          <w:sz w:val="24"/>
          <w:szCs w:val="24"/>
        </w:rPr>
        <w:t xml:space="preserve">Strongly Agree. </w:t>
      </w:r>
    </w:p>
    <w:p w14:paraId="24F3865D" w14:textId="77777777" w:rsidR="00A960DC" w:rsidRDefault="00A960DC" w:rsidP="00A960DC">
      <w:pPr>
        <w:spacing w:line="360" w:lineRule="auto"/>
        <w:jc w:val="both"/>
        <w:rPr>
          <w:sz w:val="24"/>
          <w:szCs w:val="24"/>
        </w:rPr>
      </w:pPr>
    </w:p>
    <w:p w14:paraId="0624D19A" w14:textId="77777777" w:rsidR="00541B52" w:rsidRDefault="00541B52" w:rsidP="00A960DC">
      <w:pPr>
        <w:spacing w:line="360" w:lineRule="auto"/>
        <w:jc w:val="both"/>
        <w:rPr>
          <w:sz w:val="24"/>
          <w:szCs w:val="24"/>
        </w:rPr>
      </w:pPr>
    </w:p>
    <w:p w14:paraId="2D76517D" w14:textId="77777777" w:rsidR="00A960DC" w:rsidRPr="00FB1D6D" w:rsidRDefault="00A960DC" w:rsidP="00A960DC">
      <w:pPr>
        <w:pStyle w:val="Heading3"/>
        <w:numPr>
          <w:ilvl w:val="2"/>
          <w:numId w:val="1"/>
        </w:numPr>
        <w:spacing w:line="360" w:lineRule="auto"/>
        <w:jc w:val="both"/>
        <w:rPr>
          <w:rFonts w:ascii="Times New Roman" w:hAnsi="Times New Roman" w:cs="Times New Roman"/>
          <w:color w:val="000000" w:themeColor="text1"/>
          <w:sz w:val="24"/>
          <w:szCs w:val="24"/>
        </w:rPr>
      </w:pPr>
      <w:bookmarkStart w:id="66" w:name="_Toc134362815"/>
      <w:bookmarkStart w:id="67" w:name="_Toc137729274"/>
      <w:r>
        <w:rPr>
          <w:rFonts w:ascii="Times New Roman" w:hAnsi="Times New Roman" w:cs="Times New Roman"/>
          <w:color w:val="000000" w:themeColor="text1"/>
          <w:sz w:val="24"/>
          <w:szCs w:val="24"/>
        </w:rPr>
        <w:t>E-Service Quality</w:t>
      </w:r>
      <w:r w:rsidRPr="008952DD">
        <w:rPr>
          <w:rFonts w:ascii="Times New Roman" w:hAnsi="Times New Roman" w:cs="Times New Roman"/>
          <w:color w:val="000000" w:themeColor="text1"/>
          <w:sz w:val="24"/>
          <w:szCs w:val="24"/>
        </w:rPr>
        <w:t>:</w:t>
      </w:r>
      <w:bookmarkEnd w:id="66"/>
      <w:bookmarkEnd w:id="67"/>
    </w:p>
    <w:p w14:paraId="2F20E8A0" w14:textId="77777777" w:rsidR="00A960DC" w:rsidRPr="008952DD" w:rsidRDefault="00A960DC" w:rsidP="00A960DC">
      <w:pPr>
        <w:spacing w:line="360" w:lineRule="auto"/>
        <w:ind w:left="142" w:firstLine="720"/>
        <w:jc w:val="both"/>
        <w:rPr>
          <w:color w:val="000000" w:themeColor="text1"/>
          <w:sz w:val="24"/>
          <w:szCs w:val="24"/>
        </w:rPr>
      </w:pPr>
      <w:r>
        <w:rPr>
          <w:color w:val="000000" w:themeColor="text1"/>
          <w:sz w:val="24"/>
          <w:szCs w:val="24"/>
        </w:rPr>
        <w:t xml:space="preserve">ESQ is defined as the measure to </w:t>
      </w:r>
      <w:r w:rsidRPr="008952DD">
        <w:rPr>
          <w:color w:val="000000" w:themeColor="text1"/>
          <w:sz w:val="24"/>
          <w:szCs w:val="24"/>
        </w:rPr>
        <w:t>which a company’s website f</w:t>
      </w:r>
      <w:r>
        <w:rPr>
          <w:color w:val="000000" w:themeColor="text1"/>
          <w:sz w:val="24"/>
          <w:szCs w:val="24"/>
        </w:rPr>
        <w:t>eatures</w:t>
      </w:r>
      <w:r w:rsidRPr="008952DD">
        <w:rPr>
          <w:color w:val="000000" w:themeColor="text1"/>
          <w:sz w:val="24"/>
          <w:szCs w:val="24"/>
        </w:rPr>
        <w:t xml:space="preserve"> the purchasing, and delivery of product experience to the customers (Zeithaml</w:t>
      </w:r>
      <w:proofErr w:type="gramStart"/>
      <w:r w:rsidRPr="008952DD">
        <w:rPr>
          <w:color w:val="000000" w:themeColor="text1"/>
          <w:sz w:val="24"/>
          <w:szCs w:val="24"/>
        </w:rPr>
        <w:t>,2001</w:t>
      </w:r>
      <w:proofErr w:type="gramEnd"/>
      <w:r w:rsidRPr="008952DD">
        <w:rPr>
          <w:color w:val="000000" w:themeColor="text1"/>
          <w:sz w:val="24"/>
          <w:szCs w:val="24"/>
        </w:rPr>
        <w:t>).</w:t>
      </w:r>
      <w:r>
        <w:rPr>
          <w:color w:val="000000" w:themeColor="text1"/>
          <w:sz w:val="24"/>
          <w:szCs w:val="24"/>
        </w:rPr>
        <w:t xml:space="preserve"> The quality of electronic services of a website is measured by using the </w:t>
      </w:r>
      <w:proofErr w:type="spellStart"/>
      <w:r w:rsidRPr="008952DD">
        <w:rPr>
          <w:color w:val="000000" w:themeColor="text1"/>
          <w:sz w:val="24"/>
          <w:szCs w:val="24"/>
        </w:rPr>
        <w:t>comQ</w:t>
      </w:r>
      <w:proofErr w:type="spellEnd"/>
      <w:r w:rsidRPr="008952DD">
        <w:rPr>
          <w:color w:val="000000" w:themeColor="text1"/>
          <w:sz w:val="24"/>
          <w:szCs w:val="24"/>
        </w:rPr>
        <w:t xml:space="preserve"> scale generated by </w:t>
      </w:r>
      <w:proofErr w:type="spellStart"/>
      <w:r w:rsidRPr="008952DD">
        <w:rPr>
          <w:color w:val="000000" w:themeColor="text1"/>
          <w:sz w:val="24"/>
          <w:szCs w:val="24"/>
        </w:rPr>
        <w:t>Wolfinbarger</w:t>
      </w:r>
      <w:proofErr w:type="spellEnd"/>
      <w:r>
        <w:rPr>
          <w:color w:val="000000" w:themeColor="text1"/>
          <w:sz w:val="24"/>
          <w:szCs w:val="24"/>
        </w:rPr>
        <w:t xml:space="preserve"> </w:t>
      </w:r>
      <w:r w:rsidRPr="008952DD">
        <w:rPr>
          <w:color w:val="000000" w:themeColor="text1"/>
          <w:sz w:val="24"/>
          <w:szCs w:val="24"/>
        </w:rPr>
        <w:t xml:space="preserve">&amp; </w:t>
      </w:r>
      <w:proofErr w:type="spellStart"/>
      <w:r w:rsidRPr="008952DD">
        <w:rPr>
          <w:color w:val="000000" w:themeColor="text1"/>
          <w:sz w:val="24"/>
          <w:szCs w:val="24"/>
        </w:rPr>
        <w:t>Gilly</w:t>
      </w:r>
      <w:proofErr w:type="spellEnd"/>
      <w:r w:rsidRPr="008952DD">
        <w:rPr>
          <w:color w:val="000000" w:themeColor="text1"/>
          <w:sz w:val="24"/>
          <w:szCs w:val="24"/>
        </w:rPr>
        <w:t xml:space="preserve">, (2001) which comprises the measures of </w:t>
      </w:r>
      <w:r>
        <w:rPr>
          <w:color w:val="000000" w:themeColor="text1"/>
          <w:sz w:val="24"/>
          <w:szCs w:val="24"/>
        </w:rPr>
        <w:t>WD</w:t>
      </w:r>
      <w:r w:rsidRPr="008952DD">
        <w:rPr>
          <w:color w:val="000000" w:themeColor="text1"/>
          <w:sz w:val="24"/>
          <w:szCs w:val="24"/>
        </w:rPr>
        <w:t xml:space="preserve">, </w:t>
      </w:r>
      <w:r>
        <w:rPr>
          <w:color w:val="000000" w:themeColor="text1"/>
          <w:sz w:val="24"/>
          <w:szCs w:val="24"/>
        </w:rPr>
        <w:t>R</w:t>
      </w:r>
      <w:r w:rsidRPr="008952DD">
        <w:rPr>
          <w:color w:val="000000" w:themeColor="text1"/>
          <w:sz w:val="24"/>
          <w:szCs w:val="24"/>
        </w:rPr>
        <w:t xml:space="preserve">, </w:t>
      </w:r>
      <w:r>
        <w:rPr>
          <w:color w:val="000000" w:themeColor="text1"/>
          <w:sz w:val="24"/>
          <w:szCs w:val="24"/>
        </w:rPr>
        <w:t>S/P</w:t>
      </w:r>
      <w:r w:rsidRPr="008952DD">
        <w:rPr>
          <w:color w:val="000000" w:themeColor="text1"/>
          <w:sz w:val="24"/>
          <w:szCs w:val="24"/>
        </w:rPr>
        <w:t xml:space="preserve">, and </w:t>
      </w:r>
      <w:r>
        <w:rPr>
          <w:color w:val="000000" w:themeColor="text1"/>
          <w:sz w:val="24"/>
          <w:szCs w:val="24"/>
        </w:rPr>
        <w:t>CSER</w:t>
      </w:r>
      <w:r w:rsidRPr="008952DD">
        <w:rPr>
          <w:color w:val="000000" w:themeColor="text1"/>
          <w:sz w:val="24"/>
          <w:szCs w:val="24"/>
        </w:rPr>
        <w:t>.</w:t>
      </w:r>
    </w:p>
    <w:p w14:paraId="1C890F27" w14:textId="77777777" w:rsidR="00A960DC" w:rsidRPr="008952DD" w:rsidRDefault="00A960DC" w:rsidP="00A960DC">
      <w:pPr>
        <w:spacing w:line="360" w:lineRule="auto"/>
        <w:ind w:left="142" w:firstLine="720"/>
        <w:jc w:val="both"/>
        <w:rPr>
          <w:sz w:val="24"/>
          <w:szCs w:val="24"/>
        </w:rPr>
      </w:pPr>
    </w:p>
    <w:p w14:paraId="51171A84" w14:textId="77777777" w:rsidR="00A960DC" w:rsidRPr="00C36ACB" w:rsidRDefault="00A960DC" w:rsidP="00A960DC">
      <w:pPr>
        <w:pStyle w:val="Heading4"/>
        <w:numPr>
          <w:ilvl w:val="3"/>
          <w:numId w:val="1"/>
        </w:numPr>
        <w:spacing w:line="360" w:lineRule="auto"/>
        <w:jc w:val="both"/>
        <w:rPr>
          <w:rFonts w:ascii="Times New Roman" w:hAnsi="Times New Roman" w:cs="Times New Roman"/>
          <w:i w:val="0"/>
          <w:color w:val="000000" w:themeColor="text1"/>
          <w:sz w:val="24"/>
          <w:szCs w:val="24"/>
        </w:rPr>
      </w:pPr>
      <w:bookmarkStart w:id="68" w:name="_Toc127309959"/>
      <w:r>
        <w:rPr>
          <w:rFonts w:ascii="Times New Roman" w:hAnsi="Times New Roman" w:cs="Times New Roman"/>
          <w:i w:val="0"/>
          <w:color w:val="000000" w:themeColor="text1"/>
          <w:sz w:val="24"/>
          <w:szCs w:val="24"/>
        </w:rPr>
        <w:t xml:space="preserve"> Web D</w:t>
      </w:r>
      <w:bookmarkEnd w:id="68"/>
      <w:r>
        <w:rPr>
          <w:rFonts w:ascii="Times New Roman" w:hAnsi="Times New Roman" w:cs="Times New Roman"/>
          <w:i w:val="0"/>
          <w:color w:val="000000" w:themeColor="text1"/>
          <w:sz w:val="24"/>
          <w:szCs w:val="24"/>
        </w:rPr>
        <w:t>esign</w:t>
      </w:r>
      <w:r w:rsidRPr="00C36ACB">
        <w:rPr>
          <w:rFonts w:ascii="Times New Roman" w:hAnsi="Times New Roman" w:cs="Times New Roman"/>
          <w:i w:val="0"/>
          <w:color w:val="000000" w:themeColor="text1"/>
          <w:sz w:val="24"/>
          <w:szCs w:val="24"/>
        </w:rPr>
        <w:t>:</w:t>
      </w:r>
    </w:p>
    <w:p w14:paraId="7E612180" w14:textId="77777777" w:rsidR="00A960DC" w:rsidRPr="008952DD" w:rsidRDefault="00A960DC" w:rsidP="00A960DC">
      <w:pPr>
        <w:spacing w:line="360" w:lineRule="auto"/>
        <w:ind w:left="142" w:firstLine="720"/>
        <w:jc w:val="both"/>
        <w:rPr>
          <w:sz w:val="24"/>
          <w:szCs w:val="24"/>
        </w:rPr>
      </w:pPr>
      <w:r>
        <w:rPr>
          <w:sz w:val="24"/>
          <w:szCs w:val="24"/>
        </w:rPr>
        <w:t>WD</w:t>
      </w:r>
      <w:r w:rsidRPr="008952DD">
        <w:rPr>
          <w:sz w:val="24"/>
          <w:szCs w:val="24"/>
        </w:rPr>
        <w:t xml:space="preserve"> will be measured by using a scale generated by </w:t>
      </w:r>
      <w:proofErr w:type="spellStart"/>
      <w:r w:rsidRPr="008952DD">
        <w:rPr>
          <w:sz w:val="24"/>
          <w:szCs w:val="24"/>
        </w:rPr>
        <w:t>Wolfinbarger</w:t>
      </w:r>
      <w:proofErr w:type="spellEnd"/>
      <w:r>
        <w:rPr>
          <w:sz w:val="24"/>
          <w:szCs w:val="24"/>
        </w:rPr>
        <w:t xml:space="preserve"> </w:t>
      </w:r>
      <w:r w:rsidRPr="008952DD">
        <w:rPr>
          <w:sz w:val="24"/>
          <w:szCs w:val="24"/>
        </w:rPr>
        <w:t xml:space="preserve">&amp; </w:t>
      </w:r>
      <w:proofErr w:type="spellStart"/>
      <w:r w:rsidRPr="008952DD">
        <w:rPr>
          <w:sz w:val="24"/>
          <w:szCs w:val="24"/>
        </w:rPr>
        <w:t>Gilly</w:t>
      </w:r>
      <w:proofErr w:type="spellEnd"/>
      <w:r w:rsidRPr="008952DD">
        <w:rPr>
          <w:sz w:val="24"/>
          <w:szCs w:val="24"/>
        </w:rPr>
        <w:t xml:space="preserve">, (2001) called the </w:t>
      </w:r>
      <w:proofErr w:type="spellStart"/>
      <w:r w:rsidRPr="008952DD">
        <w:rPr>
          <w:sz w:val="24"/>
          <w:szCs w:val="24"/>
        </w:rPr>
        <w:t>comQ</w:t>
      </w:r>
      <w:proofErr w:type="spellEnd"/>
      <w:r w:rsidRPr="008952DD">
        <w:rPr>
          <w:sz w:val="24"/>
          <w:szCs w:val="24"/>
        </w:rPr>
        <w:t xml:space="preserve"> containing </w:t>
      </w:r>
      <w:r>
        <w:rPr>
          <w:sz w:val="24"/>
          <w:szCs w:val="24"/>
        </w:rPr>
        <w:t>WD which consists of 4</w:t>
      </w:r>
      <w:r w:rsidRPr="008952DD">
        <w:rPr>
          <w:sz w:val="24"/>
          <w:szCs w:val="24"/>
        </w:rPr>
        <w:t xml:space="preserve"> items. The sample item for </w:t>
      </w:r>
      <w:r>
        <w:rPr>
          <w:sz w:val="24"/>
          <w:szCs w:val="24"/>
        </w:rPr>
        <w:t>WD</w:t>
      </w:r>
      <w:r w:rsidRPr="008952DD">
        <w:rPr>
          <w:sz w:val="24"/>
          <w:szCs w:val="24"/>
        </w:rPr>
        <w:t xml:space="preserve"> is “It is quick and easy to complete a transaction at this</w:t>
      </w:r>
      <w:r>
        <w:rPr>
          <w:sz w:val="24"/>
          <w:szCs w:val="24"/>
        </w:rPr>
        <w:t xml:space="preserve"> </w:t>
      </w:r>
      <w:r w:rsidRPr="008952DD">
        <w:rPr>
          <w:sz w:val="24"/>
          <w:szCs w:val="24"/>
        </w:rPr>
        <w:t>website”</w:t>
      </w:r>
    </w:p>
    <w:p w14:paraId="6F4F2CC0" w14:textId="77777777" w:rsidR="00A960DC" w:rsidRPr="00C36ACB" w:rsidRDefault="00A960DC" w:rsidP="00A960DC">
      <w:pPr>
        <w:pStyle w:val="Heading4"/>
        <w:numPr>
          <w:ilvl w:val="3"/>
          <w:numId w:val="1"/>
        </w:numPr>
        <w:spacing w:line="360" w:lineRule="auto"/>
        <w:jc w:val="both"/>
        <w:rPr>
          <w:rFonts w:ascii="Times New Roman" w:hAnsi="Times New Roman" w:cs="Times New Roman"/>
          <w:i w:val="0"/>
          <w:color w:val="000000" w:themeColor="text1"/>
          <w:sz w:val="24"/>
          <w:szCs w:val="24"/>
        </w:rPr>
      </w:pPr>
      <w:bookmarkStart w:id="69" w:name="_Toc127309960"/>
      <w:r>
        <w:rPr>
          <w:rFonts w:ascii="Times New Roman" w:hAnsi="Times New Roman" w:cs="Times New Roman"/>
          <w:i w:val="0"/>
          <w:color w:val="000000" w:themeColor="text1"/>
          <w:sz w:val="24"/>
          <w:szCs w:val="24"/>
        </w:rPr>
        <w:t xml:space="preserve"> </w:t>
      </w:r>
      <w:r w:rsidRPr="00C36ACB">
        <w:rPr>
          <w:rFonts w:ascii="Times New Roman" w:hAnsi="Times New Roman" w:cs="Times New Roman"/>
          <w:i w:val="0"/>
          <w:color w:val="000000" w:themeColor="text1"/>
          <w:sz w:val="24"/>
          <w:szCs w:val="24"/>
        </w:rPr>
        <w:t>Reliability</w:t>
      </w:r>
      <w:bookmarkEnd w:id="69"/>
      <w:r w:rsidRPr="00C36ACB">
        <w:rPr>
          <w:rFonts w:ascii="Times New Roman" w:hAnsi="Times New Roman" w:cs="Times New Roman"/>
          <w:i w:val="0"/>
          <w:color w:val="000000" w:themeColor="text1"/>
          <w:sz w:val="24"/>
          <w:szCs w:val="24"/>
        </w:rPr>
        <w:t>:</w:t>
      </w:r>
    </w:p>
    <w:p w14:paraId="4B74A854" w14:textId="77777777" w:rsidR="00A960DC" w:rsidRPr="008952DD" w:rsidRDefault="00A960DC" w:rsidP="00A960DC">
      <w:pPr>
        <w:spacing w:line="360" w:lineRule="auto"/>
        <w:ind w:left="142" w:firstLine="720"/>
        <w:jc w:val="both"/>
        <w:rPr>
          <w:sz w:val="24"/>
          <w:szCs w:val="24"/>
        </w:rPr>
      </w:pPr>
      <w:r>
        <w:rPr>
          <w:sz w:val="24"/>
          <w:szCs w:val="24"/>
        </w:rPr>
        <w:t>A 3</w:t>
      </w:r>
      <w:r w:rsidRPr="008952DD">
        <w:rPr>
          <w:sz w:val="24"/>
          <w:szCs w:val="24"/>
        </w:rPr>
        <w:t xml:space="preserve">-item scale developed by </w:t>
      </w:r>
      <w:proofErr w:type="spellStart"/>
      <w:r w:rsidRPr="008952DD">
        <w:rPr>
          <w:sz w:val="24"/>
          <w:szCs w:val="24"/>
        </w:rPr>
        <w:t>Wolfinbarger</w:t>
      </w:r>
      <w:proofErr w:type="spellEnd"/>
      <w:r>
        <w:rPr>
          <w:sz w:val="24"/>
          <w:szCs w:val="24"/>
        </w:rPr>
        <w:t xml:space="preserve"> </w:t>
      </w:r>
      <w:r w:rsidRPr="008952DD">
        <w:rPr>
          <w:sz w:val="24"/>
          <w:szCs w:val="24"/>
        </w:rPr>
        <w:t xml:space="preserve">&amp; </w:t>
      </w:r>
      <w:proofErr w:type="spellStart"/>
      <w:r w:rsidRPr="008952DD">
        <w:rPr>
          <w:sz w:val="24"/>
          <w:szCs w:val="24"/>
        </w:rPr>
        <w:t>Gilly</w:t>
      </w:r>
      <w:proofErr w:type="spellEnd"/>
      <w:r w:rsidRPr="008952DD">
        <w:rPr>
          <w:sz w:val="24"/>
          <w:szCs w:val="24"/>
        </w:rPr>
        <w:t>,</w:t>
      </w:r>
      <w:r>
        <w:rPr>
          <w:sz w:val="24"/>
          <w:szCs w:val="24"/>
        </w:rPr>
        <w:t xml:space="preserve"> (2001) called the </w:t>
      </w:r>
      <w:proofErr w:type="spellStart"/>
      <w:r>
        <w:rPr>
          <w:sz w:val="24"/>
          <w:szCs w:val="24"/>
        </w:rPr>
        <w:t>comQ</w:t>
      </w:r>
      <w:proofErr w:type="spellEnd"/>
      <w:r>
        <w:rPr>
          <w:sz w:val="24"/>
          <w:szCs w:val="24"/>
        </w:rPr>
        <w:t xml:space="preserve"> is </w:t>
      </w:r>
      <w:r w:rsidRPr="008952DD">
        <w:rPr>
          <w:sz w:val="24"/>
          <w:szCs w:val="24"/>
        </w:rPr>
        <w:t>use</w:t>
      </w:r>
      <w:r>
        <w:rPr>
          <w:sz w:val="24"/>
          <w:szCs w:val="24"/>
        </w:rPr>
        <w:t>d to quantify</w:t>
      </w:r>
      <w:r w:rsidRPr="008952DD">
        <w:rPr>
          <w:sz w:val="24"/>
          <w:szCs w:val="24"/>
        </w:rPr>
        <w:t xml:space="preserve"> the </w:t>
      </w:r>
      <w:r>
        <w:rPr>
          <w:sz w:val="24"/>
          <w:szCs w:val="24"/>
        </w:rPr>
        <w:t>R</w:t>
      </w:r>
      <w:r w:rsidRPr="008952DD">
        <w:rPr>
          <w:sz w:val="24"/>
          <w:szCs w:val="24"/>
        </w:rPr>
        <w:t xml:space="preserve">. </w:t>
      </w:r>
      <w:r>
        <w:rPr>
          <w:sz w:val="24"/>
          <w:szCs w:val="24"/>
        </w:rPr>
        <w:t xml:space="preserve"> The sample item for this variable</w:t>
      </w:r>
      <w:r w:rsidRPr="008952DD">
        <w:rPr>
          <w:sz w:val="24"/>
          <w:szCs w:val="24"/>
        </w:rPr>
        <w:t xml:space="preserve"> is “The product is delivered by the time promised by the</w:t>
      </w:r>
      <w:r>
        <w:rPr>
          <w:sz w:val="24"/>
          <w:szCs w:val="24"/>
        </w:rPr>
        <w:t xml:space="preserve"> </w:t>
      </w:r>
      <w:r w:rsidRPr="008952DD">
        <w:rPr>
          <w:sz w:val="24"/>
          <w:szCs w:val="24"/>
        </w:rPr>
        <w:t>website”.</w:t>
      </w:r>
    </w:p>
    <w:p w14:paraId="556A6B9E" w14:textId="77777777" w:rsidR="00A960DC" w:rsidRPr="008952DD" w:rsidRDefault="00A960DC" w:rsidP="00A960DC">
      <w:pPr>
        <w:spacing w:line="360" w:lineRule="auto"/>
        <w:jc w:val="both"/>
        <w:rPr>
          <w:sz w:val="24"/>
          <w:szCs w:val="24"/>
        </w:rPr>
      </w:pPr>
    </w:p>
    <w:p w14:paraId="6EAF62B7" w14:textId="77777777" w:rsidR="00A960DC" w:rsidRPr="00C36ACB" w:rsidRDefault="00A960DC" w:rsidP="00A960DC">
      <w:pPr>
        <w:pStyle w:val="Heading4"/>
        <w:numPr>
          <w:ilvl w:val="3"/>
          <w:numId w:val="1"/>
        </w:numPr>
        <w:spacing w:line="360" w:lineRule="auto"/>
        <w:jc w:val="both"/>
        <w:rPr>
          <w:rFonts w:ascii="Times New Roman" w:hAnsi="Times New Roman" w:cs="Times New Roman"/>
          <w:i w:val="0"/>
          <w:color w:val="000000" w:themeColor="text1"/>
          <w:sz w:val="24"/>
          <w:szCs w:val="24"/>
        </w:rPr>
      </w:pPr>
      <w:bookmarkStart w:id="70" w:name="_Toc127309961"/>
      <w:r>
        <w:rPr>
          <w:rFonts w:ascii="Times New Roman" w:hAnsi="Times New Roman" w:cs="Times New Roman"/>
          <w:i w:val="0"/>
          <w:color w:val="000000" w:themeColor="text1"/>
          <w:sz w:val="24"/>
          <w:szCs w:val="24"/>
        </w:rPr>
        <w:t xml:space="preserve"> </w:t>
      </w:r>
      <w:r w:rsidRPr="00C36ACB">
        <w:rPr>
          <w:rFonts w:ascii="Times New Roman" w:hAnsi="Times New Roman" w:cs="Times New Roman"/>
          <w:i w:val="0"/>
          <w:color w:val="000000" w:themeColor="text1"/>
          <w:sz w:val="24"/>
          <w:szCs w:val="24"/>
        </w:rPr>
        <w:t>Security/Privacy</w:t>
      </w:r>
      <w:bookmarkEnd w:id="70"/>
      <w:r w:rsidRPr="00C36ACB">
        <w:rPr>
          <w:rFonts w:ascii="Times New Roman" w:hAnsi="Times New Roman" w:cs="Times New Roman"/>
          <w:i w:val="0"/>
          <w:color w:val="000000" w:themeColor="text1"/>
          <w:sz w:val="24"/>
          <w:szCs w:val="24"/>
        </w:rPr>
        <w:t>:</w:t>
      </w:r>
    </w:p>
    <w:p w14:paraId="596AE9E9" w14:textId="77777777" w:rsidR="00A960DC" w:rsidRPr="008952DD" w:rsidRDefault="00A960DC" w:rsidP="00A960DC">
      <w:pPr>
        <w:spacing w:line="360" w:lineRule="auto"/>
        <w:ind w:left="142" w:firstLine="720"/>
        <w:jc w:val="both"/>
        <w:rPr>
          <w:sz w:val="24"/>
          <w:szCs w:val="24"/>
        </w:rPr>
      </w:pPr>
      <w:r>
        <w:rPr>
          <w:sz w:val="24"/>
          <w:szCs w:val="24"/>
        </w:rPr>
        <w:t xml:space="preserve">S/P is </w:t>
      </w:r>
      <w:r w:rsidRPr="001C6C11">
        <w:rPr>
          <w:sz w:val="24"/>
          <w:szCs w:val="24"/>
        </w:rPr>
        <w:t xml:space="preserve">measured by </w:t>
      </w:r>
      <w:proofErr w:type="spellStart"/>
      <w:r w:rsidRPr="001C6C11">
        <w:rPr>
          <w:sz w:val="24"/>
          <w:szCs w:val="24"/>
        </w:rPr>
        <w:t>Wolfinbarger</w:t>
      </w:r>
      <w:proofErr w:type="spellEnd"/>
      <w:r>
        <w:rPr>
          <w:sz w:val="24"/>
          <w:szCs w:val="24"/>
        </w:rPr>
        <w:t xml:space="preserve"> </w:t>
      </w:r>
      <w:r w:rsidRPr="001C6C11">
        <w:rPr>
          <w:sz w:val="24"/>
          <w:szCs w:val="24"/>
        </w:rPr>
        <w:t xml:space="preserve">&amp; </w:t>
      </w:r>
      <w:proofErr w:type="spellStart"/>
      <w:r>
        <w:rPr>
          <w:sz w:val="24"/>
          <w:szCs w:val="24"/>
        </w:rPr>
        <w:t>Gilly’s</w:t>
      </w:r>
      <w:proofErr w:type="spellEnd"/>
      <w:r w:rsidRPr="001C6C11">
        <w:rPr>
          <w:sz w:val="24"/>
          <w:szCs w:val="24"/>
        </w:rPr>
        <w:t xml:space="preserve"> (2001) </w:t>
      </w:r>
      <w:r>
        <w:rPr>
          <w:sz w:val="24"/>
          <w:szCs w:val="24"/>
        </w:rPr>
        <w:t xml:space="preserve">proposed scale </w:t>
      </w:r>
      <w:r w:rsidRPr="001C6C11">
        <w:rPr>
          <w:sz w:val="24"/>
          <w:szCs w:val="24"/>
        </w:rPr>
        <w:t xml:space="preserve">called the </w:t>
      </w:r>
      <w:proofErr w:type="spellStart"/>
      <w:r w:rsidRPr="001C6C11">
        <w:rPr>
          <w:sz w:val="24"/>
          <w:szCs w:val="24"/>
        </w:rPr>
        <w:t>comQ</w:t>
      </w:r>
      <w:proofErr w:type="spellEnd"/>
      <w:r>
        <w:rPr>
          <w:sz w:val="24"/>
          <w:szCs w:val="24"/>
        </w:rPr>
        <w:t xml:space="preserve"> scale </w:t>
      </w:r>
      <w:r w:rsidRPr="001C6C11">
        <w:rPr>
          <w:sz w:val="24"/>
          <w:szCs w:val="24"/>
        </w:rPr>
        <w:t xml:space="preserve">containing </w:t>
      </w:r>
      <w:proofErr w:type="gramStart"/>
      <w:r w:rsidRPr="001C6C11">
        <w:rPr>
          <w:sz w:val="24"/>
          <w:szCs w:val="24"/>
        </w:rPr>
        <w:t>a privacy</w:t>
      </w:r>
      <w:proofErr w:type="gramEnd"/>
      <w:r w:rsidRPr="001C6C11">
        <w:rPr>
          <w:sz w:val="24"/>
          <w:szCs w:val="24"/>
        </w:rPr>
        <w:t xml:space="preserve">/ security scale consisting of </w:t>
      </w:r>
      <w:r>
        <w:rPr>
          <w:sz w:val="24"/>
          <w:szCs w:val="24"/>
        </w:rPr>
        <w:t>3 items</w:t>
      </w:r>
      <w:r w:rsidRPr="001C6C11">
        <w:rPr>
          <w:sz w:val="24"/>
          <w:szCs w:val="24"/>
        </w:rPr>
        <w:t>. The sample item for security is “I feel that my privacy is protected at this site”.</w:t>
      </w:r>
    </w:p>
    <w:p w14:paraId="759C6AFB" w14:textId="77777777" w:rsidR="00A960DC" w:rsidRPr="008952DD" w:rsidRDefault="00A960DC" w:rsidP="00A960DC">
      <w:pPr>
        <w:spacing w:line="360" w:lineRule="auto"/>
        <w:jc w:val="both"/>
        <w:rPr>
          <w:sz w:val="24"/>
          <w:szCs w:val="24"/>
        </w:rPr>
      </w:pPr>
    </w:p>
    <w:p w14:paraId="0CC10923" w14:textId="77777777" w:rsidR="00A960DC" w:rsidRPr="00C3497C" w:rsidRDefault="00A960DC" w:rsidP="00A960DC">
      <w:pPr>
        <w:pStyle w:val="Heading4"/>
        <w:numPr>
          <w:ilvl w:val="3"/>
          <w:numId w:val="1"/>
        </w:numPr>
        <w:spacing w:line="360" w:lineRule="auto"/>
        <w:jc w:val="both"/>
        <w:rPr>
          <w:rFonts w:ascii="Times New Roman" w:hAnsi="Times New Roman" w:cs="Times New Roman"/>
          <w:i w:val="0"/>
          <w:color w:val="000000" w:themeColor="text1"/>
          <w:sz w:val="24"/>
          <w:szCs w:val="24"/>
        </w:rPr>
      </w:pPr>
      <w:bookmarkStart w:id="71" w:name="_Toc127309962"/>
      <w:r>
        <w:rPr>
          <w:rFonts w:ascii="Times New Roman" w:hAnsi="Times New Roman" w:cs="Times New Roman"/>
          <w:i w:val="0"/>
          <w:color w:val="000000" w:themeColor="text1"/>
          <w:sz w:val="24"/>
          <w:szCs w:val="24"/>
        </w:rPr>
        <w:t xml:space="preserve"> </w:t>
      </w:r>
      <w:r w:rsidRPr="00C3497C">
        <w:rPr>
          <w:rFonts w:ascii="Times New Roman" w:hAnsi="Times New Roman" w:cs="Times New Roman"/>
          <w:i w:val="0"/>
          <w:color w:val="000000" w:themeColor="text1"/>
          <w:sz w:val="24"/>
          <w:szCs w:val="24"/>
        </w:rPr>
        <w:t>Customer Service:</w:t>
      </w:r>
      <w:bookmarkEnd w:id="71"/>
    </w:p>
    <w:p w14:paraId="64883132" w14:textId="77777777" w:rsidR="00A960DC" w:rsidRDefault="00A960DC" w:rsidP="00A960DC">
      <w:pPr>
        <w:spacing w:line="360" w:lineRule="auto"/>
        <w:ind w:left="142" w:firstLine="720"/>
        <w:jc w:val="both"/>
        <w:rPr>
          <w:sz w:val="24"/>
          <w:szCs w:val="24"/>
        </w:rPr>
      </w:pPr>
      <w:r>
        <w:rPr>
          <w:sz w:val="24"/>
          <w:szCs w:val="24"/>
        </w:rPr>
        <w:t>CSER</w:t>
      </w:r>
      <w:r w:rsidRPr="001C6C11">
        <w:rPr>
          <w:sz w:val="24"/>
          <w:szCs w:val="24"/>
        </w:rPr>
        <w:t xml:space="preserve"> will be measured by using</w:t>
      </w:r>
      <w:r>
        <w:rPr>
          <w:sz w:val="24"/>
          <w:szCs w:val="24"/>
        </w:rPr>
        <w:t xml:space="preserve"> </w:t>
      </w:r>
      <w:r w:rsidRPr="001C6C11">
        <w:rPr>
          <w:sz w:val="24"/>
          <w:szCs w:val="24"/>
        </w:rPr>
        <w:t xml:space="preserve">a scale generated by </w:t>
      </w:r>
      <w:proofErr w:type="spellStart"/>
      <w:r w:rsidRPr="001C6C11">
        <w:rPr>
          <w:sz w:val="24"/>
          <w:szCs w:val="24"/>
        </w:rPr>
        <w:t>Wolfinbarger</w:t>
      </w:r>
      <w:proofErr w:type="spellEnd"/>
      <w:r>
        <w:rPr>
          <w:sz w:val="24"/>
          <w:szCs w:val="24"/>
        </w:rPr>
        <w:t xml:space="preserve"> </w:t>
      </w:r>
      <w:r w:rsidRPr="001C6C11">
        <w:rPr>
          <w:sz w:val="24"/>
          <w:szCs w:val="24"/>
        </w:rPr>
        <w:t xml:space="preserve">&amp; </w:t>
      </w:r>
      <w:proofErr w:type="spellStart"/>
      <w:r w:rsidRPr="001C6C11">
        <w:rPr>
          <w:sz w:val="24"/>
          <w:szCs w:val="24"/>
        </w:rPr>
        <w:t>G</w:t>
      </w:r>
      <w:r>
        <w:rPr>
          <w:sz w:val="24"/>
          <w:szCs w:val="24"/>
        </w:rPr>
        <w:t>illy</w:t>
      </w:r>
      <w:proofErr w:type="spellEnd"/>
      <w:r>
        <w:rPr>
          <w:sz w:val="24"/>
          <w:szCs w:val="24"/>
        </w:rPr>
        <w:t>, (2001) which consists of 3</w:t>
      </w:r>
      <w:r w:rsidRPr="001C6C11">
        <w:rPr>
          <w:sz w:val="24"/>
          <w:szCs w:val="24"/>
        </w:rPr>
        <w:t xml:space="preserve"> items. The samp</w:t>
      </w:r>
      <w:r>
        <w:rPr>
          <w:sz w:val="24"/>
          <w:szCs w:val="24"/>
        </w:rPr>
        <w:t>le item for WD is “</w:t>
      </w:r>
      <w:r w:rsidRPr="00131ADC">
        <w:rPr>
          <w:sz w:val="24"/>
        </w:rPr>
        <w:t>I can always enquire online about the product update</w:t>
      </w:r>
      <w:r w:rsidRPr="001C6C11">
        <w:rPr>
          <w:sz w:val="24"/>
          <w:szCs w:val="24"/>
        </w:rPr>
        <w:t>”.</w:t>
      </w:r>
    </w:p>
    <w:p w14:paraId="57D42ED1" w14:textId="77777777" w:rsidR="00A960DC" w:rsidRPr="001C6C11" w:rsidRDefault="00A960DC" w:rsidP="00A960DC">
      <w:pPr>
        <w:spacing w:line="360" w:lineRule="auto"/>
        <w:jc w:val="both"/>
        <w:rPr>
          <w:sz w:val="24"/>
          <w:szCs w:val="24"/>
        </w:rPr>
      </w:pPr>
    </w:p>
    <w:p w14:paraId="0214F819" w14:textId="77777777" w:rsidR="00A960DC" w:rsidRPr="0060189C" w:rsidRDefault="00A960DC" w:rsidP="00A960DC">
      <w:pPr>
        <w:pStyle w:val="Heading3"/>
        <w:numPr>
          <w:ilvl w:val="2"/>
          <w:numId w:val="1"/>
        </w:numPr>
        <w:spacing w:line="360" w:lineRule="auto"/>
        <w:jc w:val="both"/>
        <w:rPr>
          <w:rFonts w:ascii="Times New Roman" w:hAnsi="Times New Roman" w:cs="Times New Roman"/>
          <w:color w:val="000000" w:themeColor="text1"/>
          <w:sz w:val="24"/>
          <w:szCs w:val="24"/>
        </w:rPr>
      </w:pPr>
      <w:bookmarkStart w:id="72" w:name="_Toc134362816"/>
      <w:bookmarkStart w:id="73" w:name="_Toc137729275"/>
      <w:r w:rsidRPr="0060189C">
        <w:rPr>
          <w:rFonts w:ascii="Times New Roman" w:hAnsi="Times New Roman" w:cs="Times New Roman"/>
          <w:color w:val="000000" w:themeColor="text1"/>
          <w:sz w:val="24"/>
          <w:szCs w:val="24"/>
        </w:rPr>
        <w:t>Customer Satisfaction</w:t>
      </w:r>
      <w:r>
        <w:rPr>
          <w:rFonts w:ascii="Times New Roman" w:hAnsi="Times New Roman" w:cs="Times New Roman"/>
          <w:color w:val="000000" w:themeColor="text1"/>
          <w:sz w:val="24"/>
          <w:szCs w:val="24"/>
        </w:rPr>
        <w:t>:</w:t>
      </w:r>
      <w:bookmarkEnd w:id="72"/>
      <w:bookmarkEnd w:id="73"/>
    </w:p>
    <w:p w14:paraId="797E8755" w14:textId="77777777" w:rsidR="00A960DC" w:rsidRPr="0060189C" w:rsidRDefault="00A960DC" w:rsidP="00A960DC">
      <w:pPr>
        <w:spacing w:line="360" w:lineRule="auto"/>
        <w:ind w:left="142" w:firstLine="720"/>
        <w:jc w:val="both"/>
        <w:rPr>
          <w:sz w:val="24"/>
          <w:szCs w:val="24"/>
        </w:rPr>
      </w:pPr>
      <w:r>
        <w:rPr>
          <w:sz w:val="24"/>
          <w:szCs w:val="24"/>
        </w:rPr>
        <w:t xml:space="preserve">CS is assessed </w:t>
      </w:r>
      <w:r w:rsidRPr="0060189C">
        <w:rPr>
          <w:sz w:val="24"/>
          <w:szCs w:val="24"/>
        </w:rPr>
        <w:t>by using a scale developed by Chang, Wang,</w:t>
      </w:r>
      <w:r>
        <w:rPr>
          <w:sz w:val="24"/>
          <w:szCs w:val="24"/>
        </w:rPr>
        <w:t xml:space="preserve"> and Yang (2009). It includes 3 </w:t>
      </w:r>
      <w:r w:rsidRPr="0060189C">
        <w:rPr>
          <w:sz w:val="24"/>
          <w:szCs w:val="24"/>
        </w:rPr>
        <w:t>items. The sample ite</w:t>
      </w:r>
      <w:r>
        <w:rPr>
          <w:sz w:val="24"/>
          <w:szCs w:val="24"/>
        </w:rPr>
        <w:t>m for CS is “B</w:t>
      </w:r>
      <w:r w:rsidRPr="0060189C">
        <w:rPr>
          <w:sz w:val="24"/>
          <w:szCs w:val="24"/>
        </w:rPr>
        <w:t>ased on all of my experience with this brand, I feel very satisfied</w:t>
      </w:r>
      <w:r>
        <w:rPr>
          <w:sz w:val="24"/>
          <w:szCs w:val="24"/>
        </w:rPr>
        <w:t>”</w:t>
      </w:r>
      <w:r w:rsidRPr="0060189C">
        <w:rPr>
          <w:sz w:val="24"/>
          <w:szCs w:val="24"/>
        </w:rPr>
        <w:t>.</w:t>
      </w:r>
    </w:p>
    <w:p w14:paraId="061AC730" w14:textId="77777777" w:rsidR="00A960DC" w:rsidRPr="00684429" w:rsidRDefault="00A960DC" w:rsidP="00A960DC">
      <w:pPr>
        <w:spacing w:line="360" w:lineRule="auto"/>
        <w:jc w:val="both"/>
      </w:pPr>
    </w:p>
    <w:p w14:paraId="4C5837DB" w14:textId="77777777" w:rsidR="00A960DC" w:rsidRPr="0060189C" w:rsidRDefault="00A960DC" w:rsidP="00A960DC">
      <w:pPr>
        <w:pStyle w:val="Heading3"/>
        <w:numPr>
          <w:ilvl w:val="2"/>
          <w:numId w:val="1"/>
        </w:numPr>
        <w:spacing w:line="360" w:lineRule="auto"/>
        <w:jc w:val="both"/>
        <w:rPr>
          <w:rFonts w:ascii="Times New Roman" w:hAnsi="Times New Roman" w:cs="Times New Roman"/>
          <w:color w:val="000000" w:themeColor="text1"/>
          <w:sz w:val="24"/>
          <w:szCs w:val="24"/>
        </w:rPr>
      </w:pPr>
      <w:bookmarkStart w:id="74" w:name="_Toc127309964"/>
      <w:bookmarkStart w:id="75" w:name="_Toc134362817"/>
      <w:bookmarkStart w:id="76" w:name="_Toc137729276"/>
      <w:r w:rsidRPr="0060189C">
        <w:rPr>
          <w:rFonts w:ascii="Times New Roman" w:hAnsi="Times New Roman" w:cs="Times New Roman"/>
          <w:color w:val="000000" w:themeColor="text1"/>
          <w:sz w:val="24"/>
          <w:szCs w:val="24"/>
        </w:rPr>
        <w:t>Customer E-Loyalty</w:t>
      </w:r>
      <w:bookmarkEnd w:id="74"/>
      <w:r>
        <w:rPr>
          <w:rFonts w:ascii="Times New Roman" w:hAnsi="Times New Roman" w:cs="Times New Roman"/>
          <w:color w:val="000000" w:themeColor="text1"/>
          <w:sz w:val="24"/>
          <w:szCs w:val="24"/>
        </w:rPr>
        <w:t>:</w:t>
      </w:r>
      <w:bookmarkEnd w:id="75"/>
      <w:bookmarkEnd w:id="76"/>
    </w:p>
    <w:p w14:paraId="6F63A7F8" w14:textId="77777777" w:rsidR="00A960DC" w:rsidRDefault="00A960DC" w:rsidP="00A960DC">
      <w:pPr>
        <w:spacing w:line="360" w:lineRule="auto"/>
        <w:ind w:left="142" w:firstLine="720"/>
        <w:jc w:val="both"/>
        <w:rPr>
          <w:color w:val="000000" w:themeColor="text1"/>
          <w:sz w:val="24"/>
          <w:szCs w:val="24"/>
        </w:rPr>
      </w:pPr>
      <w:r w:rsidRPr="006956AF">
        <w:rPr>
          <w:color w:val="000000" w:themeColor="text1"/>
          <w:sz w:val="24"/>
          <w:szCs w:val="24"/>
        </w:rPr>
        <w:t xml:space="preserve">Chang, Wang Yang’s (2009) scale was employed for measuring </w:t>
      </w:r>
      <w:r>
        <w:rPr>
          <w:color w:val="000000" w:themeColor="text1"/>
          <w:sz w:val="24"/>
          <w:szCs w:val="24"/>
        </w:rPr>
        <w:t>CEL</w:t>
      </w:r>
      <w:r w:rsidRPr="006956AF">
        <w:rPr>
          <w:color w:val="000000" w:themeColor="text1"/>
          <w:sz w:val="24"/>
          <w:szCs w:val="24"/>
        </w:rPr>
        <w:t xml:space="preserve">. The scale consists of </w:t>
      </w:r>
      <w:r>
        <w:rPr>
          <w:color w:val="000000" w:themeColor="text1"/>
          <w:sz w:val="24"/>
          <w:szCs w:val="24"/>
        </w:rPr>
        <w:t xml:space="preserve">3 </w:t>
      </w:r>
      <w:r w:rsidRPr="006956AF">
        <w:rPr>
          <w:color w:val="000000" w:themeColor="text1"/>
          <w:sz w:val="24"/>
          <w:szCs w:val="24"/>
        </w:rPr>
        <w:t xml:space="preserve">items. Repurchase intention and word of mouth are the </w:t>
      </w:r>
      <w:r>
        <w:rPr>
          <w:color w:val="000000" w:themeColor="text1"/>
          <w:sz w:val="24"/>
          <w:szCs w:val="24"/>
        </w:rPr>
        <w:t>sub-dimensions</w:t>
      </w:r>
      <w:r w:rsidRPr="006956AF">
        <w:rPr>
          <w:color w:val="000000" w:themeColor="text1"/>
          <w:sz w:val="24"/>
          <w:szCs w:val="24"/>
        </w:rPr>
        <w:t xml:space="preserve"> of </w:t>
      </w:r>
      <w:r>
        <w:rPr>
          <w:color w:val="000000" w:themeColor="text1"/>
          <w:sz w:val="24"/>
          <w:szCs w:val="24"/>
        </w:rPr>
        <w:t>CEL</w:t>
      </w:r>
      <w:r w:rsidRPr="006956AF">
        <w:rPr>
          <w:color w:val="000000" w:themeColor="text1"/>
          <w:sz w:val="24"/>
          <w:szCs w:val="24"/>
        </w:rPr>
        <w:t>. The sample item for repurchase intention is “When I need to make a purchase, this website is my first choice”. For word of mouth, the sample item is “I would encourage friends and relatives to use the website”.</w:t>
      </w:r>
    </w:p>
    <w:p w14:paraId="5D2FC602" w14:textId="77777777" w:rsidR="00A960DC" w:rsidRDefault="00A960DC" w:rsidP="00A960DC">
      <w:pPr>
        <w:spacing w:line="360" w:lineRule="auto"/>
        <w:jc w:val="both"/>
        <w:rPr>
          <w:sz w:val="24"/>
          <w:szCs w:val="24"/>
        </w:rPr>
      </w:pPr>
    </w:p>
    <w:p w14:paraId="0CCC30BE" w14:textId="77777777" w:rsidR="00A960DC" w:rsidRDefault="00A960DC" w:rsidP="00A960DC">
      <w:pPr>
        <w:spacing w:line="360" w:lineRule="auto"/>
        <w:jc w:val="both"/>
        <w:rPr>
          <w:sz w:val="24"/>
          <w:szCs w:val="24"/>
        </w:rPr>
      </w:pPr>
    </w:p>
    <w:p w14:paraId="10769FB9" w14:textId="77777777" w:rsidR="00A960DC" w:rsidRDefault="00A960DC" w:rsidP="00A960DC">
      <w:pPr>
        <w:spacing w:line="360" w:lineRule="auto"/>
        <w:jc w:val="both"/>
        <w:rPr>
          <w:sz w:val="24"/>
          <w:szCs w:val="24"/>
        </w:rPr>
      </w:pPr>
    </w:p>
    <w:p w14:paraId="31DA469D" w14:textId="77777777" w:rsidR="00A960DC" w:rsidRDefault="00A960DC" w:rsidP="00A960DC">
      <w:pPr>
        <w:spacing w:line="360" w:lineRule="auto"/>
        <w:jc w:val="both"/>
        <w:rPr>
          <w:sz w:val="24"/>
          <w:szCs w:val="24"/>
        </w:rPr>
      </w:pPr>
    </w:p>
    <w:p w14:paraId="1DD3B6AD" w14:textId="77777777" w:rsidR="00A960DC" w:rsidRDefault="00A960DC" w:rsidP="00A960DC">
      <w:pPr>
        <w:spacing w:line="360" w:lineRule="auto"/>
        <w:jc w:val="both"/>
        <w:rPr>
          <w:sz w:val="24"/>
          <w:szCs w:val="24"/>
        </w:rPr>
      </w:pPr>
    </w:p>
    <w:p w14:paraId="5E13C2D1" w14:textId="77777777" w:rsidR="00A960DC" w:rsidRDefault="00A960DC" w:rsidP="00A960DC">
      <w:pPr>
        <w:spacing w:line="360" w:lineRule="auto"/>
        <w:jc w:val="both"/>
        <w:rPr>
          <w:sz w:val="24"/>
          <w:szCs w:val="24"/>
        </w:rPr>
      </w:pPr>
    </w:p>
    <w:p w14:paraId="3725C011" w14:textId="77777777" w:rsidR="00A960DC" w:rsidRDefault="00A960DC" w:rsidP="00A960DC">
      <w:pPr>
        <w:spacing w:line="360" w:lineRule="auto"/>
        <w:jc w:val="both"/>
        <w:rPr>
          <w:sz w:val="24"/>
          <w:szCs w:val="24"/>
        </w:rPr>
      </w:pPr>
    </w:p>
    <w:p w14:paraId="3E46147B" w14:textId="77777777" w:rsidR="00A960DC" w:rsidRDefault="00A960DC" w:rsidP="00A960DC">
      <w:pPr>
        <w:spacing w:line="360" w:lineRule="auto"/>
        <w:jc w:val="both"/>
        <w:rPr>
          <w:sz w:val="24"/>
          <w:szCs w:val="24"/>
        </w:rPr>
      </w:pPr>
    </w:p>
    <w:p w14:paraId="218C9764" w14:textId="77777777" w:rsidR="00A960DC" w:rsidRDefault="00A960DC" w:rsidP="00A960DC">
      <w:pPr>
        <w:spacing w:line="360" w:lineRule="auto"/>
        <w:jc w:val="both"/>
        <w:rPr>
          <w:sz w:val="24"/>
          <w:szCs w:val="24"/>
        </w:rPr>
      </w:pPr>
    </w:p>
    <w:p w14:paraId="29988F9A" w14:textId="77777777" w:rsidR="00A960DC" w:rsidRDefault="00A960DC" w:rsidP="00A960DC">
      <w:pPr>
        <w:spacing w:line="360" w:lineRule="auto"/>
        <w:jc w:val="both"/>
        <w:rPr>
          <w:sz w:val="24"/>
          <w:szCs w:val="24"/>
        </w:rPr>
      </w:pPr>
    </w:p>
    <w:p w14:paraId="5CC9CA3B" w14:textId="77777777" w:rsidR="00A960DC" w:rsidRDefault="00A960DC" w:rsidP="00A960DC">
      <w:pPr>
        <w:spacing w:line="360" w:lineRule="auto"/>
        <w:jc w:val="both"/>
        <w:rPr>
          <w:sz w:val="24"/>
          <w:szCs w:val="24"/>
        </w:rPr>
      </w:pPr>
    </w:p>
    <w:p w14:paraId="4460179E" w14:textId="77777777" w:rsidR="00A960DC" w:rsidRDefault="00A960DC" w:rsidP="00A960DC">
      <w:pPr>
        <w:spacing w:line="360" w:lineRule="auto"/>
        <w:jc w:val="both"/>
        <w:rPr>
          <w:sz w:val="24"/>
          <w:szCs w:val="24"/>
        </w:rPr>
      </w:pPr>
    </w:p>
    <w:p w14:paraId="3576EE9A" w14:textId="77777777" w:rsidR="00A960DC" w:rsidRDefault="00A960DC" w:rsidP="00A960DC">
      <w:pPr>
        <w:spacing w:line="360" w:lineRule="auto"/>
        <w:jc w:val="both"/>
        <w:rPr>
          <w:sz w:val="24"/>
          <w:szCs w:val="24"/>
        </w:rPr>
      </w:pPr>
    </w:p>
    <w:p w14:paraId="2EAC5A7F" w14:textId="77777777" w:rsidR="00A960DC" w:rsidRDefault="00A960DC" w:rsidP="00A960DC">
      <w:pPr>
        <w:spacing w:line="360" w:lineRule="auto"/>
        <w:jc w:val="both"/>
        <w:rPr>
          <w:sz w:val="24"/>
          <w:szCs w:val="24"/>
        </w:rPr>
      </w:pPr>
    </w:p>
    <w:p w14:paraId="251877BB" w14:textId="77777777" w:rsidR="00A960DC" w:rsidRDefault="00A960DC" w:rsidP="00A960DC">
      <w:pPr>
        <w:spacing w:line="360" w:lineRule="auto"/>
        <w:jc w:val="both"/>
        <w:rPr>
          <w:sz w:val="24"/>
          <w:szCs w:val="24"/>
        </w:rPr>
      </w:pPr>
    </w:p>
    <w:p w14:paraId="36B60040" w14:textId="77777777" w:rsidR="00A960DC" w:rsidRDefault="00A960DC" w:rsidP="00A960DC">
      <w:pPr>
        <w:spacing w:line="360" w:lineRule="auto"/>
        <w:jc w:val="both"/>
        <w:rPr>
          <w:sz w:val="24"/>
          <w:szCs w:val="24"/>
        </w:rPr>
      </w:pPr>
    </w:p>
    <w:p w14:paraId="7F345D61" w14:textId="77777777" w:rsidR="00A960DC" w:rsidRDefault="00A960DC" w:rsidP="00A960DC">
      <w:pPr>
        <w:spacing w:line="360" w:lineRule="auto"/>
        <w:jc w:val="both"/>
        <w:rPr>
          <w:sz w:val="24"/>
          <w:szCs w:val="24"/>
        </w:rPr>
      </w:pPr>
    </w:p>
    <w:p w14:paraId="16EF530B" w14:textId="77777777" w:rsidR="00A960DC" w:rsidRDefault="00A960DC" w:rsidP="00A960DC">
      <w:pPr>
        <w:spacing w:line="360" w:lineRule="auto"/>
        <w:jc w:val="both"/>
        <w:rPr>
          <w:sz w:val="24"/>
          <w:szCs w:val="24"/>
        </w:rPr>
      </w:pPr>
    </w:p>
    <w:p w14:paraId="765189C3" w14:textId="77777777" w:rsidR="00A960DC" w:rsidRDefault="00A960DC" w:rsidP="00A960DC">
      <w:pPr>
        <w:spacing w:line="360" w:lineRule="auto"/>
        <w:jc w:val="both"/>
        <w:rPr>
          <w:sz w:val="24"/>
          <w:szCs w:val="24"/>
        </w:rPr>
      </w:pPr>
    </w:p>
    <w:p w14:paraId="311EE398" w14:textId="77777777" w:rsidR="00A960DC" w:rsidRDefault="00A960DC" w:rsidP="00A960DC">
      <w:pPr>
        <w:spacing w:line="360" w:lineRule="auto"/>
        <w:jc w:val="both"/>
        <w:rPr>
          <w:sz w:val="24"/>
          <w:szCs w:val="24"/>
        </w:rPr>
      </w:pPr>
    </w:p>
    <w:p w14:paraId="090E0B79" w14:textId="77777777" w:rsidR="00A960DC" w:rsidRDefault="00A960DC" w:rsidP="00A960DC">
      <w:pPr>
        <w:spacing w:line="360" w:lineRule="auto"/>
        <w:jc w:val="both"/>
        <w:rPr>
          <w:sz w:val="24"/>
          <w:szCs w:val="24"/>
        </w:rPr>
      </w:pPr>
    </w:p>
    <w:p w14:paraId="7ADADED8" w14:textId="77777777" w:rsidR="00A960DC" w:rsidRDefault="00A960DC" w:rsidP="00A960DC">
      <w:pPr>
        <w:spacing w:line="360" w:lineRule="auto"/>
        <w:jc w:val="both"/>
        <w:rPr>
          <w:sz w:val="24"/>
          <w:szCs w:val="24"/>
        </w:rPr>
      </w:pPr>
    </w:p>
    <w:p w14:paraId="39A40605" w14:textId="77777777" w:rsidR="00A960DC" w:rsidRPr="0039044E" w:rsidRDefault="00A960DC" w:rsidP="00A960DC">
      <w:pPr>
        <w:pStyle w:val="Caption"/>
        <w:keepNext/>
        <w:spacing w:line="360" w:lineRule="auto"/>
        <w:jc w:val="center"/>
        <w:rPr>
          <w:color w:val="000000" w:themeColor="text1"/>
          <w:sz w:val="24"/>
          <w:szCs w:val="24"/>
        </w:rPr>
      </w:pPr>
      <w:bookmarkStart w:id="77" w:name="_Toc137730197"/>
      <w:r w:rsidRPr="00865D09">
        <w:rPr>
          <w:color w:val="000000" w:themeColor="text1"/>
          <w:sz w:val="24"/>
          <w:szCs w:val="24"/>
        </w:rPr>
        <w:t xml:space="preserve">Table </w:t>
      </w:r>
      <w:r w:rsidRPr="00865D09">
        <w:rPr>
          <w:color w:val="000000" w:themeColor="text1"/>
          <w:sz w:val="24"/>
          <w:szCs w:val="24"/>
        </w:rPr>
        <w:fldChar w:fldCharType="begin"/>
      </w:r>
      <w:r w:rsidRPr="00865D09">
        <w:rPr>
          <w:color w:val="000000" w:themeColor="text1"/>
          <w:sz w:val="24"/>
          <w:szCs w:val="24"/>
        </w:rPr>
        <w:instrText xml:space="preserve"> SEQ Table \* ARABIC </w:instrText>
      </w:r>
      <w:r w:rsidRPr="00865D09">
        <w:rPr>
          <w:color w:val="000000" w:themeColor="text1"/>
          <w:sz w:val="24"/>
          <w:szCs w:val="24"/>
        </w:rPr>
        <w:fldChar w:fldCharType="separate"/>
      </w:r>
      <w:r>
        <w:rPr>
          <w:noProof/>
          <w:color w:val="000000" w:themeColor="text1"/>
          <w:sz w:val="24"/>
          <w:szCs w:val="24"/>
        </w:rPr>
        <w:t>3</w:t>
      </w:r>
      <w:r w:rsidRPr="00865D09">
        <w:rPr>
          <w:color w:val="000000" w:themeColor="text1"/>
          <w:sz w:val="24"/>
          <w:szCs w:val="24"/>
        </w:rPr>
        <w:fldChar w:fldCharType="end"/>
      </w:r>
      <w:r w:rsidRPr="00865D09">
        <w:rPr>
          <w:color w:val="000000" w:themeColor="text1"/>
          <w:sz w:val="24"/>
          <w:szCs w:val="24"/>
        </w:rPr>
        <w:t xml:space="preserve">: </w:t>
      </w:r>
      <w:r w:rsidRPr="005C3F6E">
        <w:rPr>
          <w:color w:val="000000" w:themeColor="text1"/>
          <w:sz w:val="24"/>
          <w:szCs w:val="24"/>
        </w:rPr>
        <w:t>Measurements and Scales</w:t>
      </w:r>
      <w:bookmarkEnd w:id="77"/>
    </w:p>
    <w:tbl>
      <w:tblPr>
        <w:tblpPr w:leftFromText="180" w:rightFromText="180" w:vertAnchor="text" w:horzAnchor="page" w:tblpX="982" w:tblpY="112"/>
        <w:tblW w:w="102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48"/>
        <w:gridCol w:w="2880"/>
        <w:gridCol w:w="811"/>
        <w:gridCol w:w="3870"/>
        <w:gridCol w:w="2071"/>
      </w:tblGrid>
      <w:tr w:rsidR="00541B52" w:rsidRPr="00131ADC" w14:paraId="22FAA34C" w14:textId="77777777" w:rsidTr="00541B52">
        <w:trPr>
          <w:trHeight w:val="654"/>
        </w:trPr>
        <w:tc>
          <w:tcPr>
            <w:tcW w:w="648" w:type="dxa"/>
            <w:vAlign w:val="center"/>
          </w:tcPr>
          <w:p w14:paraId="041D52D5" w14:textId="77777777" w:rsidR="00541B52" w:rsidRPr="00131ADC" w:rsidRDefault="00541B52" w:rsidP="00541B52">
            <w:pPr>
              <w:pStyle w:val="TableParagraph"/>
              <w:spacing w:before="11" w:line="360" w:lineRule="auto"/>
              <w:rPr>
                <w:b/>
                <w:sz w:val="20"/>
              </w:rPr>
            </w:pPr>
          </w:p>
          <w:p w14:paraId="73FF66FB" w14:textId="77777777" w:rsidR="00541B52" w:rsidRPr="00131ADC" w:rsidRDefault="00541B52" w:rsidP="00541B52">
            <w:pPr>
              <w:pStyle w:val="TableParagraph"/>
              <w:spacing w:line="360" w:lineRule="auto"/>
              <w:ind w:left="92" w:right="86"/>
              <w:jc w:val="center"/>
              <w:rPr>
                <w:b/>
                <w:sz w:val="24"/>
              </w:rPr>
            </w:pPr>
            <w:r w:rsidRPr="00131ADC">
              <w:rPr>
                <w:b/>
                <w:sz w:val="24"/>
              </w:rPr>
              <w:t>Sr.#</w:t>
            </w:r>
          </w:p>
        </w:tc>
        <w:tc>
          <w:tcPr>
            <w:tcW w:w="2880" w:type="dxa"/>
            <w:vAlign w:val="center"/>
          </w:tcPr>
          <w:p w14:paraId="281E8E77" w14:textId="77777777" w:rsidR="00541B52" w:rsidRPr="00131ADC" w:rsidRDefault="00541B52" w:rsidP="00541B52">
            <w:pPr>
              <w:pStyle w:val="TableParagraph"/>
              <w:spacing w:before="121" w:line="360" w:lineRule="auto"/>
              <w:ind w:left="945"/>
              <w:rPr>
                <w:b/>
                <w:sz w:val="24"/>
              </w:rPr>
            </w:pPr>
            <w:r w:rsidRPr="00131ADC">
              <w:rPr>
                <w:b/>
                <w:sz w:val="24"/>
              </w:rPr>
              <w:t>Variables</w:t>
            </w:r>
          </w:p>
        </w:tc>
        <w:tc>
          <w:tcPr>
            <w:tcW w:w="811" w:type="dxa"/>
            <w:vAlign w:val="center"/>
          </w:tcPr>
          <w:p w14:paraId="374C38A2" w14:textId="77777777" w:rsidR="00541B52" w:rsidRPr="00131ADC" w:rsidRDefault="00541B52" w:rsidP="00541B52">
            <w:pPr>
              <w:pStyle w:val="TableParagraph"/>
              <w:spacing w:before="121" w:line="360" w:lineRule="auto"/>
              <w:ind w:left="97" w:right="89"/>
              <w:jc w:val="center"/>
              <w:rPr>
                <w:b/>
                <w:sz w:val="24"/>
              </w:rPr>
            </w:pPr>
            <w:r w:rsidRPr="00131ADC">
              <w:rPr>
                <w:b/>
                <w:sz w:val="24"/>
              </w:rPr>
              <w:t>Items</w:t>
            </w:r>
          </w:p>
        </w:tc>
        <w:tc>
          <w:tcPr>
            <w:tcW w:w="3870" w:type="dxa"/>
            <w:vAlign w:val="center"/>
          </w:tcPr>
          <w:p w14:paraId="02256AAF" w14:textId="77777777" w:rsidR="00541B52" w:rsidRPr="00131ADC" w:rsidRDefault="00541B52" w:rsidP="00541B52">
            <w:pPr>
              <w:pStyle w:val="TableParagraph"/>
              <w:spacing w:before="121" w:line="360" w:lineRule="auto"/>
              <w:ind w:left="1534" w:right="1525"/>
              <w:jc w:val="center"/>
              <w:rPr>
                <w:b/>
                <w:sz w:val="24"/>
              </w:rPr>
            </w:pPr>
            <w:r w:rsidRPr="00131ADC">
              <w:rPr>
                <w:b/>
                <w:sz w:val="24"/>
              </w:rPr>
              <w:t>Sample</w:t>
            </w:r>
          </w:p>
        </w:tc>
        <w:tc>
          <w:tcPr>
            <w:tcW w:w="2071" w:type="dxa"/>
            <w:vAlign w:val="center"/>
          </w:tcPr>
          <w:p w14:paraId="707A6827" w14:textId="77777777" w:rsidR="00541B52" w:rsidRPr="00131ADC" w:rsidRDefault="00541B52" w:rsidP="00541B52">
            <w:pPr>
              <w:pStyle w:val="TableParagraph"/>
              <w:spacing w:before="121" w:line="360" w:lineRule="auto"/>
              <w:ind w:left="521"/>
              <w:rPr>
                <w:b/>
                <w:sz w:val="24"/>
              </w:rPr>
            </w:pPr>
            <w:r w:rsidRPr="00131ADC">
              <w:rPr>
                <w:b/>
                <w:sz w:val="24"/>
              </w:rPr>
              <w:t>References</w:t>
            </w:r>
          </w:p>
        </w:tc>
      </w:tr>
      <w:tr w:rsidR="00541B52" w:rsidRPr="00131ADC" w14:paraId="7AD72DC5" w14:textId="77777777" w:rsidTr="00541B52">
        <w:trPr>
          <w:trHeight w:val="980"/>
        </w:trPr>
        <w:tc>
          <w:tcPr>
            <w:tcW w:w="648" w:type="dxa"/>
            <w:vAlign w:val="center"/>
          </w:tcPr>
          <w:p w14:paraId="04576039" w14:textId="77777777" w:rsidR="00541B52" w:rsidRPr="00131ADC" w:rsidRDefault="00541B52" w:rsidP="00541B52">
            <w:pPr>
              <w:pStyle w:val="TableParagraph"/>
              <w:spacing w:line="360" w:lineRule="auto"/>
              <w:jc w:val="center"/>
              <w:rPr>
                <w:b/>
                <w:sz w:val="24"/>
              </w:rPr>
            </w:pPr>
            <w:r w:rsidRPr="00131ADC">
              <w:rPr>
                <w:b/>
                <w:sz w:val="24"/>
              </w:rPr>
              <w:t>1</w:t>
            </w:r>
          </w:p>
        </w:tc>
        <w:tc>
          <w:tcPr>
            <w:tcW w:w="2880" w:type="dxa"/>
            <w:vAlign w:val="center"/>
          </w:tcPr>
          <w:p w14:paraId="2713145E" w14:textId="77777777" w:rsidR="00541B52" w:rsidRPr="00131ADC" w:rsidRDefault="00541B52" w:rsidP="00541B52">
            <w:pPr>
              <w:pStyle w:val="TableParagraph"/>
              <w:spacing w:line="360" w:lineRule="auto"/>
              <w:jc w:val="center"/>
              <w:rPr>
                <w:b/>
                <w:sz w:val="24"/>
              </w:rPr>
            </w:pPr>
            <w:r w:rsidRPr="00131ADC">
              <w:rPr>
                <w:b/>
                <w:sz w:val="24"/>
              </w:rPr>
              <w:t>Website Design</w:t>
            </w:r>
          </w:p>
        </w:tc>
        <w:tc>
          <w:tcPr>
            <w:tcW w:w="811" w:type="dxa"/>
            <w:vAlign w:val="center"/>
          </w:tcPr>
          <w:p w14:paraId="220133B1" w14:textId="77777777" w:rsidR="00541B52" w:rsidRPr="00131ADC" w:rsidRDefault="00541B52" w:rsidP="00541B52">
            <w:pPr>
              <w:pStyle w:val="TableParagraph"/>
              <w:spacing w:before="10" w:line="360" w:lineRule="auto"/>
              <w:rPr>
                <w:b/>
                <w:sz w:val="32"/>
              </w:rPr>
            </w:pPr>
          </w:p>
          <w:p w14:paraId="2328C31A" w14:textId="77777777" w:rsidR="00541B52" w:rsidRPr="00131ADC" w:rsidRDefault="00541B52" w:rsidP="00541B52">
            <w:pPr>
              <w:pStyle w:val="TableParagraph"/>
              <w:spacing w:line="360" w:lineRule="auto"/>
              <w:ind w:left="7"/>
              <w:jc w:val="center"/>
              <w:rPr>
                <w:b/>
                <w:sz w:val="24"/>
              </w:rPr>
            </w:pPr>
            <w:r w:rsidRPr="00131ADC">
              <w:rPr>
                <w:b/>
                <w:sz w:val="24"/>
              </w:rPr>
              <w:t>4</w:t>
            </w:r>
          </w:p>
        </w:tc>
        <w:tc>
          <w:tcPr>
            <w:tcW w:w="3870" w:type="dxa"/>
            <w:vAlign w:val="center"/>
          </w:tcPr>
          <w:p w14:paraId="6DD17FF4" w14:textId="77777777" w:rsidR="00541B52" w:rsidRPr="00131ADC" w:rsidRDefault="00541B52" w:rsidP="00541B52">
            <w:pPr>
              <w:pStyle w:val="TableParagraph"/>
              <w:spacing w:before="169" w:line="360" w:lineRule="auto"/>
              <w:ind w:left="108" w:right="26"/>
              <w:rPr>
                <w:sz w:val="24"/>
              </w:rPr>
            </w:pPr>
            <w:r>
              <w:rPr>
                <w:sz w:val="24"/>
              </w:rPr>
              <w:t>“</w:t>
            </w:r>
            <w:r w:rsidRPr="00131ADC">
              <w:rPr>
                <w:sz w:val="24"/>
              </w:rPr>
              <w:t>This brand has a good website selection.</w:t>
            </w:r>
            <w:r>
              <w:rPr>
                <w:sz w:val="24"/>
              </w:rPr>
              <w:t>”</w:t>
            </w:r>
          </w:p>
        </w:tc>
        <w:tc>
          <w:tcPr>
            <w:tcW w:w="2071" w:type="dxa"/>
            <w:vAlign w:val="center"/>
          </w:tcPr>
          <w:p w14:paraId="1926A6BC" w14:textId="77777777" w:rsidR="00541B52" w:rsidRPr="00131ADC" w:rsidRDefault="00541B52" w:rsidP="00541B52">
            <w:pPr>
              <w:pStyle w:val="TableParagraph"/>
              <w:spacing w:before="169" w:line="360" w:lineRule="auto"/>
              <w:ind w:left="408" w:right="196" w:hanging="183"/>
              <w:rPr>
                <w:sz w:val="24"/>
              </w:rPr>
            </w:pPr>
            <w:proofErr w:type="spellStart"/>
            <w:r w:rsidRPr="00131ADC">
              <w:rPr>
                <w:sz w:val="24"/>
              </w:rPr>
              <w:t>Wolfinbarger</w:t>
            </w:r>
            <w:proofErr w:type="spellEnd"/>
            <w:r>
              <w:rPr>
                <w:sz w:val="24"/>
              </w:rPr>
              <w:t xml:space="preserve"> </w:t>
            </w:r>
            <w:r w:rsidRPr="00131ADC">
              <w:rPr>
                <w:sz w:val="24"/>
              </w:rPr>
              <w:t xml:space="preserve">&amp; </w:t>
            </w:r>
            <w:proofErr w:type="spellStart"/>
            <w:r w:rsidRPr="00131ADC">
              <w:rPr>
                <w:sz w:val="24"/>
              </w:rPr>
              <w:t>Gilly</w:t>
            </w:r>
            <w:proofErr w:type="spellEnd"/>
            <w:r w:rsidRPr="00131ADC">
              <w:rPr>
                <w:sz w:val="24"/>
              </w:rPr>
              <w:t>, (2001)</w:t>
            </w:r>
          </w:p>
        </w:tc>
      </w:tr>
      <w:tr w:rsidR="00541B52" w:rsidRPr="00131ADC" w14:paraId="17FD1E42" w14:textId="77777777" w:rsidTr="00541B52">
        <w:trPr>
          <w:trHeight w:val="953"/>
        </w:trPr>
        <w:tc>
          <w:tcPr>
            <w:tcW w:w="648" w:type="dxa"/>
            <w:vAlign w:val="center"/>
          </w:tcPr>
          <w:p w14:paraId="2C03D69A" w14:textId="77777777" w:rsidR="00541B52" w:rsidRPr="00131ADC" w:rsidRDefault="00541B52" w:rsidP="00541B52">
            <w:pPr>
              <w:pStyle w:val="TableParagraph"/>
              <w:spacing w:line="360" w:lineRule="auto"/>
              <w:jc w:val="center"/>
              <w:rPr>
                <w:b/>
                <w:sz w:val="24"/>
              </w:rPr>
            </w:pPr>
            <w:r w:rsidRPr="00131ADC">
              <w:rPr>
                <w:b/>
                <w:sz w:val="24"/>
              </w:rPr>
              <w:t>2</w:t>
            </w:r>
          </w:p>
        </w:tc>
        <w:tc>
          <w:tcPr>
            <w:tcW w:w="2880" w:type="dxa"/>
            <w:vAlign w:val="center"/>
          </w:tcPr>
          <w:p w14:paraId="2A4CAB7C" w14:textId="77777777" w:rsidR="00541B52" w:rsidRPr="00131ADC" w:rsidRDefault="00541B52" w:rsidP="00541B52">
            <w:pPr>
              <w:pStyle w:val="TableParagraph"/>
              <w:spacing w:line="360" w:lineRule="auto"/>
              <w:jc w:val="center"/>
              <w:rPr>
                <w:b/>
                <w:sz w:val="24"/>
              </w:rPr>
            </w:pPr>
            <w:r w:rsidRPr="00131ADC">
              <w:rPr>
                <w:b/>
                <w:sz w:val="24"/>
              </w:rPr>
              <w:t>Reliability</w:t>
            </w:r>
          </w:p>
        </w:tc>
        <w:tc>
          <w:tcPr>
            <w:tcW w:w="811" w:type="dxa"/>
            <w:vAlign w:val="center"/>
          </w:tcPr>
          <w:p w14:paraId="5A5B9035" w14:textId="77777777" w:rsidR="00541B52" w:rsidRPr="00131ADC" w:rsidRDefault="00541B52" w:rsidP="00541B52">
            <w:pPr>
              <w:pStyle w:val="TableParagraph"/>
              <w:spacing w:before="10" w:line="360" w:lineRule="auto"/>
              <w:rPr>
                <w:b/>
                <w:sz w:val="32"/>
              </w:rPr>
            </w:pPr>
          </w:p>
          <w:p w14:paraId="05B82B22" w14:textId="77777777" w:rsidR="00541B52" w:rsidRPr="00131ADC" w:rsidRDefault="00541B52" w:rsidP="00541B52">
            <w:pPr>
              <w:pStyle w:val="TableParagraph"/>
              <w:spacing w:line="360" w:lineRule="auto"/>
              <w:ind w:left="7"/>
              <w:jc w:val="center"/>
              <w:rPr>
                <w:b/>
                <w:sz w:val="24"/>
              </w:rPr>
            </w:pPr>
            <w:r w:rsidRPr="00131ADC">
              <w:rPr>
                <w:b/>
                <w:sz w:val="24"/>
              </w:rPr>
              <w:t>3</w:t>
            </w:r>
          </w:p>
        </w:tc>
        <w:tc>
          <w:tcPr>
            <w:tcW w:w="3870" w:type="dxa"/>
            <w:vAlign w:val="center"/>
          </w:tcPr>
          <w:p w14:paraId="055B5DB8" w14:textId="77777777" w:rsidR="00541B52" w:rsidRPr="00131ADC" w:rsidRDefault="00541B52" w:rsidP="00541B52">
            <w:pPr>
              <w:pStyle w:val="TableParagraph"/>
              <w:spacing w:before="9" w:line="360" w:lineRule="auto"/>
              <w:rPr>
                <w:b/>
                <w:sz w:val="26"/>
              </w:rPr>
            </w:pPr>
          </w:p>
          <w:p w14:paraId="1D270F52" w14:textId="77777777" w:rsidR="00541B52" w:rsidRPr="00131ADC" w:rsidRDefault="00541B52" w:rsidP="00541B52">
            <w:pPr>
              <w:pStyle w:val="TableParagraph"/>
              <w:spacing w:line="360" w:lineRule="auto"/>
              <w:ind w:left="108" w:right="26"/>
              <w:rPr>
                <w:sz w:val="24"/>
              </w:rPr>
            </w:pPr>
            <w:r>
              <w:rPr>
                <w:sz w:val="24"/>
              </w:rPr>
              <w:t>“</w:t>
            </w:r>
            <w:r w:rsidRPr="00131ADC">
              <w:rPr>
                <w:sz w:val="24"/>
              </w:rPr>
              <w:t>The service is delivered by the time promised by the brand</w:t>
            </w:r>
            <w:r>
              <w:rPr>
                <w:sz w:val="24"/>
              </w:rPr>
              <w:t>.”</w:t>
            </w:r>
          </w:p>
        </w:tc>
        <w:tc>
          <w:tcPr>
            <w:tcW w:w="2071" w:type="dxa"/>
            <w:vAlign w:val="center"/>
          </w:tcPr>
          <w:p w14:paraId="7E838E75" w14:textId="77777777" w:rsidR="00541B52" w:rsidRPr="00131ADC" w:rsidRDefault="00541B52" w:rsidP="00541B52">
            <w:pPr>
              <w:pStyle w:val="TableParagraph"/>
              <w:spacing w:before="171" w:line="360" w:lineRule="auto"/>
              <w:ind w:left="408" w:right="196" w:hanging="183"/>
              <w:rPr>
                <w:sz w:val="24"/>
              </w:rPr>
            </w:pPr>
            <w:proofErr w:type="spellStart"/>
            <w:r w:rsidRPr="00131ADC">
              <w:rPr>
                <w:sz w:val="24"/>
              </w:rPr>
              <w:t>Wolfinbarger</w:t>
            </w:r>
            <w:proofErr w:type="spellEnd"/>
            <w:r>
              <w:rPr>
                <w:sz w:val="24"/>
              </w:rPr>
              <w:t xml:space="preserve"> </w:t>
            </w:r>
            <w:r w:rsidRPr="00131ADC">
              <w:rPr>
                <w:sz w:val="24"/>
              </w:rPr>
              <w:t xml:space="preserve">&amp; </w:t>
            </w:r>
            <w:proofErr w:type="spellStart"/>
            <w:r w:rsidRPr="00131ADC">
              <w:rPr>
                <w:sz w:val="24"/>
              </w:rPr>
              <w:t>Gilly</w:t>
            </w:r>
            <w:proofErr w:type="spellEnd"/>
            <w:r w:rsidRPr="00131ADC">
              <w:rPr>
                <w:sz w:val="24"/>
              </w:rPr>
              <w:t>, (2001)</w:t>
            </w:r>
          </w:p>
        </w:tc>
      </w:tr>
      <w:tr w:rsidR="00541B52" w:rsidRPr="00131ADC" w14:paraId="5855291A" w14:textId="77777777" w:rsidTr="00541B52">
        <w:trPr>
          <w:trHeight w:val="1295"/>
        </w:trPr>
        <w:tc>
          <w:tcPr>
            <w:tcW w:w="648" w:type="dxa"/>
            <w:vAlign w:val="center"/>
          </w:tcPr>
          <w:p w14:paraId="647E9846" w14:textId="77777777" w:rsidR="00541B52" w:rsidRDefault="00541B52" w:rsidP="00541B52">
            <w:pPr>
              <w:pStyle w:val="TableParagraph"/>
              <w:spacing w:line="360" w:lineRule="auto"/>
              <w:jc w:val="center"/>
              <w:rPr>
                <w:b/>
                <w:sz w:val="26"/>
              </w:rPr>
            </w:pPr>
          </w:p>
          <w:p w14:paraId="67A4AE83" w14:textId="77777777" w:rsidR="00541B52" w:rsidRPr="00131ADC" w:rsidRDefault="00541B52" w:rsidP="00541B52">
            <w:pPr>
              <w:pStyle w:val="TableParagraph"/>
              <w:spacing w:line="360" w:lineRule="auto"/>
              <w:jc w:val="center"/>
              <w:rPr>
                <w:b/>
                <w:sz w:val="24"/>
              </w:rPr>
            </w:pPr>
            <w:r w:rsidRPr="00131ADC">
              <w:rPr>
                <w:b/>
                <w:sz w:val="24"/>
              </w:rPr>
              <w:t>3</w:t>
            </w:r>
          </w:p>
        </w:tc>
        <w:tc>
          <w:tcPr>
            <w:tcW w:w="2880" w:type="dxa"/>
            <w:vAlign w:val="center"/>
          </w:tcPr>
          <w:p w14:paraId="33C7C5CF" w14:textId="77777777" w:rsidR="00541B52" w:rsidRPr="00131ADC" w:rsidRDefault="00541B52" w:rsidP="00541B52">
            <w:pPr>
              <w:pStyle w:val="TableParagraph"/>
              <w:spacing w:line="360" w:lineRule="auto"/>
              <w:jc w:val="center"/>
              <w:rPr>
                <w:b/>
                <w:sz w:val="26"/>
              </w:rPr>
            </w:pPr>
          </w:p>
          <w:p w14:paraId="11FC7776" w14:textId="77777777" w:rsidR="00541B52" w:rsidRPr="00131ADC" w:rsidRDefault="00541B52" w:rsidP="00541B52">
            <w:pPr>
              <w:pStyle w:val="TableParagraph"/>
              <w:spacing w:line="360" w:lineRule="auto"/>
              <w:jc w:val="center"/>
              <w:rPr>
                <w:b/>
                <w:sz w:val="24"/>
              </w:rPr>
            </w:pPr>
            <w:r w:rsidRPr="00131ADC">
              <w:rPr>
                <w:b/>
                <w:sz w:val="24"/>
              </w:rPr>
              <w:t>Security/Privacy</w:t>
            </w:r>
          </w:p>
        </w:tc>
        <w:tc>
          <w:tcPr>
            <w:tcW w:w="811" w:type="dxa"/>
            <w:vAlign w:val="center"/>
          </w:tcPr>
          <w:p w14:paraId="1D7F9481" w14:textId="77777777" w:rsidR="00541B52" w:rsidRPr="00131ADC" w:rsidRDefault="00541B52" w:rsidP="00541B52">
            <w:pPr>
              <w:pStyle w:val="TableParagraph"/>
              <w:spacing w:line="360" w:lineRule="auto"/>
              <w:rPr>
                <w:b/>
                <w:sz w:val="26"/>
              </w:rPr>
            </w:pPr>
          </w:p>
          <w:p w14:paraId="4270D9E7" w14:textId="77777777" w:rsidR="00541B52" w:rsidRPr="00131ADC" w:rsidRDefault="00541B52" w:rsidP="00541B52">
            <w:pPr>
              <w:pStyle w:val="TableParagraph"/>
              <w:spacing w:before="8" w:line="360" w:lineRule="auto"/>
              <w:rPr>
                <w:b/>
                <w:sz w:val="27"/>
              </w:rPr>
            </w:pPr>
          </w:p>
          <w:p w14:paraId="7E643FDE" w14:textId="77777777" w:rsidR="00541B52" w:rsidRPr="00131ADC" w:rsidRDefault="00541B52" w:rsidP="00541B52">
            <w:pPr>
              <w:pStyle w:val="TableParagraph"/>
              <w:spacing w:line="360" w:lineRule="auto"/>
              <w:ind w:left="7"/>
              <w:jc w:val="center"/>
              <w:rPr>
                <w:b/>
                <w:sz w:val="24"/>
              </w:rPr>
            </w:pPr>
            <w:r w:rsidRPr="00131ADC">
              <w:rPr>
                <w:b/>
                <w:sz w:val="24"/>
              </w:rPr>
              <w:t>3</w:t>
            </w:r>
          </w:p>
        </w:tc>
        <w:tc>
          <w:tcPr>
            <w:tcW w:w="3870" w:type="dxa"/>
            <w:vAlign w:val="center"/>
          </w:tcPr>
          <w:p w14:paraId="66F31664" w14:textId="77777777" w:rsidR="00541B52" w:rsidRPr="00131ADC" w:rsidRDefault="00541B52" w:rsidP="00541B52">
            <w:pPr>
              <w:pStyle w:val="TableParagraph"/>
              <w:spacing w:before="9" w:line="360" w:lineRule="auto"/>
              <w:rPr>
                <w:b/>
                <w:sz w:val="35"/>
              </w:rPr>
            </w:pPr>
          </w:p>
          <w:p w14:paraId="16AEE627" w14:textId="77777777" w:rsidR="00541B52" w:rsidRPr="00131ADC" w:rsidRDefault="00541B52" w:rsidP="00541B52">
            <w:pPr>
              <w:pStyle w:val="TableParagraph"/>
              <w:spacing w:line="360" w:lineRule="auto"/>
              <w:ind w:left="108" w:right="26"/>
              <w:rPr>
                <w:sz w:val="24"/>
              </w:rPr>
            </w:pPr>
            <w:r>
              <w:rPr>
                <w:sz w:val="24"/>
              </w:rPr>
              <w:t>“</w:t>
            </w:r>
            <w:r w:rsidRPr="00131ADC">
              <w:rPr>
                <w:sz w:val="24"/>
              </w:rPr>
              <w:t>I feel that my privacy is protected at this site</w:t>
            </w:r>
            <w:r>
              <w:rPr>
                <w:sz w:val="24"/>
              </w:rPr>
              <w:t>.”</w:t>
            </w:r>
          </w:p>
        </w:tc>
        <w:tc>
          <w:tcPr>
            <w:tcW w:w="2071" w:type="dxa"/>
            <w:vAlign w:val="center"/>
          </w:tcPr>
          <w:p w14:paraId="4EC02841" w14:textId="77777777" w:rsidR="00541B52" w:rsidRPr="00131ADC" w:rsidRDefault="00541B52" w:rsidP="00541B52">
            <w:pPr>
              <w:pStyle w:val="TableParagraph"/>
              <w:spacing w:before="9" w:line="360" w:lineRule="auto"/>
              <w:rPr>
                <w:b/>
                <w:sz w:val="35"/>
              </w:rPr>
            </w:pPr>
          </w:p>
          <w:p w14:paraId="3CD52765" w14:textId="77777777" w:rsidR="00541B52" w:rsidRPr="00131ADC" w:rsidRDefault="00541B52" w:rsidP="00541B52">
            <w:pPr>
              <w:pStyle w:val="TableParagraph"/>
              <w:spacing w:line="360" w:lineRule="auto"/>
              <w:ind w:left="408" w:right="196" w:hanging="183"/>
              <w:rPr>
                <w:sz w:val="24"/>
              </w:rPr>
            </w:pPr>
            <w:proofErr w:type="spellStart"/>
            <w:r w:rsidRPr="00131ADC">
              <w:rPr>
                <w:sz w:val="24"/>
              </w:rPr>
              <w:t>Wolfinbarger</w:t>
            </w:r>
            <w:proofErr w:type="spellEnd"/>
            <w:r>
              <w:rPr>
                <w:sz w:val="24"/>
              </w:rPr>
              <w:t xml:space="preserve"> </w:t>
            </w:r>
            <w:r w:rsidRPr="00131ADC">
              <w:rPr>
                <w:sz w:val="24"/>
              </w:rPr>
              <w:t xml:space="preserve">&amp; </w:t>
            </w:r>
            <w:proofErr w:type="spellStart"/>
            <w:r w:rsidRPr="00131ADC">
              <w:rPr>
                <w:sz w:val="24"/>
              </w:rPr>
              <w:t>Gilly</w:t>
            </w:r>
            <w:proofErr w:type="spellEnd"/>
            <w:r w:rsidRPr="00131ADC">
              <w:rPr>
                <w:sz w:val="24"/>
              </w:rPr>
              <w:t>, (2001)</w:t>
            </w:r>
          </w:p>
        </w:tc>
      </w:tr>
      <w:tr w:rsidR="00541B52" w:rsidRPr="00131ADC" w14:paraId="36D6A3D7" w14:textId="77777777" w:rsidTr="00541B52">
        <w:trPr>
          <w:trHeight w:val="1250"/>
        </w:trPr>
        <w:tc>
          <w:tcPr>
            <w:tcW w:w="648" w:type="dxa"/>
            <w:vAlign w:val="center"/>
          </w:tcPr>
          <w:p w14:paraId="5616BB5C" w14:textId="77777777" w:rsidR="00541B52" w:rsidRPr="00131ADC" w:rsidRDefault="00541B52" w:rsidP="00541B52">
            <w:pPr>
              <w:pStyle w:val="TableParagraph"/>
              <w:spacing w:line="360" w:lineRule="auto"/>
              <w:jc w:val="center"/>
              <w:rPr>
                <w:b/>
                <w:sz w:val="24"/>
              </w:rPr>
            </w:pPr>
            <w:r w:rsidRPr="00131ADC">
              <w:rPr>
                <w:b/>
                <w:sz w:val="24"/>
              </w:rPr>
              <w:t>4</w:t>
            </w:r>
          </w:p>
        </w:tc>
        <w:tc>
          <w:tcPr>
            <w:tcW w:w="2880" w:type="dxa"/>
            <w:vAlign w:val="center"/>
          </w:tcPr>
          <w:p w14:paraId="411EAE5C" w14:textId="77777777" w:rsidR="00541B52" w:rsidRPr="00131ADC" w:rsidRDefault="00541B52" w:rsidP="00541B52">
            <w:pPr>
              <w:pStyle w:val="TableParagraph"/>
              <w:spacing w:line="360" w:lineRule="auto"/>
              <w:jc w:val="center"/>
              <w:rPr>
                <w:b/>
                <w:sz w:val="24"/>
              </w:rPr>
            </w:pPr>
            <w:r w:rsidRPr="00131ADC">
              <w:rPr>
                <w:b/>
                <w:sz w:val="24"/>
              </w:rPr>
              <w:t>Customer service</w:t>
            </w:r>
          </w:p>
        </w:tc>
        <w:tc>
          <w:tcPr>
            <w:tcW w:w="811" w:type="dxa"/>
            <w:vAlign w:val="center"/>
          </w:tcPr>
          <w:p w14:paraId="5113D584" w14:textId="77777777" w:rsidR="00541B52" w:rsidRPr="00131ADC" w:rsidRDefault="00541B52" w:rsidP="00541B52">
            <w:pPr>
              <w:pStyle w:val="TableParagraph"/>
              <w:spacing w:line="360" w:lineRule="auto"/>
              <w:rPr>
                <w:b/>
                <w:sz w:val="26"/>
              </w:rPr>
            </w:pPr>
          </w:p>
          <w:p w14:paraId="00F2F77B" w14:textId="77777777" w:rsidR="00541B52" w:rsidRPr="00131ADC" w:rsidRDefault="00541B52" w:rsidP="00541B52">
            <w:pPr>
              <w:pStyle w:val="TableParagraph"/>
              <w:spacing w:before="9" w:line="360" w:lineRule="auto"/>
              <w:rPr>
                <w:b/>
                <w:sz w:val="29"/>
              </w:rPr>
            </w:pPr>
          </w:p>
          <w:p w14:paraId="040CEAF3" w14:textId="77777777" w:rsidR="00541B52" w:rsidRPr="00131ADC" w:rsidRDefault="00541B52" w:rsidP="00541B52">
            <w:pPr>
              <w:pStyle w:val="TableParagraph"/>
              <w:spacing w:line="360" w:lineRule="auto"/>
              <w:ind w:left="7"/>
              <w:jc w:val="center"/>
              <w:rPr>
                <w:b/>
                <w:sz w:val="24"/>
              </w:rPr>
            </w:pPr>
            <w:r w:rsidRPr="00131ADC">
              <w:rPr>
                <w:b/>
                <w:sz w:val="24"/>
              </w:rPr>
              <w:t>3</w:t>
            </w:r>
          </w:p>
        </w:tc>
        <w:tc>
          <w:tcPr>
            <w:tcW w:w="3870" w:type="dxa"/>
            <w:vAlign w:val="center"/>
          </w:tcPr>
          <w:p w14:paraId="7E9E27C5" w14:textId="77777777" w:rsidR="00541B52" w:rsidRPr="00131ADC" w:rsidRDefault="00541B52" w:rsidP="00541B52">
            <w:pPr>
              <w:pStyle w:val="TableParagraph"/>
              <w:spacing w:before="7" w:line="360" w:lineRule="auto"/>
              <w:rPr>
                <w:b/>
                <w:sz w:val="37"/>
              </w:rPr>
            </w:pPr>
          </w:p>
          <w:p w14:paraId="14689E72" w14:textId="77777777" w:rsidR="00541B52" w:rsidRPr="00131ADC" w:rsidRDefault="00541B52" w:rsidP="00541B52">
            <w:pPr>
              <w:pStyle w:val="TableParagraph"/>
              <w:spacing w:before="1" w:line="360" w:lineRule="auto"/>
              <w:ind w:left="108" w:right="26"/>
              <w:rPr>
                <w:sz w:val="24"/>
              </w:rPr>
            </w:pPr>
            <w:r>
              <w:rPr>
                <w:sz w:val="24"/>
              </w:rPr>
              <w:t>“</w:t>
            </w:r>
            <w:r w:rsidRPr="00131ADC">
              <w:rPr>
                <w:sz w:val="24"/>
              </w:rPr>
              <w:t>I can always enquire online about the product update</w:t>
            </w:r>
            <w:r>
              <w:rPr>
                <w:sz w:val="24"/>
              </w:rPr>
              <w:t>.”</w:t>
            </w:r>
          </w:p>
        </w:tc>
        <w:tc>
          <w:tcPr>
            <w:tcW w:w="2071" w:type="dxa"/>
            <w:vAlign w:val="center"/>
          </w:tcPr>
          <w:p w14:paraId="0C9348F8" w14:textId="77777777" w:rsidR="00541B52" w:rsidRPr="00131ADC" w:rsidRDefault="00541B52" w:rsidP="00541B52">
            <w:pPr>
              <w:pStyle w:val="TableParagraph"/>
              <w:spacing w:before="7" w:line="360" w:lineRule="auto"/>
              <w:rPr>
                <w:b/>
                <w:sz w:val="37"/>
              </w:rPr>
            </w:pPr>
          </w:p>
          <w:p w14:paraId="09630580" w14:textId="77777777" w:rsidR="00541B52" w:rsidRPr="00131ADC" w:rsidRDefault="00541B52" w:rsidP="00541B52">
            <w:pPr>
              <w:pStyle w:val="TableParagraph"/>
              <w:spacing w:before="1" w:line="360" w:lineRule="auto"/>
              <w:ind w:left="254" w:right="227"/>
              <w:rPr>
                <w:sz w:val="24"/>
              </w:rPr>
            </w:pPr>
            <w:proofErr w:type="spellStart"/>
            <w:r w:rsidRPr="00131ADC">
              <w:rPr>
                <w:sz w:val="24"/>
              </w:rPr>
              <w:t>Wolfinbarger</w:t>
            </w:r>
            <w:proofErr w:type="spellEnd"/>
            <w:r>
              <w:rPr>
                <w:sz w:val="24"/>
              </w:rPr>
              <w:t xml:space="preserve"> </w:t>
            </w:r>
            <w:r w:rsidRPr="00131ADC">
              <w:rPr>
                <w:sz w:val="24"/>
              </w:rPr>
              <w:t xml:space="preserve">&amp; </w:t>
            </w:r>
            <w:proofErr w:type="spellStart"/>
            <w:r w:rsidRPr="00131ADC">
              <w:rPr>
                <w:sz w:val="24"/>
              </w:rPr>
              <w:t>Gilly</w:t>
            </w:r>
            <w:proofErr w:type="spellEnd"/>
            <w:r w:rsidRPr="00131ADC">
              <w:rPr>
                <w:sz w:val="24"/>
              </w:rPr>
              <w:t>, (2001)</w:t>
            </w:r>
          </w:p>
        </w:tc>
      </w:tr>
      <w:tr w:rsidR="00541B52" w:rsidRPr="00131ADC" w14:paraId="57B0F07D" w14:textId="77777777" w:rsidTr="00541B52">
        <w:trPr>
          <w:trHeight w:val="1052"/>
        </w:trPr>
        <w:tc>
          <w:tcPr>
            <w:tcW w:w="648" w:type="dxa"/>
            <w:vAlign w:val="center"/>
          </w:tcPr>
          <w:p w14:paraId="63584C9D" w14:textId="77777777" w:rsidR="00541B52" w:rsidRPr="00131ADC" w:rsidRDefault="00541B52" w:rsidP="00541B52">
            <w:pPr>
              <w:pStyle w:val="TableParagraph"/>
              <w:spacing w:before="177" w:line="360" w:lineRule="auto"/>
              <w:jc w:val="center"/>
              <w:rPr>
                <w:b/>
                <w:sz w:val="24"/>
              </w:rPr>
            </w:pPr>
            <w:r w:rsidRPr="00131ADC">
              <w:rPr>
                <w:b/>
                <w:sz w:val="24"/>
              </w:rPr>
              <w:t>6</w:t>
            </w:r>
          </w:p>
        </w:tc>
        <w:tc>
          <w:tcPr>
            <w:tcW w:w="2880" w:type="dxa"/>
            <w:vAlign w:val="center"/>
          </w:tcPr>
          <w:p w14:paraId="4D801740" w14:textId="77777777" w:rsidR="00541B52" w:rsidRPr="00B34006" w:rsidRDefault="00541B52" w:rsidP="00541B52">
            <w:pPr>
              <w:jc w:val="center"/>
              <w:rPr>
                <w:b/>
                <w:sz w:val="24"/>
                <w:szCs w:val="24"/>
              </w:rPr>
            </w:pPr>
            <w:r w:rsidRPr="00B34006">
              <w:rPr>
                <w:b/>
                <w:sz w:val="24"/>
                <w:szCs w:val="24"/>
              </w:rPr>
              <w:t>Customer Satisfaction</w:t>
            </w:r>
          </w:p>
        </w:tc>
        <w:tc>
          <w:tcPr>
            <w:tcW w:w="811" w:type="dxa"/>
            <w:vAlign w:val="center"/>
          </w:tcPr>
          <w:p w14:paraId="4608C186" w14:textId="77777777" w:rsidR="00541B52" w:rsidRPr="00131ADC" w:rsidRDefault="00541B52" w:rsidP="00541B52">
            <w:pPr>
              <w:pStyle w:val="TableParagraph"/>
              <w:spacing w:line="360" w:lineRule="auto"/>
              <w:rPr>
                <w:b/>
                <w:sz w:val="26"/>
              </w:rPr>
            </w:pPr>
          </w:p>
          <w:p w14:paraId="58F51243" w14:textId="77777777" w:rsidR="00541B52" w:rsidRPr="00131ADC" w:rsidRDefault="00541B52" w:rsidP="00541B52">
            <w:pPr>
              <w:pStyle w:val="TableParagraph"/>
              <w:spacing w:before="177" w:line="360" w:lineRule="auto"/>
              <w:ind w:left="7"/>
              <w:jc w:val="center"/>
              <w:rPr>
                <w:b/>
                <w:sz w:val="24"/>
              </w:rPr>
            </w:pPr>
            <w:r>
              <w:rPr>
                <w:b/>
                <w:sz w:val="24"/>
              </w:rPr>
              <w:t>3</w:t>
            </w:r>
          </w:p>
        </w:tc>
        <w:tc>
          <w:tcPr>
            <w:tcW w:w="3870" w:type="dxa"/>
            <w:vAlign w:val="center"/>
          </w:tcPr>
          <w:p w14:paraId="4CCA7359" w14:textId="77777777" w:rsidR="00541B52" w:rsidRPr="00131ADC" w:rsidRDefault="00541B52" w:rsidP="00541B52">
            <w:pPr>
              <w:pStyle w:val="TableParagraph"/>
              <w:spacing w:before="61" w:line="360" w:lineRule="auto"/>
              <w:ind w:left="108" w:right="26"/>
              <w:rPr>
                <w:sz w:val="24"/>
              </w:rPr>
            </w:pPr>
            <w:r>
              <w:rPr>
                <w:sz w:val="24"/>
              </w:rPr>
              <w:t>“</w:t>
            </w:r>
            <w:r w:rsidRPr="00131ADC">
              <w:rPr>
                <w:sz w:val="24"/>
              </w:rPr>
              <w:t>Based on all of my experience with this brand, I feel very satisfied</w:t>
            </w:r>
            <w:r>
              <w:rPr>
                <w:sz w:val="24"/>
              </w:rPr>
              <w:t>.”</w:t>
            </w:r>
          </w:p>
        </w:tc>
        <w:tc>
          <w:tcPr>
            <w:tcW w:w="2071" w:type="dxa"/>
            <w:vAlign w:val="center"/>
          </w:tcPr>
          <w:p w14:paraId="0DB80376" w14:textId="77777777" w:rsidR="00541B52" w:rsidRPr="00131ADC" w:rsidRDefault="00541B52" w:rsidP="00541B52">
            <w:pPr>
              <w:pStyle w:val="TableParagraph"/>
              <w:spacing w:before="5" w:line="360" w:lineRule="auto"/>
              <w:rPr>
                <w:b/>
                <w:sz w:val="23"/>
              </w:rPr>
            </w:pPr>
          </w:p>
          <w:p w14:paraId="67698F72" w14:textId="77777777" w:rsidR="00541B52" w:rsidRPr="00131ADC" w:rsidRDefault="00541B52" w:rsidP="00541B52">
            <w:pPr>
              <w:pStyle w:val="TableParagraph"/>
              <w:spacing w:line="360" w:lineRule="auto"/>
              <w:ind w:left="108" w:right="286"/>
              <w:rPr>
                <w:sz w:val="24"/>
              </w:rPr>
            </w:pPr>
            <w:r w:rsidRPr="00131ADC">
              <w:rPr>
                <w:sz w:val="24"/>
              </w:rPr>
              <w:t xml:space="preserve">Chang, Wang &amp; Yang, </w:t>
            </w:r>
            <w:r>
              <w:rPr>
                <w:sz w:val="24"/>
              </w:rPr>
              <w:t>(</w:t>
            </w:r>
            <w:r w:rsidRPr="00131ADC">
              <w:rPr>
                <w:sz w:val="24"/>
              </w:rPr>
              <w:t>2009)</w:t>
            </w:r>
          </w:p>
        </w:tc>
      </w:tr>
      <w:tr w:rsidR="00541B52" w:rsidRPr="00131ADC" w14:paraId="73C692A1" w14:textId="77777777" w:rsidTr="00541B52">
        <w:trPr>
          <w:trHeight w:val="1191"/>
        </w:trPr>
        <w:tc>
          <w:tcPr>
            <w:tcW w:w="648" w:type="dxa"/>
            <w:vAlign w:val="center"/>
          </w:tcPr>
          <w:p w14:paraId="3A06D0B7" w14:textId="77777777" w:rsidR="00541B52" w:rsidRPr="00131ADC" w:rsidRDefault="00541B52" w:rsidP="00541B52">
            <w:pPr>
              <w:pStyle w:val="TableParagraph"/>
              <w:spacing w:before="187" w:line="360" w:lineRule="auto"/>
              <w:jc w:val="center"/>
              <w:rPr>
                <w:b/>
                <w:sz w:val="24"/>
              </w:rPr>
            </w:pPr>
            <w:r w:rsidRPr="00131ADC">
              <w:rPr>
                <w:b/>
                <w:sz w:val="24"/>
              </w:rPr>
              <w:t>7</w:t>
            </w:r>
          </w:p>
        </w:tc>
        <w:tc>
          <w:tcPr>
            <w:tcW w:w="2880" w:type="dxa"/>
            <w:vAlign w:val="center"/>
          </w:tcPr>
          <w:p w14:paraId="3281C623" w14:textId="77777777" w:rsidR="00541B52" w:rsidRPr="00131ADC" w:rsidRDefault="00541B52" w:rsidP="00541B52">
            <w:pPr>
              <w:pStyle w:val="TableParagraph"/>
              <w:spacing w:before="187" w:line="360" w:lineRule="auto"/>
              <w:ind w:right="424"/>
              <w:jc w:val="center"/>
              <w:rPr>
                <w:b/>
                <w:sz w:val="24"/>
              </w:rPr>
            </w:pPr>
            <w:r w:rsidRPr="00131ADC">
              <w:rPr>
                <w:b/>
                <w:sz w:val="24"/>
              </w:rPr>
              <w:t>Customer E-loyalty</w:t>
            </w:r>
          </w:p>
        </w:tc>
        <w:tc>
          <w:tcPr>
            <w:tcW w:w="811" w:type="dxa"/>
            <w:vAlign w:val="center"/>
          </w:tcPr>
          <w:p w14:paraId="379AF565" w14:textId="77777777" w:rsidR="00541B52" w:rsidRPr="00131ADC" w:rsidRDefault="00541B52" w:rsidP="00541B52">
            <w:pPr>
              <w:pStyle w:val="TableParagraph"/>
              <w:spacing w:line="360" w:lineRule="auto"/>
              <w:rPr>
                <w:b/>
                <w:sz w:val="26"/>
              </w:rPr>
            </w:pPr>
          </w:p>
          <w:p w14:paraId="4EC504DF" w14:textId="77777777" w:rsidR="00541B52" w:rsidRPr="00131ADC" w:rsidRDefault="00541B52" w:rsidP="00541B52">
            <w:pPr>
              <w:pStyle w:val="TableParagraph"/>
              <w:spacing w:before="187" w:line="360" w:lineRule="auto"/>
              <w:ind w:left="7"/>
              <w:jc w:val="center"/>
              <w:rPr>
                <w:b/>
                <w:sz w:val="24"/>
              </w:rPr>
            </w:pPr>
            <w:r w:rsidRPr="00131ADC">
              <w:rPr>
                <w:b/>
                <w:sz w:val="24"/>
              </w:rPr>
              <w:t>3</w:t>
            </w:r>
          </w:p>
        </w:tc>
        <w:tc>
          <w:tcPr>
            <w:tcW w:w="3870" w:type="dxa"/>
            <w:vAlign w:val="center"/>
          </w:tcPr>
          <w:p w14:paraId="7758CF67" w14:textId="77777777" w:rsidR="00541B52" w:rsidRPr="00131ADC" w:rsidRDefault="00541B52" w:rsidP="00541B52">
            <w:pPr>
              <w:pStyle w:val="TableParagraph"/>
              <w:spacing w:before="3" w:line="360" w:lineRule="auto"/>
              <w:rPr>
                <w:b/>
                <w:sz w:val="24"/>
              </w:rPr>
            </w:pPr>
          </w:p>
          <w:p w14:paraId="25198DF1" w14:textId="77777777" w:rsidR="00541B52" w:rsidRPr="00131ADC" w:rsidRDefault="00541B52" w:rsidP="00541B52">
            <w:pPr>
              <w:pStyle w:val="TableParagraph"/>
              <w:spacing w:line="360" w:lineRule="auto"/>
              <w:ind w:left="108" w:right="173"/>
              <w:rPr>
                <w:sz w:val="24"/>
              </w:rPr>
            </w:pPr>
            <w:r>
              <w:rPr>
                <w:sz w:val="24"/>
              </w:rPr>
              <w:t>“</w:t>
            </w:r>
            <w:r w:rsidRPr="00131ADC">
              <w:rPr>
                <w:sz w:val="24"/>
              </w:rPr>
              <w:t>When I need to purchase organic skincare, this website is my first choice</w:t>
            </w:r>
            <w:r>
              <w:rPr>
                <w:sz w:val="24"/>
              </w:rPr>
              <w:t>.”</w:t>
            </w:r>
          </w:p>
        </w:tc>
        <w:tc>
          <w:tcPr>
            <w:tcW w:w="2071" w:type="dxa"/>
            <w:vAlign w:val="center"/>
          </w:tcPr>
          <w:p w14:paraId="60672333" w14:textId="77777777" w:rsidR="00541B52" w:rsidRPr="00131ADC" w:rsidRDefault="00541B52" w:rsidP="00541B52">
            <w:pPr>
              <w:pStyle w:val="TableParagraph"/>
              <w:spacing w:before="3" w:line="360" w:lineRule="auto"/>
              <w:rPr>
                <w:b/>
                <w:sz w:val="24"/>
              </w:rPr>
            </w:pPr>
          </w:p>
          <w:p w14:paraId="6FBE54C2" w14:textId="77777777" w:rsidR="00541B52" w:rsidRPr="00131ADC" w:rsidRDefault="00541B52" w:rsidP="00541B52">
            <w:pPr>
              <w:pStyle w:val="TableParagraph"/>
              <w:spacing w:line="360" w:lineRule="auto"/>
              <w:ind w:left="108" w:right="286"/>
              <w:rPr>
                <w:sz w:val="24"/>
              </w:rPr>
            </w:pPr>
            <w:r w:rsidRPr="00131ADC">
              <w:rPr>
                <w:sz w:val="24"/>
              </w:rPr>
              <w:t xml:space="preserve">Chang, Wang &amp; Yang, </w:t>
            </w:r>
            <w:r>
              <w:rPr>
                <w:sz w:val="24"/>
              </w:rPr>
              <w:t>(</w:t>
            </w:r>
            <w:r w:rsidRPr="00131ADC">
              <w:rPr>
                <w:sz w:val="24"/>
              </w:rPr>
              <w:t>2009)</w:t>
            </w:r>
          </w:p>
        </w:tc>
      </w:tr>
    </w:tbl>
    <w:p w14:paraId="6487C9E7" w14:textId="77777777" w:rsidR="00A960DC" w:rsidRPr="00C32752" w:rsidRDefault="00A960DC" w:rsidP="00A960DC"/>
    <w:p w14:paraId="489D58AD" w14:textId="77777777" w:rsidR="00A960DC" w:rsidRDefault="00A960DC" w:rsidP="00A960DC">
      <w:pPr>
        <w:spacing w:line="360" w:lineRule="auto"/>
        <w:jc w:val="both"/>
        <w:rPr>
          <w:sz w:val="24"/>
          <w:szCs w:val="24"/>
        </w:rPr>
      </w:pPr>
    </w:p>
    <w:p w14:paraId="575FB120" w14:textId="77777777" w:rsidR="00A960DC" w:rsidRDefault="00A960DC" w:rsidP="00A960DC">
      <w:pPr>
        <w:pStyle w:val="Heading2"/>
        <w:spacing w:line="360" w:lineRule="auto"/>
        <w:jc w:val="both"/>
        <w:rPr>
          <w:rFonts w:ascii="Times New Roman" w:eastAsia="Times New Roman" w:hAnsi="Times New Roman" w:cs="Times New Roman"/>
          <w:b w:val="0"/>
          <w:bCs w:val="0"/>
          <w:color w:val="auto"/>
          <w:sz w:val="24"/>
          <w:szCs w:val="24"/>
        </w:rPr>
      </w:pPr>
    </w:p>
    <w:p w14:paraId="0D1AEF05" w14:textId="77777777" w:rsidR="00A960DC" w:rsidRDefault="00A960DC" w:rsidP="00A960DC"/>
    <w:p w14:paraId="5D5056DA" w14:textId="77777777" w:rsidR="00A960DC" w:rsidRDefault="00A960DC" w:rsidP="00A960DC"/>
    <w:p w14:paraId="6E20C056" w14:textId="77777777" w:rsidR="00A960DC" w:rsidRDefault="00A960DC" w:rsidP="00A960DC"/>
    <w:p w14:paraId="797F8698" w14:textId="77777777" w:rsidR="00A960DC" w:rsidRDefault="00A960DC" w:rsidP="00A960DC"/>
    <w:p w14:paraId="2C5B7007" w14:textId="77777777" w:rsidR="00A960DC" w:rsidRPr="00426C65" w:rsidRDefault="00A960DC" w:rsidP="00A960DC"/>
    <w:p w14:paraId="4AE58B4B" w14:textId="77777777" w:rsidR="00A960DC" w:rsidRDefault="00A960DC" w:rsidP="00A960DC">
      <w:pPr>
        <w:pStyle w:val="Heading1"/>
        <w:numPr>
          <w:ilvl w:val="0"/>
          <w:numId w:val="1"/>
        </w:numPr>
        <w:jc w:val="center"/>
      </w:pPr>
      <w:bookmarkStart w:id="78" w:name="_Toc134362818"/>
      <w:bookmarkStart w:id="79" w:name="_Toc137729277"/>
      <w:r>
        <w:t>DATA ANALYSIS</w:t>
      </w:r>
      <w:bookmarkEnd w:id="78"/>
      <w:bookmarkEnd w:id="79"/>
    </w:p>
    <w:p w14:paraId="631D9269" w14:textId="77777777" w:rsidR="00A960DC" w:rsidRDefault="00A960DC" w:rsidP="00A960DC">
      <w:pPr>
        <w:spacing w:line="360" w:lineRule="auto"/>
        <w:ind w:left="360" w:firstLine="720"/>
        <w:jc w:val="both"/>
        <w:rPr>
          <w:color w:val="000000" w:themeColor="text1"/>
          <w:sz w:val="24"/>
          <w:szCs w:val="24"/>
        </w:rPr>
      </w:pPr>
    </w:p>
    <w:p w14:paraId="0086C201" w14:textId="77777777" w:rsidR="00A960DC" w:rsidRPr="00C556FF" w:rsidRDefault="00A960DC" w:rsidP="00A960DC">
      <w:pPr>
        <w:spacing w:line="360" w:lineRule="auto"/>
        <w:ind w:left="142" w:firstLine="720"/>
        <w:jc w:val="both"/>
        <w:rPr>
          <w:sz w:val="24"/>
          <w:szCs w:val="24"/>
        </w:rPr>
      </w:pPr>
      <w:r w:rsidRPr="00C556FF">
        <w:rPr>
          <w:sz w:val="24"/>
          <w:szCs w:val="24"/>
        </w:rPr>
        <w:t xml:space="preserve">Data analysis is an important component of any research as it plays a crucial role in interpreting the </w:t>
      </w:r>
      <w:r>
        <w:rPr>
          <w:sz w:val="24"/>
          <w:szCs w:val="24"/>
        </w:rPr>
        <w:t xml:space="preserve">findings and </w:t>
      </w:r>
      <w:r w:rsidRPr="00C556FF">
        <w:rPr>
          <w:sz w:val="24"/>
          <w:szCs w:val="24"/>
        </w:rPr>
        <w:t>conclusions from the collected data</w:t>
      </w:r>
      <w:r>
        <w:rPr>
          <w:sz w:val="24"/>
          <w:szCs w:val="24"/>
        </w:rPr>
        <w:t xml:space="preserve"> for our variables</w:t>
      </w:r>
      <w:r w:rsidRPr="00C556FF">
        <w:rPr>
          <w:sz w:val="24"/>
          <w:szCs w:val="24"/>
        </w:rPr>
        <w:t>. In this chapter, the data collected from our study has been transformed and presented through both statistical and inferential</w:t>
      </w:r>
      <w:r>
        <w:rPr>
          <w:sz w:val="24"/>
          <w:szCs w:val="24"/>
        </w:rPr>
        <w:t xml:space="preserve"> </w:t>
      </w:r>
      <w:r w:rsidRPr="00C556FF">
        <w:rPr>
          <w:sz w:val="24"/>
          <w:szCs w:val="24"/>
        </w:rPr>
        <w:t xml:space="preserve">techniques. </w:t>
      </w:r>
    </w:p>
    <w:p w14:paraId="4CCD5D81" w14:textId="77777777" w:rsidR="00A960DC" w:rsidRPr="00FE4603" w:rsidRDefault="00A960DC" w:rsidP="00A960DC">
      <w:pPr>
        <w:spacing w:line="360" w:lineRule="auto"/>
        <w:ind w:left="360" w:firstLine="720"/>
        <w:jc w:val="both"/>
        <w:rPr>
          <w:sz w:val="24"/>
          <w:szCs w:val="24"/>
        </w:rPr>
      </w:pPr>
    </w:p>
    <w:p w14:paraId="7D890018" w14:textId="77777777" w:rsidR="00A960DC" w:rsidRPr="00FE4603"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80" w:name="_Toc134362819"/>
      <w:bookmarkStart w:id="81" w:name="_Toc137729278"/>
      <w:r w:rsidRPr="00FE4603">
        <w:rPr>
          <w:rFonts w:ascii="Times New Roman" w:hAnsi="Times New Roman" w:cs="Times New Roman"/>
          <w:color w:val="000000" w:themeColor="text1"/>
          <w:sz w:val="24"/>
          <w:szCs w:val="24"/>
        </w:rPr>
        <w:t>Descriptive Statistics</w:t>
      </w:r>
      <w:bookmarkEnd w:id="80"/>
      <w:bookmarkEnd w:id="81"/>
    </w:p>
    <w:p w14:paraId="0BD5830C" w14:textId="77777777" w:rsidR="00A960DC" w:rsidRPr="00541173" w:rsidRDefault="00A960DC" w:rsidP="00A960DC">
      <w:pPr>
        <w:pStyle w:val="Heading3"/>
        <w:numPr>
          <w:ilvl w:val="2"/>
          <w:numId w:val="1"/>
        </w:numPr>
        <w:spacing w:line="360" w:lineRule="auto"/>
        <w:jc w:val="both"/>
        <w:rPr>
          <w:rFonts w:ascii="Times New Roman" w:hAnsi="Times New Roman" w:cs="Times New Roman"/>
          <w:color w:val="000000" w:themeColor="text1"/>
          <w:sz w:val="24"/>
          <w:szCs w:val="24"/>
        </w:rPr>
      </w:pPr>
      <w:bookmarkStart w:id="82" w:name="_Toc134362820"/>
      <w:bookmarkStart w:id="83" w:name="_Toc137729279"/>
      <w:r w:rsidRPr="009E3D2E">
        <w:rPr>
          <w:rFonts w:ascii="Times New Roman" w:hAnsi="Times New Roman" w:cs="Times New Roman"/>
          <w:color w:val="000000" w:themeColor="text1"/>
          <w:sz w:val="24"/>
          <w:szCs w:val="24"/>
        </w:rPr>
        <w:t>Frequency Analysis</w:t>
      </w:r>
      <w:bookmarkEnd w:id="82"/>
      <w:bookmarkEnd w:id="83"/>
    </w:p>
    <w:p w14:paraId="19110D3F" w14:textId="77777777" w:rsidR="00A960DC" w:rsidRDefault="00A960DC" w:rsidP="00A960DC">
      <w:pPr>
        <w:spacing w:line="360" w:lineRule="auto"/>
        <w:ind w:left="142" w:firstLine="720"/>
        <w:jc w:val="both"/>
        <w:rPr>
          <w:sz w:val="24"/>
          <w:szCs w:val="24"/>
        </w:rPr>
      </w:pPr>
    </w:p>
    <w:p w14:paraId="3E35F1F8" w14:textId="77777777" w:rsidR="00A960DC" w:rsidRDefault="00A960DC" w:rsidP="00A960DC">
      <w:pPr>
        <w:spacing w:line="360" w:lineRule="auto"/>
        <w:ind w:left="142" w:firstLine="720"/>
        <w:jc w:val="both"/>
        <w:rPr>
          <w:sz w:val="24"/>
          <w:szCs w:val="24"/>
        </w:rPr>
      </w:pPr>
      <w:r w:rsidRPr="00F2245D">
        <w:rPr>
          <w:sz w:val="24"/>
          <w:szCs w:val="24"/>
        </w:rPr>
        <w:t xml:space="preserve">Table 3 provides a frequency, analysis of research respondents by their gender, Employment Status, Industry, and Purchase Frequency. The results disclosed that </w:t>
      </w:r>
      <w:r>
        <w:rPr>
          <w:sz w:val="24"/>
          <w:szCs w:val="24"/>
        </w:rPr>
        <w:t xml:space="preserve">most </w:t>
      </w:r>
      <w:r w:rsidRPr="00F2245D">
        <w:rPr>
          <w:sz w:val="24"/>
          <w:szCs w:val="24"/>
        </w:rPr>
        <w:t xml:space="preserve">of the respondents were female (203, 81.20%) while the rest of the respondents were male (47, 18.80%). Out of 250 respondents, 173 belonged to the services industry (173, 69.20%) and 77 were working in the manufacturing industry (77, 30.80 %). </w:t>
      </w:r>
    </w:p>
    <w:p w14:paraId="369086E5" w14:textId="77777777" w:rsidR="00A960DC" w:rsidRPr="00F2245D" w:rsidRDefault="00A960DC" w:rsidP="00A960DC">
      <w:pPr>
        <w:spacing w:line="360" w:lineRule="auto"/>
        <w:jc w:val="both"/>
        <w:rPr>
          <w:sz w:val="24"/>
          <w:szCs w:val="24"/>
        </w:rPr>
      </w:pPr>
    </w:p>
    <w:p w14:paraId="6193C3D3" w14:textId="77777777" w:rsidR="00A960DC" w:rsidRPr="00FE4603" w:rsidRDefault="00A960DC" w:rsidP="00A960DC">
      <w:pPr>
        <w:spacing w:line="360" w:lineRule="auto"/>
        <w:jc w:val="both"/>
        <w:rPr>
          <w:szCs w:val="24"/>
        </w:rPr>
      </w:pPr>
    </w:p>
    <w:p w14:paraId="7CCC5E2D" w14:textId="77777777" w:rsidR="00A960DC" w:rsidRPr="00932569" w:rsidRDefault="00A960DC" w:rsidP="00A960DC">
      <w:pPr>
        <w:pStyle w:val="Caption"/>
        <w:keepNext/>
        <w:spacing w:line="360" w:lineRule="auto"/>
        <w:jc w:val="center"/>
        <w:rPr>
          <w:color w:val="000000" w:themeColor="text1"/>
          <w:sz w:val="24"/>
          <w:szCs w:val="24"/>
        </w:rPr>
      </w:pPr>
      <w:bookmarkStart w:id="84" w:name="_Toc137730198"/>
      <w:r w:rsidRPr="00932569">
        <w:rPr>
          <w:color w:val="000000" w:themeColor="text1"/>
          <w:sz w:val="24"/>
          <w:szCs w:val="24"/>
        </w:rPr>
        <w:t xml:space="preserve">Table </w:t>
      </w:r>
      <w:r w:rsidRPr="00932569">
        <w:rPr>
          <w:color w:val="000000" w:themeColor="text1"/>
          <w:sz w:val="24"/>
          <w:szCs w:val="24"/>
        </w:rPr>
        <w:fldChar w:fldCharType="begin"/>
      </w:r>
      <w:r w:rsidRPr="00932569">
        <w:rPr>
          <w:color w:val="000000" w:themeColor="text1"/>
          <w:sz w:val="24"/>
          <w:szCs w:val="24"/>
        </w:rPr>
        <w:instrText xml:space="preserve"> SEQ Table \* ARABIC </w:instrText>
      </w:r>
      <w:r w:rsidRPr="00932569">
        <w:rPr>
          <w:color w:val="000000" w:themeColor="text1"/>
          <w:sz w:val="24"/>
          <w:szCs w:val="24"/>
        </w:rPr>
        <w:fldChar w:fldCharType="separate"/>
      </w:r>
      <w:r>
        <w:rPr>
          <w:noProof/>
          <w:color w:val="000000" w:themeColor="text1"/>
          <w:sz w:val="24"/>
          <w:szCs w:val="24"/>
        </w:rPr>
        <w:t>4</w:t>
      </w:r>
      <w:r w:rsidRPr="00932569">
        <w:rPr>
          <w:color w:val="000000" w:themeColor="text1"/>
          <w:sz w:val="24"/>
          <w:szCs w:val="24"/>
        </w:rPr>
        <w:fldChar w:fldCharType="end"/>
      </w:r>
      <w:r>
        <w:rPr>
          <w:color w:val="000000" w:themeColor="text1"/>
          <w:sz w:val="24"/>
          <w:szCs w:val="24"/>
        </w:rPr>
        <w:t xml:space="preserve">:  </w:t>
      </w:r>
      <w:r w:rsidRPr="00932569">
        <w:rPr>
          <w:color w:val="000000" w:themeColor="text1"/>
          <w:sz w:val="24"/>
          <w:szCs w:val="24"/>
        </w:rPr>
        <w:t>Frequency Analysis of Respondents' Gender, Purchase Frequency</w:t>
      </w:r>
      <w:r>
        <w:rPr>
          <w:color w:val="000000" w:themeColor="text1"/>
          <w:sz w:val="24"/>
          <w:szCs w:val="24"/>
        </w:rPr>
        <w:t xml:space="preserve"> and Method</w:t>
      </w:r>
      <w:bookmarkEnd w:id="8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651"/>
        <w:gridCol w:w="1892"/>
        <w:gridCol w:w="2530"/>
      </w:tblGrid>
      <w:tr w:rsidR="00A960DC" w:rsidRPr="00A949D4" w14:paraId="258E9EAC" w14:textId="77777777" w:rsidTr="00BB52A4">
        <w:trPr>
          <w:trHeight w:val="431"/>
          <w:jc w:val="center"/>
        </w:trPr>
        <w:tc>
          <w:tcPr>
            <w:tcW w:w="2651" w:type="dxa"/>
            <w:vAlign w:val="center"/>
          </w:tcPr>
          <w:p w14:paraId="4745CD19" w14:textId="77777777" w:rsidR="00A960DC" w:rsidRPr="00A949D4" w:rsidRDefault="00A960DC" w:rsidP="00BB52A4">
            <w:pPr>
              <w:spacing w:line="360" w:lineRule="auto"/>
              <w:jc w:val="both"/>
              <w:rPr>
                <w:szCs w:val="24"/>
              </w:rPr>
            </w:pPr>
          </w:p>
        </w:tc>
        <w:tc>
          <w:tcPr>
            <w:tcW w:w="1892" w:type="dxa"/>
            <w:vAlign w:val="center"/>
          </w:tcPr>
          <w:p w14:paraId="5BDA0F86" w14:textId="77777777" w:rsidR="00A960DC" w:rsidRPr="00A949D4" w:rsidRDefault="00A960DC" w:rsidP="00BB52A4">
            <w:pPr>
              <w:spacing w:line="360" w:lineRule="auto"/>
              <w:jc w:val="center"/>
              <w:rPr>
                <w:b/>
                <w:szCs w:val="24"/>
              </w:rPr>
            </w:pPr>
            <w:r w:rsidRPr="00A949D4">
              <w:rPr>
                <w:b/>
                <w:szCs w:val="24"/>
              </w:rPr>
              <w:t>Frequency</w:t>
            </w:r>
          </w:p>
        </w:tc>
        <w:tc>
          <w:tcPr>
            <w:tcW w:w="2530" w:type="dxa"/>
            <w:vAlign w:val="center"/>
          </w:tcPr>
          <w:p w14:paraId="5792608B" w14:textId="77777777" w:rsidR="00A960DC" w:rsidRPr="00A949D4" w:rsidRDefault="00A960DC" w:rsidP="00BB52A4">
            <w:pPr>
              <w:spacing w:line="360" w:lineRule="auto"/>
              <w:jc w:val="center"/>
              <w:rPr>
                <w:b/>
                <w:szCs w:val="24"/>
              </w:rPr>
            </w:pPr>
            <w:r w:rsidRPr="00A949D4">
              <w:rPr>
                <w:b/>
                <w:szCs w:val="24"/>
              </w:rPr>
              <w:t>Percentage</w:t>
            </w:r>
          </w:p>
        </w:tc>
      </w:tr>
      <w:tr w:rsidR="00A960DC" w:rsidRPr="00A949D4" w14:paraId="59F7F890" w14:textId="77777777" w:rsidTr="00BB52A4">
        <w:trPr>
          <w:trHeight w:val="432"/>
          <w:jc w:val="center"/>
        </w:trPr>
        <w:tc>
          <w:tcPr>
            <w:tcW w:w="7073" w:type="dxa"/>
            <w:gridSpan w:val="3"/>
            <w:shd w:val="clear" w:color="auto" w:fill="D9D9D9"/>
            <w:vAlign w:val="center"/>
          </w:tcPr>
          <w:p w14:paraId="6B69EEB8" w14:textId="77777777" w:rsidR="00A960DC" w:rsidRPr="00A949D4" w:rsidRDefault="00A960DC" w:rsidP="00BB52A4">
            <w:pPr>
              <w:spacing w:line="360" w:lineRule="auto"/>
              <w:rPr>
                <w:b/>
                <w:szCs w:val="24"/>
              </w:rPr>
            </w:pPr>
            <w:r w:rsidRPr="00A949D4">
              <w:rPr>
                <w:b/>
                <w:szCs w:val="24"/>
              </w:rPr>
              <w:t>Gender</w:t>
            </w:r>
          </w:p>
        </w:tc>
      </w:tr>
      <w:tr w:rsidR="00A960DC" w:rsidRPr="00A949D4" w14:paraId="780AC084" w14:textId="77777777" w:rsidTr="00BB52A4">
        <w:trPr>
          <w:trHeight w:val="430"/>
          <w:jc w:val="center"/>
        </w:trPr>
        <w:tc>
          <w:tcPr>
            <w:tcW w:w="2651" w:type="dxa"/>
            <w:tcBorders>
              <w:bottom w:val="single" w:sz="4" w:space="0" w:color="auto"/>
            </w:tcBorders>
            <w:vAlign w:val="center"/>
          </w:tcPr>
          <w:p w14:paraId="19077F8F" w14:textId="77777777" w:rsidR="00A960DC" w:rsidRPr="00A949D4" w:rsidRDefault="00A960DC" w:rsidP="00BB52A4">
            <w:pPr>
              <w:spacing w:line="360" w:lineRule="auto"/>
              <w:jc w:val="both"/>
              <w:rPr>
                <w:szCs w:val="24"/>
              </w:rPr>
            </w:pPr>
            <w:r w:rsidRPr="00A949D4">
              <w:rPr>
                <w:szCs w:val="24"/>
              </w:rPr>
              <w:t>Female</w:t>
            </w:r>
          </w:p>
        </w:tc>
        <w:tc>
          <w:tcPr>
            <w:tcW w:w="1892" w:type="dxa"/>
            <w:tcBorders>
              <w:bottom w:val="single" w:sz="4" w:space="0" w:color="auto"/>
            </w:tcBorders>
            <w:vAlign w:val="center"/>
          </w:tcPr>
          <w:p w14:paraId="4FB56338" w14:textId="77777777" w:rsidR="00A960DC" w:rsidRPr="00A949D4" w:rsidRDefault="00A960DC" w:rsidP="00BB52A4">
            <w:pPr>
              <w:spacing w:line="360" w:lineRule="auto"/>
              <w:jc w:val="center"/>
              <w:rPr>
                <w:szCs w:val="24"/>
              </w:rPr>
            </w:pPr>
            <w:r>
              <w:rPr>
                <w:szCs w:val="24"/>
              </w:rPr>
              <w:t>203</w:t>
            </w:r>
          </w:p>
        </w:tc>
        <w:tc>
          <w:tcPr>
            <w:tcW w:w="2530" w:type="dxa"/>
            <w:tcBorders>
              <w:bottom w:val="single" w:sz="4" w:space="0" w:color="auto"/>
            </w:tcBorders>
            <w:vAlign w:val="center"/>
          </w:tcPr>
          <w:p w14:paraId="7CAC461D" w14:textId="77777777" w:rsidR="00A960DC" w:rsidRPr="00A949D4" w:rsidRDefault="00A960DC" w:rsidP="00BB52A4">
            <w:pPr>
              <w:spacing w:line="360" w:lineRule="auto"/>
              <w:jc w:val="center"/>
              <w:rPr>
                <w:szCs w:val="24"/>
              </w:rPr>
            </w:pPr>
            <w:r w:rsidRPr="00A949D4">
              <w:rPr>
                <w:szCs w:val="24"/>
              </w:rPr>
              <w:t>8</w:t>
            </w:r>
            <w:r>
              <w:rPr>
                <w:szCs w:val="24"/>
              </w:rPr>
              <w:t>1.20</w:t>
            </w:r>
          </w:p>
        </w:tc>
      </w:tr>
      <w:tr w:rsidR="00A960DC" w:rsidRPr="00A949D4" w14:paraId="2D573044" w14:textId="77777777" w:rsidTr="00BB52A4">
        <w:trPr>
          <w:trHeight w:val="457"/>
          <w:jc w:val="center"/>
        </w:trPr>
        <w:tc>
          <w:tcPr>
            <w:tcW w:w="2651" w:type="dxa"/>
            <w:tcBorders>
              <w:bottom w:val="single" w:sz="4" w:space="0" w:color="auto"/>
            </w:tcBorders>
            <w:vAlign w:val="center"/>
          </w:tcPr>
          <w:p w14:paraId="4F887D11" w14:textId="77777777" w:rsidR="00A960DC" w:rsidRPr="00A949D4" w:rsidRDefault="00A960DC" w:rsidP="00BB52A4">
            <w:pPr>
              <w:spacing w:line="360" w:lineRule="auto"/>
              <w:jc w:val="both"/>
              <w:rPr>
                <w:szCs w:val="24"/>
              </w:rPr>
            </w:pPr>
            <w:r w:rsidRPr="00A949D4">
              <w:rPr>
                <w:szCs w:val="24"/>
              </w:rPr>
              <w:t>Male</w:t>
            </w:r>
          </w:p>
        </w:tc>
        <w:tc>
          <w:tcPr>
            <w:tcW w:w="1892" w:type="dxa"/>
            <w:tcBorders>
              <w:bottom w:val="single" w:sz="4" w:space="0" w:color="auto"/>
            </w:tcBorders>
            <w:vAlign w:val="center"/>
          </w:tcPr>
          <w:p w14:paraId="4232CB6B" w14:textId="77777777" w:rsidR="00A960DC" w:rsidRPr="00A949D4" w:rsidRDefault="00A960DC" w:rsidP="00BB52A4">
            <w:pPr>
              <w:spacing w:line="360" w:lineRule="auto"/>
              <w:jc w:val="center"/>
              <w:rPr>
                <w:szCs w:val="24"/>
              </w:rPr>
            </w:pPr>
            <w:r>
              <w:rPr>
                <w:szCs w:val="24"/>
              </w:rPr>
              <w:t>47</w:t>
            </w:r>
          </w:p>
        </w:tc>
        <w:tc>
          <w:tcPr>
            <w:tcW w:w="2530" w:type="dxa"/>
            <w:tcBorders>
              <w:bottom w:val="single" w:sz="4" w:space="0" w:color="auto"/>
            </w:tcBorders>
            <w:vAlign w:val="center"/>
          </w:tcPr>
          <w:p w14:paraId="31B2A455" w14:textId="77777777" w:rsidR="00A960DC" w:rsidRPr="00A949D4" w:rsidRDefault="00A960DC" w:rsidP="00BB52A4">
            <w:pPr>
              <w:spacing w:line="360" w:lineRule="auto"/>
              <w:jc w:val="center"/>
              <w:rPr>
                <w:szCs w:val="24"/>
              </w:rPr>
            </w:pPr>
            <w:r w:rsidRPr="00A949D4">
              <w:rPr>
                <w:szCs w:val="24"/>
              </w:rPr>
              <w:t>1</w:t>
            </w:r>
            <w:r>
              <w:rPr>
                <w:szCs w:val="24"/>
              </w:rPr>
              <w:t>8.80</w:t>
            </w:r>
          </w:p>
        </w:tc>
      </w:tr>
      <w:tr w:rsidR="00A960DC" w:rsidRPr="00A949D4" w14:paraId="21718B41" w14:textId="77777777" w:rsidTr="00BB52A4">
        <w:trPr>
          <w:trHeight w:val="432"/>
          <w:jc w:val="center"/>
        </w:trPr>
        <w:tc>
          <w:tcPr>
            <w:tcW w:w="7073" w:type="dxa"/>
            <w:gridSpan w:val="3"/>
            <w:shd w:val="clear" w:color="auto" w:fill="D9D9D9" w:themeFill="background1" w:themeFillShade="D9"/>
            <w:vAlign w:val="center"/>
          </w:tcPr>
          <w:p w14:paraId="04E35CF3" w14:textId="77777777" w:rsidR="00A960DC" w:rsidRPr="00A949D4" w:rsidRDefault="00A960DC" w:rsidP="00BB52A4">
            <w:pPr>
              <w:spacing w:line="360" w:lineRule="auto"/>
              <w:jc w:val="both"/>
              <w:rPr>
                <w:szCs w:val="24"/>
              </w:rPr>
            </w:pPr>
            <w:r w:rsidRPr="00A949D4">
              <w:rPr>
                <w:b/>
                <w:szCs w:val="24"/>
              </w:rPr>
              <w:t>Purchase Frequency</w:t>
            </w:r>
          </w:p>
        </w:tc>
      </w:tr>
      <w:tr w:rsidR="00A960DC" w:rsidRPr="00A949D4" w14:paraId="51A33FA5" w14:textId="77777777" w:rsidTr="00BB52A4">
        <w:trPr>
          <w:trHeight w:val="432"/>
          <w:jc w:val="center"/>
        </w:trPr>
        <w:tc>
          <w:tcPr>
            <w:tcW w:w="2651" w:type="dxa"/>
            <w:vAlign w:val="center"/>
          </w:tcPr>
          <w:p w14:paraId="1BF80033" w14:textId="77777777" w:rsidR="00A960DC" w:rsidRPr="00A949D4" w:rsidRDefault="00A960DC" w:rsidP="00BB52A4">
            <w:pPr>
              <w:spacing w:line="360" w:lineRule="auto"/>
              <w:jc w:val="both"/>
              <w:rPr>
                <w:b/>
                <w:szCs w:val="24"/>
              </w:rPr>
            </w:pPr>
            <w:r w:rsidRPr="00A949D4">
              <w:rPr>
                <w:color w:val="000000"/>
                <w:szCs w:val="24"/>
              </w:rPr>
              <w:t>Never</w:t>
            </w:r>
          </w:p>
        </w:tc>
        <w:tc>
          <w:tcPr>
            <w:tcW w:w="1892" w:type="dxa"/>
            <w:vAlign w:val="center"/>
          </w:tcPr>
          <w:p w14:paraId="142C783A" w14:textId="77777777" w:rsidR="00A960DC" w:rsidRPr="00A949D4" w:rsidRDefault="00A960DC" w:rsidP="00BB52A4">
            <w:pPr>
              <w:spacing w:line="360" w:lineRule="auto"/>
              <w:jc w:val="center"/>
              <w:rPr>
                <w:szCs w:val="24"/>
              </w:rPr>
            </w:pPr>
            <w:r>
              <w:rPr>
                <w:color w:val="000000"/>
                <w:szCs w:val="24"/>
              </w:rPr>
              <w:t>10</w:t>
            </w:r>
          </w:p>
        </w:tc>
        <w:tc>
          <w:tcPr>
            <w:tcW w:w="2530" w:type="dxa"/>
            <w:vAlign w:val="center"/>
          </w:tcPr>
          <w:p w14:paraId="090CF86E" w14:textId="77777777" w:rsidR="00A960DC" w:rsidRPr="00A949D4" w:rsidRDefault="00A960DC" w:rsidP="00BB52A4">
            <w:pPr>
              <w:spacing w:line="360" w:lineRule="auto"/>
              <w:jc w:val="center"/>
              <w:rPr>
                <w:szCs w:val="24"/>
              </w:rPr>
            </w:pPr>
            <w:r>
              <w:rPr>
                <w:color w:val="000000"/>
                <w:szCs w:val="24"/>
              </w:rPr>
              <w:t>4</w:t>
            </w:r>
            <w:r w:rsidRPr="00A949D4">
              <w:rPr>
                <w:color w:val="000000"/>
                <w:szCs w:val="24"/>
              </w:rPr>
              <w:t>.00</w:t>
            </w:r>
          </w:p>
        </w:tc>
      </w:tr>
      <w:tr w:rsidR="00A960DC" w:rsidRPr="00A949D4" w14:paraId="6D0B12A1" w14:textId="77777777" w:rsidTr="00BB52A4">
        <w:trPr>
          <w:trHeight w:val="432"/>
          <w:jc w:val="center"/>
        </w:trPr>
        <w:tc>
          <w:tcPr>
            <w:tcW w:w="2651" w:type="dxa"/>
            <w:vAlign w:val="center"/>
          </w:tcPr>
          <w:p w14:paraId="7ECD72CE" w14:textId="77777777" w:rsidR="00A960DC" w:rsidRPr="00A949D4" w:rsidRDefault="00A960DC" w:rsidP="00BB52A4">
            <w:pPr>
              <w:spacing w:line="360" w:lineRule="auto"/>
              <w:jc w:val="both"/>
              <w:rPr>
                <w:color w:val="000000"/>
                <w:szCs w:val="24"/>
              </w:rPr>
            </w:pPr>
            <w:r w:rsidRPr="00A949D4">
              <w:rPr>
                <w:color w:val="000000"/>
                <w:szCs w:val="24"/>
              </w:rPr>
              <w:t>Rarely</w:t>
            </w:r>
          </w:p>
        </w:tc>
        <w:tc>
          <w:tcPr>
            <w:tcW w:w="1892" w:type="dxa"/>
            <w:vAlign w:val="center"/>
          </w:tcPr>
          <w:p w14:paraId="2ABA4F2F" w14:textId="77777777" w:rsidR="00A960DC" w:rsidRPr="00A949D4" w:rsidRDefault="00A960DC" w:rsidP="00BB52A4">
            <w:pPr>
              <w:spacing w:line="360" w:lineRule="auto"/>
              <w:jc w:val="center"/>
              <w:rPr>
                <w:color w:val="000000"/>
                <w:szCs w:val="24"/>
              </w:rPr>
            </w:pPr>
            <w:r>
              <w:rPr>
                <w:color w:val="000000"/>
                <w:szCs w:val="24"/>
              </w:rPr>
              <w:t>61</w:t>
            </w:r>
          </w:p>
        </w:tc>
        <w:tc>
          <w:tcPr>
            <w:tcW w:w="2530" w:type="dxa"/>
            <w:vAlign w:val="center"/>
          </w:tcPr>
          <w:p w14:paraId="487C8BC6" w14:textId="77777777" w:rsidR="00A960DC" w:rsidRPr="00A949D4" w:rsidRDefault="00A960DC" w:rsidP="00BB52A4">
            <w:pPr>
              <w:spacing w:line="360" w:lineRule="auto"/>
              <w:jc w:val="center"/>
              <w:rPr>
                <w:color w:val="000000"/>
                <w:szCs w:val="24"/>
              </w:rPr>
            </w:pPr>
            <w:r w:rsidRPr="00A949D4">
              <w:rPr>
                <w:color w:val="000000"/>
                <w:szCs w:val="24"/>
              </w:rPr>
              <w:t>2</w:t>
            </w:r>
            <w:r>
              <w:rPr>
                <w:color w:val="000000"/>
                <w:szCs w:val="24"/>
              </w:rPr>
              <w:t>4</w:t>
            </w:r>
            <w:r w:rsidRPr="00A949D4">
              <w:rPr>
                <w:color w:val="000000"/>
                <w:szCs w:val="24"/>
              </w:rPr>
              <w:t>.</w:t>
            </w:r>
            <w:r>
              <w:rPr>
                <w:color w:val="000000"/>
                <w:szCs w:val="24"/>
              </w:rPr>
              <w:t>4</w:t>
            </w:r>
            <w:r w:rsidRPr="00A949D4">
              <w:rPr>
                <w:color w:val="000000"/>
                <w:szCs w:val="24"/>
              </w:rPr>
              <w:t>0</w:t>
            </w:r>
          </w:p>
        </w:tc>
      </w:tr>
      <w:tr w:rsidR="00A960DC" w:rsidRPr="00A949D4" w14:paraId="40E083AF" w14:textId="77777777" w:rsidTr="00BB52A4">
        <w:trPr>
          <w:trHeight w:val="432"/>
          <w:jc w:val="center"/>
        </w:trPr>
        <w:tc>
          <w:tcPr>
            <w:tcW w:w="2651" w:type="dxa"/>
            <w:vAlign w:val="center"/>
          </w:tcPr>
          <w:p w14:paraId="5CD69350" w14:textId="77777777" w:rsidR="00A960DC" w:rsidRPr="00A949D4" w:rsidRDefault="00A960DC" w:rsidP="00BB52A4">
            <w:pPr>
              <w:spacing w:line="360" w:lineRule="auto"/>
              <w:jc w:val="both"/>
              <w:rPr>
                <w:color w:val="000000"/>
                <w:szCs w:val="24"/>
              </w:rPr>
            </w:pPr>
            <w:r w:rsidRPr="00A949D4">
              <w:rPr>
                <w:color w:val="000000"/>
                <w:szCs w:val="24"/>
              </w:rPr>
              <w:t>Sometimes</w:t>
            </w:r>
          </w:p>
        </w:tc>
        <w:tc>
          <w:tcPr>
            <w:tcW w:w="1892" w:type="dxa"/>
            <w:vAlign w:val="center"/>
          </w:tcPr>
          <w:p w14:paraId="2EDE4266" w14:textId="77777777" w:rsidR="00A960DC" w:rsidRPr="00A949D4" w:rsidRDefault="00A960DC" w:rsidP="00BB52A4">
            <w:pPr>
              <w:spacing w:line="360" w:lineRule="auto"/>
              <w:jc w:val="center"/>
              <w:rPr>
                <w:color w:val="000000"/>
                <w:szCs w:val="24"/>
              </w:rPr>
            </w:pPr>
            <w:r>
              <w:rPr>
                <w:color w:val="000000"/>
                <w:szCs w:val="24"/>
              </w:rPr>
              <w:t>93</w:t>
            </w:r>
          </w:p>
        </w:tc>
        <w:tc>
          <w:tcPr>
            <w:tcW w:w="2530" w:type="dxa"/>
            <w:vAlign w:val="center"/>
          </w:tcPr>
          <w:p w14:paraId="1FA610D5" w14:textId="77777777" w:rsidR="00A960DC" w:rsidRPr="00A949D4" w:rsidRDefault="00A960DC" w:rsidP="00BB52A4">
            <w:pPr>
              <w:spacing w:line="360" w:lineRule="auto"/>
              <w:jc w:val="center"/>
              <w:rPr>
                <w:color w:val="000000"/>
                <w:szCs w:val="24"/>
              </w:rPr>
            </w:pPr>
            <w:r w:rsidRPr="00A949D4">
              <w:rPr>
                <w:color w:val="000000"/>
                <w:szCs w:val="24"/>
              </w:rPr>
              <w:t>3</w:t>
            </w:r>
            <w:r>
              <w:rPr>
                <w:color w:val="000000"/>
                <w:szCs w:val="24"/>
              </w:rPr>
              <w:t>7.20</w:t>
            </w:r>
          </w:p>
        </w:tc>
      </w:tr>
      <w:tr w:rsidR="00A960DC" w:rsidRPr="00A949D4" w14:paraId="67B2DB75" w14:textId="77777777" w:rsidTr="00BB52A4">
        <w:trPr>
          <w:trHeight w:val="432"/>
          <w:jc w:val="center"/>
        </w:trPr>
        <w:tc>
          <w:tcPr>
            <w:tcW w:w="2651" w:type="dxa"/>
            <w:vAlign w:val="center"/>
          </w:tcPr>
          <w:p w14:paraId="0028B548" w14:textId="77777777" w:rsidR="00A960DC" w:rsidRPr="00A949D4" w:rsidRDefault="00A960DC" w:rsidP="00BB52A4">
            <w:pPr>
              <w:spacing w:line="360" w:lineRule="auto"/>
              <w:jc w:val="both"/>
              <w:rPr>
                <w:b/>
                <w:szCs w:val="24"/>
              </w:rPr>
            </w:pPr>
            <w:r w:rsidRPr="00A949D4">
              <w:rPr>
                <w:color w:val="000000"/>
                <w:szCs w:val="24"/>
              </w:rPr>
              <w:t>Often</w:t>
            </w:r>
          </w:p>
        </w:tc>
        <w:tc>
          <w:tcPr>
            <w:tcW w:w="1892" w:type="dxa"/>
            <w:vAlign w:val="center"/>
          </w:tcPr>
          <w:p w14:paraId="34BF436E" w14:textId="77777777" w:rsidR="00A960DC" w:rsidRPr="00A949D4" w:rsidRDefault="00A960DC" w:rsidP="00BB52A4">
            <w:pPr>
              <w:spacing w:line="360" w:lineRule="auto"/>
              <w:jc w:val="center"/>
              <w:rPr>
                <w:szCs w:val="24"/>
              </w:rPr>
            </w:pPr>
            <w:r>
              <w:rPr>
                <w:color w:val="000000"/>
                <w:szCs w:val="24"/>
              </w:rPr>
              <w:t>67</w:t>
            </w:r>
          </w:p>
        </w:tc>
        <w:tc>
          <w:tcPr>
            <w:tcW w:w="2530" w:type="dxa"/>
            <w:vAlign w:val="center"/>
          </w:tcPr>
          <w:p w14:paraId="288A9640" w14:textId="77777777" w:rsidR="00A960DC" w:rsidRPr="00A949D4" w:rsidRDefault="00A960DC" w:rsidP="00BB52A4">
            <w:pPr>
              <w:spacing w:line="360" w:lineRule="auto"/>
              <w:jc w:val="center"/>
              <w:rPr>
                <w:szCs w:val="24"/>
              </w:rPr>
            </w:pPr>
            <w:r w:rsidRPr="00A949D4">
              <w:rPr>
                <w:color w:val="000000"/>
                <w:szCs w:val="24"/>
              </w:rPr>
              <w:t>2</w:t>
            </w:r>
            <w:r>
              <w:rPr>
                <w:color w:val="000000"/>
                <w:szCs w:val="24"/>
              </w:rPr>
              <w:t>6.80</w:t>
            </w:r>
          </w:p>
        </w:tc>
      </w:tr>
      <w:tr w:rsidR="00A960DC" w:rsidRPr="00A949D4" w14:paraId="155F56CD" w14:textId="77777777" w:rsidTr="00BB52A4">
        <w:trPr>
          <w:trHeight w:val="432"/>
          <w:jc w:val="center"/>
        </w:trPr>
        <w:tc>
          <w:tcPr>
            <w:tcW w:w="2651" w:type="dxa"/>
            <w:vAlign w:val="center"/>
          </w:tcPr>
          <w:p w14:paraId="5399F8E9" w14:textId="77777777" w:rsidR="00A960DC" w:rsidRPr="00A949D4" w:rsidRDefault="00A960DC" w:rsidP="00BB52A4">
            <w:pPr>
              <w:spacing w:line="360" w:lineRule="auto"/>
              <w:jc w:val="both"/>
              <w:rPr>
                <w:b/>
                <w:szCs w:val="24"/>
              </w:rPr>
            </w:pPr>
            <w:r w:rsidRPr="00A949D4">
              <w:rPr>
                <w:color w:val="000000"/>
                <w:szCs w:val="24"/>
              </w:rPr>
              <w:t>Always</w:t>
            </w:r>
          </w:p>
        </w:tc>
        <w:tc>
          <w:tcPr>
            <w:tcW w:w="1892" w:type="dxa"/>
            <w:vAlign w:val="center"/>
          </w:tcPr>
          <w:p w14:paraId="54EEE194" w14:textId="77777777" w:rsidR="00A960DC" w:rsidRPr="00A949D4" w:rsidRDefault="00A960DC" w:rsidP="00BB52A4">
            <w:pPr>
              <w:spacing w:line="360" w:lineRule="auto"/>
              <w:jc w:val="center"/>
              <w:rPr>
                <w:szCs w:val="24"/>
              </w:rPr>
            </w:pPr>
            <w:r>
              <w:rPr>
                <w:color w:val="000000"/>
                <w:szCs w:val="24"/>
              </w:rPr>
              <w:t>19</w:t>
            </w:r>
          </w:p>
        </w:tc>
        <w:tc>
          <w:tcPr>
            <w:tcW w:w="2530" w:type="dxa"/>
            <w:vAlign w:val="center"/>
          </w:tcPr>
          <w:p w14:paraId="6B50C9EC" w14:textId="77777777" w:rsidR="00A960DC" w:rsidRPr="00A949D4" w:rsidRDefault="00A960DC" w:rsidP="00BB52A4">
            <w:pPr>
              <w:spacing w:line="360" w:lineRule="auto"/>
              <w:jc w:val="center"/>
              <w:rPr>
                <w:szCs w:val="24"/>
              </w:rPr>
            </w:pPr>
            <w:r>
              <w:rPr>
                <w:color w:val="000000"/>
                <w:szCs w:val="24"/>
              </w:rPr>
              <w:t>7.60</w:t>
            </w:r>
          </w:p>
        </w:tc>
      </w:tr>
      <w:tr w:rsidR="00A960DC" w:rsidRPr="00A949D4" w14:paraId="424848E5" w14:textId="77777777" w:rsidTr="00BB52A4">
        <w:trPr>
          <w:trHeight w:val="432"/>
          <w:jc w:val="center"/>
        </w:trPr>
        <w:tc>
          <w:tcPr>
            <w:tcW w:w="7073" w:type="dxa"/>
            <w:gridSpan w:val="3"/>
            <w:shd w:val="clear" w:color="auto" w:fill="BFBFBF" w:themeFill="background1" w:themeFillShade="BF"/>
            <w:vAlign w:val="center"/>
          </w:tcPr>
          <w:p w14:paraId="0591B7E4" w14:textId="77777777" w:rsidR="00A960DC" w:rsidRPr="00A949D4" w:rsidRDefault="00A960DC" w:rsidP="00BB52A4">
            <w:pPr>
              <w:spacing w:line="360" w:lineRule="auto"/>
              <w:jc w:val="both"/>
              <w:rPr>
                <w:b/>
                <w:bCs/>
                <w:color w:val="000000"/>
                <w:szCs w:val="24"/>
              </w:rPr>
            </w:pPr>
            <w:r w:rsidRPr="00A949D4">
              <w:rPr>
                <w:b/>
                <w:bCs/>
                <w:color w:val="000000"/>
                <w:szCs w:val="24"/>
              </w:rPr>
              <w:t>Payment Method</w:t>
            </w:r>
          </w:p>
        </w:tc>
      </w:tr>
      <w:tr w:rsidR="00A960DC" w:rsidRPr="00A949D4" w14:paraId="4E7B5B91" w14:textId="77777777" w:rsidTr="00BB52A4">
        <w:trPr>
          <w:trHeight w:val="432"/>
          <w:jc w:val="center"/>
        </w:trPr>
        <w:tc>
          <w:tcPr>
            <w:tcW w:w="2651" w:type="dxa"/>
            <w:vAlign w:val="center"/>
          </w:tcPr>
          <w:p w14:paraId="6A215354" w14:textId="77777777" w:rsidR="00A960DC" w:rsidRPr="00A949D4" w:rsidRDefault="00A960DC" w:rsidP="00BB52A4">
            <w:pPr>
              <w:spacing w:line="360" w:lineRule="auto"/>
              <w:jc w:val="both"/>
              <w:rPr>
                <w:color w:val="000000"/>
                <w:szCs w:val="24"/>
              </w:rPr>
            </w:pPr>
            <w:r w:rsidRPr="00A949D4">
              <w:rPr>
                <w:color w:val="000000"/>
                <w:szCs w:val="24"/>
              </w:rPr>
              <w:t>Credit Card</w:t>
            </w:r>
          </w:p>
        </w:tc>
        <w:tc>
          <w:tcPr>
            <w:tcW w:w="1892" w:type="dxa"/>
            <w:vAlign w:val="center"/>
          </w:tcPr>
          <w:p w14:paraId="1B86AB10" w14:textId="77777777" w:rsidR="00A960DC" w:rsidRPr="00A949D4" w:rsidRDefault="00A960DC" w:rsidP="00BB52A4">
            <w:pPr>
              <w:spacing w:line="360" w:lineRule="auto"/>
              <w:jc w:val="center"/>
              <w:rPr>
                <w:color w:val="000000"/>
                <w:szCs w:val="24"/>
              </w:rPr>
            </w:pPr>
            <w:r>
              <w:rPr>
                <w:color w:val="000000"/>
                <w:szCs w:val="24"/>
              </w:rPr>
              <w:t>20</w:t>
            </w:r>
          </w:p>
        </w:tc>
        <w:tc>
          <w:tcPr>
            <w:tcW w:w="2530" w:type="dxa"/>
            <w:vAlign w:val="center"/>
          </w:tcPr>
          <w:p w14:paraId="185D4DB8" w14:textId="77777777" w:rsidR="00A960DC" w:rsidRPr="00A949D4" w:rsidRDefault="00A960DC" w:rsidP="00BB52A4">
            <w:pPr>
              <w:spacing w:line="360" w:lineRule="auto"/>
              <w:jc w:val="center"/>
              <w:rPr>
                <w:color w:val="000000"/>
                <w:szCs w:val="24"/>
              </w:rPr>
            </w:pPr>
            <w:r>
              <w:rPr>
                <w:color w:val="000000"/>
                <w:szCs w:val="24"/>
              </w:rPr>
              <w:t>8.00</w:t>
            </w:r>
          </w:p>
        </w:tc>
      </w:tr>
      <w:tr w:rsidR="00A960DC" w:rsidRPr="00A949D4" w14:paraId="4F8FE87F" w14:textId="77777777" w:rsidTr="00BB52A4">
        <w:trPr>
          <w:trHeight w:val="432"/>
          <w:jc w:val="center"/>
        </w:trPr>
        <w:tc>
          <w:tcPr>
            <w:tcW w:w="2651" w:type="dxa"/>
            <w:vAlign w:val="center"/>
          </w:tcPr>
          <w:p w14:paraId="6D74ADB4" w14:textId="77777777" w:rsidR="00A960DC" w:rsidRPr="00A949D4" w:rsidRDefault="00A960DC" w:rsidP="00BB52A4">
            <w:pPr>
              <w:spacing w:line="360" w:lineRule="auto"/>
              <w:jc w:val="both"/>
              <w:rPr>
                <w:color w:val="000000"/>
                <w:szCs w:val="24"/>
              </w:rPr>
            </w:pPr>
            <w:r w:rsidRPr="00A949D4">
              <w:rPr>
                <w:color w:val="000000"/>
                <w:szCs w:val="24"/>
              </w:rPr>
              <w:t>Debit Card</w:t>
            </w:r>
          </w:p>
        </w:tc>
        <w:tc>
          <w:tcPr>
            <w:tcW w:w="1892" w:type="dxa"/>
            <w:vAlign w:val="center"/>
          </w:tcPr>
          <w:p w14:paraId="3038BF0A" w14:textId="77777777" w:rsidR="00A960DC" w:rsidRPr="00A949D4" w:rsidRDefault="00A960DC" w:rsidP="00BB52A4">
            <w:pPr>
              <w:spacing w:line="360" w:lineRule="auto"/>
              <w:jc w:val="center"/>
              <w:rPr>
                <w:color w:val="000000"/>
                <w:szCs w:val="24"/>
              </w:rPr>
            </w:pPr>
            <w:r>
              <w:rPr>
                <w:color w:val="000000"/>
                <w:szCs w:val="24"/>
              </w:rPr>
              <w:t>20</w:t>
            </w:r>
          </w:p>
        </w:tc>
        <w:tc>
          <w:tcPr>
            <w:tcW w:w="2530" w:type="dxa"/>
            <w:vAlign w:val="center"/>
          </w:tcPr>
          <w:p w14:paraId="0C05A4CC" w14:textId="77777777" w:rsidR="00A960DC" w:rsidRPr="00A949D4" w:rsidRDefault="00A960DC" w:rsidP="00BB52A4">
            <w:pPr>
              <w:spacing w:line="360" w:lineRule="auto"/>
              <w:jc w:val="center"/>
              <w:rPr>
                <w:color w:val="000000"/>
                <w:szCs w:val="24"/>
              </w:rPr>
            </w:pPr>
            <w:r>
              <w:rPr>
                <w:color w:val="000000"/>
                <w:szCs w:val="24"/>
              </w:rPr>
              <w:t>8.00</w:t>
            </w:r>
          </w:p>
        </w:tc>
      </w:tr>
      <w:tr w:rsidR="00A960DC" w:rsidRPr="00A949D4" w14:paraId="2A17B6AA" w14:textId="77777777" w:rsidTr="00BB52A4">
        <w:trPr>
          <w:trHeight w:val="432"/>
          <w:jc w:val="center"/>
        </w:trPr>
        <w:tc>
          <w:tcPr>
            <w:tcW w:w="2651" w:type="dxa"/>
            <w:vAlign w:val="center"/>
          </w:tcPr>
          <w:p w14:paraId="5ED7276D" w14:textId="77777777" w:rsidR="00A960DC" w:rsidRPr="00A949D4" w:rsidRDefault="00A960DC" w:rsidP="00BB52A4">
            <w:pPr>
              <w:spacing w:line="360" w:lineRule="auto"/>
              <w:jc w:val="both"/>
              <w:rPr>
                <w:color w:val="000000"/>
                <w:szCs w:val="24"/>
              </w:rPr>
            </w:pPr>
            <w:r w:rsidRPr="00A949D4">
              <w:rPr>
                <w:color w:val="000000"/>
                <w:szCs w:val="24"/>
              </w:rPr>
              <w:t>Cash on delivery</w:t>
            </w:r>
          </w:p>
        </w:tc>
        <w:tc>
          <w:tcPr>
            <w:tcW w:w="1892" w:type="dxa"/>
            <w:vAlign w:val="center"/>
          </w:tcPr>
          <w:p w14:paraId="7F1071E3" w14:textId="77777777" w:rsidR="00A960DC" w:rsidRPr="00A949D4" w:rsidRDefault="00A960DC" w:rsidP="00BB52A4">
            <w:pPr>
              <w:spacing w:line="360" w:lineRule="auto"/>
              <w:jc w:val="center"/>
              <w:rPr>
                <w:color w:val="000000"/>
                <w:szCs w:val="24"/>
              </w:rPr>
            </w:pPr>
            <w:r>
              <w:rPr>
                <w:color w:val="000000"/>
                <w:szCs w:val="24"/>
              </w:rPr>
              <w:t>210</w:t>
            </w:r>
          </w:p>
        </w:tc>
        <w:tc>
          <w:tcPr>
            <w:tcW w:w="2530" w:type="dxa"/>
            <w:vAlign w:val="center"/>
          </w:tcPr>
          <w:p w14:paraId="34EE03E2" w14:textId="77777777" w:rsidR="00A960DC" w:rsidRPr="00A949D4" w:rsidRDefault="00A960DC" w:rsidP="00BB52A4">
            <w:pPr>
              <w:spacing w:line="360" w:lineRule="auto"/>
              <w:jc w:val="center"/>
              <w:rPr>
                <w:color w:val="000000"/>
                <w:szCs w:val="24"/>
              </w:rPr>
            </w:pPr>
            <w:r>
              <w:rPr>
                <w:color w:val="000000"/>
                <w:szCs w:val="24"/>
              </w:rPr>
              <w:t>84.00</w:t>
            </w:r>
          </w:p>
        </w:tc>
      </w:tr>
    </w:tbl>
    <w:p w14:paraId="6AC76F1F" w14:textId="77777777" w:rsidR="00A960DC" w:rsidRPr="00F2245D" w:rsidRDefault="00A960DC" w:rsidP="00A960DC">
      <w:pPr>
        <w:tabs>
          <w:tab w:val="left" w:pos="1591"/>
        </w:tabs>
        <w:spacing w:line="360" w:lineRule="auto"/>
        <w:ind w:left="142" w:firstLine="1593"/>
        <w:jc w:val="both"/>
        <w:rPr>
          <w:sz w:val="24"/>
          <w:szCs w:val="24"/>
        </w:rPr>
      </w:pPr>
      <w:r w:rsidRPr="00F2245D">
        <w:rPr>
          <w:sz w:val="24"/>
          <w:szCs w:val="24"/>
        </w:rPr>
        <w:tab/>
      </w:r>
    </w:p>
    <w:p w14:paraId="7FFEF085" w14:textId="77777777" w:rsidR="00A960DC" w:rsidRPr="00F2245D" w:rsidRDefault="00A960DC" w:rsidP="00A960DC">
      <w:pPr>
        <w:spacing w:line="360" w:lineRule="auto"/>
        <w:ind w:left="142" w:firstLine="720"/>
        <w:jc w:val="both"/>
        <w:rPr>
          <w:sz w:val="24"/>
          <w:szCs w:val="24"/>
        </w:rPr>
      </w:pPr>
      <w:r w:rsidRPr="00F2245D">
        <w:rPr>
          <w:sz w:val="24"/>
          <w:szCs w:val="24"/>
        </w:rPr>
        <w:t>The number of respondents that said they purchased organic skincare products sometimes was 93(93, 37.20%). 67 respondents often purchased the products (67, 28.70%), and 61 participants rarely purchased organic skin care products (61, 24.40%), 19 respondents always purchased the organic skincare product (19, 7.60%). Only 10 participants never purchased any organic skin care product (10, 4.00%).</w:t>
      </w:r>
      <w:r>
        <w:rPr>
          <w:sz w:val="24"/>
          <w:szCs w:val="24"/>
        </w:rPr>
        <w:t xml:space="preserve"> </w:t>
      </w:r>
      <w:r w:rsidRPr="00F2245D">
        <w:rPr>
          <w:sz w:val="24"/>
          <w:szCs w:val="24"/>
        </w:rPr>
        <w:t>For purchasing skincare products online 84% of the participants used the Cash on the Delivery method (210, 84%).  The number of respondents that used the ‘debit card’ and ‘credit card’ for payment was 20 (20, 8.00%).</w:t>
      </w:r>
    </w:p>
    <w:p w14:paraId="725E0CAF" w14:textId="77777777" w:rsidR="00A960DC" w:rsidRDefault="00A960DC" w:rsidP="00A960DC">
      <w:pPr>
        <w:pStyle w:val="Caption"/>
        <w:keepNext/>
        <w:jc w:val="center"/>
        <w:rPr>
          <w:color w:val="000000" w:themeColor="text1"/>
          <w:sz w:val="24"/>
          <w:szCs w:val="24"/>
        </w:rPr>
      </w:pPr>
    </w:p>
    <w:p w14:paraId="1D1984D8" w14:textId="77777777" w:rsidR="00A960DC" w:rsidRDefault="00A960DC" w:rsidP="00A960DC">
      <w:pPr>
        <w:pStyle w:val="Caption"/>
        <w:keepNext/>
        <w:jc w:val="center"/>
        <w:rPr>
          <w:color w:val="000000" w:themeColor="text1"/>
          <w:sz w:val="24"/>
          <w:szCs w:val="24"/>
        </w:rPr>
      </w:pPr>
      <w:bookmarkStart w:id="85" w:name="_Toc137730199"/>
      <w:r w:rsidRPr="004E68E6">
        <w:rPr>
          <w:color w:val="000000" w:themeColor="text1"/>
          <w:sz w:val="24"/>
          <w:szCs w:val="24"/>
        </w:rPr>
        <w:t xml:space="preserve">Table </w:t>
      </w:r>
      <w:r w:rsidRPr="004E68E6">
        <w:rPr>
          <w:color w:val="000000" w:themeColor="text1"/>
          <w:sz w:val="24"/>
          <w:szCs w:val="24"/>
        </w:rPr>
        <w:fldChar w:fldCharType="begin"/>
      </w:r>
      <w:r w:rsidRPr="004E68E6">
        <w:rPr>
          <w:color w:val="000000" w:themeColor="text1"/>
          <w:sz w:val="24"/>
          <w:szCs w:val="24"/>
        </w:rPr>
        <w:instrText xml:space="preserve"> SEQ Table \* ARABIC </w:instrText>
      </w:r>
      <w:r w:rsidRPr="004E68E6">
        <w:rPr>
          <w:color w:val="000000" w:themeColor="text1"/>
          <w:sz w:val="24"/>
          <w:szCs w:val="24"/>
        </w:rPr>
        <w:fldChar w:fldCharType="separate"/>
      </w:r>
      <w:r>
        <w:rPr>
          <w:noProof/>
          <w:color w:val="000000" w:themeColor="text1"/>
          <w:sz w:val="24"/>
          <w:szCs w:val="24"/>
        </w:rPr>
        <w:t>5</w:t>
      </w:r>
      <w:r w:rsidRPr="004E68E6">
        <w:rPr>
          <w:color w:val="000000" w:themeColor="text1"/>
          <w:sz w:val="24"/>
          <w:szCs w:val="24"/>
        </w:rPr>
        <w:fldChar w:fldCharType="end"/>
      </w:r>
      <w:r>
        <w:rPr>
          <w:color w:val="000000" w:themeColor="text1"/>
          <w:sz w:val="24"/>
          <w:szCs w:val="24"/>
        </w:rPr>
        <w:t>: Participant’s</w:t>
      </w:r>
      <w:r w:rsidRPr="004E68E6">
        <w:rPr>
          <w:color w:val="000000" w:themeColor="text1"/>
          <w:sz w:val="24"/>
          <w:szCs w:val="24"/>
        </w:rPr>
        <w:t xml:space="preserve"> Purchase Frequency</w:t>
      </w:r>
      <w:r>
        <w:rPr>
          <w:color w:val="000000" w:themeColor="text1"/>
          <w:sz w:val="24"/>
          <w:szCs w:val="24"/>
        </w:rPr>
        <w:t xml:space="preserve"> and Method</w:t>
      </w:r>
      <w:r w:rsidRPr="004E68E6">
        <w:rPr>
          <w:color w:val="000000" w:themeColor="text1"/>
          <w:sz w:val="24"/>
          <w:szCs w:val="24"/>
        </w:rPr>
        <w:t xml:space="preserve"> by Gender</w:t>
      </w:r>
      <w:bookmarkEnd w:id="85"/>
    </w:p>
    <w:p w14:paraId="770A2244" w14:textId="77777777" w:rsidR="00A960DC" w:rsidRPr="006A2BCC" w:rsidRDefault="00A960DC" w:rsidP="00A960DC"/>
    <w:tbl>
      <w:tblPr>
        <w:tblStyle w:val="TableGrid"/>
        <w:tblW w:w="7952" w:type="dxa"/>
        <w:jc w:val="center"/>
        <w:tblLook w:val="04A0" w:firstRow="1" w:lastRow="0" w:firstColumn="1" w:lastColumn="0" w:noHBand="0" w:noVBand="1"/>
      </w:tblPr>
      <w:tblGrid>
        <w:gridCol w:w="2088"/>
        <w:gridCol w:w="2008"/>
        <w:gridCol w:w="1799"/>
        <w:gridCol w:w="2057"/>
      </w:tblGrid>
      <w:tr w:rsidR="00A960DC" w:rsidRPr="00A949D4" w14:paraId="309D3C8E" w14:textId="77777777" w:rsidTr="00BB52A4">
        <w:trPr>
          <w:trHeight w:val="338"/>
          <w:jc w:val="center"/>
        </w:trPr>
        <w:tc>
          <w:tcPr>
            <w:tcW w:w="7952" w:type="dxa"/>
            <w:gridSpan w:val="4"/>
            <w:shd w:val="clear" w:color="auto" w:fill="D9D9D9" w:themeFill="background1" w:themeFillShade="D9"/>
            <w:vAlign w:val="center"/>
          </w:tcPr>
          <w:p w14:paraId="5AD175B3" w14:textId="77777777" w:rsidR="00A960DC" w:rsidRPr="00A949D4" w:rsidRDefault="00A960DC" w:rsidP="00BB52A4">
            <w:pPr>
              <w:tabs>
                <w:tab w:val="left" w:pos="3818"/>
              </w:tabs>
              <w:spacing w:line="360" w:lineRule="auto"/>
              <w:jc w:val="both"/>
              <w:rPr>
                <w:b/>
                <w:szCs w:val="24"/>
              </w:rPr>
            </w:pPr>
            <w:r w:rsidRPr="00A949D4">
              <w:rPr>
                <w:b/>
                <w:szCs w:val="24"/>
              </w:rPr>
              <w:t>Gender</w:t>
            </w:r>
          </w:p>
        </w:tc>
      </w:tr>
      <w:tr w:rsidR="00A960DC" w:rsidRPr="00A949D4" w14:paraId="45BDAD31" w14:textId="77777777" w:rsidTr="00BB52A4">
        <w:trPr>
          <w:trHeight w:val="338"/>
          <w:jc w:val="center"/>
        </w:trPr>
        <w:tc>
          <w:tcPr>
            <w:tcW w:w="2088" w:type="dxa"/>
            <w:vAlign w:val="center"/>
          </w:tcPr>
          <w:p w14:paraId="1B28D5FA" w14:textId="77777777" w:rsidR="00A960DC" w:rsidRPr="00A949D4" w:rsidRDefault="00A960DC" w:rsidP="00BB52A4">
            <w:pPr>
              <w:tabs>
                <w:tab w:val="left" w:pos="3818"/>
              </w:tabs>
              <w:spacing w:line="360" w:lineRule="auto"/>
              <w:jc w:val="both"/>
              <w:rPr>
                <w:b/>
                <w:szCs w:val="24"/>
              </w:rPr>
            </w:pPr>
          </w:p>
        </w:tc>
        <w:tc>
          <w:tcPr>
            <w:tcW w:w="2008" w:type="dxa"/>
            <w:vAlign w:val="center"/>
          </w:tcPr>
          <w:p w14:paraId="08A588C1" w14:textId="77777777" w:rsidR="00A960DC" w:rsidRPr="00A949D4" w:rsidRDefault="00A960DC" w:rsidP="00BB52A4">
            <w:pPr>
              <w:tabs>
                <w:tab w:val="left" w:pos="3818"/>
              </w:tabs>
              <w:spacing w:line="360" w:lineRule="auto"/>
              <w:jc w:val="center"/>
              <w:rPr>
                <w:b/>
                <w:szCs w:val="24"/>
              </w:rPr>
            </w:pPr>
            <w:r w:rsidRPr="00A949D4">
              <w:rPr>
                <w:b/>
                <w:szCs w:val="24"/>
              </w:rPr>
              <w:t>Female</w:t>
            </w:r>
          </w:p>
        </w:tc>
        <w:tc>
          <w:tcPr>
            <w:tcW w:w="1799" w:type="dxa"/>
            <w:vAlign w:val="center"/>
          </w:tcPr>
          <w:p w14:paraId="517BF8AD" w14:textId="77777777" w:rsidR="00A960DC" w:rsidRPr="00A949D4" w:rsidRDefault="00A960DC" w:rsidP="00BB52A4">
            <w:pPr>
              <w:tabs>
                <w:tab w:val="left" w:pos="3818"/>
              </w:tabs>
              <w:spacing w:line="360" w:lineRule="auto"/>
              <w:jc w:val="center"/>
              <w:rPr>
                <w:b/>
                <w:szCs w:val="24"/>
              </w:rPr>
            </w:pPr>
            <w:r w:rsidRPr="00A949D4">
              <w:rPr>
                <w:b/>
                <w:szCs w:val="24"/>
              </w:rPr>
              <w:t>Male</w:t>
            </w:r>
          </w:p>
        </w:tc>
        <w:tc>
          <w:tcPr>
            <w:tcW w:w="2057" w:type="dxa"/>
            <w:vAlign w:val="center"/>
          </w:tcPr>
          <w:p w14:paraId="1BFFF744" w14:textId="77777777" w:rsidR="00A960DC" w:rsidRPr="00A949D4" w:rsidRDefault="00A960DC" w:rsidP="00BB52A4">
            <w:pPr>
              <w:tabs>
                <w:tab w:val="left" w:pos="3818"/>
              </w:tabs>
              <w:spacing w:line="360" w:lineRule="auto"/>
              <w:jc w:val="both"/>
              <w:rPr>
                <w:b/>
                <w:szCs w:val="24"/>
              </w:rPr>
            </w:pPr>
            <w:r w:rsidRPr="00A949D4">
              <w:rPr>
                <w:b/>
                <w:szCs w:val="24"/>
              </w:rPr>
              <w:t>Total</w:t>
            </w:r>
          </w:p>
        </w:tc>
      </w:tr>
      <w:tr w:rsidR="00A960DC" w:rsidRPr="00A949D4" w14:paraId="1AE5DD6B" w14:textId="77777777" w:rsidTr="00BB52A4">
        <w:trPr>
          <w:trHeight w:val="338"/>
          <w:jc w:val="center"/>
        </w:trPr>
        <w:tc>
          <w:tcPr>
            <w:tcW w:w="2088" w:type="dxa"/>
            <w:vAlign w:val="center"/>
          </w:tcPr>
          <w:p w14:paraId="18AA0134" w14:textId="77777777" w:rsidR="00A960DC" w:rsidRPr="00A949D4" w:rsidRDefault="00A960DC" w:rsidP="00BB52A4">
            <w:pPr>
              <w:tabs>
                <w:tab w:val="left" w:pos="3818"/>
              </w:tabs>
              <w:spacing w:line="360" w:lineRule="auto"/>
              <w:jc w:val="both"/>
              <w:rPr>
                <w:b/>
                <w:szCs w:val="24"/>
              </w:rPr>
            </w:pPr>
          </w:p>
        </w:tc>
        <w:tc>
          <w:tcPr>
            <w:tcW w:w="5864" w:type="dxa"/>
            <w:gridSpan w:val="3"/>
            <w:vAlign w:val="center"/>
          </w:tcPr>
          <w:p w14:paraId="4CFCD78B" w14:textId="77777777" w:rsidR="00A960DC" w:rsidRPr="00A949D4" w:rsidRDefault="00A960DC" w:rsidP="00BB52A4">
            <w:pPr>
              <w:tabs>
                <w:tab w:val="left" w:pos="3818"/>
              </w:tabs>
              <w:spacing w:line="360" w:lineRule="auto"/>
              <w:jc w:val="center"/>
              <w:rPr>
                <w:b/>
                <w:szCs w:val="24"/>
              </w:rPr>
            </w:pPr>
            <w:r w:rsidRPr="00A949D4">
              <w:rPr>
                <w:b/>
                <w:szCs w:val="24"/>
              </w:rPr>
              <w:t>Frequency</w:t>
            </w:r>
          </w:p>
        </w:tc>
      </w:tr>
      <w:tr w:rsidR="00A960DC" w:rsidRPr="00A949D4" w14:paraId="70C4FA18" w14:textId="77777777" w:rsidTr="00BB52A4">
        <w:trPr>
          <w:trHeight w:val="95"/>
          <w:jc w:val="center"/>
        </w:trPr>
        <w:tc>
          <w:tcPr>
            <w:tcW w:w="7952" w:type="dxa"/>
            <w:gridSpan w:val="4"/>
            <w:shd w:val="clear" w:color="auto" w:fill="D9D9D9" w:themeFill="background1" w:themeFillShade="D9"/>
            <w:vAlign w:val="center"/>
          </w:tcPr>
          <w:p w14:paraId="7F6C1740" w14:textId="77777777" w:rsidR="00A960DC" w:rsidRPr="00A949D4" w:rsidRDefault="00A960DC" w:rsidP="00BB52A4">
            <w:pPr>
              <w:tabs>
                <w:tab w:val="left" w:pos="3818"/>
              </w:tabs>
              <w:spacing w:line="360" w:lineRule="auto"/>
              <w:jc w:val="both"/>
              <w:rPr>
                <w:b/>
                <w:szCs w:val="24"/>
              </w:rPr>
            </w:pPr>
            <w:r w:rsidRPr="00A949D4">
              <w:rPr>
                <w:b/>
                <w:szCs w:val="24"/>
              </w:rPr>
              <w:t>Purchase Frequency</w:t>
            </w:r>
          </w:p>
        </w:tc>
      </w:tr>
      <w:tr w:rsidR="00A960DC" w:rsidRPr="00A949D4" w14:paraId="07416A81" w14:textId="77777777" w:rsidTr="00BB52A4">
        <w:trPr>
          <w:trHeight w:val="95"/>
          <w:jc w:val="center"/>
        </w:trPr>
        <w:tc>
          <w:tcPr>
            <w:tcW w:w="2088" w:type="dxa"/>
            <w:vAlign w:val="center"/>
          </w:tcPr>
          <w:p w14:paraId="4FBB50B2" w14:textId="77777777" w:rsidR="00A960DC" w:rsidRPr="00A949D4" w:rsidRDefault="00A960DC" w:rsidP="00BB52A4">
            <w:pPr>
              <w:tabs>
                <w:tab w:val="left" w:pos="3818"/>
              </w:tabs>
              <w:spacing w:line="360" w:lineRule="auto"/>
              <w:jc w:val="both"/>
              <w:rPr>
                <w:b/>
                <w:szCs w:val="24"/>
              </w:rPr>
            </w:pPr>
            <w:r w:rsidRPr="00A949D4">
              <w:rPr>
                <w:szCs w:val="24"/>
              </w:rPr>
              <w:t>Always</w:t>
            </w:r>
          </w:p>
        </w:tc>
        <w:tc>
          <w:tcPr>
            <w:tcW w:w="2008" w:type="dxa"/>
            <w:vAlign w:val="center"/>
          </w:tcPr>
          <w:p w14:paraId="60139EBE" w14:textId="77777777" w:rsidR="00A960DC" w:rsidRPr="00AE7C9A" w:rsidRDefault="00A960DC" w:rsidP="00BB52A4">
            <w:pPr>
              <w:tabs>
                <w:tab w:val="left" w:pos="3818"/>
              </w:tabs>
              <w:spacing w:line="360" w:lineRule="auto"/>
              <w:jc w:val="center"/>
              <w:rPr>
                <w:bCs/>
                <w:szCs w:val="24"/>
              </w:rPr>
            </w:pPr>
            <w:r w:rsidRPr="00AE7C9A">
              <w:rPr>
                <w:bCs/>
                <w:szCs w:val="24"/>
              </w:rPr>
              <w:t>17</w:t>
            </w:r>
          </w:p>
        </w:tc>
        <w:tc>
          <w:tcPr>
            <w:tcW w:w="1799" w:type="dxa"/>
            <w:vAlign w:val="center"/>
          </w:tcPr>
          <w:p w14:paraId="6BBDD64F" w14:textId="77777777" w:rsidR="00A960DC" w:rsidRPr="00AE7C9A" w:rsidRDefault="00A960DC" w:rsidP="00BB52A4">
            <w:pPr>
              <w:tabs>
                <w:tab w:val="left" w:pos="3818"/>
              </w:tabs>
              <w:spacing w:line="360" w:lineRule="auto"/>
              <w:jc w:val="center"/>
              <w:rPr>
                <w:bCs/>
                <w:szCs w:val="24"/>
              </w:rPr>
            </w:pPr>
            <w:r w:rsidRPr="00AE7C9A">
              <w:rPr>
                <w:bCs/>
                <w:szCs w:val="24"/>
              </w:rPr>
              <w:t>2</w:t>
            </w:r>
          </w:p>
        </w:tc>
        <w:tc>
          <w:tcPr>
            <w:tcW w:w="2057" w:type="dxa"/>
            <w:vAlign w:val="center"/>
          </w:tcPr>
          <w:p w14:paraId="6CD37521" w14:textId="77777777" w:rsidR="00A960DC" w:rsidRPr="00AE7C9A" w:rsidRDefault="00A960DC" w:rsidP="00BB52A4">
            <w:pPr>
              <w:tabs>
                <w:tab w:val="left" w:pos="3818"/>
              </w:tabs>
              <w:spacing w:line="360" w:lineRule="auto"/>
              <w:jc w:val="center"/>
              <w:rPr>
                <w:bCs/>
                <w:szCs w:val="24"/>
              </w:rPr>
            </w:pPr>
            <w:r w:rsidRPr="00AE7C9A">
              <w:rPr>
                <w:bCs/>
                <w:szCs w:val="24"/>
              </w:rPr>
              <w:t>19</w:t>
            </w:r>
          </w:p>
        </w:tc>
      </w:tr>
      <w:tr w:rsidR="00A960DC" w:rsidRPr="00A949D4" w14:paraId="76B0EF5E" w14:textId="77777777" w:rsidTr="00BB52A4">
        <w:trPr>
          <w:trHeight w:val="95"/>
          <w:jc w:val="center"/>
        </w:trPr>
        <w:tc>
          <w:tcPr>
            <w:tcW w:w="2088" w:type="dxa"/>
            <w:vAlign w:val="center"/>
          </w:tcPr>
          <w:p w14:paraId="739F7F8C" w14:textId="77777777" w:rsidR="00A960DC" w:rsidRPr="00A949D4" w:rsidRDefault="00A960DC" w:rsidP="00BB52A4">
            <w:pPr>
              <w:tabs>
                <w:tab w:val="left" w:pos="3818"/>
              </w:tabs>
              <w:spacing w:line="360" w:lineRule="auto"/>
              <w:jc w:val="both"/>
              <w:rPr>
                <w:b/>
                <w:szCs w:val="24"/>
              </w:rPr>
            </w:pPr>
            <w:r>
              <w:rPr>
                <w:szCs w:val="24"/>
              </w:rPr>
              <w:t>Often</w:t>
            </w:r>
          </w:p>
        </w:tc>
        <w:tc>
          <w:tcPr>
            <w:tcW w:w="2008" w:type="dxa"/>
            <w:vAlign w:val="center"/>
          </w:tcPr>
          <w:p w14:paraId="48ED0FE6" w14:textId="77777777" w:rsidR="00A960DC" w:rsidRPr="00AE7C9A" w:rsidRDefault="00A960DC" w:rsidP="00BB52A4">
            <w:pPr>
              <w:tabs>
                <w:tab w:val="left" w:pos="3818"/>
              </w:tabs>
              <w:spacing w:line="360" w:lineRule="auto"/>
              <w:jc w:val="center"/>
              <w:rPr>
                <w:bCs/>
                <w:szCs w:val="24"/>
              </w:rPr>
            </w:pPr>
            <w:r w:rsidRPr="00AE7C9A">
              <w:rPr>
                <w:bCs/>
                <w:szCs w:val="24"/>
              </w:rPr>
              <w:t>55</w:t>
            </w:r>
          </w:p>
        </w:tc>
        <w:tc>
          <w:tcPr>
            <w:tcW w:w="1799" w:type="dxa"/>
            <w:vAlign w:val="center"/>
          </w:tcPr>
          <w:p w14:paraId="4987D614" w14:textId="77777777" w:rsidR="00A960DC" w:rsidRPr="00AE7C9A" w:rsidRDefault="00A960DC" w:rsidP="00BB52A4">
            <w:pPr>
              <w:tabs>
                <w:tab w:val="left" w:pos="3818"/>
              </w:tabs>
              <w:spacing w:line="360" w:lineRule="auto"/>
              <w:jc w:val="center"/>
              <w:rPr>
                <w:bCs/>
                <w:szCs w:val="24"/>
              </w:rPr>
            </w:pPr>
            <w:r w:rsidRPr="00AE7C9A">
              <w:rPr>
                <w:bCs/>
                <w:szCs w:val="24"/>
              </w:rPr>
              <w:t>12</w:t>
            </w:r>
          </w:p>
        </w:tc>
        <w:tc>
          <w:tcPr>
            <w:tcW w:w="2057" w:type="dxa"/>
            <w:vAlign w:val="center"/>
          </w:tcPr>
          <w:p w14:paraId="7B2C89D7" w14:textId="77777777" w:rsidR="00A960DC" w:rsidRPr="00AE7C9A" w:rsidRDefault="00A960DC" w:rsidP="00BB52A4">
            <w:pPr>
              <w:tabs>
                <w:tab w:val="left" w:pos="3818"/>
              </w:tabs>
              <w:spacing w:line="360" w:lineRule="auto"/>
              <w:jc w:val="center"/>
              <w:rPr>
                <w:bCs/>
                <w:szCs w:val="24"/>
              </w:rPr>
            </w:pPr>
            <w:r w:rsidRPr="00AE7C9A">
              <w:rPr>
                <w:bCs/>
                <w:szCs w:val="24"/>
              </w:rPr>
              <w:t>67</w:t>
            </w:r>
          </w:p>
        </w:tc>
      </w:tr>
      <w:tr w:rsidR="00A960DC" w:rsidRPr="00A949D4" w14:paraId="51D57001" w14:textId="77777777" w:rsidTr="00BB52A4">
        <w:trPr>
          <w:trHeight w:val="95"/>
          <w:jc w:val="center"/>
        </w:trPr>
        <w:tc>
          <w:tcPr>
            <w:tcW w:w="2088" w:type="dxa"/>
            <w:vAlign w:val="center"/>
          </w:tcPr>
          <w:p w14:paraId="7CDBE97F" w14:textId="77777777" w:rsidR="00A960DC" w:rsidRPr="00A949D4" w:rsidRDefault="00A960DC" w:rsidP="00BB52A4">
            <w:pPr>
              <w:tabs>
                <w:tab w:val="left" w:pos="3818"/>
              </w:tabs>
              <w:spacing w:line="360" w:lineRule="auto"/>
              <w:jc w:val="both"/>
              <w:rPr>
                <w:b/>
                <w:szCs w:val="24"/>
              </w:rPr>
            </w:pPr>
            <w:r w:rsidRPr="00A949D4">
              <w:rPr>
                <w:szCs w:val="24"/>
              </w:rPr>
              <w:t>Sometimes</w:t>
            </w:r>
          </w:p>
        </w:tc>
        <w:tc>
          <w:tcPr>
            <w:tcW w:w="2008" w:type="dxa"/>
            <w:vAlign w:val="center"/>
          </w:tcPr>
          <w:p w14:paraId="1B99B330" w14:textId="77777777" w:rsidR="00A960DC" w:rsidRPr="00AE7C9A" w:rsidRDefault="00A960DC" w:rsidP="00BB52A4">
            <w:pPr>
              <w:tabs>
                <w:tab w:val="left" w:pos="3818"/>
              </w:tabs>
              <w:spacing w:line="360" w:lineRule="auto"/>
              <w:jc w:val="center"/>
              <w:rPr>
                <w:bCs/>
                <w:szCs w:val="24"/>
              </w:rPr>
            </w:pPr>
            <w:r w:rsidRPr="00AE7C9A">
              <w:rPr>
                <w:bCs/>
                <w:szCs w:val="24"/>
              </w:rPr>
              <w:t>78</w:t>
            </w:r>
          </w:p>
        </w:tc>
        <w:tc>
          <w:tcPr>
            <w:tcW w:w="1799" w:type="dxa"/>
            <w:vAlign w:val="center"/>
          </w:tcPr>
          <w:p w14:paraId="727BEA43" w14:textId="77777777" w:rsidR="00A960DC" w:rsidRPr="00AE7C9A" w:rsidRDefault="00A960DC" w:rsidP="00BB52A4">
            <w:pPr>
              <w:tabs>
                <w:tab w:val="left" w:pos="3818"/>
              </w:tabs>
              <w:spacing w:line="360" w:lineRule="auto"/>
              <w:jc w:val="center"/>
              <w:rPr>
                <w:bCs/>
                <w:szCs w:val="24"/>
              </w:rPr>
            </w:pPr>
            <w:r w:rsidRPr="00AE7C9A">
              <w:rPr>
                <w:bCs/>
                <w:szCs w:val="24"/>
              </w:rPr>
              <w:t>15</w:t>
            </w:r>
          </w:p>
        </w:tc>
        <w:tc>
          <w:tcPr>
            <w:tcW w:w="2057" w:type="dxa"/>
            <w:vAlign w:val="center"/>
          </w:tcPr>
          <w:p w14:paraId="16D70487" w14:textId="77777777" w:rsidR="00A960DC" w:rsidRPr="00AE7C9A" w:rsidRDefault="00A960DC" w:rsidP="00BB52A4">
            <w:pPr>
              <w:tabs>
                <w:tab w:val="left" w:pos="3818"/>
              </w:tabs>
              <w:spacing w:line="360" w:lineRule="auto"/>
              <w:jc w:val="center"/>
              <w:rPr>
                <w:bCs/>
                <w:szCs w:val="24"/>
              </w:rPr>
            </w:pPr>
            <w:r w:rsidRPr="00AE7C9A">
              <w:rPr>
                <w:bCs/>
                <w:szCs w:val="24"/>
              </w:rPr>
              <w:t>93</w:t>
            </w:r>
          </w:p>
        </w:tc>
      </w:tr>
      <w:tr w:rsidR="00A960DC" w:rsidRPr="00A949D4" w14:paraId="778EE14A" w14:textId="77777777" w:rsidTr="00BB52A4">
        <w:trPr>
          <w:trHeight w:val="95"/>
          <w:jc w:val="center"/>
        </w:trPr>
        <w:tc>
          <w:tcPr>
            <w:tcW w:w="2088" w:type="dxa"/>
            <w:vAlign w:val="center"/>
          </w:tcPr>
          <w:p w14:paraId="0436C2B7" w14:textId="77777777" w:rsidR="00A960DC" w:rsidRPr="00A949D4" w:rsidRDefault="00A960DC" w:rsidP="00BB52A4">
            <w:pPr>
              <w:tabs>
                <w:tab w:val="left" w:pos="3818"/>
              </w:tabs>
              <w:spacing w:line="360" w:lineRule="auto"/>
              <w:jc w:val="both"/>
              <w:rPr>
                <w:b/>
                <w:szCs w:val="24"/>
              </w:rPr>
            </w:pPr>
            <w:r w:rsidRPr="00A949D4">
              <w:rPr>
                <w:szCs w:val="24"/>
              </w:rPr>
              <w:t>Rarely</w:t>
            </w:r>
          </w:p>
        </w:tc>
        <w:tc>
          <w:tcPr>
            <w:tcW w:w="2008" w:type="dxa"/>
            <w:vAlign w:val="center"/>
          </w:tcPr>
          <w:p w14:paraId="43D88C9E" w14:textId="77777777" w:rsidR="00A960DC" w:rsidRPr="00AE7C9A" w:rsidRDefault="00A960DC" w:rsidP="00BB52A4">
            <w:pPr>
              <w:tabs>
                <w:tab w:val="left" w:pos="3818"/>
              </w:tabs>
              <w:spacing w:line="360" w:lineRule="auto"/>
              <w:jc w:val="center"/>
              <w:rPr>
                <w:bCs/>
                <w:szCs w:val="24"/>
              </w:rPr>
            </w:pPr>
            <w:r w:rsidRPr="00AE7C9A">
              <w:rPr>
                <w:bCs/>
                <w:szCs w:val="24"/>
              </w:rPr>
              <w:t>46</w:t>
            </w:r>
          </w:p>
        </w:tc>
        <w:tc>
          <w:tcPr>
            <w:tcW w:w="1799" w:type="dxa"/>
            <w:vAlign w:val="center"/>
          </w:tcPr>
          <w:p w14:paraId="659774B2" w14:textId="77777777" w:rsidR="00A960DC" w:rsidRPr="00AE7C9A" w:rsidRDefault="00A960DC" w:rsidP="00BB52A4">
            <w:pPr>
              <w:tabs>
                <w:tab w:val="left" w:pos="3818"/>
              </w:tabs>
              <w:spacing w:line="360" w:lineRule="auto"/>
              <w:jc w:val="center"/>
              <w:rPr>
                <w:bCs/>
                <w:szCs w:val="24"/>
              </w:rPr>
            </w:pPr>
            <w:r w:rsidRPr="00AE7C9A">
              <w:rPr>
                <w:bCs/>
                <w:szCs w:val="24"/>
              </w:rPr>
              <w:t>15</w:t>
            </w:r>
          </w:p>
        </w:tc>
        <w:tc>
          <w:tcPr>
            <w:tcW w:w="2057" w:type="dxa"/>
            <w:vAlign w:val="center"/>
          </w:tcPr>
          <w:p w14:paraId="7E64AEB2" w14:textId="77777777" w:rsidR="00A960DC" w:rsidRPr="00AE7C9A" w:rsidRDefault="00A960DC" w:rsidP="00BB52A4">
            <w:pPr>
              <w:tabs>
                <w:tab w:val="left" w:pos="3818"/>
              </w:tabs>
              <w:spacing w:line="360" w:lineRule="auto"/>
              <w:jc w:val="center"/>
              <w:rPr>
                <w:bCs/>
                <w:szCs w:val="24"/>
              </w:rPr>
            </w:pPr>
            <w:r w:rsidRPr="00AE7C9A">
              <w:rPr>
                <w:bCs/>
                <w:szCs w:val="24"/>
              </w:rPr>
              <w:t>61</w:t>
            </w:r>
          </w:p>
        </w:tc>
      </w:tr>
      <w:tr w:rsidR="00A960DC" w:rsidRPr="00A949D4" w14:paraId="2C4D866F" w14:textId="77777777" w:rsidTr="00BB52A4">
        <w:trPr>
          <w:trHeight w:val="95"/>
          <w:jc w:val="center"/>
        </w:trPr>
        <w:tc>
          <w:tcPr>
            <w:tcW w:w="2088" w:type="dxa"/>
            <w:vAlign w:val="center"/>
          </w:tcPr>
          <w:p w14:paraId="3F65D330" w14:textId="77777777" w:rsidR="00A960DC" w:rsidRPr="00074B74" w:rsidRDefault="00A960DC" w:rsidP="00BB52A4">
            <w:pPr>
              <w:tabs>
                <w:tab w:val="left" w:pos="3818"/>
              </w:tabs>
              <w:spacing w:line="360" w:lineRule="auto"/>
              <w:jc w:val="both"/>
              <w:rPr>
                <w:bCs/>
                <w:szCs w:val="24"/>
              </w:rPr>
            </w:pPr>
            <w:r w:rsidRPr="00074B74">
              <w:rPr>
                <w:bCs/>
                <w:szCs w:val="24"/>
              </w:rPr>
              <w:t>Never</w:t>
            </w:r>
          </w:p>
        </w:tc>
        <w:tc>
          <w:tcPr>
            <w:tcW w:w="2008" w:type="dxa"/>
            <w:vAlign w:val="center"/>
          </w:tcPr>
          <w:p w14:paraId="4063A34B" w14:textId="77777777" w:rsidR="00A960DC" w:rsidRPr="00AE7C9A" w:rsidRDefault="00A960DC" w:rsidP="00BB52A4">
            <w:pPr>
              <w:tabs>
                <w:tab w:val="left" w:pos="3818"/>
              </w:tabs>
              <w:spacing w:line="360" w:lineRule="auto"/>
              <w:jc w:val="center"/>
              <w:rPr>
                <w:bCs/>
                <w:szCs w:val="24"/>
              </w:rPr>
            </w:pPr>
            <w:r w:rsidRPr="00AE7C9A">
              <w:rPr>
                <w:bCs/>
                <w:szCs w:val="24"/>
              </w:rPr>
              <w:t>7</w:t>
            </w:r>
          </w:p>
        </w:tc>
        <w:tc>
          <w:tcPr>
            <w:tcW w:w="1799" w:type="dxa"/>
            <w:vAlign w:val="center"/>
          </w:tcPr>
          <w:p w14:paraId="497C3954" w14:textId="77777777" w:rsidR="00A960DC" w:rsidRPr="00AE7C9A" w:rsidRDefault="00A960DC" w:rsidP="00BB52A4">
            <w:pPr>
              <w:tabs>
                <w:tab w:val="left" w:pos="3818"/>
              </w:tabs>
              <w:spacing w:line="360" w:lineRule="auto"/>
              <w:jc w:val="center"/>
              <w:rPr>
                <w:bCs/>
                <w:szCs w:val="24"/>
              </w:rPr>
            </w:pPr>
            <w:r w:rsidRPr="00AE7C9A">
              <w:rPr>
                <w:bCs/>
                <w:szCs w:val="24"/>
              </w:rPr>
              <w:t>3</w:t>
            </w:r>
          </w:p>
        </w:tc>
        <w:tc>
          <w:tcPr>
            <w:tcW w:w="2057" w:type="dxa"/>
            <w:vAlign w:val="center"/>
          </w:tcPr>
          <w:p w14:paraId="3DB0377D" w14:textId="77777777" w:rsidR="00A960DC" w:rsidRPr="00AE7C9A" w:rsidRDefault="00A960DC" w:rsidP="00BB52A4">
            <w:pPr>
              <w:tabs>
                <w:tab w:val="left" w:pos="3818"/>
              </w:tabs>
              <w:spacing w:line="360" w:lineRule="auto"/>
              <w:jc w:val="center"/>
              <w:rPr>
                <w:bCs/>
                <w:szCs w:val="24"/>
              </w:rPr>
            </w:pPr>
            <w:r w:rsidRPr="00AE7C9A">
              <w:rPr>
                <w:bCs/>
                <w:szCs w:val="24"/>
              </w:rPr>
              <w:t>10</w:t>
            </w:r>
          </w:p>
        </w:tc>
      </w:tr>
      <w:tr w:rsidR="00A960DC" w:rsidRPr="00A949D4" w14:paraId="53F1DF72" w14:textId="77777777" w:rsidTr="00BB52A4">
        <w:trPr>
          <w:trHeight w:val="95"/>
          <w:jc w:val="center"/>
        </w:trPr>
        <w:tc>
          <w:tcPr>
            <w:tcW w:w="7952" w:type="dxa"/>
            <w:gridSpan w:val="4"/>
            <w:shd w:val="clear" w:color="auto" w:fill="D9D9D9" w:themeFill="background1" w:themeFillShade="D9"/>
            <w:vAlign w:val="center"/>
          </w:tcPr>
          <w:p w14:paraId="352B29DD" w14:textId="77777777" w:rsidR="00A960DC" w:rsidRPr="00A949D4" w:rsidRDefault="00A960DC" w:rsidP="00BB52A4">
            <w:pPr>
              <w:tabs>
                <w:tab w:val="left" w:pos="3818"/>
              </w:tabs>
              <w:spacing w:line="360" w:lineRule="auto"/>
              <w:jc w:val="both"/>
              <w:rPr>
                <w:szCs w:val="24"/>
              </w:rPr>
            </w:pPr>
            <w:r w:rsidRPr="00A949D4">
              <w:rPr>
                <w:b/>
                <w:bCs/>
                <w:color w:val="000000"/>
                <w:szCs w:val="24"/>
              </w:rPr>
              <w:t>Payment Method</w:t>
            </w:r>
          </w:p>
        </w:tc>
      </w:tr>
      <w:tr w:rsidR="00A960DC" w:rsidRPr="00A949D4" w14:paraId="648311F1" w14:textId="77777777" w:rsidTr="00BB52A4">
        <w:trPr>
          <w:trHeight w:val="95"/>
          <w:jc w:val="center"/>
        </w:trPr>
        <w:tc>
          <w:tcPr>
            <w:tcW w:w="2088" w:type="dxa"/>
            <w:vAlign w:val="center"/>
          </w:tcPr>
          <w:p w14:paraId="0116024B" w14:textId="77777777" w:rsidR="00A960DC" w:rsidRPr="00A949D4" w:rsidRDefault="00A960DC" w:rsidP="00BB52A4">
            <w:pPr>
              <w:tabs>
                <w:tab w:val="left" w:pos="3818"/>
              </w:tabs>
              <w:spacing w:line="360" w:lineRule="auto"/>
              <w:jc w:val="both"/>
              <w:rPr>
                <w:b/>
                <w:bCs/>
                <w:color w:val="000000"/>
                <w:szCs w:val="24"/>
              </w:rPr>
            </w:pPr>
            <w:r w:rsidRPr="00A949D4">
              <w:rPr>
                <w:color w:val="000000"/>
                <w:szCs w:val="24"/>
              </w:rPr>
              <w:t>Credit Card</w:t>
            </w:r>
          </w:p>
        </w:tc>
        <w:tc>
          <w:tcPr>
            <w:tcW w:w="2008" w:type="dxa"/>
            <w:vAlign w:val="center"/>
          </w:tcPr>
          <w:p w14:paraId="44629D9C" w14:textId="77777777" w:rsidR="00A960DC" w:rsidRPr="00A949D4" w:rsidRDefault="00A960DC" w:rsidP="00BB52A4">
            <w:pPr>
              <w:tabs>
                <w:tab w:val="left" w:pos="3818"/>
              </w:tabs>
              <w:spacing w:line="360" w:lineRule="auto"/>
              <w:jc w:val="center"/>
              <w:rPr>
                <w:szCs w:val="24"/>
              </w:rPr>
            </w:pPr>
            <w:r>
              <w:rPr>
                <w:szCs w:val="24"/>
              </w:rPr>
              <w:t>13</w:t>
            </w:r>
          </w:p>
        </w:tc>
        <w:tc>
          <w:tcPr>
            <w:tcW w:w="1799" w:type="dxa"/>
            <w:vAlign w:val="center"/>
          </w:tcPr>
          <w:p w14:paraId="16454384" w14:textId="77777777" w:rsidR="00A960DC" w:rsidRPr="00A949D4" w:rsidRDefault="00A960DC" w:rsidP="00BB52A4">
            <w:pPr>
              <w:tabs>
                <w:tab w:val="left" w:pos="3818"/>
              </w:tabs>
              <w:spacing w:line="360" w:lineRule="auto"/>
              <w:jc w:val="center"/>
              <w:rPr>
                <w:szCs w:val="24"/>
              </w:rPr>
            </w:pPr>
            <w:r>
              <w:rPr>
                <w:szCs w:val="24"/>
              </w:rPr>
              <w:t>7</w:t>
            </w:r>
          </w:p>
        </w:tc>
        <w:tc>
          <w:tcPr>
            <w:tcW w:w="2057" w:type="dxa"/>
            <w:vAlign w:val="center"/>
          </w:tcPr>
          <w:p w14:paraId="7A3BD5B9" w14:textId="77777777" w:rsidR="00A960DC" w:rsidRPr="00A949D4" w:rsidRDefault="00A960DC" w:rsidP="00BB52A4">
            <w:pPr>
              <w:tabs>
                <w:tab w:val="left" w:pos="3818"/>
              </w:tabs>
              <w:spacing w:line="360" w:lineRule="auto"/>
              <w:jc w:val="center"/>
              <w:rPr>
                <w:szCs w:val="24"/>
              </w:rPr>
            </w:pPr>
            <w:r>
              <w:rPr>
                <w:szCs w:val="24"/>
              </w:rPr>
              <w:t>20</w:t>
            </w:r>
          </w:p>
        </w:tc>
      </w:tr>
      <w:tr w:rsidR="00A960DC" w:rsidRPr="00A949D4" w14:paraId="669CAA85" w14:textId="77777777" w:rsidTr="00BB52A4">
        <w:trPr>
          <w:trHeight w:val="95"/>
          <w:jc w:val="center"/>
        </w:trPr>
        <w:tc>
          <w:tcPr>
            <w:tcW w:w="2088" w:type="dxa"/>
            <w:vAlign w:val="center"/>
          </w:tcPr>
          <w:p w14:paraId="13542E95" w14:textId="77777777" w:rsidR="00A960DC" w:rsidRPr="00A949D4" w:rsidRDefault="00A960DC" w:rsidP="00BB52A4">
            <w:pPr>
              <w:tabs>
                <w:tab w:val="left" w:pos="3818"/>
              </w:tabs>
              <w:spacing w:line="360" w:lineRule="auto"/>
              <w:jc w:val="both"/>
              <w:rPr>
                <w:b/>
                <w:bCs/>
                <w:color w:val="000000"/>
                <w:szCs w:val="24"/>
              </w:rPr>
            </w:pPr>
            <w:r w:rsidRPr="00A949D4">
              <w:rPr>
                <w:color w:val="000000"/>
                <w:szCs w:val="24"/>
              </w:rPr>
              <w:t>Debit Card</w:t>
            </w:r>
          </w:p>
        </w:tc>
        <w:tc>
          <w:tcPr>
            <w:tcW w:w="2008" w:type="dxa"/>
            <w:vAlign w:val="center"/>
          </w:tcPr>
          <w:p w14:paraId="1F8BD06A" w14:textId="77777777" w:rsidR="00A960DC" w:rsidRPr="00A949D4" w:rsidRDefault="00A960DC" w:rsidP="00BB52A4">
            <w:pPr>
              <w:tabs>
                <w:tab w:val="left" w:pos="3818"/>
              </w:tabs>
              <w:spacing w:line="360" w:lineRule="auto"/>
              <w:jc w:val="center"/>
              <w:rPr>
                <w:szCs w:val="24"/>
              </w:rPr>
            </w:pPr>
            <w:r w:rsidRPr="00A949D4">
              <w:rPr>
                <w:szCs w:val="24"/>
              </w:rPr>
              <w:t>1</w:t>
            </w:r>
            <w:r>
              <w:rPr>
                <w:szCs w:val="24"/>
              </w:rPr>
              <w:t>0</w:t>
            </w:r>
          </w:p>
        </w:tc>
        <w:tc>
          <w:tcPr>
            <w:tcW w:w="1799" w:type="dxa"/>
            <w:vAlign w:val="center"/>
          </w:tcPr>
          <w:p w14:paraId="51C73485" w14:textId="77777777" w:rsidR="00A960DC" w:rsidRPr="00A949D4" w:rsidRDefault="00A960DC" w:rsidP="00BB52A4">
            <w:pPr>
              <w:tabs>
                <w:tab w:val="left" w:pos="3818"/>
              </w:tabs>
              <w:spacing w:line="360" w:lineRule="auto"/>
              <w:jc w:val="center"/>
              <w:rPr>
                <w:szCs w:val="24"/>
              </w:rPr>
            </w:pPr>
            <w:r>
              <w:rPr>
                <w:szCs w:val="24"/>
              </w:rPr>
              <w:t>10</w:t>
            </w:r>
          </w:p>
        </w:tc>
        <w:tc>
          <w:tcPr>
            <w:tcW w:w="2057" w:type="dxa"/>
            <w:vAlign w:val="center"/>
          </w:tcPr>
          <w:p w14:paraId="6236AD21" w14:textId="77777777" w:rsidR="00A960DC" w:rsidRPr="00A949D4" w:rsidRDefault="00A960DC" w:rsidP="00BB52A4">
            <w:pPr>
              <w:tabs>
                <w:tab w:val="left" w:pos="3818"/>
              </w:tabs>
              <w:spacing w:line="360" w:lineRule="auto"/>
              <w:jc w:val="center"/>
              <w:rPr>
                <w:szCs w:val="24"/>
              </w:rPr>
            </w:pPr>
            <w:r>
              <w:rPr>
                <w:szCs w:val="24"/>
              </w:rPr>
              <w:t>20</w:t>
            </w:r>
          </w:p>
        </w:tc>
      </w:tr>
      <w:tr w:rsidR="00A960DC" w:rsidRPr="00A949D4" w14:paraId="3FE01A3C" w14:textId="77777777" w:rsidTr="00BB52A4">
        <w:trPr>
          <w:trHeight w:val="95"/>
          <w:jc w:val="center"/>
        </w:trPr>
        <w:tc>
          <w:tcPr>
            <w:tcW w:w="2088" w:type="dxa"/>
            <w:vAlign w:val="center"/>
          </w:tcPr>
          <w:p w14:paraId="2346A0DC" w14:textId="77777777" w:rsidR="00A960DC" w:rsidRPr="00A949D4" w:rsidRDefault="00A960DC" w:rsidP="00BB52A4">
            <w:pPr>
              <w:tabs>
                <w:tab w:val="left" w:pos="3818"/>
              </w:tabs>
              <w:spacing w:line="360" w:lineRule="auto"/>
              <w:jc w:val="both"/>
              <w:rPr>
                <w:b/>
                <w:bCs/>
                <w:color w:val="000000"/>
                <w:szCs w:val="24"/>
              </w:rPr>
            </w:pPr>
            <w:r w:rsidRPr="00A949D4">
              <w:rPr>
                <w:color w:val="000000"/>
                <w:szCs w:val="24"/>
              </w:rPr>
              <w:t>Cash</w:t>
            </w:r>
          </w:p>
        </w:tc>
        <w:tc>
          <w:tcPr>
            <w:tcW w:w="2008" w:type="dxa"/>
            <w:vAlign w:val="center"/>
          </w:tcPr>
          <w:p w14:paraId="6795EB04" w14:textId="77777777" w:rsidR="00A960DC" w:rsidRPr="00A949D4" w:rsidRDefault="00A960DC" w:rsidP="00BB52A4">
            <w:pPr>
              <w:tabs>
                <w:tab w:val="left" w:pos="3818"/>
              </w:tabs>
              <w:spacing w:line="360" w:lineRule="auto"/>
              <w:jc w:val="center"/>
              <w:rPr>
                <w:szCs w:val="24"/>
              </w:rPr>
            </w:pPr>
            <w:r w:rsidRPr="00A949D4">
              <w:rPr>
                <w:szCs w:val="24"/>
              </w:rPr>
              <w:t>1</w:t>
            </w:r>
            <w:r>
              <w:rPr>
                <w:szCs w:val="24"/>
              </w:rPr>
              <w:t>80</w:t>
            </w:r>
          </w:p>
        </w:tc>
        <w:tc>
          <w:tcPr>
            <w:tcW w:w="1799" w:type="dxa"/>
            <w:vAlign w:val="center"/>
          </w:tcPr>
          <w:p w14:paraId="7D65E326" w14:textId="77777777" w:rsidR="00A960DC" w:rsidRPr="00A949D4" w:rsidRDefault="00A960DC" w:rsidP="00BB52A4">
            <w:pPr>
              <w:tabs>
                <w:tab w:val="left" w:pos="3818"/>
              </w:tabs>
              <w:spacing w:line="360" w:lineRule="auto"/>
              <w:jc w:val="center"/>
              <w:rPr>
                <w:szCs w:val="24"/>
              </w:rPr>
            </w:pPr>
            <w:r>
              <w:rPr>
                <w:szCs w:val="24"/>
              </w:rPr>
              <w:t>30</w:t>
            </w:r>
          </w:p>
        </w:tc>
        <w:tc>
          <w:tcPr>
            <w:tcW w:w="2057" w:type="dxa"/>
            <w:vAlign w:val="center"/>
          </w:tcPr>
          <w:p w14:paraId="48C81BD2" w14:textId="77777777" w:rsidR="00A960DC" w:rsidRPr="00A949D4" w:rsidRDefault="00A960DC" w:rsidP="00BB52A4">
            <w:pPr>
              <w:tabs>
                <w:tab w:val="left" w:pos="3818"/>
              </w:tabs>
              <w:spacing w:line="360" w:lineRule="auto"/>
              <w:jc w:val="center"/>
              <w:rPr>
                <w:szCs w:val="24"/>
              </w:rPr>
            </w:pPr>
            <w:r>
              <w:rPr>
                <w:szCs w:val="24"/>
              </w:rPr>
              <w:t>210</w:t>
            </w:r>
          </w:p>
        </w:tc>
      </w:tr>
    </w:tbl>
    <w:p w14:paraId="135B4C90" w14:textId="77777777" w:rsidR="00A960DC" w:rsidRDefault="00A960DC" w:rsidP="00A960DC">
      <w:pPr>
        <w:tabs>
          <w:tab w:val="left" w:pos="3818"/>
        </w:tabs>
        <w:spacing w:line="360" w:lineRule="auto"/>
        <w:ind w:left="360" w:firstLine="720"/>
        <w:jc w:val="both"/>
        <w:rPr>
          <w:szCs w:val="24"/>
        </w:rPr>
      </w:pPr>
    </w:p>
    <w:p w14:paraId="3094DED8" w14:textId="77777777" w:rsidR="00A960DC" w:rsidRDefault="00A960DC" w:rsidP="00A960DC">
      <w:pPr>
        <w:tabs>
          <w:tab w:val="left" w:pos="3818"/>
        </w:tabs>
        <w:spacing w:line="360" w:lineRule="auto"/>
        <w:ind w:left="360" w:firstLine="720"/>
        <w:jc w:val="both"/>
        <w:rPr>
          <w:szCs w:val="24"/>
        </w:rPr>
      </w:pPr>
    </w:p>
    <w:p w14:paraId="147AA0EC" w14:textId="77777777" w:rsidR="00541B52" w:rsidRDefault="00541B52" w:rsidP="00A960DC">
      <w:pPr>
        <w:tabs>
          <w:tab w:val="left" w:pos="3818"/>
        </w:tabs>
        <w:spacing w:line="360" w:lineRule="auto"/>
        <w:ind w:left="360" w:firstLine="720"/>
        <w:jc w:val="both"/>
        <w:rPr>
          <w:szCs w:val="24"/>
        </w:rPr>
      </w:pPr>
    </w:p>
    <w:p w14:paraId="3F7C46B7" w14:textId="77777777" w:rsidR="00541B52" w:rsidRDefault="00541B52" w:rsidP="00A960DC">
      <w:pPr>
        <w:tabs>
          <w:tab w:val="left" w:pos="3818"/>
        </w:tabs>
        <w:spacing w:line="360" w:lineRule="auto"/>
        <w:ind w:left="360" w:firstLine="720"/>
        <w:jc w:val="both"/>
        <w:rPr>
          <w:szCs w:val="24"/>
        </w:rPr>
      </w:pPr>
    </w:p>
    <w:p w14:paraId="5A35D697" w14:textId="54607BCF" w:rsidR="00A960DC" w:rsidRPr="00A949D4" w:rsidRDefault="00A960DC" w:rsidP="00A960DC">
      <w:pPr>
        <w:tabs>
          <w:tab w:val="left" w:pos="3818"/>
        </w:tabs>
        <w:spacing w:line="360" w:lineRule="auto"/>
        <w:ind w:left="142" w:firstLine="720"/>
        <w:jc w:val="both"/>
        <w:rPr>
          <w:sz w:val="24"/>
          <w:szCs w:val="24"/>
        </w:rPr>
      </w:pPr>
      <w:r w:rsidRPr="00A949D4">
        <w:rPr>
          <w:szCs w:val="24"/>
        </w:rPr>
        <w:t>The distribution of research participant</w:t>
      </w:r>
      <w:r>
        <w:rPr>
          <w:szCs w:val="24"/>
        </w:rPr>
        <w:t xml:space="preserve">s’ </w:t>
      </w:r>
      <w:r w:rsidRPr="00A949D4">
        <w:rPr>
          <w:bCs/>
          <w:szCs w:val="24"/>
        </w:rPr>
        <w:t>purchase frequency by gender</w:t>
      </w:r>
      <w:r w:rsidRPr="00A949D4">
        <w:rPr>
          <w:szCs w:val="24"/>
        </w:rPr>
        <w:t xml:space="preserve"> is presented in Table </w:t>
      </w:r>
      <w:r w:rsidR="00541B52">
        <w:rPr>
          <w:szCs w:val="24"/>
        </w:rPr>
        <w:t>(5</w:t>
      </w:r>
      <w:r>
        <w:rPr>
          <w:szCs w:val="24"/>
        </w:rPr>
        <w:t xml:space="preserve">) </w:t>
      </w:r>
      <w:r w:rsidRPr="00A949D4">
        <w:rPr>
          <w:bCs/>
          <w:szCs w:val="24"/>
        </w:rPr>
        <w:t>Out of</w:t>
      </w:r>
      <w:r>
        <w:rPr>
          <w:bCs/>
          <w:szCs w:val="24"/>
        </w:rPr>
        <w:t xml:space="preserve"> </w:t>
      </w:r>
      <w:r w:rsidRPr="00A949D4">
        <w:rPr>
          <w:bCs/>
          <w:szCs w:val="24"/>
        </w:rPr>
        <w:t>250 participants, 1</w:t>
      </w:r>
      <w:r>
        <w:rPr>
          <w:bCs/>
          <w:szCs w:val="24"/>
        </w:rPr>
        <w:t>80</w:t>
      </w:r>
      <w:r w:rsidRPr="00A949D4">
        <w:rPr>
          <w:bCs/>
          <w:szCs w:val="24"/>
        </w:rPr>
        <w:t xml:space="preserve"> females and only </w:t>
      </w:r>
      <w:r>
        <w:rPr>
          <w:bCs/>
          <w:szCs w:val="24"/>
        </w:rPr>
        <w:t>30</w:t>
      </w:r>
      <w:r w:rsidRPr="00A949D4">
        <w:rPr>
          <w:bCs/>
          <w:szCs w:val="24"/>
        </w:rPr>
        <w:t xml:space="preserve"> males used </w:t>
      </w:r>
      <w:r>
        <w:rPr>
          <w:bCs/>
          <w:szCs w:val="24"/>
        </w:rPr>
        <w:t xml:space="preserve">the </w:t>
      </w:r>
      <w:r w:rsidRPr="00A949D4">
        <w:rPr>
          <w:bCs/>
          <w:szCs w:val="24"/>
        </w:rPr>
        <w:t>cash</w:t>
      </w:r>
      <w:r>
        <w:rPr>
          <w:bCs/>
          <w:szCs w:val="24"/>
        </w:rPr>
        <w:t>-on-</w:t>
      </w:r>
      <w:r w:rsidRPr="00A949D4">
        <w:rPr>
          <w:bCs/>
          <w:szCs w:val="24"/>
        </w:rPr>
        <w:t xml:space="preserve">delivery method. </w:t>
      </w:r>
      <w:r>
        <w:rPr>
          <w:bCs/>
          <w:szCs w:val="24"/>
        </w:rPr>
        <w:t>The d</w:t>
      </w:r>
      <w:r w:rsidRPr="00A949D4">
        <w:rPr>
          <w:bCs/>
          <w:szCs w:val="24"/>
        </w:rPr>
        <w:t>ebit card facility was used by</w:t>
      </w:r>
      <w:r>
        <w:rPr>
          <w:bCs/>
          <w:szCs w:val="24"/>
        </w:rPr>
        <w:t xml:space="preserve"> both </w:t>
      </w:r>
      <w:r w:rsidRPr="00A949D4">
        <w:rPr>
          <w:bCs/>
          <w:szCs w:val="24"/>
        </w:rPr>
        <w:t>1</w:t>
      </w:r>
      <w:r>
        <w:rPr>
          <w:bCs/>
          <w:szCs w:val="24"/>
        </w:rPr>
        <w:t>0</w:t>
      </w:r>
      <w:r w:rsidRPr="00A949D4">
        <w:rPr>
          <w:bCs/>
          <w:szCs w:val="24"/>
        </w:rPr>
        <w:t xml:space="preserve"> females and males. Lastly</w:t>
      </w:r>
      <w:r>
        <w:rPr>
          <w:bCs/>
          <w:szCs w:val="24"/>
        </w:rPr>
        <w:t>,</w:t>
      </w:r>
      <w:r w:rsidRPr="00A949D4">
        <w:rPr>
          <w:bCs/>
          <w:szCs w:val="24"/>
        </w:rPr>
        <w:t xml:space="preserve"> the number of females that used credit cards for online purchase of organic skincare products </w:t>
      </w:r>
      <w:proofErr w:type="gramStart"/>
      <w:r w:rsidRPr="00A949D4">
        <w:rPr>
          <w:bCs/>
          <w:szCs w:val="24"/>
        </w:rPr>
        <w:t>were</w:t>
      </w:r>
      <w:proofErr w:type="gramEnd"/>
      <w:r w:rsidRPr="00A949D4">
        <w:rPr>
          <w:bCs/>
          <w:szCs w:val="24"/>
        </w:rPr>
        <w:t xml:space="preserve"> 1</w:t>
      </w:r>
      <w:r>
        <w:rPr>
          <w:bCs/>
          <w:szCs w:val="24"/>
        </w:rPr>
        <w:t>3,</w:t>
      </w:r>
      <w:r w:rsidRPr="00A949D4">
        <w:rPr>
          <w:bCs/>
          <w:szCs w:val="24"/>
        </w:rPr>
        <w:t xml:space="preserve"> and only </w:t>
      </w:r>
      <w:r>
        <w:rPr>
          <w:bCs/>
          <w:szCs w:val="24"/>
        </w:rPr>
        <w:t>7</w:t>
      </w:r>
      <w:r w:rsidRPr="00A949D4">
        <w:rPr>
          <w:bCs/>
          <w:szCs w:val="24"/>
        </w:rPr>
        <w:t xml:space="preserve"> males paid for the products using </w:t>
      </w:r>
      <w:r>
        <w:rPr>
          <w:bCs/>
          <w:szCs w:val="24"/>
        </w:rPr>
        <w:t xml:space="preserve">a </w:t>
      </w:r>
      <w:r w:rsidRPr="00A949D4">
        <w:rPr>
          <w:bCs/>
          <w:szCs w:val="24"/>
        </w:rPr>
        <w:t>credit card.</w:t>
      </w:r>
    </w:p>
    <w:p w14:paraId="5E763BB1" w14:textId="77777777" w:rsidR="00A960DC" w:rsidRDefault="00A960DC" w:rsidP="00A960DC">
      <w:pPr>
        <w:spacing w:line="360" w:lineRule="auto"/>
        <w:jc w:val="both"/>
        <w:rPr>
          <w:sz w:val="24"/>
          <w:szCs w:val="24"/>
        </w:rPr>
      </w:pPr>
    </w:p>
    <w:p w14:paraId="78DCD129" w14:textId="77777777" w:rsidR="00A960DC" w:rsidRDefault="00A960DC" w:rsidP="00A960DC">
      <w:pPr>
        <w:pStyle w:val="Heading3"/>
        <w:numPr>
          <w:ilvl w:val="2"/>
          <w:numId w:val="1"/>
        </w:numPr>
        <w:spacing w:line="360" w:lineRule="auto"/>
        <w:jc w:val="both"/>
        <w:rPr>
          <w:rFonts w:ascii="Times New Roman" w:hAnsi="Times New Roman" w:cs="Times New Roman"/>
          <w:color w:val="000000" w:themeColor="text1"/>
          <w:sz w:val="24"/>
          <w:szCs w:val="24"/>
        </w:rPr>
      </w:pPr>
      <w:bookmarkStart w:id="86" w:name="_Toc134362821"/>
      <w:bookmarkStart w:id="87" w:name="_Toc137729280"/>
      <w:r w:rsidRPr="009E3D2E">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escriptive Analysis:</w:t>
      </w:r>
      <w:bookmarkEnd w:id="86"/>
      <w:bookmarkEnd w:id="87"/>
      <w:r>
        <w:rPr>
          <w:rFonts w:ascii="Times New Roman" w:hAnsi="Times New Roman" w:cs="Times New Roman"/>
          <w:color w:val="000000" w:themeColor="text1"/>
          <w:sz w:val="24"/>
          <w:szCs w:val="24"/>
        </w:rPr>
        <w:t xml:space="preserve"> </w:t>
      </w:r>
    </w:p>
    <w:p w14:paraId="4A510642" w14:textId="77777777" w:rsidR="00A960DC" w:rsidRPr="005D0CFF" w:rsidRDefault="00A960DC" w:rsidP="00A960DC"/>
    <w:p w14:paraId="2169EF44" w14:textId="77777777" w:rsidR="00A960DC" w:rsidRPr="00324332" w:rsidRDefault="00A960DC" w:rsidP="00A960DC">
      <w:pPr>
        <w:pStyle w:val="ListParagraph"/>
        <w:adjustRightInd w:val="0"/>
        <w:spacing w:line="360" w:lineRule="auto"/>
        <w:ind w:left="142" w:firstLine="720"/>
        <w:jc w:val="both"/>
        <w:rPr>
          <w:bCs/>
          <w:sz w:val="24"/>
          <w:szCs w:val="24"/>
        </w:rPr>
      </w:pPr>
      <w:r w:rsidRPr="00324332">
        <w:rPr>
          <w:bCs/>
          <w:sz w:val="24"/>
          <w:szCs w:val="24"/>
        </w:rPr>
        <w:t>Descriptive analysis is a descriptive statistical method that shows the number of occurrences of each response chosen by respondents. It determines the mean, median, mode, standard deviation, minimum and maximum values of control variables. The frequency analysis of the current study is presented in the Table below.</w:t>
      </w:r>
    </w:p>
    <w:p w14:paraId="780CBCA5" w14:textId="77777777" w:rsidR="00A960DC" w:rsidRDefault="00A960DC" w:rsidP="00A960DC">
      <w:pPr>
        <w:rPr>
          <w:b/>
          <w:bCs/>
          <w:sz w:val="24"/>
          <w:szCs w:val="24"/>
        </w:rPr>
      </w:pPr>
    </w:p>
    <w:p w14:paraId="1BAE07F2" w14:textId="77777777" w:rsidR="00A960DC" w:rsidRPr="00324332" w:rsidRDefault="00A960DC" w:rsidP="00A960DC">
      <w:pPr>
        <w:rPr>
          <w:b/>
          <w:bCs/>
          <w:sz w:val="24"/>
          <w:szCs w:val="24"/>
        </w:rPr>
      </w:pPr>
    </w:p>
    <w:p w14:paraId="7E738815" w14:textId="77777777" w:rsidR="00A960DC" w:rsidRPr="005D0CFF" w:rsidRDefault="00A960DC" w:rsidP="00A960DC">
      <w:pPr>
        <w:pStyle w:val="Caption"/>
        <w:keepNext/>
        <w:spacing w:line="360" w:lineRule="auto"/>
        <w:jc w:val="center"/>
        <w:rPr>
          <w:color w:val="000000" w:themeColor="text1"/>
          <w:sz w:val="24"/>
          <w:szCs w:val="24"/>
        </w:rPr>
      </w:pPr>
      <w:bookmarkStart w:id="88" w:name="_Toc137730200"/>
      <w:r w:rsidRPr="00324332">
        <w:rPr>
          <w:color w:val="000000" w:themeColor="text1"/>
          <w:sz w:val="24"/>
          <w:szCs w:val="24"/>
        </w:rPr>
        <w:t>Table</w:t>
      </w:r>
      <w:r>
        <w:rPr>
          <w:color w:val="000000" w:themeColor="text1"/>
          <w:sz w:val="24"/>
          <w:szCs w:val="24"/>
        </w:rPr>
        <w:t xml:space="preserve"> </w:t>
      </w:r>
      <w:r w:rsidRPr="00324332">
        <w:rPr>
          <w:color w:val="000000" w:themeColor="text1"/>
          <w:sz w:val="24"/>
          <w:szCs w:val="24"/>
        </w:rPr>
        <w:fldChar w:fldCharType="begin"/>
      </w:r>
      <w:r w:rsidRPr="00324332">
        <w:rPr>
          <w:color w:val="000000" w:themeColor="text1"/>
          <w:sz w:val="24"/>
          <w:szCs w:val="24"/>
        </w:rPr>
        <w:instrText xml:space="preserve"> SEQ Table \* ARABIC </w:instrText>
      </w:r>
      <w:r w:rsidRPr="00324332">
        <w:rPr>
          <w:color w:val="000000" w:themeColor="text1"/>
          <w:sz w:val="24"/>
          <w:szCs w:val="24"/>
        </w:rPr>
        <w:fldChar w:fldCharType="separate"/>
      </w:r>
      <w:r>
        <w:rPr>
          <w:noProof/>
          <w:color w:val="000000" w:themeColor="text1"/>
          <w:sz w:val="24"/>
          <w:szCs w:val="24"/>
        </w:rPr>
        <w:t>6</w:t>
      </w:r>
      <w:r w:rsidRPr="00324332">
        <w:rPr>
          <w:color w:val="000000" w:themeColor="text1"/>
          <w:sz w:val="24"/>
          <w:szCs w:val="24"/>
        </w:rPr>
        <w:fldChar w:fldCharType="end"/>
      </w:r>
      <w:r w:rsidRPr="00324332">
        <w:rPr>
          <w:color w:val="000000" w:themeColor="text1"/>
          <w:sz w:val="24"/>
          <w:szCs w:val="24"/>
        </w:rPr>
        <w:t>: Descriptive Statistics of Respondent’s Education and Age</w:t>
      </w:r>
      <w:bookmarkEnd w:id="88"/>
    </w:p>
    <w:tbl>
      <w:tblPr>
        <w:tblStyle w:val="TableGrid"/>
        <w:tblpPr w:leftFromText="180" w:rightFromText="180" w:vertAnchor="text" w:horzAnchor="page" w:tblpXSpec="center" w:tblpY="115"/>
        <w:tblW w:w="8458" w:type="dxa"/>
        <w:tblLook w:val="04A0" w:firstRow="1" w:lastRow="0" w:firstColumn="1" w:lastColumn="0" w:noHBand="0" w:noVBand="1"/>
      </w:tblPr>
      <w:tblGrid>
        <w:gridCol w:w="1885"/>
        <w:gridCol w:w="778"/>
        <w:gridCol w:w="1417"/>
        <w:gridCol w:w="1418"/>
        <w:gridCol w:w="1134"/>
        <w:gridCol w:w="1826"/>
      </w:tblGrid>
      <w:tr w:rsidR="00A960DC" w:rsidRPr="00324332" w14:paraId="6E1A9793" w14:textId="77777777" w:rsidTr="00BB52A4">
        <w:trPr>
          <w:trHeight w:val="350"/>
        </w:trPr>
        <w:tc>
          <w:tcPr>
            <w:tcW w:w="1885" w:type="dxa"/>
            <w:shd w:val="clear" w:color="auto" w:fill="D9D9D9" w:themeFill="background1" w:themeFillShade="D9"/>
            <w:vAlign w:val="center"/>
          </w:tcPr>
          <w:p w14:paraId="31387E2C" w14:textId="77777777" w:rsidR="00A960DC" w:rsidRPr="00324332" w:rsidRDefault="00A960DC" w:rsidP="00BB52A4">
            <w:pPr>
              <w:rPr>
                <w:sz w:val="24"/>
                <w:szCs w:val="24"/>
              </w:rPr>
            </w:pPr>
          </w:p>
        </w:tc>
        <w:tc>
          <w:tcPr>
            <w:tcW w:w="778" w:type="dxa"/>
            <w:shd w:val="clear" w:color="auto" w:fill="D9D9D9" w:themeFill="background1" w:themeFillShade="D9"/>
            <w:vAlign w:val="center"/>
          </w:tcPr>
          <w:p w14:paraId="5F4D313A" w14:textId="77777777" w:rsidR="00A960DC" w:rsidRPr="00CA7B1D" w:rsidRDefault="00A960DC" w:rsidP="00BB52A4">
            <w:pPr>
              <w:jc w:val="center"/>
              <w:rPr>
                <w:b/>
                <w:bCs/>
                <w:sz w:val="24"/>
                <w:szCs w:val="24"/>
              </w:rPr>
            </w:pPr>
            <w:r w:rsidRPr="00CA7B1D">
              <w:rPr>
                <w:b/>
                <w:bCs/>
                <w:sz w:val="24"/>
                <w:szCs w:val="24"/>
              </w:rPr>
              <w:t>N</w:t>
            </w:r>
          </w:p>
        </w:tc>
        <w:tc>
          <w:tcPr>
            <w:tcW w:w="1417" w:type="dxa"/>
            <w:shd w:val="clear" w:color="auto" w:fill="D9D9D9" w:themeFill="background1" w:themeFillShade="D9"/>
            <w:vAlign w:val="center"/>
          </w:tcPr>
          <w:p w14:paraId="2F6676B5" w14:textId="77777777" w:rsidR="00A960DC" w:rsidRPr="00CA7B1D" w:rsidRDefault="00A960DC" w:rsidP="00BB52A4">
            <w:pPr>
              <w:jc w:val="center"/>
              <w:rPr>
                <w:b/>
                <w:bCs/>
                <w:sz w:val="24"/>
                <w:szCs w:val="24"/>
              </w:rPr>
            </w:pPr>
            <w:r w:rsidRPr="00CA7B1D">
              <w:rPr>
                <w:b/>
                <w:bCs/>
                <w:sz w:val="24"/>
                <w:szCs w:val="24"/>
              </w:rPr>
              <w:t>Minimum</w:t>
            </w:r>
          </w:p>
        </w:tc>
        <w:tc>
          <w:tcPr>
            <w:tcW w:w="1418" w:type="dxa"/>
            <w:shd w:val="clear" w:color="auto" w:fill="D9D9D9" w:themeFill="background1" w:themeFillShade="D9"/>
            <w:vAlign w:val="center"/>
          </w:tcPr>
          <w:p w14:paraId="08E4C22B" w14:textId="77777777" w:rsidR="00A960DC" w:rsidRPr="00CA7B1D" w:rsidRDefault="00A960DC" w:rsidP="00BB52A4">
            <w:pPr>
              <w:jc w:val="center"/>
              <w:rPr>
                <w:b/>
                <w:bCs/>
                <w:sz w:val="24"/>
                <w:szCs w:val="24"/>
              </w:rPr>
            </w:pPr>
            <w:r w:rsidRPr="00CA7B1D">
              <w:rPr>
                <w:b/>
                <w:bCs/>
                <w:sz w:val="24"/>
                <w:szCs w:val="24"/>
              </w:rPr>
              <w:t>Maximum</w:t>
            </w:r>
          </w:p>
        </w:tc>
        <w:tc>
          <w:tcPr>
            <w:tcW w:w="1134" w:type="dxa"/>
            <w:shd w:val="clear" w:color="auto" w:fill="D9D9D9" w:themeFill="background1" w:themeFillShade="D9"/>
            <w:vAlign w:val="center"/>
          </w:tcPr>
          <w:p w14:paraId="4AF998E1" w14:textId="77777777" w:rsidR="00A960DC" w:rsidRPr="00CA7B1D" w:rsidRDefault="00A960DC" w:rsidP="00BB52A4">
            <w:pPr>
              <w:jc w:val="center"/>
              <w:rPr>
                <w:b/>
                <w:bCs/>
                <w:sz w:val="24"/>
                <w:szCs w:val="24"/>
              </w:rPr>
            </w:pPr>
            <w:r w:rsidRPr="00CA7B1D">
              <w:rPr>
                <w:b/>
                <w:bCs/>
                <w:sz w:val="24"/>
                <w:szCs w:val="24"/>
              </w:rPr>
              <w:t>Mean</w:t>
            </w:r>
          </w:p>
        </w:tc>
        <w:tc>
          <w:tcPr>
            <w:tcW w:w="1826" w:type="dxa"/>
            <w:shd w:val="clear" w:color="auto" w:fill="D9D9D9" w:themeFill="background1" w:themeFillShade="D9"/>
            <w:vAlign w:val="center"/>
          </w:tcPr>
          <w:p w14:paraId="646ABE7C" w14:textId="77777777" w:rsidR="00A960DC" w:rsidRPr="00CA7B1D" w:rsidRDefault="00A960DC" w:rsidP="00BB52A4">
            <w:pPr>
              <w:jc w:val="center"/>
              <w:rPr>
                <w:b/>
                <w:bCs/>
                <w:sz w:val="24"/>
                <w:szCs w:val="24"/>
              </w:rPr>
            </w:pPr>
            <w:r w:rsidRPr="00CA7B1D">
              <w:rPr>
                <w:b/>
                <w:bCs/>
                <w:sz w:val="24"/>
                <w:szCs w:val="24"/>
              </w:rPr>
              <w:t>Std. Deviation</w:t>
            </w:r>
          </w:p>
        </w:tc>
      </w:tr>
      <w:tr w:rsidR="00A960DC" w:rsidRPr="00324332" w14:paraId="626DD354" w14:textId="77777777" w:rsidTr="00BB52A4">
        <w:trPr>
          <w:trHeight w:val="478"/>
        </w:trPr>
        <w:tc>
          <w:tcPr>
            <w:tcW w:w="1885" w:type="dxa"/>
            <w:vAlign w:val="center"/>
          </w:tcPr>
          <w:p w14:paraId="0D35DE43" w14:textId="77777777" w:rsidR="00A960DC" w:rsidRPr="00CA7B1D" w:rsidRDefault="00A960DC" w:rsidP="00BB52A4">
            <w:pPr>
              <w:rPr>
                <w:b/>
                <w:bCs/>
                <w:sz w:val="24"/>
                <w:szCs w:val="24"/>
              </w:rPr>
            </w:pPr>
            <w:r w:rsidRPr="00CA7B1D">
              <w:rPr>
                <w:b/>
                <w:bCs/>
                <w:sz w:val="24"/>
                <w:szCs w:val="24"/>
              </w:rPr>
              <w:t>Education</w:t>
            </w:r>
          </w:p>
        </w:tc>
        <w:tc>
          <w:tcPr>
            <w:tcW w:w="778" w:type="dxa"/>
            <w:vAlign w:val="center"/>
          </w:tcPr>
          <w:p w14:paraId="669C6D8E" w14:textId="77777777" w:rsidR="00A960DC" w:rsidRPr="00324332" w:rsidRDefault="00A960DC" w:rsidP="00BB52A4">
            <w:pPr>
              <w:jc w:val="center"/>
              <w:rPr>
                <w:sz w:val="24"/>
                <w:szCs w:val="24"/>
              </w:rPr>
            </w:pPr>
            <w:r w:rsidRPr="00324332">
              <w:rPr>
                <w:sz w:val="24"/>
                <w:szCs w:val="24"/>
              </w:rPr>
              <w:t>250</w:t>
            </w:r>
          </w:p>
        </w:tc>
        <w:tc>
          <w:tcPr>
            <w:tcW w:w="1417" w:type="dxa"/>
            <w:vAlign w:val="center"/>
          </w:tcPr>
          <w:p w14:paraId="1A23C9CA" w14:textId="77777777" w:rsidR="00A960DC" w:rsidRPr="00324332" w:rsidRDefault="00A960DC" w:rsidP="00BB52A4">
            <w:pPr>
              <w:jc w:val="center"/>
              <w:rPr>
                <w:sz w:val="24"/>
                <w:szCs w:val="24"/>
              </w:rPr>
            </w:pPr>
            <w:r w:rsidRPr="00324332">
              <w:rPr>
                <w:sz w:val="24"/>
                <w:szCs w:val="24"/>
              </w:rPr>
              <w:t>10</w:t>
            </w:r>
          </w:p>
        </w:tc>
        <w:tc>
          <w:tcPr>
            <w:tcW w:w="1418" w:type="dxa"/>
            <w:vAlign w:val="center"/>
          </w:tcPr>
          <w:p w14:paraId="6A00FEC1" w14:textId="77777777" w:rsidR="00A960DC" w:rsidRPr="00324332" w:rsidRDefault="00A960DC" w:rsidP="00BB52A4">
            <w:pPr>
              <w:jc w:val="center"/>
              <w:rPr>
                <w:sz w:val="24"/>
                <w:szCs w:val="24"/>
              </w:rPr>
            </w:pPr>
            <w:r w:rsidRPr="00324332">
              <w:rPr>
                <w:sz w:val="24"/>
                <w:szCs w:val="24"/>
              </w:rPr>
              <w:t>23</w:t>
            </w:r>
          </w:p>
        </w:tc>
        <w:tc>
          <w:tcPr>
            <w:tcW w:w="1134" w:type="dxa"/>
            <w:vAlign w:val="center"/>
          </w:tcPr>
          <w:p w14:paraId="433A310B" w14:textId="77777777" w:rsidR="00A960DC" w:rsidRPr="00324332" w:rsidRDefault="00A960DC" w:rsidP="00BB52A4">
            <w:pPr>
              <w:jc w:val="center"/>
              <w:rPr>
                <w:sz w:val="24"/>
                <w:szCs w:val="24"/>
              </w:rPr>
            </w:pPr>
            <w:r w:rsidRPr="00324332">
              <w:rPr>
                <w:sz w:val="24"/>
                <w:szCs w:val="24"/>
              </w:rPr>
              <w:t>15.57</w:t>
            </w:r>
          </w:p>
        </w:tc>
        <w:tc>
          <w:tcPr>
            <w:tcW w:w="1826" w:type="dxa"/>
            <w:vAlign w:val="center"/>
          </w:tcPr>
          <w:p w14:paraId="2A78414C" w14:textId="77777777" w:rsidR="00A960DC" w:rsidRPr="00324332" w:rsidRDefault="00A960DC" w:rsidP="00BB52A4">
            <w:pPr>
              <w:jc w:val="center"/>
              <w:rPr>
                <w:sz w:val="24"/>
                <w:szCs w:val="24"/>
              </w:rPr>
            </w:pPr>
            <w:r w:rsidRPr="00324332">
              <w:rPr>
                <w:sz w:val="24"/>
                <w:szCs w:val="24"/>
              </w:rPr>
              <w:t>1.886</w:t>
            </w:r>
          </w:p>
        </w:tc>
      </w:tr>
      <w:tr w:rsidR="00A960DC" w:rsidRPr="00324332" w14:paraId="1D0B6A4C" w14:textId="77777777" w:rsidTr="00BB52A4">
        <w:trPr>
          <w:trHeight w:val="478"/>
        </w:trPr>
        <w:tc>
          <w:tcPr>
            <w:tcW w:w="1885" w:type="dxa"/>
            <w:vAlign w:val="center"/>
          </w:tcPr>
          <w:p w14:paraId="2A512BBD" w14:textId="77777777" w:rsidR="00A960DC" w:rsidRPr="00CA7B1D" w:rsidRDefault="00A960DC" w:rsidP="00BB52A4">
            <w:pPr>
              <w:rPr>
                <w:b/>
                <w:bCs/>
                <w:sz w:val="24"/>
                <w:szCs w:val="24"/>
              </w:rPr>
            </w:pPr>
            <w:r w:rsidRPr="00CA7B1D">
              <w:rPr>
                <w:b/>
                <w:bCs/>
                <w:sz w:val="24"/>
                <w:szCs w:val="24"/>
              </w:rPr>
              <w:t>Age</w:t>
            </w:r>
          </w:p>
        </w:tc>
        <w:tc>
          <w:tcPr>
            <w:tcW w:w="778" w:type="dxa"/>
            <w:vAlign w:val="center"/>
          </w:tcPr>
          <w:p w14:paraId="0707AC8F" w14:textId="77777777" w:rsidR="00A960DC" w:rsidRPr="00324332" w:rsidRDefault="00A960DC" w:rsidP="00BB52A4">
            <w:pPr>
              <w:jc w:val="center"/>
              <w:rPr>
                <w:sz w:val="24"/>
                <w:szCs w:val="24"/>
              </w:rPr>
            </w:pPr>
            <w:r w:rsidRPr="00324332">
              <w:rPr>
                <w:sz w:val="24"/>
                <w:szCs w:val="24"/>
              </w:rPr>
              <w:t>250</w:t>
            </w:r>
          </w:p>
        </w:tc>
        <w:tc>
          <w:tcPr>
            <w:tcW w:w="1417" w:type="dxa"/>
            <w:vAlign w:val="center"/>
          </w:tcPr>
          <w:p w14:paraId="4C739495" w14:textId="77777777" w:rsidR="00A960DC" w:rsidRPr="00324332" w:rsidRDefault="00A960DC" w:rsidP="00BB52A4">
            <w:pPr>
              <w:jc w:val="center"/>
              <w:rPr>
                <w:sz w:val="24"/>
                <w:szCs w:val="24"/>
              </w:rPr>
            </w:pPr>
            <w:r w:rsidRPr="00324332">
              <w:rPr>
                <w:sz w:val="24"/>
                <w:szCs w:val="24"/>
              </w:rPr>
              <w:t>15</w:t>
            </w:r>
          </w:p>
        </w:tc>
        <w:tc>
          <w:tcPr>
            <w:tcW w:w="1418" w:type="dxa"/>
            <w:vAlign w:val="center"/>
          </w:tcPr>
          <w:p w14:paraId="0917FF89" w14:textId="77777777" w:rsidR="00A960DC" w:rsidRPr="00324332" w:rsidRDefault="00A960DC" w:rsidP="00BB52A4">
            <w:pPr>
              <w:jc w:val="center"/>
              <w:rPr>
                <w:sz w:val="24"/>
                <w:szCs w:val="24"/>
              </w:rPr>
            </w:pPr>
            <w:r w:rsidRPr="00324332">
              <w:rPr>
                <w:sz w:val="24"/>
                <w:szCs w:val="24"/>
              </w:rPr>
              <w:t>60</w:t>
            </w:r>
          </w:p>
        </w:tc>
        <w:tc>
          <w:tcPr>
            <w:tcW w:w="1134" w:type="dxa"/>
            <w:vAlign w:val="center"/>
          </w:tcPr>
          <w:p w14:paraId="78B2D15B" w14:textId="77777777" w:rsidR="00A960DC" w:rsidRPr="00324332" w:rsidRDefault="00A960DC" w:rsidP="00BB52A4">
            <w:pPr>
              <w:jc w:val="center"/>
              <w:rPr>
                <w:sz w:val="24"/>
                <w:szCs w:val="24"/>
              </w:rPr>
            </w:pPr>
            <w:r w:rsidRPr="00324332">
              <w:rPr>
                <w:sz w:val="24"/>
                <w:szCs w:val="24"/>
              </w:rPr>
              <w:t>24.26</w:t>
            </w:r>
          </w:p>
        </w:tc>
        <w:tc>
          <w:tcPr>
            <w:tcW w:w="1826" w:type="dxa"/>
            <w:vAlign w:val="center"/>
          </w:tcPr>
          <w:p w14:paraId="7F167ECD" w14:textId="77777777" w:rsidR="00A960DC" w:rsidRPr="00324332" w:rsidRDefault="00A960DC" w:rsidP="00BB52A4">
            <w:pPr>
              <w:jc w:val="center"/>
              <w:rPr>
                <w:sz w:val="24"/>
                <w:szCs w:val="24"/>
              </w:rPr>
            </w:pPr>
            <w:r w:rsidRPr="00324332">
              <w:rPr>
                <w:sz w:val="24"/>
                <w:szCs w:val="24"/>
              </w:rPr>
              <w:t>6.032</w:t>
            </w:r>
          </w:p>
        </w:tc>
      </w:tr>
    </w:tbl>
    <w:p w14:paraId="59F9A7C5" w14:textId="77777777" w:rsidR="00A960DC" w:rsidRDefault="00A960DC" w:rsidP="00A960DC">
      <w:pPr>
        <w:spacing w:line="360" w:lineRule="auto"/>
        <w:ind w:firstLine="720"/>
        <w:jc w:val="both"/>
        <w:rPr>
          <w:sz w:val="24"/>
          <w:szCs w:val="24"/>
        </w:rPr>
      </w:pPr>
    </w:p>
    <w:p w14:paraId="59A61951" w14:textId="77777777" w:rsidR="00A960DC" w:rsidRDefault="00A960DC" w:rsidP="00A960DC">
      <w:pPr>
        <w:spacing w:line="360" w:lineRule="auto"/>
        <w:jc w:val="both"/>
        <w:rPr>
          <w:sz w:val="24"/>
          <w:szCs w:val="24"/>
        </w:rPr>
      </w:pPr>
    </w:p>
    <w:p w14:paraId="54260FB7" w14:textId="77777777" w:rsidR="00A960DC" w:rsidRDefault="00A960DC" w:rsidP="00A960DC">
      <w:pPr>
        <w:spacing w:line="360" w:lineRule="auto"/>
        <w:ind w:left="142" w:firstLine="720"/>
        <w:jc w:val="both"/>
        <w:rPr>
          <w:sz w:val="24"/>
          <w:szCs w:val="24"/>
        </w:rPr>
      </w:pPr>
      <w:r w:rsidRPr="00324332">
        <w:rPr>
          <w:sz w:val="24"/>
          <w:szCs w:val="24"/>
        </w:rPr>
        <w:t xml:space="preserve">The table provides a summary of the descriptive statistics of respondents. All the variables were assessed using a five-point </w:t>
      </w:r>
      <w:proofErr w:type="spellStart"/>
      <w:r w:rsidRPr="00324332">
        <w:rPr>
          <w:sz w:val="24"/>
          <w:szCs w:val="24"/>
        </w:rPr>
        <w:t>Likert</w:t>
      </w:r>
      <w:proofErr w:type="spellEnd"/>
      <w:r w:rsidRPr="00324332">
        <w:rPr>
          <w:sz w:val="24"/>
          <w:szCs w:val="24"/>
        </w:rPr>
        <w:t xml:space="preserve"> scale. The results of descriptive statistics anticipate that the minimum range of education is 10 and the maximum range is 23. The array of mean values ranged from 15.57 to 24.26 while the standard deviation of responses lies between 1.886 and 6.032. The mean score for items of education and age shows that the mean of education is 15.57 and age is 24.26. The standard deviation is 1.886 for education and 6.032 for age. The maximum range of education is 23 and for age </w:t>
      </w:r>
      <w:proofErr w:type="gramStart"/>
      <w:r w:rsidRPr="00324332">
        <w:rPr>
          <w:sz w:val="24"/>
          <w:szCs w:val="24"/>
        </w:rPr>
        <w:t>is</w:t>
      </w:r>
      <w:proofErr w:type="gramEnd"/>
      <w:r w:rsidRPr="00324332">
        <w:rPr>
          <w:sz w:val="24"/>
          <w:szCs w:val="24"/>
        </w:rPr>
        <w:t xml:space="preserve"> 60.</w:t>
      </w:r>
    </w:p>
    <w:p w14:paraId="5335D0C5" w14:textId="77777777" w:rsidR="00A960DC" w:rsidRDefault="00A960DC" w:rsidP="00A960DC">
      <w:pPr>
        <w:widowControl/>
        <w:autoSpaceDE/>
        <w:autoSpaceDN/>
        <w:spacing w:after="240" w:line="360" w:lineRule="auto"/>
        <w:jc w:val="both"/>
        <w:rPr>
          <w:b/>
          <w:color w:val="000000" w:themeColor="text1"/>
          <w:sz w:val="24"/>
          <w:szCs w:val="24"/>
        </w:rPr>
      </w:pPr>
    </w:p>
    <w:p w14:paraId="529707FB" w14:textId="77777777" w:rsidR="00A960DC" w:rsidRDefault="00A960DC" w:rsidP="00A960DC">
      <w:pPr>
        <w:widowControl/>
        <w:autoSpaceDE/>
        <w:autoSpaceDN/>
        <w:spacing w:after="240" w:line="360" w:lineRule="auto"/>
        <w:jc w:val="both"/>
        <w:rPr>
          <w:b/>
          <w:color w:val="000000" w:themeColor="text1"/>
          <w:sz w:val="24"/>
          <w:szCs w:val="24"/>
        </w:rPr>
      </w:pPr>
    </w:p>
    <w:p w14:paraId="071A100A"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89" w:name="_Toc137729281"/>
      <w:bookmarkStart w:id="90" w:name="_Toc134362822"/>
      <w:r>
        <w:rPr>
          <w:rFonts w:ascii="Times New Roman" w:hAnsi="Times New Roman" w:cs="Times New Roman"/>
          <w:color w:val="000000" w:themeColor="text1"/>
          <w:sz w:val="24"/>
          <w:szCs w:val="24"/>
        </w:rPr>
        <w:t>Assumptions:</w:t>
      </w:r>
      <w:bookmarkEnd w:id="89"/>
    </w:p>
    <w:p w14:paraId="0DE5F9AC" w14:textId="77777777" w:rsidR="00A960DC" w:rsidRDefault="00A960DC" w:rsidP="00A960DC">
      <w:pPr>
        <w:spacing w:line="360" w:lineRule="auto"/>
        <w:ind w:left="142"/>
        <w:jc w:val="both"/>
      </w:pPr>
    </w:p>
    <w:p w14:paraId="4AA7EB23" w14:textId="77777777" w:rsidR="00A960DC" w:rsidRDefault="00A960DC" w:rsidP="00A960DC">
      <w:pPr>
        <w:spacing w:line="360" w:lineRule="auto"/>
        <w:ind w:left="142" w:firstLine="720"/>
        <w:jc w:val="both"/>
        <w:rPr>
          <w:sz w:val="24"/>
          <w:szCs w:val="24"/>
        </w:rPr>
      </w:pPr>
      <w:r w:rsidRPr="00D74B1A">
        <w:rPr>
          <w:sz w:val="24"/>
          <w:szCs w:val="24"/>
        </w:rPr>
        <w:t xml:space="preserve">SPSS, as </w:t>
      </w:r>
      <w:proofErr w:type="gramStart"/>
      <w:r w:rsidRPr="00D74B1A">
        <w:rPr>
          <w:sz w:val="24"/>
          <w:szCs w:val="24"/>
        </w:rPr>
        <w:t>a statistical</w:t>
      </w:r>
      <w:proofErr w:type="gramEnd"/>
      <w:r w:rsidRPr="00D74B1A">
        <w:rPr>
          <w:sz w:val="24"/>
          <w:szCs w:val="24"/>
        </w:rPr>
        <w:t xml:space="preserve"> software, assumes certain conditions for accurate analysis. These assumptions include </w:t>
      </w:r>
      <w:proofErr w:type="spellStart"/>
      <w:r w:rsidRPr="00D74B1A">
        <w:rPr>
          <w:sz w:val="24"/>
          <w:szCs w:val="24"/>
        </w:rPr>
        <w:t>multicollinearity</w:t>
      </w:r>
      <w:proofErr w:type="spellEnd"/>
      <w:r w:rsidRPr="00D74B1A">
        <w:rPr>
          <w:sz w:val="24"/>
          <w:szCs w:val="24"/>
        </w:rPr>
        <w:t xml:space="preserve">, autocorrelation, and data normality. </w:t>
      </w:r>
      <w:proofErr w:type="spellStart"/>
      <w:r w:rsidRPr="00D74B1A">
        <w:rPr>
          <w:sz w:val="24"/>
          <w:szCs w:val="24"/>
        </w:rPr>
        <w:t>Multicollinearity</w:t>
      </w:r>
      <w:proofErr w:type="spellEnd"/>
      <w:r w:rsidRPr="00D74B1A">
        <w:rPr>
          <w:sz w:val="24"/>
          <w:szCs w:val="24"/>
        </w:rPr>
        <w:t xml:space="preserve"> refers to the absence of high correlations among predictor variables in regression analysis, as it can lead to unstable estimates. Autocorrelation relates to the independence of observations in time series or panel data, where consecutive observations should be unrelated. Lastly, data normality assumes that the data follow a normal distribution, which is important for conducting parametric tests accurately. Assessing and addressing these assumptions in SPSS can ensure the validity and reliability of statistical analyses and interpretations.</w:t>
      </w:r>
      <w:r>
        <w:rPr>
          <w:sz w:val="24"/>
          <w:szCs w:val="24"/>
        </w:rPr>
        <w:t xml:space="preserve"> These assumptions are discussed below of this research’s data set. </w:t>
      </w:r>
    </w:p>
    <w:p w14:paraId="26F48BA3" w14:textId="77777777" w:rsidR="00A960DC" w:rsidRPr="00D74B1A" w:rsidRDefault="00A960DC" w:rsidP="00A960DC">
      <w:pPr>
        <w:spacing w:line="360" w:lineRule="auto"/>
        <w:ind w:left="142" w:firstLine="720"/>
        <w:jc w:val="both"/>
      </w:pPr>
    </w:p>
    <w:p w14:paraId="0E9DB19A" w14:textId="77777777" w:rsidR="00A960DC" w:rsidRDefault="00A960DC" w:rsidP="00A960DC">
      <w:pPr>
        <w:pStyle w:val="Heading2"/>
        <w:numPr>
          <w:ilvl w:val="2"/>
          <w:numId w:val="1"/>
        </w:numPr>
        <w:spacing w:line="360" w:lineRule="auto"/>
        <w:jc w:val="both"/>
        <w:rPr>
          <w:rFonts w:ascii="Times New Roman" w:hAnsi="Times New Roman" w:cs="Times New Roman"/>
          <w:color w:val="000000" w:themeColor="text1"/>
          <w:sz w:val="24"/>
          <w:szCs w:val="24"/>
        </w:rPr>
      </w:pPr>
      <w:bookmarkStart w:id="91" w:name="_Toc137729282"/>
      <w:proofErr w:type="spellStart"/>
      <w:r w:rsidRPr="00C81725">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ulticollinearity</w:t>
      </w:r>
      <w:proofErr w:type="spellEnd"/>
      <w:r>
        <w:rPr>
          <w:rFonts w:ascii="Times New Roman" w:hAnsi="Times New Roman" w:cs="Times New Roman"/>
          <w:color w:val="000000" w:themeColor="text1"/>
          <w:sz w:val="24"/>
          <w:szCs w:val="24"/>
        </w:rPr>
        <w:t xml:space="preserve"> Statistics:</w:t>
      </w:r>
      <w:bookmarkEnd w:id="90"/>
      <w:bookmarkEnd w:id="91"/>
    </w:p>
    <w:p w14:paraId="52B31C10" w14:textId="77777777" w:rsidR="00A960DC" w:rsidRDefault="00A960DC" w:rsidP="00A960DC">
      <w:pPr>
        <w:spacing w:line="360" w:lineRule="auto"/>
        <w:ind w:left="360" w:firstLine="720"/>
        <w:jc w:val="both"/>
        <w:rPr>
          <w:sz w:val="24"/>
          <w:szCs w:val="24"/>
        </w:rPr>
      </w:pPr>
    </w:p>
    <w:p w14:paraId="3C4877B7" w14:textId="77777777" w:rsidR="00A960DC" w:rsidRDefault="00A960DC" w:rsidP="00A960DC">
      <w:pPr>
        <w:spacing w:line="360" w:lineRule="auto"/>
        <w:ind w:left="142" w:firstLine="720"/>
        <w:jc w:val="both"/>
        <w:rPr>
          <w:sz w:val="24"/>
          <w:szCs w:val="24"/>
        </w:rPr>
      </w:pPr>
      <w:r>
        <w:rPr>
          <w:sz w:val="24"/>
          <w:szCs w:val="24"/>
        </w:rPr>
        <w:t>Multi-</w:t>
      </w:r>
      <w:proofErr w:type="spellStart"/>
      <w:r>
        <w:rPr>
          <w:sz w:val="24"/>
          <w:szCs w:val="24"/>
        </w:rPr>
        <w:t>collinearity</w:t>
      </w:r>
      <w:proofErr w:type="spellEnd"/>
      <w:r>
        <w:rPr>
          <w:sz w:val="24"/>
          <w:szCs w:val="24"/>
        </w:rPr>
        <w:t xml:space="preserve"> is a condition in the multiple regression </w:t>
      </w:r>
      <w:proofErr w:type="gramStart"/>
      <w:r>
        <w:rPr>
          <w:sz w:val="24"/>
          <w:szCs w:val="24"/>
        </w:rPr>
        <w:t>model</w:t>
      </w:r>
      <w:proofErr w:type="gramEnd"/>
      <w:r>
        <w:rPr>
          <w:sz w:val="24"/>
          <w:szCs w:val="24"/>
        </w:rPr>
        <w:t xml:space="preserve"> when more than one independent variables appear to be closely associated with each other. It can result in the unreliability and instability of the analysis because its existence means similar effects of each predictor variable on the dependent variable. Therefore, m</w:t>
      </w:r>
      <w:r w:rsidRPr="009573EB">
        <w:rPr>
          <w:sz w:val="24"/>
          <w:szCs w:val="24"/>
        </w:rPr>
        <w:t>ulti-</w:t>
      </w:r>
      <w:proofErr w:type="spellStart"/>
      <w:r w:rsidRPr="009573EB">
        <w:rPr>
          <w:sz w:val="24"/>
          <w:szCs w:val="24"/>
        </w:rPr>
        <w:t>collinearity</w:t>
      </w:r>
      <w:proofErr w:type="spellEnd"/>
      <w:r w:rsidRPr="009573EB">
        <w:rPr>
          <w:sz w:val="24"/>
          <w:szCs w:val="24"/>
        </w:rPr>
        <w:t xml:space="preserve"> statistics are used to determine w</w:t>
      </w:r>
      <w:r>
        <w:rPr>
          <w:sz w:val="24"/>
          <w:szCs w:val="24"/>
        </w:rPr>
        <w:t>hether predictor variables are highly interdependent. Multi-</w:t>
      </w:r>
      <w:proofErr w:type="spellStart"/>
      <w:r>
        <w:rPr>
          <w:sz w:val="24"/>
          <w:szCs w:val="24"/>
        </w:rPr>
        <w:t>collinearity</w:t>
      </w:r>
      <w:proofErr w:type="spellEnd"/>
      <w:r>
        <w:rPr>
          <w:sz w:val="24"/>
          <w:szCs w:val="24"/>
        </w:rPr>
        <w:t xml:space="preserve"> among</w:t>
      </w:r>
      <w:r w:rsidRPr="009573EB">
        <w:rPr>
          <w:sz w:val="24"/>
          <w:szCs w:val="24"/>
        </w:rPr>
        <w:t xml:space="preserve"> the predictors </w:t>
      </w:r>
      <w:r>
        <w:rPr>
          <w:sz w:val="24"/>
          <w:szCs w:val="24"/>
        </w:rPr>
        <w:t xml:space="preserve">in this study is analyzed with the help of </w:t>
      </w:r>
      <w:r w:rsidRPr="009573EB">
        <w:rPr>
          <w:sz w:val="24"/>
          <w:szCs w:val="24"/>
        </w:rPr>
        <w:t>variance inflation factor (VIF), tolerance</w:t>
      </w:r>
      <w:r>
        <w:rPr>
          <w:sz w:val="24"/>
          <w:szCs w:val="24"/>
        </w:rPr>
        <w:t>,</w:t>
      </w:r>
      <w:r w:rsidRPr="009573EB">
        <w:rPr>
          <w:sz w:val="24"/>
          <w:szCs w:val="24"/>
        </w:rPr>
        <w:t xml:space="preserve"> and con</w:t>
      </w:r>
      <w:r>
        <w:rPr>
          <w:sz w:val="24"/>
          <w:szCs w:val="24"/>
        </w:rPr>
        <w:t>dition index. The VIF ought to be less</w:t>
      </w:r>
      <w:r w:rsidRPr="009573EB">
        <w:rPr>
          <w:sz w:val="24"/>
          <w:szCs w:val="24"/>
        </w:rPr>
        <w:t xml:space="preserve"> than 10, the toleran</w:t>
      </w:r>
      <w:r>
        <w:rPr>
          <w:sz w:val="24"/>
          <w:szCs w:val="24"/>
        </w:rPr>
        <w:t>ce value should be greater than 0.1, and the condition index must</w:t>
      </w:r>
      <w:r w:rsidRPr="009573EB">
        <w:rPr>
          <w:sz w:val="24"/>
          <w:szCs w:val="24"/>
        </w:rPr>
        <w:t xml:space="preserve"> be le</w:t>
      </w:r>
      <w:r>
        <w:rPr>
          <w:sz w:val="24"/>
          <w:szCs w:val="24"/>
        </w:rPr>
        <w:t xml:space="preserve">ss than 15. The analysis of this study detected the tolerance for all study variables </w:t>
      </w:r>
      <w:r w:rsidRPr="009573EB">
        <w:rPr>
          <w:sz w:val="24"/>
          <w:szCs w:val="24"/>
        </w:rPr>
        <w:t>above 0.</w:t>
      </w:r>
      <w:r>
        <w:rPr>
          <w:sz w:val="24"/>
          <w:szCs w:val="24"/>
        </w:rPr>
        <w:t>1, such as WD (0.880), R (0.638), CSER (0.643), S/P (0.666</w:t>
      </w:r>
      <w:r w:rsidRPr="009573EB">
        <w:rPr>
          <w:sz w:val="24"/>
          <w:szCs w:val="24"/>
        </w:rPr>
        <w:t xml:space="preserve">), </w:t>
      </w:r>
      <w:r>
        <w:rPr>
          <w:sz w:val="24"/>
          <w:szCs w:val="24"/>
        </w:rPr>
        <w:t>and CS (0.533</w:t>
      </w:r>
      <w:r w:rsidRPr="009573EB">
        <w:rPr>
          <w:sz w:val="24"/>
          <w:szCs w:val="24"/>
        </w:rPr>
        <w:t xml:space="preserve">). </w:t>
      </w:r>
      <w:r>
        <w:rPr>
          <w:sz w:val="24"/>
          <w:szCs w:val="24"/>
        </w:rPr>
        <w:t xml:space="preserve"> </w:t>
      </w:r>
      <w:r w:rsidRPr="009573EB">
        <w:rPr>
          <w:sz w:val="24"/>
          <w:szCs w:val="24"/>
        </w:rPr>
        <w:t>Furthermore, the VIF values</w:t>
      </w:r>
      <w:r>
        <w:rPr>
          <w:sz w:val="24"/>
          <w:szCs w:val="24"/>
        </w:rPr>
        <w:t xml:space="preserve"> for all the variables are below 10 as WD (1.137), R (1.567), CSER (1.556), S/P (1.500</w:t>
      </w:r>
      <w:r w:rsidRPr="009573EB">
        <w:rPr>
          <w:sz w:val="24"/>
          <w:szCs w:val="24"/>
        </w:rPr>
        <w:t xml:space="preserve">), </w:t>
      </w:r>
      <w:r>
        <w:rPr>
          <w:sz w:val="24"/>
          <w:szCs w:val="24"/>
        </w:rPr>
        <w:t>and CS (1.875</w:t>
      </w:r>
      <w:r w:rsidRPr="009573EB">
        <w:rPr>
          <w:sz w:val="24"/>
          <w:szCs w:val="24"/>
        </w:rPr>
        <w:t>).</w:t>
      </w:r>
      <w:r>
        <w:rPr>
          <w:sz w:val="24"/>
          <w:szCs w:val="24"/>
        </w:rPr>
        <w:t xml:space="preserve"> In addition to this, the condition index is also a determinant of multi-</w:t>
      </w:r>
      <w:proofErr w:type="spellStart"/>
      <w:r>
        <w:rPr>
          <w:sz w:val="24"/>
          <w:szCs w:val="24"/>
        </w:rPr>
        <w:t>collinearity</w:t>
      </w:r>
      <w:proofErr w:type="spellEnd"/>
      <w:r>
        <w:rPr>
          <w:sz w:val="24"/>
          <w:szCs w:val="24"/>
        </w:rPr>
        <w:t xml:space="preserve"> recorded as less than 15 for all the study predictor variables.</w:t>
      </w:r>
      <w:r w:rsidRPr="009573EB">
        <w:rPr>
          <w:sz w:val="24"/>
          <w:szCs w:val="24"/>
        </w:rPr>
        <w:t xml:space="preserve"> So, the results show that multi-</w:t>
      </w:r>
      <w:proofErr w:type="spellStart"/>
      <w:r w:rsidRPr="009573EB">
        <w:rPr>
          <w:sz w:val="24"/>
          <w:szCs w:val="24"/>
        </w:rPr>
        <w:t>collinearity</w:t>
      </w:r>
      <w:proofErr w:type="spellEnd"/>
      <w:r w:rsidRPr="009573EB">
        <w:rPr>
          <w:sz w:val="24"/>
          <w:szCs w:val="24"/>
        </w:rPr>
        <w:t xml:space="preserve"> does not exist among variables as all the v</w:t>
      </w:r>
      <w:r>
        <w:rPr>
          <w:sz w:val="24"/>
          <w:szCs w:val="24"/>
        </w:rPr>
        <w:t>alues of VIF, t</w:t>
      </w:r>
      <w:r w:rsidRPr="009573EB">
        <w:rPr>
          <w:sz w:val="24"/>
          <w:szCs w:val="24"/>
        </w:rPr>
        <w:t>olerance</w:t>
      </w:r>
      <w:r>
        <w:rPr>
          <w:sz w:val="24"/>
          <w:szCs w:val="24"/>
        </w:rPr>
        <w:t>, and condition index</w:t>
      </w:r>
      <w:r w:rsidRPr="009573EB">
        <w:rPr>
          <w:sz w:val="24"/>
          <w:szCs w:val="24"/>
        </w:rPr>
        <w:t xml:space="preserve"> are supporting the results.</w:t>
      </w:r>
    </w:p>
    <w:p w14:paraId="43258285" w14:textId="77777777" w:rsidR="00A960DC" w:rsidRPr="005E5E33" w:rsidRDefault="00A960DC" w:rsidP="00A960DC">
      <w:pPr>
        <w:spacing w:line="360" w:lineRule="auto"/>
        <w:ind w:left="360" w:firstLine="720"/>
        <w:jc w:val="both"/>
        <w:rPr>
          <w:sz w:val="24"/>
          <w:szCs w:val="24"/>
        </w:rPr>
      </w:pPr>
    </w:p>
    <w:p w14:paraId="110CF665" w14:textId="77777777" w:rsidR="00A960DC" w:rsidRDefault="00A960DC" w:rsidP="00A960DC">
      <w:pPr>
        <w:pStyle w:val="Heading2"/>
        <w:numPr>
          <w:ilvl w:val="2"/>
          <w:numId w:val="1"/>
        </w:numPr>
        <w:spacing w:line="360" w:lineRule="auto"/>
        <w:jc w:val="both"/>
        <w:rPr>
          <w:rFonts w:ascii="Times New Roman" w:hAnsi="Times New Roman" w:cs="Times New Roman"/>
          <w:color w:val="000000" w:themeColor="text1"/>
          <w:sz w:val="24"/>
          <w:szCs w:val="24"/>
        </w:rPr>
      </w:pPr>
      <w:bookmarkStart w:id="92" w:name="_Toc134362823"/>
      <w:bookmarkStart w:id="93" w:name="_Toc137729283"/>
      <w:r w:rsidRPr="00E0563E">
        <w:rPr>
          <w:rFonts w:ascii="Times New Roman" w:hAnsi="Times New Roman" w:cs="Times New Roman"/>
          <w:color w:val="000000" w:themeColor="text1"/>
          <w:sz w:val="24"/>
          <w:szCs w:val="24"/>
        </w:rPr>
        <w:t>Autocorrelation Statistics</w:t>
      </w:r>
      <w:r>
        <w:rPr>
          <w:rFonts w:ascii="Times New Roman" w:hAnsi="Times New Roman" w:cs="Times New Roman"/>
          <w:color w:val="000000" w:themeColor="text1"/>
          <w:sz w:val="24"/>
          <w:szCs w:val="24"/>
        </w:rPr>
        <w:t>:</w:t>
      </w:r>
      <w:bookmarkEnd w:id="92"/>
      <w:bookmarkEnd w:id="93"/>
    </w:p>
    <w:p w14:paraId="39553E82" w14:textId="77777777" w:rsidR="00A960DC" w:rsidRPr="005E5E33" w:rsidRDefault="00A960DC" w:rsidP="00A960DC"/>
    <w:p w14:paraId="164BD573" w14:textId="77777777" w:rsidR="00A960DC" w:rsidRDefault="00A960DC" w:rsidP="00A960DC">
      <w:pPr>
        <w:spacing w:line="360" w:lineRule="auto"/>
        <w:ind w:left="142" w:firstLine="720"/>
        <w:jc w:val="both"/>
        <w:rPr>
          <w:sz w:val="24"/>
          <w:szCs w:val="24"/>
        </w:rPr>
      </w:pPr>
      <w:r w:rsidRPr="00487C90">
        <w:rPr>
          <w:sz w:val="24"/>
          <w:szCs w:val="24"/>
        </w:rPr>
        <w:t>Auto-correlation refers to the degree of correlation between the values of the same variables across diffe</w:t>
      </w:r>
      <w:r>
        <w:rPr>
          <w:sz w:val="24"/>
          <w:szCs w:val="24"/>
        </w:rPr>
        <w:t>rent observations in the data. The level of resemblance among</w:t>
      </w:r>
      <w:r w:rsidRPr="00487C90">
        <w:rPr>
          <w:sz w:val="24"/>
          <w:szCs w:val="24"/>
        </w:rPr>
        <w:t xml:space="preserve"> variables over time</w:t>
      </w:r>
      <w:r>
        <w:rPr>
          <w:sz w:val="24"/>
          <w:szCs w:val="24"/>
        </w:rPr>
        <w:t xml:space="preserve"> is identified through this statistical method</w:t>
      </w:r>
      <w:r w:rsidRPr="00487C90">
        <w:rPr>
          <w:sz w:val="24"/>
          <w:szCs w:val="24"/>
        </w:rPr>
        <w:t xml:space="preserve">. The existence of auto-correlation shows a pattern in the data indicating the absence of normally distributed data. Auto-correlation is the major cause of biased and inefficient estimates of regression </w:t>
      </w:r>
      <w:proofErr w:type="gramStart"/>
      <w:r w:rsidRPr="00487C90">
        <w:rPr>
          <w:sz w:val="24"/>
          <w:szCs w:val="24"/>
        </w:rPr>
        <w:t>coefficients,</w:t>
      </w:r>
      <w:proofErr w:type="gramEnd"/>
      <w:r w:rsidRPr="00487C90">
        <w:rPr>
          <w:sz w:val="24"/>
          <w:szCs w:val="24"/>
        </w:rPr>
        <w:t xml:space="preserve"> hence errors can occur in determining the significance of variables. Therefore, the Durbin-Watson</w:t>
      </w:r>
      <w:r>
        <w:rPr>
          <w:sz w:val="24"/>
          <w:szCs w:val="24"/>
        </w:rPr>
        <w:t xml:space="preserve"> (DW) statistic is accustomed</w:t>
      </w:r>
      <w:r w:rsidRPr="00487C90">
        <w:rPr>
          <w:sz w:val="24"/>
          <w:szCs w:val="24"/>
        </w:rPr>
        <w:t xml:space="preserve"> to </w:t>
      </w:r>
      <w:r>
        <w:rPr>
          <w:sz w:val="24"/>
          <w:szCs w:val="24"/>
        </w:rPr>
        <w:t>measuring</w:t>
      </w:r>
      <w:r w:rsidRPr="00487C90">
        <w:rPr>
          <w:sz w:val="24"/>
          <w:szCs w:val="24"/>
        </w:rPr>
        <w:t xml:space="preserve"> the auto-correlation in the regression model. The value of Durbin Watson ranges from 1.5 to 2.5. If the statistical value falls under the given range, it indicates that no autocorrelation exists. If the value is above 2.5, it shows positive autocorrelation, and below 1.5 shows a negative c</w:t>
      </w:r>
      <w:r>
        <w:rPr>
          <w:sz w:val="24"/>
          <w:szCs w:val="24"/>
        </w:rPr>
        <w:t>orrelation. The regression results show</w:t>
      </w:r>
      <w:r w:rsidRPr="00487C90">
        <w:rPr>
          <w:sz w:val="24"/>
          <w:szCs w:val="24"/>
        </w:rPr>
        <w:t xml:space="preserve"> that autocorrelation</w:t>
      </w:r>
      <w:r>
        <w:rPr>
          <w:sz w:val="24"/>
          <w:szCs w:val="24"/>
        </w:rPr>
        <w:t xml:space="preserve"> does not exist among the current study variables as DW is computed as 2.189. </w:t>
      </w:r>
    </w:p>
    <w:p w14:paraId="7648568B" w14:textId="77777777" w:rsidR="00A960DC" w:rsidRDefault="00A960DC" w:rsidP="00A960DC">
      <w:pPr>
        <w:pStyle w:val="Heading2"/>
        <w:numPr>
          <w:ilvl w:val="2"/>
          <w:numId w:val="1"/>
        </w:numPr>
        <w:spacing w:line="360" w:lineRule="auto"/>
        <w:jc w:val="both"/>
        <w:rPr>
          <w:rFonts w:ascii="Times New Roman" w:hAnsi="Times New Roman" w:cs="Times New Roman"/>
          <w:color w:val="000000" w:themeColor="text1"/>
          <w:sz w:val="24"/>
          <w:szCs w:val="24"/>
        </w:rPr>
      </w:pPr>
      <w:bookmarkStart w:id="94" w:name="_Toc134362824"/>
      <w:bookmarkStart w:id="95" w:name="_Toc137729284"/>
      <w:r w:rsidRPr="00016B18">
        <w:rPr>
          <w:rFonts w:ascii="Times New Roman" w:hAnsi="Times New Roman" w:cs="Times New Roman"/>
          <w:color w:val="000000" w:themeColor="text1"/>
          <w:sz w:val="24"/>
          <w:szCs w:val="24"/>
        </w:rPr>
        <w:t>Data Normality</w:t>
      </w:r>
      <w:r>
        <w:rPr>
          <w:rFonts w:ascii="Times New Roman" w:hAnsi="Times New Roman" w:cs="Times New Roman"/>
          <w:color w:val="000000" w:themeColor="text1"/>
          <w:sz w:val="24"/>
          <w:szCs w:val="24"/>
        </w:rPr>
        <w:t>:</w:t>
      </w:r>
      <w:bookmarkEnd w:id="94"/>
      <w:bookmarkEnd w:id="95"/>
    </w:p>
    <w:p w14:paraId="502D146C" w14:textId="77777777" w:rsidR="00A960DC" w:rsidRPr="00746865" w:rsidRDefault="00A960DC" w:rsidP="00A960DC"/>
    <w:p w14:paraId="6C754BDF" w14:textId="77777777" w:rsidR="00A960DC" w:rsidRPr="00487C90" w:rsidRDefault="00A960DC" w:rsidP="00A960DC">
      <w:pPr>
        <w:spacing w:line="360" w:lineRule="auto"/>
        <w:ind w:left="142" w:firstLine="720"/>
        <w:jc w:val="both"/>
        <w:rPr>
          <w:sz w:val="24"/>
          <w:szCs w:val="24"/>
        </w:rPr>
      </w:pPr>
      <w:r w:rsidRPr="00487C90">
        <w:rPr>
          <w:sz w:val="24"/>
          <w:szCs w:val="24"/>
        </w:rPr>
        <w:t>The normal distribution of data is defined as the condition where data is symmetrically distributed around the mean</w:t>
      </w:r>
      <w:r>
        <w:rPr>
          <w:sz w:val="24"/>
          <w:szCs w:val="24"/>
        </w:rPr>
        <w:t>, normally considered as the midpoint</w:t>
      </w:r>
      <w:r w:rsidRPr="00487C90">
        <w:rPr>
          <w:sz w:val="24"/>
          <w:szCs w:val="24"/>
        </w:rPr>
        <w:t xml:space="preserve">. The normal distribution of data is ensured by the descriptive analysis of data along with the coefficients of </w:t>
      </w:r>
      <w:proofErr w:type="spellStart"/>
      <w:r w:rsidRPr="00487C90">
        <w:rPr>
          <w:sz w:val="24"/>
          <w:szCs w:val="24"/>
        </w:rPr>
        <w:t>Skewness</w:t>
      </w:r>
      <w:proofErr w:type="spellEnd"/>
      <w:r w:rsidRPr="00487C90">
        <w:rPr>
          <w:sz w:val="24"/>
          <w:szCs w:val="24"/>
        </w:rPr>
        <w:t xml:space="preserve"> and Kurtosis. It measures how dispersed or closely related is the distribution of the data. The value range for </w:t>
      </w:r>
      <w:proofErr w:type="spellStart"/>
      <w:r w:rsidRPr="00487C90">
        <w:rPr>
          <w:sz w:val="24"/>
          <w:szCs w:val="24"/>
        </w:rPr>
        <w:t>skewness</w:t>
      </w:r>
      <w:proofErr w:type="spellEnd"/>
      <w:r w:rsidRPr="00487C90">
        <w:rPr>
          <w:sz w:val="24"/>
          <w:szCs w:val="24"/>
        </w:rPr>
        <w:t xml:space="preserve"> is -1 to +1, whereas the favorable value of kurtosis lies between -3 to +3. The normality results for the current data show that the data for all variables is normally distributed and supported by the values of </w:t>
      </w:r>
      <w:proofErr w:type="spellStart"/>
      <w:r w:rsidRPr="00487C90">
        <w:rPr>
          <w:sz w:val="24"/>
          <w:szCs w:val="24"/>
        </w:rPr>
        <w:t>Skewness</w:t>
      </w:r>
      <w:proofErr w:type="spellEnd"/>
      <w:r w:rsidRPr="00487C90">
        <w:rPr>
          <w:sz w:val="24"/>
          <w:szCs w:val="24"/>
        </w:rPr>
        <w:t xml:space="preserve"> and Kurtosis. All the resulting values fall under the given range of both coefficients. </w:t>
      </w:r>
    </w:p>
    <w:p w14:paraId="6AECA5A4" w14:textId="77777777" w:rsidR="00A960DC" w:rsidRPr="00016B18" w:rsidRDefault="00A960DC" w:rsidP="00A960DC"/>
    <w:p w14:paraId="139B79B2"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96" w:name="_Toc134362825"/>
      <w:bookmarkStart w:id="97" w:name="_Toc137729285"/>
      <w:r w:rsidRPr="00016B18">
        <w:rPr>
          <w:rFonts w:ascii="Times New Roman" w:hAnsi="Times New Roman" w:cs="Times New Roman"/>
          <w:color w:val="000000" w:themeColor="text1"/>
          <w:sz w:val="24"/>
          <w:szCs w:val="24"/>
        </w:rPr>
        <w:t>Correlation Matrix</w:t>
      </w:r>
      <w:r>
        <w:rPr>
          <w:rFonts w:ascii="Times New Roman" w:hAnsi="Times New Roman" w:cs="Times New Roman"/>
          <w:color w:val="000000" w:themeColor="text1"/>
          <w:sz w:val="24"/>
          <w:szCs w:val="24"/>
        </w:rPr>
        <w:t>:</w:t>
      </w:r>
      <w:bookmarkEnd w:id="96"/>
      <w:bookmarkEnd w:id="97"/>
    </w:p>
    <w:p w14:paraId="4E98518B" w14:textId="77777777" w:rsidR="00A960DC" w:rsidRPr="0063746A" w:rsidRDefault="00A960DC" w:rsidP="00A960DC"/>
    <w:p w14:paraId="447D1DF5" w14:textId="77777777" w:rsidR="00A960DC" w:rsidRDefault="00A960DC" w:rsidP="00A960DC">
      <w:pPr>
        <w:spacing w:line="360" w:lineRule="auto"/>
        <w:ind w:left="142" w:firstLine="720"/>
        <w:jc w:val="both"/>
        <w:rPr>
          <w:sz w:val="24"/>
          <w:szCs w:val="24"/>
        </w:rPr>
      </w:pPr>
      <w:r>
        <w:rPr>
          <w:sz w:val="24"/>
          <w:szCs w:val="24"/>
        </w:rPr>
        <w:t xml:space="preserve">A quantitative technique that is often useful for determining the orientation of covariance and dependency among study variables is called correlation analysis. </w:t>
      </w:r>
      <w:r w:rsidRPr="000F628C">
        <w:rPr>
          <w:sz w:val="24"/>
          <w:szCs w:val="24"/>
        </w:rPr>
        <w:t xml:space="preserve">The extent to which two variables are related to each other is determined by the bivariate correlation analysis. Concerning the preliminary support of the hypothesis, bivariate correlation analysis is performed among study variables. It helps to identify significant connections, patterns, or trends among variables. </w:t>
      </w:r>
    </w:p>
    <w:p w14:paraId="0EF31F64" w14:textId="77777777" w:rsidR="00A960DC" w:rsidRDefault="00A960DC" w:rsidP="00A960DC">
      <w:pPr>
        <w:spacing w:line="360" w:lineRule="auto"/>
        <w:ind w:left="142" w:firstLine="720"/>
        <w:jc w:val="both"/>
        <w:rPr>
          <w:sz w:val="24"/>
          <w:szCs w:val="24"/>
        </w:rPr>
      </w:pPr>
    </w:p>
    <w:p w14:paraId="2007FB93" w14:textId="77777777" w:rsidR="00A960DC" w:rsidRDefault="00A960DC" w:rsidP="00A960DC">
      <w:pPr>
        <w:spacing w:line="360" w:lineRule="auto"/>
        <w:ind w:left="142" w:firstLine="720"/>
        <w:jc w:val="both"/>
        <w:rPr>
          <w:sz w:val="24"/>
          <w:szCs w:val="24"/>
        </w:rPr>
      </w:pPr>
      <w:r w:rsidRPr="000F628C">
        <w:rPr>
          <w:sz w:val="24"/>
          <w:szCs w:val="24"/>
        </w:rPr>
        <w:t xml:space="preserve">The results of the correlation matrix identify the relationship in three forms: positive correlation, negative correlation, and no correlation. The relation is identified with the help of the Correlation Coefficient called Pearson Correlation. Table 6 </w:t>
      </w:r>
      <w:r>
        <w:rPr>
          <w:sz w:val="24"/>
          <w:szCs w:val="24"/>
        </w:rPr>
        <w:t xml:space="preserve">illuminates the resulting correlation values of </w:t>
      </w:r>
      <w:r w:rsidRPr="000F628C">
        <w:rPr>
          <w:sz w:val="24"/>
          <w:szCs w:val="24"/>
        </w:rPr>
        <w:t>study variables.</w:t>
      </w:r>
    </w:p>
    <w:p w14:paraId="6D4AEB60" w14:textId="77777777" w:rsidR="00A960DC" w:rsidRPr="00C60986" w:rsidRDefault="00A960DC" w:rsidP="00A960DC">
      <w:pPr>
        <w:spacing w:line="360" w:lineRule="auto"/>
        <w:ind w:left="142" w:firstLine="720"/>
        <w:jc w:val="both"/>
        <w:rPr>
          <w:sz w:val="24"/>
          <w:szCs w:val="24"/>
        </w:rPr>
      </w:pPr>
    </w:p>
    <w:p w14:paraId="6E34ABD2" w14:textId="77777777" w:rsidR="00A960DC" w:rsidRPr="00B622AD" w:rsidRDefault="00A960DC" w:rsidP="00A960DC">
      <w:pPr>
        <w:pStyle w:val="Caption"/>
        <w:keepNext/>
        <w:spacing w:line="360" w:lineRule="auto"/>
        <w:jc w:val="center"/>
        <w:rPr>
          <w:color w:val="000000" w:themeColor="text1"/>
          <w:sz w:val="24"/>
          <w:szCs w:val="24"/>
        </w:rPr>
      </w:pPr>
      <w:bookmarkStart w:id="98" w:name="_Toc137730201"/>
      <w:r w:rsidRPr="00B622AD">
        <w:rPr>
          <w:color w:val="000000" w:themeColor="text1"/>
          <w:sz w:val="24"/>
          <w:szCs w:val="24"/>
        </w:rPr>
        <w:t xml:space="preserve">Table </w:t>
      </w:r>
      <w:r w:rsidRPr="00B622AD">
        <w:rPr>
          <w:color w:val="000000" w:themeColor="text1"/>
          <w:sz w:val="24"/>
          <w:szCs w:val="24"/>
        </w:rPr>
        <w:fldChar w:fldCharType="begin"/>
      </w:r>
      <w:r w:rsidRPr="00B622AD">
        <w:rPr>
          <w:color w:val="000000" w:themeColor="text1"/>
          <w:sz w:val="24"/>
          <w:szCs w:val="24"/>
        </w:rPr>
        <w:instrText xml:space="preserve"> SEQ Table \* ARABIC </w:instrText>
      </w:r>
      <w:r w:rsidRPr="00B622AD">
        <w:rPr>
          <w:color w:val="000000" w:themeColor="text1"/>
          <w:sz w:val="24"/>
          <w:szCs w:val="24"/>
        </w:rPr>
        <w:fldChar w:fldCharType="separate"/>
      </w:r>
      <w:r>
        <w:rPr>
          <w:noProof/>
          <w:color w:val="000000" w:themeColor="text1"/>
          <w:sz w:val="24"/>
          <w:szCs w:val="24"/>
        </w:rPr>
        <w:t>7</w:t>
      </w:r>
      <w:r w:rsidRPr="00B622AD">
        <w:rPr>
          <w:color w:val="000000" w:themeColor="text1"/>
          <w:sz w:val="24"/>
          <w:szCs w:val="24"/>
        </w:rPr>
        <w:fldChar w:fldCharType="end"/>
      </w:r>
      <w:r w:rsidRPr="00B622AD">
        <w:rPr>
          <w:color w:val="000000" w:themeColor="text1"/>
          <w:sz w:val="24"/>
          <w:szCs w:val="24"/>
        </w:rPr>
        <w:t>: Correlation Matrix</w:t>
      </w:r>
      <w:bookmarkEnd w:id="98"/>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75"/>
        <w:gridCol w:w="850"/>
        <w:gridCol w:w="993"/>
        <w:gridCol w:w="992"/>
        <w:gridCol w:w="850"/>
        <w:gridCol w:w="1134"/>
        <w:gridCol w:w="993"/>
        <w:gridCol w:w="850"/>
        <w:gridCol w:w="777"/>
      </w:tblGrid>
      <w:tr w:rsidR="00A960DC" w14:paraId="5CF1C9E3" w14:textId="77777777" w:rsidTr="00BB52A4">
        <w:trPr>
          <w:trHeight w:val="383"/>
          <w:jc w:val="center"/>
        </w:trPr>
        <w:tc>
          <w:tcPr>
            <w:tcW w:w="1975" w:type="dxa"/>
            <w:tcBorders>
              <w:right w:val="single" w:sz="6" w:space="0" w:color="000000"/>
            </w:tcBorders>
            <w:shd w:val="clear" w:color="auto" w:fill="D9D9D9" w:themeFill="background1" w:themeFillShade="D9"/>
            <w:vAlign w:val="center"/>
          </w:tcPr>
          <w:p w14:paraId="75B0917F" w14:textId="77777777" w:rsidR="00A960DC" w:rsidRDefault="00A960DC" w:rsidP="00BB52A4">
            <w:pPr>
              <w:pStyle w:val="TableParagraph"/>
              <w:spacing w:before="5"/>
              <w:ind w:left="105"/>
              <w:jc w:val="center"/>
              <w:rPr>
                <w:b/>
              </w:rPr>
            </w:pPr>
            <w:r>
              <w:rPr>
                <w:b/>
              </w:rPr>
              <w:t>Variables</w:t>
            </w:r>
          </w:p>
        </w:tc>
        <w:tc>
          <w:tcPr>
            <w:tcW w:w="850" w:type="dxa"/>
            <w:tcBorders>
              <w:left w:val="single" w:sz="6" w:space="0" w:color="000000"/>
            </w:tcBorders>
            <w:shd w:val="clear" w:color="auto" w:fill="D9D9D9" w:themeFill="background1" w:themeFillShade="D9"/>
            <w:vAlign w:val="center"/>
          </w:tcPr>
          <w:p w14:paraId="11CA98DF" w14:textId="77777777" w:rsidR="00A960DC" w:rsidRDefault="00A960DC" w:rsidP="00BB52A4">
            <w:pPr>
              <w:pStyle w:val="TableParagraph"/>
              <w:spacing w:before="5"/>
              <w:ind w:left="102"/>
              <w:jc w:val="center"/>
              <w:rPr>
                <w:b/>
              </w:rPr>
            </w:pPr>
            <w:r>
              <w:rPr>
                <w:b/>
              </w:rPr>
              <w:t>Mean</w:t>
            </w:r>
          </w:p>
        </w:tc>
        <w:tc>
          <w:tcPr>
            <w:tcW w:w="993" w:type="dxa"/>
            <w:shd w:val="clear" w:color="auto" w:fill="D9D9D9" w:themeFill="background1" w:themeFillShade="D9"/>
            <w:vAlign w:val="center"/>
          </w:tcPr>
          <w:p w14:paraId="24574D80" w14:textId="77777777" w:rsidR="00A960DC" w:rsidRDefault="00A960DC" w:rsidP="00BB52A4">
            <w:pPr>
              <w:pStyle w:val="TableParagraph"/>
              <w:spacing w:before="5"/>
              <w:ind w:left="104"/>
              <w:jc w:val="center"/>
              <w:rPr>
                <w:b/>
              </w:rPr>
            </w:pPr>
            <w:r>
              <w:rPr>
                <w:b/>
              </w:rPr>
              <w:t>SD</w:t>
            </w:r>
          </w:p>
        </w:tc>
        <w:tc>
          <w:tcPr>
            <w:tcW w:w="992" w:type="dxa"/>
            <w:shd w:val="clear" w:color="auto" w:fill="D9D9D9" w:themeFill="background1" w:themeFillShade="D9"/>
            <w:vAlign w:val="center"/>
          </w:tcPr>
          <w:p w14:paraId="4444DA9A" w14:textId="77777777" w:rsidR="00A960DC" w:rsidRDefault="00A960DC" w:rsidP="00BB52A4">
            <w:pPr>
              <w:pStyle w:val="TableParagraph"/>
              <w:spacing w:before="5"/>
              <w:ind w:left="103"/>
              <w:jc w:val="center"/>
              <w:rPr>
                <w:b/>
              </w:rPr>
            </w:pPr>
            <w:r>
              <w:rPr>
                <w:b/>
              </w:rPr>
              <w:t>1</w:t>
            </w:r>
          </w:p>
        </w:tc>
        <w:tc>
          <w:tcPr>
            <w:tcW w:w="850" w:type="dxa"/>
            <w:shd w:val="clear" w:color="auto" w:fill="D9D9D9" w:themeFill="background1" w:themeFillShade="D9"/>
            <w:vAlign w:val="center"/>
          </w:tcPr>
          <w:p w14:paraId="20831B24" w14:textId="77777777" w:rsidR="00A960DC" w:rsidRDefault="00A960DC" w:rsidP="00BB52A4">
            <w:pPr>
              <w:pStyle w:val="TableParagraph"/>
              <w:spacing w:before="5"/>
              <w:ind w:left="103"/>
              <w:jc w:val="center"/>
              <w:rPr>
                <w:b/>
              </w:rPr>
            </w:pPr>
            <w:r>
              <w:rPr>
                <w:b/>
              </w:rPr>
              <w:t>2</w:t>
            </w:r>
          </w:p>
        </w:tc>
        <w:tc>
          <w:tcPr>
            <w:tcW w:w="1134" w:type="dxa"/>
            <w:shd w:val="clear" w:color="auto" w:fill="D9D9D9" w:themeFill="background1" w:themeFillShade="D9"/>
            <w:vAlign w:val="center"/>
          </w:tcPr>
          <w:p w14:paraId="60B4FBB5" w14:textId="77777777" w:rsidR="00A960DC" w:rsidRDefault="00A960DC" w:rsidP="00BB52A4">
            <w:pPr>
              <w:pStyle w:val="TableParagraph"/>
              <w:spacing w:before="5"/>
              <w:ind w:left="102"/>
              <w:jc w:val="center"/>
              <w:rPr>
                <w:b/>
              </w:rPr>
            </w:pPr>
            <w:r>
              <w:rPr>
                <w:b/>
              </w:rPr>
              <w:t>3</w:t>
            </w:r>
          </w:p>
        </w:tc>
        <w:tc>
          <w:tcPr>
            <w:tcW w:w="993" w:type="dxa"/>
            <w:shd w:val="clear" w:color="auto" w:fill="D9D9D9" w:themeFill="background1" w:themeFillShade="D9"/>
            <w:vAlign w:val="center"/>
          </w:tcPr>
          <w:p w14:paraId="1A294179" w14:textId="77777777" w:rsidR="00A960DC" w:rsidRDefault="00A960DC" w:rsidP="00BB52A4">
            <w:pPr>
              <w:pStyle w:val="TableParagraph"/>
              <w:spacing w:before="5"/>
              <w:ind w:left="101"/>
              <w:jc w:val="center"/>
              <w:rPr>
                <w:b/>
              </w:rPr>
            </w:pPr>
            <w:r>
              <w:rPr>
                <w:b/>
              </w:rPr>
              <w:t>4</w:t>
            </w:r>
          </w:p>
        </w:tc>
        <w:tc>
          <w:tcPr>
            <w:tcW w:w="850" w:type="dxa"/>
            <w:shd w:val="clear" w:color="auto" w:fill="D9D9D9" w:themeFill="background1" w:themeFillShade="D9"/>
            <w:vAlign w:val="center"/>
          </w:tcPr>
          <w:p w14:paraId="3BC175F4" w14:textId="77777777" w:rsidR="00A960DC" w:rsidRDefault="00A960DC" w:rsidP="00BB52A4">
            <w:pPr>
              <w:pStyle w:val="TableParagraph"/>
              <w:spacing w:before="5"/>
              <w:ind w:left="101"/>
              <w:jc w:val="center"/>
              <w:rPr>
                <w:b/>
              </w:rPr>
            </w:pPr>
            <w:r>
              <w:rPr>
                <w:b/>
              </w:rPr>
              <w:t>5</w:t>
            </w:r>
          </w:p>
        </w:tc>
        <w:tc>
          <w:tcPr>
            <w:tcW w:w="777" w:type="dxa"/>
            <w:shd w:val="clear" w:color="auto" w:fill="D9D9D9" w:themeFill="background1" w:themeFillShade="D9"/>
            <w:vAlign w:val="center"/>
          </w:tcPr>
          <w:p w14:paraId="07D6F7EC" w14:textId="77777777" w:rsidR="00A960DC" w:rsidRDefault="00A960DC" w:rsidP="00BB52A4">
            <w:pPr>
              <w:pStyle w:val="TableParagraph"/>
              <w:spacing w:before="5"/>
              <w:ind w:left="105"/>
              <w:jc w:val="center"/>
              <w:rPr>
                <w:b/>
              </w:rPr>
            </w:pPr>
            <w:r>
              <w:rPr>
                <w:b/>
              </w:rPr>
              <w:t>6</w:t>
            </w:r>
          </w:p>
        </w:tc>
      </w:tr>
      <w:tr w:rsidR="00A960DC" w14:paraId="534A82D5" w14:textId="77777777" w:rsidTr="00BB52A4">
        <w:trPr>
          <w:trHeight w:val="378"/>
          <w:jc w:val="center"/>
        </w:trPr>
        <w:tc>
          <w:tcPr>
            <w:tcW w:w="1975" w:type="dxa"/>
            <w:tcBorders>
              <w:right w:val="single" w:sz="6" w:space="0" w:color="000000"/>
            </w:tcBorders>
            <w:vAlign w:val="center"/>
          </w:tcPr>
          <w:p w14:paraId="42DAE94C" w14:textId="77777777" w:rsidR="00A960DC" w:rsidRDefault="00A960DC" w:rsidP="00BB52A4">
            <w:pPr>
              <w:pStyle w:val="TableParagraph"/>
              <w:spacing w:before="1"/>
              <w:ind w:left="105"/>
              <w:rPr>
                <w:b/>
              </w:rPr>
            </w:pPr>
            <w:r>
              <w:rPr>
                <w:b/>
              </w:rPr>
              <w:t>1.Website Design</w:t>
            </w:r>
          </w:p>
        </w:tc>
        <w:tc>
          <w:tcPr>
            <w:tcW w:w="850" w:type="dxa"/>
            <w:tcBorders>
              <w:left w:val="single" w:sz="6" w:space="0" w:color="000000"/>
            </w:tcBorders>
            <w:vAlign w:val="center"/>
          </w:tcPr>
          <w:p w14:paraId="6334EEA9" w14:textId="77777777" w:rsidR="00A960DC" w:rsidRDefault="00A960DC" w:rsidP="00BB52A4">
            <w:pPr>
              <w:pStyle w:val="TableParagraph"/>
              <w:spacing w:line="249" w:lineRule="exact"/>
              <w:ind w:left="102"/>
              <w:jc w:val="center"/>
            </w:pPr>
            <w:r>
              <w:t>2.312</w:t>
            </w:r>
          </w:p>
        </w:tc>
        <w:tc>
          <w:tcPr>
            <w:tcW w:w="993" w:type="dxa"/>
            <w:vAlign w:val="center"/>
          </w:tcPr>
          <w:p w14:paraId="00B4B260" w14:textId="77777777" w:rsidR="00A960DC" w:rsidRDefault="00A960DC" w:rsidP="00BB52A4">
            <w:pPr>
              <w:pStyle w:val="TableParagraph"/>
              <w:spacing w:line="249" w:lineRule="exact"/>
              <w:ind w:left="104"/>
              <w:jc w:val="center"/>
            </w:pPr>
            <w:r>
              <w:t>0.724</w:t>
            </w:r>
          </w:p>
        </w:tc>
        <w:tc>
          <w:tcPr>
            <w:tcW w:w="992" w:type="dxa"/>
            <w:vAlign w:val="center"/>
          </w:tcPr>
          <w:p w14:paraId="2F2BAC59" w14:textId="77777777" w:rsidR="00A960DC" w:rsidRDefault="00A960DC" w:rsidP="00BB52A4">
            <w:pPr>
              <w:pStyle w:val="TableParagraph"/>
              <w:spacing w:line="249" w:lineRule="exact"/>
              <w:ind w:left="103"/>
              <w:jc w:val="center"/>
            </w:pPr>
            <w:r>
              <w:t>1</w:t>
            </w:r>
          </w:p>
        </w:tc>
        <w:tc>
          <w:tcPr>
            <w:tcW w:w="850" w:type="dxa"/>
            <w:vAlign w:val="center"/>
          </w:tcPr>
          <w:p w14:paraId="397F90E6" w14:textId="77777777" w:rsidR="00A960DC" w:rsidRDefault="00A960DC" w:rsidP="00BB52A4">
            <w:pPr>
              <w:pStyle w:val="TableParagraph"/>
              <w:jc w:val="center"/>
            </w:pPr>
          </w:p>
        </w:tc>
        <w:tc>
          <w:tcPr>
            <w:tcW w:w="1134" w:type="dxa"/>
            <w:vAlign w:val="center"/>
          </w:tcPr>
          <w:p w14:paraId="6DE6A03B" w14:textId="77777777" w:rsidR="00A960DC" w:rsidRDefault="00A960DC" w:rsidP="00BB52A4">
            <w:pPr>
              <w:pStyle w:val="TableParagraph"/>
              <w:jc w:val="center"/>
            </w:pPr>
          </w:p>
        </w:tc>
        <w:tc>
          <w:tcPr>
            <w:tcW w:w="993" w:type="dxa"/>
            <w:vAlign w:val="center"/>
          </w:tcPr>
          <w:p w14:paraId="439DE355" w14:textId="77777777" w:rsidR="00A960DC" w:rsidRDefault="00A960DC" w:rsidP="00BB52A4">
            <w:pPr>
              <w:pStyle w:val="TableParagraph"/>
              <w:jc w:val="center"/>
            </w:pPr>
          </w:p>
        </w:tc>
        <w:tc>
          <w:tcPr>
            <w:tcW w:w="850" w:type="dxa"/>
            <w:vAlign w:val="center"/>
          </w:tcPr>
          <w:p w14:paraId="1B26FCF0" w14:textId="77777777" w:rsidR="00A960DC" w:rsidRDefault="00A960DC" w:rsidP="00BB52A4">
            <w:pPr>
              <w:pStyle w:val="TableParagraph"/>
              <w:jc w:val="center"/>
            </w:pPr>
          </w:p>
        </w:tc>
        <w:tc>
          <w:tcPr>
            <w:tcW w:w="777" w:type="dxa"/>
            <w:vAlign w:val="center"/>
          </w:tcPr>
          <w:p w14:paraId="41C23A7C" w14:textId="77777777" w:rsidR="00A960DC" w:rsidRDefault="00A960DC" w:rsidP="00BB52A4">
            <w:pPr>
              <w:pStyle w:val="TableParagraph"/>
              <w:jc w:val="center"/>
            </w:pPr>
          </w:p>
        </w:tc>
      </w:tr>
      <w:tr w:rsidR="00A960DC" w14:paraId="50985806" w14:textId="77777777" w:rsidTr="00BB52A4">
        <w:trPr>
          <w:trHeight w:val="379"/>
          <w:jc w:val="center"/>
        </w:trPr>
        <w:tc>
          <w:tcPr>
            <w:tcW w:w="1975" w:type="dxa"/>
            <w:tcBorders>
              <w:right w:val="single" w:sz="6" w:space="0" w:color="000000"/>
            </w:tcBorders>
            <w:vAlign w:val="center"/>
          </w:tcPr>
          <w:p w14:paraId="6C8A12C6" w14:textId="77777777" w:rsidR="00A960DC" w:rsidRDefault="00A960DC" w:rsidP="00BB52A4">
            <w:pPr>
              <w:pStyle w:val="TableParagraph"/>
              <w:spacing w:before="1"/>
              <w:ind w:left="105"/>
              <w:rPr>
                <w:b/>
              </w:rPr>
            </w:pPr>
            <w:r>
              <w:rPr>
                <w:b/>
              </w:rPr>
              <w:t>2.Reliability</w:t>
            </w:r>
          </w:p>
        </w:tc>
        <w:tc>
          <w:tcPr>
            <w:tcW w:w="850" w:type="dxa"/>
            <w:tcBorders>
              <w:left w:val="single" w:sz="6" w:space="0" w:color="000000"/>
            </w:tcBorders>
            <w:vAlign w:val="center"/>
          </w:tcPr>
          <w:p w14:paraId="07FF1744" w14:textId="77777777" w:rsidR="00A960DC" w:rsidRDefault="00A960DC" w:rsidP="00BB52A4">
            <w:pPr>
              <w:pStyle w:val="TableParagraph"/>
              <w:spacing w:line="249" w:lineRule="exact"/>
              <w:ind w:left="102"/>
              <w:jc w:val="center"/>
            </w:pPr>
            <w:r>
              <w:t>2.321</w:t>
            </w:r>
          </w:p>
        </w:tc>
        <w:tc>
          <w:tcPr>
            <w:tcW w:w="993" w:type="dxa"/>
            <w:vAlign w:val="center"/>
          </w:tcPr>
          <w:p w14:paraId="602C3D61" w14:textId="77777777" w:rsidR="00A960DC" w:rsidRDefault="00A960DC" w:rsidP="00BB52A4">
            <w:pPr>
              <w:pStyle w:val="TableParagraph"/>
              <w:spacing w:line="249" w:lineRule="exact"/>
              <w:ind w:left="104"/>
              <w:jc w:val="center"/>
            </w:pPr>
            <w:r>
              <w:t>0.736</w:t>
            </w:r>
          </w:p>
        </w:tc>
        <w:tc>
          <w:tcPr>
            <w:tcW w:w="992" w:type="dxa"/>
            <w:vAlign w:val="center"/>
          </w:tcPr>
          <w:p w14:paraId="1C3B9C7D" w14:textId="77777777" w:rsidR="00A960DC" w:rsidRDefault="00A960DC" w:rsidP="00BB52A4">
            <w:pPr>
              <w:pStyle w:val="TableParagraph"/>
              <w:spacing w:line="249" w:lineRule="exact"/>
              <w:ind w:left="103"/>
              <w:jc w:val="center"/>
            </w:pPr>
            <w:r>
              <w:t>0.255</w:t>
            </w:r>
            <w:r>
              <w:rPr>
                <w:vertAlign w:val="superscript"/>
              </w:rPr>
              <w:t>**</w:t>
            </w:r>
          </w:p>
        </w:tc>
        <w:tc>
          <w:tcPr>
            <w:tcW w:w="850" w:type="dxa"/>
            <w:vAlign w:val="center"/>
          </w:tcPr>
          <w:p w14:paraId="35EF309E" w14:textId="77777777" w:rsidR="00A960DC" w:rsidRDefault="00A960DC" w:rsidP="00BB52A4">
            <w:pPr>
              <w:pStyle w:val="TableParagraph"/>
              <w:spacing w:line="249" w:lineRule="exact"/>
              <w:ind w:left="103"/>
              <w:jc w:val="center"/>
            </w:pPr>
            <w:r>
              <w:t>1</w:t>
            </w:r>
          </w:p>
        </w:tc>
        <w:tc>
          <w:tcPr>
            <w:tcW w:w="1134" w:type="dxa"/>
            <w:vAlign w:val="center"/>
          </w:tcPr>
          <w:p w14:paraId="3428E2A2" w14:textId="77777777" w:rsidR="00A960DC" w:rsidRDefault="00A960DC" w:rsidP="00BB52A4">
            <w:pPr>
              <w:pStyle w:val="TableParagraph"/>
              <w:jc w:val="center"/>
            </w:pPr>
          </w:p>
        </w:tc>
        <w:tc>
          <w:tcPr>
            <w:tcW w:w="993" w:type="dxa"/>
            <w:vAlign w:val="center"/>
          </w:tcPr>
          <w:p w14:paraId="1F8B3466" w14:textId="77777777" w:rsidR="00A960DC" w:rsidRDefault="00A960DC" w:rsidP="00BB52A4">
            <w:pPr>
              <w:pStyle w:val="TableParagraph"/>
              <w:jc w:val="center"/>
            </w:pPr>
          </w:p>
        </w:tc>
        <w:tc>
          <w:tcPr>
            <w:tcW w:w="850" w:type="dxa"/>
            <w:vAlign w:val="center"/>
          </w:tcPr>
          <w:p w14:paraId="3A65F4D6" w14:textId="77777777" w:rsidR="00A960DC" w:rsidRDefault="00A960DC" w:rsidP="00BB52A4">
            <w:pPr>
              <w:pStyle w:val="TableParagraph"/>
              <w:jc w:val="center"/>
            </w:pPr>
          </w:p>
        </w:tc>
        <w:tc>
          <w:tcPr>
            <w:tcW w:w="777" w:type="dxa"/>
            <w:vAlign w:val="center"/>
          </w:tcPr>
          <w:p w14:paraId="746E9007" w14:textId="77777777" w:rsidR="00A960DC" w:rsidRDefault="00A960DC" w:rsidP="00BB52A4">
            <w:pPr>
              <w:pStyle w:val="TableParagraph"/>
              <w:jc w:val="center"/>
            </w:pPr>
          </w:p>
        </w:tc>
      </w:tr>
      <w:tr w:rsidR="00A960DC" w14:paraId="0E42A61A" w14:textId="77777777" w:rsidTr="00BB52A4">
        <w:trPr>
          <w:trHeight w:val="378"/>
          <w:jc w:val="center"/>
        </w:trPr>
        <w:tc>
          <w:tcPr>
            <w:tcW w:w="1975" w:type="dxa"/>
            <w:tcBorders>
              <w:right w:val="single" w:sz="6" w:space="0" w:color="000000"/>
            </w:tcBorders>
            <w:vAlign w:val="center"/>
          </w:tcPr>
          <w:p w14:paraId="7F75C534" w14:textId="77777777" w:rsidR="00A960DC" w:rsidRDefault="00A960DC" w:rsidP="00BB52A4">
            <w:pPr>
              <w:pStyle w:val="TableParagraph"/>
              <w:spacing w:before="1"/>
              <w:ind w:left="105"/>
              <w:rPr>
                <w:b/>
              </w:rPr>
            </w:pPr>
            <w:r>
              <w:rPr>
                <w:b/>
              </w:rPr>
              <w:t>3.Security/Privacy</w:t>
            </w:r>
          </w:p>
        </w:tc>
        <w:tc>
          <w:tcPr>
            <w:tcW w:w="850" w:type="dxa"/>
            <w:tcBorders>
              <w:left w:val="single" w:sz="6" w:space="0" w:color="000000"/>
            </w:tcBorders>
            <w:vAlign w:val="center"/>
          </w:tcPr>
          <w:p w14:paraId="641B52BA" w14:textId="77777777" w:rsidR="00A960DC" w:rsidRDefault="00A960DC" w:rsidP="00BB52A4">
            <w:pPr>
              <w:pStyle w:val="TableParagraph"/>
              <w:spacing w:line="249" w:lineRule="exact"/>
              <w:ind w:left="102"/>
              <w:jc w:val="center"/>
            </w:pPr>
            <w:r>
              <w:t>2.365</w:t>
            </w:r>
          </w:p>
        </w:tc>
        <w:tc>
          <w:tcPr>
            <w:tcW w:w="993" w:type="dxa"/>
            <w:vAlign w:val="center"/>
          </w:tcPr>
          <w:p w14:paraId="074186B6" w14:textId="77777777" w:rsidR="00A960DC" w:rsidRDefault="00A960DC" w:rsidP="00BB52A4">
            <w:pPr>
              <w:pStyle w:val="TableParagraph"/>
              <w:spacing w:line="249" w:lineRule="exact"/>
              <w:ind w:left="104"/>
              <w:jc w:val="center"/>
            </w:pPr>
            <w:r>
              <w:t>0.718</w:t>
            </w:r>
          </w:p>
        </w:tc>
        <w:tc>
          <w:tcPr>
            <w:tcW w:w="992" w:type="dxa"/>
            <w:vAlign w:val="center"/>
          </w:tcPr>
          <w:p w14:paraId="77D99F1F" w14:textId="77777777" w:rsidR="00A960DC" w:rsidRDefault="00A960DC" w:rsidP="00BB52A4">
            <w:pPr>
              <w:pStyle w:val="TableParagraph"/>
              <w:spacing w:line="249" w:lineRule="exact"/>
              <w:ind w:left="103"/>
              <w:jc w:val="center"/>
            </w:pPr>
            <w:r>
              <w:t>0.235</w:t>
            </w:r>
            <w:r>
              <w:rPr>
                <w:vertAlign w:val="superscript"/>
              </w:rPr>
              <w:t>**</w:t>
            </w:r>
          </w:p>
        </w:tc>
        <w:tc>
          <w:tcPr>
            <w:tcW w:w="850" w:type="dxa"/>
            <w:vAlign w:val="center"/>
          </w:tcPr>
          <w:p w14:paraId="72BA7280" w14:textId="77777777" w:rsidR="00A960DC" w:rsidRDefault="00A960DC" w:rsidP="00BB52A4">
            <w:pPr>
              <w:pStyle w:val="TableParagraph"/>
              <w:spacing w:line="249" w:lineRule="exact"/>
              <w:ind w:left="103"/>
              <w:jc w:val="center"/>
            </w:pPr>
            <w:r>
              <w:t>0.448</w:t>
            </w:r>
            <w:r>
              <w:rPr>
                <w:vertAlign w:val="superscript"/>
              </w:rPr>
              <w:t>**</w:t>
            </w:r>
          </w:p>
        </w:tc>
        <w:tc>
          <w:tcPr>
            <w:tcW w:w="1134" w:type="dxa"/>
            <w:vAlign w:val="center"/>
          </w:tcPr>
          <w:p w14:paraId="75C79DA5" w14:textId="77777777" w:rsidR="00A960DC" w:rsidRDefault="00A960DC" w:rsidP="00BB52A4">
            <w:pPr>
              <w:pStyle w:val="TableParagraph"/>
              <w:spacing w:line="249" w:lineRule="exact"/>
              <w:ind w:left="102"/>
              <w:jc w:val="center"/>
            </w:pPr>
            <w:r>
              <w:t>1</w:t>
            </w:r>
          </w:p>
        </w:tc>
        <w:tc>
          <w:tcPr>
            <w:tcW w:w="993" w:type="dxa"/>
            <w:vAlign w:val="center"/>
          </w:tcPr>
          <w:p w14:paraId="05F7BA9B" w14:textId="77777777" w:rsidR="00A960DC" w:rsidRDefault="00A960DC" w:rsidP="00BB52A4">
            <w:pPr>
              <w:pStyle w:val="TableParagraph"/>
              <w:jc w:val="center"/>
            </w:pPr>
          </w:p>
        </w:tc>
        <w:tc>
          <w:tcPr>
            <w:tcW w:w="850" w:type="dxa"/>
            <w:vAlign w:val="center"/>
          </w:tcPr>
          <w:p w14:paraId="0BBE82EF" w14:textId="77777777" w:rsidR="00A960DC" w:rsidRDefault="00A960DC" w:rsidP="00BB52A4">
            <w:pPr>
              <w:pStyle w:val="TableParagraph"/>
              <w:jc w:val="center"/>
            </w:pPr>
          </w:p>
        </w:tc>
        <w:tc>
          <w:tcPr>
            <w:tcW w:w="777" w:type="dxa"/>
            <w:vAlign w:val="center"/>
          </w:tcPr>
          <w:p w14:paraId="26B1CE43" w14:textId="77777777" w:rsidR="00A960DC" w:rsidRDefault="00A960DC" w:rsidP="00BB52A4">
            <w:pPr>
              <w:pStyle w:val="TableParagraph"/>
              <w:jc w:val="center"/>
            </w:pPr>
          </w:p>
        </w:tc>
      </w:tr>
      <w:tr w:rsidR="00A960DC" w14:paraId="2DE073A3" w14:textId="77777777" w:rsidTr="00BB52A4">
        <w:trPr>
          <w:trHeight w:val="757"/>
          <w:jc w:val="center"/>
        </w:trPr>
        <w:tc>
          <w:tcPr>
            <w:tcW w:w="1975" w:type="dxa"/>
            <w:tcBorders>
              <w:right w:val="single" w:sz="6" w:space="0" w:color="000000"/>
            </w:tcBorders>
            <w:vAlign w:val="center"/>
          </w:tcPr>
          <w:p w14:paraId="2DEAEB0B" w14:textId="77777777" w:rsidR="00A960DC" w:rsidRDefault="00A960DC" w:rsidP="00BB52A4">
            <w:pPr>
              <w:pStyle w:val="TableParagraph"/>
              <w:spacing w:before="1"/>
              <w:ind w:left="105"/>
              <w:rPr>
                <w:b/>
              </w:rPr>
            </w:pPr>
            <w:r>
              <w:rPr>
                <w:b/>
              </w:rPr>
              <w:t>4.Customer</w:t>
            </w:r>
          </w:p>
          <w:p w14:paraId="2847D64C" w14:textId="77777777" w:rsidR="00A960DC" w:rsidRDefault="00A960DC" w:rsidP="00BB52A4">
            <w:pPr>
              <w:pStyle w:val="TableParagraph"/>
              <w:spacing w:before="126"/>
              <w:ind w:left="105"/>
              <w:rPr>
                <w:b/>
              </w:rPr>
            </w:pPr>
            <w:r>
              <w:rPr>
                <w:b/>
              </w:rPr>
              <w:t>Service</w:t>
            </w:r>
          </w:p>
        </w:tc>
        <w:tc>
          <w:tcPr>
            <w:tcW w:w="850" w:type="dxa"/>
            <w:tcBorders>
              <w:left w:val="single" w:sz="6" w:space="0" w:color="000000"/>
            </w:tcBorders>
            <w:vAlign w:val="center"/>
          </w:tcPr>
          <w:p w14:paraId="66F4D828" w14:textId="77777777" w:rsidR="00A960DC" w:rsidRDefault="00A960DC" w:rsidP="00BB52A4">
            <w:pPr>
              <w:pStyle w:val="TableParagraph"/>
              <w:spacing w:before="188"/>
              <w:ind w:left="102"/>
              <w:jc w:val="center"/>
            </w:pPr>
            <w:r>
              <w:t>2.417</w:t>
            </w:r>
          </w:p>
        </w:tc>
        <w:tc>
          <w:tcPr>
            <w:tcW w:w="993" w:type="dxa"/>
            <w:vAlign w:val="center"/>
          </w:tcPr>
          <w:p w14:paraId="5A15595C" w14:textId="77777777" w:rsidR="00A960DC" w:rsidRDefault="00A960DC" w:rsidP="00BB52A4">
            <w:pPr>
              <w:pStyle w:val="TableParagraph"/>
              <w:spacing w:before="188"/>
              <w:ind w:left="104"/>
              <w:jc w:val="center"/>
            </w:pPr>
            <w:r>
              <w:t>0.685</w:t>
            </w:r>
          </w:p>
        </w:tc>
        <w:tc>
          <w:tcPr>
            <w:tcW w:w="992" w:type="dxa"/>
            <w:vAlign w:val="center"/>
          </w:tcPr>
          <w:p w14:paraId="00120EAB" w14:textId="77777777" w:rsidR="00A960DC" w:rsidRDefault="00A960DC" w:rsidP="00BB52A4">
            <w:pPr>
              <w:pStyle w:val="TableParagraph"/>
              <w:spacing w:before="188"/>
              <w:ind w:left="103"/>
              <w:jc w:val="center"/>
            </w:pPr>
            <w:r>
              <w:t>0.224</w:t>
            </w:r>
            <w:r>
              <w:rPr>
                <w:vertAlign w:val="superscript"/>
              </w:rPr>
              <w:t>**</w:t>
            </w:r>
          </w:p>
        </w:tc>
        <w:tc>
          <w:tcPr>
            <w:tcW w:w="850" w:type="dxa"/>
            <w:vAlign w:val="center"/>
          </w:tcPr>
          <w:p w14:paraId="4FC96D58" w14:textId="77777777" w:rsidR="00A960DC" w:rsidRDefault="00A960DC" w:rsidP="00BB52A4">
            <w:pPr>
              <w:pStyle w:val="TableParagraph"/>
              <w:spacing w:before="188"/>
              <w:ind w:left="103"/>
              <w:jc w:val="center"/>
            </w:pPr>
            <w:r>
              <w:t>0.461</w:t>
            </w:r>
            <w:r>
              <w:rPr>
                <w:vertAlign w:val="superscript"/>
              </w:rPr>
              <w:t>**</w:t>
            </w:r>
          </w:p>
        </w:tc>
        <w:tc>
          <w:tcPr>
            <w:tcW w:w="1134" w:type="dxa"/>
            <w:vAlign w:val="center"/>
          </w:tcPr>
          <w:p w14:paraId="7D749DC9" w14:textId="77777777" w:rsidR="00A960DC" w:rsidRDefault="00A960DC" w:rsidP="00BB52A4">
            <w:pPr>
              <w:pStyle w:val="TableParagraph"/>
              <w:spacing w:before="188"/>
              <w:ind w:left="102"/>
              <w:jc w:val="center"/>
            </w:pPr>
            <w:r>
              <w:t>0.455</w:t>
            </w:r>
            <w:r>
              <w:rPr>
                <w:vertAlign w:val="superscript"/>
              </w:rPr>
              <w:t>**</w:t>
            </w:r>
          </w:p>
        </w:tc>
        <w:tc>
          <w:tcPr>
            <w:tcW w:w="993" w:type="dxa"/>
            <w:vAlign w:val="center"/>
          </w:tcPr>
          <w:p w14:paraId="7DD6272B" w14:textId="77777777" w:rsidR="00A960DC" w:rsidRDefault="00A960DC" w:rsidP="00BB52A4">
            <w:pPr>
              <w:pStyle w:val="TableParagraph"/>
              <w:spacing w:before="188"/>
              <w:ind w:left="101"/>
              <w:jc w:val="center"/>
            </w:pPr>
            <w:r>
              <w:t>1</w:t>
            </w:r>
          </w:p>
        </w:tc>
        <w:tc>
          <w:tcPr>
            <w:tcW w:w="850" w:type="dxa"/>
            <w:vAlign w:val="center"/>
          </w:tcPr>
          <w:p w14:paraId="1BA9A644" w14:textId="77777777" w:rsidR="00A960DC" w:rsidRDefault="00A960DC" w:rsidP="00BB52A4">
            <w:pPr>
              <w:pStyle w:val="TableParagraph"/>
              <w:jc w:val="center"/>
            </w:pPr>
          </w:p>
        </w:tc>
        <w:tc>
          <w:tcPr>
            <w:tcW w:w="777" w:type="dxa"/>
            <w:vAlign w:val="center"/>
          </w:tcPr>
          <w:p w14:paraId="565C4C1A" w14:textId="77777777" w:rsidR="00A960DC" w:rsidRDefault="00A960DC" w:rsidP="00BB52A4">
            <w:pPr>
              <w:pStyle w:val="TableParagraph"/>
              <w:jc w:val="center"/>
            </w:pPr>
          </w:p>
        </w:tc>
      </w:tr>
      <w:tr w:rsidR="00A960DC" w14:paraId="36055C2A" w14:textId="77777777" w:rsidTr="00BB52A4">
        <w:trPr>
          <w:trHeight w:val="758"/>
          <w:jc w:val="center"/>
        </w:trPr>
        <w:tc>
          <w:tcPr>
            <w:tcW w:w="1975" w:type="dxa"/>
            <w:tcBorders>
              <w:right w:val="single" w:sz="6" w:space="0" w:color="000000"/>
            </w:tcBorders>
            <w:vAlign w:val="center"/>
          </w:tcPr>
          <w:p w14:paraId="16C1072A" w14:textId="77777777" w:rsidR="00A960DC" w:rsidRDefault="00A960DC" w:rsidP="00BB52A4">
            <w:pPr>
              <w:pStyle w:val="TableParagraph"/>
              <w:spacing w:before="1"/>
              <w:ind w:left="105"/>
              <w:rPr>
                <w:b/>
              </w:rPr>
            </w:pPr>
            <w:r>
              <w:rPr>
                <w:b/>
              </w:rPr>
              <w:t>5.Customer</w:t>
            </w:r>
          </w:p>
          <w:p w14:paraId="063C8CA9" w14:textId="77777777" w:rsidR="00A960DC" w:rsidRDefault="00A960DC" w:rsidP="00BB52A4">
            <w:pPr>
              <w:pStyle w:val="TableParagraph"/>
              <w:spacing w:before="126"/>
              <w:ind w:left="105"/>
              <w:rPr>
                <w:b/>
              </w:rPr>
            </w:pPr>
            <w:r>
              <w:rPr>
                <w:b/>
              </w:rPr>
              <w:t>Satisfaction</w:t>
            </w:r>
          </w:p>
        </w:tc>
        <w:tc>
          <w:tcPr>
            <w:tcW w:w="850" w:type="dxa"/>
            <w:tcBorders>
              <w:left w:val="single" w:sz="6" w:space="0" w:color="000000"/>
            </w:tcBorders>
            <w:vAlign w:val="center"/>
          </w:tcPr>
          <w:p w14:paraId="5BECDDEC" w14:textId="77777777" w:rsidR="00A960DC" w:rsidRDefault="00A960DC" w:rsidP="00BB52A4">
            <w:pPr>
              <w:pStyle w:val="TableParagraph"/>
              <w:spacing w:before="188"/>
              <w:ind w:left="102"/>
              <w:jc w:val="center"/>
            </w:pPr>
            <w:r>
              <w:t>2.497</w:t>
            </w:r>
          </w:p>
        </w:tc>
        <w:tc>
          <w:tcPr>
            <w:tcW w:w="993" w:type="dxa"/>
            <w:vAlign w:val="center"/>
          </w:tcPr>
          <w:p w14:paraId="290A9F39" w14:textId="77777777" w:rsidR="00A960DC" w:rsidRDefault="00A960DC" w:rsidP="00BB52A4">
            <w:pPr>
              <w:pStyle w:val="TableParagraph"/>
              <w:spacing w:before="188"/>
              <w:ind w:left="104"/>
              <w:jc w:val="center"/>
            </w:pPr>
            <w:r>
              <w:t>0.848</w:t>
            </w:r>
          </w:p>
        </w:tc>
        <w:tc>
          <w:tcPr>
            <w:tcW w:w="992" w:type="dxa"/>
            <w:vAlign w:val="center"/>
          </w:tcPr>
          <w:p w14:paraId="178B042F" w14:textId="77777777" w:rsidR="00A960DC" w:rsidRDefault="00A960DC" w:rsidP="00BB52A4">
            <w:pPr>
              <w:pStyle w:val="TableParagraph"/>
              <w:spacing w:before="188"/>
              <w:ind w:left="103"/>
              <w:jc w:val="center"/>
            </w:pPr>
            <w:r>
              <w:t>0.330</w:t>
            </w:r>
            <w:r>
              <w:rPr>
                <w:vertAlign w:val="superscript"/>
              </w:rPr>
              <w:t>**</w:t>
            </w:r>
          </w:p>
        </w:tc>
        <w:tc>
          <w:tcPr>
            <w:tcW w:w="850" w:type="dxa"/>
            <w:vAlign w:val="center"/>
          </w:tcPr>
          <w:p w14:paraId="4B2C3493" w14:textId="77777777" w:rsidR="00A960DC" w:rsidRDefault="00A960DC" w:rsidP="00BB52A4">
            <w:pPr>
              <w:pStyle w:val="TableParagraph"/>
              <w:spacing w:before="188"/>
              <w:ind w:left="103"/>
              <w:jc w:val="center"/>
            </w:pPr>
            <w:r>
              <w:t>0.544</w:t>
            </w:r>
            <w:r>
              <w:rPr>
                <w:vertAlign w:val="superscript"/>
              </w:rPr>
              <w:t>**</w:t>
            </w:r>
          </w:p>
        </w:tc>
        <w:tc>
          <w:tcPr>
            <w:tcW w:w="1134" w:type="dxa"/>
            <w:vAlign w:val="center"/>
          </w:tcPr>
          <w:p w14:paraId="79E9B966" w14:textId="77777777" w:rsidR="00A960DC" w:rsidRDefault="00A960DC" w:rsidP="00BB52A4">
            <w:pPr>
              <w:pStyle w:val="TableParagraph"/>
              <w:spacing w:before="188"/>
              <w:ind w:left="102"/>
              <w:jc w:val="center"/>
            </w:pPr>
            <w:r>
              <w:t>0.515</w:t>
            </w:r>
            <w:r>
              <w:rPr>
                <w:vertAlign w:val="superscript"/>
              </w:rPr>
              <w:t>**</w:t>
            </w:r>
          </w:p>
        </w:tc>
        <w:tc>
          <w:tcPr>
            <w:tcW w:w="993" w:type="dxa"/>
            <w:vAlign w:val="center"/>
          </w:tcPr>
          <w:p w14:paraId="167A81A2" w14:textId="77777777" w:rsidR="00A960DC" w:rsidRDefault="00A960DC" w:rsidP="00BB52A4">
            <w:pPr>
              <w:pStyle w:val="TableParagraph"/>
              <w:spacing w:before="188"/>
              <w:ind w:left="101"/>
              <w:jc w:val="center"/>
            </w:pPr>
            <w:r>
              <w:t>0.541</w:t>
            </w:r>
            <w:r>
              <w:rPr>
                <w:vertAlign w:val="superscript"/>
              </w:rPr>
              <w:t>**</w:t>
            </w:r>
          </w:p>
        </w:tc>
        <w:tc>
          <w:tcPr>
            <w:tcW w:w="850" w:type="dxa"/>
            <w:vAlign w:val="center"/>
          </w:tcPr>
          <w:p w14:paraId="74CBD5D3" w14:textId="77777777" w:rsidR="00A960DC" w:rsidRDefault="00A960DC" w:rsidP="00BB52A4">
            <w:pPr>
              <w:pStyle w:val="TableParagraph"/>
              <w:spacing w:before="188"/>
              <w:ind w:left="101"/>
              <w:jc w:val="center"/>
            </w:pPr>
            <w:r>
              <w:t>1</w:t>
            </w:r>
          </w:p>
        </w:tc>
        <w:tc>
          <w:tcPr>
            <w:tcW w:w="777" w:type="dxa"/>
            <w:vAlign w:val="center"/>
          </w:tcPr>
          <w:p w14:paraId="4AD705C6" w14:textId="77777777" w:rsidR="00A960DC" w:rsidRDefault="00A960DC" w:rsidP="00BB52A4">
            <w:pPr>
              <w:pStyle w:val="TableParagraph"/>
              <w:jc w:val="center"/>
            </w:pPr>
          </w:p>
        </w:tc>
      </w:tr>
      <w:tr w:rsidR="00A960DC" w14:paraId="553B1BC7" w14:textId="77777777" w:rsidTr="00BB52A4">
        <w:trPr>
          <w:trHeight w:val="762"/>
          <w:jc w:val="center"/>
        </w:trPr>
        <w:tc>
          <w:tcPr>
            <w:tcW w:w="1975" w:type="dxa"/>
            <w:tcBorders>
              <w:right w:val="single" w:sz="6" w:space="0" w:color="000000"/>
            </w:tcBorders>
            <w:vAlign w:val="center"/>
          </w:tcPr>
          <w:p w14:paraId="06AD8BEE" w14:textId="77777777" w:rsidR="00A960DC" w:rsidRDefault="00A960DC" w:rsidP="00BB52A4">
            <w:pPr>
              <w:pStyle w:val="TableParagraph"/>
              <w:tabs>
                <w:tab w:val="left" w:pos="1443"/>
              </w:tabs>
              <w:spacing w:before="1"/>
              <w:ind w:left="105"/>
              <w:rPr>
                <w:b/>
              </w:rPr>
            </w:pPr>
            <w:r>
              <w:rPr>
                <w:b/>
              </w:rPr>
              <w:t>6. Customer</w:t>
            </w:r>
            <w:r>
              <w:rPr>
                <w:b/>
              </w:rPr>
              <w:tab/>
              <w:t>E-</w:t>
            </w:r>
          </w:p>
          <w:p w14:paraId="4ADDE6AD" w14:textId="77777777" w:rsidR="00A960DC" w:rsidRDefault="00A960DC" w:rsidP="00BB52A4">
            <w:pPr>
              <w:pStyle w:val="TableParagraph"/>
              <w:spacing w:before="131"/>
              <w:ind w:left="105"/>
              <w:rPr>
                <w:b/>
              </w:rPr>
            </w:pPr>
            <w:r>
              <w:rPr>
                <w:b/>
              </w:rPr>
              <w:t>Loyalty</w:t>
            </w:r>
          </w:p>
        </w:tc>
        <w:tc>
          <w:tcPr>
            <w:tcW w:w="850" w:type="dxa"/>
            <w:tcBorders>
              <w:left w:val="single" w:sz="6" w:space="0" w:color="000000"/>
            </w:tcBorders>
            <w:vAlign w:val="center"/>
          </w:tcPr>
          <w:p w14:paraId="3DE7640C" w14:textId="77777777" w:rsidR="00A960DC" w:rsidRDefault="00A960DC" w:rsidP="00BB52A4">
            <w:pPr>
              <w:pStyle w:val="TableParagraph"/>
              <w:spacing w:before="188"/>
              <w:ind w:left="102"/>
              <w:jc w:val="center"/>
            </w:pPr>
            <w:r>
              <w:t>2.572</w:t>
            </w:r>
          </w:p>
        </w:tc>
        <w:tc>
          <w:tcPr>
            <w:tcW w:w="993" w:type="dxa"/>
            <w:vAlign w:val="center"/>
          </w:tcPr>
          <w:p w14:paraId="70F5FB18" w14:textId="77777777" w:rsidR="00A960DC" w:rsidRDefault="00A960DC" w:rsidP="00BB52A4">
            <w:pPr>
              <w:pStyle w:val="TableParagraph"/>
              <w:spacing w:before="188"/>
              <w:ind w:left="104"/>
              <w:jc w:val="center"/>
            </w:pPr>
            <w:r>
              <w:t>0.766</w:t>
            </w:r>
          </w:p>
        </w:tc>
        <w:tc>
          <w:tcPr>
            <w:tcW w:w="992" w:type="dxa"/>
            <w:vAlign w:val="center"/>
          </w:tcPr>
          <w:p w14:paraId="27AEC6A6" w14:textId="77777777" w:rsidR="00A960DC" w:rsidRDefault="00A960DC" w:rsidP="00BB52A4">
            <w:pPr>
              <w:pStyle w:val="TableParagraph"/>
              <w:spacing w:before="188"/>
              <w:ind w:left="103"/>
              <w:jc w:val="center"/>
            </w:pPr>
            <w:r>
              <w:t>0.176</w:t>
            </w:r>
            <w:r>
              <w:rPr>
                <w:vertAlign w:val="superscript"/>
              </w:rPr>
              <w:t>**</w:t>
            </w:r>
          </w:p>
        </w:tc>
        <w:tc>
          <w:tcPr>
            <w:tcW w:w="850" w:type="dxa"/>
            <w:vAlign w:val="center"/>
          </w:tcPr>
          <w:p w14:paraId="77079CC0" w14:textId="77777777" w:rsidR="00A960DC" w:rsidRDefault="00A960DC" w:rsidP="00BB52A4">
            <w:pPr>
              <w:pStyle w:val="TableParagraph"/>
              <w:spacing w:before="188"/>
              <w:ind w:left="103"/>
              <w:jc w:val="center"/>
            </w:pPr>
            <w:r>
              <w:t>0.442</w:t>
            </w:r>
            <w:r>
              <w:rPr>
                <w:vertAlign w:val="superscript"/>
              </w:rPr>
              <w:t>**</w:t>
            </w:r>
          </w:p>
        </w:tc>
        <w:tc>
          <w:tcPr>
            <w:tcW w:w="1134" w:type="dxa"/>
            <w:vAlign w:val="center"/>
          </w:tcPr>
          <w:p w14:paraId="7A1578C4" w14:textId="77777777" w:rsidR="00A960DC" w:rsidRDefault="00A960DC" w:rsidP="00BB52A4">
            <w:pPr>
              <w:pStyle w:val="TableParagraph"/>
              <w:spacing w:before="188"/>
              <w:ind w:left="102"/>
              <w:jc w:val="center"/>
            </w:pPr>
            <w:r>
              <w:t>0.508</w:t>
            </w:r>
            <w:r>
              <w:rPr>
                <w:vertAlign w:val="superscript"/>
              </w:rPr>
              <w:t>**</w:t>
            </w:r>
          </w:p>
        </w:tc>
        <w:tc>
          <w:tcPr>
            <w:tcW w:w="993" w:type="dxa"/>
            <w:vAlign w:val="center"/>
          </w:tcPr>
          <w:p w14:paraId="24C703B2" w14:textId="77777777" w:rsidR="00A960DC" w:rsidRDefault="00A960DC" w:rsidP="00BB52A4">
            <w:pPr>
              <w:pStyle w:val="TableParagraph"/>
              <w:spacing w:before="188"/>
              <w:ind w:left="101"/>
              <w:jc w:val="center"/>
            </w:pPr>
            <w:r>
              <w:t>0.453</w:t>
            </w:r>
            <w:r>
              <w:rPr>
                <w:vertAlign w:val="superscript"/>
              </w:rPr>
              <w:t>**</w:t>
            </w:r>
          </w:p>
        </w:tc>
        <w:tc>
          <w:tcPr>
            <w:tcW w:w="850" w:type="dxa"/>
            <w:vAlign w:val="center"/>
          </w:tcPr>
          <w:p w14:paraId="01E58D53" w14:textId="77777777" w:rsidR="00A960DC" w:rsidRDefault="00A960DC" w:rsidP="00BB52A4">
            <w:pPr>
              <w:pStyle w:val="TableParagraph"/>
              <w:spacing w:before="188"/>
              <w:ind w:left="101"/>
              <w:jc w:val="center"/>
            </w:pPr>
            <w:r>
              <w:t>0.598</w:t>
            </w:r>
            <w:r>
              <w:rPr>
                <w:vertAlign w:val="superscript"/>
              </w:rPr>
              <w:t>**</w:t>
            </w:r>
          </w:p>
        </w:tc>
        <w:tc>
          <w:tcPr>
            <w:tcW w:w="777" w:type="dxa"/>
            <w:vAlign w:val="center"/>
          </w:tcPr>
          <w:p w14:paraId="5E6B4B78" w14:textId="77777777" w:rsidR="00A960DC" w:rsidRDefault="00A960DC" w:rsidP="00BB52A4">
            <w:pPr>
              <w:pStyle w:val="TableParagraph"/>
              <w:spacing w:before="188"/>
              <w:ind w:left="105"/>
              <w:jc w:val="center"/>
            </w:pPr>
            <w:r>
              <w:t>1</w:t>
            </w:r>
          </w:p>
        </w:tc>
      </w:tr>
    </w:tbl>
    <w:p w14:paraId="57A58253" w14:textId="77777777" w:rsidR="00A960DC" w:rsidRDefault="00A960DC" w:rsidP="00A960DC">
      <w:pPr>
        <w:spacing w:line="360" w:lineRule="auto"/>
        <w:jc w:val="both"/>
        <w:rPr>
          <w:sz w:val="24"/>
          <w:szCs w:val="24"/>
        </w:rPr>
      </w:pPr>
      <w:r>
        <w:rPr>
          <w:b/>
          <w:sz w:val="24"/>
          <w:szCs w:val="24"/>
        </w:rPr>
        <w:t xml:space="preserve">     ** </w:t>
      </w:r>
      <w:r>
        <w:rPr>
          <w:sz w:val="24"/>
          <w:szCs w:val="24"/>
        </w:rPr>
        <w:t xml:space="preserve">Correlation is significant at the 0.01 level (2-tailed). </w:t>
      </w:r>
    </w:p>
    <w:p w14:paraId="03858C9D" w14:textId="77777777" w:rsidR="00A960DC" w:rsidRPr="00016B18" w:rsidRDefault="00A960DC" w:rsidP="00A960DC">
      <w:pPr>
        <w:widowControl/>
        <w:autoSpaceDE/>
        <w:autoSpaceDN/>
        <w:spacing w:after="240" w:line="360" w:lineRule="auto"/>
        <w:ind w:left="142" w:firstLine="720"/>
        <w:jc w:val="both"/>
        <w:rPr>
          <w:b/>
          <w:color w:val="000000" w:themeColor="text1"/>
          <w:sz w:val="24"/>
          <w:szCs w:val="24"/>
        </w:rPr>
      </w:pPr>
    </w:p>
    <w:p w14:paraId="35700A13" w14:textId="77777777" w:rsidR="00A960DC" w:rsidRDefault="00A960DC" w:rsidP="00A960DC">
      <w:pPr>
        <w:pStyle w:val="BodyText"/>
        <w:spacing w:line="360" w:lineRule="auto"/>
        <w:ind w:left="142" w:right="431" w:firstLine="720"/>
        <w:jc w:val="both"/>
      </w:pPr>
      <w:r>
        <w:t xml:space="preserve">For initial support to our proposed hypothesis, the bivariate correlation analysis is performed among study variables as presented in Table 6 with the calculated values of mean, standard deviation (SD), and Pearson coefficient. All the correlation coefficients are positive as revealed in Table 6 earlier, which indicates that there exists a positive relationship among all variables. However, the strength of the alliance varies accordingly. Statistical values of the correlation coefficient provide evidence that the WD and R, are positively and significantly related to each other (r = 0.255, p&lt;0.01).  Whereas we can predict a strong positive relationship between CS and CEL as r = 0.598, the proximity of the coefficient value to 1 declares this relationship comparatively stronger. </w:t>
      </w:r>
    </w:p>
    <w:p w14:paraId="263F46BB" w14:textId="77777777" w:rsidR="00A960DC" w:rsidRDefault="00A960DC" w:rsidP="00A960DC">
      <w:pPr>
        <w:pStyle w:val="BodyText"/>
        <w:spacing w:line="360" w:lineRule="auto"/>
        <w:ind w:left="142" w:right="431" w:firstLine="720"/>
        <w:jc w:val="both"/>
      </w:pPr>
    </w:p>
    <w:p w14:paraId="648946E1" w14:textId="77777777" w:rsidR="00A960DC" w:rsidRDefault="00A960DC" w:rsidP="00A960DC">
      <w:pPr>
        <w:pStyle w:val="BodyText"/>
        <w:spacing w:line="360" w:lineRule="auto"/>
        <w:ind w:left="142" w:right="431" w:firstLine="720"/>
        <w:jc w:val="both"/>
      </w:pPr>
    </w:p>
    <w:p w14:paraId="1DB1B12D" w14:textId="77777777" w:rsidR="00541B52" w:rsidRDefault="00541B52" w:rsidP="00A960DC">
      <w:pPr>
        <w:pStyle w:val="BodyText"/>
        <w:spacing w:line="360" w:lineRule="auto"/>
        <w:ind w:left="142" w:right="431" w:firstLine="720"/>
        <w:jc w:val="both"/>
      </w:pPr>
    </w:p>
    <w:p w14:paraId="01710281" w14:textId="77777777" w:rsidR="00A960DC" w:rsidRDefault="00A960DC" w:rsidP="00A960DC">
      <w:pPr>
        <w:pStyle w:val="BodyText"/>
        <w:spacing w:line="360" w:lineRule="auto"/>
        <w:ind w:left="142" w:right="431" w:firstLine="720"/>
        <w:jc w:val="both"/>
      </w:pPr>
    </w:p>
    <w:p w14:paraId="6779BD64" w14:textId="77777777" w:rsidR="00A960DC" w:rsidRDefault="00A960DC" w:rsidP="00A960DC">
      <w:pPr>
        <w:pStyle w:val="BodyText"/>
        <w:spacing w:line="360" w:lineRule="auto"/>
        <w:ind w:left="142" w:right="431" w:firstLine="720"/>
        <w:jc w:val="both"/>
      </w:pPr>
      <w:r>
        <w:t xml:space="preserve">The relationship of CSER with all other variables appears to be strongly positive (0.461, 0.455) except for the variable WD since it is identified in the Table 6 above that there is a weakly positive correlation </w:t>
      </w:r>
      <w:proofErr w:type="spellStart"/>
      <w:r>
        <w:t>betweeb</w:t>
      </w:r>
      <w:proofErr w:type="spellEnd"/>
      <w:r>
        <w:t xml:space="preserve"> WD &amp; CSER. However, WD has a weak positive correlation with other variables (0.176 – 0.330). The above-presented correlation matrix provides the initial support to our proposed hypothesis as there is a positive relationship among all variables with a significance level of 0.01. However, the strength of all relationships differs.</w:t>
      </w:r>
    </w:p>
    <w:p w14:paraId="44639DD0" w14:textId="77777777" w:rsidR="00A960DC" w:rsidRDefault="00A960DC" w:rsidP="00A960DC">
      <w:pPr>
        <w:pStyle w:val="BodyText"/>
        <w:spacing w:line="360" w:lineRule="auto"/>
        <w:ind w:left="720" w:right="432"/>
        <w:jc w:val="both"/>
      </w:pPr>
    </w:p>
    <w:p w14:paraId="3CAA1CDD"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99" w:name="_Toc134362826"/>
      <w:bookmarkStart w:id="100" w:name="_Toc137729286"/>
      <w:r w:rsidRPr="00A105CD">
        <w:rPr>
          <w:rFonts w:ascii="Times New Roman" w:hAnsi="Times New Roman" w:cs="Times New Roman"/>
          <w:color w:val="000000" w:themeColor="text1"/>
          <w:sz w:val="24"/>
          <w:szCs w:val="24"/>
        </w:rPr>
        <w:t>Reliability</w:t>
      </w:r>
      <w:r>
        <w:rPr>
          <w:rFonts w:ascii="Times New Roman" w:hAnsi="Times New Roman" w:cs="Times New Roman"/>
          <w:color w:val="000000" w:themeColor="text1"/>
          <w:sz w:val="24"/>
          <w:szCs w:val="24"/>
        </w:rPr>
        <w:t>:</w:t>
      </w:r>
      <w:bookmarkEnd w:id="99"/>
      <w:bookmarkEnd w:id="100"/>
    </w:p>
    <w:p w14:paraId="65221E21" w14:textId="77777777" w:rsidR="00A960DC" w:rsidRPr="00F2359F" w:rsidRDefault="00A960DC" w:rsidP="00A960DC"/>
    <w:p w14:paraId="68EABBA4" w14:textId="77777777" w:rsidR="00A960DC" w:rsidRDefault="00A960DC" w:rsidP="00A960DC">
      <w:pPr>
        <w:spacing w:line="360" w:lineRule="auto"/>
        <w:ind w:left="142" w:firstLine="720"/>
        <w:jc w:val="both"/>
        <w:rPr>
          <w:sz w:val="24"/>
          <w:szCs w:val="24"/>
        </w:rPr>
      </w:pPr>
      <w:r w:rsidRPr="00AA22A3">
        <w:rPr>
          <w:sz w:val="24"/>
          <w:szCs w:val="24"/>
        </w:rPr>
        <w:t xml:space="preserve">We computed the </w:t>
      </w:r>
      <w:proofErr w:type="spellStart"/>
      <w:r w:rsidRPr="00AA22A3">
        <w:rPr>
          <w:sz w:val="24"/>
          <w:szCs w:val="24"/>
        </w:rPr>
        <w:t>Cronbach</w:t>
      </w:r>
      <w:proofErr w:type="spellEnd"/>
      <w:r w:rsidRPr="00AA22A3">
        <w:rPr>
          <w:sz w:val="24"/>
          <w:szCs w:val="24"/>
        </w:rPr>
        <w:t xml:space="preserve"> alphas values</w:t>
      </w:r>
      <w:r>
        <w:rPr>
          <w:sz w:val="24"/>
          <w:szCs w:val="24"/>
        </w:rPr>
        <w:t xml:space="preserve"> which determine two factors which include </w:t>
      </w:r>
      <w:r w:rsidRPr="00AA22A3">
        <w:rPr>
          <w:sz w:val="24"/>
          <w:szCs w:val="24"/>
        </w:rPr>
        <w:t>the reliability</w:t>
      </w:r>
      <w:r>
        <w:rPr>
          <w:sz w:val="24"/>
          <w:szCs w:val="24"/>
        </w:rPr>
        <w:t xml:space="preserve"> of the variables</w:t>
      </w:r>
      <w:r w:rsidRPr="00AA22A3">
        <w:rPr>
          <w:sz w:val="24"/>
          <w:szCs w:val="24"/>
        </w:rPr>
        <w:t xml:space="preserve"> and </w:t>
      </w:r>
      <w:r>
        <w:rPr>
          <w:sz w:val="24"/>
          <w:szCs w:val="24"/>
        </w:rPr>
        <w:t xml:space="preserve">the </w:t>
      </w:r>
      <w:r w:rsidRPr="00AA22A3">
        <w:rPr>
          <w:sz w:val="24"/>
          <w:szCs w:val="24"/>
        </w:rPr>
        <w:t xml:space="preserve">internal consistency between the items of a variable. The threshold of </w:t>
      </w:r>
      <w:proofErr w:type="spellStart"/>
      <w:r w:rsidRPr="00AA22A3">
        <w:rPr>
          <w:sz w:val="24"/>
          <w:szCs w:val="24"/>
        </w:rPr>
        <w:t>Cronbach</w:t>
      </w:r>
      <w:proofErr w:type="spellEnd"/>
      <w:r w:rsidRPr="00AA22A3">
        <w:rPr>
          <w:sz w:val="24"/>
          <w:szCs w:val="24"/>
        </w:rPr>
        <w:t xml:space="preserve"> alphas value should be greater or equal to 0.7 (kline</w:t>
      </w:r>
      <w:proofErr w:type="gramStart"/>
      <w:r w:rsidRPr="00AA22A3">
        <w:rPr>
          <w:sz w:val="24"/>
          <w:szCs w:val="24"/>
        </w:rPr>
        <w:t>;1998</w:t>
      </w:r>
      <w:proofErr w:type="gramEnd"/>
      <w:r w:rsidRPr="00AA22A3">
        <w:rPr>
          <w:sz w:val="24"/>
          <w:szCs w:val="24"/>
        </w:rPr>
        <w:t>) dictated that a value higher than 0.9 is Excellent; near 0.8 is very good and a value of 0.7 is adequate.</w:t>
      </w:r>
    </w:p>
    <w:p w14:paraId="102D72C0" w14:textId="77777777" w:rsidR="00A960DC" w:rsidRPr="00AA22A3" w:rsidRDefault="00A960DC" w:rsidP="00A960DC">
      <w:pPr>
        <w:spacing w:line="360" w:lineRule="auto"/>
        <w:ind w:left="360" w:firstLine="720"/>
        <w:jc w:val="both"/>
        <w:rPr>
          <w:sz w:val="24"/>
          <w:szCs w:val="24"/>
        </w:rPr>
      </w:pPr>
    </w:p>
    <w:p w14:paraId="3A97E001" w14:textId="77777777" w:rsidR="00A960DC" w:rsidRPr="00AA22A3" w:rsidRDefault="00A960DC" w:rsidP="00A960DC">
      <w:pPr>
        <w:pStyle w:val="Caption"/>
        <w:keepNext/>
        <w:spacing w:line="360" w:lineRule="auto"/>
        <w:jc w:val="center"/>
        <w:rPr>
          <w:color w:val="000000" w:themeColor="text1"/>
          <w:sz w:val="24"/>
          <w:szCs w:val="24"/>
        </w:rPr>
      </w:pPr>
      <w:bookmarkStart w:id="101" w:name="_Toc137730202"/>
      <w:r w:rsidRPr="00AA22A3">
        <w:rPr>
          <w:color w:val="000000" w:themeColor="text1"/>
          <w:sz w:val="24"/>
          <w:szCs w:val="24"/>
        </w:rPr>
        <w:t xml:space="preserve">Table </w:t>
      </w:r>
      <w:r w:rsidRPr="00AA22A3">
        <w:rPr>
          <w:color w:val="000000" w:themeColor="text1"/>
          <w:sz w:val="24"/>
          <w:szCs w:val="24"/>
        </w:rPr>
        <w:fldChar w:fldCharType="begin"/>
      </w:r>
      <w:r w:rsidRPr="00AA22A3">
        <w:rPr>
          <w:color w:val="000000" w:themeColor="text1"/>
          <w:sz w:val="24"/>
          <w:szCs w:val="24"/>
        </w:rPr>
        <w:instrText xml:space="preserve"> SEQ Table \* ARABIC </w:instrText>
      </w:r>
      <w:r w:rsidRPr="00AA22A3">
        <w:rPr>
          <w:color w:val="000000" w:themeColor="text1"/>
          <w:sz w:val="24"/>
          <w:szCs w:val="24"/>
        </w:rPr>
        <w:fldChar w:fldCharType="separate"/>
      </w:r>
      <w:r>
        <w:rPr>
          <w:noProof/>
          <w:color w:val="000000" w:themeColor="text1"/>
          <w:sz w:val="24"/>
          <w:szCs w:val="24"/>
        </w:rPr>
        <w:t>8</w:t>
      </w:r>
      <w:r w:rsidRPr="00AA22A3">
        <w:rPr>
          <w:color w:val="000000" w:themeColor="text1"/>
          <w:sz w:val="24"/>
          <w:szCs w:val="24"/>
        </w:rPr>
        <w:fldChar w:fldCharType="end"/>
      </w:r>
      <w:r w:rsidRPr="00AA22A3">
        <w:rPr>
          <w:color w:val="000000" w:themeColor="text1"/>
          <w:sz w:val="24"/>
          <w:szCs w:val="24"/>
        </w:rPr>
        <w:t>: Reliability Analysis</w:t>
      </w:r>
      <w:bookmarkEnd w:id="101"/>
    </w:p>
    <w:tbl>
      <w:tblPr>
        <w:tblStyle w:val="TableGrid"/>
        <w:tblW w:w="0" w:type="auto"/>
        <w:jc w:val="center"/>
        <w:tblLook w:val="04A0" w:firstRow="1" w:lastRow="0" w:firstColumn="1" w:lastColumn="0" w:noHBand="0" w:noVBand="1"/>
      </w:tblPr>
      <w:tblGrid>
        <w:gridCol w:w="2550"/>
        <w:gridCol w:w="1165"/>
        <w:gridCol w:w="2052"/>
        <w:gridCol w:w="2402"/>
      </w:tblGrid>
      <w:tr w:rsidR="00A960DC" w:rsidRPr="00287A81" w14:paraId="05A38082" w14:textId="77777777" w:rsidTr="00BB52A4">
        <w:trPr>
          <w:trHeight w:val="520"/>
          <w:jc w:val="center"/>
        </w:trPr>
        <w:tc>
          <w:tcPr>
            <w:tcW w:w="2550" w:type="dxa"/>
            <w:shd w:val="clear" w:color="auto" w:fill="D9D9D9" w:themeFill="background1" w:themeFillShade="D9"/>
            <w:vAlign w:val="center"/>
          </w:tcPr>
          <w:p w14:paraId="6F795F4D" w14:textId="77777777" w:rsidR="00A960DC" w:rsidRPr="00287A81" w:rsidRDefault="00A960DC" w:rsidP="00BB52A4">
            <w:pPr>
              <w:jc w:val="center"/>
              <w:rPr>
                <w:b/>
                <w:bCs/>
                <w:sz w:val="24"/>
                <w:szCs w:val="24"/>
              </w:rPr>
            </w:pPr>
            <w:r w:rsidRPr="00287A81">
              <w:rPr>
                <w:b/>
                <w:bCs/>
                <w:sz w:val="24"/>
                <w:szCs w:val="24"/>
              </w:rPr>
              <w:t>Variable</w:t>
            </w:r>
          </w:p>
        </w:tc>
        <w:tc>
          <w:tcPr>
            <w:tcW w:w="1165" w:type="dxa"/>
            <w:shd w:val="clear" w:color="auto" w:fill="D9D9D9" w:themeFill="background1" w:themeFillShade="D9"/>
            <w:vAlign w:val="center"/>
          </w:tcPr>
          <w:p w14:paraId="1E49FE1E" w14:textId="77777777" w:rsidR="00A960DC" w:rsidRPr="00287A81" w:rsidRDefault="00A960DC" w:rsidP="00BB52A4">
            <w:pPr>
              <w:jc w:val="center"/>
              <w:rPr>
                <w:b/>
                <w:bCs/>
                <w:sz w:val="24"/>
                <w:szCs w:val="24"/>
              </w:rPr>
            </w:pPr>
            <w:r w:rsidRPr="00287A81">
              <w:rPr>
                <w:b/>
                <w:bCs/>
                <w:sz w:val="24"/>
                <w:szCs w:val="24"/>
              </w:rPr>
              <w:t xml:space="preserve">No. </w:t>
            </w:r>
            <w:r>
              <w:rPr>
                <w:b/>
                <w:bCs/>
                <w:sz w:val="24"/>
                <w:szCs w:val="24"/>
              </w:rPr>
              <w:t>o</w:t>
            </w:r>
            <w:r w:rsidRPr="00287A81">
              <w:rPr>
                <w:b/>
                <w:bCs/>
                <w:sz w:val="24"/>
                <w:szCs w:val="24"/>
              </w:rPr>
              <w:t>f Items</w:t>
            </w:r>
          </w:p>
        </w:tc>
        <w:tc>
          <w:tcPr>
            <w:tcW w:w="2052" w:type="dxa"/>
            <w:shd w:val="clear" w:color="auto" w:fill="D9D9D9" w:themeFill="background1" w:themeFillShade="D9"/>
            <w:vAlign w:val="center"/>
          </w:tcPr>
          <w:p w14:paraId="17A6832B" w14:textId="77777777" w:rsidR="00A960DC" w:rsidRPr="00287A81" w:rsidRDefault="00A960DC" w:rsidP="00BB52A4">
            <w:pPr>
              <w:jc w:val="center"/>
              <w:rPr>
                <w:b/>
                <w:bCs/>
                <w:sz w:val="24"/>
                <w:szCs w:val="24"/>
              </w:rPr>
            </w:pPr>
            <w:proofErr w:type="spellStart"/>
            <w:r w:rsidRPr="00287A81">
              <w:rPr>
                <w:b/>
                <w:bCs/>
                <w:sz w:val="24"/>
                <w:szCs w:val="24"/>
              </w:rPr>
              <w:t>Cronbach’s</w:t>
            </w:r>
            <w:proofErr w:type="spellEnd"/>
            <w:r w:rsidRPr="00287A81">
              <w:rPr>
                <w:b/>
                <w:bCs/>
                <w:sz w:val="24"/>
                <w:szCs w:val="24"/>
              </w:rPr>
              <w:t xml:space="preserve"> Alpha Value</w:t>
            </w:r>
          </w:p>
        </w:tc>
        <w:tc>
          <w:tcPr>
            <w:tcW w:w="2402" w:type="dxa"/>
            <w:shd w:val="clear" w:color="auto" w:fill="D9D9D9" w:themeFill="background1" w:themeFillShade="D9"/>
            <w:vAlign w:val="center"/>
          </w:tcPr>
          <w:p w14:paraId="6A02B9EC" w14:textId="77777777" w:rsidR="00A960DC" w:rsidRPr="00287A81" w:rsidRDefault="00A960DC" w:rsidP="00BB52A4">
            <w:pPr>
              <w:jc w:val="center"/>
              <w:rPr>
                <w:b/>
                <w:bCs/>
                <w:sz w:val="24"/>
                <w:szCs w:val="24"/>
              </w:rPr>
            </w:pPr>
            <w:r w:rsidRPr="00287A81">
              <w:rPr>
                <w:b/>
                <w:bCs/>
                <w:sz w:val="24"/>
                <w:szCs w:val="24"/>
              </w:rPr>
              <w:t xml:space="preserve">Level </w:t>
            </w:r>
            <w:r>
              <w:rPr>
                <w:b/>
                <w:bCs/>
                <w:sz w:val="24"/>
                <w:szCs w:val="24"/>
              </w:rPr>
              <w:t>o</w:t>
            </w:r>
            <w:r w:rsidRPr="00287A81">
              <w:rPr>
                <w:b/>
                <w:bCs/>
                <w:sz w:val="24"/>
                <w:szCs w:val="24"/>
              </w:rPr>
              <w:t>f Reliability</w:t>
            </w:r>
          </w:p>
        </w:tc>
      </w:tr>
      <w:tr w:rsidR="00A960DC" w:rsidRPr="00287A81" w14:paraId="60D55C3F" w14:textId="77777777" w:rsidTr="00BB52A4">
        <w:trPr>
          <w:trHeight w:val="390"/>
          <w:jc w:val="center"/>
        </w:trPr>
        <w:tc>
          <w:tcPr>
            <w:tcW w:w="2550" w:type="dxa"/>
            <w:vAlign w:val="center"/>
          </w:tcPr>
          <w:p w14:paraId="6C85B2AC" w14:textId="77777777" w:rsidR="00A960DC" w:rsidRPr="00287A81" w:rsidRDefault="00A960DC" w:rsidP="00BB52A4">
            <w:pPr>
              <w:rPr>
                <w:b/>
                <w:bCs/>
                <w:sz w:val="24"/>
                <w:szCs w:val="24"/>
              </w:rPr>
            </w:pPr>
            <w:r w:rsidRPr="00287A81">
              <w:rPr>
                <w:b/>
                <w:bCs/>
                <w:sz w:val="24"/>
                <w:szCs w:val="24"/>
              </w:rPr>
              <w:t>Website Design</w:t>
            </w:r>
          </w:p>
        </w:tc>
        <w:tc>
          <w:tcPr>
            <w:tcW w:w="1165" w:type="dxa"/>
            <w:vAlign w:val="center"/>
          </w:tcPr>
          <w:p w14:paraId="60245A35"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4</w:t>
            </w:r>
          </w:p>
        </w:tc>
        <w:tc>
          <w:tcPr>
            <w:tcW w:w="2052" w:type="dxa"/>
            <w:vAlign w:val="center"/>
          </w:tcPr>
          <w:p w14:paraId="6DA5887B"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0.</w:t>
            </w:r>
            <w:r>
              <w:rPr>
                <w:color w:val="000000" w:themeColor="text1"/>
                <w:sz w:val="24"/>
                <w:szCs w:val="24"/>
              </w:rPr>
              <w:t>908</w:t>
            </w:r>
          </w:p>
        </w:tc>
        <w:tc>
          <w:tcPr>
            <w:tcW w:w="2402" w:type="dxa"/>
            <w:vAlign w:val="center"/>
          </w:tcPr>
          <w:p w14:paraId="0271BFBD" w14:textId="77777777" w:rsidR="00A960DC" w:rsidRPr="00287A81" w:rsidRDefault="00A960DC" w:rsidP="00BB52A4">
            <w:pPr>
              <w:jc w:val="center"/>
              <w:rPr>
                <w:sz w:val="24"/>
                <w:szCs w:val="24"/>
              </w:rPr>
            </w:pPr>
            <w:r>
              <w:rPr>
                <w:sz w:val="24"/>
                <w:szCs w:val="24"/>
              </w:rPr>
              <w:t>Excellent</w:t>
            </w:r>
          </w:p>
        </w:tc>
      </w:tr>
      <w:tr w:rsidR="00A960DC" w:rsidRPr="00287A81" w14:paraId="64C0189E" w14:textId="77777777" w:rsidTr="00BB52A4">
        <w:trPr>
          <w:trHeight w:val="404"/>
          <w:jc w:val="center"/>
        </w:trPr>
        <w:tc>
          <w:tcPr>
            <w:tcW w:w="2550" w:type="dxa"/>
            <w:vAlign w:val="center"/>
          </w:tcPr>
          <w:p w14:paraId="7440CBA1" w14:textId="77777777" w:rsidR="00A960DC" w:rsidRPr="00287A81" w:rsidRDefault="00A960DC" w:rsidP="00BB52A4">
            <w:pPr>
              <w:rPr>
                <w:b/>
                <w:bCs/>
                <w:sz w:val="24"/>
                <w:szCs w:val="24"/>
              </w:rPr>
            </w:pPr>
            <w:r w:rsidRPr="00287A81">
              <w:rPr>
                <w:b/>
                <w:bCs/>
                <w:sz w:val="24"/>
                <w:szCs w:val="24"/>
              </w:rPr>
              <w:t>Reliability</w:t>
            </w:r>
          </w:p>
        </w:tc>
        <w:tc>
          <w:tcPr>
            <w:tcW w:w="1165" w:type="dxa"/>
            <w:vAlign w:val="center"/>
          </w:tcPr>
          <w:p w14:paraId="74D0E229"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3</w:t>
            </w:r>
          </w:p>
        </w:tc>
        <w:tc>
          <w:tcPr>
            <w:tcW w:w="2052" w:type="dxa"/>
            <w:vAlign w:val="center"/>
          </w:tcPr>
          <w:p w14:paraId="0C8136B5"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0.8</w:t>
            </w:r>
            <w:r>
              <w:rPr>
                <w:color w:val="000000" w:themeColor="text1"/>
                <w:sz w:val="24"/>
                <w:szCs w:val="24"/>
              </w:rPr>
              <w:t>41</w:t>
            </w:r>
          </w:p>
        </w:tc>
        <w:tc>
          <w:tcPr>
            <w:tcW w:w="2402" w:type="dxa"/>
            <w:vAlign w:val="center"/>
          </w:tcPr>
          <w:p w14:paraId="541C8250" w14:textId="77777777" w:rsidR="00A960DC" w:rsidRPr="00287A81" w:rsidRDefault="00A960DC" w:rsidP="00BB52A4">
            <w:pPr>
              <w:jc w:val="center"/>
              <w:rPr>
                <w:sz w:val="24"/>
                <w:szCs w:val="24"/>
              </w:rPr>
            </w:pPr>
            <w:r w:rsidRPr="00287A81">
              <w:rPr>
                <w:sz w:val="24"/>
                <w:szCs w:val="24"/>
              </w:rPr>
              <w:t>Very good</w:t>
            </w:r>
          </w:p>
        </w:tc>
      </w:tr>
      <w:tr w:rsidR="00A960DC" w:rsidRPr="00287A81" w14:paraId="74BC2A5F" w14:textId="77777777" w:rsidTr="00BB52A4">
        <w:trPr>
          <w:trHeight w:val="390"/>
          <w:jc w:val="center"/>
        </w:trPr>
        <w:tc>
          <w:tcPr>
            <w:tcW w:w="2550" w:type="dxa"/>
            <w:vAlign w:val="center"/>
          </w:tcPr>
          <w:p w14:paraId="387D5245" w14:textId="77777777" w:rsidR="00A960DC" w:rsidRPr="00287A81" w:rsidRDefault="00A960DC" w:rsidP="00BB52A4">
            <w:pPr>
              <w:rPr>
                <w:b/>
                <w:bCs/>
                <w:sz w:val="24"/>
                <w:szCs w:val="24"/>
              </w:rPr>
            </w:pPr>
            <w:r w:rsidRPr="00287A81">
              <w:rPr>
                <w:b/>
                <w:bCs/>
                <w:sz w:val="24"/>
                <w:szCs w:val="24"/>
              </w:rPr>
              <w:t>Security/Privacy</w:t>
            </w:r>
          </w:p>
        </w:tc>
        <w:tc>
          <w:tcPr>
            <w:tcW w:w="1165" w:type="dxa"/>
            <w:vAlign w:val="center"/>
          </w:tcPr>
          <w:p w14:paraId="3AC9F7FC"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3</w:t>
            </w:r>
          </w:p>
        </w:tc>
        <w:tc>
          <w:tcPr>
            <w:tcW w:w="2052" w:type="dxa"/>
            <w:vAlign w:val="center"/>
          </w:tcPr>
          <w:p w14:paraId="713B4CFE"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0.7</w:t>
            </w:r>
            <w:r>
              <w:rPr>
                <w:color w:val="000000" w:themeColor="text1"/>
                <w:sz w:val="24"/>
                <w:szCs w:val="24"/>
              </w:rPr>
              <w:t>60</w:t>
            </w:r>
          </w:p>
        </w:tc>
        <w:tc>
          <w:tcPr>
            <w:tcW w:w="2402" w:type="dxa"/>
            <w:vAlign w:val="center"/>
          </w:tcPr>
          <w:p w14:paraId="0B05B34C" w14:textId="77777777" w:rsidR="00A960DC" w:rsidRPr="00287A81" w:rsidRDefault="00A960DC" w:rsidP="00BB52A4">
            <w:pPr>
              <w:jc w:val="center"/>
              <w:rPr>
                <w:sz w:val="24"/>
                <w:szCs w:val="24"/>
              </w:rPr>
            </w:pPr>
            <w:r w:rsidRPr="00287A81">
              <w:rPr>
                <w:sz w:val="24"/>
                <w:szCs w:val="24"/>
              </w:rPr>
              <w:t>Adequate</w:t>
            </w:r>
          </w:p>
        </w:tc>
      </w:tr>
      <w:tr w:rsidR="00A960DC" w:rsidRPr="00287A81" w14:paraId="74F1DE52" w14:textId="77777777" w:rsidTr="00BB52A4">
        <w:trPr>
          <w:trHeight w:val="390"/>
          <w:jc w:val="center"/>
        </w:trPr>
        <w:tc>
          <w:tcPr>
            <w:tcW w:w="2550" w:type="dxa"/>
            <w:vAlign w:val="center"/>
          </w:tcPr>
          <w:p w14:paraId="71B26E74" w14:textId="77777777" w:rsidR="00A960DC" w:rsidRPr="00287A81" w:rsidRDefault="00A960DC" w:rsidP="00BB52A4">
            <w:pPr>
              <w:rPr>
                <w:b/>
                <w:bCs/>
                <w:sz w:val="24"/>
                <w:szCs w:val="24"/>
              </w:rPr>
            </w:pPr>
            <w:r w:rsidRPr="00287A81">
              <w:rPr>
                <w:b/>
                <w:bCs/>
                <w:sz w:val="24"/>
                <w:szCs w:val="24"/>
              </w:rPr>
              <w:t>Customer Service</w:t>
            </w:r>
          </w:p>
        </w:tc>
        <w:tc>
          <w:tcPr>
            <w:tcW w:w="1165" w:type="dxa"/>
            <w:vAlign w:val="center"/>
          </w:tcPr>
          <w:p w14:paraId="6544405D"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3</w:t>
            </w:r>
          </w:p>
        </w:tc>
        <w:tc>
          <w:tcPr>
            <w:tcW w:w="2052" w:type="dxa"/>
            <w:vAlign w:val="center"/>
          </w:tcPr>
          <w:p w14:paraId="0666231B"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0.</w:t>
            </w:r>
            <w:r>
              <w:rPr>
                <w:color w:val="000000" w:themeColor="text1"/>
                <w:sz w:val="24"/>
                <w:szCs w:val="24"/>
              </w:rPr>
              <w:t>716</w:t>
            </w:r>
          </w:p>
        </w:tc>
        <w:tc>
          <w:tcPr>
            <w:tcW w:w="2402" w:type="dxa"/>
            <w:vAlign w:val="center"/>
          </w:tcPr>
          <w:p w14:paraId="175D64D4" w14:textId="77777777" w:rsidR="00A960DC" w:rsidRPr="00287A81" w:rsidRDefault="00A960DC" w:rsidP="00BB52A4">
            <w:pPr>
              <w:jc w:val="center"/>
              <w:rPr>
                <w:sz w:val="24"/>
                <w:szCs w:val="24"/>
              </w:rPr>
            </w:pPr>
            <w:r w:rsidRPr="00287A81">
              <w:rPr>
                <w:sz w:val="24"/>
                <w:szCs w:val="24"/>
              </w:rPr>
              <w:t>Adequate</w:t>
            </w:r>
          </w:p>
        </w:tc>
      </w:tr>
      <w:tr w:rsidR="00A960DC" w:rsidRPr="00287A81" w14:paraId="6C5F6B46" w14:textId="77777777" w:rsidTr="00BB52A4">
        <w:trPr>
          <w:trHeight w:val="534"/>
          <w:jc w:val="center"/>
        </w:trPr>
        <w:tc>
          <w:tcPr>
            <w:tcW w:w="2550" w:type="dxa"/>
            <w:vAlign w:val="center"/>
          </w:tcPr>
          <w:p w14:paraId="7DEAF0AA" w14:textId="77777777" w:rsidR="00A960DC" w:rsidRPr="00287A81" w:rsidRDefault="00A960DC" w:rsidP="00BB52A4">
            <w:pPr>
              <w:rPr>
                <w:b/>
                <w:bCs/>
                <w:sz w:val="24"/>
                <w:szCs w:val="24"/>
              </w:rPr>
            </w:pPr>
            <w:r w:rsidRPr="00287A81">
              <w:rPr>
                <w:b/>
                <w:bCs/>
                <w:sz w:val="24"/>
                <w:szCs w:val="24"/>
              </w:rPr>
              <w:t>Customer Satisfaction</w:t>
            </w:r>
          </w:p>
        </w:tc>
        <w:tc>
          <w:tcPr>
            <w:tcW w:w="1165" w:type="dxa"/>
            <w:vAlign w:val="center"/>
          </w:tcPr>
          <w:p w14:paraId="391F93C8"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3</w:t>
            </w:r>
          </w:p>
        </w:tc>
        <w:tc>
          <w:tcPr>
            <w:tcW w:w="2052" w:type="dxa"/>
            <w:vAlign w:val="center"/>
          </w:tcPr>
          <w:p w14:paraId="0B753A66"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0.</w:t>
            </w:r>
            <w:r>
              <w:rPr>
                <w:color w:val="000000" w:themeColor="text1"/>
                <w:sz w:val="24"/>
                <w:szCs w:val="24"/>
              </w:rPr>
              <w:t>822</w:t>
            </w:r>
          </w:p>
        </w:tc>
        <w:tc>
          <w:tcPr>
            <w:tcW w:w="2402" w:type="dxa"/>
            <w:vAlign w:val="center"/>
          </w:tcPr>
          <w:p w14:paraId="2B4E0D42" w14:textId="77777777" w:rsidR="00A960DC" w:rsidRPr="00287A81" w:rsidRDefault="00A960DC" w:rsidP="00BB52A4">
            <w:pPr>
              <w:jc w:val="center"/>
              <w:rPr>
                <w:sz w:val="24"/>
                <w:szCs w:val="24"/>
              </w:rPr>
            </w:pPr>
            <w:r w:rsidRPr="00287A81">
              <w:rPr>
                <w:sz w:val="24"/>
                <w:szCs w:val="24"/>
              </w:rPr>
              <w:t>Very good</w:t>
            </w:r>
          </w:p>
        </w:tc>
      </w:tr>
      <w:tr w:rsidR="00A960DC" w:rsidRPr="00287A81" w14:paraId="128830E7" w14:textId="77777777" w:rsidTr="00BB52A4">
        <w:trPr>
          <w:trHeight w:val="404"/>
          <w:jc w:val="center"/>
        </w:trPr>
        <w:tc>
          <w:tcPr>
            <w:tcW w:w="2550" w:type="dxa"/>
            <w:vAlign w:val="center"/>
          </w:tcPr>
          <w:p w14:paraId="23A35584" w14:textId="77777777" w:rsidR="00A960DC" w:rsidRPr="00287A81" w:rsidRDefault="00A960DC" w:rsidP="00BB52A4">
            <w:pPr>
              <w:rPr>
                <w:b/>
                <w:bCs/>
                <w:sz w:val="24"/>
                <w:szCs w:val="24"/>
              </w:rPr>
            </w:pPr>
            <w:r w:rsidRPr="00287A81">
              <w:rPr>
                <w:b/>
                <w:bCs/>
                <w:sz w:val="24"/>
                <w:szCs w:val="24"/>
              </w:rPr>
              <w:t xml:space="preserve">Customer </w:t>
            </w:r>
            <w:r>
              <w:rPr>
                <w:b/>
                <w:bCs/>
                <w:sz w:val="24"/>
                <w:szCs w:val="24"/>
              </w:rPr>
              <w:t>E-</w:t>
            </w:r>
            <w:r w:rsidRPr="00287A81">
              <w:rPr>
                <w:b/>
                <w:bCs/>
                <w:sz w:val="24"/>
                <w:szCs w:val="24"/>
              </w:rPr>
              <w:t>Loyalty</w:t>
            </w:r>
          </w:p>
        </w:tc>
        <w:tc>
          <w:tcPr>
            <w:tcW w:w="1165" w:type="dxa"/>
            <w:vAlign w:val="center"/>
          </w:tcPr>
          <w:p w14:paraId="4C1470CF"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3</w:t>
            </w:r>
          </w:p>
        </w:tc>
        <w:tc>
          <w:tcPr>
            <w:tcW w:w="2052" w:type="dxa"/>
            <w:vAlign w:val="center"/>
          </w:tcPr>
          <w:p w14:paraId="47389675" w14:textId="77777777" w:rsidR="00A960DC" w:rsidRPr="00287A81" w:rsidRDefault="00A960DC" w:rsidP="00BB52A4">
            <w:pPr>
              <w:spacing w:line="360" w:lineRule="auto"/>
              <w:jc w:val="center"/>
              <w:rPr>
                <w:color w:val="000000" w:themeColor="text1"/>
                <w:sz w:val="24"/>
                <w:szCs w:val="24"/>
              </w:rPr>
            </w:pPr>
            <w:r w:rsidRPr="00287A81">
              <w:rPr>
                <w:color w:val="000000" w:themeColor="text1"/>
                <w:sz w:val="24"/>
                <w:szCs w:val="24"/>
              </w:rPr>
              <w:t>0.8</w:t>
            </w:r>
            <w:r>
              <w:rPr>
                <w:color w:val="000000" w:themeColor="text1"/>
                <w:sz w:val="24"/>
                <w:szCs w:val="24"/>
              </w:rPr>
              <w:t>31</w:t>
            </w:r>
          </w:p>
        </w:tc>
        <w:tc>
          <w:tcPr>
            <w:tcW w:w="2402" w:type="dxa"/>
            <w:vAlign w:val="center"/>
          </w:tcPr>
          <w:p w14:paraId="60F0D780" w14:textId="77777777" w:rsidR="00A960DC" w:rsidRPr="00287A81" w:rsidRDefault="00A960DC" w:rsidP="00BB52A4">
            <w:pPr>
              <w:jc w:val="center"/>
              <w:rPr>
                <w:sz w:val="24"/>
                <w:szCs w:val="24"/>
              </w:rPr>
            </w:pPr>
            <w:r w:rsidRPr="00287A81">
              <w:rPr>
                <w:sz w:val="24"/>
                <w:szCs w:val="24"/>
              </w:rPr>
              <w:t>Very good</w:t>
            </w:r>
          </w:p>
        </w:tc>
      </w:tr>
    </w:tbl>
    <w:p w14:paraId="0DC8DADF" w14:textId="77777777" w:rsidR="00A960DC" w:rsidRPr="00B325CA" w:rsidRDefault="00A960DC" w:rsidP="00A960DC">
      <w:pPr>
        <w:spacing w:line="360" w:lineRule="auto"/>
        <w:ind w:left="360" w:firstLine="720"/>
        <w:jc w:val="both"/>
        <w:rPr>
          <w:sz w:val="24"/>
          <w:szCs w:val="24"/>
        </w:rPr>
      </w:pPr>
    </w:p>
    <w:p w14:paraId="6D816564" w14:textId="77777777" w:rsidR="00A960DC" w:rsidRPr="00B325CA" w:rsidRDefault="00A960DC" w:rsidP="00A960DC">
      <w:pPr>
        <w:spacing w:line="360" w:lineRule="auto"/>
        <w:ind w:left="142" w:firstLine="720"/>
        <w:jc w:val="both"/>
        <w:rPr>
          <w:sz w:val="24"/>
          <w:szCs w:val="24"/>
        </w:rPr>
      </w:pPr>
      <w:r w:rsidRPr="00B325CA">
        <w:rPr>
          <w:sz w:val="24"/>
          <w:szCs w:val="24"/>
        </w:rPr>
        <w:t xml:space="preserve">Reliability analysis was run on the data set that was collected for this study. </w:t>
      </w:r>
      <w:r>
        <w:rPr>
          <w:sz w:val="24"/>
          <w:szCs w:val="24"/>
        </w:rPr>
        <w:t xml:space="preserve">The value </w:t>
      </w:r>
      <w:r w:rsidRPr="00B325CA">
        <w:rPr>
          <w:sz w:val="24"/>
          <w:szCs w:val="24"/>
        </w:rPr>
        <w:t xml:space="preserve">of </w:t>
      </w:r>
      <w:r>
        <w:rPr>
          <w:sz w:val="24"/>
          <w:szCs w:val="24"/>
        </w:rPr>
        <w:t>WD was found to be excellent</w:t>
      </w:r>
      <w:r w:rsidRPr="00B325CA">
        <w:rPr>
          <w:sz w:val="24"/>
          <w:szCs w:val="24"/>
        </w:rPr>
        <w:t xml:space="preserve">; </w:t>
      </w:r>
      <w:proofErr w:type="gramStart"/>
      <w:r w:rsidRPr="00B325CA">
        <w:rPr>
          <w:sz w:val="24"/>
          <w:szCs w:val="24"/>
        </w:rPr>
        <w:t>The</w:t>
      </w:r>
      <w:proofErr w:type="gramEnd"/>
      <w:r w:rsidRPr="00B325CA">
        <w:rPr>
          <w:sz w:val="24"/>
          <w:szCs w:val="24"/>
        </w:rPr>
        <w:t xml:space="preserve"> values of </w:t>
      </w:r>
      <w:r>
        <w:rPr>
          <w:sz w:val="24"/>
          <w:szCs w:val="24"/>
        </w:rPr>
        <w:t>R</w:t>
      </w:r>
      <w:r w:rsidRPr="00B325CA">
        <w:rPr>
          <w:sz w:val="24"/>
          <w:szCs w:val="24"/>
        </w:rPr>
        <w:t xml:space="preserve"> of the </w:t>
      </w:r>
      <w:r>
        <w:rPr>
          <w:sz w:val="24"/>
          <w:szCs w:val="24"/>
        </w:rPr>
        <w:t>ESQ, CEL and CS were found to be very good; S/P and CSER</w:t>
      </w:r>
      <w:r w:rsidRPr="00B325CA">
        <w:rPr>
          <w:sz w:val="24"/>
          <w:szCs w:val="24"/>
        </w:rPr>
        <w:t xml:space="preserve"> of the </w:t>
      </w:r>
      <w:r>
        <w:rPr>
          <w:sz w:val="24"/>
          <w:szCs w:val="24"/>
        </w:rPr>
        <w:t>ESQ</w:t>
      </w:r>
      <w:r w:rsidRPr="00B325CA">
        <w:rPr>
          <w:sz w:val="24"/>
          <w:szCs w:val="24"/>
        </w:rPr>
        <w:t xml:space="preserve"> </w:t>
      </w:r>
      <w:r>
        <w:rPr>
          <w:sz w:val="24"/>
          <w:szCs w:val="24"/>
        </w:rPr>
        <w:t xml:space="preserve">were </w:t>
      </w:r>
      <w:r w:rsidRPr="00B325CA">
        <w:rPr>
          <w:sz w:val="24"/>
          <w:szCs w:val="24"/>
        </w:rPr>
        <w:t>found to be of adequate value</w:t>
      </w:r>
      <w:r>
        <w:rPr>
          <w:sz w:val="24"/>
          <w:szCs w:val="24"/>
        </w:rPr>
        <w:t>s</w:t>
      </w:r>
      <w:r w:rsidRPr="00B325CA">
        <w:rPr>
          <w:sz w:val="24"/>
          <w:szCs w:val="24"/>
        </w:rPr>
        <w:t xml:space="preserve">. </w:t>
      </w:r>
    </w:p>
    <w:p w14:paraId="181B9901" w14:textId="77777777" w:rsidR="00A960DC" w:rsidRDefault="00A960DC" w:rsidP="00A960DC">
      <w:pPr>
        <w:spacing w:line="360" w:lineRule="auto"/>
        <w:jc w:val="both"/>
        <w:rPr>
          <w:sz w:val="24"/>
          <w:szCs w:val="24"/>
        </w:rPr>
      </w:pPr>
    </w:p>
    <w:p w14:paraId="75C96F96" w14:textId="77777777" w:rsidR="00A960DC" w:rsidRDefault="00A960DC" w:rsidP="00A960DC">
      <w:pPr>
        <w:spacing w:line="360" w:lineRule="auto"/>
        <w:jc w:val="both"/>
        <w:rPr>
          <w:sz w:val="24"/>
          <w:szCs w:val="24"/>
        </w:rPr>
      </w:pPr>
    </w:p>
    <w:p w14:paraId="4BCABE7C" w14:textId="77777777" w:rsidR="00A960DC" w:rsidRPr="002C5513"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02" w:name="_Toc134362827"/>
      <w:bookmarkStart w:id="103" w:name="_Toc137729287"/>
      <w:r w:rsidRPr="002C5513">
        <w:rPr>
          <w:rFonts w:ascii="Times New Roman" w:hAnsi="Times New Roman" w:cs="Times New Roman"/>
          <w:color w:val="000000" w:themeColor="text1"/>
          <w:sz w:val="24"/>
          <w:szCs w:val="24"/>
        </w:rPr>
        <w:t>Hypothesis Testing</w:t>
      </w:r>
      <w:r>
        <w:rPr>
          <w:rFonts w:ascii="Times New Roman" w:hAnsi="Times New Roman" w:cs="Times New Roman"/>
          <w:color w:val="000000" w:themeColor="text1"/>
          <w:sz w:val="24"/>
          <w:szCs w:val="24"/>
        </w:rPr>
        <w:t>:</w:t>
      </w:r>
      <w:bookmarkEnd w:id="102"/>
      <w:bookmarkEnd w:id="103"/>
    </w:p>
    <w:p w14:paraId="3BFA7197" w14:textId="77777777" w:rsidR="00A960DC" w:rsidRDefault="00A960DC" w:rsidP="00A960DC">
      <w:pPr>
        <w:spacing w:line="360" w:lineRule="auto"/>
        <w:jc w:val="both"/>
        <w:rPr>
          <w:sz w:val="24"/>
          <w:szCs w:val="24"/>
        </w:rPr>
      </w:pPr>
    </w:p>
    <w:p w14:paraId="11E47FD5" w14:textId="77777777" w:rsidR="00A960DC" w:rsidRDefault="00A960DC" w:rsidP="00A960DC">
      <w:pPr>
        <w:spacing w:line="360" w:lineRule="auto"/>
        <w:ind w:left="142" w:firstLine="720"/>
        <w:jc w:val="both"/>
        <w:rPr>
          <w:sz w:val="24"/>
          <w:szCs w:val="24"/>
        </w:rPr>
      </w:pPr>
      <w:r>
        <w:rPr>
          <w:sz w:val="24"/>
          <w:szCs w:val="24"/>
        </w:rPr>
        <w:t xml:space="preserve">We </w:t>
      </w:r>
      <w:r w:rsidRPr="00171079">
        <w:rPr>
          <w:sz w:val="24"/>
          <w:szCs w:val="24"/>
        </w:rPr>
        <w:t>tested all hypotheses through regression; we utilized SPSS Process macro (model 4, Preacher and Hades, 2008). A 1000 bootstrap sampling was performed on the data set for all Hypotheses. The results are described as below.</w:t>
      </w:r>
    </w:p>
    <w:p w14:paraId="05A37845" w14:textId="77777777" w:rsidR="008632D7" w:rsidRDefault="008632D7" w:rsidP="00A960DC">
      <w:pPr>
        <w:spacing w:line="360" w:lineRule="auto"/>
        <w:ind w:left="142" w:firstLine="720"/>
        <w:jc w:val="both"/>
        <w:rPr>
          <w:sz w:val="24"/>
          <w:szCs w:val="24"/>
        </w:rPr>
      </w:pPr>
    </w:p>
    <w:p w14:paraId="75C75F45" w14:textId="0C3BC6BD" w:rsidR="00A960DC" w:rsidRPr="008632D7" w:rsidRDefault="00A960DC" w:rsidP="008632D7">
      <w:pPr>
        <w:spacing w:line="360" w:lineRule="auto"/>
        <w:ind w:left="360" w:firstLine="720"/>
        <w:jc w:val="both"/>
        <w:rPr>
          <w:sz w:val="24"/>
          <w:szCs w:val="24"/>
        </w:rPr>
      </w:pPr>
      <w:r>
        <w:rPr>
          <w:noProof/>
        </w:rPr>
        <mc:AlternateContent>
          <mc:Choice Requires="wps">
            <w:drawing>
              <wp:anchor distT="0" distB="0" distL="114300" distR="114300" simplePos="0" relativeHeight="251660288" behindDoc="0" locked="0" layoutInCell="1" allowOverlap="1" wp14:anchorId="71626FE8" wp14:editId="686C0AD2">
                <wp:simplePos x="0" y="0"/>
                <wp:positionH relativeFrom="column">
                  <wp:posOffset>254635</wp:posOffset>
                </wp:positionH>
                <wp:positionV relativeFrom="paragraph">
                  <wp:posOffset>2540</wp:posOffset>
                </wp:positionV>
                <wp:extent cx="6065520" cy="262890"/>
                <wp:effectExtent l="635" t="2540" r="4445" b="0"/>
                <wp:wrapNone/>
                <wp:docPr id="17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65520" cy="2628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88104D" w14:textId="77777777" w:rsidR="00A960DC" w:rsidRPr="003B69AC" w:rsidRDefault="00A960DC" w:rsidP="00A960DC">
                            <w:pPr>
                              <w:tabs>
                                <w:tab w:val="left" w:pos="3885"/>
                                <w:tab w:val="center" w:pos="5040"/>
                              </w:tabs>
                              <w:spacing w:line="360" w:lineRule="auto"/>
                              <w:jc w:val="center"/>
                              <w:rPr>
                                <w:b/>
                                <w:color w:val="000000" w:themeColor="text1"/>
                                <w:sz w:val="24"/>
                                <w:szCs w:val="24"/>
                              </w:rPr>
                            </w:pPr>
                            <w:bookmarkStart w:id="104" w:name="_Toc129020169"/>
                            <w:bookmarkStart w:id="105" w:name="_Toc137730168"/>
                            <w:r w:rsidRPr="000A103A">
                              <w:rPr>
                                <w:b/>
                                <w:color w:val="000000" w:themeColor="text1"/>
                                <w:sz w:val="24"/>
                                <w:szCs w:val="24"/>
                              </w:rPr>
                              <w:t xml:space="preserve">Figure </w:t>
                            </w:r>
                            <w:r w:rsidRPr="000A103A">
                              <w:rPr>
                                <w:b/>
                                <w:color w:val="000000" w:themeColor="text1"/>
                                <w:sz w:val="24"/>
                                <w:szCs w:val="24"/>
                              </w:rPr>
                              <w:fldChar w:fldCharType="begin"/>
                            </w:r>
                            <w:r w:rsidRPr="000A103A">
                              <w:rPr>
                                <w:b/>
                                <w:color w:val="000000" w:themeColor="text1"/>
                                <w:sz w:val="24"/>
                                <w:szCs w:val="24"/>
                              </w:rPr>
                              <w:instrText xml:space="preserve"> SEQ Figure \* ARABIC </w:instrText>
                            </w:r>
                            <w:r w:rsidRPr="000A103A">
                              <w:rPr>
                                <w:b/>
                                <w:color w:val="000000" w:themeColor="text1"/>
                                <w:sz w:val="24"/>
                                <w:szCs w:val="24"/>
                              </w:rPr>
                              <w:fldChar w:fldCharType="separate"/>
                            </w:r>
                            <w:r w:rsidRPr="000A103A">
                              <w:rPr>
                                <w:b/>
                                <w:noProof/>
                                <w:color w:val="000000" w:themeColor="text1"/>
                                <w:sz w:val="24"/>
                                <w:szCs w:val="24"/>
                              </w:rPr>
                              <w:t>2</w:t>
                            </w:r>
                            <w:r w:rsidRPr="000A103A">
                              <w:rPr>
                                <w:b/>
                                <w:color w:val="000000" w:themeColor="text1"/>
                                <w:sz w:val="24"/>
                                <w:szCs w:val="24"/>
                              </w:rPr>
                              <w:fldChar w:fldCharType="end"/>
                            </w:r>
                            <w:bookmarkEnd w:id="104"/>
                            <w:r w:rsidRPr="000A103A">
                              <w:rPr>
                                <w:b/>
                                <w:color w:val="000000" w:themeColor="text1"/>
                                <w:sz w:val="24"/>
                                <w:szCs w:val="24"/>
                              </w:rPr>
                              <w:t>:</w:t>
                            </w:r>
                            <w:r>
                              <w:rPr>
                                <w:b/>
                                <w:color w:val="000000" w:themeColor="text1"/>
                                <w:sz w:val="24"/>
                                <w:szCs w:val="24"/>
                              </w:rPr>
                              <w:t xml:space="preserve"> </w:t>
                            </w:r>
                            <w:r w:rsidRPr="000A103A">
                              <w:rPr>
                                <w:b/>
                                <w:color w:val="000000" w:themeColor="text1"/>
                                <w:sz w:val="24"/>
                                <w:szCs w:val="24"/>
                              </w:rPr>
                              <w:t>Mediation Model 1</w:t>
                            </w:r>
                            <w:r>
                              <w:rPr>
                                <w:b/>
                                <w:color w:val="000000" w:themeColor="text1"/>
                                <w:sz w:val="24"/>
                                <w:szCs w:val="24"/>
                              </w:rPr>
                              <w:t xml:space="preserve"> (</w:t>
                            </w:r>
                            <w:r w:rsidRPr="003B69AC">
                              <w:rPr>
                                <w:b/>
                                <w:bCs/>
                                <w:color w:val="000000" w:themeColor="text1"/>
                                <w:sz w:val="24"/>
                                <w:szCs w:val="24"/>
                              </w:rPr>
                              <w:t>Website Design as the Independent Variable)</w:t>
                            </w:r>
                            <w:bookmarkEnd w:id="105"/>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shape w14:anchorId="2C3DE50D" id="Text Box 38" o:spid="_x0000_s1072" type="#_x0000_t202" style="position:absolute;left:0;text-align:left;margin-left:20.05pt;margin-top:.2pt;width:477.6pt;height:2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" stroked="f">
                <v:textbox style="mso-fit-shape-to-text:t" inset="0,0,0,0">
                  <w:txbxContent>
                    <w:p w:rsidR="00A960DC" w:rsidRPr="003B69AC" w:rsidRDefault="00A960DC" w:rsidP="00A960DC">
                      <w:pPr>
                        <w:tabs>
                          <w:tab w:val="left" w:pos="3885"/>
                          <w:tab w:val="center" w:pos="5040"/>
                        </w:tabs>
                        <w:spacing w:line="360" w:lineRule="auto"/>
                        <w:jc w:val="center"/>
                        <w:rPr>
                          <w:b/>
                          <w:color w:val="000000" w:themeColor="text1"/>
                          <w:sz w:val="24"/>
                          <w:szCs w:val="24"/>
                        </w:rPr>
                      </w:pPr>
                      <w:bookmarkStart w:id="106" w:name="_Toc129020169"/>
                      <w:bookmarkStart w:id="107" w:name="_Toc137730168"/>
                      <w:r w:rsidRPr="000A103A">
                        <w:rPr>
                          <w:b/>
                          <w:color w:val="000000" w:themeColor="text1"/>
                          <w:sz w:val="24"/>
                          <w:szCs w:val="24"/>
                        </w:rPr>
                        <w:t xml:space="preserve">Figure </w:t>
                      </w:r>
                      <w:r w:rsidRPr="000A103A">
                        <w:rPr>
                          <w:b/>
                          <w:color w:val="000000" w:themeColor="text1"/>
                          <w:sz w:val="24"/>
                          <w:szCs w:val="24"/>
                        </w:rPr>
                        <w:fldChar w:fldCharType="begin"/>
                      </w:r>
                      <w:r w:rsidRPr="000A103A">
                        <w:rPr>
                          <w:b/>
                          <w:color w:val="000000" w:themeColor="text1"/>
                          <w:sz w:val="24"/>
                          <w:szCs w:val="24"/>
                        </w:rPr>
                        <w:instrText xml:space="preserve"> SEQ Figure \* ARABIC </w:instrText>
                      </w:r>
                      <w:r w:rsidRPr="000A103A">
                        <w:rPr>
                          <w:b/>
                          <w:color w:val="000000" w:themeColor="text1"/>
                          <w:sz w:val="24"/>
                          <w:szCs w:val="24"/>
                        </w:rPr>
                        <w:fldChar w:fldCharType="separate"/>
                      </w:r>
                      <w:r w:rsidRPr="000A103A">
                        <w:rPr>
                          <w:b/>
                          <w:noProof/>
                          <w:color w:val="000000" w:themeColor="text1"/>
                          <w:sz w:val="24"/>
                          <w:szCs w:val="24"/>
                        </w:rPr>
                        <w:t>2</w:t>
                      </w:r>
                      <w:r w:rsidRPr="000A103A">
                        <w:rPr>
                          <w:b/>
                          <w:color w:val="000000" w:themeColor="text1"/>
                          <w:sz w:val="24"/>
                          <w:szCs w:val="24"/>
                        </w:rPr>
                        <w:fldChar w:fldCharType="end"/>
                      </w:r>
                      <w:bookmarkEnd w:id="106"/>
                      <w:r w:rsidRPr="000A103A">
                        <w:rPr>
                          <w:b/>
                          <w:color w:val="000000" w:themeColor="text1"/>
                          <w:sz w:val="24"/>
                          <w:szCs w:val="24"/>
                        </w:rPr>
                        <w:t>:</w:t>
                      </w:r>
                      <w:r>
                        <w:rPr>
                          <w:b/>
                          <w:color w:val="000000" w:themeColor="text1"/>
                          <w:sz w:val="24"/>
                          <w:szCs w:val="24"/>
                        </w:rPr>
                        <w:t xml:space="preserve"> </w:t>
                      </w:r>
                      <w:r w:rsidRPr="000A103A">
                        <w:rPr>
                          <w:b/>
                          <w:color w:val="000000" w:themeColor="text1"/>
                          <w:sz w:val="24"/>
                          <w:szCs w:val="24"/>
                        </w:rPr>
                        <w:t>Mediation Model 1</w:t>
                      </w:r>
                      <w:r>
                        <w:rPr>
                          <w:b/>
                          <w:color w:val="000000" w:themeColor="text1"/>
                          <w:sz w:val="24"/>
                          <w:szCs w:val="24"/>
                        </w:rPr>
                        <w:t xml:space="preserve"> (</w:t>
                      </w:r>
                      <w:r w:rsidRPr="003B69AC">
                        <w:rPr>
                          <w:b/>
                          <w:bCs/>
                          <w:color w:val="000000" w:themeColor="text1"/>
                          <w:sz w:val="24"/>
                          <w:szCs w:val="24"/>
                        </w:rPr>
                        <w:t>Website Design as the Independent Variable)</w:t>
                      </w:r>
                      <w:bookmarkEnd w:id="107"/>
                    </w:p>
                  </w:txbxContent>
                </v:textbox>
              </v:shape>
            </w:pict>
          </mc:Fallback>
        </mc:AlternateContent>
      </w:r>
    </w:p>
    <w:p w14:paraId="7C9EDB9D" w14:textId="77777777" w:rsidR="00A960DC" w:rsidRDefault="00A960DC" w:rsidP="00A960DC">
      <w:pPr>
        <w:jc w:val="both"/>
        <w:rPr>
          <w:bCs/>
          <w:i/>
          <w:sz w:val="24"/>
          <w:szCs w:val="24"/>
        </w:rPr>
      </w:pPr>
    </w:p>
    <w:p w14:paraId="755C187B" w14:textId="77777777" w:rsidR="00A960DC" w:rsidRDefault="00A960DC" w:rsidP="00A960DC">
      <w:pPr>
        <w:jc w:val="both"/>
        <w:rPr>
          <w:bCs/>
          <w:i/>
          <w:sz w:val="24"/>
          <w:szCs w:val="24"/>
        </w:rPr>
      </w:pPr>
    </w:p>
    <w:p w14:paraId="69243006" w14:textId="77777777" w:rsidR="00A960DC" w:rsidRDefault="00A960DC" w:rsidP="00A960DC">
      <w:pPr>
        <w:jc w:val="both"/>
        <w:rPr>
          <w:bCs/>
          <w:i/>
          <w:sz w:val="24"/>
          <w:szCs w:val="24"/>
        </w:rPr>
      </w:pPr>
      <w:r>
        <w:rPr>
          <w:noProof/>
        </w:rPr>
        <mc:AlternateContent>
          <mc:Choice Requires="wpg">
            <w:drawing>
              <wp:anchor distT="0" distB="0" distL="114300" distR="114300" simplePos="0" relativeHeight="251662336" behindDoc="0" locked="0" layoutInCell="1" allowOverlap="1" wp14:anchorId="13E8031E" wp14:editId="46CC4DCB">
                <wp:simplePos x="0" y="0"/>
                <wp:positionH relativeFrom="column">
                  <wp:posOffset>743585</wp:posOffset>
                </wp:positionH>
                <wp:positionV relativeFrom="paragraph">
                  <wp:posOffset>78740</wp:posOffset>
                </wp:positionV>
                <wp:extent cx="5268595" cy="3580130"/>
                <wp:effectExtent l="6985" t="15240" r="7620" b="11430"/>
                <wp:wrapThrough wrapText="bothSides">
                  <wp:wrapPolygon edited="0">
                    <wp:start x="6014" y="-57"/>
                    <wp:lineTo x="-39" y="747"/>
                    <wp:lineTo x="-39" y="3735"/>
                    <wp:lineTo x="9765" y="4540"/>
                    <wp:lineTo x="10820" y="4540"/>
                    <wp:lineTo x="10820" y="6379"/>
                    <wp:lineTo x="8008" y="6720"/>
                    <wp:lineTo x="7852" y="6777"/>
                    <wp:lineTo x="7852" y="8214"/>
                    <wp:lineTo x="7578" y="8559"/>
                    <wp:lineTo x="7461" y="8846"/>
                    <wp:lineTo x="7422" y="9133"/>
                    <wp:lineTo x="6131" y="11719"/>
                    <wp:lineTo x="5233" y="11892"/>
                    <wp:lineTo x="859" y="11892"/>
                    <wp:lineTo x="859" y="13443"/>
                    <wp:lineTo x="2304" y="13731"/>
                    <wp:lineTo x="5118" y="13731"/>
                    <wp:lineTo x="2812" y="18324"/>
                    <wp:lineTo x="-39" y="18439"/>
                    <wp:lineTo x="-39" y="21657"/>
                    <wp:lineTo x="15349" y="21657"/>
                    <wp:lineTo x="21678" y="21657"/>
                    <wp:lineTo x="21678" y="18727"/>
                    <wp:lineTo x="21522" y="18727"/>
                    <wp:lineTo x="18866" y="18324"/>
                    <wp:lineTo x="18242" y="17405"/>
                    <wp:lineTo x="16521" y="13731"/>
                    <wp:lineTo x="20116" y="13731"/>
                    <wp:lineTo x="20389" y="13673"/>
                    <wp:lineTo x="20311" y="11892"/>
                    <wp:lineTo x="16404" y="11892"/>
                    <wp:lineTo x="15662" y="11777"/>
                    <wp:lineTo x="13944" y="8214"/>
                    <wp:lineTo x="13709" y="7295"/>
                    <wp:lineTo x="13787" y="6777"/>
                    <wp:lineTo x="13358" y="6662"/>
                    <wp:lineTo x="10780" y="6379"/>
                    <wp:lineTo x="10780" y="4540"/>
                    <wp:lineTo x="5782" y="3620"/>
                    <wp:lineTo x="21678" y="3563"/>
                    <wp:lineTo x="21678" y="575"/>
                    <wp:lineTo x="14686" y="-57"/>
                    <wp:lineTo x="6014" y="-57"/>
                  </wp:wrapPolygon>
                </wp:wrapThrough>
                <wp:docPr id="14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8595" cy="3580130"/>
                          <a:chOff x="0" y="0"/>
                          <a:chExt cx="5268759" cy="3580244"/>
                        </a:xfrm>
                      </wpg:grpSpPr>
                      <wpg:grpSp>
                        <wpg:cNvPr id="142" name="Group 4"/>
                        <wpg:cNvGrpSpPr>
                          <a:grpSpLocks/>
                        </wpg:cNvGrpSpPr>
                        <wpg:grpSpPr bwMode="auto">
                          <a:xfrm>
                            <a:off x="9054" y="0"/>
                            <a:ext cx="5259705" cy="598170"/>
                            <a:chOff x="0" y="0"/>
                            <a:chExt cx="5260232" cy="598359"/>
                          </a:xfrm>
                        </wpg:grpSpPr>
                        <wps:wsp>
                          <wps:cNvPr id="143" name="Rectangle 5"/>
                          <wps:cNvSpPr>
                            <a:spLocks noChangeArrowheads="1"/>
                          </wps:cNvSpPr>
                          <wps:spPr bwMode="auto">
                            <a:xfrm>
                              <a:off x="0" y="145915"/>
                              <a:ext cx="1374140" cy="452120"/>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44" name="Text Box 6"/>
                          <wps:cNvSpPr txBox="1">
                            <a:spLocks noChangeArrowheads="1"/>
                          </wps:cNvSpPr>
                          <wps:spPr bwMode="auto">
                            <a:xfrm>
                              <a:off x="0" y="252919"/>
                              <a:ext cx="13741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460CFB" w14:textId="77777777" w:rsidR="00A960DC" w:rsidRPr="00F54F76" w:rsidRDefault="00A960DC" w:rsidP="00A960DC">
                                <w:pPr>
                                  <w:jc w:val="center"/>
                                  <w:rPr>
                                    <w:b/>
                                  </w:rPr>
                                </w:pPr>
                                <w:r w:rsidRPr="00F54F76">
                                  <w:rPr>
                                    <w:b/>
                                  </w:rPr>
                                  <w:t>Website Design</w:t>
                                </w:r>
                              </w:p>
                            </w:txbxContent>
                          </wps:txbx>
                          <wps:bodyPr rot="0" vert="horz" wrap="square" lIns="91440" tIns="45720" rIns="91440" bIns="45720" anchor="t" anchorCtr="0" upright="1">
                            <a:noAutofit/>
                          </wps:bodyPr>
                        </wps:wsp>
                        <wps:wsp>
                          <wps:cNvPr id="145" name="Straight Arrow Connector 7"/>
                          <wps:cNvCnPr>
                            <a:cxnSpLocks noChangeShapeType="1"/>
                          </wps:cNvCnPr>
                          <wps:spPr bwMode="auto">
                            <a:xfrm>
                              <a:off x="1371600" y="350196"/>
                              <a:ext cx="2400300" cy="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46" name="Rectangle 8"/>
                          <wps:cNvSpPr>
                            <a:spLocks noChangeArrowheads="1"/>
                          </wps:cNvSpPr>
                          <wps:spPr bwMode="auto">
                            <a:xfrm>
                              <a:off x="3774332" y="116732"/>
                              <a:ext cx="1485900" cy="449580"/>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47" name="Text Box 9"/>
                          <wps:cNvSpPr txBox="1">
                            <a:spLocks noChangeArrowheads="1"/>
                          </wps:cNvSpPr>
                          <wps:spPr bwMode="auto">
                            <a:xfrm>
                              <a:off x="3774332" y="116732"/>
                              <a:ext cx="1370965" cy="461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705253" w14:textId="77777777" w:rsidR="00A960DC" w:rsidRPr="00F54F76" w:rsidRDefault="00A960DC" w:rsidP="00A960DC">
                                <w:pPr>
                                  <w:jc w:val="center"/>
                                  <w:rPr>
                                    <w:b/>
                                  </w:rPr>
                                </w:pPr>
                                <w:r w:rsidRPr="00F54F76">
                                  <w:rPr>
                                    <w:b/>
                                  </w:rPr>
                                  <w:t xml:space="preserve">Customer </w:t>
                                </w:r>
                              </w:p>
                              <w:p w14:paraId="30130A1A" w14:textId="77777777" w:rsidR="00A960DC" w:rsidRPr="00F54F76" w:rsidRDefault="00A960DC" w:rsidP="00A960DC">
                                <w:pPr>
                                  <w:jc w:val="center"/>
                                  <w:rPr>
                                    <w:b/>
                                  </w:rPr>
                                </w:pPr>
                                <w:r w:rsidRPr="00F54F76">
                                  <w:rPr>
                                    <w:b/>
                                  </w:rPr>
                                  <w:t>E-Loyalty</w:t>
                                </w:r>
                              </w:p>
                            </w:txbxContent>
                          </wps:txbx>
                          <wps:bodyPr rot="0" vert="horz" wrap="square" lIns="91440" tIns="45720" rIns="91440" bIns="45720" anchor="t" anchorCtr="0" upright="1">
                            <a:noAutofit/>
                          </wps:bodyPr>
                        </wps:wsp>
                        <wps:wsp>
                          <wps:cNvPr id="148" name="Rectangle 10"/>
                          <wps:cNvSpPr>
                            <a:spLocks noChangeArrowheads="1"/>
                          </wps:cNvSpPr>
                          <wps:spPr bwMode="auto">
                            <a:xfrm>
                              <a:off x="1488332" y="0"/>
                              <a:ext cx="2057400" cy="235585"/>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49" name="Text Box 11"/>
                          <wps:cNvSpPr txBox="1">
                            <a:spLocks noChangeArrowheads="1"/>
                          </wps:cNvSpPr>
                          <wps:spPr bwMode="auto">
                            <a:xfrm>
                              <a:off x="1605064" y="29183"/>
                              <a:ext cx="1944370"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C52BBD" w14:textId="77777777" w:rsidR="00A960DC" w:rsidRPr="00F54F76" w:rsidRDefault="00A960DC" w:rsidP="00A960DC">
                                <w:pPr>
                                  <w:jc w:val="center"/>
                                  <w:rPr>
                                    <w:sz w:val="20"/>
                                    <w:szCs w:val="20"/>
                                  </w:rPr>
                                </w:pPr>
                                <w:r w:rsidRPr="00F54F76">
                                  <w:rPr>
                                    <w:sz w:val="20"/>
                                    <w:szCs w:val="20"/>
                                  </w:rPr>
                                  <w:t xml:space="preserve">Total Effect </w:t>
                                </w:r>
                                <w:r>
                                  <w:rPr>
                                    <w:sz w:val="20"/>
                                    <w:szCs w:val="20"/>
                                  </w:rPr>
                                  <w:t xml:space="preserve">c </w:t>
                                </w:r>
                                <w:r w:rsidRPr="00CE717E">
                                  <w:rPr>
                                    <w:sz w:val="20"/>
                                    <w:szCs w:val="20"/>
                                  </w:rPr>
                                  <w:t>= 0.186</w:t>
                                </w:r>
                                <w:r>
                                  <w:rPr>
                                    <w:sz w:val="20"/>
                                    <w:szCs w:val="20"/>
                                  </w:rPr>
                                  <w:t>**</w:t>
                                </w:r>
                              </w:p>
                            </w:txbxContent>
                          </wps:txbx>
                          <wps:bodyPr rot="0" vert="horz" wrap="square" lIns="91440" tIns="45720" rIns="91440" bIns="45720" anchor="t" anchorCtr="0" upright="1">
                            <a:noAutofit/>
                          </wps:bodyPr>
                        </wps:wsp>
                      </wpg:grpSp>
                      <wpg:grpSp>
                        <wpg:cNvPr id="150" name="Group 12"/>
                        <wpg:cNvGrpSpPr>
                          <a:grpSpLocks/>
                        </wpg:cNvGrpSpPr>
                        <wpg:grpSpPr bwMode="auto">
                          <a:xfrm>
                            <a:off x="0" y="1131684"/>
                            <a:ext cx="5260975" cy="2448560"/>
                            <a:chOff x="0" y="0"/>
                            <a:chExt cx="5260975" cy="2448560"/>
                          </a:xfrm>
                        </wpg:grpSpPr>
                        <wps:wsp>
                          <wps:cNvPr id="151" name="Rectangle 13"/>
                          <wps:cNvSpPr>
                            <a:spLocks noChangeArrowheads="1"/>
                          </wps:cNvSpPr>
                          <wps:spPr bwMode="auto">
                            <a:xfrm>
                              <a:off x="1475715" y="2209045"/>
                              <a:ext cx="1943100" cy="228600"/>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g:grpSp>
                          <wpg:cNvPr id="152" name="Group 14"/>
                          <wpg:cNvGrpSpPr>
                            <a:grpSpLocks/>
                          </wpg:cNvGrpSpPr>
                          <wpg:grpSpPr bwMode="auto">
                            <a:xfrm>
                              <a:off x="0" y="0"/>
                              <a:ext cx="5260975" cy="2448560"/>
                              <a:chOff x="0" y="0"/>
                              <a:chExt cx="5261195" cy="2448962"/>
                            </a:xfrm>
                          </wpg:grpSpPr>
                          <wps:wsp>
                            <wps:cNvPr id="153" name="Rectangle 15"/>
                            <wps:cNvSpPr>
                              <a:spLocks noChangeArrowheads="1"/>
                            </wps:cNvSpPr>
                            <wps:spPr bwMode="auto">
                              <a:xfrm>
                                <a:off x="0" y="1946495"/>
                                <a:ext cx="1371600" cy="457200"/>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54" name="Text Box 16"/>
                            <wps:cNvSpPr txBox="1">
                              <a:spLocks noChangeArrowheads="1"/>
                            </wps:cNvSpPr>
                            <wps:spPr bwMode="auto">
                              <a:xfrm>
                                <a:off x="9054" y="2064190"/>
                                <a:ext cx="1371600" cy="340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C3C65B" w14:textId="77777777" w:rsidR="00A960DC" w:rsidRPr="00CE717E" w:rsidRDefault="00A960DC" w:rsidP="00A960DC">
                                  <w:pPr>
                                    <w:jc w:val="center"/>
                                    <w:rPr>
                                      <w:b/>
                                    </w:rPr>
                                  </w:pPr>
                                  <w:r w:rsidRPr="00CE717E">
                                    <w:rPr>
                                      <w:b/>
                                    </w:rPr>
                                    <w:t>Website Design</w:t>
                                  </w:r>
                                </w:p>
                              </w:txbxContent>
                            </wps:txbx>
                            <wps:bodyPr rot="0" vert="horz" wrap="square" lIns="91440" tIns="45720" rIns="91440" bIns="45720" anchor="t" anchorCtr="0" upright="1">
                              <a:noAutofit/>
                            </wps:bodyPr>
                          </wps:wsp>
                          <wps:wsp>
                            <wps:cNvPr id="155" name="Straight Arrow Connector 17"/>
                            <wps:cNvCnPr>
                              <a:cxnSpLocks noChangeShapeType="1"/>
                            </wps:cNvCnPr>
                            <wps:spPr bwMode="auto">
                              <a:xfrm>
                                <a:off x="1376127" y="2163778"/>
                                <a:ext cx="2400300" cy="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56" name="Rectangle 18"/>
                            <wps:cNvSpPr>
                              <a:spLocks noChangeArrowheads="1"/>
                            </wps:cNvSpPr>
                            <wps:spPr bwMode="auto">
                              <a:xfrm>
                                <a:off x="3775295" y="1991762"/>
                                <a:ext cx="1485900" cy="457200"/>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57" name="Text Box 19"/>
                            <wps:cNvSpPr txBox="1">
                              <a:spLocks noChangeArrowheads="1"/>
                            </wps:cNvSpPr>
                            <wps:spPr bwMode="auto">
                              <a:xfrm>
                                <a:off x="3784349" y="1946495"/>
                                <a:ext cx="1370965" cy="454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147D0" w14:textId="77777777" w:rsidR="00A960DC" w:rsidRDefault="00A960DC" w:rsidP="00A960DC">
                                  <w:pPr>
                                    <w:jc w:val="center"/>
                                    <w:rPr>
                                      <w:b/>
                                    </w:rPr>
                                  </w:pPr>
                                  <w:r w:rsidRPr="00CE717E">
                                    <w:rPr>
                                      <w:b/>
                                    </w:rPr>
                                    <w:t xml:space="preserve">Customer </w:t>
                                  </w:r>
                                </w:p>
                                <w:p w14:paraId="279CC923" w14:textId="77777777" w:rsidR="00A960DC" w:rsidRPr="00CE717E" w:rsidRDefault="00A960DC" w:rsidP="00A960DC">
                                  <w:pPr>
                                    <w:jc w:val="center"/>
                                    <w:rPr>
                                      <w:b/>
                                    </w:rPr>
                                  </w:pPr>
                                  <w:r w:rsidRPr="00CE717E">
                                    <w:rPr>
                                      <w:b/>
                                    </w:rPr>
                                    <w:t>E-</w:t>
                                  </w:r>
                                  <w:r>
                                    <w:rPr>
                                      <w:b/>
                                    </w:rPr>
                                    <w:t xml:space="preserve"> </w:t>
                                  </w:r>
                                  <w:r w:rsidRPr="00CE717E">
                                    <w:rPr>
                                      <w:b/>
                                    </w:rPr>
                                    <w:t>Loyalty</w:t>
                                  </w:r>
                                </w:p>
                              </w:txbxContent>
                            </wps:txbx>
                            <wps:bodyPr rot="0" vert="horz" wrap="square" lIns="91440" tIns="45720" rIns="91440" bIns="45720" anchor="t" anchorCtr="0" upright="1">
                              <a:noAutofit/>
                            </wps:bodyPr>
                          </wps:wsp>
                          <wps:wsp>
                            <wps:cNvPr id="158" name="Rectangle 20"/>
                            <wps:cNvSpPr>
                              <a:spLocks noChangeArrowheads="1"/>
                            </wps:cNvSpPr>
                            <wps:spPr bwMode="auto">
                              <a:xfrm>
                                <a:off x="1946495" y="0"/>
                                <a:ext cx="1371600" cy="457200"/>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59" name="Text Box 21"/>
                            <wps:cNvSpPr txBox="1">
                              <a:spLocks noChangeArrowheads="1"/>
                            </wps:cNvSpPr>
                            <wps:spPr bwMode="auto">
                              <a:xfrm>
                                <a:off x="1946495" y="45267"/>
                                <a:ext cx="13716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FB1959" w14:textId="77777777" w:rsidR="00A960DC" w:rsidRPr="00023773" w:rsidRDefault="00A960DC" w:rsidP="00A960DC">
                                  <w:pPr>
                                    <w:jc w:val="center"/>
                                    <w:rPr>
                                      <w:b/>
                                    </w:rPr>
                                  </w:pPr>
                                  <w:r w:rsidRPr="00023773">
                                    <w:rPr>
                                      <w:b/>
                                    </w:rPr>
                                    <w:t>Customer Satisfaction</w:t>
                                  </w:r>
                                </w:p>
                              </w:txbxContent>
                            </wps:txbx>
                            <wps:bodyPr rot="0" vert="horz" wrap="square" lIns="91440" tIns="45720" rIns="91440" bIns="45720" anchor="t" anchorCtr="0" upright="1">
                              <a:noAutofit/>
                            </wps:bodyPr>
                          </wps:wsp>
                          <wps:wsp>
                            <wps:cNvPr id="160" name="Straight Arrow Connector 22"/>
                            <wps:cNvCnPr>
                              <a:cxnSpLocks noChangeShapeType="1"/>
                            </wps:cNvCnPr>
                            <wps:spPr bwMode="auto">
                              <a:xfrm flipV="1">
                                <a:off x="688064" y="235390"/>
                                <a:ext cx="1256300" cy="1712176"/>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161" name="Group 23"/>
                            <wpg:cNvGrpSpPr>
                              <a:grpSpLocks/>
                            </wpg:cNvGrpSpPr>
                            <wpg:grpSpPr bwMode="auto">
                              <a:xfrm>
                                <a:off x="235390" y="851026"/>
                                <a:ext cx="1028700" cy="333657"/>
                                <a:chOff x="-2066" y="0"/>
                                <a:chExt cx="1030766" cy="340360"/>
                              </a:xfrm>
                            </wpg:grpSpPr>
                            <wps:wsp>
                              <wps:cNvPr id="162" name="Rectangle 24"/>
                              <wps:cNvSpPr>
                                <a:spLocks noChangeArrowheads="1"/>
                              </wps:cNvSpPr>
                              <wps:spPr bwMode="auto">
                                <a:xfrm>
                                  <a:off x="0" y="0"/>
                                  <a:ext cx="1028700" cy="228600"/>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63" name="Text Box 25"/>
                              <wps:cNvSpPr txBox="1">
                                <a:spLocks noChangeArrowheads="1"/>
                              </wps:cNvSpPr>
                              <wps:spPr bwMode="auto">
                                <a:xfrm>
                                  <a:off x="-2066" y="0"/>
                                  <a:ext cx="1027916" cy="340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A24911" w14:textId="77777777" w:rsidR="00A960DC" w:rsidRPr="00AE44E9" w:rsidRDefault="00A960DC" w:rsidP="00A960DC">
                                    <w:pPr>
                                      <w:jc w:val="center"/>
                                    </w:pPr>
                                    <w:r w:rsidRPr="00AE44E9">
                                      <w:t>a = 0.386</w:t>
                                    </w:r>
                                    <w:r>
                                      <w:t>***</w:t>
                                    </w:r>
                                  </w:p>
                                </w:txbxContent>
                              </wps:txbx>
                              <wps:bodyPr rot="0" vert="horz" wrap="square" lIns="91440" tIns="45720" rIns="91440" bIns="45720" anchor="t" anchorCtr="0" upright="1">
                                <a:noAutofit/>
                              </wps:bodyPr>
                            </wps:wsp>
                          </wpg:grpSp>
                          <wpg:grpSp>
                            <wpg:cNvPr id="164" name="Group 26"/>
                            <wpg:cNvGrpSpPr>
                              <a:grpSpLocks/>
                            </wpg:cNvGrpSpPr>
                            <wpg:grpSpPr bwMode="auto">
                              <a:xfrm>
                                <a:off x="4010685" y="851026"/>
                                <a:ext cx="1028065" cy="381635"/>
                                <a:chOff x="0" y="0"/>
                                <a:chExt cx="1028065" cy="381810"/>
                              </a:xfrm>
                            </wpg:grpSpPr>
                            <wps:wsp>
                              <wps:cNvPr id="165" name="Rectangle 27"/>
                              <wps:cNvSpPr>
                                <a:spLocks noChangeArrowheads="1"/>
                              </wps:cNvSpPr>
                              <wps:spPr bwMode="auto">
                                <a:xfrm>
                                  <a:off x="0" y="0"/>
                                  <a:ext cx="916940" cy="274320"/>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66" name="Text Box 28"/>
                              <wps:cNvSpPr txBox="1">
                                <a:spLocks noChangeArrowheads="1"/>
                              </wps:cNvSpPr>
                              <wps:spPr bwMode="auto">
                                <a:xfrm>
                                  <a:off x="0" y="38910"/>
                                  <a:ext cx="102806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668D29" w14:textId="77777777" w:rsidR="00A960DC" w:rsidRPr="00073814" w:rsidRDefault="00A960DC" w:rsidP="00A960DC">
                                    <w:r w:rsidRPr="00073814">
                                      <w:t xml:space="preserve">b = </w:t>
                                    </w:r>
                                    <w:r w:rsidRPr="00073814">
                                      <w:rPr>
                                        <w:sz w:val="24"/>
                                        <w:szCs w:val="24"/>
                                      </w:rPr>
                                      <w:t>0.547</w:t>
                                    </w:r>
                                    <w:r>
                                      <w:t>***</w:t>
                                    </w:r>
                                    <w:r w:rsidRPr="00073814">
                                      <w:t xml:space="preserve"> </w:t>
                                    </w:r>
                                  </w:p>
                                </w:txbxContent>
                              </wps:txbx>
                              <wps:bodyPr rot="0" vert="horz" wrap="square" lIns="91440" tIns="45720" rIns="91440" bIns="45720" anchor="t" anchorCtr="0" upright="1">
                                <a:noAutofit/>
                              </wps:bodyPr>
                            </wps:wsp>
                          </wpg:grpSp>
                          <wps:wsp>
                            <wps:cNvPr id="167" name="Straight Arrow Connector 29"/>
                            <wps:cNvCnPr>
                              <a:cxnSpLocks noChangeShapeType="1"/>
                            </wps:cNvCnPr>
                            <wps:spPr bwMode="auto">
                              <a:xfrm>
                                <a:off x="3322622" y="153909"/>
                                <a:ext cx="1257665" cy="1833772"/>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168" name="Group 30"/>
                            <wpg:cNvGrpSpPr>
                              <a:grpSpLocks/>
                            </wpg:cNvGrpSpPr>
                            <wpg:grpSpPr bwMode="auto">
                              <a:xfrm>
                                <a:off x="1493822" y="1874067"/>
                                <a:ext cx="1944370" cy="342900"/>
                                <a:chOff x="-265410" y="-1"/>
                                <a:chExt cx="1463699" cy="344601"/>
                              </a:xfrm>
                            </wpg:grpSpPr>
                            <wps:wsp>
                              <wps:cNvPr id="169" name="Rectangle 31"/>
                              <wps:cNvSpPr>
                                <a:spLocks noChangeArrowheads="1"/>
                              </wps:cNvSpPr>
                              <wps:spPr bwMode="auto">
                                <a:xfrm>
                                  <a:off x="-262302" y="-1"/>
                                  <a:ext cx="1460591" cy="230088"/>
                                </a:xfrm>
                                <a:prstGeom prst="rect">
                                  <a:avLst/>
                                </a:prstGeom>
                                <a:solidFill>
                                  <a:schemeClr val="bg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70" name="Text Box 32"/>
                              <wps:cNvSpPr txBox="1">
                                <a:spLocks noChangeArrowheads="1"/>
                              </wps:cNvSpPr>
                              <wps:spPr bwMode="auto">
                                <a:xfrm>
                                  <a:off x="-265410" y="4240"/>
                                  <a:ext cx="1460131" cy="340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503C46" w14:textId="77777777" w:rsidR="00A960DC" w:rsidRPr="00073814" w:rsidRDefault="00A960DC" w:rsidP="00A960DC">
                                    <w:pPr>
                                      <w:jc w:val="center"/>
                                      <w:rPr>
                                        <w:sz w:val="20"/>
                                        <w:szCs w:val="20"/>
                                      </w:rPr>
                                    </w:pPr>
                                    <w:r w:rsidRPr="00073814">
                                      <w:rPr>
                                        <w:sz w:val="20"/>
                                        <w:szCs w:val="20"/>
                                      </w:rPr>
                                      <w:t>I</w:t>
                                    </w:r>
                                    <w:r>
                                      <w:rPr>
                                        <w:sz w:val="20"/>
                                        <w:szCs w:val="20"/>
                                      </w:rPr>
                                      <w:t xml:space="preserve">ndirect Effect </w:t>
                                    </w:r>
                                    <w:proofErr w:type="spellStart"/>
                                    <w:r>
                                      <w:rPr>
                                        <w:sz w:val="20"/>
                                        <w:szCs w:val="20"/>
                                      </w:rPr>
                                      <w:t>ab</w:t>
                                    </w:r>
                                    <w:proofErr w:type="spellEnd"/>
                                    <w:r>
                                      <w:rPr>
                                        <w:sz w:val="20"/>
                                        <w:szCs w:val="20"/>
                                      </w:rPr>
                                      <w:t xml:space="preserve"> = 0.211</w:t>
                                    </w:r>
                                    <w:r w:rsidRPr="00073814">
                                      <w:rPr>
                                        <w:sz w:val="20"/>
                                        <w:szCs w:val="20"/>
                                      </w:rPr>
                                      <w:t>***</w:t>
                                    </w:r>
                                  </w:p>
                                </w:txbxContent>
                              </wps:txbx>
                              <wps:bodyPr rot="0" vert="horz" wrap="square" lIns="91440" tIns="45720" rIns="91440" bIns="45720" anchor="t" anchorCtr="0" upright="1">
                                <a:noAutofit/>
                              </wps:bodyPr>
                            </wps:wsp>
                          </wpg:grpSp>
                          <wps:wsp>
                            <wps:cNvPr id="171" name="Text Box 33"/>
                            <wps:cNvSpPr txBox="1">
                              <a:spLocks noChangeArrowheads="1"/>
                            </wps:cNvSpPr>
                            <wps:spPr bwMode="auto">
                              <a:xfrm>
                                <a:off x="1611517" y="2209046"/>
                                <a:ext cx="18288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95AAEB" w14:textId="77777777" w:rsidR="00A960DC" w:rsidRPr="00D461EA" w:rsidRDefault="00A960DC" w:rsidP="00A960DC">
                                  <w:pPr>
                                    <w:rPr>
                                      <w:sz w:val="20"/>
                                      <w:szCs w:val="20"/>
                                    </w:rPr>
                                  </w:pPr>
                                  <w:r w:rsidRPr="00D461EA">
                                    <w:rPr>
                                      <w:sz w:val="20"/>
                                      <w:szCs w:val="20"/>
                                    </w:rPr>
                                    <w:t>Direct Effect c = -0.025</w:t>
                                  </w:r>
                                </w:p>
                              </w:txbxContent>
                            </wps:txbx>
                            <wps:bodyPr rot="0" vert="horz" wrap="square" lIns="91440" tIns="45720" rIns="91440" bIns="45720" anchor="t" anchorCtr="0" upright="1">
                              <a:noAutofit/>
                            </wps:bodyPr>
                          </wps:wsp>
                        </wpg:grpSp>
                      </wpg:grpSp>
                    </wpg:wg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group w14:anchorId="6B744EFB" id="Group 3" o:spid="_x0000_s1073" style="position:absolute;left:0;text-align:left;margin-left:58.55pt;margin-top:6.2pt;width:414.85pt;height:281.9pt;z-index:251662336" coordsize="52687,358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">
                <v:group id="Group 4" o:spid="_x0000_s1074" style="position:absolute;left:90;width:52597;height:5981" coordsize="52602,5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5" o:spid="_x0000_s1075" style="position:absolute;top:1459;width:13741;height:4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" fillcolor="white [3212]" strokecolor="black [3213]" strokeweight="2pt"/>
                  <v:shape id="Text Box 6" o:spid="_x0000_s1076" type="#_x0000_t202" style="position:absolute;top:2529;width:13741;height:3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" filled="f" stroked="f">
                    <v:textbox>
                      <w:txbxContent>
                        <w:p w:rsidR="00A960DC" w:rsidRPr="00F54F76" w:rsidRDefault="00A960DC" w:rsidP="00A960DC">
                          <w:pPr>
                            <w:jc w:val="center"/>
                            <w:rPr>
                              <w:b/>
                            </w:rPr>
                          </w:pPr>
                          <w:r w:rsidRPr="00F54F76">
                            <w:rPr>
                              <w:b/>
                            </w:rPr>
                            <w:t>Website Design</w:t>
                          </w:r>
                        </w:p>
                      </w:txbxContent>
                    </v:textbox>
                  </v:shape>
                  <v:shape id="Straight Arrow Connector 7" o:spid="_x0000_s1077" type="#_x0000_t32" style="position:absolute;left:13716;top:3501;width:2400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" strokecolor="black [3213]">
                    <v:stroke endarrow="block"/>
                  </v:shape>
                  <v:rect id="Rectangle 8" o:spid="_x0000_s1078" style="position:absolute;left:37743;top:1167;width:14859;height:4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" fillcolor="white [3212]" strokecolor="black [3213]" strokeweight="2pt"/>
                  <v:shape id="Text Box 9" o:spid="_x0000_s1079" type="#_x0000_t202" style="position:absolute;left:37743;top:1167;width:13709;height:4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" filled="f" stroked="f">
                    <v:textbox>
                      <w:txbxContent>
                        <w:p w:rsidR="00A960DC" w:rsidRPr="00F54F76" w:rsidRDefault="00A960DC" w:rsidP="00A960DC">
                          <w:pPr>
                            <w:jc w:val="center"/>
                            <w:rPr>
                              <w:b/>
                            </w:rPr>
                          </w:pPr>
                          <w:r w:rsidRPr="00F54F76">
                            <w:rPr>
                              <w:b/>
                            </w:rPr>
                            <w:t xml:space="preserve">Customer </w:t>
                          </w:r>
                        </w:p>
                        <w:p w:rsidR="00A960DC" w:rsidRPr="00F54F76" w:rsidRDefault="00A960DC" w:rsidP="00A960DC">
                          <w:pPr>
                            <w:jc w:val="center"/>
                            <w:rPr>
                              <w:b/>
                            </w:rPr>
                          </w:pPr>
                          <w:r w:rsidRPr="00F54F76">
                            <w:rPr>
                              <w:b/>
                            </w:rPr>
                            <w:t>E-Loyalty</w:t>
                          </w:r>
                        </w:p>
                      </w:txbxContent>
                    </v:textbox>
                  </v:shape>
                  <v:rect id="Rectangle 10" o:spid="_x0000_s1080" style="position:absolute;left:14883;width:20574;height:2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" fillcolor="white [3212]" strokecolor="black [3213]" strokeweight="2pt"/>
                  <v:shape id="Text Box 11" o:spid="_x0000_s1081" type="#_x0000_t202" style="position:absolute;left:16050;top:291;width:19444;height:2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" filled="f" stroked="f">
                    <v:textbox>
                      <w:txbxContent>
                        <w:p w:rsidR="00A960DC" w:rsidRPr="00F54F76" w:rsidRDefault="00A960DC" w:rsidP="00A960DC">
                          <w:pPr>
                            <w:jc w:val="center"/>
                            <w:rPr>
                              <w:sz w:val="20"/>
                              <w:szCs w:val="20"/>
                            </w:rPr>
                          </w:pPr>
                          <w:r w:rsidRPr="00F54F76">
                            <w:rPr>
                              <w:sz w:val="20"/>
                              <w:szCs w:val="20"/>
                            </w:rPr>
                            <w:t xml:space="preserve">Total Effect </w:t>
                          </w:r>
                          <w:r>
                            <w:rPr>
                              <w:sz w:val="20"/>
                              <w:szCs w:val="20"/>
                            </w:rPr>
                            <w:t xml:space="preserve">c </w:t>
                          </w:r>
                          <w:r w:rsidRPr="00CE717E">
                            <w:rPr>
                              <w:sz w:val="20"/>
                              <w:szCs w:val="20"/>
                            </w:rPr>
                            <w:t>= 0.186</w:t>
                          </w:r>
                          <w:r>
                            <w:rPr>
                              <w:sz w:val="20"/>
                              <w:szCs w:val="20"/>
                            </w:rPr>
                            <w:t>**</w:t>
                          </w:r>
                        </w:p>
                      </w:txbxContent>
                    </v:textbox>
                  </v:shape>
                </v:group>
                <v:group id="Group 12" o:spid="_x0000_s1082" style="position:absolute;top:11316;width:52609;height:24486" coordsize="52609,24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">
                  <v:rect id="Rectangle 13" o:spid="_x0000_s1083" style="position:absolute;left:14757;top:22090;width:1943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" fillcolor="white [3212]" strokecolor="black [3213]" strokeweight="2pt"/>
                  <v:group id="Group 14" o:spid="_x0000_s1084" style="position:absolute;width:52609;height:24485" coordsize="52611,24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">
                    <v:rect id="Rectangle 15" o:spid="_x0000_s1085" style="position:absolute;top:19464;width:13716;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" fillcolor="white [3212]" strokecolor="black [3213]" strokeweight="2pt"/>
                    <v:shape id="Text Box 16" o:spid="_x0000_s1086" type="#_x0000_t202" style="position:absolute;left:90;top:20641;width:13716;height:3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" filled="f" stroked="f">
                      <v:textbox>
                        <w:txbxContent>
                          <w:p w:rsidR="00A960DC" w:rsidRPr="00CE717E" w:rsidRDefault="00A960DC" w:rsidP="00A960DC">
                            <w:pPr>
                              <w:jc w:val="center"/>
                              <w:rPr>
                                <w:b/>
                              </w:rPr>
                            </w:pPr>
                            <w:r w:rsidRPr="00CE717E">
                              <w:rPr>
                                <w:b/>
                              </w:rPr>
                              <w:t>Website Design</w:t>
                            </w:r>
                          </w:p>
                        </w:txbxContent>
                      </v:textbox>
                    </v:shape>
                    <v:shape id="Straight Arrow Connector 17" o:spid="_x0000_s1087" type="#_x0000_t32" style="position:absolute;left:13761;top:21637;width:2400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" strokecolor="black [3213]">
                      <v:stroke endarrow="block"/>
                    </v:shape>
                    <v:rect id="Rectangle 18" o:spid="_x0000_s1088" style="position:absolute;left:37752;top:19917;width:14859;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" fillcolor="white [3212]" strokecolor="black [3213]" strokeweight="2pt"/>
                    <v:shape id="Text Box 19" o:spid="_x0000_s1089" type="#_x0000_t202" style="position:absolute;left:37843;top:19464;width:13710;height:4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" filled="f" stroked="f">
                      <v:textbox>
                        <w:txbxContent>
                          <w:p w:rsidR="00A960DC" w:rsidRDefault="00A960DC" w:rsidP="00A960DC">
                            <w:pPr>
                              <w:jc w:val="center"/>
                              <w:rPr>
                                <w:b/>
                              </w:rPr>
                            </w:pPr>
                            <w:r w:rsidRPr="00CE717E">
                              <w:rPr>
                                <w:b/>
                              </w:rPr>
                              <w:t xml:space="preserve">Customer </w:t>
                            </w:r>
                          </w:p>
                          <w:p w:rsidR="00A960DC" w:rsidRPr="00CE717E" w:rsidRDefault="00A960DC" w:rsidP="00A960DC">
                            <w:pPr>
                              <w:jc w:val="center"/>
                              <w:rPr>
                                <w:b/>
                              </w:rPr>
                            </w:pPr>
                            <w:r w:rsidRPr="00CE717E">
                              <w:rPr>
                                <w:b/>
                              </w:rPr>
                              <w:t>E-</w:t>
                            </w:r>
                            <w:r>
                              <w:rPr>
                                <w:b/>
                              </w:rPr>
                              <w:t xml:space="preserve"> </w:t>
                            </w:r>
                            <w:r w:rsidRPr="00CE717E">
                              <w:rPr>
                                <w:b/>
                              </w:rPr>
                              <w:t>Loyalty</w:t>
                            </w:r>
                          </w:p>
                        </w:txbxContent>
                      </v:textbox>
                    </v:shape>
                    <v:rect id="Rectangle 20" o:spid="_x0000_s1090" style="position:absolute;left:19464;width:13716;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" fillcolor="white [3212]" strokecolor="black [3213]" strokeweight="2pt"/>
                    <v:shape id="Text Box 21" o:spid="_x0000_s1091" type="#_x0000_t202" style="position:absolute;left:19464;top:452;width:13716;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" filled="f" stroked="f">
                      <v:textbox>
                        <w:txbxContent>
                          <w:p w:rsidR="00A960DC" w:rsidRPr="00023773" w:rsidRDefault="00A960DC" w:rsidP="00A960DC">
                            <w:pPr>
                              <w:jc w:val="center"/>
                              <w:rPr>
                                <w:b/>
                              </w:rPr>
                            </w:pPr>
                            <w:r w:rsidRPr="00023773">
                              <w:rPr>
                                <w:b/>
                              </w:rPr>
                              <w:t>Customer Satisfaction</w:t>
                            </w:r>
                          </w:p>
                        </w:txbxContent>
                      </v:textbox>
                    </v:shape>
                    <v:shape id="Straight Arrow Connector 22" o:spid="_x0000_s1092" type="#_x0000_t32" style="position:absolute;left:6880;top:2353;width:12563;height:171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" strokecolor="black [3213]">
                      <v:stroke endarrow="block"/>
                    </v:shape>
                    <v:group id="Group 23" o:spid="_x0000_s1093" style="position:absolute;left:2353;top:8510;width:10287;height:3336" coordorigin="-20" coordsize="10307,3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">
                      <v:rect id="Rectangle 24" o:spid="_x0000_s1094" style="position:absolute;width:10287;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" fillcolor="white [3212]" strokecolor="black [3213]" strokeweight="2pt"/>
                      <v:shape id="Text Box 25" o:spid="_x0000_s1095" type="#_x0000_t202" style="position:absolute;left:-20;width:10278;height:3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" filled="f" stroked="f">
                        <v:textbox>
                          <w:txbxContent>
                            <w:p w:rsidR="00A960DC" w:rsidRPr="00AE44E9" w:rsidRDefault="00A960DC" w:rsidP="00A960DC">
                              <w:pPr>
                                <w:jc w:val="center"/>
                              </w:pPr>
                              <w:r w:rsidRPr="00AE44E9">
                                <w:t>a = 0.386</w:t>
                              </w:r>
                              <w:r>
                                <w:t>***</w:t>
                              </w:r>
                            </w:p>
                          </w:txbxContent>
                        </v:textbox>
                      </v:shape>
                    </v:group>
                    <v:group id="Group 26" o:spid="_x0000_s1096" style="position:absolute;left:40106;top:8510;width:10281;height:3816" coordsize="10280,3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">
                      <v:rect id="Rectangle 27" o:spid="_x0000_s1097" style="position:absolute;width:9169;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" fillcolor="white [3212]" strokecolor="black [3213]" strokeweight="2pt"/>
                      <v:shape id="Text Box 28" o:spid="_x0000_s1098" type="#_x0000_t202" style="position:absolute;top:389;width:1028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" filled="f" stroked="f">
                        <v:textbox>
                          <w:txbxContent>
                            <w:p w:rsidR="00A960DC" w:rsidRPr="00073814" w:rsidRDefault="00A960DC" w:rsidP="00A960DC">
                              <w:r w:rsidRPr="00073814">
                                <w:t xml:space="preserve">b = </w:t>
                              </w:r>
                              <w:r w:rsidRPr="00073814">
                                <w:rPr>
                                  <w:sz w:val="24"/>
                                  <w:szCs w:val="24"/>
                                </w:rPr>
                                <w:t>0.547</w:t>
                              </w:r>
                              <w:r>
                                <w:t>***</w:t>
                              </w:r>
                              <w:r w:rsidRPr="00073814">
                                <w:t xml:space="preserve"> </w:t>
                              </w:r>
                            </w:p>
                          </w:txbxContent>
                        </v:textbox>
                      </v:shape>
                    </v:group>
                    <v:shape id="Straight Arrow Connector 29" o:spid="_x0000_s1099" type="#_x0000_t32" style="position:absolute;left:33226;top:1539;width:12576;height:183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" strokecolor="black [3213]">
                      <v:stroke endarrow="block"/>
                    </v:shape>
                    <v:group id="Group 30" o:spid="_x0000_s1100" style="position:absolute;left:14938;top:18740;width:19443;height:3429" coordorigin="-2654" coordsize="14636,34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rect id="Rectangle 31" o:spid="_x0000_s1101" style="position:absolute;left:-2623;width:14605;height:23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" fillcolor="white [3212]" strokecolor="black [3213]" strokeweight="2pt"/>
                      <v:shape id="Text Box 32" o:spid="_x0000_s1102" type="#_x0000_t202" style="position:absolute;left:-2654;top:42;width:14601;height:3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" filled="f" stroked="f">
                        <v:textbox>
                          <w:txbxContent>
                            <w:p w:rsidR="00A960DC" w:rsidRPr="00073814" w:rsidRDefault="00A960DC" w:rsidP="00A960DC">
                              <w:pPr>
                                <w:jc w:val="center"/>
                                <w:rPr>
                                  <w:sz w:val="20"/>
                                  <w:szCs w:val="20"/>
                                </w:rPr>
                              </w:pPr>
                              <w:r w:rsidRPr="00073814">
                                <w:rPr>
                                  <w:sz w:val="20"/>
                                  <w:szCs w:val="20"/>
                                </w:rPr>
                                <w:t>I</w:t>
                              </w:r>
                              <w:r>
                                <w:rPr>
                                  <w:sz w:val="20"/>
                                  <w:szCs w:val="20"/>
                                </w:rPr>
                                <w:t>ndirect Effect ab = 0.211</w:t>
                              </w:r>
                              <w:r w:rsidRPr="00073814">
                                <w:rPr>
                                  <w:sz w:val="20"/>
                                  <w:szCs w:val="20"/>
                                </w:rPr>
                                <w:t>***</w:t>
                              </w:r>
                            </w:p>
                          </w:txbxContent>
                        </v:textbox>
                      </v:shape>
                    </v:group>
                    <v:shape id="Text Box 33" o:spid="_x0000_s1103" type="#_x0000_t202" style="position:absolute;left:16115;top:22090;width:18288;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" filled="f" stroked="f">
                      <v:textbox>
                        <w:txbxContent>
                          <w:p w:rsidR="00A960DC" w:rsidRPr="00D461EA" w:rsidRDefault="00A960DC" w:rsidP="00A960DC">
                            <w:pPr>
                              <w:rPr>
                                <w:sz w:val="20"/>
                                <w:szCs w:val="20"/>
                              </w:rPr>
                            </w:pPr>
                            <w:r w:rsidRPr="00D461EA">
                              <w:rPr>
                                <w:sz w:val="20"/>
                                <w:szCs w:val="20"/>
                              </w:rPr>
                              <w:t>Direct Effect c = -0.025</w:t>
                            </w:r>
                          </w:p>
                        </w:txbxContent>
                      </v:textbox>
                    </v:shape>
                  </v:group>
                </v:group>
                <w10:wrap type="through"/>
              </v:group>
            </w:pict>
          </mc:Fallback>
        </mc:AlternateContent>
      </w:r>
    </w:p>
    <w:p w14:paraId="2C53546F" w14:textId="77777777" w:rsidR="00A960DC" w:rsidRDefault="00A960DC" w:rsidP="00A960DC">
      <w:pPr>
        <w:jc w:val="both"/>
        <w:rPr>
          <w:bCs/>
          <w:i/>
          <w:sz w:val="24"/>
          <w:szCs w:val="24"/>
        </w:rPr>
      </w:pPr>
    </w:p>
    <w:p w14:paraId="13DB02A4" w14:textId="77777777" w:rsidR="00A960DC" w:rsidRDefault="00A960DC" w:rsidP="00A960DC">
      <w:pPr>
        <w:jc w:val="both"/>
        <w:rPr>
          <w:bCs/>
          <w:i/>
          <w:sz w:val="24"/>
          <w:szCs w:val="24"/>
        </w:rPr>
      </w:pPr>
    </w:p>
    <w:p w14:paraId="5400F8A9" w14:textId="77777777" w:rsidR="00A960DC" w:rsidRDefault="00A960DC" w:rsidP="00A960DC">
      <w:pPr>
        <w:jc w:val="both"/>
        <w:rPr>
          <w:bCs/>
          <w:i/>
          <w:sz w:val="24"/>
          <w:szCs w:val="24"/>
        </w:rPr>
      </w:pPr>
    </w:p>
    <w:p w14:paraId="4450563E" w14:textId="77777777" w:rsidR="00A960DC" w:rsidRDefault="00A960DC" w:rsidP="00A960DC">
      <w:pPr>
        <w:jc w:val="both"/>
        <w:rPr>
          <w:bCs/>
          <w:i/>
          <w:sz w:val="24"/>
          <w:szCs w:val="24"/>
        </w:rPr>
      </w:pPr>
    </w:p>
    <w:p w14:paraId="5909631C" w14:textId="77777777" w:rsidR="00A960DC" w:rsidRDefault="00A960DC" w:rsidP="00A960DC">
      <w:pPr>
        <w:jc w:val="both"/>
        <w:rPr>
          <w:bCs/>
          <w:i/>
          <w:sz w:val="24"/>
          <w:szCs w:val="24"/>
        </w:rPr>
      </w:pPr>
    </w:p>
    <w:p w14:paraId="582C1A2A" w14:textId="77777777" w:rsidR="00A960DC" w:rsidRDefault="00A960DC" w:rsidP="00A960DC">
      <w:pPr>
        <w:jc w:val="both"/>
        <w:rPr>
          <w:bCs/>
          <w:i/>
          <w:sz w:val="24"/>
          <w:szCs w:val="24"/>
        </w:rPr>
      </w:pPr>
    </w:p>
    <w:p w14:paraId="2EF493CD" w14:textId="77777777" w:rsidR="00A960DC" w:rsidRDefault="00A960DC" w:rsidP="00A960DC">
      <w:pPr>
        <w:jc w:val="both"/>
        <w:rPr>
          <w:bCs/>
          <w:i/>
          <w:sz w:val="24"/>
          <w:szCs w:val="24"/>
        </w:rPr>
      </w:pPr>
    </w:p>
    <w:p w14:paraId="77D6F171" w14:textId="77777777" w:rsidR="00A960DC" w:rsidRDefault="00A960DC" w:rsidP="00A960DC">
      <w:pPr>
        <w:jc w:val="both"/>
        <w:rPr>
          <w:bCs/>
          <w:i/>
          <w:sz w:val="24"/>
          <w:szCs w:val="24"/>
        </w:rPr>
      </w:pPr>
    </w:p>
    <w:p w14:paraId="0BF97151" w14:textId="77777777" w:rsidR="00A960DC" w:rsidRDefault="00A960DC" w:rsidP="00A960DC">
      <w:pPr>
        <w:jc w:val="both"/>
        <w:rPr>
          <w:bCs/>
          <w:i/>
          <w:sz w:val="24"/>
          <w:szCs w:val="24"/>
        </w:rPr>
      </w:pPr>
    </w:p>
    <w:p w14:paraId="7B7CEE3D" w14:textId="77777777" w:rsidR="00A960DC" w:rsidRDefault="00A960DC" w:rsidP="00A960DC">
      <w:pPr>
        <w:jc w:val="both"/>
        <w:rPr>
          <w:bCs/>
          <w:i/>
          <w:sz w:val="24"/>
          <w:szCs w:val="24"/>
        </w:rPr>
      </w:pPr>
    </w:p>
    <w:p w14:paraId="02CC94BF" w14:textId="77777777" w:rsidR="00A960DC" w:rsidRDefault="00A960DC" w:rsidP="00A960DC">
      <w:pPr>
        <w:jc w:val="both"/>
        <w:rPr>
          <w:bCs/>
          <w:i/>
          <w:sz w:val="24"/>
          <w:szCs w:val="24"/>
        </w:rPr>
      </w:pPr>
    </w:p>
    <w:p w14:paraId="7D731D27" w14:textId="77777777" w:rsidR="00A960DC" w:rsidRDefault="00A960DC" w:rsidP="00A960DC">
      <w:pPr>
        <w:jc w:val="both"/>
        <w:rPr>
          <w:bCs/>
          <w:i/>
          <w:sz w:val="24"/>
          <w:szCs w:val="24"/>
        </w:rPr>
      </w:pPr>
    </w:p>
    <w:p w14:paraId="44326319" w14:textId="77777777" w:rsidR="00A960DC" w:rsidRDefault="00A960DC" w:rsidP="00A960DC">
      <w:pPr>
        <w:jc w:val="both"/>
        <w:rPr>
          <w:bCs/>
          <w:i/>
          <w:sz w:val="24"/>
          <w:szCs w:val="24"/>
        </w:rPr>
      </w:pPr>
    </w:p>
    <w:p w14:paraId="5C107F49" w14:textId="77777777" w:rsidR="00A960DC" w:rsidRDefault="00A960DC" w:rsidP="00A960DC">
      <w:pPr>
        <w:jc w:val="both"/>
        <w:rPr>
          <w:bCs/>
          <w:i/>
          <w:sz w:val="24"/>
          <w:szCs w:val="24"/>
        </w:rPr>
      </w:pPr>
    </w:p>
    <w:p w14:paraId="7FEFFF1D" w14:textId="77777777" w:rsidR="00A960DC" w:rsidRDefault="00A960DC" w:rsidP="00A960DC">
      <w:pPr>
        <w:jc w:val="both"/>
        <w:rPr>
          <w:bCs/>
          <w:i/>
          <w:sz w:val="24"/>
          <w:szCs w:val="24"/>
        </w:rPr>
      </w:pPr>
    </w:p>
    <w:p w14:paraId="351AF572" w14:textId="77777777" w:rsidR="00A960DC" w:rsidRDefault="00A960DC" w:rsidP="00A960DC">
      <w:pPr>
        <w:jc w:val="both"/>
        <w:rPr>
          <w:bCs/>
          <w:i/>
          <w:sz w:val="24"/>
          <w:szCs w:val="24"/>
        </w:rPr>
      </w:pPr>
    </w:p>
    <w:p w14:paraId="6646DE45" w14:textId="77777777" w:rsidR="00A960DC" w:rsidRDefault="00A960DC" w:rsidP="00A960DC">
      <w:pPr>
        <w:jc w:val="both"/>
        <w:rPr>
          <w:bCs/>
          <w:i/>
          <w:sz w:val="24"/>
          <w:szCs w:val="24"/>
        </w:rPr>
      </w:pPr>
    </w:p>
    <w:p w14:paraId="47C9DE53" w14:textId="77777777" w:rsidR="00A960DC" w:rsidRDefault="00A960DC" w:rsidP="00A960DC">
      <w:pPr>
        <w:jc w:val="both"/>
        <w:rPr>
          <w:bCs/>
          <w:i/>
          <w:sz w:val="24"/>
          <w:szCs w:val="24"/>
        </w:rPr>
      </w:pPr>
    </w:p>
    <w:p w14:paraId="2662E727" w14:textId="77777777" w:rsidR="00A960DC" w:rsidRDefault="00A960DC" w:rsidP="00A960DC">
      <w:pPr>
        <w:jc w:val="both"/>
        <w:rPr>
          <w:bCs/>
          <w:i/>
          <w:sz w:val="24"/>
          <w:szCs w:val="24"/>
        </w:rPr>
      </w:pPr>
    </w:p>
    <w:p w14:paraId="3B4A8435" w14:textId="77777777" w:rsidR="00A960DC" w:rsidRDefault="00A960DC" w:rsidP="00A960DC">
      <w:pPr>
        <w:rPr>
          <w:b/>
          <w:bCs/>
          <w:sz w:val="24"/>
          <w:szCs w:val="24"/>
        </w:rPr>
      </w:pPr>
    </w:p>
    <w:p w14:paraId="34BEB235" w14:textId="77777777" w:rsidR="00A960DC" w:rsidRPr="005C2E3F" w:rsidRDefault="00A960DC" w:rsidP="00A960DC">
      <w:pPr>
        <w:jc w:val="center"/>
        <w:rPr>
          <w:b/>
          <w:bCs/>
          <w:sz w:val="24"/>
          <w:szCs w:val="24"/>
        </w:rPr>
      </w:pPr>
    </w:p>
    <w:p w14:paraId="12C763A3" w14:textId="77777777" w:rsidR="00A960DC" w:rsidRDefault="00A960DC" w:rsidP="00A960DC">
      <w:pPr>
        <w:spacing w:line="360" w:lineRule="auto"/>
        <w:ind w:left="720"/>
        <w:jc w:val="both"/>
        <w:rPr>
          <w:bCs/>
          <w:i/>
          <w:sz w:val="24"/>
          <w:szCs w:val="24"/>
        </w:rPr>
      </w:pPr>
    </w:p>
    <w:p w14:paraId="06462987" w14:textId="77777777" w:rsidR="00A960DC" w:rsidRPr="00660AFE" w:rsidRDefault="00A960DC" w:rsidP="00A960DC">
      <w:pPr>
        <w:spacing w:line="360" w:lineRule="auto"/>
        <w:ind w:left="720"/>
        <w:jc w:val="both"/>
        <w:rPr>
          <w:bCs/>
          <w:i/>
          <w:sz w:val="24"/>
          <w:szCs w:val="24"/>
        </w:rPr>
      </w:pPr>
      <w:r>
        <w:rPr>
          <w:bCs/>
          <w:i/>
          <w:sz w:val="24"/>
          <w:szCs w:val="24"/>
        </w:rPr>
        <w:t>Customer Satisfaction</w:t>
      </w:r>
      <w:r w:rsidRPr="00494E1D">
        <w:rPr>
          <w:bCs/>
          <w:i/>
          <w:sz w:val="24"/>
          <w:szCs w:val="24"/>
        </w:rPr>
        <w:t xml:space="preserve"> mediated the impact of </w:t>
      </w:r>
      <w:r>
        <w:rPr>
          <w:bCs/>
          <w:i/>
          <w:sz w:val="24"/>
          <w:szCs w:val="24"/>
        </w:rPr>
        <w:t>independent variable</w:t>
      </w:r>
      <w:r w:rsidRPr="00494E1D">
        <w:rPr>
          <w:bCs/>
          <w:i/>
          <w:sz w:val="24"/>
          <w:szCs w:val="24"/>
        </w:rPr>
        <w:t xml:space="preserve"> on </w:t>
      </w:r>
      <w:r>
        <w:rPr>
          <w:bCs/>
          <w:i/>
          <w:sz w:val="24"/>
          <w:szCs w:val="24"/>
        </w:rPr>
        <w:t>Customer E-Loyalty</w:t>
      </w:r>
      <w:r w:rsidRPr="00494E1D">
        <w:rPr>
          <w:bCs/>
          <w:i/>
          <w:sz w:val="24"/>
          <w:szCs w:val="24"/>
        </w:rPr>
        <w:t xml:space="preserve"> using SPSS process macro. </w:t>
      </w:r>
      <w:proofErr w:type="gramStart"/>
      <w:r w:rsidRPr="00494E1D">
        <w:rPr>
          <w:bCs/>
          <w:i/>
          <w:sz w:val="24"/>
          <w:szCs w:val="24"/>
        </w:rPr>
        <w:t>a</w:t>
      </w:r>
      <w:proofErr w:type="gramEnd"/>
      <w:r w:rsidRPr="00494E1D">
        <w:rPr>
          <w:bCs/>
          <w:i/>
          <w:sz w:val="24"/>
          <w:szCs w:val="24"/>
        </w:rPr>
        <w:t>, b, c and cʹ are unstandardized regression coefficients</w:t>
      </w:r>
    </w:p>
    <w:p w14:paraId="4CB3D431" w14:textId="77777777" w:rsidR="00A960DC" w:rsidRDefault="00A960DC" w:rsidP="00A960DC">
      <w:pPr>
        <w:spacing w:after="240" w:line="360" w:lineRule="auto"/>
        <w:jc w:val="both"/>
        <w:rPr>
          <w:sz w:val="24"/>
          <w:szCs w:val="24"/>
        </w:rPr>
      </w:pPr>
    </w:p>
    <w:p w14:paraId="29E045D3" w14:textId="77777777" w:rsidR="00A960DC" w:rsidRDefault="00A960DC" w:rsidP="00A960DC">
      <w:pPr>
        <w:spacing w:after="240" w:line="360" w:lineRule="auto"/>
        <w:jc w:val="both"/>
        <w:rPr>
          <w:b/>
          <w:color w:val="000000" w:themeColor="text1"/>
          <w:sz w:val="24"/>
          <w:szCs w:val="24"/>
        </w:rPr>
      </w:pPr>
    </w:p>
    <w:p w14:paraId="1BE38A51" w14:textId="77777777" w:rsidR="00A960DC" w:rsidRDefault="00A960DC" w:rsidP="00A960DC">
      <w:pPr>
        <w:spacing w:line="364" w:lineRule="auto"/>
        <w:ind w:right="445"/>
        <w:jc w:val="both"/>
        <w:rPr>
          <w:b/>
          <w:color w:val="000000" w:themeColor="text1"/>
          <w:sz w:val="24"/>
          <w:szCs w:val="24"/>
        </w:rPr>
      </w:pPr>
    </w:p>
    <w:tbl>
      <w:tblPr>
        <w:tblStyle w:val="TableGrid"/>
        <w:tblpPr w:leftFromText="180" w:rightFromText="180" w:vertAnchor="page" w:horzAnchor="page" w:tblpX="1590" w:tblpY="2525"/>
        <w:tblW w:w="9158" w:type="dxa"/>
        <w:tblLook w:val="04A0" w:firstRow="1" w:lastRow="0" w:firstColumn="1" w:lastColumn="0" w:noHBand="0" w:noVBand="1"/>
      </w:tblPr>
      <w:tblGrid>
        <w:gridCol w:w="1759"/>
        <w:gridCol w:w="1097"/>
        <w:gridCol w:w="1170"/>
        <w:gridCol w:w="1350"/>
        <w:gridCol w:w="1260"/>
        <w:gridCol w:w="1198"/>
        <w:gridCol w:w="1324"/>
      </w:tblGrid>
      <w:tr w:rsidR="00A960DC" w:rsidRPr="00E434C9" w14:paraId="0006139B" w14:textId="77777777" w:rsidTr="00BB52A4">
        <w:trPr>
          <w:trHeight w:val="302"/>
        </w:trPr>
        <w:tc>
          <w:tcPr>
            <w:tcW w:w="9158" w:type="dxa"/>
            <w:gridSpan w:val="7"/>
            <w:tcBorders>
              <w:top w:val="single" w:sz="4" w:space="0" w:color="auto"/>
              <w:left w:val="single" w:sz="4" w:space="0" w:color="auto"/>
              <w:bottom w:val="single" w:sz="4" w:space="0" w:color="auto"/>
              <w:right w:val="single" w:sz="4" w:space="0" w:color="auto"/>
            </w:tcBorders>
            <w:vAlign w:val="center"/>
            <w:hideMark/>
          </w:tcPr>
          <w:p w14:paraId="033E1707" w14:textId="77777777" w:rsidR="00A960DC" w:rsidRPr="00E434C9" w:rsidRDefault="00A960DC" w:rsidP="00BB52A4">
            <w:pPr>
              <w:jc w:val="center"/>
              <w:rPr>
                <w:sz w:val="24"/>
                <w:szCs w:val="24"/>
              </w:rPr>
            </w:pPr>
            <w:r w:rsidRPr="00E434C9">
              <w:rPr>
                <w:sz w:val="24"/>
                <w:szCs w:val="24"/>
              </w:rPr>
              <w:t xml:space="preserve">Direct Effect </w:t>
            </w:r>
          </w:p>
        </w:tc>
      </w:tr>
      <w:tr w:rsidR="00A960DC" w:rsidRPr="00E434C9" w14:paraId="5975E796"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hideMark/>
          </w:tcPr>
          <w:p w14:paraId="042ACD4C" w14:textId="77777777" w:rsidR="00A960DC" w:rsidRPr="00E434C9" w:rsidRDefault="00A960DC" w:rsidP="00BB52A4">
            <w:pPr>
              <w:rPr>
                <w:b/>
                <w:bCs/>
                <w:sz w:val="24"/>
                <w:szCs w:val="24"/>
              </w:rPr>
            </w:pPr>
            <w:r w:rsidRPr="00E434C9">
              <w:rPr>
                <w:b/>
                <w:bCs/>
                <w:sz w:val="24"/>
                <w:szCs w:val="24"/>
              </w:rPr>
              <w:t>Predictor</w:t>
            </w:r>
          </w:p>
        </w:tc>
        <w:tc>
          <w:tcPr>
            <w:tcW w:w="7399" w:type="dxa"/>
            <w:gridSpan w:val="6"/>
            <w:tcBorders>
              <w:top w:val="single" w:sz="4" w:space="0" w:color="auto"/>
              <w:left w:val="single" w:sz="4" w:space="0" w:color="auto"/>
              <w:bottom w:val="single" w:sz="4" w:space="0" w:color="auto"/>
              <w:right w:val="single" w:sz="4" w:space="0" w:color="auto"/>
            </w:tcBorders>
            <w:vAlign w:val="center"/>
            <w:hideMark/>
          </w:tcPr>
          <w:p w14:paraId="7912989E" w14:textId="77777777" w:rsidR="00A960DC" w:rsidRPr="00E434C9" w:rsidRDefault="00A960DC" w:rsidP="00BB52A4">
            <w:pPr>
              <w:jc w:val="center"/>
              <w:rPr>
                <w:b/>
                <w:bCs/>
                <w:sz w:val="24"/>
                <w:szCs w:val="24"/>
              </w:rPr>
            </w:pPr>
            <w:r>
              <w:rPr>
                <w:b/>
                <w:bCs/>
                <w:sz w:val="24"/>
                <w:szCs w:val="24"/>
              </w:rPr>
              <w:t xml:space="preserve"> (Customer Satisfaction)</w:t>
            </w:r>
          </w:p>
        </w:tc>
      </w:tr>
      <w:tr w:rsidR="00A960DC" w:rsidRPr="00E434C9" w14:paraId="7CE30423" w14:textId="77777777" w:rsidTr="00BB52A4">
        <w:trPr>
          <w:trHeight w:val="289"/>
        </w:trPr>
        <w:tc>
          <w:tcPr>
            <w:tcW w:w="1759" w:type="dxa"/>
            <w:tcBorders>
              <w:top w:val="single" w:sz="4" w:space="0" w:color="auto"/>
              <w:left w:val="single" w:sz="4" w:space="0" w:color="auto"/>
              <w:bottom w:val="single" w:sz="4" w:space="0" w:color="auto"/>
              <w:right w:val="single" w:sz="4" w:space="0" w:color="auto"/>
            </w:tcBorders>
            <w:vAlign w:val="center"/>
          </w:tcPr>
          <w:p w14:paraId="1B42433B" w14:textId="77777777" w:rsidR="00A960DC" w:rsidRPr="00E434C9" w:rsidRDefault="00A960DC" w:rsidP="00BB52A4">
            <w:pPr>
              <w:rPr>
                <w:sz w:val="24"/>
                <w:szCs w:val="24"/>
              </w:rPr>
            </w:pPr>
          </w:p>
        </w:tc>
        <w:tc>
          <w:tcPr>
            <w:tcW w:w="1097" w:type="dxa"/>
            <w:tcBorders>
              <w:top w:val="single" w:sz="4" w:space="0" w:color="auto"/>
              <w:left w:val="single" w:sz="4" w:space="0" w:color="auto"/>
              <w:bottom w:val="single" w:sz="4" w:space="0" w:color="auto"/>
              <w:right w:val="single" w:sz="4" w:space="0" w:color="auto"/>
            </w:tcBorders>
            <w:vAlign w:val="center"/>
            <w:hideMark/>
          </w:tcPr>
          <w:p w14:paraId="5819EAD3" w14:textId="77777777" w:rsidR="00A960DC" w:rsidRPr="00E434C9" w:rsidRDefault="00A960DC" w:rsidP="00BB52A4">
            <w:pPr>
              <w:jc w:val="center"/>
              <w:rPr>
                <w:b/>
                <w:bCs/>
                <w:sz w:val="24"/>
                <w:szCs w:val="24"/>
              </w:rPr>
            </w:pPr>
            <w:r w:rsidRPr="00E434C9">
              <w:rPr>
                <w:b/>
                <w:bCs/>
                <w:sz w:val="24"/>
                <w:szCs w:val="24"/>
              </w:rPr>
              <w:t>β</w:t>
            </w:r>
          </w:p>
        </w:tc>
        <w:tc>
          <w:tcPr>
            <w:tcW w:w="1170" w:type="dxa"/>
            <w:tcBorders>
              <w:top w:val="single" w:sz="4" w:space="0" w:color="auto"/>
              <w:left w:val="single" w:sz="4" w:space="0" w:color="auto"/>
              <w:bottom w:val="single" w:sz="4" w:space="0" w:color="auto"/>
              <w:right w:val="single" w:sz="4" w:space="0" w:color="auto"/>
            </w:tcBorders>
            <w:vAlign w:val="center"/>
            <w:hideMark/>
          </w:tcPr>
          <w:p w14:paraId="755289EC" w14:textId="77777777" w:rsidR="00A960DC" w:rsidRPr="00E434C9" w:rsidRDefault="00A960DC" w:rsidP="00BB52A4">
            <w:pPr>
              <w:jc w:val="center"/>
              <w:rPr>
                <w:b/>
                <w:bCs/>
                <w:sz w:val="24"/>
                <w:szCs w:val="24"/>
              </w:rPr>
            </w:pPr>
            <w:r w:rsidRPr="00E434C9">
              <w:rPr>
                <w:b/>
                <w:bCs/>
                <w:sz w:val="24"/>
                <w:szCs w:val="24"/>
              </w:rPr>
              <w:t>SE</w:t>
            </w:r>
          </w:p>
        </w:tc>
        <w:tc>
          <w:tcPr>
            <w:tcW w:w="1350" w:type="dxa"/>
            <w:tcBorders>
              <w:top w:val="single" w:sz="4" w:space="0" w:color="auto"/>
              <w:left w:val="single" w:sz="4" w:space="0" w:color="auto"/>
              <w:bottom w:val="single" w:sz="4" w:space="0" w:color="auto"/>
              <w:right w:val="single" w:sz="4" w:space="0" w:color="auto"/>
            </w:tcBorders>
            <w:vAlign w:val="center"/>
            <w:hideMark/>
          </w:tcPr>
          <w:p w14:paraId="7A822ACD" w14:textId="77777777" w:rsidR="00A960DC" w:rsidRPr="00E434C9" w:rsidRDefault="00A960DC" w:rsidP="00BB52A4">
            <w:pPr>
              <w:jc w:val="center"/>
              <w:rPr>
                <w:b/>
                <w:bCs/>
                <w:sz w:val="24"/>
                <w:szCs w:val="24"/>
              </w:rPr>
            </w:pPr>
            <w:r w:rsidRPr="00E434C9">
              <w:rPr>
                <w:b/>
                <w:bCs/>
                <w:sz w:val="24"/>
                <w:szCs w:val="24"/>
              </w:rPr>
              <w:t>T</w:t>
            </w:r>
          </w:p>
        </w:tc>
        <w:tc>
          <w:tcPr>
            <w:tcW w:w="1260" w:type="dxa"/>
            <w:tcBorders>
              <w:top w:val="single" w:sz="4" w:space="0" w:color="auto"/>
              <w:left w:val="single" w:sz="4" w:space="0" w:color="auto"/>
              <w:bottom w:val="single" w:sz="4" w:space="0" w:color="auto"/>
              <w:right w:val="single" w:sz="4" w:space="0" w:color="auto"/>
            </w:tcBorders>
            <w:vAlign w:val="center"/>
            <w:hideMark/>
          </w:tcPr>
          <w:p w14:paraId="6EB0F547" w14:textId="77777777" w:rsidR="00A960DC" w:rsidRPr="00E434C9" w:rsidRDefault="00A960DC" w:rsidP="00BB52A4">
            <w:pPr>
              <w:jc w:val="center"/>
              <w:rPr>
                <w:b/>
                <w:bCs/>
                <w:sz w:val="24"/>
                <w:szCs w:val="24"/>
              </w:rPr>
            </w:pPr>
            <w:r w:rsidRPr="00E434C9">
              <w:rPr>
                <w:b/>
                <w:bCs/>
                <w:sz w:val="24"/>
                <w:szCs w:val="24"/>
              </w:rPr>
              <w:t>P</w:t>
            </w:r>
          </w:p>
        </w:tc>
        <w:tc>
          <w:tcPr>
            <w:tcW w:w="1198" w:type="dxa"/>
            <w:tcBorders>
              <w:top w:val="single" w:sz="4" w:space="0" w:color="auto"/>
              <w:left w:val="single" w:sz="4" w:space="0" w:color="auto"/>
              <w:bottom w:val="single" w:sz="4" w:space="0" w:color="auto"/>
              <w:right w:val="single" w:sz="4" w:space="0" w:color="auto"/>
            </w:tcBorders>
            <w:vAlign w:val="center"/>
            <w:hideMark/>
          </w:tcPr>
          <w:p w14:paraId="15BE99E9" w14:textId="77777777" w:rsidR="00A960DC" w:rsidRPr="00E434C9" w:rsidRDefault="00A960DC" w:rsidP="00BB52A4">
            <w:pPr>
              <w:jc w:val="center"/>
              <w:rPr>
                <w:b/>
                <w:bCs/>
                <w:sz w:val="24"/>
                <w:szCs w:val="24"/>
              </w:rPr>
            </w:pPr>
            <w:r w:rsidRPr="00E434C9">
              <w:rPr>
                <w:b/>
                <w:bCs/>
                <w:sz w:val="24"/>
                <w:szCs w:val="24"/>
              </w:rPr>
              <w:t>LLCI</w:t>
            </w:r>
          </w:p>
        </w:tc>
        <w:tc>
          <w:tcPr>
            <w:tcW w:w="1324" w:type="dxa"/>
            <w:tcBorders>
              <w:top w:val="single" w:sz="4" w:space="0" w:color="auto"/>
              <w:left w:val="single" w:sz="4" w:space="0" w:color="auto"/>
              <w:bottom w:val="single" w:sz="4" w:space="0" w:color="auto"/>
              <w:right w:val="single" w:sz="4" w:space="0" w:color="auto"/>
            </w:tcBorders>
            <w:vAlign w:val="center"/>
            <w:hideMark/>
          </w:tcPr>
          <w:p w14:paraId="4C232F86" w14:textId="77777777" w:rsidR="00A960DC" w:rsidRPr="00E434C9" w:rsidRDefault="00A960DC" w:rsidP="00BB52A4">
            <w:pPr>
              <w:jc w:val="center"/>
              <w:rPr>
                <w:b/>
                <w:bCs/>
                <w:sz w:val="24"/>
                <w:szCs w:val="24"/>
              </w:rPr>
            </w:pPr>
            <w:r w:rsidRPr="00E434C9">
              <w:rPr>
                <w:b/>
                <w:bCs/>
                <w:sz w:val="24"/>
                <w:szCs w:val="24"/>
              </w:rPr>
              <w:t>ULCI</w:t>
            </w:r>
          </w:p>
        </w:tc>
      </w:tr>
      <w:tr w:rsidR="00A960DC" w:rsidRPr="00E434C9" w14:paraId="741C1C25"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hideMark/>
          </w:tcPr>
          <w:p w14:paraId="2C22B877" w14:textId="77777777" w:rsidR="00A960DC" w:rsidRPr="00E434C9" w:rsidRDefault="00A960DC" w:rsidP="00BB52A4">
            <w:pPr>
              <w:rPr>
                <w:sz w:val="24"/>
                <w:szCs w:val="24"/>
              </w:rPr>
            </w:pPr>
            <w:r w:rsidRPr="00E434C9">
              <w:rPr>
                <w:sz w:val="24"/>
                <w:szCs w:val="24"/>
              </w:rPr>
              <w:t>Constant</w:t>
            </w:r>
          </w:p>
        </w:tc>
        <w:tc>
          <w:tcPr>
            <w:tcW w:w="1097" w:type="dxa"/>
            <w:tcBorders>
              <w:top w:val="single" w:sz="4" w:space="0" w:color="auto"/>
              <w:left w:val="single" w:sz="4" w:space="0" w:color="auto"/>
              <w:bottom w:val="single" w:sz="4" w:space="0" w:color="auto"/>
              <w:right w:val="single" w:sz="4" w:space="0" w:color="auto"/>
            </w:tcBorders>
            <w:vAlign w:val="center"/>
          </w:tcPr>
          <w:p w14:paraId="4B0B698C" w14:textId="77777777" w:rsidR="00A960DC" w:rsidRPr="00E434C9" w:rsidRDefault="00A960DC" w:rsidP="00BB52A4">
            <w:pPr>
              <w:jc w:val="center"/>
              <w:rPr>
                <w:sz w:val="24"/>
                <w:szCs w:val="24"/>
              </w:rPr>
            </w:pPr>
            <w:r>
              <w:rPr>
                <w:sz w:val="24"/>
                <w:szCs w:val="24"/>
              </w:rPr>
              <w:t>1.605</w:t>
            </w:r>
          </w:p>
        </w:tc>
        <w:tc>
          <w:tcPr>
            <w:tcW w:w="1170" w:type="dxa"/>
            <w:tcBorders>
              <w:top w:val="single" w:sz="4" w:space="0" w:color="auto"/>
              <w:left w:val="single" w:sz="4" w:space="0" w:color="auto"/>
              <w:bottom w:val="single" w:sz="4" w:space="0" w:color="auto"/>
              <w:right w:val="single" w:sz="4" w:space="0" w:color="auto"/>
            </w:tcBorders>
            <w:vAlign w:val="center"/>
          </w:tcPr>
          <w:p w14:paraId="0FDD022B" w14:textId="77777777" w:rsidR="00A960DC" w:rsidRPr="00E434C9" w:rsidRDefault="00A960DC" w:rsidP="00BB52A4">
            <w:pPr>
              <w:jc w:val="center"/>
              <w:rPr>
                <w:sz w:val="24"/>
                <w:szCs w:val="24"/>
              </w:rPr>
            </w:pPr>
            <w:r w:rsidRPr="00E434C9">
              <w:rPr>
                <w:sz w:val="24"/>
                <w:szCs w:val="24"/>
              </w:rPr>
              <w:t>0.1</w:t>
            </w:r>
            <w:r>
              <w:rPr>
                <w:sz w:val="24"/>
                <w:szCs w:val="24"/>
              </w:rPr>
              <w:t>70</w:t>
            </w:r>
          </w:p>
        </w:tc>
        <w:tc>
          <w:tcPr>
            <w:tcW w:w="1350" w:type="dxa"/>
            <w:tcBorders>
              <w:top w:val="single" w:sz="4" w:space="0" w:color="auto"/>
              <w:left w:val="single" w:sz="4" w:space="0" w:color="auto"/>
              <w:bottom w:val="single" w:sz="4" w:space="0" w:color="auto"/>
              <w:right w:val="single" w:sz="4" w:space="0" w:color="auto"/>
            </w:tcBorders>
            <w:vAlign w:val="center"/>
          </w:tcPr>
          <w:p w14:paraId="2CA8EB16" w14:textId="77777777" w:rsidR="00A960DC" w:rsidRPr="00E434C9" w:rsidRDefault="00A960DC" w:rsidP="00BB52A4">
            <w:pPr>
              <w:jc w:val="center"/>
              <w:rPr>
                <w:sz w:val="24"/>
                <w:szCs w:val="24"/>
              </w:rPr>
            </w:pPr>
            <w:r>
              <w:rPr>
                <w:sz w:val="24"/>
                <w:szCs w:val="24"/>
              </w:rPr>
              <w:t>9.429</w:t>
            </w:r>
          </w:p>
        </w:tc>
        <w:tc>
          <w:tcPr>
            <w:tcW w:w="1260" w:type="dxa"/>
            <w:tcBorders>
              <w:top w:val="single" w:sz="4" w:space="0" w:color="auto"/>
              <w:left w:val="single" w:sz="4" w:space="0" w:color="auto"/>
              <w:bottom w:val="single" w:sz="4" w:space="0" w:color="auto"/>
              <w:right w:val="single" w:sz="4" w:space="0" w:color="auto"/>
            </w:tcBorders>
            <w:vAlign w:val="center"/>
          </w:tcPr>
          <w:p w14:paraId="674F7F0F" w14:textId="77777777" w:rsidR="00A960DC" w:rsidRPr="00E434C9" w:rsidRDefault="00A960DC" w:rsidP="00BB52A4">
            <w:pPr>
              <w:jc w:val="center"/>
              <w:rPr>
                <w:sz w:val="24"/>
                <w:szCs w:val="24"/>
              </w:rPr>
            </w:pPr>
            <w:r w:rsidRPr="00E434C9">
              <w:rPr>
                <w:sz w:val="24"/>
                <w:szCs w:val="24"/>
              </w:rPr>
              <w:t>0.</w:t>
            </w:r>
            <w:r>
              <w:rPr>
                <w:sz w:val="24"/>
                <w:szCs w:val="24"/>
              </w:rPr>
              <w:t>000</w:t>
            </w:r>
          </w:p>
        </w:tc>
        <w:tc>
          <w:tcPr>
            <w:tcW w:w="1198" w:type="dxa"/>
            <w:tcBorders>
              <w:top w:val="single" w:sz="4" w:space="0" w:color="auto"/>
              <w:left w:val="single" w:sz="4" w:space="0" w:color="auto"/>
              <w:bottom w:val="single" w:sz="4" w:space="0" w:color="auto"/>
              <w:right w:val="single" w:sz="4" w:space="0" w:color="auto"/>
            </w:tcBorders>
            <w:vAlign w:val="center"/>
          </w:tcPr>
          <w:p w14:paraId="6FCA5B02" w14:textId="77777777" w:rsidR="00A960DC" w:rsidRPr="00E434C9" w:rsidRDefault="00A960DC" w:rsidP="00BB52A4">
            <w:pPr>
              <w:jc w:val="center"/>
              <w:rPr>
                <w:sz w:val="24"/>
                <w:szCs w:val="24"/>
              </w:rPr>
            </w:pPr>
            <w:r>
              <w:rPr>
                <w:sz w:val="24"/>
                <w:szCs w:val="24"/>
              </w:rPr>
              <w:t>1.163</w:t>
            </w:r>
          </w:p>
        </w:tc>
        <w:tc>
          <w:tcPr>
            <w:tcW w:w="1324" w:type="dxa"/>
            <w:tcBorders>
              <w:top w:val="single" w:sz="4" w:space="0" w:color="auto"/>
              <w:left w:val="single" w:sz="4" w:space="0" w:color="auto"/>
              <w:bottom w:val="single" w:sz="4" w:space="0" w:color="auto"/>
              <w:right w:val="single" w:sz="4" w:space="0" w:color="auto"/>
            </w:tcBorders>
            <w:vAlign w:val="center"/>
          </w:tcPr>
          <w:p w14:paraId="41123F88" w14:textId="77777777" w:rsidR="00A960DC" w:rsidRPr="00E434C9" w:rsidRDefault="00A960DC" w:rsidP="00BB52A4">
            <w:pPr>
              <w:jc w:val="center"/>
              <w:rPr>
                <w:sz w:val="24"/>
                <w:szCs w:val="24"/>
              </w:rPr>
            </w:pPr>
            <w:r>
              <w:rPr>
                <w:sz w:val="24"/>
                <w:szCs w:val="24"/>
              </w:rPr>
              <w:t>2.046</w:t>
            </w:r>
          </w:p>
        </w:tc>
      </w:tr>
      <w:tr w:rsidR="00A960DC" w:rsidRPr="00E434C9" w14:paraId="6D2D6A4A"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hideMark/>
          </w:tcPr>
          <w:p w14:paraId="7570AC2D" w14:textId="77777777" w:rsidR="00A960DC" w:rsidRPr="00E434C9" w:rsidRDefault="00A960DC" w:rsidP="00BB52A4">
            <w:pPr>
              <w:rPr>
                <w:sz w:val="24"/>
                <w:szCs w:val="24"/>
              </w:rPr>
            </w:pPr>
            <w:r w:rsidRPr="00E434C9">
              <w:rPr>
                <w:sz w:val="24"/>
                <w:szCs w:val="24"/>
              </w:rPr>
              <w:t>X1</w:t>
            </w:r>
            <w:r>
              <w:rPr>
                <w:sz w:val="24"/>
                <w:szCs w:val="24"/>
              </w:rPr>
              <w:t xml:space="preserve"> (WD)</w:t>
            </w:r>
          </w:p>
        </w:tc>
        <w:tc>
          <w:tcPr>
            <w:tcW w:w="1097" w:type="dxa"/>
            <w:tcBorders>
              <w:top w:val="single" w:sz="4" w:space="0" w:color="auto"/>
              <w:left w:val="single" w:sz="4" w:space="0" w:color="auto"/>
              <w:bottom w:val="single" w:sz="4" w:space="0" w:color="auto"/>
              <w:right w:val="single" w:sz="4" w:space="0" w:color="auto"/>
            </w:tcBorders>
            <w:vAlign w:val="center"/>
          </w:tcPr>
          <w:p w14:paraId="7E8A3A8C" w14:textId="77777777" w:rsidR="00A960DC" w:rsidRPr="00E434C9" w:rsidRDefault="00A960DC" w:rsidP="00BB52A4">
            <w:pPr>
              <w:jc w:val="center"/>
              <w:rPr>
                <w:sz w:val="24"/>
                <w:szCs w:val="24"/>
              </w:rPr>
            </w:pPr>
            <w:r w:rsidRPr="00E434C9">
              <w:rPr>
                <w:sz w:val="24"/>
                <w:szCs w:val="24"/>
              </w:rPr>
              <w:t>0.</w:t>
            </w:r>
            <w:r>
              <w:rPr>
                <w:sz w:val="24"/>
                <w:szCs w:val="24"/>
              </w:rPr>
              <w:t>386</w:t>
            </w:r>
          </w:p>
        </w:tc>
        <w:tc>
          <w:tcPr>
            <w:tcW w:w="1170" w:type="dxa"/>
            <w:tcBorders>
              <w:top w:val="single" w:sz="4" w:space="0" w:color="auto"/>
              <w:left w:val="single" w:sz="4" w:space="0" w:color="auto"/>
              <w:bottom w:val="single" w:sz="4" w:space="0" w:color="auto"/>
              <w:right w:val="single" w:sz="4" w:space="0" w:color="auto"/>
            </w:tcBorders>
            <w:vAlign w:val="center"/>
          </w:tcPr>
          <w:p w14:paraId="17F504F9" w14:textId="77777777" w:rsidR="00A960DC" w:rsidRPr="00E434C9" w:rsidRDefault="00A960DC" w:rsidP="00BB52A4">
            <w:pPr>
              <w:jc w:val="center"/>
              <w:rPr>
                <w:sz w:val="24"/>
                <w:szCs w:val="24"/>
              </w:rPr>
            </w:pPr>
            <w:r w:rsidRPr="00E434C9">
              <w:rPr>
                <w:sz w:val="24"/>
                <w:szCs w:val="24"/>
              </w:rPr>
              <w:t>0.</w:t>
            </w:r>
            <w:r>
              <w:rPr>
                <w:sz w:val="24"/>
                <w:szCs w:val="24"/>
              </w:rPr>
              <w:t>070</w:t>
            </w:r>
          </w:p>
        </w:tc>
        <w:tc>
          <w:tcPr>
            <w:tcW w:w="1350" w:type="dxa"/>
            <w:tcBorders>
              <w:top w:val="single" w:sz="4" w:space="0" w:color="auto"/>
              <w:left w:val="single" w:sz="4" w:space="0" w:color="auto"/>
              <w:bottom w:val="single" w:sz="4" w:space="0" w:color="auto"/>
              <w:right w:val="single" w:sz="4" w:space="0" w:color="auto"/>
            </w:tcBorders>
            <w:vAlign w:val="center"/>
          </w:tcPr>
          <w:p w14:paraId="2DCC7E87" w14:textId="77777777" w:rsidR="00A960DC" w:rsidRPr="00E434C9" w:rsidRDefault="00A960DC" w:rsidP="00BB52A4">
            <w:pPr>
              <w:jc w:val="center"/>
              <w:rPr>
                <w:sz w:val="24"/>
                <w:szCs w:val="24"/>
              </w:rPr>
            </w:pPr>
            <w:r>
              <w:rPr>
                <w:sz w:val="24"/>
                <w:szCs w:val="24"/>
              </w:rPr>
              <w:t>5.497</w:t>
            </w:r>
          </w:p>
        </w:tc>
        <w:tc>
          <w:tcPr>
            <w:tcW w:w="1260" w:type="dxa"/>
            <w:tcBorders>
              <w:top w:val="single" w:sz="4" w:space="0" w:color="auto"/>
              <w:left w:val="single" w:sz="4" w:space="0" w:color="auto"/>
              <w:bottom w:val="single" w:sz="4" w:space="0" w:color="auto"/>
              <w:right w:val="single" w:sz="4" w:space="0" w:color="auto"/>
            </w:tcBorders>
            <w:vAlign w:val="center"/>
          </w:tcPr>
          <w:p w14:paraId="191ED21E" w14:textId="77777777" w:rsidR="00A960DC" w:rsidRPr="00E434C9" w:rsidRDefault="00A960DC" w:rsidP="00BB52A4">
            <w:pPr>
              <w:jc w:val="center"/>
              <w:rPr>
                <w:sz w:val="24"/>
                <w:szCs w:val="24"/>
              </w:rPr>
            </w:pPr>
            <w:r w:rsidRPr="00E434C9">
              <w:rPr>
                <w:sz w:val="24"/>
                <w:szCs w:val="24"/>
              </w:rPr>
              <w:t>0.000</w:t>
            </w:r>
          </w:p>
        </w:tc>
        <w:tc>
          <w:tcPr>
            <w:tcW w:w="1198" w:type="dxa"/>
            <w:tcBorders>
              <w:top w:val="single" w:sz="4" w:space="0" w:color="auto"/>
              <w:left w:val="single" w:sz="4" w:space="0" w:color="auto"/>
              <w:bottom w:val="single" w:sz="4" w:space="0" w:color="auto"/>
              <w:right w:val="single" w:sz="4" w:space="0" w:color="auto"/>
            </w:tcBorders>
            <w:vAlign w:val="center"/>
          </w:tcPr>
          <w:p w14:paraId="4E6F90E7" w14:textId="77777777" w:rsidR="00A960DC" w:rsidRPr="00E434C9" w:rsidRDefault="00A960DC" w:rsidP="00BB52A4">
            <w:pPr>
              <w:jc w:val="center"/>
              <w:rPr>
                <w:sz w:val="24"/>
                <w:szCs w:val="24"/>
              </w:rPr>
            </w:pPr>
            <w:r w:rsidRPr="00E434C9">
              <w:rPr>
                <w:sz w:val="24"/>
                <w:szCs w:val="24"/>
              </w:rPr>
              <w:t>0.</w:t>
            </w:r>
            <w:r>
              <w:rPr>
                <w:sz w:val="24"/>
                <w:szCs w:val="24"/>
              </w:rPr>
              <w:t>204</w:t>
            </w:r>
          </w:p>
        </w:tc>
        <w:tc>
          <w:tcPr>
            <w:tcW w:w="1324" w:type="dxa"/>
            <w:tcBorders>
              <w:top w:val="single" w:sz="4" w:space="0" w:color="auto"/>
              <w:left w:val="single" w:sz="4" w:space="0" w:color="auto"/>
              <w:bottom w:val="single" w:sz="4" w:space="0" w:color="auto"/>
              <w:right w:val="single" w:sz="4" w:space="0" w:color="auto"/>
            </w:tcBorders>
            <w:vAlign w:val="center"/>
          </w:tcPr>
          <w:p w14:paraId="2916DD1D" w14:textId="77777777" w:rsidR="00A960DC" w:rsidRPr="00E434C9" w:rsidRDefault="00A960DC" w:rsidP="00BB52A4">
            <w:pPr>
              <w:jc w:val="center"/>
              <w:rPr>
                <w:sz w:val="24"/>
                <w:szCs w:val="24"/>
              </w:rPr>
            </w:pPr>
            <w:r>
              <w:rPr>
                <w:sz w:val="24"/>
                <w:szCs w:val="24"/>
              </w:rPr>
              <w:t>0.569</w:t>
            </w:r>
          </w:p>
        </w:tc>
      </w:tr>
      <w:tr w:rsidR="00A960DC" w:rsidRPr="00E434C9" w14:paraId="5889FC54" w14:textId="77777777" w:rsidTr="00BB52A4">
        <w:trPr>
          <w:trHeight w:val="302"/>
        </w:trPr>
        <w:tc>
          <w:tcPr>
            <w:tcW w:w="9158" w:type="dxa"/>
            <w:gridSpan w:val="7"/>
            <w:tcBorders>
              <w:top w:val="single" w:sz="4" w:space="0" w:color="auto"/>
              <w:left w:val="single" w:sz="4" w:space="0" w:color="auto"/>
              <w:bottom w:val="single" w:sz="4" w:space="0" w:color="auto"/>
              <w:right w:val="single" w:sz="4" w:space="0" w:color="auto"/>
            </w:tcBorders>
            <w:vAlign w:val="center"/>
            <w:hideMark/>
          </w:tcPr>
          <w:p w14:paraId="0253810A" w14:textId="77777777" w:rsidR="00A960DC" w:rsidRPr="00E434C9" w:rsidRDefault="00A960DC" w:rsidP="00BB52A4">
            <w:pPr>
              <w:jc w:val="center"/>
              <w:rPr>
                <w:sz w:val="24"/>
                <w:szCs w:val="24"/>
              </w:rPr>
            </w:pPr>
            <w:r w:rsidRPr="00E434C9">
              <w:rPr>
                <w:sz w:val="24"/>
                <w:szCs w:val="24"/>
              </w:rPr>
              <w:t xml:space="preserve">Direct effect </w:t>
            </w:r>
          </w:p>
        </w:tc>
      </w:tr>
      <w:tr w:rsidR="00A960DC" w:rsidRPr="00E434C9" w14:paraId="21492EEA" w14:textId="77777777" w:rsidTr="00BB52A4">
        <w:trPr>
          <w:trHeight w:val="341"/>
        </w:trPr>
        <w:tc>
          <w:tcPr>
            <w:tcW w:w="1759" w:type="dxa"/>
            <w:tcBorders>
              <w:top w:val="single" w:sz="4" w:space="0" w:color="auto"/>
              <w:left w:val="single" w:sz="4" w:space="0" w:color="auto"/>
              <w:bottom w:val="single" w:sz="4" w:space="0" w:color="auto"/>
              <w:right w:val="single" w:sz="4" w:space="0" w:color="auto"/>
            </w:tcBorders>
            <w:vAlign w:val="center"/>
            <w:hideMark/>
          </w:tcPr>
          <w:p w14:paraId="40A1F5FD" w14:textId="77777777" w:rsidR="00A960DC" w:rsidRPr="00E434C9" w:rsidRDefault="00A960DC" w:rsidP="00BB52A4">
            <w:pPr>
              <w:rPr>
                <w:b/>
                <w:bCs/>
                <w:sz w:val="24"/>
                <w:szCs w:val="24"/>
              </w:rPr>
            </w:pPr>
            <w:r w:rsidRPr="00E434C9">
              <w:rPr>
                <w:b/>
                <w:bCs/>
                <w:sz w:val="24"/>
                <w:szCs w:val="24"/>
              </w:rPr>
              <w:t>Predictor</w:t>
            </w:r>
          </w:p>
        </w:tc>
        <w:tc>
          <w:tcPr>
            <w:tcW w:w="7399" w:type="dxa"/>
            <w:gridSpan w:val="6"/>
            <w:tcBorders>
              <w:top w:val="single" w:sz="4" w:space="0" w:color="auto"/>
              <w:left w:val="single" w:sz="4" w:space="0" w:color="auto"/>
              <w:bottom w:val="single" w:sz="4" w:space="0" w:color="auto"/>
              <w:right w:val="single" w:sz="4" w:space="0" w:color="auto"/>
            </w:tcBorders>
            <w:vAlign w:val="center"/>
            <w:hideMark/>
          </w:tcPr>
          <w:p w14:paraId="2066C2BA" w14:textId="77777777" w:rsidR="00A960DC" w:rsidRPr="00E434C9" w:rsidRDefault="00A960DC" w:rsidP="00BB52A4">
            <w:pPr>
              <w:jc w:val="center"/>
              <w:rPr>
                <w:b/>
                <w:bCs/>
                <w:sz w:val="24"/>
                <w:szCs w:val="24"/>
              </w:rPr>
            </w:pPr>
            <w:r>
              <w:rPr>
                <w:b/>
                <w:bCs/>
                <w:sz w:val="24"/>
                <w:szCs w:val="24"/>
              </w:rPr>
              <w:t xml:space="preserve"> (Customer E-Loyalty)</w:t>
            </w:r>
          </w:p>
        </w:tc>
      </w:tr>
      <w:tr w:rsidR="00A960DC" w:rsidRPr="00E434C9" w14:paraId="012FD598"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tcPr>
          <w:p w14:paraId="0F999C94" w14:textId="77777777" w:rsidR="00A960DC" w:rsidRPr="00E434C9" w:rsidRDefault="00A960DC" w:rsidP="00BB52A4">
            <w:pPr>
              <w:rPr>
                <w:sz w:val="24"/>
                <w:szCs w:val="24"/>
              </w:rPr>
            </w:pPr>
          </w:p>
        </w:tc>
        <w:tc>
          <w:tcPr>
            <w:tcW w:w="1097" w:type="dxa"/>
            <w:tcBorders>
              <w:top w:val="single" w:sz="4" w:space="0" w:color="auto"/>
              <w:left w:val="single" w:sz="4" w:space="0" w:color="auto"/>
              <w:bottom w:val="single" w:sz="4" w:space="0" w:color="auto"/>
              <w:right w:val="single" w:sz="4" w:space="0" w:color="auto"/>
            </w:tcBorders>
            <w:vAlign w:val="center"/>
            <w:hideMark/>
          </w:tcPr>
          <w:p w14:paraId="13189DE1" w14:textId="77777777" w:rsidR="00A960DC" w:rsidRPr="00E434C9" w:rsidRDefault="00A960DC" w:rsidP="00BB52A4">
            <w:pPr>
              <w:jc w:val="center"/>
              <w:rPr>
                <w:b/>
                <w:bCs/>
                <w:sz w:val="24"/>
                <w:szCs w:val="24"/>
              </w:rPr>
            </w:pPr>
            <w:r w:rsidRPr="00E434C9">
              <w:rPr>
                <w:b/>
                <w:bCs/>
                <w:sz w:val="24"/>
                <w:szCs w:val="24"/>
              </w:rPr>
              <w:t>β</w:t>
            </w:r>
          </w:p>
        </w:tc>
        <w:tc>
          <w:tcPr>
            <w:tcW w:w="1170" w:type="dxa"/>
            <w:tcBorders>
              <w:top w:val="single" w:sz="4" w:space="0" w:color="auto"/>
              <w:left w:val="single" w:sz="4" w:space="0" w:color="auto"/>
              <w:bottom w:val="single" w:sz="4" w:space="0" w:color="auto"/>
              <w:right w:val="single" w:sz="4" w:space="0" w:color="auto"/>
            </w:tcBorders>
            <w:vAlign w:val="center"/>
            <w:hideMark/>
          </w:tcPr>
          <w:p w14:paraId="326D787C" w14:textId="77777777" w:rsidR="00A960DC" w:rsidRPr="00E434C9" w:rsidRDefault="00A960DC" w:rsidP="00BB52A4">
            <w:pPr>
              <w:jc w:val="center"/>
              <w:rPr>
                <w:b/>
                <w:bCs/>
                <w:sz w:val="24"/>
                <w:szCs w:val="24"/>
              </w:rPr>
            </w:pPr>
            <w:r w:rsidRPr="00E434C9">
              <w:rPr>
                <w:b/>
                <w:bCs/>
                <w:sz w:val="24"/>
                <w:szCs w:val="24"/>
              </w:rPr>
              <w:t>SE</w:t>
            </w:r>
          </w:p>
        </w:tc>
        <w:tc>
          <w:tcPr>
            <w:tcW w:w="1350" w:type="dxa"/>
            <w:tcBorders>
              <w:top w:val="single" w:sz="4" w:space="0" w:color="auto"/>
              <w:left w:val="single" w:sz="4" w:space="0" w:color="auto"/>
              <w:bottom w:val="single" w:sz="4" w:space="0" w:color="auto"/>
              <w:right w:val="single" w:sz="4" w:space="0" w:color="auto"/>
            </w:tcBorders>
            <w:vAlign w:val="center"/>
            <w:hideMark/>
          </w:tcPr>
          <w:p w14:paraId="2CB40C48" w14:textId="77777777" w:rsidR="00A960DC" w:rsidRPr="00E434C9" w:rsidRDefault="00A960DC" w:rsidP="00BB52A4">
            <w:pPr>
              <w:jc w:val="center"/>
              <w:rPr>
                <w:b/>
                <w:bCs/>
                <w:sz w:val="24"/>
                <w:szCs w:val="24"/>
              </w:rPr>
            </w:pPr>
            <w:r w:rsidRPr="00E434C9">
              <w:rPr>
                <w:b/>
                <w:bCs/>
                <w:sz w:val="24"/>
                <w:szCs w:val="24"/>
              </w:rPr>
              <w:t>T</w:t>
            </w:r>
          </w:p>
        </w:tc>
        <w:tc>
          <w:tcPr>
            <w:tcW w:w="1260" w:type="dxa"/>
            <w:tcBorders>
              <w:top w:val="single" w:sz="4" w:space="0" w:color="auto"/>
              <w:left w:val="single" w:sz="4" w:space="0" w:color="auto"/>
              <w:bottom w:val="single" w:sz="4" w:space="0" w:color="auto"/>
              <w:right w:val="single" w:sz="4" w:space="0" w:color="auto"/>
            </w:tcBorders>
            <w:vAlign w:val="center"/>
            <w:hideMark/>
          </w:tcPr>
          <w:p w14:paraId="1247FAD4" w14:textId="77777777" w:rsidR="00A960DC" w:rsidRPr="00E434C9" w:rsidRDefault="00A960DC" w:rsidP="00BB52A4">
            <w:pPr>
              <w:jc w:val="center"/>
              <w:rPr>
                <w:b/>
                <w:bCs/>
                <w:sz w:val="24"/>
                <w:szCs w:val="24"/>
              </w:rPr>
            </w:pPr>
            <w:r w:rsidRPr="00E434C9">
              <w:rPr>
                <w:b/>
                <w:bCs/>
                <w:sz w:val="24"/>
                <w:szCs w:val="24"/>
              </w:rPr>
              <w:t>P</w:t>
            </w:r>
          </w:p>
        </w:tc>
        <w:tc>
          <w:tcPr>
            <w:tcW w:w="1198" w:type="dxa"/>
            <w:tcBorders>
              <w:top w:val="single" w:sz="4" w:space="0" w:color="auto"/>
              <w:left w:val="single" w:sz="4" w:space="0" w:color="auto"/>
              <w:bottom w:val="single" w:sz="4" w:space="0" w:color="auto"/>
              <w:right w:val="single" w:sz="4" w:space="0" w:color="auto"/>
            </w:tcBorders>
            <w:vAlign w:val="center"/>
            <w:hideMark/>
          </w:tcPr>
          <w:p w14:paraId="6E6E543B" w14:textId="77777777" w:rsidR="00A960DC" w:rsidRPr="00E434C9" w:rsidRDefault="00A960DC" w:rsidP="00BB52A4">
            <w:pPr>
              <w:jc w:val="center"/>
              <w:rPr>
                <w:b/>
                <w:bCs/>
                <w:sz w:val="24"/>
                <w:szCs w:val="24"/>
              </w:rPr>
            </w:pPr>
            <w:r w:rsidRPr="00E434C9">
              <w:rPr>
                <w:b/>
                <w:bCs/>
                <w:sz w:val="24"/>
                <w:szCs w:val="24"/>
              </w:rPr>
              <w:t>LLCI</w:t>
            </w:r>
          </w:p>
        </w:tc>
        <w:tc>
          <w:tcPr>
            <w:tcW w:w="1324" w:type="dxa"/>
            <w:tcBorders>
              <w:top w:val="single" w:sz="4" w:space="0" w:color="auto"/>
              <w:left w:val="single" w:sz="4" w:space="0" w:color="auto"/>
              <w:bottom w:val="single" w:sz="4" w:space="0" w:color="auto"/>
              <w:right w:val="single" w:sz="4" w:space="0" w:color="auto"/>
            </w:tcBorders>
            <w:vAlign w:val="center"/>
            <w:hideMark/>
          </w:tcPr>
          <w:p w14:paraId="19A244A3" w14:textId="77777777" w:rsidR="00A960DC" w:rsidRPr="00E434C9" w:rsidRDefault="00A960DC" w:rsidP="00BB52A4">
            <w:pPr>
              <w:jc w:val="center"/>
              <w:rPr>
                <w:b/>
                <w:bCs/>
                <w:sz w:val="24"/>
                <w:szCs w:val="24"/>
              </w:rPr>
            </w:pPr>
            <w:r w:rsidRPr="00E434C9">
              <w:rPr>
                <w:b/>
                <w:bCs/>
                <w:sz w:val="24"/>
                <w:szCs w:val="24"/>
              </w:rPr>
              <w:t>ULCI</w:t>
            </w:r>
          </w:p>
        </w:tc>
      </w:tr>
      <w:tr w:rsidR="00A960DC" w:rsidRPr="00E434C9" w14:paraId="7A11F83F" w14:textId="77777777" w:rsidTr="00BB52A4">
        <w:trPr>
          <w:trHeight w:val="289"/>
        </w:trPr>
        <w:tc>
          <w:tcPr>
            <w:tcW w:w="1759" w:type="dxa"/>
            <w:tcBorders>
              <w:top w:val="single" w:sz="4" w:space="0" w:color="auto"/>
              <w:left w:val="single" w:sz="4" w:space="0" w:color="auto"/>
              <w:bottom w:val="single" w:sz="4" w:space="0" w:color="auto"/>
              <w:right w:val="single" w:sz="4" w:space="0" w:color="auto"/>
            </w:tcBorders>
            <w:vAlign w:val="center"/>
            <w:hideMark/>
          </w:tcPr>
          <w:p w14:paraId="2321DA6C" w14:textId="77777777" w:rsidR="00A960DC" w:rsidRPr="00E434C9" w:rsidRDefault="00A960DC" w:rsidP="00BB52A4">
            <w:pPr>
              <w:rPr>
                <w:sz w:val="24"/>
                <w:szCs w:val="24"/>
              </w:rPr>
            </w:pPr>
            <w:r w:rsidRPr="00E434C9">
              <w:rPr>
                <w:sz w:val="24"/>
                <w:szCs w:val="24"/>
              </w:rPr>
              <w:t>Constant</w:t>
            </w:r>
          </w:p>
        </w:tc>
        <w:tc>
          <w:tcPr>
            <w:tcW w:w="1097" w:type="dxa"/>
            <w:tcBorders>
              <w:top w:val="single" w:sz="4" w:space="0" w:color="auto"/>
              <w:left w:val="single" w:sz="4" w:space="0" w:color="auto"/>
              <w:bottom w:val="single" w:sz="4" w:space="0" w:color="auto"/>
              <w:right w:val="single" w:sz="4" w:space="0" w:color="auto"/>
            </w:tcBorders>
            <w:vAlign w:val="center"/>
          </w:tcPr>
          <w:p w14:paraId="64C52F89" w14:textId="77777777" w:rsidR="00A960DC" w:rsidRPr="00E434C9" w:rsidRDefault="00A960DC" w:rsidP="00BB52A4">
            <w:pPr>
              <w:jc w:val="center"/>
              <w:rPr>
                <w:sz w:val="24"/>
                <w:szCs w:val="24"/>
              </w:rPr>
            </w:pPr>
            <w:r>
              <w:rPr>
                <w:sz w:val="24"/>
                <w:szCs w:val="24"/>
              </w:rPr>
              <w:t>1.264</w:t>
            </w:r>
          </w:p>
        </w:tc>
        <w:tc>
          <w:tcPr>
            <w:tcW w:w="1170" w:type="dxa"/>
            <w:tcBorders>
              <w:top w:val="single" w:sz="4" w:space="0" w:color="auto"/>
              <w:left w:val="single" w:sz="4" w:space="0" w:color="auto"/>
              <w:bottom w:val="single" w:sz="4" w:space="0" w:color="auto"/>
              <w:right w:val="single" w:sz="4" w:space="0" w:color="auto"/>
            </w:tcBorders>
            <w:vAlign w:val="center"/>
          </w:tcPr>
          <w:p w14:paraId="7BBD78FD" w14:textId="77777777" w:rsidR="00A960DC" w:rsidRPr="00E434C9" w:rsidRDefault="00A960DC" w:rsidP="00BB52A4">
            <w:pPr>
              <w:jc w:val="center"/>
              <w:rPr>
                <w:sz w:val="24"/>
                <w:szCs w:val="24"/>
              </w:rPr>
            </w:pPr>
            <w:r w:rsidRPr="00E434C9">
              <w:rPr>
                <w:sz w:val="24"/>
                <w:szCs w:val="24"/>
              </w:rPr>
              <w:t>0.1</w:t>
            </w:r>
            <w:r>
              <w:rPr>
                <w:sz w:val="24"/>
                <w:szCs w:val="24"/>
              </w:rPr>
              <w:t>52</w:t>
            </w:r>
          </w:p>
        </w:tc>
        <w:tc>
          <w:tcPr>
            <w:tcW w:w="1350" w:type="dxa"/>
            <w:tcBorders>
              <w:top w:val="single" w:sz="4" w:space="0" w:color="auto"/>
              <w:left w:val="single" w:sz="4" w:space="0" w:color="auto"/>
              <w:bottom w:val="single" w:sz="4" w:space="0" w:color="auto"/>
              <w:right w:val="single" w:sz="4" w:space="0" w:color="auto"/>
            </w:tcBorders>
            <w:vAlign w:val="center"/>
          </w:tcPr>
          <w:p w14:paraId="2ED77EBE" w14:textId="77777777" w:rsidR="00A960DC" w:rsidRPr="00E434C9" w:rsidRDefault="00A960DC" w:rsidP="00BB52A4">
            <w:pPr>
              <w:jc w:val="center"/>
              <w:rPr>
                <w:sz w:val="24"/>
                <w:szCs w:val="24"/>
              </w:rPr>
            </w:pPr>
            <w:r>
              <w:rPr>
                <w:sz w:val="24"/>
                <w:szCs w:val="24"/>
              </w:rPr>
              <w:t>8.309</w:t>
            </w:r>
          </w:p>
        </w:tc>
        <w:tc>
          <w:tcPr>
            <w:tcW w:w="1260" w:type="dxa"/>
            <w:tcBorders>
              <w:top w:val="single" w:sz="4" w:space="0" w:color="auto"/>
              <w:left w:val="single" w:sz="4" w:space="0" w:color="auto"/>
              <w:bottom w:val="single" w:sz="4" w:space="0" w:color="auto"/>
              <w:right w:val="single" w:sz="4" w:space="0" w:color="auto"/>
            </w:tcBorders>
            <w:vAlign w:val="center"/>
          </w:tcPr>
          <w:p w14:paraId="1C260A2E" w14:textId="77777777" w:rsidR="00A960DC" w:rsidRPr="00E434C9" w:rsidRDefault="00A960DC" w:rsidP="00BB52A4">
            <w:pPr>
              <w:jc w:val="center"/>
              <w:rPr>
                <w:sz w:val="24"/>
                <w:szCs w:val="24"/>
              </w:rPr>
            </w:pPr>
            <w:r w:rsidRPr="00E434C9">
              <w:rPr>
                <w:sz w:val="24"/>
                <w:szCs w:val="24"/>
              </w:rPr>
              <w:t>0.000</w:t>
            </w:r>
          </w:p>
        </w:tc>
        <w:tc>
          <w:tcPr>
            <w:tcW w:w="1198" w:type="dxa"/>
            <w:tcBorders>
              <w:top w:val="single" w:sz="4" w:space="0" w:color="auto"/>
              <w:left w:val="single" w:sz="4" w:space="0" w:color="auto"/>
              <w:bottom w:val="single" w:sz="4" w:space="0" w:color="auto"/>
              <w:right w:val="single" w:sz="4" w:space="0" w:color="auto"/>
            </w:tcBorders>
            <w:vAlign w:val="center"/>
          </w:tcPr>
          <w:p w14:paraId="7A61414D" w14:textId="77777777" w:rsidR="00A960DC" w:rsidRPr="00E434C9" w:rsidRDefault="00A960DC" w:rsidP="00BB52A4">
            <w:pPr>
              <w:jc w:val="center"/>
              <w:rPr>
                <w:sz w:val="24"/>
                <w:szCs w:val="24"/>
              </w:rPr>
            </w:pPr>
            <w:r w:rsidRPr="00E434C9">
              <w:rPr>
                <w:sz w:val="24"/>
                <w:szCs w:val="24"/>
              </w:rPr>
              <w:t>0.</w:t>
            </w:r>
            <w:r>
              <w:rPr>
                <w:sz w:val="24"/>
                <w:szCs w:val="24"/>
              </w:rPr>
              <w:t>869</w:t>
            </w:r>
          </w:p>
        </w:tc>
        <w:tc>
          <w:tcPr>
            <w:tcW w:w="1324" w:type="dxa"/>
            <w:tcBorders>
              <w:top w:val="single" w:sz="4" w:space="0" w:color="auto"/>
              <w:left w:val="single" w:sz="4" w:space="0" w:color="auto"/>
              <w:bottom w:val="single" w:sz="4" w:space="0" w:color="auto"/>
              <w:right w:val="single" w:sz="4" w:space="0" w:color="auto"/>
            </w:tcBorders>
            <w:vAlign w:val="center"/>
          </w:tcPr>
          <w:p w14:paraId="001328D4" w14:textId="77777777" w:rsidR="00A960DC" w:rsidRPr="00E434C9" w:rsidRDefault="00A960DC" w:rsidP="00BB52A4">
            <w:pPr>
              <w:jc w:val="center"/>
              <w:rPr>
                <w:sz w:val="24"/>
                <w:szCs w:val="24"/>
              </w:rPr>
            </w:pPr>
            <w:r>
              <w:rPr>
                <w:sz w:val="24"/>
                <w:szCs w:val="24"/>
              </w:rPr>
              <w:t>1.659</w:t>
            </w:r>
          </w:p>
        </w:tc>
      </w:tr>
      <w:tr w:rsidR="00A960DC" w:rsidRPr="00E434C9" w14:paraId="5094C253"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hideMark/>
          </w:tcPr>
          <w:p w14:paraId="1E6D81AD" w14:textId="77777777" w:rsidR="00A960DC" w:rsidRPr="00E434C9" w:rsidRDefault="00A960DC" w:rsidP="00BB52A4">
            <w:pPr>
              <w:rPr>
                <w:sz w:val="24"/>
                <w:szCs w:val="24"/>
              </w:rPr>
            </w:pPr>
            <w:r w:rsidRPr="00E434C9">
              <w:rPr>
                <w:sz w:val="24"/>
                <w:szCs w:val="24"/>
              </w:rPr>
              <w:t>M</w:t>
            </w:r>
            <w:r>
              <w:rPr>
                <w:sz w:val="24"/>
                <w:szCs w:val="24"/>
              </w:rPr>
              <w:t xml:space="preserve"> </w:t>
            </w:r>
            <w:r w:rsidRPr="0074097A">
              <w:rPr>
                <w:sz w:val="24"/>
                <w:szCs w:val="24"/>
              </w:rPr>
              <w:t>(</w:t>
            </w:r>
            <w:r>
              <w:rPr>
                <w:sz w:val="24"/>
                <w:szCs w:val="24"/>
              </w:rPr>
              <w:t>CS</w:t>
            </w:r>
            <w:r w:rsidRPr="0074097A">
              <w:rPr>
                <w:sz w:val="24"/>
                <w:szCs w:val="24"/>
              </w:rPr>
              <w:t>)</w:t>
            </w:r>
          </w:p>
        </w:tc>
        <w:tc>
          <w:tcPr>
            <w:tcW w:w="1097" w:type="dxa"/>
            <w:tcBorders>
              <w:top w:val="single" w:sz="4" w:space="0" w:color="auto"/>
              <w:left w:val="single" w:sz="4" w:space="0" w:color="auto"/>
              <w:bottom w:val="single" w:sz="4" w:space="0" w:color="auto"/>
              <w:right w:val="single" w:sz="4" w:space="0" w:color="auto"/>
            </w:tcBorders>
            <w:vAlign w:val="center"/>
          </w:tcPr>
          <w:p w14:paraId="6A14839D" w14:textId="77777777" w:rsidR="00A960DC" w:rsidRPr="00E434C9" w:rsidRDefault="00A960DC" w:rsidP="00BB52A4">
            <w:pPr>
              <w:jc w:val="center"/>
              <w:rPr>
                <w:sz w:val="24"/>
                <w:szCs w:val="24"/>
              </w:rPr>
            </w:pPr>
            <w:r w:rsidRPr="00E434C9">
              <w:rPr>
                <w:sz w:val="24"/>
                <w:szCs w:val="24"/>
              </w:rPr>
              <w:t>0.</w:t>
            </w:r>
            <w:r>
              <w:rPr>
                <w:sz w:val="24"/>
                <w:szCs w:val="24"/>
              </w:rPr>
              <w:t>547</w:t>
            </w:r>
          </w:p>
        </w:tc>
        <w:tc>
          <w:tcPr>
            <w:tcW w:w="1170" w:type="dxa"/>
            <w:tcBorders>
              <w:top w:val="single" w:sz="4" w:space="0" w:color="auto"/>
              <w:left w:val="single" w:sz="4" w:space="0" w:color="auto"/>
              <w:bottom w:val="single" w:sz="4" w:space="0" w:color="auto"/>
              <w:right w:val="single" w:sz="4" w:space="0" w:color="auto"/>
            </w:tcBorders>
            <w:vAlign w:val="center"/>
          </w:tcPr>
          <w:p w14:paraId="300A1FF6" w14:textId="77777777" w:rsidR="00A960DC" w:rsidRPr="00E434C9" w:rsidRDefault="00A960DC" w:rsidP="00BB52A4">
            <w:pPr>
              <w:jc w:val="center"/>
              <w:rPr>
                <w:sz w:val="24"/>
                <w:szCs w:val="24"/>
              </w:rPr>
            </w:pPr>
            <w:r w:rsidRPr="00E434C9">
              <w:rPr>
                <w:sz w:val="24"/>
                <w:szCs w:val="24"/>
              </w:rPr>
              <w:t>0.</w:t>
            </w:r>
            <w:r>
              <w:rPr>
                <w:sz w:val="24"/>
                <w:szCs w:val="24"/>
              </w:rPr>
              <w:t>049</w:t>
            </w:r>
          </w:p>
        </w:tc>
        <w:tc>
          <w:tcPr>
            <w:tcW w:w="1350" w:type="dxa"/>
            <w:tcBorders>
              <w:top w:val="single" w:sz="4" w:space="0" w:color="auto"/>
              <w:left w:val="single" w:sz="4" w:space="0" w:color="auto"/>
              <w:bottom w:val="single" w:sz="4" w:space="0" w:color="auto"/>
              <w:right w:val="single" w:sz="4" w:space="0" w:color="auto"/>
            </w:tcBorders>
            <w:vAlign w:val="center"/>
          </w:tcPr>
          <w:p w14:paraId="0F78F8DC" w14:textId="77777777" w:rsidR="00A960DC" w:rsidRPr="00E434C9" w:rsidRDefault="00A960DC" w:rsidP="00BB52A4">
            <w:pPr>
              <w:jc w:val="center"/>
              <w:rPr>
                <w:sz w:val="24"/>
                <w:szCs w:val="24"/>
              </w:rPr>
            </w:pPr>
            <w:r>
              <w:rPr>
                <w:sz w:val="24"/>
                <w:szCs w:val="24"/>
              </w:rPr>
              <w:t>11.235</w:t>
            </w:r>
          </w:p>
        </w:tc>
        <w:tc>
          <w:tcPr>
            <w:tcW w:w="1260" w:type="dxa"/>
            <w:tcBorders>
              <w:top w:val="single" w:sz="4" w:space="0" w:color="auto"/>
              <w:left w:val="single" w:sz="4" w:space="0" w:color="auto"/>
              <w:bottom w:val="single" w:sz="4" w:space="0" w:color="auto"/>
              <w:right w:val="single" w:sz="4" w:space="0" w:color="auto"/>
            </w:tcBorders>
            <w:vAlign w:val="center"/>
          </w:tcPr>
          <w:p w14:paraId="2EEFD741" w14:textId="77777777" w:rsidR="00A960DC" w:rsidRPr="00E434C9" w:rsidRDefault="00A960DC" w:rsidP="00BB52A4">
            <w:pPr>
              <w:jc w:val="center"/>
              <w:rPr>
                <w:sz w:val="24"/>
                <w:szCs w:val="24"/>
              </w:rPr>
            </w:pPr>
            <w:r w:rsidRPr="00E434C9">
              <w:rPr>
                <w:sz w:val="24"/>
                <w:szCs w:val="24"/>
              </w:rPr>
              <w:t>0.</w:t>
            </w:r>
            <w:r>
              <w:rPr>
                <w:sz w:val="24"/>
                <w:szCs w:val="24"/>
              </w:rPr>
              <w:t>000</w:t>
            </w:r>
          </w:p>
        </w:tc>
        <w:tc>
          <w:tcPr>
            <w:tcW w:w="1198" w:type="dxa"/>
            <w:tcBorders>
              <w:top w:val="single" w:sz="4" w:space="0" w:color="auto"/>
              <w:left w:val="single" w:sz="4" w:space="0" w:color="auto"/>
              <w:bottom w:val="single" w:sz="4" w:space="0" w:color="auto"/>
              <w:right w:val="single" w:sz="4" w:space="0" w:color="auto"/>
            </w:tcBorders>
            <w:vAlign w:val="center"/>
          </w:tcPr>
          <w:p w14:paraId="4221AF75" w14:textId="77777777" w:rsidR="00A960DC" w:rsidRPr="00E434C9" w:rsidRDefault="00A960DC" w:rsidP="00BB52A4">
            <w:pPr>
              <w:jc w:val="center"/>
              <w:rPr>
                <w:sz w:val="24"/>
                <w:szCs w:val="24"/>
              </w:rPr>
            </w:pPr>
            <w:r>
              <w:rPr>
                <w:sz w:val="24"/>
                <w:szCs w:val="24"/>
              </w:rPr>
              <w:t>0.421</w:t>
            </w:r>
          </w:p>
        </w:tc>
        <w:tc>
          <w:tcPr>
            <w:tcW w:w="1324" w:type="dxa"/>
            <w:tcBorders>
              <w:top w:val="single" w:sz="4" w:space="0" w:color="auto"/>
              <w:left w:val="single" w:sz="4" w:space="0" w:color="auto"/>
              <w:bottom w:val="single" w:sz="4" w:space="0" w:color="auto"/>
              <w:right w:val="single" w:sz="4" w:space="0" w:color="auto"/>
            </w:tcBorders>
            <w:vAlign w:val="center"/>
          </w:tcPr>
          <w:p w14:paraId="2154E2FD" w14:textId="77777777" w:rsidR="00A960DC" w:rsidRPr="00E434C9" w:rsidRDefault="00A960DC" w:rsidP="00BB52A4">
            <w:pPr>
              <w:jc w:val="center"/>
              <w:rPr>
                <w:sz w:val="24"/>
                <w:szCs w:val="24"/>
              </w:rPr>
            </w:pPr>
            <w:r w:rsidRPr="00E434C9">
              <w:rPr>
                <w:sz w:val="24"/>
                <w:szCs w:val="24"/>
              </w:rPr>
              <w:t>0.</w:t>
            </w:r>
            <w:r>
              <w:rPr>
                <w:sz w:val="24"/>
                <w:szCs w:val="24"/>
              </w:rPr>
              <w:t>674</w:t>
            </w:r>
          </w:p>
        </w:tc>
      </w:tr>
      <w:tr w:rsidR="00A960DC" w:rsidRPr="00E434C9" w14:paraId="70605CF7"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hideMark/>
          </w:tcPr>
          <w:p w14:paraId="75EFCFC1" w14:textId="77777777" w:rsidR="00A960DC" w:rsidRPr="00E434C9" w:rsidRDefault="00A960DC" w:rsidP="00BB52A4">
            <w:pPr>
              <w:rPr>
                <w:sz w:val="24"/>
                <w:szCs w:val="24"/>
              </w:rPr>
            </w:pPr>
            <w:r w:rsidRPr="00E434C9">
              <w:rPr>
                <w:sz w:val="24"/>
                <w:szCs w:val="24"/>
              </w:rPr>
              <w:t>X1</w:t>
            </w:r>
            <w:r>
              <w:rPr>
                <w:sz w:val="24"/>
                <w:szCs w:val="24"/>
              </w:rPr>
              <w:t>(WD)</w:t>
            </w:r>
          </w:p>
        </w:tc>
        <w:tc>
          <w:tcPr>
            <w:tcW w:w="1097" w:type="dxa"/>
            <w:tcBorders>
              <w:top w:val="single" w:sz="4" w:space="0" w:color="auto"/>
              <w:left w:val="single" w:sz="4" w:space="0" w:color="auto"/>
              <w:bottom w:val="single" w:sz="4" w:space="0" w:color="auto"/>
              <w:right w:val="single" w:sz="4" w:space="0" w:color="auto"/>
            </w:tcBorders>
            <w:vAlign w:val="center"/>
          </w:tcPr>
          <w:p w14:paraId="0C0204A5" w14:textId="77777777" w:rsidR="00A960DC" w:rsidRPr="00E434C9" w:rsidRDefault="00A960DC" w:rsidP="00BB52A4">
            <w:pPr>
              <w:jc w:val="center"/>
              <w:rPr>
                <w:sz w:val="24"/>
                <w:szCs w:val="24"/>
              </w:rPr>
            </w:pPr>
            <w:r>
              <w:rPr>
                <w:sz w:val="24"/>
                <w:szCs w:val="24"/>
              </w:rPr>
              <w:t>-0.025</w:t>
            </w:r>
          </w:p>
        </w:tc>
        <w:tc>
          <w:tcPr>
            <w:tcW w:w="1170" w:type="dxa"/>
            <w:tcBorders>
              <w:top w:val="single" w:sz="4" w:space="0" w:color="auto"/>
              <w:left w:val="single" w:sz="4" w:space="0" w:color="auto"/>
              <w:bottom w:val="single" w:sz="4" w:space="0" w:color="auto"/>
              <w:right w:val="single" w:sz="4" w:space="0" w:color="auto"/>
            </w:tcBorders>
            <w:vAlign w:val="center"/>
          </w:tcPr>
          <w:p w14:paraId="4478E636" w14:textId="77777777" w:rsidR="00A960DC" w:rsidRPr="00E434C9" w:rsidRDefault="00A960DC" w:rsidP="00BB52A4">
            <w:pPr>
              <w:jc w:val="center"/>
              <w:rPr>
                <w:sz w:val="24"/>
                <w:szCs w:val="24"/>
              </w:rPr>
            </w:pPr>
            <w:r w:rsidRPr="00E434C9">
              <w:rPr>
                <w:sz w:val="24"/>
                <w:szCs w:val="24"/>
              </w:rPr>
              <w:t>0.</w:t>
            </w:r>
            <w:r>
              <w:rPr>
                <w:sz w:val="24"/>
                <w:szCs w:val="24"/>
              </w:rPr>
              <w:t>057</w:t>
            </w:r>
          </w:p>
        </w:tc>
        <w:tc>
          <w:tcPr>
            <w:tcW w:w="1350" w:type="dxa"/>
            <w:tcBorders>
              <w:top w:val="single" w:sz="4" w:space="0" w:color="auto"/>
              <w:left w:val="single" w:sz="4" w:space="0" w:color="auto"/>
              <w:bottom w:val="single" w:sz="4" w:space="0" w:color="auto"/>
              <w:right w:val="single" w:sz="4" w:space="0" w:color="auto"/>
            </w:tcBorders>
            <w:vAlign w:val="center"/>
          </w:tcPr>
          <w:p w14:paraId="6D248F43" w14:textId="77777777" w:rsidR="00A960DC" w:rsidRPr="00E434C9" w:rsidRDefault="00A960DC" w:rsidP="00BB52A4">
            <w:pPr>
              <w:jc w:val="center"/>
              <w:rPr>
                <w:sz w:val="24"/>
                <w:szCs w:val="24"/>
              </w:rPr>
            </w:pPr>
            <w:r>
              <w:rPr>
                <w:sz w:val="24"/>
                <w:szCs w:val="24"/>
              </w:rPr>
              <w:t>-0.444</w:t>
            </w:r>
          </w:p>
        </w:tc>
        <w:tc>
          <w:tcPr>
            <w:tcW w:w="1260" w:type="dxa"/>
            <w:tcBorders>
              <w:top w:val="single" w:sz="4" w:space="0" w:color="auto"/>
              <w:left w:val="single" w:sz="4" w:space="0" w:color="auto"/>
              <w:bottom w:val="single" w:sz="4" w:space="0" w:color="auto"/>
              <w:right w:val="single" w:sz="4" w:space="0" w:color="auto"/>
            </w:tcBorders>
            <w:vAlign w:val="center"/>
          </w:tcPr>
          <w:p w14:paraId="2E9901E4" w14:textId="77777777" w:rsidR="00A960DC" w:rsidRPr="00E434C9" w:rsidRDefault="00A960DC" w:rsidP="00BB52A4">
            <w:pPr>
              <w:jc w:val="center"/>
              <w:rPr>
                <w:sz w:val="24"/>
                <w:szCs w:val="24"/>
              </w:rPr>
            </w:pPr>
            <w:r w:rsidRPr="00E434C9">
              <w:rPr>
                <w:sz w:val="24"/>
                <w:szCs w:val="24"/>
              </w:rPr>
              <w:t>0.</w:t>
            </w:r>
            <w:r>
              <w:rPr>
                <w:sz w:val="24"/>
                <w:szCs w:val="24"/>
              </w:rPr>
              <w:t>658</w:t>
            </w:r>
          </w:p>
        </w:tc>
        <w:tc>
          <w:tcPr>
            <w:tcW w:w="1198" w:type="dxa"/>
            <w:tcBorders>
              <w:top w:val="single" w:sz="4" w:space="0" w:color="auto"/>
              <w:left w:val="single" w:sz="4" w:space="0" w:color="auto"/>
              <w:bottom w:val="single" w:sz="4" w:space="0" w:color="auto"/>
              <w:right w:val="single" w:sz="4" w:space="0" w:color="auto"/>
            </w:tcBorders>
            <w:vAlign w:val="center"/>
          </w:tcPr>
          <w:p w14:paraId="3EEA47BE" w14:textId="77777777" w:rsidR="00A960DC" w:rsidRPr="00E434C9" w:rsidRDefault="00A960DC" w:rsidP="00BB52A4">
            <w:pPr>
              <w:jc w:val="center"/>
              <w:rPr>
                <w:sz w:val="24"/>
                <w:szCs w:val="24"/>
              </w:rPr>
            </w:pPr>
            <w:r>
              <w:rPr>
                <w:sz w:val="24"/>
                <w:szCs w:val="24"/>
              </w:rPr>
              <w:t>-0.174</w:t>
            </w:r>
          </w:p>
        </w:tc>
        <w:tc>
          <w:tcPr>
            <w:tcW w:w="1324" w:type="dxa"/>
            <w:tcBorders>
              <w:top w:val="single" w:sz="4" w:space="0" w:color="auto"/>
              <w:left w:val="single" w:sz="4" w:space="0" w:color="auto"/>
              <w:bottom w:val="single" w:sz="4" w:space="0" w:color="auto"/>
              <w:right w:val="single" w:sz="4" w:space="0" w:color="auto"/>
            </w:tcBorders>
            <w:vAlign w:val="center"/>
          </w:tcPr>
          <w:p w14:paraId="3CCF1B8A" w14:textId="77777777" w:rsidR="00A960DC" w:rsidRPr="00E434C9" w:rsidRDefault="00A960DC" w:rsidP="00BB52A4">
            <w:pPr>
              <w:jc w:val="center"/>
              <w:rPr>
                <w:sz w:val="24"/>
                <w:szCs w:val="24"/>
              </w:rPr>
            </w:pPr>
            <w:r w:rsidRPr="00E434C9">
              <w:rPr>
                <w:sz w:val="24"/>
                <w:szCs w:val="24"/>
              </w:rPr>
              <w:t>0.</w:t>
            </w:r>
            <w:r>
              <w:rPr>
                <w:sz w:val="24"/>
                <w:szCs w:val="24"/>
              </w:rPr>
              <w:t>123</w:t>
            </w:r>
          </w:p>
        </w:tc>
      </w:tr>
      <w:tr w:rsidR="00A960DC" w:rsidRPr="00E434C9" w14:paraId="6876C2C7" w14:textId="77777777" w:rsidTr="00BB52A4">
        <w:trPr>
          <w:trHeight w:val="302"/>
        </w:trPr>
        <w:tc>
          <w:tcPr>
            <w:tcW w:w="9158" w:type="dxa"/>
            <w:gridSpan w:val="7"/>
            <w:tcBorders>
              <w:top w:val="single" w:sz="4" w:space="0" w:color="auto"/>
              <w:left w:val="single" w:sz="4" w:space="0" w:color="auto"/>
              <w:bottom w:val="single" w:sz="4" w:space="0" w:color="auto"/>
              <w:right w:val="single" w:sz="4" w:space="0" w:color="auto"/>
            </w:tcBorders>
            <w:vAlign w:val="center"/>
            <w:hideMark/>
          </w:tcPr>
          <w:p w14:paraId="3BDB55C9" w14:textId="77777777" w:rsidR="00A960DC" w:rsidRPr="00E434C9" w:rsidRDefault="00A960DC" w:rsidP="00BB52A4">
            <w:pPr>
              <w:jc w:val="center"/>
              <w:rPr>
                <w:sz w:val="24"/>
                <w:szCs w:val="24"/>
              </w:rPr>
            </w:pPr>
            <w:r w:rsidRPr="00E434C9">
              <w:rPr>
                <w:sz w:val="24"/>
                <w:szCs w:val="24"/>
              </w:rPr>
              <w:t xml:space="preserve">Total Effect </w:t>
            </w:r>
          </w:p>
        </w:tc>
      </w:tr>
      <w:tr w:rsidR="00A960DC" w:rsidRPr="00E434C9" w14:paraId="2336DE72"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hideMark/>
          </w:tcPr>
          <w:p w14:paraId="2F1B466D" w14:textId="77777777" w:rsidR="00A960DC" w:rsidRPr="00E434C9" w:rsidRDefault="00A960DC" w:rsidP="00BB52A4">
            <w:pPr>
              <w:rPr>
                <w:b/>
                <w:bCs/>
                <w:sz w:val="24"/>
                <w:szCs w:val="24"/>
              </w:rPr>
            </w:pPr>
            <w:r w:rsidRPr="00E434C9">
              <w:rPr>
                <w:b/>
                <w:bCs/>
                <w:sz w:val="24"/>
                <w:szCs w:val="24"/>
              </w:rPr>
              <w:t>Predictor</w:t>
            </w:r>
          </w:p>
        </w:tc>
        <w:tc>
          <w:tcPr>
            <w:tcW w:w="7399" w:type="dxa"/>
            <w:gridSpan w:val="6"/>
            <w:tcBorders>
              <w:top w:val="single" w:sz="4" w:space="0" w:color="auto"/>
              <w:left w:val="single" w:sz="4" w:space="0" w:color="auto"/>
              <w:bottom w:val="single" w:sz="4" w:space="0" w:color="auto"/>
              <w:right w:val="single" w:sz="4" w:space="0" w:color="auto"/>
            </w:tcBorders>
            <w:vAlign w:val="center"/>
            <w:hideMark/>
          </w:tcPr>
          <w:p w14:paraId="4469A049" w14:textId="77777777" w:rsidR="00A960DC" w:rsidRPr="00E434C9" w:rsidRDefault="00A960DC" w:rsidP="00BB52A4">
            <w:pPr>
              <w:jc w:val="center"/>
              <w:rPr>
                <w:b/>
                <w:bCs/>
                <w:sz w:val="24"/>
                <w:szCs w:val="24"/>
              </w:rPr>
            </w:pPr>
            <w:r>
              <w:rPr>
                <w:b/>
                <w:bCs/>
                <w:sz w:val="24"/>
                <w:szCs w:val="24"/>
              </w:rPr>
              <w:t xml:space="preserve"> (Customer E-Loyalty)</w:t>
            </w:r>
          </w:p>
        </w:tc>
      </w:tr>
      <w:tr w:rsidR="00A960DC" w:rsidRPr="00E434C9" w14:paraId="53E45830"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tcPr>
          <w:p w14:paraId="0B0091A9" w14:textId="77777777" w:rsidR="00A960DC" w:rsidRPr="00E434C9" w:rsidRDefault="00A960DC" w:rsidP="00BB52A4">
            <w:pPr>
              <w:rPr>
                <w:sz w:val="24"/>
                <w:szCs w:val="24"/>
              </w:rPr>
            </w:pPr>
          </w:p>
        </w:tc>
        <w:tc>
          <w:tcPr>
            <w:tcW w:w="1097" w:type="dxa"/>
            <w:tcBorders>
              <w:top w:val="single" w:sz="4" w:space="0" w:color="auto"/>
              <w:left w:val="single" w:sz="4" w:space="0" w:color="auto"/>
              <w:bottom w:val="single" w:sz="4" w:space="0" w:color="auto"/>
              <w:right w:val="single" w:sz="4" w:space="0" w:color="auto"/>
            </w:tcBorders>
            <w:vAlign w:val="center"/>
            <w:hideMark/>
          </w:tcPr>
          <w:p w14:paraId="2FE0B67E" w14:textId="77777777" w:rsidR="00A960DC" w:rsidRPr="00E434C9" w:rsidRDefault="00A960DC" w:rsidP="00BB52A4">
            <w:pPr>
              <w:jc w:val="center"/>
              <w:rPr>
                <w:b/>
                <w:bCs/>
                <w:sz w:val="24"/>
                <w:szCs w:val="24"/>
              </w:rPr>
            </w:pPr>
            <w:r w:rsidRPr="00E434C9">
              <w:rPr>
                <w:b/>
                <w:bCs/>
                <w:sz w:val="24"/>
                <w:szCs w:val="24"/>
              </w:rPr>
              <w:t>β</w:t>
            </w:r>
          </w:p>
        </w:tc>
        <w:tc>
          <w:tcPr>
            <w:tcW w:w="1170" w:type="dxa"/>
            <w:tcBorders>
              <w:top w:val="single" w:sz="4" w:space="0" w:color="auto"/>
              <w:left w:val="single" w:sz="4" w:space="0" w:color="auto"/>
              <w:bottom w:val="single" w:sz="4" w:space="0" w:color="auto"/>
              <w:right w:val="single" w:sz="4" w:space="0" w:color="auto"/>
            </w:tcBorders>
            <w:vAlign w:val="center"/>
            <w:hideMark/>
          </w:tcPr>
          <w:p w14:paraId="5AC5DF28" w14:textId="77777777" w:rsidR="00A960DC" w:rsidRPr="00E434C9" w:rsidRDefault="00A960DC" w:rsidP="00BB52A4">
            <w:pPr>
              <w:jc w:val="center"/>
              <w:rPr>
                <w:b/>
                <w:bCs/>
                <w:sz w:val="24"/>
                <w:szCs w:val="24"/>
              </w:rPr>
            </w:pPr>
            <w:r w:rsidRPr="00E434C9">
              <w:rPr>
                <w:b/>
                <w:bCs/>
                <w:sz w:val="24"/>
                <w:szCs w:val="24"/>
              </w:rPr>
              <w:t>SE</w:t>
            </w:r>
          </w:p>
        </w:tc>
        <w:tc>
          <w:tcPr>
            <w:tcW w:w="1350" w:type="dxa"/>
            <w:tcBorders>
              <w:top w:val="single" w:sz="4" w:space="0" w:color="auto"/>
              <w:left w:val="single" w:sz="4" w:space="0" w:color="auto"/>
              <w:bottom w:val="single" w:sz="4" w:space="0" w:color="auto"/>
              <w:right w:val="single" w:sz="4" w:space="0" w:color="auto"/>
            </w:tcBorders>
            <w:vAlign w:val="center"/>
            <w:hideMark/>
          </w:tcPr>
          <w:p w14:paraId="740EE422" w14:textId="77777777" w:rsidR="00A960DC" w:rsidRPr="00E434C9" w:rsidRDefault="00A960DC" w:rsidP="00BB52A4">
            <w:pPr>
              <w:jc w:val="center"/>
              <w:rPr>
                <w:b/>
                <w:bCs/>
                <w:sz w:val="24"/>
                <w:szCs w:val="24"/>
              </w:rPr>
            </w:pPr>
            <w:r w:rsidRPr="00E434C9">
              <w:rPr>
                <w:b/>
                <w:bCs/>
                <w:sz w:val="24"/>
                <w:szCs w:val="24"/>
              </w:rPr>
              <w:t>T</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A52EE0D" w14:textId="77777777" w:rsidR="00A960DC" w:rsidRPr="00E434C9" w:rsidRDefault="00A960DC" w:rsidP="00BB52A4">
            <w:pPr>
              <w:jc w:val="center"/>
              <w:rPr>
                <w:b/>
                <w:bCs/>
                <w:sz w:val="24"/>
                <w:szCs w:val="24"/>
              </w:rPr>
            </w:pPr>
            <w:r w:rsidRPr="00E434C9">
              <w:rPr>
                <w:b/>
                <w:bCs/>
                <w:sz w:val="24"/>
                <w:szCs w:val="24"/>
              </w:rPr>
              <w:t>p</w:t>
            </w:r>
          </w:p>
        </w:tc>
        <w:tc>
          <w:tcPr>
            <w:tcW w:w="1198" w:type="dxa"/>
            <w:tcBorders>
              <w:top w:val="single" w:sz="4" w:space="0" w:color="auto"/>
              <w:left w:val="single" w:sz="4" w:space="0" w:color="auto"/>
              <w:bottom w:val="single" w:sz="4" w:space="0" w:color="auto"/>
              <w:right w:val="single" w:sz="4" w:space="0" w:color="auto"/>
            </w:tcBorders>
            <w:vAlign w:val="center"/>
            <w:hideMark/>
          </w:tcPr>
          <w:p w14:paraId="5A8352BF" w14:textId="77777777" w:rsidR="00A960DC" w:rsidRPr="00E434C9" w:rsidRDefault="00A960DC" w:rsidP="00BB52A4">
            <w:pPr>
              <w:jc w:val="center"/>
              <w:rPr>
                <w:b/>
                <w:bCs/>
                <w:sz w:val="24"/>
                <w:szCs w:val="24"/>
              </w:rPr>
            </w:pPr>
            <w:r w:rsidRPr="00E434C9">
              <w:rPr>
                <w:b/>
                <w:bCs/>
                <w:sz w:val="24"/>
                <w:szCs w:val="24"/>
              </w:rPr>
              <w:t>LLCI</w:t>
            </w:r>
          </w:p>
        </w:tc>
        <w:tc>
          <w:tcPr>
            <w:tcW w:w="1324" w:type="dxa"/>
            <w:tcBorders>
              <w:top w:val="single" w:sz="4" w:space="0" w:color="auto"/>
              <w:left w:val="single" w:sz="4" w:space="0" w:color="auto"/>
              <w:bottom w:val="single" w:sz="4" w:space="0" w:color="auto"/>
              <w:right w:val="single" w:sz="4" w:space="0" w:color="auto"/>
            </w:tcBorders>
            <w:vAlign w:val="center"/>
            <w:hideMark/>
          </w:tcPr>
          <w:p w14:paraId="7B0A441F" w14:textId="77777777" w:rsidR="00A960DC" w:rsidRPr="00E434C9" w:rsidRDefault="00A960DC" w:rsidP="00BB52A4">
            <w:pPr>
              <w:jc w:val="center"/>
              <w:rPr>
                <w:b/>
                <w:bCs/>
                <w:sz w:val="24"/>
                <w:szCs w:val="24"/>
              </w:rPr>
            </w:pPr>
            <w:r w:rsidRPr="00E434C9">
              <w:rPr>
                <w:b/>
                <w:bCs/>
                <w:sz w:val="24"/>
                <w:szCs w:val="24"/>
              </w:rPr>
              <w:t>ULCI</w:t>
            </w:r>
          </w:p>
        </w:tc>
      </w:tr>
      <w:tr w:rsidR="00A960DC" w:rsidRPr="00E434C9" w14:paraId="68430D5C" w14:textId="77777777" w:rsidTr="00BB52A4">
        <w:trPr>
          <w:trHeight w:val="289"/>
        </w:trPr>
        <w:tc>
          <w:tcPr>
            <w:tcW w:w="1759" w:type="dxa"/>
            <w:tcBorders>
              <w:top w:val="single" w:sz="4" w:space="0" w:color="auto"/>
              <w:left w:val="single" w:sz="4" w:space="0" w:color="auto"/>
              <w:bottom w:val="single" w:sz="4" w:space="0" w:color="auto"/>
              <w:right w:val="single" w:sz="4" w:space="0" w:color="auto"/>
            </w:tcBorders>
            <w:vAlign w:val="center"/>
            <w:hideMark/>
          </w:tcPr>
          <w:p w14:paraId="7A181E3F" w14:textId="77777777" w:rsidR="00A960DC" w:rsidRPr="00E434C9" w:rsidRDefault="00A960DC" w:rsidP="00BB52A4">
            <w:pPr>
              <w:rPr>
                <w:sz w:val="24"/>
                <w:szCs w:val="24"/>
              </w:rPr>
            </w:pPr>
            <w:r w:rsidRPr="00E434C9">
              <w:rPr>
                <w:sz w:val="24"/>
                <w:szCs w:val="24"/>
              </w:rPr>
              <w:t>Constant</w:t>
            </w:r>
          </w:p>
        </w:tc>
        <w:tc>
          <w:tcPr>
            <w:tcW w:w="1097" w:type="dxa"/>
            <w:tcBorders>
              <w:top w:val="single" w:sz="4" w:space="0" w:color="auto"/>
              <w:left w:val="single" w:sz="4" w:space="0" w:color="auto"/>
              <w:bottom w:val="single" w:sz="4" w:space="0" w:color="auto"/>
              <w:right w:val="single" w:sz="4" w:space="0" w:color="auto"/>
            </w:tcBorders>
            <w:vAlign w:val="center"/>
          </w:tcPr>
          <w:p w14:paraId="0A4D5DE9" w14:textId="77777777" w:rsidR="00A960DC" w:rsidRPr="00E434C9" w:rsidRDefault="00A960DC" w:rsidP="00BB52A4">
            <w:pPr>
              <w:jc w:val="center"/>
              <w:rPr>
                <w:sz w:val="24"/>
                <w:szCs w:val="24"/>
              </w:rPr>
            </w:pPr>
            <w:r>
              <w:rPr>
                <w:sz w:val="24"/>
                <w:szCs w:val="24"/>
              </w:rPr>
              <w:t>2.142</w:t>
            </w:r>
          </w:p>
        </w:tc>
        <w:tc>
          <w:tcPr>
            <w:tcW w:w="1170" w:type="dxa"/>
            <w:tcBorders>
              <w:top w:val="single" w:sz="4" w:space="0" w:color="auto"/>
              <w:left w:val="single" w:sz="4" w:space="0" w:color="auto"/>
              <w:bottom w:val="single" w:sz="4" w:space="0" w:color="auto"/>
              <w:right w:val="single" w:sz="4" w:space="0" w:color="auto"/>
            </w:tcBorders>
            <w:vAlign w:val="center"/>
          </w:tcPr>
          <w:p w14:paraId="55187368" w14:textId="77777777" w:rsidR="00A960DC" w:rsidRPr="00E434C9" w:rsidRDefault="00A960DC" w:rsidP="00BB52A4">
            <w:pPr>
              <w:jc w:val="center"/>
              <w:rPr>
                <w:sz w:val="24"/>
                <w:szCs w:val="24"/>
              </w:rPr>
            </w:pPr>
            <w:r w:rsidRPr="00E434C9">
              <w:rPr>
                <w:sz w:val="24"/>
                <w:szCs w:val="24"/>
              </w:rPr>
              <w:t>0.1</w:t>
            </w:r>
            <w:r>
              <w:rPr>
                <w:sz w:val="24"/>
                <w:szCs w:val="24"/>
              </w:rPr>
              <w:t>60</w:t>
            </w:r>
          </w:p>
        </w:tc>
        <w:tc>
          <w:tcPr>
            <w:tcW w:w="1350" w:type="dxa"/>
            <w:tcBorders>
              <w:top w:val="single" w:sz="4" w:space="0" w:color="auto"/>
              <w:left w:val="single" w:sz="4" w:space="0" w:color="auto"/>
              <w:bottom w:val="single" w:sz="4" w:space="0" w:color="auto"/>
              <w:right w:val="single" w:sz="4" w:space="0" w:color="auto"/>
            </w:tcBorders>
            <w:vAlign w:val="center"/>
          </w:tcPr>
          <w:p w14:paraId="26104CBA" w14:textId="77777777" w:rsidR="00A960DC" w:rsidRPr="00E434C9" w:rsidRDefault="00A960DC" w:rsidP="00BB52A4">
            <w:pPr>
              <w:jc w:val="center"/>
              <w:rPr>
                <w:sz w:val="24"/>
                <w:szCs w:val="24"/>
              </w:rPr>
            </w:pPr>
            <w:r>
              <w:rPr>
                <w:sz w:val="24"/>
                <w:szCs w:val="24"/>
              </w:rPr>
              <w:t>13.378</w:t>
            </w:r>
          </w:p>
        </w:tc>
        <w:tc>
          <w:tcPr>
            <w:tcW w:w="1260" w:type="dxa"/>
            <w:tcBorders>
              <w:top w:val="single" w:sz="4" w:space="0" w:color="auto"/>
              <w:left w:val="single" w:sz="4" w:space="0" w:color="auto"/>
              <w:bottom w:val="single" w:sz="4" w:space="0" w:color="auto"/>
              <w:right w:val="single" w:sz="4" w:space="0" w:color="auto"/>
            </w:tcBorders>
            <w:vAlign w:val="center"/>
          </w:tcPr>
          <w:p w14:paraId="5A5C3D48" w14:textId="77777777" w:rsidR="00A960DC" w:rsidRPr="00E434C9" w:rsidRDefault="00A960DC" w:rsidP="00BB52A4">
            <w:pPr>
              <w:jc w:val="center"/>
              <w:rPr>
                <w:sz w:val="24"/>
                <w:szCs w:val="24"/>
              </w:rPr>
            </w:pPr>
            <w:r w:rsidRPr="00E434C9">
              <w:rPr>
                <w:sz w:val="24"/>
                <w:szCs w:val="24"/>
              </w:rPr>
              <w:t>0.000</w:t>
            </w:r>
          </w:p>
        </w:tc>
        <w:tc>
          <w:tcPr>
            <w:tcW w:w="1198" w:type="dxa"/>
            <w:tcBorders>
              <w:top w:val="single" w:sz="4" w:space="0" w:color="auto"/>
              <w:left w:val="single" w:sz="4" w:space="0" w:color="auto"/>
              <w:bottom w:val="single" w:sz="4" w:space="0" w:color="auto"/>
              <w:right w:val="single" w:sz="4" w:space="0" w:color="auto"/>
            </w:tcBorders>
            <w:vAlign w:val="center"/>
          </w:tcPr>
          <w:p w14:paraId="1FA7D876" w14:textId="77777777" w:rsidR="00A960DC" w:rsidRPr="00E434C9" w:rsidRDefault="00A960DC" w:rsidP="00BB52A4">
            <w:pPr>
              <w:jc w:val="center"/>
              <w:rPr>
                <w:sz w:val="24"/>
                <w:szCs w:val="24"/>
              </w:rPr>
            </w:pPr>
            <w:r>
              <w:rPr>
                <w:sz w:val="24"/>
                <w:szCs w:val="24"/>
              </w:rPr>
              <w:t>1.726</w:t>
            </w:r>
          </w:p>
        </w:tc>
        <w:tc>
          <w:tcPr>
            <w:tcW w:w="1324" w:type="dxa"/>
            <w:tcBorders>
              <w:top w:val="single" w:sz="4" w:space="0" w:color="auto"/>
              <w:left w:val="single" w:sz="4" w:space="0" w:color="auto"/>
              <w:bottom w:val="single" w:sz="4" w:space="0" w:color="auto"/>
              <w:right w:val="single" w:sz="4" w:space="0" w:color="auto"/>
            </w:tcBorders>
            <w:vAlign w:val="center"/>
          </w:tcPr>
          <w:p w14:paraId="0527F087" w14:textId="77777777" w:rsidR="00A960DC" w:rsidRPr="00E434C9" w:rsidRDefault="00A960DC" w:rsidP="00BB52A4">
            <w:pPr>
              <w:jc w:val="center"/>
              <w:rPr>
                <w:sz w:val="24"/>
                <w:szCs w:val="24"/>
              </w:rPr>
            </w:pPr>
            <w:r>
              <w:rPr>
                <w:sz w:val="24"/>
                <w:szCs w:val="24"/>
              </w:rPr>
              <w:t>2.558</w:t>
            </w:r>
          </w:p>
        </w:tc>
      </w:tr>
      <w:tr w:rsidR="00A960DC" w:rsidRPr="00E434C9" w14:paraId="14C8559C"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hideMark/>
          </w:tcPr>
          <w:p w14:paraId="6F64639A" w14:textId="77777777" w:rsidR="00A960DC" w:rsidRPr="00E434C9" w:rsidRDefault="00A960DC" w:rsidP="00BB52A4">
            <w:pPr>
              <w:rPr>
                <w:sz w:val="24"/>
                <w:szCs w:val="24"/>
              </w:rPr>
            </w:pPr>
            <w:r w:rsidRPr="00E434C9">
              <w:rPr>
                <w:sz w:val="24"/>
                <w:szCs w:val="24"/>
              </w:rPr>
              <w:t>X1</w:t>
            </w:r>
            <w:r>
              <w:rPr>
                <w:sz w:val="24"/>
                <w:szCs w:val="24"/>
              </w:rPr>
              <w:t>(WD)</w:t>
            </w:r>
          </w:p>
        </w:tc>
        <w:tc>
          <w:tcPr>
            <w:tcW w:w="1097" w:type="dxa"/>
            <w:tcBorders>
              <w:top w:val="single" w:sz="4" w:space="0" w:color="auto"/>
              <w:left w:val="single" w:sz="4" w:space="0" w:color="auto"/>
              <w:bottom w:val="single" w:sz="4" w:space="0" w:color="auto"/>
              <w:right w:val="single" w:sz="4" w:space="0" w:color="auto"/>
            </w:tcBorders>
            <w:vAlign w:val="center"/>
          </w:tcPr>
          <w:p w14:paraId="794DFB56" w14:textId="77777777" w:rsidR="00A960DC" w:rsidRPr="00E434C9" w:rsidRDefault="00A960DC" w:rsidP="00BB52A4">
            <w:pPr>
              <w:jc w:val="center"/>
              <w:rPr>
                <w:sz w:val="24"/>
                <w:szCs w:val="24"/>
              </w:rPr>
            </w:pPr>
            <w:r w:rsidRPr="00E434C9">
              <w:rPr>
                <w:sz w:val="24"/>
                <w:szCs w:val="24"/>
              </w:rPr>
              <w:t>0.</w:t>
            </w:r>
            <w:r>
              <w:rPr>
                <w:sz w:val="24"/>
                <w:szCs w:val="24"/>
              </w:rPr>
              <w:t>186</w:t>
            </w:r>
          </w:p>
        </w:tc>
        <w:tc>
          <w:tcPr>
            <w:tcW w:w="1170" w:type="dxa"/>
            <w:tcBorders>
              <w:top w:val="single" w:sz="4" w:space="0" w:color="auto"/>
              <w:left w:val="single" w:sz="4" w:space="0" w:color="auto"/>
              <w:bottom w:val="single" w:sz="4" w:space="0" w:color="auto"/>
              <w:right w:val="single" w:sz="4" w:space="0" w:color="auto"/>
            </w:tcBorders>
            <w:vAlign w:val="center"/>
          </w:tcPr>
          <w:p w14:paraId="3FAFFDC4" w14:textId="77777777" w:rsidR="00A960DC" w:rsidRPr="00E434C9" w:rsidRDefault="00A960DC" w:rsidP="00BB52A4">
            <w:pPr>
              <w:jc w:val="center"/>
              <w:rPr>
                <w:sz w:val="24"/>
                <w:szCs w:val="24"/>
              </w:rPr>
            </w:pPr>
            <w:r w:rsidRPr="00E434C9">
              <w:rPr>
                <w:sz w:val="24"/>
                <w:szCs w:val="24"/>
              </w:rPr>
              <w:t>0.06</w:t>
            </w:r>
            <w:r>
              <w:rPr>
                <w:sz w:val="24"/>
                <w:szCs w:val="24"/>
              </w:rPr>
              <w:t>6</w:t>
            </w:r>
          </w:p>
        </w:tc>
        <w:tc>
          <w:tcPr>
            <w:tcW w:w="1350" w:type="dxa"/>
            <w:tcBorders>
              <w:top w:val="single" w:sz="4" w:space="0" w:color="auto"/>
              <w:left w:val="single" w:sz="4" w:space="0" w:color="auto"/>
              <w:bottom w:val="single" w:sz="4" w:space="0" w:color="auto"/>
              <w:right w:val="single" w:sz="4" w:space="0" w:color="auto"/>
            </w:tcBorders>
            <w:vAlign w:val="center"/>
          </w:tcPr>
          <w:p w14:paraId="5DA714DA" w14:textId="77777777" w:rsidR="00A960DC" w:rsidRPr="00E434C9" w:rsidRDefault="00A960DC" w:rsidP="00BB52A4">
            <w:pPr>
              <w:jc w:val="center"/>
              <w:rPr>
                <w:sz w:val="24"/>
                <w:szCs w:val="24"/>
              </w:rPr>
            </w:pPr>
            <w:r>
              <w:rPr>
                <w:sz w:val="24"/>
                <w:szCs w:val="24"/>
              </w:rPr>
              <w:t>2.814</w:t>
            </w:r>
          </w:p>
        </w:tc>
        <w:tc>
          <w:tcPr>
            <w:tcW w:w="1260" w:type="dxa"/>
            <w:tcBorders>
              <w:top w:val="single" w:sz="4" w:space="0" w:color="auto"/>
              <w:left w:val="single" w:sz="4" w:space="0" w:color="auto"/>
              <w:bottom w:val="single" w:sz="4" w:space="0" w:color="auto"/>
              <w:right w:val="single" w:sz="4" w:space="0" w:color="auto"/>
            </w:tcBorders>
            <w:vAlign w:val="center"/>
          </w:tcPr>
          <w:p w14:paraId="6DD7E86D" w14:textId="77777777" w:rsidR="00A960DC" w:rsidRPr="00E434C9" w:rsidRDefault="00A960DC" w:rsidP="00BB52A4">
            <w:pPr>
              <w:jc w:val="center"/>
              <w:rPr>
                <w:sz w:val="24"/>
                <w:szCs w:val="24"/>
              </w:rPr>
            </w:pPr>
            <w:r w:rsidRPr="00E434C9">
              <w:rPr>
                <w:sz w:val="24"/>
                <w:szCs w:val="24"/>
              </w:rPr>
              <w:t>0.00</w:t>
            </w:r>
            <w:r>
              <w:rPr>
                <w:sz w:val="24"/>
                <w:szCs w:val="24"/>
              </w:rPr>
              <w:t>5</w:t>
            </w:r>
          </w:p>
        </w:tc>
        <w:tc>
          <w:tcPr>
            <w:tcW w:w="1198" w:type="dxa"/>
            <w:tcBorders>
              <w:top w:val="single" w:sz="4" w:space="0" w:color="auto"/>
              <w:left w:val="single" w:sz="4" w:space="0" w:color="auto"/>
              <w:bottom w:val="single" w:sz="4" w:space="0" w:color="auto"/>
              <w:right w:val="single" w:sz="4" w:space="0" w:color="auto"/>
            </w:tcBorders>
            <w:vAlign w:val="center"/>
          </w:tcPr>
          <w:p w14:paraId="0EFC99C2" w14:textId="77777777" w:rsidR="00A960DC" w:rsidRPr="00E434C9" w:rsidRDefault="00A960DC" w:rsidP="00BB52A4">
            <w:pPr>
              <w:jc w:val="center"/>
              <w:rPr>
                <w:sz w:val="24"/>
                <w:szCs w:val="24"/>
              </w:rPr>
            </w:pPr>
            <w:r w:rsidRPr="00E434C9">
              <w:rPr>
                <w:sz w:val="24"/>
                <w:szCs w:val="24"/>
              </w:rPr>
              <w:t>0.</w:t>
            </w:r>
            <w:r>
              <w:rPr>
                <w:sz w:val="24"/>
                <w:szCs w:val="24"/>
              </w:rPr>
              <w:t>014</w:t>
            </w:r>
          </w:p>
        </w:tc>
        <w:tc>
          <w:tcPr>
            <w:tcW w:w="1324" w:type="dxa"/>
            <w:tcBorders>
              <w:top w:val="single" w:sz="4" w:space="0" w:color="auto"/>
              <w:left w:val="single" w:sz="4" w:space="0" w:color="auto"/>
              <w:bottom w:val="single" w:sz="4" w:space="0" w:color="auto"/>
              <w:right w:val="single" w:sz="4" w:space="0" w:color="auto"/>
            </w:tcBorders>
            <w:vAlign w:val="center"/>
          </w:tcPr>
          <w:p w14:paraId="0BA35A35" w14:textId="77777777" w:rsidR="00A960DC" w:rsidRPr="00E434C9" w:rsidRDefault="00A960DC" w:rsidP="00BB52A4">
            <w:pPr>
              <w:jc w:val="center"/>
              <w:rPr>
                <w:sz w:val="24"/>
                <w:szCs w:val="24"/>
              </w:rPr>
            </w:pPr>
            <w:r w:rsidRPr="00E434C9">
              <w:rPr>
                <w:sz w:val="24"/>
                <w:szCs w:val="24"/>
              </w:rPr>
              <w:t>0.</w:t>
            </w:r>
            <w:r>
              <w:rPr>
                <w:sz w:val="24"/>
                <w:szCs w:val="24"/>
              </w:rPr>
              <w:t>358</w:t>
            </w:r>
          </w:p>
        </w:tc>
      </w:tr>
      <w:tr w:rsidR="00A960DC" w:rsidRPr="00E434C9" w14:paraId="758D8056" w14:textId="77777777" w:rsidTr="00BB52A4">
        <w:trPr>
          <w:trHeight w:val="302"/>
        </w:trPr>
        <w:tc>
          <w:tcPr>
            <w:tcW w:w="9158" w:type="dxa"/>
            <w:gridSpan w:val="7"/>
            <w:tcBorders>
              <w:top w:val="single" w:sz="4" w:space="0" w:color="auto"/>
              <w:left w:val="single" w:sz="4" w:space="0" w:color="auto"/>
              <w:bottom w:val="single" w:sz="4" w:space="0" w:color="auto"/>
              <w:right w:val="single" w:sz="4" w:space="0" w:color="auto"/>
            </w:tcBorders>
            <w:vAlign w:val="center"/>
            <w:hideMark/>
          </w:tcPr>
          <w:p w14:paraId="6488F78B" w14:textId="77777777" w:rsidR="00A960DC" w:rsidRPr="00E434C9" w:rsidRDefault="00A960DC" w:rsidP="00BB52A4">
            <w:pPr>
              <w:jc w:val="center"/>
              <w:rPr>
                <w:sz w:val="24"/>
                <w:szCs w:val="24"/>
              </w:rPr>
            </w:pPr>
            <w:r w:rsidRPr="00E434C9">
              <w:rPr>
                <w:sz w:val="24"/>
                <w:szCs w:val="24"/>
              </w:rPr>
              <w:t>Indirect Effect and Significance Using the Normal Distribution</w:t>
            </w:r>
          </w:p>
        </w:tc>
      </w:tr>
      <w:tr w:rsidR="00A960DC" w:rsidRPr="00E434C9" w14:paraId="683CE799"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tcPr>
          <w:p w14:paraId="50815236" w14:textId="77777777" w:rsidR="00A960DC" w:rsidRPr="00E434C9" w:rsidRDefault="00A960DC" w:rsidP="00BB52A4">
            <w:pPr>
              <w:rPr>
                <w:sz w:val="24"/>
                <w:szCs w:val="24"/>
              </w:rPr>
            </w:pPr>
          </w:p>
        </w:tc>
        <w:tc>
          <w:tcPr>
            <w:tcW w:w="1097" w:type="dxa"/>
            <w:tcBorders>
              <w:top w:val="single" w:sz="4" w:space="0" w:color="auto"/>
              <w:left w:val="single" w:sz="4" w:space="0" w:color="auto"/>
              <w:bottom w:val="single" w:sz="4" w:space="0" w:color="auto"/>
              <w:right w:val="single" w:sz="4" w:space="0" w:color="auto"/>
            </w:tcBorders>
            <w:vAlign w:val="center"/>
            <w:hideMark/>
          </w:tcPr>
          <w:p w14:paraId="0C3BBBE9" w14:textId="77777777" w:rsidR="00A960DC" w:rsidRPr="00E434C9" w:rsidRDefault="00A960DC" w:rsidP="00BB52A4">
            <w:pPr>
              <w:jc w:val="center"/>
              <w:rPr>
                <w:b/>
                <w:bCs/>
                <w:sz w:val="24"/>
                <w:szCs w:val="24"/>
              </w:rPr>
            </w:pPr>
            <w:r w:rsidRPr="00E434C9">
              <w:rPr>
                <w:b/>
                <w:bCs/>
                <w:sz w:val="24"/>
                <w:szCs w:val="24"/>
              </w:rPr>
              <w:t>Value</w:t>
            </w:r>
          </w:p>
        </w:tc>
        <w:tc>
          <w:tcPr>
            <w:tcW w:w="1170" w:type="dxa"/>
            <w:tcBorders>
              <w:top w:val="single" w:sz="4" w:space="0" w:color="auto"/>
              <w:left w:val="single" w:sz="4" w:space="0" w:color="auto"/>
              <w:bottom w:val="single" w:sz="4" w:space="0" w:color="auto"/>
              <w:right w:val="single" w:sz="4" w:space="0" w:color="auto"/>
            </w:tcBorders>
            <w:vAlign w:val="center"/>
            <w:hideMark/>
          </w:tcPr>
          <w:p w14:paraId="6AA48866" w14:textId="77777777" w:rsidR="00A960DC" w:rsidRPr="00E434C9" w:rsidRDefault="00A960DC" w:rsidP="00BB52A4">
            <w:pPr>
              <w:jc w:val="center"/>
              <w:rPr>
                <w:b/>
                <w:bCs/>
                <w:sz w:val="24"/>
                <w:szCs w:val="24"/>
              </w:rPr>
            </w:pPr>
            <w:r w:rsidRPr="00E434C9">
              <w:rPr>
                <w:b/>
                <w:bCs/>
                <w:sz w:val="24"/>
                <w:szCs w:val="24"/>
              </w:rPr>
              <w:t>SE</w:t>
            </w:r>
          </w:p>
        </w:tc>
        <w:tc>
          <w:tcPr>
            <w:tcW w:w="1350" w:type="dxa"/>
            <w:tcBorders>
              <w:top w:val="single" w:sz="4" w:space="0" w:color="auto"/>
              <w:left w:val="single" w:sz="4" w:space="0" w:color="auto"/>
              <w:bottom w:val="single" w:sz="4" w:space="0" w:color="auto"/>
              <w:right w:val="single" w:sz="4" w:space="0" w:color="auto"/>
            </w:tcBorders>
            <w:vAlign w:val="center"/>
            <w:hideMark/>
          </w:tcPr>
          <w:p w14:paraId="45119815" w14:textId="77777777" w:rsidR="00A960DC" w:rsidRPr="00E434C9" w:rsidRDefault="00A960DC" w:rsidP="00BB52A4">
            <w:pPr>
              <w:jc w:val="center"/>
              <w:rPr>
                <w:b/>
                <w:bCs/>
                <w:sz w:val="24"/>
                <w:szCs w:val="24"/>
              </w:rPr>
            </w:pPr>
            <w:r w:rsidRPr="00E434C9">
              <w:rPr>
                <w:b/>
                <w:bCs/>
                <w:sz w:val="24"/>
                <w:szCs w:val="24"/>
              </w:rPr>
              <w:t>LLCI</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F042E1A" w14:textId="77777777" w:rsidR="00A960DC" w:rsidRPr="00E434C9" w:rsidRDefault="00A960DC" w:rsidP="00BB52A4">
            <w:pPr>
              <w:jc w:val="center"/>
              <w:rPr>
                <w:b/>
                <w:bCs/>
                <w:sz w:val="24"/>
                <w:szCs w:val="24"/>
              </w:rPr>
            </w:pPr>
            <w:r w:rsidRPr="00E434C9">
              <w:rPr>
                <w:b/>
                <w:bCs/>
                <w:sz w:val="24"/>
                <w:szCs w:val="24"/>
              </w:rPr>
              <w:t>ULCI</w:t>
            </w:r>
          </w:p>
        </w:tc>
        <w:tc>
          <w:tcPr>
            <w:tcW w:w="1198" w:type="dxa"/>
            <w:tcBorders>
              <w:top w:val="single" w:sz="4" w:space="0" w:color="auto"/>
              <w:left w:val="single" w:sz="4" w:space="0" w:color="auto"/>
              <w:bottom w:val="single" w:sz="4" w:space="0" w:color="auto"/>
              <w:right w:val="single" w:sz="4" w:space="0" w:color="auto"/>
            </w:tcBorders>
            <w:vAlign w:val="center"/>
            <w:hideMark/>
          </w:tcPr>
          <w:p w14:paraId="6E69786E" w14:textId="77777777" w:rsidR="00A960DC" w:rsidRPr="00E434C9" w:rsidRDefault="00A960DC" w:rsidP="00BB52A4">
            <w:pPr>
              <w:jc w:val="center"/>
              <w:rPr>
                <w:b/>
                <w:bCs/>
                <w:sz w:val="24"/>
                <w:szCs w:val="24"/>
              </w:rPr>
            </w:pPr>
            <w:r w:rsidRPr="00E434C9">
              <w:rPr>
                <w:b/>
                <w:bCs/>
                <w:sz w:val="24"/>
                <w:szCs w:val="24"/>
              </w:rPr>
              <w:t>Z</w:t>
            </w:r>
          </w:p>
        </w:tc>
        <w:tc>
          <w:tcPr>
            <w:tcW w:w="1324" w:type="dxa"/>
            <w:tcBorders>
              <w:top w:val="single" w:sz="4" w:space="0" w:color="auto"/>
              <w:left w:val="single" w:sz="4" w:space="0" w:color="auto"/>
              <w:bottom w:val="single" w:sz="4" w:space="0" w:color="auto"/>
              <w:right w:val="single" w:sz="4" w:space="0" w:color="auto"/>
            </w:tcBorders>
            <w:vAlign w:val="center"/>
            <w:hideMark/>
          </w:tcPr>
          <w:p w14:paraId="5F3DFDC2" w14:textId="77777777" w:rsidR="00A960DC" w:rsidRPr="00E434C9" w:rsidRDefault="00A960DC" w:rsidP="00BB52A4">
            <w:pPr>
              <w:jc w:val="center"/>
              <w:rPr>
                <w:b/>
                <w:bCs/>
                <w:sz w:val="24"/>
                <w:szCs w:val="24"/>
              </w:rPr>
            </w:pPr>
            <w:r w:rsidRPr="00E434C9">
              <w:rPr>
                <w:b/>
                <w:bCs/>
                <w:sz w:val="24"/>
                <w:szCs w:val="24"/>
              </w:rPr>
              <w:t>P</w:t>
            </w:r>
          </w:p>
        </w:tc>
      </w:tr>
      <w:tr w:rsidR="00A960DC" w:rsidRPr="00E434C9" w14:paraId="5D8A1EF7"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hideMark/>
          </w:tcPr>
          <w:p w14:paraId="038DB68C" w14:textId="77777777" w:rsidR="00A960DC" w:rsidRPr="00E434C9" w:rsidRDefault="00A960DC" w:rsidP="00BB52A4">
            <w:pPr>
              <w:rPr>
                <w:sz w:val="24"/>
                <w:szCs w:val="24"/>
              </w:rPr>
            </w:pPr>
            <w:proofErr w:type="spellStart"/>
            <w:r w:rsidRPr="00E434C9">
              <w:rPr>
                <w:sz w:val="24"/>
                <w:szCs w:val="24"/>
              </w:rPr>
              <w:t>Sobel</w:t>
            </w:r>
            <w:proofErr w:type="spellEnd"/>
          </w:p>
        </w:tc>
        <w:tc>
          <w:tcPr>
            <w:tcW w:w="1097" w:type="dxa"/>
            <w:tcBorders>
              <w:top w:val="single" w:sz="4" w:space="0" w:color="auto"/>
              <w:left w:val="single" w:sz="4" w:space="0" w:color="auto"/>
              <w:bottom w:val="single" w:sz="4" w:space="0" w:color="auto"/>
              <w:right w:val="single" w:sz="4" w:space="0" w:color="auto"/>
            </w:tcBorders>
            <w:vAlign w:val="center"/>
          </w:tcPr>
          <w:p w14:paraId="6EA0C3CA" w14:textId="77777777" w:rsidR="00A960DC" w:rsidRPr="00E434C9" w:rsidRDefault="00A960DC" w:rsidP="00BB52A4">
            <w:pPr>
              <w:jc w:val="center"/>
              <w:rPr>
                <w:sz w:val="24"/>
                <w:szCs w:val="24"/>
              </w:rPr>
            </w:pPr>
            <w:r w:rsidRPr="00E434C9">
              <w:rPr>
                <w:sz w:val="24"/>
                <w:szCs w:val="24"/>
              </w:rPr>
              <w:t>0.</w:t>
            </w:r>
            <w:r>
              <w:rPr>
                <w:sz w:val="24"/>
                <w:szCs w:val="24"/>
              </w:rPr>
              <w:t>211</w:t>
            </w:r>
          </w:p>
        </w:tc>
        <w:tc>
          <w:tcPr>
            <w:tcW w:w="1170" w:type="dxa"/>
            <w:tcBorders>
              <w:top w:val="single" w:sz="4" w:space="0" w:color="auto"/>
              <w:left w:val="single" w:sz="4" w:space="0" w:color="auto"/>
              <w:bottom w:val="single" w:sz="4" w:space="0" w:color="auto"/>
              <w:right w:val="single" w:sz="4" w:space="0" w:color="auto"/>
            </w:tcBorders>
            <w:vAlign w:val="center"/>
          </w:tcPr>
          <w:p w14:paraId="28841FA9" w14:textId="77777777" w:rsidR="00A960DC" w:rsidRPr="00E434C9" w:rsidRDefault="00A960DC" w:rsidP="00BB52A4">
            <w:pPr>
              <w:jc w:val="center"/>
              <w:rPr>
                <w:sz w:val="24"/>
                <w:szCs w:val="24"/>
              </w:rPr>
            </w:pPr>
            <w:r w:rsidRPr="00E434C9">
              <w:rPr>
                <w:sz w:val="24"/>
                <w:szCs w:val="24"/>
              </w:rPr>
              <w:t>0.090</w:t>
            </w:r>
          </w:p>
        </w:tc>
        <w:tc>
          <w:tcPr>
            <w:tcW w:w="1350" w:type="dxa"/>
            <w:tcBorders>
              <w:top w:val="single" w:sz="4" w:space="0" w:color="auto"/>
              <w:left w:val="single" w:sz="4" w:space="0" w:color="auto"/>
              <w:bottom w:val="single" w:sz="4" w:space="0" w:color="auto"/>
              <w:right w:val="single" w:sz="4" w:space="0" w:color="auto"/>
            </w:tcBorders>
            <w:vAlign w:val="center"/>
          </w:tcPr>
          <w:p w14:paraId="6FBF52DC" w14:textId="77777777" w:rsidR="00A960DC" w:rsidRPr="00E434C9" w:rsidRDefault="00A960DC" w:rsidP="00BB52A4">
            <w:pPr>
              <w:jc w:val="center"/>
              <w:rPr>
                <w:sz w:val="24"/>
                <w:szCs w:val="24"/>
              </w:rPr>
            </w:pPr>
            <w:r>
              <w:rPr>
                <w:sz w:val="24"/>
                <w:szCs w:val="24"/>
              </w:rPr>
              <w:t>0.079</w:t>
            </w:r>
          </w:p>
        </w:tc>
        <w:tc>
          <w:tcPr>
            <w:tcW w:w="1260" w:type="dxa"/>
            <w:tcBorders>
              <w:top w:val="single" w:sz="4" w:space="0" w:color="auto"/>
              <w:left w:val="single" w:sz="4" w:space="0" w:color="auto"/>
              <w:bottom w:val="single" w:sz="4" w:space="0" w:color="auto"/>
              <w:right w:val="single" w:sz="4" w:space="0" w:color="auto"/>
            </w:tcBorders>
            <w:vAlign w:val="center"/>
          </w:tcPr>
          <w:p w14:paraId="19DAB22B" w14:textId="77777777" w:rsidR="00A960DC" w:rsidRPr="00E434C9" w:rsidRDefault="00A960DC" w:rsidP="00BB52A4">
            <w:pPr>
              <w:jc w:val="center"/>
              <w:rPr>
                <w:sz w:val="24"/>
                <w:szCs w:val="24"/>
              </w:rPr>
            </w:pPr>
            <w:r>
              <w:rPr>
                <w:sz w:val="24"/>
                <w:szCs w:val="24"/>
              </w:rPr>
              <w:t>0.347</w:t>
            </w:r>
          </w:p>
        </w:tc>
        <w:tc>
          <w:tcPr>
            <w:tcW w:w="1198" w:type="dxa"/>
            <w:tcBorders>
              <w:top w:val="single" w:sz="4" w:space="0" w:color="auto"/>
              <w:left w:val="single" w:sz="4" w:space="0" w:color="auto"/>
              <w:bottom w:val="single" w:sz="4" w:space="0" w:color="auto"/>
              <w:right w:val="single" w:sz="4" w:space="0" w:color="auto"/>
            </w:tcBorders>
            <w:vAlign w:val="center"/>
          </w:tcPr>
          <w:p w14:paraId="75F1D2FD" w14:textId="77777777" w:rsidR="00A960DC" w:rsidRPr="00E434C9" w:rsidRDefault="00A960DC" w:rsidP="00BB52A4">
            <w:pPr>
              <w:jc w:val="center"/>
              <w:rPr>
                <w:sz w:val="24"/>
                <w:szCs w:val="24"/>
              </w:rPr>
            </w:pPr>
            <w:r>
              <w:rPr>
                <w:sz w:val="24"/>
                <w:szCs w:val="24"/>
              </w:rPr>
              <w:t>4.922</w:t>
            </w:r>
          </w:p>
        </w:tc>
        <w:tc>
          <w:tcPr>
            <w:tcW w:w="1324" w:type="dxa"/>
            <w:tcBorders>
              <w:top w:val="single" w:sz="4" w:space="0" w:color="auto"/>
              <w:left w:val="single" w:sz="4" w:space="0" w:color="auto"/>
              <w:bottom w:val="single" w:sz="4" w:space="0" w:color="auto"/>
              <w:right w:val="single" w:sz="4" w:space="0" w:color="auto"/>
            </w:tcBorders>
            <w:vAlign w:val="center"/>
          </w:tcPr>
          <w:p w14:paraId="59383D07" w14:textId="77777777" w:rsidR="00A960DC" w:rsidRPr="00E434C9" w:rsidRDefault="00A960DC" w:rsidP="00BB52A4">
            <w:pPr>
              <w:jc w:val="center"/>
              <w:rPr>
                <w:sz w:val="24"/>
                <w:szCs w:val="24"/>
              </w:rPr>
            </w:pPr>
            <w:r>
              <w:rPr>
                <w:sz w:val="24"/>
                <w:szCs w:val="24"/>
              </w:rPr>
              <w:t>0.000</w:t>
            </w:r>
          </w:p>
        </w:tc>
      </w:tr>
      <w:tr w:rsidR="00A960DC" w:rsidRPr="00E434C9" w14:paraId="31EA0414" w14:textId="77777777" w:rsidTr="00BB52A4">
        <w:trPr>
          <w:trHeight w:val="302"/>
        </w:trPr>
        <w:tc>
          <w:tcPr>
            <w:tcW w:w="9158" w:type="dxa"/>
            <w:gridSpan w:val="7"/>
            <w:tcBorders>
              <w:top w:val="single" w:sz="4" w:space="0" w:color="auto"/>
              <w:left w:val="single" w:sz="4" w:space="0" w:color="auto"/>
              <w:bottom w:val="single" w:sz="4" w:space="0" w:color="auto"/>
              <w:right w:val="single" w:sz="4" w:space="0" w:color="auto"/>
            </w:tcBorders>
            <w:vAlign w:val="center"/>
            <w:hideMark/>
          </w:tcPr>
          <w:p w14:paraId="16D2D960" w14:textId="77777777" w:rsidR="00A960DC" w:rsidRPr="00E434C9" w:rsidRDefault="00A960DC" w:rsidP="00BB52A4">
            <w:pPr>
              <w:jc w:val="center"/>
              <w:rPr>
                <w:sz w:val="24"/>
                <w:szCs w:val="24"/>
              </w:rPr>
            </w:pPr>
            <w:r w:rsidRPr="00E434C9">
              <w:rPr>
                <w:sz w:val="24"/>
                <w:szCs w:val="24"/>
              </w:rPr>
              <w:t>Bootstrap Results for Indirect Effect of X on Y</w:t>
            </w:r>
          </w:p>
        </w:tc>
      </w:tr>
      <w:tr w:rsidR="00A960DC" w:rsidRPr="00E434C9" w14:paraId="57A01085" w14:textId="77777777" w:rsidTr="00BB52A4">
        <w:trPr>
          <w:trHeight w:val="289"/>
        </w:trPr>
        <w:tc>
          <w:tcPr>
            <w:tcW w:w="1759" w:type="dxa"/>
            <w:tcBorders>
              <w:top w:val="single" w:sz="4" w:space="0" w:color="auto"/>
              <w:left w:val="single" w:sz="4" w:space="0" w:color="auto"/>
              <w:bottom w:val="single" w:sz="4" w:space="0" w:color="auto"/>
              <w:right w:val="single" w:sz="4" w:space="0" w:color="auto"/>
            </w:tcBorders>
            <w:vAlign w:val="center"/>
          </w:tcPr>
          <w:p w14:paraId="79AB42B0" w14:textId="77777777" w:rsidR="00A960DC" w:rsidRPr="00E434C9" w:rsidRDefault="00A960DC" w:rsidP="00BB52A4">
            <w:pPr>
              <w:rPr>
                <w:sz w:val="24"/>
                <w:szCs w:val="24"/>
              </w:rPr>
            </w:pPr>
          </w:p>
        </w:tc>
        <w:tc>
          <w:tcPr>
            <w:tcW w:w="1097" w:type="dxa"/>
            <w:tcBorders>
              <w:top w:val="single" w:sz="4" w:space="0" w:color="auto"/>
              <w:left w:val="single" w:sz="4" w:space="0" w:color="auto"/>
              <w:bottom w:val="single" w:sz="4" w:space="0" w:color="auto"/>
              <w:right w:val="single" w:sz="4" w:space="0" w:color="auto"/>
            </w:tcBorders>
            <w:vAlign w:val="center"/>
          </w:tcPr>
          <w:p w14:paraId="3A2A4875" w14:textId="77777777" w:rsidR="00A960DC" w:rsidRPr="00E434C9" w:rsidRDefault="00A960DC" w:rsidP="00BB52A4">
            <w:pPr>
              <w:rPr>
                <w:b/>
                <w:bCs/>
                <w:sz w:val="24"/>
                <w:szCs w:val="24"/>
              </w:rPr>
            </w:pPr>
          </w:p>
        </w:tc>
        <w:tc>
          <w:tcPr>
            <w:tcW w:w="1170" w:type="dxa"/>
            <w:tcBorders>
              <w:top w:val="single" w:sz="4" w:space="0" w:color="auto"/>
              <w:left w:val="single" w:sz="4" w:space="0" w:color="auto"/>
              <w:bottom w:val="single" w:sz="4" w:space="0" w:color="auto"/>
              <w:right w:val="single" w:sz="4" w:space="0" w:color="auto"/>
            </w:tcBorders>
            <w:vAlign w:val="center"/>
          </w:tcPr>
          <w:p w14:paraId="032A875A" w14:textId="77777777" w:rsidR="00A960DC" w:rsidRPr="00E434C9" w:rsidRDefault="00A960DC" w:rsidP="00BB52A4">
            <w:pPr>
              <w:jc w:val="center"/>
              <w:rPr>
                <w:b/>
                <w:bCs/>
                <w:sz w:val="24"/>
                <w:szCs w:val="24"/>
              </w:rPr>
            </w:pPr>
          </w:p>
        </w:tc>
        <w:tc>
          <w:tcPr>
            <w:tcW w:w="1350" w:type="dxa"/>
            <w:tcBorders>
              <w:top w:val="single" w:sz="4" w:space="0" w:color="auto"/>
              <w:left w:val="single" w:sz="4" w:space="0" w:color="auto"/>
              <w:bottom w:val="single" w:sz="4" w:space="0" w:color="auto"/>
              <w:right w:val="single" w:sz="4" w:space="0" w:color="auto"/>
            </w:tcBorders>
            <w:vAlign w:val="center"/>
            <w:hideMark/>
          </w:tcPr>
          <w:p w14:paraId="119728D1" w14:textId="77777777" w:rsidR="00A960DC" w:rsidRPr="00E434C9" w:rsidRDefault="00A960DC" w:rsidP="00BB52A4">
            <w:pPr>
              <w:jc w:val="center"/>
              <w:rPr>
                <w:b/>
                <w:bCs/>
                <w:sz w:val="24"/>
                <w:szCs w:val="24"/>
              </w:rPr>
            </w:pPr>
            <w:r w:rsidRPr="00E434C9">
              <w:rPr>
                <w:b/>
                <w:bCs/>
                <w:sz w:val="24"/>
                <w:szCs w:val="24"/>
              </w:rPr>
              <w:t>M</w:t>
            </w:r>
          </w:p>
        </w:tc>
        <w:tc>
          <w:tcPr>
            <w:tcW w:w="1260" w:type="dxa"/>
            <w:tcBorders>
              <w:top w:val="single" w:sz="4" w:space="0" w:color="auto"/>
              <w:left w:val="single" w:sz="4" w:space="0" w:color="auto"/>
              <w:bottom w:val="single" w:sz="4" w:space="0" w:color="auto"/>
              <w:right w:val="single" w:sz="4" w:space="0" w:color="auto"/>
            </w:tcBorders>
            <w:vAlign w:val="center"/>
            <w:hideMark/>
          </w:tcPr>
          <w:p w14:paraId="6F059857" w14:textId="77777777" w:rsidR="00A960DC" w:rsidRPr="00E434C9" w:rsidRDefault="00A960DC" w:rsidP="00BB52A4">
            <w:pPr>
              <w:jc w:val="center"/>
              <w:rPr>
                <w:b/>
                <w:bCs/>
                <w:sz w:val="24"/>
                <w:szCs w:val="24"/>
              </w:rPr>
            </w:pPr>
            <w:r w:rsidRPr="00E434C9">
              <w:rPr>
                <w:b/>
                <w:bCs/>
                <w:sz w:val="24"/>
                <w:szCs w:val="24"/>
              </w:rPr>
              <w:t>SE</w:t>
            </w:r>
          </w:p>
        </w:tc>
        <w:tc>
          <w:tcPr>
            <w:tcW w:w="1198" w:type="dxa"/>
            <w:tcBorders>
              <w:top w:val="single" w:sz="4" w:space="0" w:color="auto"/>
              <w:left w:val="single" w:sz="4" w:space="0" w:color="auto"/>
              <w:bottom w:val="single" w:sz="4" w:space="0" w:color="auto"/>
              <w:right w:val="single" w:sz="4" w:space="0" w:color="auto"/>
            </w:tcBorders>
            <w:vAlign w:val="center"/>
            <w:hideMark/>
          </w:tcPr>
          <w:p w14:paraId="44B23E36" w14:textId="77777777" w:rsidR="00A960DC" w:rsidRPr="00E434C9" w:rsidRDefault="00A960DC" w:rsidP="00BB52A4">
            <w:pPr>
              <w:jc w:val="center"/>
              <w:rPr>
                <w:b/>
                <w:bCs/>
                <w:sz w:val="24"/>
                <w:szCs w:val="24"/>
              </w:rPr>
            </w:pPr>
            <w:r w:rsidRPr="00E434C9">
              <w:rPr>
                <w:b/>
                <w:bCs/>
                <w:sz w:val="24"/>
                <w:szCs w:val="24"/>
              </w:rPr>
              <w:t>LLCI</w:t>
            </w:r>
          </w:p>
        </w:tc>
        <w:tc>
          <w:tcPr>
            <w:tcW w:w="1324" w:type="dxa"/>
            <w:tcBorders>
              <w:top w:val="single" w:sz="4" w:space="0" w:color="auto"/>
              <w:left w:val="single" w:sz="4" w:space="0" w:color="auto"/>
              <w:bottom w:val="single" w:sz="4" w:space="0" w:color="auto"/>
              <w:right w:val="single" w:sz="4" w:space="0" w:color="auto"/>
            </w:tcBorders>
            <w:vAlign w:val="center"/>
            <w:hideMark/>
          </w:tcPr>
          <w:p w14:paraId="05097A28" w14:textId="77777777" w:rsidR="00A960DC" w:rsidRPr="00E434C9" w:rsidRDefault="00A960DC" w:rsidP="00BB52A4">
            <w:pPr>
              <w:jc w:val="center"/>
              <w:rPr>
                <w:b/>
                <w:bCs/>
                <w:sz w:val="24"/>
                <w:szCs w:val="24"/>
              </w:rPr>
            </w:pPr>
            <w:r w:rsidRPr="00E434C9">
              <w:rPr>
                <w:b/>
                <w:bCs/>
                <w:sz w:val="24"/>
                <w:szCs w:val="24"/>
              </w:rPr>
              <w:t>ULCI</w:t>
            </w:r>
          </w:p>
        </w:tc>
      </w:tr>
      <w:tr w:rsidR="00A960DC" w:rsidRPr="00E434C9" w14:paraId="145AE1EC" w14:textId="77777777" w:rsidTr="00BB52A4">
        <w:trPr>
          <w:trHeight w:val="302"/>
        </w:trPr>
        <w:tc>
          <w:tcPr>
            <w:tcW w:w="1759" w:type="dxa"/>
            <w:tcBorders>
              <w:top w:val="single" w:sz="4" w:space="0" w:color="auto"/>
              <w:left w:val="single" w:sz="4" w:space="0" w:color="auto"/>
              <w:bottom w:val="single" w:sz="4" w:space="0" w:color="auto"/>
              <w:right w:val="single" w:sz="4" w:space="0" w:color="auto"/>
            </w:tcBorders>
            <w:vAlign w:val="center"/>
            <w:hideMark/>
          </w:tcPr>
          <w:p w14:paraId="32A69CCD" w14:textId="77777777" w:rsidR="00A960DC" w:rsidRPr="00E434C9" w:rsidRDefault="00A960DC" w:rsidP="00BB52A4">
            <w:pPr>
              <w:rPr>
                <w:sz w:val="24"/>
                <w:szCs w:val="24"/>
              </w:rPr>
            </w:pPr>
            <w:r w:rsidRPr="00E434C9">
              <w:rPr>
                <w:sz w:val="24"/>
                <w:szCs w:val="24"/>
              </w:rPr>
              <w:t>Effect</w:t>
            </w:r>
          </w:p>
        </w:tc>
        <w:tc>
          <w:tcPr>
            <w:tcW w:w="1097" w:type="dxa"/>
            <w:tcBorders>
              <w:top w:val="single" w:sz="4" w:space="0" w:color="auto"/>
              <w:left w:val="single" w:sz="4" w:space="0" w:color="auto"/>
              <w:bottom w:val="single" w:sz="4" w:space="0" w:color="auto"/>
              <w:right w:val="single" w:sz="4" w:space="0" w:color="auto"/>
            </w:tcBorders>
            <w:vAlign w:val="center"/>
          </w:tcPr>
          <w:p w14:paraId="3CDA402F" w14:textId="77777777" w:rsidR="00A960DC" w:rsidRPr="00E434C9" w:rsidRDefault="00A960DC" w:rsidP="00BB52A4">
            <w:pPr>
              <w:rPr>
                <w:sz w:val="24"/>
                <w:szCs w:val="24"/>
              </w:rPr>
            </w:pPr>
          </w:p>
        </w:tc>
        <w:tc>
          <w:tcPr>
            <w:tcW w:w="1170" w:type="dxa"/>
            <w:tcBorders>
              <w:top w:val="single" w:sz="4" w:space="0" w:color="auto"/>
              <w:left w:val="single" w:sz="4" w:space="0" w:color="auto"/>
              <w:bottom w:val="single" w:sz="4" w:space="0" w:color="auto"/>
              <w:right w:val="single" w:sz="4" w:space="0" w:color="auto"/>
            </w:tcBorders>
            <w:vAlign w:val="center"/>
          </w:tcPr>
          <w:p w14:paraId="1BDD3181" w14:textId="77777777" w:rsidR="00A960DC" w:rsidRPr="00E434C9" w:rsidRDefault="00A960DC" w:rsidP="00BB52A4">
            <w:pPr>
              <w:rPr>
                <w:sz w:val="24"/>
                <w:szCs w:val="24"/>
              </w:rPr>
            </w:pPr>
          </w:p>
        </w:tc>
        <w:tc>
          <w:tcPr>
            <w:tcW w:w="1350" w:type="dxa"/>
            <w:tcBorders>
              <w:top w:val="single" w:sz="4" w:space="0" w:color="auto"/>
              <w:left w:val="single" w:sz="4" w:space="0" w:color="auto"/>
              <w:bottom w:val="single" w:sz="4" w:space="0" w:color="auto"/>
              <w:right w:val="single" w:sz="4" w:space="0" w:color="auto"/>
            </w:tcBorders>
            <w:vAlign w:val="center"/>
          </w:tcPr>
          <w:p w14:paraId="0FC0E0F5" w14:textId="77777777" w:rsidR="00A960DC" w:rsidRPr="00E434C9" w:rsidRDefault="00A960DC" w:rsidP="00BB52A4">
            <w:pPr>
              <w:jc w:val="center"/>
              <w:rPr>
                <w:sz w:val="24"/>
                <w:szCs w:val="24"/>
              </w:rPr>
            </w:pPr>
            <w:r w:rsidRPr="00E434C9">
              <w:rPr>
                <w:sz w:val="24"/>
                <w:szCs w:val="24"/>
              </w:rPr>
              <w:t>0.</w:t>
            </w:r>
            <w:r>
              <w:rPr>
                <w:sz w:val="24"/>
                <w:szCs w:val="24"/>
              </w:rPr>
              <w:t>211</w:t>
            </w:r>
          </w:p>
        </w:tc>
        <w:tc>
          <w:tcPr>
            <w:tcW w:w="1260" w:type="dxa"/>
            <w:tcBorders>
              <w:top w:val="single" w:sz="4" w:space="0" w:color="auto"/>
              <w:left w:val="single" w:sz="4" w:space="0" w:color="auto"/>
              <w:bottom w:val="single" w:sz="4" w:space="0" w:color="auto"/>
              <w:right w:val="single" w:sz="4" w:space="0" w:color="auto"/>
            </w:tcBorders>
            <w:vAlign w:val="center"/>
          </w:tcPr>
          <w:p w14:paraId="7582C83B" w14:textId="77777777" w:rsidR="00A960DC" w:rsidRPr="00E434C9" w:rsidRDefault="00A960DC" w:rsidP="00BB52A4">
            <w:pPr>
              <w:jc w:val="center"/>
              <w:rPr>
                <w:sz w:val="24"/>
                <w:szCs w:val="24"/>
              </w:rPr>
            </w:pPr>
            <w:r>
              <w:rPr>
                <w:sz w:val="24"/>
                <w:szCs w:val="24"/>
              </w:rPr>
              <w:t>0.051</w:t>
            </w:r>
          </w:p>
        </w:tc>
        <w:tc>
          <w:tcPr>
            <w:tcW w:w="1198" w:type="dxa"/>
            <w:tcBorders>
              <w:top w:val="single" w:sz="4" w:space="0" w:color="auto"/>
              <w:left w:val="single" w:sz="4" w:space="0" w:color="auto"/>
              <w:bottom w:val="single" w:sz="4" w:space="0" w:color="auto"/>
              <w:right w:val="single" w:sz="4" w:space="0" w:color="auto"/>
            </w:tcBorders>
            <w:vAlign w:val="center"/>
          </w:tcPr>
          <w:p w14:paraId="3548663C" w14:textId="77777777" w:rsidR="00A960DC" w:rsidRPr="00E434C9" w:rsidRDefault="00A960DC" w:rsidP="00BB52A4">
            <w:pPr>
              <w:jc w:val="center"/>
              <w:rPr>
                <w:sz w:val="24"/>
                <w:szCs w:val="24"/>
              </w:rPr>
            </w:pPr>
            <w:r>
              <w:rPr>
                <w:sz w:val="24"/>
                <w:szCs w:val="24"/>
              </w:rPr>
              <w:t>0.079</w:t>
            </w:r>
          </w:p>
        </w:tc>
        <w:tc>
          <w:tcPr>
            <w:tcW w:w="1324" w:type="dxa"/>
            <w:tcBorders>
              <w:top w:val="single" w:sz="4" w:space="0" w:color="auto"/>
              <w:left w:val="single" w:sz="4" w:space="0" w:color="auto"/>
              <w:bottom w:val="single" w:sz="4" w:space="0" w:color="auto"/>
              <w:right w:val="single" w:sz="4" w:space="0" w:color="auto"/>
            </w:tcBorders>
            <w:vAlign w:val="center"/>
          </w:tcPr>
          <w:p w14:paraId="3586EDBB" w14:textId="77777777" w:rsidR="00A960DC" w:rsidRPr="00E434C9" w:rsidRDefault="00A960DC" w:rsidP="00BB52A4">
            <w:pPr>
              <w:keepNext/>
              <w:jc w:val="center"/>
              <w:rPr>
                <w:sz w:val="24"/>
                <w:szCs w:val="24"/>
              </w:rPr>
            </w:pPr>
            <w:r>
              <w:rPr>
                <w:sz w:val="24"/>
                <w:szCs w:val="24"/>
              </w:rPr>
              <w:t>0.347</w:t>
            </w:r>
          </w:p>
        </w:tc>
      </w:tr>
    </w:tbl>
    <w:p w14:paraId="7D99DD0B" w14:textId="77777777" w:rsidR="00A960DC" w:rsidRPr="00351F6F" w:rsidRDefault="00A960DC" w:rsidP="00A960DC">
      <w:pPr>
        <w:pStyle w:val="Caption"/>
        <w:framePr w:hSpace="180" w:wrap="around" w:vAnchor="page" w:hAnchor="page" w:x="1379" w:y="1445"/>
        <w:spacing w:line="360" w:lineRule="auto"/>
        <w:jc w:val="center"/>
        <w:rPr>
          <w:color w:val="000000" w:themeColor="text1"/>
          <w:sz w:val="24"/>
          <w:szCs w:val="24"/>
        </w:rPr>
      </w:pPr>
      <w:bookmarkStart w:id="106" w:name="_Toc137730203"/>
      <w:r w:rsidRPr="00351F6F">
        <w:rPr>
          <w:color w:val="000000" w:themeColor="text1"/>
          <w:sz w:val="24"/>
          <w:szCs w:val="24"/>
        </w:rPr>
        <w:t xml:space="preserve">Table </w:t>
      </w:r>
      <w:r w:rsidRPr="00351F6F">
        <w:rPr>
          <w:color w:val="000000" w:themeColor="text1"/>
          <w:sz w:val="24"/>
          <w:szCs w:val="24"/>
        </w:rPr>
        <w:fldChar w:fldCharType="begin"/>
      </w:r>
      <w:r w:rsidRPr="00351F6F">
        <w:rPr>
          <w:color w:val="000000" w:themeColor="text1"/>
          <w:sz w:val="24"/>
          <w:szCs w:val="24"/>
        </w:rPr>
        <w:instrText xml:space="preserve"> SEQ Table \* ARABIC </w:instrText>
      </w:r>
      <w:r w:rsidRPr="00351F6F">
        <w:rPr>
          <w:color w:val="000000" w:themeColor="text1"/>
          <w:sz w:val="24"/>
          <w:szCs w:val="24"/>
        </w:rPr>
        <w:fldChar w:fldCharType="separate"/>
      </w:r>
      <w:r>
        <w:rPr>
          <w:noProof/>
          <w:color w:val="000000" w:themeColor="text1"/>
          <w:sz w:val="24"/>
          <w:szCs w:val="24"/>
        </w:rPr>
        <w:t>9</w:t>
      </w:r>
      <w:r w:rsidRPr="00351F6F">
        <w:rPr>
          <w:color w:val="000000" w:themeColor="text1"/>
          <w:sz w:val="24"/>
          <w:szCs w:val="24"/>
        </w:rPr>
        <w:fldChar w:fldCharType="end"/>
      </w:r>
      <w:r w:rsidRPr="00351F6F">
        <w:rPr>
          <w:color w:val="000000" w:themeColor="text1"/>
          <w:sz w:val="24"/>
          <w:szCs w:val="24"/>
        </w:rPr>
        <w:t>:</w:t>
      </w:r>
      <w:r>
        <w:rPr>
          <w:color w:val="000000" w:themeColor="text1"/>
          <w:sz w:val="24"/>
          <w:szCs w:val="24"/>
        </w:rPr>
        <w:t xml:space="preserve"> </w:t>
      </w:r>
      <w:r w:rsidRPr="00351F6F">
        <w:rPr>
          <w:color w:val="000000" w:themeColor="text1"/>
          <w:sz w:val="24"/>
          <w:szCs w:val="24"/>
        </w:rPr>
        <w:t>Results of Simple Mediation Model Regressing Customer Satisfaction as a Mediator</w:t>
      </w:r>
      <w:bookmarkEnd w:id="106"/>
    </w:p>
    <w:p w14:paraId="12C1E5B0" w14:textId="77777777" w:rsidR="00A960DC" w:rsidRDefault="00A960DC" w:rsidP="00A960DC">
      <w:pPr>
        <w:spacing w:line="364" w:lineRule="auto"/>
        <w:ind w:right="445"/>
        <w:jc w:val="both"/>
        <w:rPr>
          <w:i/>
          <w:sz w:val="20"/>
          <w:szCs w:val="20"/>
        </w:rPr>
      </w:pPr>
    </w:p>
    <w:p w14:paraId="339539A0" w14:textId="77777777" w:rsidR="00A960DC" w:rsidRPr="00DD12DE" w:rsidRDefault="00A960DC" w:rsidP="00A960DC">
      <w:pPr>
        <w:spacing w:line="360" w:lineRule="auto"/>
        <w:ind w:left="720" w:right="442"/>
        <w:jc w:val="both"/>
        <w:rPr>
          <w:i/>
        </w:rPr>
      </w:pPr>
      <w:r w:rsidRPr="00DD12DE">
        <w:rPr>
          <w:i/>
        </w:rPr>
        <w:t>Note: n = 250; β = Unstandardized Regression Coefficient; SE = Standard Error; Bootstrap Sample Size = 1000; LL = Lower Limit; CI = Confidence Interval; UL = Upper Limit</w:t>
      </w:r>
    </w:p>
    <w:p w14:paraId="7ED07ACD" w14:textId="77777777" w:rsidR="00A960DC" w:rsidRDefault="00A960DC" w:rsidP="00A960DC">
      <w:pPr>
        <w:spacing w:line="360" w:lineRule="auto"/>
        <w:jc w:val="both"/>
        <w:rPr>
          <w:sz w:val="24"/>
          <w:szCs w:val="24"/>
        </w:rPr>
      </w:pPr>
    </w:p>
    <w:p w14:paraId="1F03F5D9" w14:textId="77777777" w:rsidR="00A960DC" w:rsidRDefault="00A960DC" w:rsidP="00A960DC">
      <w:pPr>
        <w:spacing w:line="360" w:lineRule="auto"/>
        <w:jc w:val="both"/>
        <w:rPr>
          <w:sz w:val="24"/>
          <w:szCs w:val="24"/>
        </w:rPr>
      </w:pPr>
    </w:p>
    <w:p w14:paraId="75FB448B" w14:textId="77777777" w:rsidR="00A960DC" w:rsidRDefault="00A960DC" w:rsidP="00A960DC">
      <w:pPr>
        <w:spacing w:line="360" w:lineRule="auto"/>
        <w:jc w:val="both"/>
        <w:rPr>
          <w:sz w:val="24"/>
          <w:szCs w:val="24"/>
        </w:rPr>
      </w:pPr>
    </w:p>
    <w:p w14:paraId="438189F9" w14:textId="77777777" w:rsidR="00A960DC" w:rsidRDefault="00A960DC" w:rsidP="00A960DC">
      <w:pPr>
        <w:spacing w:line="360" w:lineRule="auto"/>
        <w:jc w:val="both"/>
        <w:rPr>
          <w:sz w:val="24"/>
          <w:szCs w:val="24"/>
        </w:rPr>
      </w:pPr>
    </w:p>
    <w:p w14:paraId="5B96EA80" w14:textId="77777777" w:rsidR="00A960DC" w:rsidRDefault="00A960DC" w:rsidP="00A960DC">
      <w:pPr>
        <w:spacing w:line="360" w:lineRule="auto"/>
        <w:jc w:val="both"/>
        <w:rPr>
          <w:sz w:val="24"/>
          <w:szCs w:val="24"/>
        </w:rPr>
      </w:pPr>
    </w:p>
    <w:p w14:paraId="14B1AE42" w14:textId="77777777" w:rsidR="008632D7" w:rsidRDefault="008632D7" w:rsidP="00A960DC">
      <w:pPr>
        <w:spacing w:line="360" w:lineRule="auto"/>
        <w:jc w:val="both"/>
        <w:rPr>
          <w:sz w:val="24"/>
          <w:szCs w:val="24"/>
        </w:rPr>
      </w:pPr>
    </w:p>
    <w:p w14:paraId="7F76D0F8" w14:textId="77777777" w:rsidR="008632D7" w:rsidRDefault="008632D7" w:rsidP="00A960DC">
      <w:pPr>
        <w:spacing w:line="360" w:lineRule="auto"/>
        <w:jc w:val="both"/>
        <w:rPr>
          <w:sz w:val="24"/>
          <w:szCs w:val="24"/>
        </w:rPr>
      </w:pPr>
    </w:p>
    <w:p w14:paraId="47AF108F" w14:textId="77777777" w:rsidR="00A960DC" w:rsidRDefault="00A960DC" w:rsidP="00A960DC">
      <w:pPr>
        <w:spacing w:line="360" w:lineRule="auto"/>
        <w:jc w:val="both"/>
        <w:rPr>
          <w:sz w:val="24"/>
          <w:szCs w:val="24"/>
        </w:rPr>
      </w:pPr>
    </w:p>
    <w:p w14:paraId="221B128C" w14:textId="77777777" w:rsidR="00A960DC" w:rsidRPr="000A65E4" w:rsidRDefault="00A960DC" w:rsidP="00A960DC">
      <w:pPr>
        <w:spacing w:line="360" w:lineRule="auto"/>
        <w:jc w:val="both"/>
        <w:rPr>
          <w:b/>
          <w:color w:val="000000" w:themeColor="text1"/>
          <w:sz w:val="24"/>
          <w:szCs w:val="24"/>
        </w:rPr>
      </w:pPr>
    </w:p>
    <w:p w14:paraId="03A33B1D" w14:textId="172373A1" w:rsidR="00A960DC" w:rsidRDefault="00A960DC" w:rsidP="00A960DC">
      <w:pPr>
        <w:spacing w:line="360" w:lineRule="auto"/>
        <w:ind w:left="142" w:firstLine="720"/>
        <w:jc w:val="both"/>
        <w:rPr>
          <w:color w:val="000000" w:themeColor="text1"/>
          <w:sz w:val="24"/>
          <w:szCs w:val="24"/>
        </w:rPr>
      </w:pPr>
      <w:r w:rsidRPr="000A65E4">
        <w:rPr>
          <w:color w:val="000000" w:themeColor="text1"/>
          <w:sz w:val="24"/>
          <w:szCs w:val="24"/>
        </w:rPr>
        <w:t xml:space="preserve">We analyzed the effect of </w:t>
      </w:r>
      <w:r>
        <w:rPr>
          <w:color w:val="000000" w:themeColor="text1"/>
          <w:sz w:val="24"/>
          <w:szCs w:val="24"/>
        </w:rPr>
        <w:t>ESQ</w:t>
      </w:r>
      <w:r w:rsidRPr="000A65E4">
        <w:rPr>
          <w:color w:val="000000" w:themeColor="text1"/>
          <w:sz w:val="24"/>
          <w:szCs w:val="24"/>
        </w:rPr>
        <w:t xml:space="preserve"> (</w:t>
      </w:r>
      <w:r>
        <w:rPr>
          <w:color w:val="000000" w:themeColor="text1"/>
          <w:sz w:val="24"/>
          <w:szCs w:val="24"/>
        </w:rPr>
        <w:t>WD</w:t>
      </w:r>
      <w:r w:rsidRPr="000A65E4">
        <w:rPr>
          <w:color w:val="000000" w:themeColor="text1"/>
          <w:sz w:val="24"/>
          <w:szCs w:val="24"/>
        </w:rPr>
        <w:t xml:space="preserve">, </w:t>
      </w:r>
      <w:r>
        <w:rPr>
          <w:color w:val="000000" w:themeColor="text1"/>
          <w:sz w:val="24"/>
          <w:szCs w:val="24"/>
        </w:rPr>
        <w:t>S/P</w:t>
      </w:r>
      <w:r w:rsidRPr="000A65E4">
        <w:rPr>
          <w:color w:val="000000" w:themeColor="text1"/>
          <w:sz w:val="24"/>
          <w:szCs w:val="24"/>
        </w:rPr>
        <w:t xml:space="preserve">, </w:t>
      </w:r>
      <w:r>
        <w:rPr>
          <w:color w:val="000000" w:themeColor="text1"/>
          <w:sz w:val="24"/>
          <w:szCs w:val="24"/>
        </w:rPr>
        <w:t>R</w:t>
      </w:r>
      <w:r w:rsidRPr="000A65E4">
        <w:rPr>
          <w:color w:val="000000" w:themeColor="text1"/>
          <w:sz w:val="24"/>
          <w:szCs w:val="24"/>
        </w:rPr>
        <w:t xml:space="preserve">, and </w:t>
      </w:r>
      <w:r>
        <w:rPr>
          <w:color w:val="000000" w:themeColor="text1"/>
          <w:sz w:val="24"/>
          <w:szCs w:val="24"/>
        </w:rPr>
        <w:t>CSER</w:t>
      </w:r>
      <w:r w:rsidRPr="000A65E4">
        <w:rPr>
          <w:color w:val="000000" w:themeColor="text1"/>
          <w:sz w:val="24"/>
          <w:szCs w:val="24"/>
        </w:rPr>
        <w:t xml:space="preserve">) through the mediating effect of </w:t>
      </w:r>
      <w:r>
        <w:rPr>
          <w:color w:val="000000" w:themeColor="text1"/>
          <w:sz w:val="24"/>
          <w:szCs w:val="24"/>
        </w:rPr>
        <w:t>CS</w:t>
      </w:r>
      <w:r w:rsidRPr="000A65E4">
        <w:rPr>
          <w:color w:val="000000" w:themeColor="text1"/>
          <w:sz w:val="24"/>
          <w:szCs w:val="24"/>
        </w:rPr>
        <w:t xml:space="preserve"> on </w:t>
      </w:r>
      <w:r>
        <w:rPr>
          <w:color w:val="000000" w:themeColor="text1"/>
          <w:sz w:val="24"/>
          <w:szCs w:val="24"/>
        </w:rPr>
        <w:t>CEL</w:t>
      </w:r>
      <w:r w:rsidRPr="000A65E4">
        <w:rPr>
          <w:color w:val="000000" w:themeColor="text1"/>
          <w:sz w:val="24"/>
          <w:szCs w:val="24"/>
        </w:rPr>
        <w:t xml:space="preserve">. We utilized SPSS Process macro (model 4, Preacher and Hades, 2008). A 1000 bootstrap sampling was performed on the data set. The outcome of SPSS Process shows the effect of </w:t>
      </w:r>
      <w:r>
        <w:rPr>
          <w:color w:val="000000" w:themeColor="text1"/>
          <w:sz w:val="24"/>
          <w:szCs w:val="24"/>
        </w:rPr>
        <w:t>WD</w:t>
      </w:r>
      <w:r w:rsidRPr="000A65E4">
        <w:rPr>
          <w:color w:val="000000" w:themeColor="text1"/>
          <w:sz w:val="24"/>
          <w:szCs w:val="24"/>
        </w:rPr>
        <w:t xml:space="preserve"> on </w:t>
      </w:r>
      <w:r>
        <w:rPr>
          <w:color w:val="000000" w:themeColor="text1"/>
          <w:sz w:val="24"/>
          <w:szCs w:val="24"/>
        </w:rPr>
        <w:t>CS</w:t>
      </w:r>
      <w:r w:rsidRPr="000A65E4">
        <w:rPr>
          <w:color w:val="000000" w:themeColor="text1"/>
          <w:sz w:val="24"/>
          <w:szCs w:val="24"/>
        </w:rPr>
        <w:t xml:space="preserve"> (</w:t>
      </w:r>
      <w:r w:rsidRPr="003A47F2">
        <w:rPr>
          <w:sz w:val="24"/>
          <w:szCs w:val="24"/>
        </w:rPr>
        <w:t>H</w:t>
      </w:r>
      <w:r>
        <w:rPr>
          <w:sz w:val="24"/>
          <w:szCs w:val="24"/>
          <w:vertAlign w:val="subscript"/>
        </w:rPr>
        <w:t>1</w:t>
      </w:r>
      <w:r w:rsidRPr="003A47F2">
        <w:rPr>
          <w:color w:val="000000" w:themeColor="text1"/>
          <w:sz w:val="24"/>
          <w:szCs w:val="24"/>
        </w:rPr>
        <w:t xml:space="preserve">) was found to be positive and significant. (β = </w:t>
      </w:r>
      <w:r w:rsidRPr="003A47F2">
        <w:rPr>
          <w:sz w:val="24"/>
          <w:szCs w:val="24"/>
        </w:rPr>
        <w:t>0.386</w:t>
      </w:r>
      <w:r w:rsidRPr="003A47F2">
        <w:rPr>
          <w:color w:val="000000" w:themeColor="text1"/>
          <w:sz w:val="24"/>
          <w:szCs w:val="24"/>
        </w:rPr>
        <w:t xml:space="preserve">, t = </w:t>
      </w:r>
      <w:r w:rsidRPr="003A47F2">
        <w:rPr>
          <w:sz w:val="24"/>
          <w:szCs w:val="24"/>
        </w:rPr>
        <w:t>5.497</w:t>
      </w:r>
      <w:r w:rsidRPr="003A47F2">
        <w:rPr>
          <w:color w:val="000000" w:themeColor="text1"/>
          <w:sz w:val="24"/>
          <w:szCs w:val="24"/>
        </w:rPr>
        <w:t>, p &lt; 0.000).</w:t>
      </w:r>
      <w:r w:rsidRPr="003A47F2">
        <w:rPr>
          <w:sz w:val="24"/>
          <w:szCs w:val="24"/>
        </w:rPr>
        <w:t xml:space="preserve"> This value of beta suggests that an increased level of </w:t>
      </w:r>
      <w:r>
        <w:rPr>
          <w:sz w:val="24"/>
          <w:szCs w:val="24"/>
        </w:rPr>
        <w:t>WD</w:t>
      </w:r>
      <w:r w:rsidRPr="003A47F2">
        <w:rPr>
          <w:sz w:val="24"/>
          <w:szCs w:val="24"/>
        </w:rPr>
        <w:t xml:space="preserve"> positively influences </w:t>
      </w:r>
      <w:r>
        <w:rPr>
          <w:sz w:val="24"/>
          <w:szCs w:val="24"/>
        </w:rPr>
        <w:t>CS</w:t>
      </w:r>
      <w:r w:rsidRPr="003A47F2">
        <w:rPr>
          <w:sz w:val="24"/>
          <w:szCs w:val="24"/>
        </w:rPr>
        <w:t>, supporting the H</w:t>
      </w:r>
      <w:r>
        <w:rPr>
          <w:sz w:val="24"/>
          <w:szCs w:val="24"/>
          <w:vertAlign w:val="subscript"/>
        </w:rPr>
        <w:t>1</w:t>
      </w:r>
      <w:r w:rsidRPr="003A47F2">
        <w:rPr>
          <w:color w:val="000000" w:themeColor="text1"/>
          <w:sz w:val="24"/>
          <w:szCs w:val="24"/>
        </w:rPr>
        <w:t xml:space="preserve"> </w:t>
      </w:r>
      <w:r w:rsidRPr="000A65E4">
        <w:rPr>
          <w:color w:val="000000" w:themeColor="text1"/>
          <w:sz w:val="24"/>
          <w:szCs w:val="24"/>
        </w:rPr>
        <w:t xml:space="preserve">Furthermore, the effect of </w:t>
      </w:r>
      <w:r>
        <w:rPr>
          <w:color w:val="000000" w:themeColor="text1"/>
          <w:sz w:val="24"/>
          <w:szCs w:val="24"/>
        </w:rPr>
        <w:t>WD</w:t>
      </w:r>
      <w:r w:rsidRPr="000A65E4">
        <w:rPr>
          <w:color w:val="000000" w:themeColor="text1"/>
          <w:sz w:val="24"/>
          <w:szCs w:val="24"/>
        </w:rPr>
        <w:t xml:space="preserve"> on </w:t>
      </w:r>
      <w:r>
        <w:rPr>
          <w:color w:val="000000" w:themeColor="text1"/>
          <w:sz w:val="24"/>
          <w:szCs w:val="24"/>
        </w:rPr>
        <w:t>CEL</w:t>
      </w:r>
      <w:r w:rsidRPr="000A65E4">
        <w:rPr>
          <w:color w:val="000000" w:themeColor="text1"/>
          <w:sz w:val="24"/>
          <w:szCs w:val="24"/>
        </w:rPr>
        <w:t xml:space="preserve"> (</w:t>
      </w:r>
      <w:r w:rsidRPr="003A47F2">
        <w:rPr>
          <w:sz w:val="24"/>
          <w:szCs w:val="24"/>
        </w:rPr>
        <w:t>H</w:t>
      </w:r>
      <w:r>
        <w:rPr>
          <w:sz w:val="24"/>
          <w:szCs w:val="24"/>
          <w:vertAlign w:val="subscript"/>
        </w:rPr>
        <w:t>6</w:t>
      </w:r>
      <w:r w:rsidR="00AF06FD">
        <w:rPr>
          <w:sz w:val="24"/>
          <w:szCs w:val="24"/>
          <w:vertAlign w:val="subscript"/>
        </w:rPr>
        <w:t>a</w:t>
      </w:r>
      <w:r w:rsidRPr="000A65E4">
        <w:rPr>
          <w:color w:val="000000" w:themeColor="text1"/>
          <w:sz w:val="24"/>
          <w:szCs w:val="24"/>
        </w:rPr>
        <w:t>) was</w:t>
      </w:r>
      <w:r>
        <w:rPr>
          <w:color w:val="000000" w:themeColor="text1"/>
          <w:sz w:val="24"/>
          <w:szCs w:val="24"/>
        </w:rPr>
        <w:t xml:space="preserve"> found as nega</w:t>
      </w:r>
      <w:r w:rsidRPr="000A65E4">
        <w:rPr>
          <w:color w:val="000000" w:themeColor="text1"/>
          <w:sz w:val="24"/>
          <w:szCs w:val="24"/>
        </w:rPr>
        <w:t xml:space="preserve">tive and insignificant. (β = </w:t>
      </w:r>
      <w:r>
        <w:rPr>
          <w:sz w:val="24"/>
          <w:szCs w:val="24"/>
        </w:rPr>
        <w:t>-0.025</w:t>
      </w:r>
      <w:r w:rsidRPr="000A65E4">
        <w:rPr>
          <w:color w:val="000000" w:themeColor="text1"/>
          <w:sz w:val="24"/>
          <w:szCs w:val="24"/>
        </w:rPr>
        <w:t xml:space="preserve">, t = </w:t>
      </w:r>
      <w:r>
        <w:rPr>
          <w:sz w:val="24"/>
          <w:szCs w:val="24"/>
        </w:rPr>
        <w:t>-0.444</w:t>
      </w:r>
      <w:r w:rsidRPr="000A65E4">
        <w:rPr>
          <w:color w:val="000000" w:themeColor="text1"/>
          <w:sz w:val="24"/>
          <w:szCs w:val="24"/>
        </w:rPr>
        <w:t xml:space="preserve">, p </w:t>
      </w:r>
      <w:r>
        <w:rPr>
          <w:color w:val="000000" w:themeColor="text1"/>
          <w:sz w:val="24"/>
          <w:szCs w:val="24"/>
        </w:rPr>
        <w:t xml:space="preserve">= </w:t>
      </w:r>
      <w:r w:rsidRPr="00E434C9">
        <w:rPr>
          <w:sz w:val="24"/>
          <w:szCs w:val="24"/>
        </w:rPr>
        <w:t>0.</w:t>
      </w:r>
      <w:r>
        <w:rPr>
          <w:sz w:val="24"/>
          <w:szCs w:val="24"/>
        </w:rPr>
        <w:t>658</w:t>
      </w:r>
      <w:r w:rsidRPr="000A65E4">
        <w:rPr>
          <w:color w:val="000000" w:themeColor="text1"/>
          <w:sz w:val="24"/>
          <w:szCs w:val="24"/>
        </w:rPr>
        <w:t xml:space="preserve">). Although the direct effect of </w:t>
      </w:r>
      <w:r>
        <w:rPr>
          <w:color w:val="000000" w:themeColor="text1"/>
          <w:sz w:val="24"/>
          <w:szCs w:val="24"/>
        </w:rPr>
        <w:t>CS</w:t>
      </w:r>
      <w:r w:rsidRPr="000A65E4">
        <w:rPr>
          <w:color w:val="000000" w:themeColor="text1"/>
          <w:sz w:val="24"/>
          <w:szCs w:val="24"/>
        </w:rPr>
        <w:t xml:space="preserve"> on </w:t>
      </w:r>
      <w:r>
        <w:rPr>
          <w:color w:val="000000" w:themeColor="text1"/>
          <w:sz w:val="24"/>
          <w:szCs w:val="24"/>
        </w:rPr>
        <w:t xml:space="preserve">CEL was found as positive and </w:t>
      </w:r>
      <w:r w:rsidRPr="000A65E4">
        <w:rPr>
          <w:color w:val="000000" w:themeColor="text1"/>
          <w:sz w:val="24"/>
          <w:szCs w:val="24"/>
        </w:rPr>
        <w:t xml:space="preserve">significant. (β = </w:t>
      </w:r>
      <w:r w:rsidRPr="00E434C9">
        <w:rPr>
          <w:sz w:val="24"/>
          <w:szCs w:val="24"/>
        </w:rPr>
        <w:t>0.</w:t>
      </w:r>
      <w:r>
        <w:rPr>
          <w:sz w:val="24"/>
          <w:szCs w:val="24"/>
        </w:rPr>
        <w:t>547</w:t>
      </w:r>
      <w:r w:rsidRPr="000A65E4">
        <w:rPr>
          <w:color w:val="000000" w:themeColor="text1"/>
          <w:sz w:val="24"/>
          <w:szCs w:val="24"/>
        </w:rPr>
        <w:t xml:space="preserve">, t = </w:t>
      </w:r>
      <w:r>
        <w:rPr>
          <w:sz w:val="24"/>
          <w:szCs w:val="24"/>
        </w:rPr>
        <w:t>11.235</w:t>
      </w:r>
      <w:r w:rsidRPr="000A65E4">
        <w:rPr>
          <w:color w:val="000000" w:themeColor="text1"/>
          <w:sz w:val="24"/>
          <w:szCs w:val="24"/>
        </w:rPr>
        <w:t xml:space="preserve">, p </w:t>
      </w:r>
      <w:r w:rsidRPr="003A47F2">
        <w:rPr>
          <w:color w:val="000000" w:themeColor="text1"/>
          <w:sz w:val="24"/>
          <w:szCs w:val="24"/>
        </w:rPr>
        <w:t xml:space="preserve">&lt; </w:t>
      </w:r>
      <w:r w:rsidRPr="00E434C9">
        <w:rPr>
          <w:sz w:val="24"/>
          <w:szCs w:val="24"/>
        </w:rPr>
        <w:t>0.</w:t>
      </w:r>
      <w:r>
        <w:rPr>
          <w:sz w:val="24"/>
          <w:szCs w:val="24"/>
        </w:rPr>
        <w:t>000</w:t>
      </w:r>
      <w:r w:rsidRPr="000A65E4">
        <w:rPr>
          <w:color w:val="000000" w:themeColor="text1"/>
          <w:sz w:val="24"/>
          <w:szCs w:val="24"/>
        </w:rPr>
        <w:t>).</w:t>
      </w:r>
      <w:r>
        <w:rPr>
          <w:color w:val="000000" w:themeColor="text1"/>
          <w:sz w:val="24"/>
          <w:szCs w:val="24"/>
        </w:rPr>
        <w:t xml:space="preserve"> </w:t>
      </w:r>
      <w:r w:rsidRPr="000A65E4">
        <w:rPr>
          <w:color w:val="000000" w:themeColor="text1"/>
          <w:sz w:val="24"/>
          <w:szCs w:val="24"/>
        </w:rPr>
        <w:t xml:space="preserve">The total effect model shows that the effect of </w:t>
      </w:r>
      <w:r>
        <w:rPr>
          <w:color w:val="000000" w:themeColor="text1"/>
          <w:sz w:val="24"/>
          <w:szCs w:val="24"/>
        </w:rPr>
        <w:t>WD</w:t>
      </w:r>
      <w:r w:rsidRPr="000A65E4">
        <w:rPr>
          <w:color w:val="000000" w:themeColor="text1"/>
          <w:sz w:val="24"/>
          <w:szCs w:val="24"/>
        </w:rPr>
        <w:t xml:space="preserve"> on </w:t>
      </w:r>
      <w:r>
        <w:rPr>
          <w:color w:val="000000" w:themeColor="text1"/>
          <w:sz w:val="24"/>
          <w:szCs w:val="24"/>
        </w:rPr>
        <w:t>CEL</w:t>
      </w:r>
      <w:r w:rsidRPr="000A65E4">
        <w:rPr>
          <w:color w:val="000000" w:themeColor="text1"/>
          <w:sz w:val="24"/>
          <w:szCs w:val="24"/>
        </w:rPr>
        <w:t xml:space="preserve"> is found to be positive and significant. (β = </w:t>
      </w:r>
      <w:r w:rsidRPr="00E434C9">
        <w:rPr>
          <w:sz w:val="24"/>
          <w:szCs w:val="24"/>
        </w:rPr>
        <w:t>0.</w:t>
      </w:r>
      <w:r>
        <w:rPr>
          <w:sz w:val="24"/>
          <w:szCs w:val="24"/>
        </w:rPr>
        <w:t>186</w:t>
      </w:r>
      <w:r w:rsidRPr="000A65E4">
        <w:rPr>
          <w:color w:val="000000" w:themeColor="text1"/>
          <w:sz w:val="24"/>
          <w:szCs w:val="24"/>
        </w:rPr>
        <w:t xml:space="preserve">, t = </w:t>
      </w:r>
      <w:r>
        <w:rPr>
          <w:sz w:val="24"/>
          <w:szCs w:val="24"/>
        </w:rPr>
        <w:t>2.814</w:t>
      </w:r>
      <w:r>
        <w:rPr>
          <w:color w:val="000000" w:themeColor="text1"/>
          <w:sz w:val="24"/>
          <w:szCs w:val="24"/>
        </w:rPr>
        <w:t xml:space="preserve">, p </w:t>
      </w:r>
      <w:r w:rsidRPr="003A47F2">
        <w:rPr>
          <w:color w:val="000000" w:themeColor="text1"/>
          <w:sz w:val="24"/>
          <w:szCs w:val="24"/>
        </w:rPr>
        <w:t xml:space="preserve">&lt; </w:t>
      </w:r>
      <w:r>
        <w:rPr>
          <w:color w:val="000000" w:themeColor="text1"/>
          <w:sz w:val="24"/>
          <w:szCs w:val="24"/>
        </w:rPr>
        <w:t>0.005</w:t>
      </w:r>
      <w:r w:rsidRPr="000A65E4">
        <w:rPr>
          <w:color w:val="000000" w:themeColor="text1"/>
          <w:sz w:val="24"/>
          <w:szCs w:val="24"/>
        </w:rPr>
        <w:t>).</w:t>
      </w:r>
      <w:r>
        <w:rPr>
          <w:color w:val="000000" w:themeColor="text1"/>
          <w:sz w:val="24"/>
          <w:szCs w:val="24"/>
        </w:rPr>
        <w:t xml:space="preserve"> </w:t>
      </w:r>
      <w:r w:rsidRPr="0091790B">
        <w:rPr>
          <w:sz w:val="24"/>
          <w:szCs w:val="24"/>
        </w:rPr>
        <w:t xml:space="preserve">Whereas the effect of mediation is seen in the Process (Macro) through the </w:t>
      </w:r>
      <w:proofErr w:type="spellStart"/>
      <w:r w:rsidRPr="0091790B">
        <w:rPr>
          <w:sz w:val="24"/>
          <w:szCs w:val="24"/>
        </w:rPr>
        <w:t>Sobel</w:t>
      </w:r>
      <w:proofErr w:type="spellEnd"/>
      <w:r w:rsidRPr="0091790B">
        <w:rPr>
          <w:sz w:val="24"/>
          <w:szCs w:val="24"/>
        </w:rPr>
        <w:t xml:space="preserve"> test (Sobel</w:t>
      </w:r>
      <w:proofErr w:type="gramStart"/>
      <w:r w:rsidRPr="0091790B">
        <w:rPr>
          <w:sz w:val="24"/>
          <w:szCs w:val="24"/>
        </w:rPr>
        <w:t>,1998</w:t>
      </w:r>
      <w:proofErr w:type="gramEnd"/>
      <w:r w:rsidRPr="0091790B">
        <w:rPr>
          <w:sz w:val="24"/>
          <w:szCs w:val="24"/>
        </w:rPr>
        <w:t xml:space="preserve">). This test is used to determine the significance of mediating variable. The </w:t>
      </w:r>
      <w:proofErr w:type="spellStart"/>
      <w:r w:rsidRPr="0091790B">
        <w:rPr>
          <w:sz w:val="24"/>
          <w:szCs w:val="24"/>
        </w:rPr>
        <w:t>Sobel</w:t>
      </w:r>
      <w:proofErr w:type="spellEnd"/>
      <w:r w:rsidRPr="0091790B">
        <w:rPr>
          <w:sz w:val="24"/>
          <w:szCs w:val="24"/>
        </w:rPr>
        <w:t xml:space="preserve"> test (</w:t>
      </w:r>
      <w:proofErr w:type="spellStart"/>
      <w:r w:rsidRPr="0091790B">
        <w:rPr>
          <w:sz w:val="24"/>
          <w:szCs w:val="24"/>
        </w:rPr>
        <w:t>Sobel</w:t>
      </w:r>
      <w:proofErr w:type="spellEnd"/>
      <w:r w:rsidRPr="0091790B">
        <w:rPr>
          <w:sz w:val="24"/>
          <w:szCs w:val="24"/>
        </w:rPr>
        <w:t>, 1982) is also used to assess whether the mediator explains the relationship between the independent (</w:t>
      </w:r>
      <w:r>
        <w:rPr>
          <w:sz w:val="24"/>
          <w:szCs w:val="24"/>
        </w:rPr>
        <w:t>WD</w:t>
      </w:r>
      <w:r w:rsidRPr="0091790B">
        <w:rPr>
          <w:sz w:val="24"/>
          <w:szCs w:val="24"/>
        </w:rPr>
        <w:t>) and dependent variable (</w:t>
      </w:r>
      <w:r>
        <w:rPr>
          <w:sz w:val="24"/>
          <w:szCs w:val="24"/>
        </w:rPr>
        <w:t>CEL</w:t>
      </w:r>
      <w:r w:rsidRPr="0091790B">
        <w:rPr>
          <w:sz w:val="24"/>
          <w:szCs w:val="24"/>
        </w:rPr>
        <w:t xml:space="preserve">) in a significant and statistical way. The results show that the two-tailed significance </w:t>
      </w:r>
      <w:proofErr w:type="spellStart"/>
      <w:r>
        <w:rPr>
          <w:sz w:val="24"/>
          <w:szCs w:val="24"/>
        </w:rPr>
        <w:t>S</w:t>
      </w:r>
      <w:r w:rsidRPr="0091790B">
        <w:rPr>
          <w:sz w:val="24"/>
          <w:szCs w:val="24"/>
        </w:rPr>
        <w:t>obel</w:t>
      </w:r>
      <w:proofErr w:type="spellEnd"/>
      <w:r w:rsidRPr="0091790B">
        <w:rPr>
          <w:sz w:val="24"/>
          <w:szCs w:val="24"/>
        </w:rPr>
        <w:t xml:space="preserve"> test assuming a normal distribution established that the indirect effect (</w:t>
      </w:r>
      <w:r>
        <w:rPr>
          <w:sz w:val="24"/>
          <w:szCs w:val="24"/>
        </w:rPr>
        <w:t>0.21s</w:t>
      </w:r>
      <w:r w:rsidRPr="0091790B">
        <w:rPr>
          <w:sz w:val="24"/>
          <w:szCs w:val="24"/>
        </w:rPr>
        <w:t xml:space="preserve">) is significantly positive supporting the </w:t>
      </w:r>
      <w:r w:rsidRPr="003A47F2">
        <w:rPr>
          <w:sz w:val="24"/>
          <w:szCs w:val="24"/>
        </w:rPr>
        <w:t>H</w:t>
      </w:r>
      <w:r>
        <w:rPr>
          <w:sz w:val="24"/>
          <w:szCs w:val="24"/>
          <w:vertAlign w:val="subscript"/>
        </w:rPr>
        <w:t>1</w:t>
      </w:r>
      <w:r w:rsidRPr="0091790B">
        <w:rPr>
          <w:sz w:val="24"/>
          <w:szCs w:val="24"/>
        </w:rPr>
        <w:t xml:space="preserve"> (z = </w:t>
      </w:r>
      <w:r>
        <w:rPr>
          <w:sz w:val="24"/>
          <w:szCs w:val="24"/>
        </w:rPr>
        <w:t xml:space="preserve">4.922, p </w:t>
      </w:r>
      <w:r w:rsidRPr="003A47F2">
        <w:rPr>
          <w:color w:val="000000" w:themeColor="text1"/>
          <w:sz w:val="24"/>
          <w:szCs w:val="24"/>
        </w:rPr>
        <w:t xml:space="preserve">&lt; </w:t>
      </w:r>
      <w:r w:rsidRPr="0091790B">
        <w:rPr>
          <w:sz w:val="24"/>
          <w:szCs w:val="24"/>
        </w:rPr>
        <w:t xml:space="preserve">0.000). </w:t>
      </w:r>
    </w:p>
    <w:p w14:paraId="281F6821" w14:textId="77777777" w:rsidR="00A960DC" w:rsidRPr="000A65E4" w:rsidRDefault="00A960DC" w:rsidP="00A960DC">
      <w:pPr>
        <w:spacing w:line="360" w:lineRule="auto"/>
        <w:ind w:left="142" w:firstLine="720"/>
        <w:jc w:val="both"/>
        <w:rPr>
          <w:color w:val="000000" w:themeColor="text1"/>
          <w:sz w:val="24"/>
          <w:szCs w:val="24"/>
        </w:rPr>
      </w:pPr>
    </w:p>
    <w:p w14:paraId="57EA945A" w14:textId="77777777" w:rsidR="00A960DC" w:rsidRPr="000A65E4" w:rsidRDefault="00A960DC" w:rsidP="00A960DC">
      <w:pPr>
        <w:spacing w:line="360" w:lineRule="auto"/>
        <w:ind w:left="142" w:firstLine="720"/>
        <w:jc w:val="both"/>
        <w:rPr>
          <w:color w:val="000000" w:themeColor="text1"/>
          <w:sz w:val="24"/>
          <w:szCs w:val="24"/>
        </w:rPr>
      </w:pPr>
    </w:p>
    <w:p w14:paraId="5D4A1CC8" w14:textId="77777777" w:rsidR="00A960DC" w:rsidRDefault="00A960DC" w:rsidP="00A960DC">
      <w:pPr>
        <w:spacing w:line="360" w:lineRule="auto"/>
        <w:ind w:left="142" w:firstLine="720"/>
        <w:jc w:val="both"/>
        <w:rPr>
          <w:sz w:val="24"/>
          <w:szCs w:val="24"/>
        </w:rPr>
      </w:pPr>
    </w:p>
    <w:p w14:paraId="7F3F078F" w14:textId="77777777" w:rsidR="00A960DC" w:rsidRDefault="00A960DC" w:rsidP="00A960DC">
      <w:pPr>
        <w:spacing w:line="360" w:lineRule="auto"/>
        <w:ind w:left="142" w:firstLine="720"/>
        <w:jc w:val="both"/>
        <w:rPr>
          <w:sz w:val="24"/>
          <w:szCs w:val="24"/>
        </w:rPr>
      </w:pPr>
    </w:p>
    <w:p w14:paraId="3011F029" w14:textId="77777777" w:rsidR="00A960DC" w:rsidRDefault="00A960DC" w:rsidP="00A960DC">
      <w:pPr>
        <w:spacing w:line="360" w:lineRule="auto"/>
        <w:ind w:left="142" w:firstLine="720"/>
        <w:jc w:val="both"/>
        <w:rPr>
          <w:sz w:val="24"/>
          <w:szCs w:val="24"/>
        </w:rPr>
      </w:pPr>
    </w:p>
    <w:p w14:paraId="3B372E6F" w14:textId="77777777" w:rsidR="00A960DC" w:rsidRDefault="00A960DC" w:rsidP="00A960DC">
      <w:pPr>
        <w:spacing w:line="360" w:lineRule="auto"/>
        <w:jc w:val="both"/>
        <w:rPr>
          <w:sz w:val="24"/>
          <w:szCs w:val="24"/>
        </w:rPr>
      </w:pPr>
    </w:p>
    <w:p w14:paraId="4EFD347C" w14:textId="77777777" w:rsidR="00A960DC" w:rsidRDefault="00A960DC" w:rsidP="00A960DC">
      <w:pPr>
        <w:spacing w:line="360" w:lineRule="auto"/>
        <w:jc w:val="both"/>
        <w:rPr>
          <w:sz w:val="24"/>
          <w:szCs w:val="24"/>
        </w:rPr>
      </w:pPr>
    </w:p>
    <w:p w14:paraId="62D362EB" w14:textId="77777777" w:rsidR="00A960DC" w:rsidRDefault="00A960DC" w:rsidP="00A960DC">
      <w:pPr>
        <w:spacing w:line="360" w:lineRule="auto"/>
        <w:jc w:val="both"/>
        <w:rPr>
          <w:sz w:val="24"/>
          <w:szCs w:val="24"/>
        </w:rPr>
      </w:pPr>
    </w:p>
    <w:p w14:paraId="6286C476" w14:textId="77777777" w:rsidR="00A960DC" w:rsidRDefault="00A960DC" w:rsidP="00A960DC">
      <w:pPr>
        <w:spacing w:line="360" w:lineRule="auto"/>
        <w:jc w:val="both"/>
        <w:rPr>
          <w:sz w:val="24"/>
          <w:szCs w:val="24"/>
        </w:rPr>
      </w:pPr>
    </w:p>
    <w:p w14:paraId="672BBCB4" w14:textId="77777777" w:rsidR="00A960DC" w:rsidRDefault="00A960DC" w:rsidP="00A960DC">
      <w:pPr>
        <w:spacing w:line="360" w:lineRule="auto"/>
        <w:jc w:val="both"/>
        <w:rPr>
          <w:sz w:val="24"/>
          <w:szCs w:val="24"/>
        </w:rPr>
      </w:pPr>
    </w:p>
    <w:p w14:paraId="13F33D6E" w14:textId="77777777" w:rsidR="00A960DC" w:rsidRDefault="00A960DC" w:rsidP="00A960DC">
      <w:pPr>
        <w:spacing w:line="360" w:lineRule="auto"/>
        <w:jc w:val="both"/>
        <w:rPr>
          <w:sz w:val="24"/>
          <w:szCs w:val="24"/>
        </w:rPr>
      </w:pPr>
    </w:p>
    <w:p w14:paraId="758857FC" w14:textId="77777777" w:rsidR="00A960DC" w:rsidRDefault="00A960DC" w:rsidP="00A960DC">
      <w:pPr>
        <w:spacing w:line="360" w:lineRule="auto"/>
        <w:jc w:val="both"/>
        <w:rPr>
          <w:sz w:val="24"/>
          <w:szCs w:val="24"/>
        </w:rPr>
      </w:pPr>
    </w:p>
    <w:p w14:paraId="0AA45324" w14:textId="77777777" w:rsidR="00A960DC" w:rsidRDefault="00A960DC" w:rsidP="00A960DC">
      <w:pPr>
        <w:spacing w:line="360" w:lineRule="auto"/>
        <w:jc w:val="both"/>
        <w:rPr>
          <w:sz w:val="24"/>
          <w:szCs w:val="24"/>
        </w:rPr>
      </w:pPr>
    </w:p>
    <w:p w14:paraId="5D163177" w14:textId="77777777" w:rsidR="00A960DC" w:rsidRDefault="00A960DC" w:rsidP="00A960DC">
      <w:pPr>
        <w:spacing w:line="360" w:lineRule="auto"/>
        <w:jc w:val="both"/>
        <w:rPr>
          <w:sz w:val="24"/>
          <w:szCs w:val="24"/>
        </w:rPr>
      </w:pPr>
    </w:p>
    <w:p w14:paraId="37749492" w14:textId="77777777" w:rsidR="00A960DC" w:rsidRDefault="00A960DC" w:rsidP="00A960DC">
      <w:pPr>
        <w:spacing w:line="360" w:lineRule="auto"/>
        <w:jc w:val="both"/>
        <w:rPr>
          <w:sz w:val="24"/>
          <w:szCs w:val="24"/>
        </w:rPr>
      </w:pPr>
    </w:p>
    <w:p w14:paraId="4066D7C2" w14:textId="77777777" w:rsidR="00AF06FD" w:rsidRDefault="00AF06FD" w:rsidP="00A960DC">
      <w:pPr>
        <w:spacing w:line="360" w:lineRule="auto"/>
        <w:jc w:val="both"/>
        <w:rPr>
          <w:sz w:val="24"/>
          <w:szCs w:val="24"/>
        </w:rPr>
      </w:pPr>
    </w:p>
    <w:p w14:paraId="446FFC00" w14:textId="77777777" w:rsidR="00AF06FD" w:rsidRDefault="00AF06FD" w:rsidP="00A960DC">
      <w:pPr>
        <w:spacing w:line="360" w:lineRule="auto"/>
        <w:jc w:val="both"/>
        <w:rPr>
          <w:sz w:val="24"/>
          <w:szCs w:val="24"/>
        </w:rPr>
      </w:pPr>
    </w:p>
    <w:p w14:paraId="0E7485ED" w14:textId="77777777" w:rsidR="00A960DC" w:rsidRDefault="00A960DC" w:rsidP="00A960DC">
      <w:pPr>
        <w:spacing w:line="360" w:lineRule="auto"/>
        <w:jc w:val="both"/>
        <w:rPr>
          <w:sz w:val="24"/>
          <w:szCs w:val="24"/>
        </w:rPr>
      </w:pPr>
    </w:p>
    <w:p w14:paraId="27428341" w14:textId="77777777" w:rsidR="00A960DC" w:rsidRDefault="00A960DC" w:rsidP="00A960DC">
      <w:pPr>
        <w:pStyle w:val="Caption"/>
        <w:jc w:val="center"/>
        <w:rPr>
          <w:color w:val="000000" w:themeColor="text1"/>
          <w:sz w:val="24"/>
          <w:szCs w:val="24"/>
        </w:rPr>
      </w:pPr>
      <w:bookmarkStart w:id="107" w:name="_Toc137730169"/>
      <w:r w:rsidRPr="008E61F8">
        <w:rPr>
          <w:color w:val="000000" w:themeColor="text1"/>
          <w:sz w:val="24"/>
          <w:szCs w:val="24"/>
        </w:rPr>
        <w:t xml:space="preserve">Figure </w:t>
      </w:r>
      <w:r w:rsidRPr="008E61F8">
        <w:rPr>
          <w:color w:val="000000" w:themeColor="text1"/>
          <w:sz w:val="24"/>
          <w:szCs w:val="24"/>
        </w:rPr>
        <w:fldChar w:fldCharType="begin"/>
      </w:r>
      <w:r w:rsidRPr="008E61F8">
        <w:rPr>
          <w:color w:val="000000" w:themeColor="text1"/>
          <w:sz w:val="24"/>
          <w:szCs w:val="24"/>
        </w:rPr>
        <w:instrText xml:space="preserve"> SEQ Figure \* ARABIC </w:instrText>
      </w:r>
      <w:r w:rsidRPr="008E61F8">
        <w:rPr>
          <w:color w:val="000000" w:themeColor="text1"/>
          <w:sz w:val="24"/>
          <w:szCs w:val="24"/>
        </w:rPr>
        <w:fldChar w:fldCharType="separate"/>
      </w:r>
      <w:r w:rsidRPr="008E61F8">
        <w:rPr>
          <w:noProof/>
          <w:color w:val="000000" w:themeColor="text1"/>
          <w:sz w:val="24"/>
          <w:szCs w:val="24"/>
        </w:rPr>
        <w:t>3</w:t>
      </w:r>
      <w:r w:rsidRPr="008E61F8">
        <w:rPr>
          <w:color w:val="000000" w:themeColor="text1"/>
          <w:sz w:val="24"/>
          <w:szCs w:val="24"/>
        </w:rPr>
        <w:fldChar w:fldCharType="end"/>
      </w:r>
      <w:r w:rsidRPr="008E61F8">
        <w:rPr>
          <w:color w:val="000000" w:themeColor="text1"/>
          <w:sz w:val="24"/>
          <w:szCs w:val="24"/>
        </w:rPr>
        <w:t>: Mediation Model 2 (Reliability as the Independent Variable)</w:t>
      </w:r>
      <w:bookmarkEnd w:id="107"/>
    </w:p>
    <w:p w14:paraId="3DB22A42" w14:textId="77777777" w:rsidR="00A960DC" w:rsidRPr="006E4CF5" w:rsidRDefault="00A960DC" w:rsidP="00A960DC"/>
    <w:p w14:paraId="770BF10D" w14:textId="77777777" w:rsidR="00A960DC" w:rsidRDefault="00A960DC" w:rsidP="00A960DC">
      <w:pPr>
        <w:spacing w:line="360" w:lineRule="auto"/>
        <w:jc w:val="both"/>
        <w:rPr>
          <w:sz w:val="24"/>
          <w:szCs w:val="24"/>
        </w:rPr>
      </w:pPr>
      <w:r>
        <w:rPr>
          <w:noProof/>
        </w:rPr>
        <mc:AlternateContent>
          <mc:Choice Requires="wpg">
            <w:drawing>
              <wp:anchor distT="0" distB="0" distL="114300" distR="114300" simplePos="0" relativeHeight="251664384" behindDoc="0" locked="0" layoutInCell="1" allowOverlap="1" wp14:anchorId="26D151EB" wp14:editId="474070CC">
                <wp:simplePos x="0" y="0"/>
                <wp:positionH relativeFrom="margin">
                  <wp:posOffset>603885</wp:posOffset>
                </wp:positionH>
                <wp:positionV relativeFrom="paragraph">
                  <wp:posOffset>93980</wp:posOffset>
                </wp:positionV>
                <wp:extent cx="5715000" cy="3309620"/>
                <wp:effectExtent l="6985" t="17780" r="18415" b="12700"/>
                <wp:wrapNone/>
                <wp:docPr id="110"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0" cy="3309620"/>
                          <a:chOff x="0" y="0"/>
                          <a:chExt cx="5615940" cy="2895600"/>
                        </a:xfrm>
                      </wpg:grpSpPr>
                      <wpg:grpSp>
                        <wpg:cNvPr id="111" name="Group 1"/>
                        <wpg:cNvGrpSpPr>
                          <a:grpSpLocks/>
                        </wpg:cNvGrpSpPr>
                        <wpg:grpSpPr bwMode="auto">
                          <a:xfrm>
                            <a:off x="38100" y="0"/>
                            <a:ext cx="5554980" cy="595630"/>
                            <a:chOff x="38100" y="0"/>
                            <a:chExt cx="5554980" cy="595630"/>
                          </a:xfrm>
                        </wpg:grpSpPr>
                        <wpg:grpSp>
                          <wpg:cNvPr id="112" name="Group 21"/>
                          <wpg:cNvGrpSpPr>
                            <a:grpSpLocks/>
                          </wpg:cNvGrpSpPr>
                          <wpg:grpSpPr bwMode="auto">
                            <a:xfrm>
                              <a:off x="38100" y="60960"/>
                              <a:ext cx="5554980" cy="534670"/>
                              <a:chOff x="38100" y="60960"/>
                              <a:chExt cx="5554980" cy="534670"/>
                            </a:xfrm>
                          </wpg:grpSpPr>
                          <wpg:grpSp>
                            <wpg:cNvPr id="113" name="Group 23"/>
                            <wpg:cNvGrpSpPr>
                              <a:grpSpLocks/>
                            </wpg:cNvGrpSpPr>
                            <wpg:grpSpPr bwMode="auto">
                              <a:xfrm>
                                <a:off x="38100" y="76200"/>
                                <a:ext cx="1455420" cy="519430"/>
                                <a:chOff x="38100" y="76200"/>
                                <a:chExt cx="1455420" cy="519764"/>
                              </a:xfrm>
                            </wpg:grpSpPr>
                            <wps:wsp>
                              <wps:cNvPr id="114" name="Rectangle 28"/>
                              <wps:cNvSpPr>
                                <a:spLocks noChangeArrowheads="1"/>
                              </wps:cNvSpPr>
                              <wps:spPr bwMode="auto">
                                <a:xfrm>
                                  <a:off x="38100" y="7620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15" name="Text Box 2"/>
                              <wps:cNvSpPr txBox="1">
                                <a:spLocks noChangeArrowheads="1"/>
                              </wps:cNvSpPr>
                              <wps:spPr bwMode="auto">
                                <a:xfrm>
                                  <a:off x="91440" y="160020"/>
                                  <a:ext cx="1303020" cy="411480"/>
                                </a:xfrm>
                                <a:prstGeom prst="rect">
                                  <a:avLst/>
                                </a:prstGeom>
                                <a:solidFill>
                                  <a:srgbClr val="FFFFFF"/>
                                </a:solidFill>
                                <a:ln w="9525">
                                  <a:solidFill>
                                    <a:schemeClr val="bg1">
                                      <a:lumMod val="100000"/>
                                      <a:lumOff val="0"/>
                                    </a:schemeClr>
                                  </a:solidFill>
                                  <a:miter lim="800000"/>
                                  <a:headEnd/>
                                  <a:tailEnd/>
                                </a:ln>
                              </wps:spPr>
                              <wps:txbx>
                                <w:txbxContent>
                                  <w:p w14:paraId="01524499" w14:textId="77777777" w:rsidR="00A960DC" w:rsidRDefault="00A960DC" w:rsidP="00A960DC">
                                    <w:pPr>
                                      <w:jc w:val="center"/>
                                      <w:rPr>
                                        <w:b/>
                                        <w:sz w:val="24"/>
                                        <w:szCs w:val="24"/>
                                      </w:rPr>
                                    </w:pPr>
                                    <w:r>
                                      <w:rPr>
                                        <w:b/>
                                        <w:sz w:val="24"/>
                                        <w:szCs w:val="24"/>
                                      </w:rPr>
                                      <w:t>Reliability</w:t>
                                    </w:r>
                                  </w:p>
                                  <w:p w14:paraId="4C1E4F70" w14:textId="77777777" w:rsidR="00A960DC" w:rsidRDefault="00A960DC" w:rsidP="00A960DC">
                                    <w:pPr>
                                      <w:jc w:val="center"/>
                                      <w:rPr>
                                        <w:b/>
                                        <w:sz w:val="24"/>
                                        <w:szCs w:val="24"/>
                                      </w:rPr>
                                    </w:pPr>
                                  </w:p>
                                </w:txbxContent>
                              </wps:txbx>
                              <wps:bodyPr rot="0" vert="horz" wrap="square" lIns="91440" tIns="45720" rIns="91440" bIns="45720" anchor="t" anchorCtr="0" upright="1">
                                <a:noAutofit/>
                              </wps:bodyPr>
                            </wps:wsp>
                          </wpg:grpSp>
                          <wpg:grpSp>
                            <wpg:cNvPr id="116" name="Group 24"/>
                            <wpg:cNvGrpSpPr>
                              <a:grpSpLocks/>
                            </wpg:cNvGrpSpPr>
                            <wpg:grpSpPr bwMode="auto">
                              <a:xfrm>
                                <a:off x="3939540" y="60960"/>
                                <a:ext cx="1653540" cy="518160"/>
                                <a:chOff x="3939540" y="60960"/>
                                <a:chExt cx="1455420" cy="519764"/>
                              </a:xfrm>
                            </wpg:grpSpPr>
                            <wps:wsp>
                              <wps:cNvPr id="117" name="Rectangle 26"/>
                              <wps:cNvSpPr>
                                <a:spLocks noChangeArrowheads="1"/>
                              </wps:cNvSpPr>
                              <wps:spPr bwMode="auto">
                                <a:xfrm>
                                  <a:off x="3939540" y="6096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18" name="Text Box 2"/>
                              <wps:cNvSpPr txBox="1">
                                <a:spLocks noChangeArrowheads="1"/>
                              </wps:cNvSpPr>
                              <wps:spPr bwMode="auto">
                                <a:xfrm>
                                  <a:off x="3992880" y="91534"/>
                                  <a:ext cx="1303020" cy="464725"/>
                                </a:xfrm>
                                <a:prstGeom prst="rect">
                                  <a:avLst/>
                                </a:prstGeom>
                                <a:solidFill>
                                  <a:srgbClr val="FFFFFF"/>
                                </a:solidFill>
                                <a:ln w="9525">
                                  <a:solidFill>
                                    <a:schemeClr val="bg1">
                                      <a:lumMod val="100000"/>
                                      <a:lumOff val="0"/>
                                    </a:schemeClr>
                                  </a:solidFill>
                                  <a:miter lim="800000"/>
                                  <a:headEnd/>
                                  <a:tailEnd/>
                                </a:ln>
                              </wps:spPr>
                              <wps:txbx>
                                <w:txbxContent>
                                  <w:p w14:paraId="71016E50" w14:textId="77777777" w:rsidR="00A960DC" w:rsidRDefault="00A960DC" w:rsidP="00A960DC">
                                    <w:pPr>
                                      <w:jc w:val="center"/>
                                      <w:rPr>
                                        <w:b/>
                                        <w:sz w:val="24"/>
                                        <w:szCs w:val="24"/>
                                      </w:rPr>
                                    </w:pPr>
                                    <w:r>
                                      <w:rPr>
                                        <w:b/>
                                        <w:sz w:val="24"/>
                                        <w:szCs w:val="24"/>
                                      </w:rPr>
                                      <w:t>Customer E-Loyalty</w:t>
                                    </w:r>
                                  </w:p>
                                </w:txbxContent>
                              </wps:txbx>
                              <wps:bodyPr rot="0" vert="horz" wrap="square" lIns="91440" tIns="45720" rIns="91440" bIns="45720" anchor="t" anchorCtr="0" upright="1">
                                <a:noAutofit/>
                              </wps:bodyPr>
                            </wps:wsp>
                          </wpg:grpSp>
                          <wps:wsp>
                            <wps:cNvPr id="119" name="Straight Arrow Connector 25"/>
                            <wps:cNvCnPr>
                              <a:cxnSpLocks noChangeShapeType="1"/>
                            </wps:cNvCnPr>
                            <wps:spPr bwMode="auto">
                              <a:xfrm>
                                <a:off x="1493520" y="327660"/>
                                <a:ext cx="2430780" cy="762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120" name="Text Box 2"/>
                          <wps:cNvSpPr txBox="1">
                            <a:spLocks noChangeArrowheads="1"/>
                          </wps:cNvSpPr>
                          <wps:spPr bwMode="auto">
                            <a:xfrm>
                              <a:off x="1562100" y="0"/>
                              <a:ext cx="2240280" cy="251460"/>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01A6F9B2" w14:textId="77777777" w:rsidR="00A960DC" w:rsidRDefault="00A960DC" w:rsidP="00A960DC">
                                <w:pPr>
                                  <w:jc w:val="center"/>
                                </w:pPr>
                                <w:r>
                                  <w:t>Total Effect: c = 0.460***</w:t>
                                </w:r>
                              </w:p>
                            </w:txbxContent>
                          </wps:txbx>
                          <wps:bodyPr rot="0" vert="horz" wrap="square" lIns="91440" tIns="45720" rIns="91440" bIns="45720" anchor="t" anchorCtr="0" upright="1">
                            <a:noAutofit/>
                          </wps:bodyPr>
                        </wps:wsp>
                      </wpg:grpSp>
                      <wpg:grpSp>
                        <wpg:cNvPr id="121" name="Group 2"/>
                        <wpg:cNvGrpSpPr>
                          <a:grpSpLocks/>
                        </wpg:cNvGrpSpPr>
                        <wpg:grpSpPr bwMode="auto">
                          <a:xfrm>
                            <a:off x="0" y="1120140"/>
                            <a:ext cx="5615940" cy="1775460"/>
                            <a:chOff x="0" y="1120140"/>
                            <a:chExt cx="5615940" cy="1775460"/>
                          </a:xfrm>
                        </wpg:grpSpPr>
                        <wpg:grpSp>
                          <wpg:cNvPr id="122" name="Group 342"/>
                          <wpg:cNvGrpSpPr>
                            <a:grpSpLocks/>
                          </wpg:cNvGrpSpPr>
                          <wpg:grpSpPr bwMode="auto">
                            <a:xfrm>
                              <a:off x="0" y="1120140"/>
                              <a:ext cx="5615940" cy="1699260"/>
                              <a:chOff x="0" y="1120140"/>
                              <a:chExt cx="5615940" cy="1699260"/>
                            </a:xfrm>
                          </wpg:grpSpPr>
                          <wpg:grpSp>
                            <wpg:cNvPr id="123" name="Group 8"/>
                            <wpg:cNvGrpSpPr>
                              <a:grpSpLocks/>
                            </wpg:cNvGrpSpPr>
                            <wpg:grpSpPr bwMode="auto">
                              <a:xfrm>
                                <a:off x="2186940" y="1120140"/>
                                <a:ext cx="1203960" cy="563880"/>
                                <a:chOff x="2186940" y="1120140"/>
                                <a:chExt cx="1455420" cy="519764"/>
                              </a:xfrm>
                            </wpg:grpSpPr>
                            <wps:wsp>
                              <wps:cNvPr id="124" name="Rectangle 19"/>
                              <wps:cNvSpPr>
                                <a:spLocks noChangeArrowheads="1"/>
                              </wps:cNvSpPr>
                              <wps:spPr bwMode="auto">
                                <a:xfrm>
                                  <a:off x="2186940" y="112014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25" name="Text Box 2"/>
                              <wps:cNvSpPr txBox="1">
                                <a:spLocks noChangeArrowheads="1"/>
                              </wps:cNvSpPr>
                              <wps:spPr bwMode="auto">
                                <a:xfrm>
                                  <a:off x="2240280" y="1150714"/>
                                  <a:ext cx="1303020" cy="464725"/>
                                </a:xfrm>
                                <a:prstGeom prst="rect">
                                  <a:avLst/>
                                </a:prstGeom>
                                <a:solidFill>
                                  <a:srgbClr val="FFFFFF"/>
                                </a:solidFill>
                                <a:ln w="9525">
                                  <a:solidFill>
                                    <a:schemeClr val="bg1">
                                      <a:lumMod val="100000"/>
                                      <a:lumOff val="0"/>
                                    </a:schemeClr>
                                  </a:solidFill>
                                  <a:miter lim="800000"/>
                                  <a:headEnd/>
                                  <a:tailEnd/>
                                </a:ln>
                              </wps:spPr>
                              <wps:txbx>
                                <w:txbxContent>
                                  <w:p w14:paraId="2849C65E" w14:textId="77777777" w:rsidR="00A960DC" w:rsidRDefault="00A960DC" w:rsidP="00A960DC">
                                    <w:pPr>
                                      <w:jc w:val="center"/>
                                      <w:rPr>
                                        <w:b/>
                                        <w:sz w:val="24"/>
                                        <w:szCs w:val="24"/>
                                      </w:rPr>
                                    </w:pPr>
                                    <w:r>
                                      <w:rPr>
                                        <w:b/>
                                        <w:sz w:val="24"/>
                                        <w:szCs w:val="24"/>
                                      </w:rPr>
                                      <w:t>Customer Satisfaction</w:t>
                                    </w:r>
                                  </w:p>
                                </w:txbxContent>
                              </wps:txbx>
                              <wps:bodyPr rot="0" vert="horz" wrap="square" lIns="91440" tIns="45720" rIns="91440" bIns="45720" anchor="t" anchorCtr="0" upright="1">
                                <a:noAutofit/>
                              </wps:bodyPr>
                            </wps:wsp>
                          </wpg:grpSp>
                          <wpg:grpSp>
                            <wpg:cNvPr id="126" name="Group 9"/>
                            <wpg:cNvGrpSpPr>
                              <a:grpSpLocks/>
                            </wpg:cNvGrpSpPr>
                            <wpg:grpSpPr bwMode="auto">
                              <a:xfrm>
                                <a:off x="0" y="2270760"/>
                                <a:ext cx="5615940" cy="548640"/>
                                <a:chOff x="0" y="2270760"/>
                                <a:chExt cx="5615940" cy="548640"/>
                              </a:xfrm>
                            </wpg:grpSpPr>
                            <wpg:grpSp>
                              <wpg:cNvPr id="127" name="Group 12"/>
                              <wpg:cNvGrpSpPr>
                                <a:grpSpLocks/>
                              </wpg:cNvGrpSpPr>
                              <wpg:grpSpPr bwMode="auto">
                                <a:xfrm>
                                  <a:off x="0" y="2293620"/>
                                  <a:ext cx="1478280" cy="525780"/>
                                  <a:chOff x="0" y="2293620"/>
                                  <a:chExt cx="1455420" cy="519764"/>
                                </a:xfrm>
                              </wpg:grpSpPr>
                              <wps:wsp>
                                <wps:cNvPr id="128" name="Rectangle 17"/>
                                <wps:cNvSpPr>
                                  <a:spLocks noChangeArrowheads="1"/>
                                </wps:cNvSpPr>
                                <wps:spPr bwMode="auto">
                                  <a:xfrm>
                                    <a:off x="0" y="229362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29" name="Text Box 2"/>
                                <wps:cNvSpPr txBox="1">
                                  <a:spLocks noChangeArrowheads="1"/>
                                </wps:cNvSpPr>
                                <wps:spPr bwMode="auto">
                                  <a:xfrm>
                                    <a:off x="53340" y="2433653"/>
                                    <a:ext cx="1303020" cy="355267"/>
                                  </a:xfrm>
                                  <a:prstGeom prst="rect">
                                    <a:avLst/>
                                  </a:prstGeom>
                                  <a:solidFill>
                                    <a:srgbClr val="FFFFFF"/>
                                  </a:solidFill>
                                  <a:ln w="9525">
                                    <a:solidFill>
                                      <a:schemeClr val="bg1">
                                        <a:lumMod val="100000"/>
                                        <a:lumOff val="0"/>
                                      </a:schemeClr>
                                    </a:solidFill>
                                    <a:miter lim="800000"/>
                                    <a:headEnd/>
                                    <a:tailEnd/>
                                  </a:ln>
                                </wps:spPr>
                                <wps:txbx>
                                  <w:txbxContent>
                                    <w:p w14:paraId="4348AA58" w14:textId="77777777" w:rsidR="00A960DC" w:rsidRDefault="00A960DC" w:rsidP="00A960DC">
                                      <w:pPr>
                                        <w:jc w:val="center"/>
                                        <w:rPr>
                                          <w:b/>
                                          <w:sz w:val="24"/>
                                          <w:szCs w:val="24"/>
                                        </w:rPr>
                                      </w:pPr>
                                      <w:r>
                                        <w:rPr>
                                          <w:b/>
                                          <w:sz w:val="24"/>
                                          <w:szCs w:val="24"/>
                                        </w:rPr>
                                        <w:t>Reliability</w:t>
                                      </w:r>
                                    </w:p>
                                    <w:p w14:paraId="55BBD972" w14:textId="77777777" w:rsidR="00A960DC" w:rsidRDefault="00A960DC" w:rsidP="00A960DC">
                                      <w:pPr>
                                        <w:jc w:val="center"/>
                                        <w:rPr>
                                          <w:b/>
                                          <w:sz w:val="24"/>
                                          <w:szCs w:val="24"/>
                                        </w:rPr>
                                      </w:pPr>
                                    </w:p>
                                  </w:txbxContent>
                                </wps:txbx>
                                <wps:bodyPr rot="0" vert="horz" wrap="square" lIns="91440" tIns="45720" rIns="91440" bIns="45720" anchor="t" anchorCtr="0" upright="1">
                                  <a:noAutofit/>
                                </wps:bodyPr>
                              </wps:wsp>
                            </wpg:grpSp>
                            <wpg:grpSp>
                              <wpg:cNvPr id="130" name="Group 13"/>
                              <wpg:cNvGrpSpPr>
                                <a:grpSpLocks/>
                              </wpg:cNvGrpSpPr>
                              <wpg:grpSpPr bwMode="auto">
                                <a:xfrm>
                                  <a:off x="3954780" y="2270760"/>
                                  <a:ext cx="1661160" cy="510540"/>
                                  <a:chOff x="3954780" y="2270760"/>
                                  <a:chExt cx="1455420" cy="519764"/>
                                </a:xfrm>
                              </wpg:grpSpPr>
                              <wps:wsp>
                                <wps:cNvPr id="131" name="Rectangle 15"/>
                                <wps:cNvSpPr>
                                  <a:spLocks noChangeArrowheads="1"/>
                                </wps:cNvSpPr>
                                <wps:spPr bwMode="auto">
                                  <a:xfrm>
                                    <a:off x="3954780" y="227076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32" name="Text Box 2"/>
                                <wps:cNvSpPr txBox="1">
                                  <a:spLocks noChangeArrowheads="1"/>
                                </wps:cNvSpPr>
                                <wps:spPr bwMode="auto">
                                  <a:xfrm>
                                    <a:off x="4008120" y="2301334"/>
                                    <a:ext cx="1303020" cy="464725"/>
                                  </a:xfrm>
                                  <a:prstGeom prst="rect">
                                    <a:avLst/>
                                  </a:prstGeom>
                                  <a:solidFill>
                                    <a:srgbClr val="FFFFFF"/>
                                  </a:solidFill>
                                  <a:ln w="9525">
                                    <a:solidFill>
                                      <a:schemeClr val="bg1">
                                        <a:lumMod val="100000"/>
                                        <a:lumOff val="0"/>
                                      </a:schemeClr>
                                    </a:solidFill>
                                    <a:miter lim="800000"/>
                                    <a:headEnd/>
                                    <a:tailEnd/>
                                  </a:ln>
                                </wps:spPr>
                                <wps:txbx>
                                  <w:txbxContent>
                                    <w:p w14:paraId="4C3FAD80" w14:textId="77777777" w:rsidR="00A960DC" w:rsidRDefault="00A960DC" w:rsidP="00A960DC">
                                      <w:pPr>
                                        <w:jc w:val="center"/>
                                        <w:rPr>
                                          <w:b/>
                                          <w:sz w:val="24"/>
                                          <w:szCs w:val="24"/>
                                        </w:rPr>
                                      </w:pPr>
                                      <w:r>
                                        <w:rPr>
                                          <w:b/>
                                          <w:sz w:val="24"/>
                                          <w:szCs w:val="24"/>
                                        </w:rPr>
                                        <w:t>Customer E-Loyalty</w:t>
                                      </w:r>
                                    </w:p>
                                  </w:txbxContent>
                                </wps:txbx>
                                <wps:bodyPr rot="0" vert="horz" wrap="square" lIns="91440" tIns="45720" rIns="91440" bIns="45720" anchor="t" anchorCtr="0" upright="1">
                                  <a:noAutofit/>
                                </wps:bodyPr>
                              </wps:wsp>
                            </wpg:grpSp>
                            <wps:wsp>
                              <wps:cNvPr id="133" name="Straight Arrow Connector 14"/>
                              <wps:cNvCnPr>
                                <a:cxnSpLocks noChangeShapeType="1"/>
                              </wps:cNvCnPr>
                              <wps:spPr bwMode="auto">
                                <a:xfrm flipV="1">
                                  <a:off x="1485900" y="2537460"/>
                                  <a:ext cx="2468880" cy="1524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134" name="Straight Arrow Connector 10"/>
                            <wps:cNvCnPr>
                              <a:cxnSpLocks noChangeShapeType="1"/>
                            </wps:cNvCnPr>
                            <wps:spPr bwMode="auto">
                              <a:xfrm flipV="1">
                                <a:off x="754380" y="1379220"/>
                                <a:ext cx="1432560" cy="90678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35" name="Straight Arrow Connector 11"/>
                            <wps:cNvCnPr>
                              <a:cxnSpLocks noChangeShapeType="1"/>
                            </wps:cNvCnPr>
                            <wps:spPr bwMode="auto">
                              <a:xfrm>
                                <a:off x="3390900" y="1379220"/>
                                <a:ext cx="1341120" cy="89154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136" name="Text Box 2"/>
                          <wps:cNvSpPr txBox="1">
                            <a:spLocks noChangeArrowheads="1"/>
                          </wps:cNvSpPr>
                          <wps:spPr bwMode="auto">
                            <a:xfrm>
                              <a:off x="1554480" y="2225040"/>
                              <a:ext cx="2240280" cy="251460"/>
                            </a:xfrm>
                            <a:prstGeom prst="rect">
                              <a:avLst/>
                            </a:prstGeom>
                            <a:solidFill>
                              <a:srgbClr val="FFFFFF"/>
                            </a:solidFill>
                            <a:ln w="9525">
                              <a:solidFill>
                                <a:srgbClr val="000000"/>
                              </a:solidFill>
                              <a:miter lim="800000"/>
                              <a:headEnd/>
                              <a:tailEnd/>
                            </a:ln>
                          </wps:spPr>
                          <wps:txbx>
                            <w:txbxContent>
                              <w:p w14:paraId="2D5F18DA" w14:textId="77777777" w:rsidR="00A960DC" w:rsidRDefault="00A960DC" w:rsidP="00A960DC">
                                <w:pPr>
                                  <w:jc w:val="center"/>
                                </w:pPr>
                                <w:r>
                                  <w:t xml:space="preserve">Indirect Effect: </w:t>
                                </w:r>
                                <w:proofErr w:type="spellStart"/>
                                <w:r>
                                  <w:t>ab</w:t>
                                </w:r>
                                <w:proofErr w:type="spellEnd"/>
                                <w:r>
                                  <w:t xml:space="preserve"> = 0.288***</w:t>
                                </w:r>
                              </w:p>
                            </w:txbxContent>
                          </wps:txbx>
                          <wps:bodyPr rot="0" vert="horz" wrap="square" lIns="91440" tIns="45720" rIns="91440" bIns="45720" anchor="t" anchorCtr="0" upright="1">
                            <a:noAutofit/>
                          </wps:bodyPr>
                        </wps:wsp>
                        <wps:wsp>
                          <wps:cNvPr id="137" name="Text Box 2"/>
                          <wps:cNvSpPr txBox="1">
                            <a:spLocks noChangeArrowheads="1"/>
                          </wps:cNvSpPr>
                          <wps:spPr bwMode="auto">
                            <a:xfrm>
                              <a:off x="1569720" y="2644140"/>
                              <a:ext cx="2240280" cy="251460"/>
                            </a:xfrm>
                            <a:prstGeom prst="rect">
                              <a:avLst/>
                            </a:prstGeom>
                            <a:solidFill>
                              <a:srgbClr val="FFFFFF"/>
                            </a:solidFill>
                            <a:ln w="9525">
                              <a:solidFill>
                                <a:srgbClr val="000000"/>
                              </a:solidFill>
                              <a:miter lim="800000"/>
                              <a:headEnd/>
                              <a:tailEnd/>
                            </a:ln>
                          </wps:spPr>
                          <wps:txbx>
                            <w:txbxContent>
                              <w:p w14:paraId="780DBB92" w14:textId="77777777" w:rsidR="00A960DC" w:rsidRDefault="00A960DC" w:rsidP="00A960DC">
                                <w:pPr>
                                  <w:jc w:val="center"/>
                                </w:pPr>
                                <w:r>
                                  <w:t>Direct Effect: c = 0.172**</w:t>
                                </w:r>
                              </w:p>
                            </w:txbxContent>
                          </wps:txbx>
                          <wps:bodyPr rot="0" vert="horz" wrap="square" lIns="91440" tIns="45720" rIns="91440" bIns="45720" anchor="t" anchorCtr="0" upright="1">
                            <a:noAutofit/>
                          </wps:bodyPr>
                        </wps:wsp>
                        <wps:wsp>
                          <wps:cNvPr id="138" name="Text Box 2"/>
                          <wps:cNvSpPr txBox="1">
                            <a:spLocks noChangeArrowheads="1"/>
                          </wps:cNvSpPr>
                          <wps:spPr bwMode="auto">
                            <a:xfrm>
                              <a:off x="3947160" y="1440180"/>
                              <a:ext cx="1066800" cy="251460"/>
                            </a:xfrm>
                            <a:prstGeom prst="rect">
                              <a:avLst/>
                            </a:prstGeom>
                            <a:solidFill>
                              <a:srgbClr val="FFFFFF"/>
                            </a:solidFill>
                            <a:ln w="9525">
                              <a:solidFill>
                                <a:schemeClr val="tx1">
                                  <a:lumMod val="100000"/>
                                  <a:lumOff val="0"/>
                                </a:schemeClr>
                              </a:solidFill>
                              <a:miter lim="800000"/>
                              <a:headEnd/>
                              <a:tailEnd/>
                            </a:ln>
                          </wps:spPr>
                          <wps:txbx>
                            <w:txbxContent>
                              <w:p w14:paraId="0B1EF8F7" w14:textId="77777777" w:rsidR="00A960DC" w:rsidRDefault="00A960DC" w:rsidP="00A960DC">
                                <w:pPr>
                                  <w:jc w:val="center"/>
                                </w:pPr>
                                <w:r>
                                  <w:t>b = 0.458***</w:t>
                                </w:r>
                              </w:p>
                            </w:txbxContent>
                          </wps:txbx>
                          <wps:bodyPr rot="0" vert="horz" wrap="square" lIns="91440" tIns="45720" rIns="91440" bIns="45720" anchor="t" anchorCtr="0" upright="1">
                            <a:noAutofit/>
                          </wps:bodyPr>
                        </wps:wsp>
                        <wps:wsp>
                          <wps:cNvPr id="139" name="Text Box 2"/>
                          <wps:cNvSpPr txBox="1">
                            <a:spLocks noChangeArrowheads="1"/>
                          </wps:cNvSpPr>
                          <wps:spPr bwMode="auto">
                            <a:xfrm>
                              <a:off x="419100" y="1485900"/>
                              <a:ext cx="1066800" cy="251460"/>
                            </a:xfrm>
                            <a:prstGeom prst="rect">
                              <a:avLst/>
                            </a:prstGeom>
                            <a:solidFill>
                              <a:srgbClr val="FFFFFF"/>
                            </a:solidFill>
                            <a:ln w="9525">
                              <a:solidFill>
                                <a:schemeClr val="tx1">
                                  <a:lumMod val="100000"/>
                                  <a:lumOff val="0"/>
                                </a:schemeClr>
                              </a:solidFill>
                              <a:miter lim="800000"/>
                              <a:headEnd/>
                              <a:tailEnd/>
                            </a:ln>
                          </wps:spPr>
                          <wps:txbx>
                            <w:txbxContent>
                              <w:p w14:paraId="00157AA4" w14:textId="77777777" w:rsidR="00A960DC" w:rsidRDefault="00A960DC" w:rsidP="00A960DC">
                                <w:pPr>
                                  <w:jc w:val="center"/>
                                </w:pPr>
                                <w:r>
                                  <w:t>a = 0.627***</w:t>
                                </w:r>
                              </w:p>
                            </w:txbxContent>
                          </wps:txbx>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group w14:anchorId="6DA2AF7C" id="Group 31" o:spid="_x0000_s1104" style="position:absolute;left:0;text-align:left;margin-left:47.55pt;margin-top:7.4pt;width:450pt;height:260.6pt;z-index:251664384;mso-position-horizontal-relative:margin;mso-width-relative:margin;mso-height-relative:margin" coordsize="56159,28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">
                <v:group id="_x0000_s1105" style="position:absolute;left:381;width:55549;height:5956" coordorigin="381" coordsize="55549,5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">
                  <v:group id="Group 21" o:spid="_x0000_s1106" style="position:absolute;left:381;top:609;width:55549;height:5347" coordorigin="381,609" coordsize="55549,5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group id="Group 23" o:spid="_x0000_s1107" style="position:absolute;left:381;top:762;width:14554;height:5194" coordorigin="381,762"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">
                      <v:rect id="Rectangle 28" o:spid="_x0000_s1108" style="position:absolute;left:381;top:762;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" fillcolor="white [3201]" strokecolor="black [3213]" strokeweight="2pt"/>
                      <v:shape id="Text Box 2" o:spid="_x0000_s1109" type="#_x0000_t202" style="position:absolute;left:914;top:1600;width:13030;height:4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" strokecolor="white [3212]">
                        <v:textbox>
                          <w:txbxContent>
                            <w:p w:rsidR="00A960DC" w:rsidRDefault="00A960DC" w:rsidP="00A960DC">
                              <w:pPr>
                                <w:jc w:val="center"/>
                                <w:rPr>
                                  <w:b/>
                                  <w:sz w:val="24"/>
                                  <w:szCs w:val="24"/>
                                </w:rPr>
                              </w:pPr>
                              <w:r>
                                <w:rPr>
                                  <w:b/>
                                  <w:sz w:val="24"/>
                                  <w:szCs w:val="24"/>
                                </w:rPr>
                                <w:t>Reliability</w:t>
                              </w:r>
                            </w:p>
                            <w:p w:rsidR="00A960DC" w:rsidRDefault="00A960DC" w:rsidP="00A960DC">
                              <w:pPr>
                                <w:jc w:val="center"/>
                                <w:rPr>
                                  <w:b/>
                                  <w:sz w:val="24"/>
                                  <w:szCs w:val="24"/>
                                </w:rPr>
                              </w:pPr>
                            </w:p>
                          </w:txbxContent>
                        </v:textbox>
                      </v:shape>
                    </v:group>
                    <v:group id="Group 24" o:spid="_x0000_s1110" style="position:absolute;left:39395;top:609;width:16535;height:5182" coordorigin="39395,609"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">
                      <v:rect id="Rectangle 26" o:spid="_x0000_s1111" style="position:absolute;left:39395;top:609;width:14554;height:5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" fillcolor="white [3201]" strokecolor="black [3213]" strokeweight="2pt"/>
                      <v:shape id="Text Box 2" o:spid="_x0000_s1112" type="#_x0000_t202" style="position:absolute;left:39928;top:915;width:13031;height:4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" strokecolor="white [3212]">
                        <v:textbox>
                          <w:txbxContent>
                            <w:p w:rsidR="00A960DC" w:rsidRDefault="00A960DC" w:rsidP="00A960DC">
                              <w:pPr>
                                <w:jc w:val="center"/>
                                <w:rPr>
                                  <w:b/>
                                  <w:sz w:val="24"/>
                                  <w:szCs w:val="24"/>
                                </w:rPr>
                              </w:pPr>
                              <w:r>
                                <w:rPr>
                                  <w:b/>
                                  <w:sz w:val="24"/>
                                  <w:szCs w:val="24"/>
                                </w:rPr>
                                <w:t>Customer E-Loyalty</w:t>
                              </w:r>
                            </w:p>
                          </w:txbxContent>
                        </v:textbox>
                      </v:shape>
                    </v:group>
                    <v:shape id="Straight Arrow Connector 25" o:spid="_x0000_s1113" type="#_x0000_t32" style="position:absolute;left:14935;top:3276;width:24308;height: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" strokecolor="black [3200]" strokeweight="2pt">
                      <v:stroke endarrow="block"/>
                      <v:shadow on="t" color="black" opacity="24903f" origin=",.5" offset="0,.55556mm"/>
                    </v:shape>
                  </v:group>
                  <v:shape id="Text Box 2" o:spid="_x0000_s1114" type="#_x0000_t202" style="position:absolute;left:15621;width:22402;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" fillcolor="white [3201]" strokecolor="black [3200]" strokeweight="2pt">
                    <v:textbox>
                      <w:txbxContent>
                        <w:p w:rsidR="00A960DC" w:rsidRDefault="00A960DC" w:rsidP="00A960DC">
                          <w:pPr>
                            <w:jc w:val="center"/>
                          </w:pPr>
                          <w:r>
                            <w:t>Total Effect: c = 0.460***</w:t>
                          </w:r>
                        </w:p>
                      </w:txbxContent>
                    </v:textbox>
                  </v:shape>
                </v:group>
                <v:group id="Group 2" o:spid="_x0000_s1115" style="position:absolute;top:11201;width:56159;height:17755" coordorigin=",11201" coordsize="56159,17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">
                  <v:group id="Group 342" o:spid="_x0000_s1116" style="position:absolute;top:11201;width:56159;height:16993" coordorigin=",11201" coordsize="56159,16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">
                    <v:group id="Group 8" o:spid="_x0000_s1117" style="position:absolute;left:21869;top:11201;width:12040;height:5639" coordorigin="21869,11201"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rect id="Rectangle 19" o:spid="_x0000_s1118" style="position:absolute;left:21869;top:11201;width:14554;height:5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" fillcolor="white [3201]" strokecolor="black [3213]" strokeweight="2pt"/>
                      <v:shape id="Text Box 2" o:spid="_x0000_s1119" type="#_x0000_t202" style="position:absolute;left:22402;top:11507;width:13031;height:4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" strokecolor="white [3212]">
                        <v:textbox>
                          <w:txbxContent>
                            <w:p w:rsidR="00A960DC" w:rsidRDefault="00A960DC" w:rsidP="00A960DC">
                              <w:pPr>
                                <w:jc w:val="center"/>
                                <w:rPr>
                                  <w:b/>
                                  <w:sz w:val="24"/>
                                  <w:szCs w:val="24"/>
                                </w:rPr>
                              </w:pPr>
                              <w:r>
                                <w:rPr>
                                  <w:b/>
                                  <w:sz w:val="24"/>
                                  <w:szCs w:val="24"/>
                                </w:rPr>
                                <w:t>Customer Satisfaction</w:t>
                              </w:r>
                            </w:p>
                          </w:txbxContent>
                        </v:textbox>
                      </v:shape>
                    </v:group>
                    <v:group id="Group 9" o:spid="_x0000_s1120" style="position:absolute;top:22707;width:56159;height:5487" coordorigin=",22707" coordsize="56159,5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group id="Group 12" o:spid="_x0000_s1121" style="position:absolute;top:22936;width:14782;height:5258" coordorigin=",22936"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">
                        <v:rect id="Rectangle 17" o:spid="_x0000_s1122" style="position:absolute;top:22936;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" fillcolor="white [3201]" strokecolor="black [3213]" strokeweight="2pt"/>
                        <v:shape id="Text Box 2" o:spid="_x0000_s1123" type="#_x0000_t202" style="position:absolute;left:533;top:24336;width:13030;height:3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" strokecolor="white [3212]">
                          <v:textbox>
                            <w:txbxContent>
                              <w:p w:rsidR="00A960DC" w:rsidRDefault="00A960DC" w:rsidP="00A960DC">
                                <w:pPr>
                                  <w:jc w:val="center"/>
                                  <w:rPr>
                                    <w:b/>
                                    <w:sz w:val="24"/>
                                    <w:szCs w:val="24"/>
                                  </w:rPr>
                                </w:pPr>
                                <w:r>
                                  <w:rPr>
                                    <w:b/>
                                    <w:sz w:val="24"/>
                                    <w:szCs w:val="24"/>
                                  </w:rPr>
                                  <w:t>Reliability</w:t>
                                </w:r>
                              </w:p>
                              <w:p w:rsidR="00A960DC" w:rsidRDefault="00A960DC" w:rsidP="00A960DC">
                                <w:pPr>
                                  <w:jc w:val="center"/>
                                  <w:rPr>
                                    <w:b/>
                                    <w:sz w:val="24"/>
                                    <w:szCs w:val="24"/>
                                  </w:rPr>
                                </w:pPr>
                              </w:p>
                            </w:txbxContent>
                          </v:textbox>
                        </v:shape>
                      </v:group>
                      <v:group id="Group 13" o:spid="_x0000_s1124" style="position:absolute;left:39547;top:22707;width:16612;height:5106" coordorigin="39547,22707"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rect id="Rectangle 15" o:spid="_x0000_s1125" style="position:absolute;left:39547;top:22707;width:14555;height:51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" fillcolor="white [3201]" strokecolor="black [3213]" strokeweight="2pt"/>
                        <v:shape id="Text Box 2" o:spid="_x0000_s1126" type="#_x0000_t202" style="position:absolute;left:40081;top:23013;width:13030;height:4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" strokecolor="white [3212]">
                          <v:textbox>
                            <w:txbxContent>
                              <w:p w:rsidR="00A960DC" w:rsidRDefault="00A960DC" w:rsidP="00A960DC">
                                <w:pPr>
                                  <w:jc w:val="center"/>
                                  <w:rPr>
                                    <w:b/>
                                    <w:sz w:val="24"/>
                                    <w:szCs w:val="24"/>
                                  </w:rPr>
                                </w:pPr>
                                <w:r>
                                  <w:rPr>
                                    <w:b/>
                                    <w:sz w:val="24"/>
                                    <w:szCs w:val="24"/>
                                  </w:rPr>
                                  <w:t>Customer E-Loyalty</w:t>
                                </w:r>
                              </w:p>
                            </w:txbxContent>
                          </v:textbox>
                        </v:shape>
                      </v:group>
                      <v:shape id="Straight Arrow Connector 14" o:spid="_x0000_s1127" type="#_x0000_t32" style="position:absolute;left:14859;top:25374;width:24688;height:15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" strokecolor="black [3200]" strokeweight="2pt">
                        <v:stroke endarrow="block"/>
                        <v:shadow on="t" color="black" opacity="24903f" origin=",.5" offset="0,.55556mm"/>
                      </v:shape>
                    </v:group>
                    <v:shape id="Straight Arrow Connector 10" o:spid="_x0000_s1128" type="#_x0000_t32" style="position:absolute;left:7543;top:13792;width:14326;height:90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" strokecolor="black [3200]" strokeweight="2pt">
                      <v:stroke endarrow="block"/>
                      <v:shadow on="t" color="black" opacity="24903f" origin=",.5" offset="0,.55556mm"/>
                    </v:shape>
                    <v:shape id="Straight Arrow Connector 11" o:spid="_x0000_s1129" type="#_x0000_t32" style="position:absolute;left:33909;top:13792;width:13411;height:89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" strokecolor="black [3200]" strokeweight="2pt">
                      <v:stroke endarrow="block"/>
                      <v:shadow on="t" color="black" opacity="24903f" origin=",.5" offset="0,.55556mm"/>
                    </v:shape>
                  </v:group>
                  <v:shape id="Text Box 2" o:spid="_x0000_s1130" type="#_x0000_t202" style="position:absolute;left:15544;top:22250;width:22403;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">
                    <v:textbox>
                      <w:txbxContent>
                        <w:p w:rsidR="00A960DC" w:rsidRDefault="00A960DC" w:rsidP="00A960DC">
                          <w:pPr>
                            <w:jc w:val="center"/>
                          </w:pPr>
                          <w:r>
                            <w:t>Indirect Effect: ab = 0.288***</w:t>
                          </w:r>
                        </w:p>
                      </w:txbxContent>
                    </v:textbox>
                  </v:shape>
                  <v:shape id="Text Box 2" o:spid="_x0000_s1131" type="#_x0000_t202" style="position:absolute;left:15697;top:26441;width:22403;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">
                    <v:textbox>
                      <w:txbxContent>
                        <w:p w:rsidR="00A960DC" w:rsidRDefault="00A960DC" w:rsidP="00A960DC">
                          <w:pPr>
                            <w:jc w:val="center"/>
                          </w:pPr>
                          <w:r>
                            <w:t>Direct Effect: c = 0.172**</w:t>
                          </w:r>
                        </w:p>
                      </w:txbxContent>
                    </v:textbox>
                  </v:shape>
                  <v:shape id="Text Box 2" o:spid="_x0000_s1132" type="#_x0000_t202" style="position:absolute;left:39471;top:14401;width:10668;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" strokecolor="black [3213]">
                    <v:textbox>
                      <w:txbxContent>
                        <w:p w:rsidR="00A960DC" w:rsidRDefault="00A960DC" w:rsidP="00A960DC">
                          <w:pPr>
                            <w:jc w:val="center"/>
                          </w:pPr>
                          <w:r>
                            <w:t>b = 0.458***</w:t>
                          </w:r>
                        </w:p>
                      </w:txbxContent>
                    </v:textbox>
                  </v:shape>
                  <v:shape id="Text Box 2" o:spid="_x0000_s1133" type="#_x0000_t202" style="position:absolute;left:4191;top:14859;width:10668;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" strokecolor="black [3213]">
                    <v:textbox>
                      <w:txbxContent>
                        <w:p w:rsidR="00A960DC" w:rsidRDefault="00A960DC" w:rsidP="00A960DC">
                          <w:pPr>
                            <w:jc w:val="center"/>
                          </w:pPr>
                          <w:r>
                            <w:t>a = 0.627***</w:t>
                          </w:r>
                        </w:p>
                      </w:txbxContent>
                    </v:textbox>
                  </v:shape>
                </v:group>
                <w10:wrap anchorx="margin"/>
              </v:group>
            </w:pict>
          </mc:Fallback>
        </mc:AlternateContent>
      </w:r>
    </w:p>
    <w:p w14:paraId="202B8014" w14:textId="77777777" w:rsidR="00A960DC" w:rsidRDefault="00A960DC" w:rsidP="00A960DC">
      <w:pPr>
        <w:spacing w:line="360" w:lineRule="auto"/>
        <w:jc w:val="both"/>
        <w:rPr>
          <w:sz w:val="24"/>
          <w:szCs w:val="24"/>
        </w:rPr>
      </w:pPr>
    </w:p>
    <w:p w14:paraId="3FDD3896" w14:textId="77777777" w:rsidR="00A960DC" w:rsidRDefault="00A960DC" w:rsidP="00A960DC">
      <w:pPr>
        <w:spacing w:line="360" w:lineRule="auto"/>
        <w:jc w:val="both"/>
        <w:rPr>
          <w:sz w:val="24"/>
          <w:szCs w:val="24"/>
        </w:rPr>
      </w:pPr>
    </w:p>
    <w:p w14:paraId="24D0AA9C" w14:textId="77777777" w:rsidR="00A960DC" w:rsidRDefault="00A960DC" w:rsidP="00A960DC">
      <w:pPr>
        <w:spacing w:line="360" w:lineRule="auto"/>
        <w:jc w:val="both"/>
        <w:rPr>
          <w:sz w:val="24"/>
          <w:szCs w:val="24"/>
        </w:rPr>
      </w:pPr>
    </w:p>
    <w:p w14:paraId="742DED86" w14:textId="77777777" w:rsidR="00A960DC" w:rsidRDefault="00A960DC" w:rsidP="00A960DC">
      <w:pPr>
        <w:spacing w:line="360" w:lineRule="auto"/>
        <w:jc w:val="both"/>
        <w:rPr>
          <w:sz w:val="24"/>
          <w:szCs w:val="24"/>
        </w:rPr>
      </w:pPr>
    </w:p>
    <w:p w14:paraId="20FE1921" w14:textId="77777777" w:rsidR="00A960DC" w:rsidRDefault="00A960DC" w:rsidP="00A960DC">
      <w:pPr>
        <w:spacing w:line="360" w:lineRule="auto"/>
        <w:jc w:val="both"/>
        <w:rPr>
          <w:sz w:val="24"/>
          <w:szCs w:val="24"/>
        </w:rPr>
      </w:pPr>
    </w:p>
    <w:p w14:paraId="4F16CCBF" w14:textId="77777777" w:rsidR="00A960DC" w:rsidRDefault="00A960DC" w:rsidP="00A960DC">
      <w:pPr>
        <w:spacing w:line="360" w:lineRule="auto"/>
        <w:jc w:val="both"/>
        <w:rPr>
          <w:sz w:val="24"/>
          <w:szCs w:val="24"/>
        </w:rPr>
      </w:pPr>
      <w:r>
        <w:rPr>
          <w:b/>
          <w:sz w:val="24"/>
        </w:rPr>
        <w:t xml:space="preserve">        </w:t>
      </w:r>
    </w:p>
    <w:p w14:paraId="38B99959" w14:textId="77777777" w:rsidR="00A960DC" w:rsidRDefault="00A960DC" w:rsidP="00A960DC">
      <w:pPr>
        <w:spacing w:line="360" w:lineRule="auto"/>
        <w:jc w:val="both"/>
        <w:rPr>
          <w:bCs/>
          <w:i/>
          <w:color w:val="000000" w:themeColor="text1"/>
          <w:sz w:val="24"/>
          <w:szCs w:val="24"/>
        </w:rPr>
      </w:pPr>
    </w:p>
    <w:p w14:paraId="433CBCA1" w14:textId="77777777" w:rsidR="00A960DC" w:rsidRDefault="00A960DC" w:rsidP="00A960DC">
      <w:pPr>
        <w:pStyle w:val="Caption"/>
        <w:spacing w:line="360" w:lineRule="auto"/>
        <w:jc w:val="center"/>
        <w:rPr>
          <w:color w:val="000000" w:themeColor="text1"/>
          <w:sz w:val="24"/>
          <w:szCs w:val="24"/>
        </w:rPr>
      </w:pPr>
    </w:p>
    <w:p w14:paraId="0C1D4967" w14:textId="77777777" w:rsidR="00A960DC" w:rsidRDefault="00A960DC" w:rsidP="00A960DC">
      <w:pPr>
        <w:pStyle w:val="Caption"/>
        <w:spacing w:line="360" w:lineRule="auto"/>
        <w:jc w:val="center"/>
        <w:rPr>
          <w:color w:val="000000" w:themeColor="text1"/>
          <w:sz w:val="24"/>
          <w:szCs w:val="24"/>
        </w:rPr>
      </w:pPr>
    </w:p>
    <w:p w14:paraId="5A95B0E2" w14:textId="77777777" w:rsidR="00A960DC" w:rsidRDefault="00A960DC" w:rsidP="00A960DC">
      <w:pPr>
        <w:spacing w:line="360" w:lineRule="auto"/>
        <w:jc w:val="both"/>
        <w:rPr>
          <w:sz w:val="24"/>
          <w:szCs w:val="24"/>
        </w:rPr>
      </w:pPr>
    </w:p>
    <w:p w14:paraId="3BAFBE58" w14:textId="77777777" w:rsidR="00A960DC" w:rsidRDefault="00A960DC" w:rsidP="00A960DC">
      <w:pPr>
        <w:spacing w:line="360" w:lineRule="auto"/>
        <w:jc w:val="both"/>
        <w:rPr>
          <w:sz w:val="24"/>
          <w:szCs w:val="24"/>
        </w:rPr>
      </w:pPr>
    </w:p>
    <w:p w14:paraId="6026138D" w14:textId="77777777" w:rsidR="00A960DC" w:rsidRDefault="00A960DC" w:rsidP="00A960DC">
      <w:pPr>
        <w:spacing w:line="360" w:lineRule="auto"/>
        <w:jc w:val="both"/>
        <w:rPr>
          <w:sz w:val="24"/>
          <w:szCs w:val="24"/>
        </w:rPr>
      </w:pPr>
    </w:p>
    <w:p w14:paraId="2FC90368" w14:textId="77777777" w:rsidR="00A960DC" w:rsidRPr="00660AFE" w:rsidRDefault="00A960DC" w:rsidP="00A960DC">
      <w:pPr>
        <w:spacing w:line="360" w:lineRule="auto"/>
        <w:ind w:left="720"/>
        <w:jc w:val="both"/>
        <w:rPr>
          <w:bCs/>
          <w:i/>
          <w:sz w:val="24"/>
          <w:szCs w:val="24"/>
        </w:rPr>
      </w:pPr>
      <w:r>
        <w:rPr>
          <w:bCs/>
          <w:i/>
          <w:sz w:val="24"/>
          <w:szCs w:val="24"/>
        </w:rPr>
        <w:t>Customer Satisfaction</w:t>
      </w:r>
      <w:r w:rsidRPr="00494E1D">
        <w:rPr>
          <w:bCs/>
          <w:i/>
          <w:sz w:val="24"/>
          <w:szCs w:val="24"/>
        </w:rPr>
        <w:t xml:space="preserve"> mediated the impact of </w:t>
      </w:r>
      <w:r>
        <w:rPr>
          <w:bCs/>
          <w:i/>
          <w:sz w:val="24"/>
          <w:szCs w:val="24"/>
        </w:rPr>
        <w:t>independent variable</w:t>
      </w:r>
      <w:r w:rsidRPr="00494E1D">
        <w:rPr>
          <w:bCs/>
          <w:i/>
          <w:sz w:val="24"/>
          <w:szCs w:val="24"/>
        </w:rPr>
        <w:t xml:space="preserve"> on </w:t>
      </w:r>
      <w:r>
        <w:rPr>
          <w:bCs/>
          <w:i/>
          <w:sz w:val="24"/>
          <w:szCs w:val="24"/>
        </w:rPr>
        <w:t>Customer E-Loyalty</w:t>
      </w:r>
      <w:r w:rsidRPr="00494E1D">
        <w:rPr>
          <w:bCs/>
          <w:i/>
          <w:sz w:val="24"/>
          <w:szCs w:val="24"/>
        </w:rPr>
        <w:t xml:space="preserve"> using SPSS process macro. </w:t>
      </w:r>
      <w:proofErr w:type="gramStart"/>
      <w:r w:rsidRPr="00494E1D">
        <w:rPr>
          <w:bCs/>
          <w:i/>
          <w:sz w:val="24"/>
          <w:szCs w:val="24"/>
        </w:rPr>
        <w:t>a</w:t>
      </w:r>
      <w:proofErr w:type="gramEnd"/>
      <w:r w:rsidRPr="00494E1D">
        <w:rPr>
          <w:bCs/>
          <w:i/>
          <w:sz w:val="24"/>
          <w:szCs w:val="24"/>
        </w:rPr>
        <w:t>, b, c and cʹ are unstandardized regression coefficients</w:t>
      </w:r>
    </w:p>
    <w:p w14:paraId="4D9477EF" w14:textId="77777777" w:rsidR="00A960DC" w:rsidRDefault="00A960DC" w:rsidP="00A960DC">
      <w:pPr>
        <w:spacing w:line="360" w:lineRule="auto"/>
        <w:jc w:val="both"/>
        <w:rPr>
          <w:sz w:val="24"/>
          <w:szCs w:val="24"/>
        </w:rPr>
      </w:pPr>
    </w:p>
    <w:p w14:paraId="53C9ECC8" w14:textId="77777777" w:rsidR="00A960DC" w:rsidRDefault="00A960DC" w:rsidP="00A960DC">
      <w:pPr>
        <w:spacing w:line="360" w:lineRule="auto"/>
        <w:jc w:val="both"/>
        <w:rPr>
          <w:bCs/>
          <w:i/>
          <w:color w:val="000000" w:themeColor="text1"/>
          <w:sz w:val="24"/>
          <w:szCs w:val="24"/>
        </w:rPr>
      </w:pPr>
    </w:p>
    <w:p w14:paraId="048D9026" w14:textId="77777777" w:rsidR="00A960DC" w:rsidRDefault="00A960DC" w:rsidP="00A960DC">
      <w:pPr>
        <w:spacing w:line="360" w:lineRule="auto"/>
        <w:jc w:val="both"/>
        <w:rPr>
          <w:bCs/>
          <w:i/>
          <w:color w:val="000000" w:themeColor="text1"/>
          <w:sz w:val="24"/>
          <w:szCs w:val="24"/>
        </w:rPr>
      </w:pPr>
    </w:p>
    <w:p w14:paraId="45DFACF7" w14:textId="77777777" w:rsidR="00A960DC" w:rsidRDefault="00A960DC" w:rsidP="00A960DC">
      <w:pPr>
        <w:spacing w:line="360" w:lineRule="auto"/>
        <w:jc w:val="both"/>
        <w:rPr>
          <w:sz w:val="24"/>
          <w:szCs w:val="24"/>
        </w:rPr>
      </w:pPr>
    </w:p>
    <w:p w14:paraId="30FB4B2F" w14:textId="77777777" w:rsidR="00A960DC" w:rsidRDefault="00A960DC" w:rsidP="00A960DC">
      <w:pPr>
        <w:spacing w:line="360" w:lineRule="auto"/>
        <w:jc w:val="both"/>
        <w:rPr>
          <w:sz w:val="24"/>
          <w:szCs w:val="24"/>
        </w:rPr>
      </w:pPr>
    </w:p>
    <w:p w14:paraId="3380208B" w14:textId="77777777" w:rsidR="00A960DC" w:rsidRDefault="00A960DC" w:rsidP="00A960DC">
      <w:pPr>
        <w:spacing w:line="360" w:lineRule="auto"/>
        <w:jc w:val="both"/>
        <w:rPr>
          <w:sz w:val="24"/>
          <w:szCs w:val="24"/>
        </w:rPr>
      </w:pPr>
    </w:p>
    <w:p w14:paraId="556D3F80" w14:textId="77777777" w:rsidR="00A960DC" w:rsidRDefault="00A960DC" w:rsidP="00A960DC">
      <w:pPr>
        <w:spacing w:line="360" w:lineRule="auto"/>
        <w:jc w:val="both"/>
        <w:rPr>
          <w:sz w:val="24"/>
          <w:szCs w:val="24"/>
        </w:rPr>
      </w:pPr>
    </w:p>
    <w:p w14:paraId="5B29E485" w14:textId="77777777" w:rsidR="00A960DC" w:rsidRDefault="00A960DC" w:rsidP="00A960DC">
      <w:pPr>
        <w:spacing w:line="360" w:lineRule="auto"/>
        <w:jc w:val="both"/>
        <w:rPr>
          <w:sz w:val="24"/>
          <w:szCs w:val="24"/>
        </w:rPr>
      </w:pPr>
    </w:p>
    <w:p w14:paraId="7130A60B" w14:textId="77777777" w:rsidR="00A960DC" w:rsidRDefault="00A960DC" w:rsidP="00A960DC">
      <w:pPr>
        <w:spacing w:line="360" w:lineRule="auto"/>
        <w:jc w:val="both"/>
        <w:rPr>
          <w:sz w:val="24"/>
          <w:szCs w:val="24"/>
        </w:rPr>
      </w:pPr>
    </w:p>
    <w:p w14:paraId="725EEB21" w14:textId="77777777" w:rsidR="00A960DC" w:rsidRDefault="00A960DC" w:rsidP="00A960DC">
      <w:pPr>
        <w:spacing w:line="360" w:lineRule="auto"/>
        <w:jc w:val="both"/>
        <w:rPr>
          <w:sz w:val="24"/>
          <w:szCs w:val="24"/>
        </w:rPr>
      </w:pPr>
    </w:p>
    <w:p w14:paraId="3E6F49FF" w14:textId="77777777" w:rsidR="00A960DC" w:rsidRDefault="00A960DC" w:rsidP="00A960DC">
      <w:pPr>
        <w:spacing w:line="360" w:lineRule="auto"/>
        <w:jc w:val="both"/>
        <w:rPr>
          <w:sz w:val="24"/>
          <w:szCs w:val="24"/>
        </w:rPr>
      </w:pPr>
    </w:p>
    <w:p w14:paraId="4E76A2F6" w14:textId="77777777" w:rsidR="00A960DC" w:rsidRPr="005F25F0" w:rsidRDefault="00A960DC" w:rsidP="00A960DC">
      <w:pPr>
        <w:pStyle w:val="Caption"/>
        <w:keepNext/>
        <w:spacing w:line="360" w:lineRule="auto"/>
        <w:jc w:val="center"/>
        <w:rPr>
          <w:color w:val="000000" w:themeColor="text1"/>
          <w:sz w:val="24"/>
          <w:szCs w:val="24"/>
        </w:rPr>
      </w:pPr>
      <w:bookmarkStart w:id="108" w:name="_Toc137730204"/>
      <w:r w:rsidRPr="005F25F0">
        <w:rPr>
          <w:color w:val="000000" w:themeColor="text1"/>
          <w:sz w:val="24"/>
          <w:szCs w:val="24"/>
        </w:rPr>
        <w:t xml:space="preserve">Table </w:t>
      </w:r>
      <w:r w:rsidRPr="005F25F0">
        <w:rPr>
          <w:color w:val="000000" w:themeColor="text1"/>
          <w:sz w:val="24"/>
          <w:szCs w:val="24"/>
        </w:rPr>
        <w:fldChar w:fldCharType="begin"/>
      </w:r>
      <w:r w:rsidRPr="005F25F0">
        <w:rPr>
          <w:color w:val="000000" w:themeColor="text1"/>
          <w:sz w:val="24"/>
          <w:szCs w:val="24"/>
        </w:rPr>
        <w:instrText xml:space="preserve"> SEQ Table \* ARABIC </w:instrText>
      </w:r>
      <w:r w:rsidRPr="005F25F0">
        <w:rPr>
          <w:color w:val="000000" w:themeColor="text1"/>
          <w:sz w:val="24"/>
          <w:szCs w:val="24"/>
        </w:rPr>
        <w:fldChar w:fldCharType="separate"/>
      </w:r>
      <w:r>
        <w:rPr>
          <w:noProof/>
          <w:color w:val="000000" w:themeColor="text1"/>
          <w:sz w:val="24"/>
          <w:szCs w:val="24"/>
        </w:rPr>
        <w:t>10</w:t>
      </w:r>
      <w:r w:rsidRPr="005F25F0">
        <w:rPr>
          <w:color w:val="000000" w:themeColor="text1"/>
          <w:sz w:val="24"/>
          <w:szCs w:val="24"/>
        </w:rPr>
        <w:fldChar w:fldCharType="end"/>
      </w:r>
      <w:r w:rsidRPr="005F25F0">
        <w:rPr>
          <w:color w:val="000000" w:themeColor="text1"/>
          <w:sz w:val="24"/>
          <w:szCs w:val="24"/>
        </w:rPr>
        <w:t>: Results of Simple Mediation Model Regres</w:t>
      </w:r>
      <w:r>
        <w:rPr>
          <w:color w:val="000000" w:themeColor="text1"/>
          <w:sz w:val="24"/>
          <w:szCs w:val="24"/>
        </w:rPr>
        <w:t xml:space="preserve">sing Customer Satisfaction as a </w:t>
      </w:r>
      <w:r w:rsidRPr="005F25F0">
        <w:rPr>
          <w:color w:val="000000" w:themeColor="text1"/>
          <w:sz w:val="24"/>
          <w:szCs w:val="24"/>
        </w:rPr>
        <w:t>Mediator</w:t>
      </w:r>
      <w:bookmarkEnd w:id="108"/>
      <w:r>
        <w:rPr>
          <w:color w:val="000000" w:themeColor="text1"/>
          <w:sz w:val="24"/>
          <w:szCs w:val="24"/>
        </w:rPr>
        <w:t xml:space="preserve"> </w:t>
      </w:r>
    </w:p>
    <w:p w14:paraId="3856A3B7" w14:textId="77777777" w:rsidR="00A960DC" w:rsidRPr="00002AD9" w:rsidRDefault="00A960DC" w:rsidP="00A960DC">
      <w:pPr>
        <w:spacing w:line="360" w:lineRule="auto"/>
        <w:jc w:val="both"/>
        <w:rPr>
          <w:i/>
          <w:sz w:val="24"/>
          <w:szCs w:val="24"/>
        </w:rPr>
      </w:pPr>
    </w:p>
    <w:tbl>
      <w:tblPr>
        <w:tblStyle w:val="TableGrid"/>
        <w:tblpPr w:leftFromText="180" w:rightFromText="180" w:vertAnchor="page" w:horzAnchor="page" w:tblpX="1590" w:tblpY="2525"/>
        <w:tblW w:w="9334" w:type="dxa"/>
        <w:tblLook w:val="04A0" w:firstRow="1" w:lastRow="0" w:firstColumn="1" w:lastColumn="0" w:noHBand="0" w:noVBand="1"/>
      </w:tblPr>
      <w:tblGrid>
        <w:gridCol w:w="1692"/>
        <w:gridCol w:w="1224"/>
        <w:gridCol w:w="1234"/>
        <w:gridCol w:w="1286"/>
        <w:gridCol w:w="1294"/>
        <w:gridCol w:w="1280"/>
        <w:gridCol w:w="1324"/>
      </w:tblGrid>
      <w:tr w:rsidR="00A960DC" w:rsidRPr="00161A09" w14:paraId="407BDB7B" w14:textId="77777777" w:rsidTr="00BB52A4">
        <w:trPr>
          <w:trHeight w:val="402"/>
        </w:trPr>
        <w:tc>
          <w:tcPr>
            <w:tcW w:w="9334" w:type="dxa"/>
            <w:gridSpan w:val="7"/>
            <w:tcBorders>
              <w:top w:val="single" w:sz="4" w:space="0" w:color="auto"/>
              <w:left w:val="single" w:sz="4" w:space="0" w:color="auto"/>
              <w:bottom w:val="single" w:sz="4" w:space="0" w:color="auto"/>
              <w:right w:val="single" w:sz="4" w:space="0" w:color="auto"/>
            </w:tcBorders>
            <w:vAlign w:val="center"/>
            <w:hideMark/>
          </w:tcPr>
          <w:p w14:paraId="6ED36FFB" w14:textId="77777777" w:rsidR="00A960DC" w:rsidRPr="00161A09" w:rsidRDefault="00A960DC" w:rsidP="00BB52A4">
            <w:pPr>
              <w:jc w:val="center"/>
              <w:rPr>
                <w:sz w:val="24"/>
                <w:szCs w:val="24"/>
              </w:rPr>
            </w:pPr>
            <w:r w:rsidRPr="00161A09">
              <w:rPr>
                <w:sz w:val="24"/>
                <w:szCs w:val="24"/>
              </w:rPr>
              <w:t xml:space="preserve">Direct Effect </w:t>
            </w:r>
          </w:p>
        </w:tc>
      </w:tr>
      <w:tr w:rsidR="00A960DC" w:rsidRPr="00161A09" w14:paraId="19D3DCF7"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hideMark/>
          </w:tcPr>
          <w:p w14:paraId="6A9FDBB7" w14:textId="77777777" w:rsidR="00A960DC" w:rsidRPr="00161A09" w:rsidRDefault="00A960DC" w:rsidP="00BB52A4">
            <w:pPr>
              <w:rPr>
                <w:b/>
                <w:bCs/>
                <w:sz w:val="24"/>
                <w:szCs w:val="24"/>
              </w:rPr>
            </w:pPr>
            <w:r w:rsidRPr="00161A09">
              <w:rPr>
                <w:b/>
                <w:bCs/>
                <w:sz w:val="24"/>
                <w:szCs w:val="24"/>
              </w:rPr>
              <w:t>Predictor</w:t>
            </w:r>
          </w:p>
        </w:tc>
        <w:tc>
          <w:tcPr>
            <w:tcW w:w="7642" w:type="dxa"/>
            <w:gridSpan w:val="6"/>
            <w:tcBorders>
              <w:top w:val="single" w:sz="4" w:space="0" w:color="auto"/>
              <w:left w:val="single" w:sz="4" w:space="0" w:color="auto"/>
              <w:bottom w:val="single" w:sz="4" w:space="0" w:color="auto"/>
              <w:right w:val="single" w:sz="4" w:space="0" w:color="auto"/>
            </w:tcBorders>
            <w:vAlign w:val="center"/>
            <w:hideMark/>
          </w:tcPr>
          <w:p w14:paraId="11BCFA1D" w14:textId="77777777" w:rsidR="00A960DC" w:rsidRPr="00161A09" w:rsidRDefault="00A960DC" w:rsidP="00BB52A4">
            <w:pPr>
              <w:jc w:val="center"/>
              <w:rPr>
                <w:b/>
                <w:bCs/>
                <w:sz w:val="24"/>
                <w:szCs w:val="24"/>
              </w:rPr>
            </w:pPr>
            <w:r w:rsidRPr="00161A09">
              <w:rPr>
                <w:b/>
                <w:bCs/>
                <w:sz w:val="24"/>
                <w:szCs w:val="24"/>
              </w:rPr>
              <w:t xml:space="preserve"> (</w:t>
            </w:r>
            <w:r>
              <w:rPr>
                <w:b/>
                <w:bCs/>
                <w:sz w:val="24"/>
                <w:szCs w:val="24"/>
              </w:rPr>
              <w:t>Customer Satisfaction</w:t>
            </w:r>
            <w:r w:rsidRPr="00161A09">
              <w:rPr>
                <w:b/>
                <w:bCs/>
                <w:sz w:val="24"/>
                <w:szCs w:val="24"/>
              </w:rPr>
              <w:t>)</w:t>
            </w:r>
          </w:p>
        </w:tc>
      </w:tr>
      <w:tr w:rsidR="00A960DC" w:rsidRPr="00161A09" w14:paraId="6EF89E0C" w14:textId="77777777" w:rsidTr="00BB52A4">
        <w:trPr>
          <w:trHeight w:val="389"/>
        </w:trPr>
        <w:tc>
          <w:tcPr>
            <w:tcW w:w="1692" w:type="dxa"/>
            <w:tcBorders>
              <w:top w:val="single" w:sz="4" w:space="0" w:color="auto"/>
              <w:left w:val="single" w:sz="4" w:space="0" w:color="auto"/>
              <w:bottom w:val="single" w:sz="4" w:space="0" w:color="auto"/>
              <w:right w:val="single" w:sz="4" w:space="0" w:color="auto"/>
            </w:tcBorders>
            <w:vAlign w:val="center"/>
          </w:tcPr>
          <w:p w14:paraId="6FD0AC92" w14:textId="77777777" w:rsidR="00A960DC" w:rsidRPr="00161A09" w:rsidRDefault="00A960DC" w:rsidP="00BB52A4">
            <w:pPr>
              <w:rPr>
                <w:sz w:val="24"/>
                <w:szCs w:val="24"/>
              </w:rPr>
            </w:pPr>
          </w:p>
        </w:tc>
        <w:tc>
          <w:tcPr>
            <w:tcW w:w="1224" w:type="dxa"/>
            <w:tcBorders>
              <w:top w:val="single" w:sz="4" w:space="0" w:color="auto"/>
              <w:left w:val="single" w:sz="4" w:space="0" w:color="auto"/>
              <w:bottom w:val="single" w:sz="4" w:space="0" w:color="auto"/>
              <w:right w:val="single" w:sz="4" w:space="0" w:color="auto"/>
            </w:tcBorders>
            <w:vAlign w:val="center"/>
            <w:hideMark/>
          </w:tcPr>
          <w:p w14:paraId="337949C3" w14:textId="77777777" w:rsidR="00A960DC" w:rsidRPr="00161A09" w:rsidRDefault="00A960DC" w:rsidP="00BB52A4">
            <w:pPr>
              <w:jc w:val="center"/>
              <w:rPr>
                <w:b/>
                <w:bCs/>
                <w:sz w:val="24"/>
                <w:szCs w:val="24"/>
              </w:rPr>
            </w:pPr>
            <w:r w:rsidRPr="00161A09">
              <w:rPr>
                <w:b/>
                <w:bCs/>
              </w:rPr>
              <w:t>Β</w:t>
            </w:r>
          </w:p>
        </w:tc>
        <w:tc>
          <w:tcPr>
            <w:tcW w:w="1234" w:type="dxa"/>
            <w:tcBorders>
              <w:top w:val="single" w:sz="4" w:space="0" w:color="auto"/>
              <w:left w:val="single" w:sz="4" w:space="0" w:color="auto"/>
              <w:bottom w:val="single" w:sz="4" w:space="0" w:color="auto"/>
              <w:right w:val="single" w:sz="4" w:space="0" w:color="auto"/>
            </w:tcBorders>
            <w:vAlign w:val="center"/>
            <w:hideMark/>
          </w:tcPr>
          <w:p w14:paraId="4F0F86E5" w14:textId="77777777" w:rsidR="00A960DC" w:rsidRPr="00161A09" w:rsidRDefault="00A960DC" w:rsidP="00BB52A4">
            <w:pPr>
              <w:jc w:val="center"/>
              <w:rPr>
                <w:b/>
                <w:bCs/>
                <w:sz w:val="24"/>
                <w:szCs w:val="24"/>
              </w:rPr>
            </w:pPr>
            <w:r w:rsidRPr="00161A09">
              <w:rPr>
                <w:b/>
                <w:bCs/>
                <w:sz w:val="24"/>
                <w:szCs w:val="24"/>
              </w:rPr>
              <w:t>SE</w:t>
            </w:r>
          </w:p>
        </w:tc>
        <w:tc>
          <w:tcPr>
            <w:tcW w:w="1286" w:type="dxa"/>
            <w:tcBorders>
              <w:top w:val="single" w:sz="4" w:space="0" w:color="auto"/>
              <w:left w:val="single" w:sz="4" w:space="0" w:color="auto"/>
              <w:bottom w:val="single" w:sz="4" w:space="0" w:color="auto"/>
              <w:right w:val="single" w:sz="4" w:space="0" w:color="auto"/>
            </w:tcBorders>
            <w:vAlign w:val="center"/>
            <w:hideMark/>
          </w:tcPr>
          <w:p w14:paraId="21B6DCDB" w14:textId="77777777" w:rsidR="00A960DC" w:rsidRPr="00161A09" w:rsidRDefault="00A960DC" w:rsidP="00BB52A4">
            <w:pPr>
              <w:jc w:val="center"/>
              <w:rPr>
                <w:b/>
                <w:bCs/>
                <w:sz w:val="24"/>
                <w:szCs w:val="24"/>
              </w:rPr>
            </w:pPr>
            <w:r w:rsidRPr="00161A09">
              <w:rPr>
                <w:b/>
                <w:bCs/>
                <w:sz w:val="24"/>
                <w:szCs w:val="24"/>
              </w:rPr>
              <w:t>T</w:t>
            </w:r>
          </w:p>
        </w:tc>
        <w:tc>
          <w:tcPr>
            <w:tcW w:w="1294" w:type="dxa"/>
            <w:tcBorders>
              <w:top w:val="single" w:sz="4" w:space="0" w:color="auto"/>
              <w:left w:val="single" w:sz="4" w:space="0" w:color="auto"/>
              <w:bottom w:val="single" w:sz="4" w:space="0" w:color="auto"/>
              <w:right w:val="single" w:sz="4" w:space="0" w:color="auto"/>
            </w:tcBorders>
            <w:vAlign w:val="center"/>
            <w:hideMark/>
          </w:tcPr>
          <w:p w14:paraId="7F4372FB" w14:textId="77777777" w:rsidR="00A960DC" w:rsidRPr="00161A09" w:rsidRDefault="00A960DC" w:rsidP="00BB52A4">
            <w:pPr>
              <w:jc w:val="center"/>
              <w:rPr>
                <w:b/>
                <w:bCs/>
                <w:sz w:val="24"/>
                <w:szCs w:val="24"/>
              </w:rPr>
            </w:pPr>
            <w:r w:rsidRPr="00161A09">
              <w:rPr>
                <w:b/>
                <w:bCs/>
                <w:sz w:val="24"/>
                <w:szCs w:val="24"/>
              </w:rPr>
              <w:t>p</w:t>
            </w:r>
          </w:p>
        </w:tc>
        <w:tc>
          <w:tcPr>
            <w:tcW w:w="1280" w:type="dxa"/>
            <w:tcBorders>
              <w:top w:val="single" w:sz="4" w:space="0" w:color="auto"/>
              <w:left w:val="single" w:sz="4" w:space="0" w:color="auto"/>
              <w:bottom w:val="single" w:sz="4" w:space="0" w:color="auto"/>
              <w:right w:val="single" w:sz="4" w:space="0" w:color="auto"/>
            </w:tcBorders>
            <w:vAlign w:val="center"/>
            <w:hideMark/>
          </w:tcPr>
          <w:p w14:paraId="599EF494" w14:textId="77777777" w:rsidR="00A960DC" w:rsidRPr="00161A09" w:rsidRDefault="00A960DC" w:rsidP="00BB52A4">
            <w:pPr>
              <w:jc w:val="center"/>
              <w:rPr>
                <w:b/>
                <w:bCs/>
                <w:sz w:val="24"/>
                <w:szCs w:val="24"/>
              </w:rPr>
            </w:pPr>
            <w:r w:rsidRPr="00161A09">
              <w:rPr>
                <w:b/>
                <w:bCs/>
                <w:sz w:val="24"/>
                <w:szCs w:val="24"/>
              </w:rPr>
              <w:t>LLCI</w:t>
            </w:r>
          </w:p>
        </w:tc>
        <w:tc>
          <w:tcPr>
            <w:tcW w:w="1324" w:type="dxa"/>
            <w:tcBorders>
              <w:top w:val="single" w:sz="4" w:space="0" w:color="auto"/>
              <w:left w:val="single" w:sz="4" w:space="0" w:color="auto"/>
              <w:bottom w:val="single" w:sz="4" w:space="0" w:color="auto"/>
              <w:right w:val="single" w:sz="4" w:space="0" w:color="auto"/>
            </w:tcBorders>
            <w:vAlign w:val="center"/>
            <w:hideMark/>
          </w:tcPr>
          <w:p w14:paraId="4219B319" w14:textId="77777777" w:rsidR="00A960DC" w:rsidRPr="00161A09" w:rsidRDefault="00A960DC" w:rsidP="00BB52A4">
            <w:pPr>
              <w:jc w:val="center"/>
              <w:rPr>
                <w:b/>
                <w:bCs/>
                <w:sz w:val="24"/>
                <w:szCs w:val="24"/>
              </w:rPr>
            </w:pPr>
            <w:r w:rsidRPr="00161A09">
              <w:rPr>
                <w:b/>
                <w:bCs/>
                <w:sz w:val="24"/>
                <w:szCs w:val="24"/>
              </w:rPr>
              <w:t>ULCI</w:t>
            </w:r>
          </w:p>
        </w:tc>
      </w:tr>
      <w:tr w:rsidR="00A960DC" w:rsidRPr="00161A09" w14:paraId="4664C70E"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hideMark/>
          </w:tcPr>
          <w:p w14:paraId="52D415A3" w14:textId="77777777" w:rsidR="00A960DC" w:rsidRPr="00161A09" w:rsidRDefault="00A960DC" w:rsidP="00BB52A4">
            <w:pPr>
              <w:rPr>
                <w:sz w:val="24"/>
                <w:szCs w:val="24"/>
              </w:rPr>
            </w:pPr>
            <w:r w:rsidRPr="00161A09">
              <w:rPr>
                <w:sz w:val="24"/>
                <w:szCs w:val="24"/>
              </w:rPr>
              <w:t>Constant</w:t>
            </w:r>
          </w:p>
        </w:tc>
        <w:tc>
          <w:tcPr>
            <w:tcW w:w="1224" w:type="dxa"/>
            <w:tcBorders>
              <w:top w:val="single" w:sz="4" w:space="0" w:color="auto"/>
              <w:left w:val="single" w:sz="4" w:space="0" w:color="auto"/>
              <w:bottom w:val="single" w:sz="4" w:space="0" w:color="auto"/>
              <w:right w:val="single" w:sz="4" w:space="0" w:color="auto"/>
            </w:tcBorders>
            <w:vAlign w:val="center"/>
          </w:tcPr>
          <w:p w14:paraId="2D4F01FB" w14:textId="77777777" w:rsidR="00A960DC" w:rsidRPr="00DB6472" w:rsidRDefault="00A960DC" w:rsidP="00BB52A4">
            <w:pPr>
              <w:jc w:val="center"/>
              <w:rPr>
                <w:sz w:val="24"/>
                <w:szCs w:val="24"/>
              </w:rPr>
            </w:pPr>
            <w:r w:rsidRPr="00161A09">
              <w:rPr>
                <w:sz w:val="24"/>
                <w:szCs w:val="24"/>
              </w:rPr>
              <w:t>1.</w:t>
            </w:r>
            <w:r>
              <w:rPr>
                <w:sz w:val="24"/>
                <w:szCs w:val="24"/>
              </w:rPr>
              <w:t>039</w:t>
            </w:r>
          </w:p>
        </w:tc>
        <w:tc>
          <w:tcPr>
            <w:tcW w:w="1234" w:type="dxa"/>
            <w:tcBorders>
              <w:top w:val="single" w:sz="4" w:space="0" w:color="auto"/>
              <w:left w:val="single" w:sz="4" w:space="0" w:color="auto"/>
              <w:bottom w:val="single" w:sz="4" w:space="0" w:color="auto"/>
              <w:right w:val="single" w:sz="4" w:space="0" w:color="auto"/>
            </w:tcBorders>
            <w:vAlign w:val="center"/>
          </w:tcPr>
          <w:p w14:paraId="4B0BC603" w14:textId="77777777" w:rsidR="00A960DC" w:rsidRPr="00DB6472" w:rsidRDefault="00A960DC" w:rsidP="00BB52A4">
            <w:pPr>
              <w:jc w:val="center"/>
              <w:rPr>
                <w:sz w:val="24"/>
                <w:szCs w:val="24"/>
              </w:rPr>
            </w:pPr>
            <w:r w:rsidRPr="00161A09">
              <w:rPr>
                <w:sz w:val="24"/>
                <w:szCs w:val="24"/>
              </w:rPr>
              <w:t>0.</w:t>
            </w:r>
            <w:r>
              <w:rPr>
                <w:sz w:val="24"/>
                <w:szCs w:val="24"/>
              </w:rPr>
              <w:t>149</w:t>
            </w:r>
          </w:p>
        </w:tc>
        <w:tc>
          <w:tcPr>
            <w:tcW w:w="1286" w:type="dxa"/>
            <w:tcBorders>
              <w:top w:val="single" w:sz="4" w:space="0" w:color="auto"/>
              <w:left w:val="single" w:sz="4" w:space="0" w:color="auto"/>
              <w:bottom w:val="single" w:sz="4" w:space="0" w:color="auto"/>
              <w:right w:val="single" w:sz="4" w:space="0" w:color="auto"/>
            </w:tcBorders>
            <w:vAlign w:val="center"/>
          </w:tcPr>
          <w:p w14:paraId="1DB8340A" w14:textId="77777777" w:rsidR="00A960DC" w:rsidRPr="00DB6472" w:rsidRDefault="00A960DC" w:rsidP="00BB52A4">
            <w:pPr>
              <w:jc w:val="center"/>
              <w:rPr>
                <w:sz w:val="24"/>
                <w:szCs w:val="24"/>
              </w:rPr>
            </w:pPr>
            <w:r>
              <w:rPr>
                <w:sz w:val="24"/>
                <w:szCs w:val="24"/>
              </w:rPr>
              <w:t>6.947</w:t>
            </w:r>
          </w:p>
        </w:tc>
        <w:tc>
          <w:tcPr>
            <w:tcW w:w="1294" w:type="dxa"/>
            <w:tcBorders>
              <w:top w:val="single" w:sz="4" w:space="0" w:color="auto"/>
              <w:left w:val="single" w:sz="4" w:space="0" w:color="auto"/>
              <w:bottom w:val="single" w:sz="4" w:space="0" w:color="auto"/>
              <w:right w:val="single" w:sz="4" w:space="0" w:color="auto"/>
            </w:tcBorders>
            <w:vAlign w:val="center"/>
          </w:tcPr>
          <w:p w14:paraId="3EB11A08" w14:textId="77777777" w:rsidR="00A960DC" w:rsidRPr="00161A09" w:rsidRDefault="00A960DC" w:rsidP="00BB52A4">
            <w:pPr>
              <w:jc w:val="center"/>
              <w:rPr>
                <w:sz w:val="24"/>
                <w:szCs w:val="24"/>
              </w:rPr>
            </w:pPr>
            <w:r w:rsidRPr="00161A09">
              <w:rPr>
                <w:sz w:val="24"/>
                <w:szCs w:val="24"/>
              </w:rPr>
              <w:t>0.000</w:t>
            </w:r>
          </w:p>
        </w:tc>
        <w:tc>
          <w:tcPr>
            <w:tcW w:w="1280" w:type="dxa"/>
            <w:tcBorders>
              <w:top w:val="single" w:sz="4" w:space="0" w:color="auto"/>
              <w:left w:val="single" w:sz="4" w:space="0" w:color="auto"/>
              <w:bottom w:val="single" w:sz="4" w:space="0" w:color="auto"/>
              <w:right w:val="single" w:sz="4" w:space="0" w:color="auto"/>
            </w:tcBorders>
            <w:vAlign w:val="center"/>
          </w:tcPr>
          <w:p w14:paraId="2B4079CD" w14:textId="77777777" w:rsidR="00A960DC" w:rsidRPr="00DB6472" w:rsidRDefault="00A960DC" w:rsidP="00BB52A4">
            <w:pPr>
              <w:jc w:val="center"/>
              <w:rPr>
                <w:sz w:val="24"/>
                <w:szCs w:val="24"/>
              </w:rPr>
            </w:pPr>
            <w:r>
              <w:rPr>
                <w:sz w:val="24"/>
                <w:szCs w:val="24"/>
              </w:rPr>
              <w:t>0.651</w:t>
            </w:r>
          </w:p>
        </w:tc>
        <w:tc>
          <w:tcPr>
            <w:tcW w:w="1324" w:type="dxa"/>
            <w:tcBorders>
              <w:top w:val="single" w:sz="4" w:space="0" w:color="auto"/>
              <w:left w:val="single" w:sz="4" w:space="0" w:color="auto"/>
              <w:bottom w:val="single" w:sz="4" w:space="0" w:color="auto"/>
              <w:right w:val="single" w:sz="4" w:space="0" w:color="auto"/>
            </w:tcBorders>
            <w:vAlign w:val="center"/>
          </w:tcPr>
          <w:p w14:paraId="638D7F98" w14:textId="77777777" w:rsidR="00A960DC" w:rsidRPr="00DB6472" w:rsidRDefault="00A960DC" w:rsidP="00BB52A4">
            <w:pPr>
              <w:jc w:val="center"/>
              <w:rPr>
                <w:sz w:val="24"/>
                <w:szCs w:val="24"/>
              </w:rPr>
            </w:pPr>
            <w:r w:rsidRPr="00161A09">
              <w:rPr>
                <w:sz w:val="24"/>
                <w:szCs w:val="24"/>
              </w:rPr>
              <w:t>1.</w:t>
            </w:r>
            <w:r>
              <w:rPr>
                <w:sz w:val="24"/>
                <w:szCs w:val="24"/>
              </w:rPr>
              <w:t>428</w:t>
            </w:r>
          </w:p>
        </w:tc>
      </w:tr>
      <w:tr w:rsidR="00A960DC" w:rsidRPr="00161A09" w14:paraId="0191A1C6"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hideMark/>
          </w:tcPr>
          <w:p w14:paraId="23353FF3" w14:textId="77777777" w:rsidR="00A960DC" w:rsidRPr="00161A09" w:rsidRDefault="00A960DC" w:rsidP="00BB52A4">
            <w:pPr>
              <w:rPr>
                <w:sz w:val="24"/>
                <w:szCs w:val="24"/>
              </w:rPr>
            </w:pPr>
            <w:r w:rsidRPr="00161A09">
              <w:rPr>
                <w:sz w:val="24"/>
                <w:szCs w:val="24"/>
              </w:rPr>
              <w:t>X2(</w:t>
            </w:r>
            <w:r>
              <w:rPr>
                <w:sz w:val="24"/>
                <w:szCs w:val="24"/>
              </w:rPr>
              <w:t>R</w:t>
            </w:r>
            <w:r w:rsidRPr="00161A09">
              <w:rPr>
                <w:sz w:val="24"/>
                <w:szCs w:val="24"/>
              </w:rPr>
              <w:t>)</w:t>
            </w:r>
          </w:p>
        </w:tc>
        <w:tc>
          <w:tcPr>
            <w:tcW w:w="1224" w:type="dxa"/>
            <w:tcBorders>
              <w:top w:val="single" w:sz="4" w:space="0" w:color="auto"/>
              <w:left w:val="single" w:sz="4" w:space="0" w:color="auto"/>
              <w:bottom w:val="single" w:sz="4" w:space="0" w:color="auto"/>
              <w:right w:val="single" w:sz="4" w:space="0" w:color="auto"/>
            </w:tcBorders>
            <w:vAlign w:val="center"/>
          </w:tcPr>
          <w:p w14:paraId="4CE31B47" w14:textId="77777777" w:rsidR="00A960DC" w:rsidRPr="00DB6472" w:rsidRDefault="00A960DC" w:rsidP="00BB52A4">
            <w:pPr>
              <w:jc w:val="center"/>
              <w:rPr>
                <w:sz w:val="24"/>
                <w:szCs w:val="24"/>
              </w:rPr>
            </w:pPr>
            <w:r w:rsidRPr="00161A09">
              <w:rPr>
                <w:sz w:val="24"/>
                <w:szCs w:val="24"/>
              </w:rPr>
              <w:t>0.</w:t>
            </w:r>
            <w:r>
              <w:rPr>
                <w:sz w:val="24"/>
                <w:szCs w:val="24"/>
              </w:rPr>
              <w:t>627</w:t>
            </w:r>
          </w:p>
        </w:tc>
        <w:tc>
          <w:tcPr>
            <w:tcW w:w="1234" w:type="dxa"/>
            <w:tcBorders>
              <w:top w:val="single" w:sz="4" w:space="0" w:color="auto"/>
              <w:left w:val="single" w:sz="4" w:space="0" w:color="auto"/>
              <w:bottom w:val="single" w:sz="4" w:space="0" w:color="auto"/>
              <w:right w:val="single" w:sz="4" w:space="0" w:color="auto"/>
            </w:tcBorders>
            <w:vAlign w:val="center"/>
          </w:tcPr>
          <w:p w14:paraId="3F9A5001" w14:textId="77777777" w:rsidR="00A960DC" w:rsidRPr="00DB6472" w:rsidRDefault="00A960DC" w:rsidP="00BB52A4">
            <w:pPr>
              <w:jc w:val="center"/>
              <w:rPr>
                <w:sz w:val="24"/>
                <w:szCs w:val="24"/>
              </w:rPr>
            </w:pPr>
            <w:r w:rsidRPr="00161A09">
              <w:rPr>
                <w:sz w:val="24"/>
                <w:szCs w:val="24"/>
              </w:rPr>
              <w:t>0.</w:t>
            </w:r>
            <w:r>
              <w:rPr>
                <w:sz w:val="24"/>
                <w:szCs w:val="24"/>
              </w:rPr>
              <w:t>061</w:t>
            </w:r>
          </w:p>
        </w:tc>
        <w:tc>
          <w:tcPr>
            <w:tcW w:w="1286" w:type="dxa"/>
            <w:tcBorders>
              <w:top w:val="single" w:sz="4" w:space="0" w:color="auto"/>
              <w:left w:val="single" w:sz="4" w:space="0" w:color="auto"/>
              <w:bottom w:val="single" w:sz="4" w:space="0" w:color="auto"/>
              <w:right w:val="single" w:sz="4" w:space="0" w:color="auto"/>
            </w:tcBorders>
            <w:vAlign w:val="center"/>
          </w:tcPr>
          <w:p w14:paraId="1DFC0EB5" w14:textId="77777777" w:rsidR="00A960DC" w:rsidRPr="00DB6472" w:rsidRDefault="00A960DC" w:rsidP="00BB52A4">
            <w:pPr>
              <w:jc w:val="center"/>
              <w:rPr>
                <w:sz w:val="24"/>
                <w:szCs w:val="24"/>
              </w:rPr>
            </w:pPr>
            <w:r>
              <w:rPr>
                <w:sz w:val="24"/>
                <w:szCs w:val="24"/>
              </w:rPr>
              <w:t>10.214</w:t>
            </w:r>
          </w:p>
        </w:tc>
        <w:tc>
          <w:tcPr>
            <w:tcW w:w="1294" w:type="dxa"/>
            <w:tcBorders>
              <w:top w:val="single" w:sz="4" w:space="0" w:color="auto"/>
              <w:left w:val="single" w:sz="4" w:space="0" w:color="auto"/>
              <w:bottom w:val="single" w:sz="4" w:space="0" w:color="auto"/>
              <w:right w:val="single" w:sz="4" w:space="0" w:color="auto"/>
            </w:tcBorders>
            <w:vAlign w:val="center"/>
          </w:tcPr>
          <w:p w14:paraId="69CCEF26" w14:textId="77777777" w:rsidR="00A960DC" w:rsidRPr="00161A09" w:rsidRDefault="00A960DC" w:rsidP="00BB52A4">
            <w:pPr>
              <w:jc w:val="center"/>
              <w:rPr>
                <w:sz w:val="24"/>
                <w:szCs w:val="24"/>
              </w:rPr>
            </w:pPr>
            <w:r w:rsidRPr="00161A09">
              <w:rPr>
                <w:sz w:val="24"/>
                <w:szCs w:val="24"/>
              </w:rPr>
              <w:t>0.000</w:t>
            </w:r>
          </w:p>
        </w:tc>
        <w:tc>
          <w:tcPr>
            <w:tcW w:w="1280" w:type="dxa"/>
            <w:tcBorders>
              <w:top w:val="single" w:sz="4" w:space="0" w:color="auto"/>
              <w:left w:val="single" w:sz="4" w:space="0" w:color="auto"/>
              <w:bottom w:val="single" w:sz="4" w:space="0" w:color="auto"/>
              <w:right w:val="single" w:sz="4" w:space="0" w:color="auto"/>
            </w:tcBorders>
            <w:vAlign w:val="center"/>
          </w:tcPr>
          <w:p w14:paraId="75FF63E3" w14:textId="77777777" w:rsidR="00A960DC" w:rsidRPr="00DB6472" w:rsidRDefault="00A960DC" w:rsidP="00BB52A4">
            <w:pPr>
              <w:jc w:val="center"/>
              <w:rPr>
                <w:sz w:val="24"/>
                <w:szCs w:val="24"/>
              </w:rPr>
            </w:pPr>
            <w:r w:rsidRPr="00161A09">
              <w:rPr>
                <w:sz w:val="24"/>
                <w:szCs w:val="24"/>
              </w:rPr>
              <w:t>0.</w:t>
            </w:r>
            <w:r>
              <w:rPr>
                <w:sz w:val="24"/>
                <w:szCs w:val="24"/>
              </w:rPr>
              <w:t>468</w:t>
            </w:r>
          </w:p>
        </w:tc>
        <w:tc>
          <w:tcPr>
            <w:tcW w:w="1324" w:type="dxa"/>
            <w:tcBorders>
              <w:top w:val="single" w:sz="4" w:space="0" w:color="auto"/>
              <w:left w:val="single" w:sz="4" w:space="0" w:color="auto"/>
              <w:bottom w:val="single" w:sz="4" w:space="0" w:color="auto"/>
              <w:right w:val="single" w:sz="4" w:space="0" w:color="auto"/>
            </w:tcBorders>
            <w:vAlign w:val="center"/>
          </w:tcPr>
          <w:p w14:paraId="61A7E88F" w14:textId="77777777" w:rsidR="00A960DC" w:rsidRPr="00F833D9" w:rsidRDefault="00A960DC" w:rsidP="00BB52A4">
            <w:pPr>
              <w:jc w:val="center"/>
              <w:rPr>
                <w:sz w:val="24"/>
                <w:szCs w:val="24"/>
              </w:rPr>
            </w:pPr>
            <w:r w:rsidRPr="00161A09">
              <w:rPr>
                <w:sz w:val="24"/>
                <w:szCs w:val="24"/>
              </w:rPr>
              <w:t>0.</w:t>
            </w:r>
            <w:r>
              <w:rPr>
                <w:sz w:val="24"/>
                <w:szCs w:val="24"/>
              </w:rPr>
              <w:t>787</w:t>
            </w:r>
          </w:p>
        </w:tc>
      </w:tr>
      <w:tr w:rsidR="00A960DC" w:rsidRPr="00161A09" w14:paraId="23FFDA3D" w14:textId="77777777" w:rsidTr="00BB52A4">
        <w:trPr>
          <w:trHeight w:val="402"/>
        </w:trPr>
        <w:tc>
          <w:tcPr>
            <w:tcW w:w="9334" w:type="dxa"/>
            <w:gridSpan w:val="7"/>
            <w:tcBorders>
              <w:top w:val="single" w:sz="4" w:space="0" w:color="auto"/>
              <w:left w:val="single" w:sz="4" w:space="0" w:color="auto"/>
              <w:bottom w:val="single" w:sz="4" w:space="0" w:color="auto"/>
              <w:right w:val="single" w:sz="4" w:space="0" w:color="auto"/>
            </w:tcBorders>
            <w:vAlign w:val="center"/>
            <w:hideMark/>
          </w:tcPr>
          <w:p w14:paraId="4AF7EB04" w14:textId="77777777" w:rsidR="00A960DC" w:rsidRPr="00161A09" w:rsidRDefault="00A960DC" w:rsidP="00BB52A4">
            <w:pPr>
              <w:jc w:val="center"/>
              <w:rPr>
                <w:sz w:val="24"/>
                <w:szCs w:val="24"/>
              </w:rPr>
            </w:pPr>
            <w:r w:rsidRPr="00161A09">
              <w:rPr>
                <w:sz w:val="24"/>
                <w:szCs w:val="24"/>
              </w:rPr>
              <w:t xml:space="preserve">Direct effect </w:t>
            </w:r>
          </w:p>
        </w:tc>
      </w:tr>
      <w:tr w:rsidR="00A960DC" w:rsidRPr="00161A09" w14:paraId="03F66DD5" w14:textId="77777777" w:rsidTr="00BB52A4">
        <w:trPr>
          <w:trHeight w:val="455"/>
        </w:trPr>
        <w:tc>
          <w:tcPr>
            <w:tcW w:w="1692" w:type="dxa"/>
            <w:tcBorders>
              <w:top w:val="single" w:sz="4" w:space="0" w:color="auto"/>
              <w:left w:val="single" w:sz="4" w:space="0" w:color="auto"/>
              <w:bottom w:val="single" w:sz="4" w:space="0" w:color="auto"/>
              <w:right w:val="single" w:sz="4" w:space="0" w:color="auto"/>
            </w:tcBorders>
            <w:vAlign w:val="center"/>
            <w:hideMark/>
          </w:tcPr>
          <w:p w14:paraId="296416AD" w14:textId="77777777" w:rsidR="00A960DC" w:rsidRPr="00161A09" w:rsidRDefault="00A960DC" w:rsidP="00BB52A4">
            <w:pPr>
              <w:rPr>
                <w:b/>
                <w:bCs/>
                <w:sz w:val="24"/>
                <w:szCs w:val="24"/>
              </w:rPr>
            </w:pPr>
            <w:r w:rsidRPr="00161A09">
              <w:rPr>
                <w:b/>
                <w:bCs/>
                <w:sz w:val="24"/>
                <w:szCs w:val="24"/>
              </w:rPr>
              <w:t>Predictor</w:t>
            </w:r>
          </w:p>
        </w:tc>
        <w:tc>
          <w:tcPr>
            <w:tcW w:w="7642" w:type="dxa"/>
            <w:gridSpan w:val="6"/>
            <w:tcBorders>
              <w:top w:val="single" w:sz="4" w:space="0" w:color="auto"/>
              <w:left w:val="single" w:sz="4" w:space="0" w:color="auto"/>
              <w:bottom w:val="single" w:sz="4" w:space="0" w:color="auto"/>
              <w:right w:val="single" w:sz="4" w:space="0" w:color="auto"/>
            </w:tcBorders>
            <w:vAlign w:val="center"/>
            <w:hideMark/>
          </w:tcPr>
          <w:p w14:paraId="7FC6AD61" w14:textId="77777777" w:rsidR="00A960DC" w:rsidRPr="00161A09" w:rsidRDefault="00A960DC" w:rsidP="00BB52A4">
            <w:pPr>
              <w:jc w:val="center"/>
              <w:rPr>
                <w:b/>
                <w:bCs/>
                <w:sz w:val="24"/>
                <w:szCs w:val="24"/>
              </w:rPr>
            </w:pPr>
            <w:r w:rsidRPr="00161A09">
              <w:rPr>
                <w:b/>
                <w:bCs/>
                <w:sz w:val="24"/>
                <w:szCs w:val="24"/>
              </w:rPr>
              <w:t xml:space="preserve"> (Customer </w:t>
            </w:r>
            <w:r>
              <w:rPr>
                <w:b/>
                <w:bCs/>
                <w:sz w:val="24"/>
                <w:szCs w:val="24"/>
              </w:rPr>
              <w:t>E-</w:t>
            </w:r>
            <w:r w:rsidRPr="00161A09">
              <w:rPr>
                <w:b/>
                <w:bCs/>
                <w:sz w:val="24"/>
                <w:szCs w:val="24"/>
              </w:rPr>
              <w:t>Loyalty)</w:t>
            </w:r>
          </w:p>
        </w:tc>
      </w:tr>
      <w:tr w:rsidR="00A960DC" w:rsidRPr="00161A09" w14:paraId="002FFB0F"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tcPr>
          <w:p w14:paraId="1FE04724" w14:textId="77777777" w:rsidR="00A960DC" w:rsidRPr="00161A09" w:rsidRDefault="00A960DC" w:rsidP="00BB52A4">
            <w:pPr>
              <w:rPr>
                <w:sz w:val="24"/>
                <w:szCs w:val="24"/>
              </w:rPr>
            </w:pPr>
          </w:p>
        </w:tc>
        <w:tc>
          <w:tcPr>
            <w:tcW w:w="1224" w:type="dxa"/>
            <w:tcBorders>
              <w:top w:val="single" w:sz="4" w:space="0" w:color="auto"/>
              <w:left w:val="single" w:sz="4" w:space="0" w:color="auto"/>
              <w:bottom w:val="single" w:sz="4" w:space="0" w:color="auto"/>
              <w:right w:val="single" w:sz="4" w:space="0" w:color="auto"/>
            </w:tcBorders>
            <w:vAlign w:val="center"/>
            <w:hideMark/>
          </w:tcPr>
          <w:p w14:paraId="7A1603D8" w14:textId="77777777" w:rsidR="00A960DC" w:rsidRPr="00161A09" w:rsidRDefault="00A960DC" w:rsidP="00BB52A4">
            <w:pPr>
              <w:jc w:val="center"/>
              <w:rPr>
                <w:b/>
                <w:bCs/>
                <w:sz w:val="24"/>
                <w:szCs w:val="24"/>
              </w:rPr>
            </w:pPr>
            <w:r w:rsidRPr="00161A09">
              <w:rPr>
                <w:b/>
                <w:bCs/>
              </w:rPr>
              <w:t>Β</w:t>
            </w:r>
          </w:p>
        </w:tc>
        <w:tc>
          <w:tcPr>
            <w:tcW w:w="1234" w:type="dxa"/>
            <w:tcBorders>
              <w:top w:val="single" w:sz="4" w:space="0" w:color="auto"/>
              <w:left w:val="single" w:sz="4" w:space="0" w:color="auto"/>
              <w:bottom w:val="single" w:sz="4" w:space="0" w:color="auto"/>
              <w:right w:val="single" w:sz="4" w:space="0" w:color="auto"/>
            </w:tcBorders>
            <w:vAlign w:val="center"/>
            <w:hideMark/>
          </w:tcPr>
          <w:p w14:paraId="399E7885" w14:textId="77777777" w:rsidR="00A960DC" w:rsidRPr="00161A09" w:rsidRDefault="00A960DC" w:rsidP="00BB52A4">
            <w:pPr>
              <w:jc w:val="center"/>
              <w:rPr>
                <w:b/>
                <w:bCs/>
                <w:sz w:val="24"/>
                <w:szCs w:val="24"/>
              </w:rPr>
            </w:pPr>
            <w:r w:rsidRPr="00161A09">
              <w:rPr>
                <w:b/>
                <w:bCs/>
                <w:sz w:val="24"/>
                <w:szCs w:val="24"/>
              </w:rPr>
              <w:t>SE</w:t>
            </w:r>
          </w:p>
        </w:tc>
        <w:tc>
          <w:tcPr>
            <w:tcW w:w="1286" w:type="dxa"/>
            <w:tcBorders>
              <w:top w:val="single" w:sz="4" w:space="0" w:color="auto"/>
              <w:left w:val="single" w:sz="4" w:space="0" w:color="auto"/>
              <w:bottom w:val="single" w:sz="4" w:space="0" w:color="auto"/>
              <w:right w:val="single" w:sz="4" w:space="0" w:color="auto"/>
            </w:tcBorders>
            <w:vAlign w:val="center"/>
            <w:hideMark/>
          </w:tcPr>
          <w:p w14:paraId="0F825452" w14:textId="77777777" w:rsidR="00A960DC" w:rsidRPr="00161A09" w:rsidRDefault="00A960DC" w:rsidP="00BB52A4">
            <w:pPr>
              <w:jc w:val="center"/>
              <w:rPr>
                <w:b/>
                <w:bCs/>
                <w:sz w:val="24"/>
                <w:szCs w:val="24"/>
              </w:rPr>
            </w:pPr>
            <w:r w:rsidRPr="00161A09">
              <w:rPr>
                <w:b/>
                <w:bCs/>
                <w:sz w:val="24"/>
                <w:szCs w:val="24"/>
              </w:rPr>
              <w:t>T</w:t>
            </w:r>
          </w:p>
        </w:tc>
        <w:tc>
          <w:tcPr>
            <w:tcW w:w="1294" w:type="dxa"/>
            <w:tcBorders>
              <w:top w:val="single" w:sz="4" w:space="0" w:color="auto"/>
              <w:left w:val="single" w:sz="4" w:space="0" w:color="auto"/>
              <w:bottom w:val="single" w:sz="4" w:space="0" w:color="auto"/>
              <w:right w:val="single" w:sz="4" w:space="0" w:color="auto"/>
            </w:tcBorders>
            <w:vAlign w:val="center"/>
            <w:hideMark/>
          </w:tcPr>
          <w:p w14:paraId="15E984A4" w14:textId="77777777" w:rsidR="00A960DC" w:rsidRPr="00161A09" w:rsidRDefault="00A960DC" w:rsidP="00BB52A4">
            <w:pPr>
              <w:jc w:val="center"/>
              <w:rPr>
                <w:b/>
                <w:bCs/>
                <w:sz w:val="24"/>
                <w:szCs w:val="24"/>
              </w:rPr>
            </w:pPr>
            <w:r w:rsidRPr="00161A09">
              <w:rPr>
                <w:b/>
                <w:bCs/>
                <w:sz w:val="24"/>
                <w:szCs w:val="24"/>
              </w:rPr>
              <w:t>p</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A92398E" w14:textId="77777777" w:rsidR="00A960DC" w:rsidRPr="00161A09" w:rsidRDefault="00A960DC" w:rsidP="00BB52A4">
            <w:pPr>
              <w:jc w:val="center"/>
              <w:rPr>
                <w:b/>
                <w:bCs/>
                <w:sz w:val="24"/>
                <w:szCs w:val="24"/>
              </w:rPr>
            </w:pPr>
            <w:r w:rsidRPr="00161A09">
              <w:rPr>
                <w:b/>
                <w:bCs/>
                <w:sz w:val="24"/>
                <w:szCs w:val="24"/>
              </w:rPr>
              <w:t>LLCI</w:t>
            </w:r>
          </w:p>
        </w:tc>
        <w:tc>
          <w:tcPr>
            <w:tcW w:w="1324" w:type="dxa"/>
            <w:tcBorders>
              <w:top w:val="single" w:sz="4" w:space="0" w:color="auto"/>
              <w:left w:val="single" w:sz="4" w:space="0" w:color="auto"/>
              <w:bottom w:val="single" w:sz="4" w:space="0" w:color="auto"/>
              <w:right w:val="single" w:sz="4" w:space="0" w:color="auto"/>
            </w:tcBorders>
            <w:vAlign w:val="center"/>
            <w:hideMark/>
          </w:tcPr>
          <w:p w14:paraId="16B6DC59" w14:textId="77777777" w:rsidR="00A960DC" w:rsidRPr="00161A09" w:rsidRDefault="00A960DC" w:rsidP="00BB52A4">
            <w:pPr>
              <w:jc w:val="center"/>
              <w:rPr>
                <w:b/>
                <w:bCs/>
                <w:sz w:val="24"/>
                <w:szCs w:val="24"/>
              </w:rPr>
            </w:pPr>
            <w:r w:rsidRPr="00161A09">
              <w:rPr>
                <w:b/>
                <w:bCs/>
                <w:sz w:val="24"/>
                <w:szCs w:val="24"/>
              </w:rPr>
              <w:t>ULCI</w:t>
            </w:r>
          </w:p>
        </w:tc>
      </w:tr>
      <w:tr w:rsidR="00A960DC" w:rsidRPr="00161A09" w14:paraId="69798A02" w14:textId="77777777" w:rsidTr="00BB52A4">
        <w:trPr>
          <w:trHeight w:val="389"/>
        </w:trPr>
        <w:tc>
          <w:tcPr>
            <w:tcW w:w="1692" w:type="dxa"/>
            <w:tcBorders>
              <w:top w:val="single" w:sz="4" w:space="0" w:color="auto"/>
              <w:left w:val="single" w:sz="4" w:space="0" w:color="auto"/>
              <w:bottom w:val="single" w:sz="4" w:space="0" w:color="auto"/>
              <w:right w:val="single" w:sz="4" w:space="0" w:color="auto"/>
            </w:tcBorders>
            <w:vAlign w:val="center"/>
            <w:hideMark/>
          </w:tcPr>
          <w:p w14:paraId="4BBF0ED1" w14:textId="77777777" w:rsidR="00A960DC" w:rsidRPr="00161A09" w:rsidRDefault="00A960DC" w:rsidP="00BB52A4">
            <w:pPr>
              <w:rPr>
                <w:sz w:val="24"/>
                <w:szCs w:val="24"/>
              </w:rPr>
            </w:pPr>
            <w:r w:rsidRPr="00161A09">
              <w:rPr>
                <w:sz w:val="24"/>
                <w:szCs w:val="24"/>
              </w:rPr>
              <w:t>Constant</w:t>
            </w:r>
          </w:p>
        </w:tc>
        <w:tc>
          <w:tcPr>
            <w:tcW w:w="1224" w:type="dxa"/>
            <w:tcBorders>
              <w:top w:val="single" w:sz="4" w:space="0" w:color="auto"/>
              <w:left w:val="single" w:sz="4" w:space="0" w:color="auto"/>
              <w:bottom w:val="single" w:sz="4" w:space="0" w:color="auto"/>
              <w:right w:val="single" w:sz="4" w:space="0" w:color="auto"/>
            </w:tcBorders>
            <w:vAlign w:val="center"/>
          </w:tcPr>
          <w:p w14:paraId="7BA853BF" w14:textId="77777777" w:rsidR="00A960DC" w:rsidRPr="00B71EF2" w:rsidRDefault="00A960DC" w:rsidP="00BB52A4">
            <w:pPr>
              <w:jc w:val="center"/>
              <w:rPr>
                <w:sz w:val="24"/>
                <w:szCs w:val="24"/>
              </w:rPr>
            </w:pPr>
            <w:r w:rsidRPr="00161A09">
              <w:rPr>
                <w:sz w:val="24"/>
                <w:szCs w:val="24"/>
              </w:rPr>
              <w:t>1.</w:t>
            </w:r>
            <w:r>
              <w:rPr>
                <w:sz w:val="24"/>
                <w:szCs w:val="24"/>
              </w:rPr>
              <w:t>026</w:t>
            </w:r>
          </w:p>
        </w:tc>
        <w:tc>
          <w:tcPr>
            <w:tcW w:w="1234" w:type="dxa"/>
            <w:tcBorders>
              <w:top w:val="single" w:sz="4" w:space="0" w:color="auto"/>
              <w:left w:val="single" w:sz="4" w:space="0" w:color="auto"/>
              <w:bottom w:val="single" w:sz="4" w:space="0" w:color="auto"/>
              <w:right w:val="single" w:sz="4" w:space="0" w:color="auto"/>
            </w:tcBorders>
            <w:vAlign w:val="center"/>
          </w:tcPr>
          <w:p w14:paraId="03A1BD3A" w14:textId="77777777" w:rsidR="00A960DC" w:rsidRPr="00577ED1" w:rsidRDefault="00A960DC" w:rsidP="00BB52A4">
            <w:pPr>
              <w:jc w:val="center"/>
              <w:rPr>
                <w:sz w:val="24"/>
                <w:szCs w:val="24"/>
              </w:rPr>
            </w:pPr>
            <w:r w:rsidRPr="00161A09">
              <w:rPr>
                <w:sz w:val="24"/>
                <w:szCs w:val="24"/>
              </w:rPr>
              <w:t>0.</w:t>
            </w:r>
            <w:r>
              <w:rPr>
                <w:sz w:val="24"/>
                <w:szCs w:val="24"/>
              </w:rPr>
              <w:t>139</w:t>
            </w:r>
          </w:p>
        </w:tc>
        <w:tc>
          <w:tcPr>
            <w:tcW w:w="1286" w:type="dxa"/>
            <w:tcBorders>
              <w:top w:val="single" w:sz="4" w:space="0" w:color="auto"/>
              <w:left w:val="single" w:sz="4" w:space="0" w:color="auto"/>
              <w:bottom w:val="single" w:sz="4" w:space="0" w:color="auto"/>
              <w:right w:val="single" w:sz="4" w:space="0" w:color="auto"/>
            </w:tcBorders>
            <w:vAlign w:val="center"/>
          </w:tcPr>
          <w:p w14:paraId="6EE510D7" w14:textId="77777777" w:rsidR="00A960DC" w:rsidRPr="008E1918" w:rsidRDefault="00A960DC" w:rsidP="00BB52A4">
            <w:pPr>
              <w:jc w:val="center"/>
              <w:rPr>
                <w:sz w:val="24"/>
                <w:szCs w:val="24"/>
              </w:rPr>
            </w:pPr>
            <w:r>
              <w:rPr>
                <w:sz w:val="24"/>
                <w:szCs w:val="24"/>
              </w:rPr>
              <w:t>7.375</w:t>
            </w:r>
          </w:p>
        </w:tc>
        <w:tc>
          <w:tcPr>
            <w:tcW w:w="1294" w:type="dxa"/>
            <w:tcBorders>
              <w:top w:val="single" w:sz="4" w:space="0" w:color="auto"/>
              <w:left w:val="single" w:sz="4" w:space="0" w:color="auto"/>
              <w:bottom w:val="single" w:sz="4" w:space="0" w:color="auto"/>
              <w:right w:val="single" w:sz="4" w:space="0" w:color="auto"/>
            </w:tcBorders>
            <w:vAlign w:val="center"/>
          </w:tcPr>
          <w:p w14:paraId="64C3FFD7" w14:textId="77777777" w:rsidR="00A960DC" w:rsidRPr="00161A09" w:rsidRDefault="00A960DC" w:rsidP="00BB52A4">
            <w:pPr>
              <w:jc w:val="center"/>
              <w:rPr>
                <w:sz w:val="24"/>
                <w:szCs w:val="24"/>
              </w:rPr>
            </w:pPr>
            <w:r w:rsidRPr="00161A09">
              <w:rPr>
                <w:sz w:val="24"/>
                <w:szCs w:val="24"/>
              </w:rPr>
              <w:t>0.000</w:t>
            </w:r>
          </w:p>
        </w:tc>
        <w:tc>
          <w:tcPr>
            <w:tcW w:w="1280" w:type="dxa"/>
            <w:tcBorders>
              <w:top w:val="single" w:sz="4" w:space="0" w:color="auto"/>
              <w:left w:val="single" w:sz="4" w:space="0" w:color="auto"/>
              <w:bottom w:val="single" w:sz="4" w:space="0" w:color="auto"/>
              <w:right w:val="single" w:sz="4" w:space="0" w:color="auto"/>
            </w:tcBorders>
            <w:vAlign w:val="center"/>
          </w:tcPr>
          <w:p w14:paraId="4E3ABF22" w14:textId="77777777" w:rsidR="00A960DC" w:rsidRPr="002A4BEF" w:rsidRDefault="00A960DC" w:rsidP="00BB52A4">
            <w:pPr>
              <w:jc w:val="center"/>
              <w:rPr>
                <w:sz w:val="24"/>
                <w:szCs w:val="24"/>
              </w:rPr>
            </w:pPr>
            <w:r w:rsidRPr="00161A09">
              <w:rPr>
                <w:sz w:val="24"/>
                <w:szCs w:val="24"/>
              </w:rPr>
              <w:t>0.</w:t>
            </w:r>
            <w:r>
              <w:rPr>
                <w:sz w:val="24"/>
                <w:szCs w:val="24"/>
              </w:rPr>
              <w:t>664</w:t>
            </w:r>
          </w:p>
        </w:tc>
        <w:tc>
          <w:tcPr>
            <w:tcW w:w="1324" w:type="dxa"/>
            <w:tcBorders>
              <w:top w:val="single" w:sz="4" w:space="0" w:color="auto"/>
              <w:left w:val="single" w:sz="4" w:space="0" w:color="auto"/>
              <w:bottom w:val="single" w:sz="4" w:space="0" w:color="auto"/>
              <w:right w:val="single" w:sz="4" w:space="0" w:color="auto"/>
            </w:tcBorders>
            <w:vAlign w:val="center"/>
          </w:tcPr>
          <w:p w14:paraId="3EC367FF" w14:textId="77777777" w:rsidR="00A960DC" w:rsidRPr="002960FA" w:rsidRDefault="00A960DC" w:rsidP="00BB52A4">
            <w:pPr>
              <w:jc w:val="center"/>
              <w:rPr>
                <w:sz w:val="24"/>
                <w:szCs w:val="24"/>
              </w:rPr>
            </w:pPr>
            <w:r w:rsidRPr="00161A09">
              <w:rPr>
                <w:sz w:val="24"/>
                <w:szCs w:val="24"/>
              </w:rPr>
              <w:t>1.</w:t>
            </w:r>
            <w:r>
              <w:rPr>
                <w:sz w:val="24"/>
                <w:szCs w:val="24"/>
              </w:rPr>
              <w:t>387</w:t>
            </w:r>
          </w:p>
        </w:tc>
      </w:tr>
      <w:tr w:rsidR="00A960DC" w:rsidRPr="00161A09" w14:paraId="35D6C3D6"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hideMark/>
          </w:tcPr>
          <w:p w14:paraId="76B06FE6" w14:textId="77777777" w:rsidR="00A960DC" w:rsidRPr="00161A09" w:rsidRDefault="00A960DC" w:rsidP="00BB52A4">
            <w:pPr>
              <w:rPr>
                <w:sz w:val="24"/>
                <w:szCs w:val="24"/>
              </w:rPr>
            </w:pPr>
            <w:r w:rsidRPr="00161A09">
              <w:rPr>
                <w:sz w:val="24"/>
                <w:szCs w:val="24"/>
              </w:rPr>
              <w:t>M (</w:t>
            </w:r>
            <w:r>
              <w:rPr>
                <w:sz w:val="24"/>
                <w:szCs w:val="24"/>
              </w:rPr>
              <w:t>CS</w:t>
            </w:r>
            <w:r w:rsidRPr="00161A09">
              <w:rPr>
                <w:sz w:val="24"/>
                <w:szCs w:val="24"/>
              </w:rPr>
              <w:t>)</w:t>
            </w:r>
          </w:p>
        </w:tc>
        <w:tc>
          <w:tcPr>
            <w:tcW w:w="1224" w:type="dxa"/>
            <w:tcBorders>
              <w:top w:val="single" w:sz="4" w:space="0" w:color="auto"/>
              <w:left w:val="single" w:sz="4" w:space="0" w:color="auto"/>
              <w:bottom w:val="single" w:sz="4" w:space="0" w:color="auto"/>
              <w:right w:val="single" w:sz="4" w:space="0" w:color="auto"/>
            </w:tcBorders>
            <w:vAlign w:val="center"/>
          </w:tcPr>
          <w:p w14:paraId="69C1D073" w14:textId="77777777" w:rsidR="00A960DC" w:rsidRPr="00321D00" w:rsidRDefault="00A960DC" w:rsidP="00BB52A4">
            <w:pPr>
              <w:jc w:val="center"/>
              <w:rPr>
                <w:sz w:val="24"/>
                <w:szCs w:val="24"/>
              </w:rPr>
            </w:pPr>
            <w:r w:rsidRPr="00161A09">
              <w:rPr>
                <w:sz w:val="24"/>
                <w:szCs w:val="24"/>
              </w:rPr>
              <w:t>0.4</w:t>
            </w:r>
            <w:r>
              <w:rPr>
                <w:sz w:val="24"/>
                <w:szCs w:val="24"/>
              </w:rPr>
              <w:t>58</w:t>
            </w:r>
          </w:p>
        </w:tc>
        <w:tc>
          <w:tcPr>
            <w:tcW w:w="1234" w:type="dxa"/>
            <w:tcBorders>
              <w:top w:val="single" w:sz="4" w:space="0" w:color="auto"/>
              <w:left w:val="single" w:sz="4" w:space="0" w:color="auto"/>
              <w:bottom w:val="single" w:sz="4" w:space="0" w:color="auto"/>
              <w:right w:val="single" w:sz="4" w:space="0" w:color="auto"/>
            </w:tcBorders>
            <w:vAlign w:val="center"/>
          </w:tcPr>
          <w:p w14:paraId="4B66BC65" w14:textId="77777777" w:rsidR="00A960DC" w:rsidRPr="008E1918" w:rsidRDefault="00A960DC" w:rsidP="00BB52A4">
            <w:pPr>
              <w:jc w:val="center"/>
              <w:rPr>
                <w:sz w:val="24"/>
                <w:szCs w:val="24"/>
              </w:rPr>
            </w:pPr>
            <w:r w:rsidRPr="00161A09">
              <w:rPr>
                <w:sz w:val="24"/>
                <w:szCs w:val="24"/>
              </w:rPr>
              <w:t>0.</w:t>
            </w:r>
            <w:r>
              <w:rPr>
                <w:sz w:val="24"/>
                <w:szCs w:val="24"/>
              </w:rPr>
              <w:t>054</w:t>
            </w:r>
          </w:p>
        </w:tc>
        <w:tc>
          <w:tcPr>
            <w:tcW w:w="1286" w:type="dxa"/>
            <w:tcBorders>
              <w:top w:val="single" w:sz="4" w:space="0" w:color="auto"/>
              <w:left w:val="single" w:sz="4" w:space="0" w:color="auto"/>
              <w:bottom w:val="single" w:sz="4" w:space="0" w:color="auto"/>
              <w:right w:val="single" w:sz="4" w:space="0" w:color="auto"/>
            </w:tcBorders>
            <w:vAlign w:val="center"/>
          </w:tcPr>
          <w:p w14:paraId="3F5648C1" w14:textId="77777777" w:rsidR="00A960DC" w:rsidRPr="008E1918" w:rsidRDefault="00A960DC" w:rsidP="00BB52A4">
            <w:pPr>
              <w:jc w:val="center"/>
              <w:rPr>
                <w:sz w:val="24"/>
                <w:szCs w:val="24"/>
              </w:rPr>
            </w:pPr>
            <w:r>
              <w:rPr>
                <w:sz w:val="24"/>
                <w:szCs w:val="24"/>
              </w:rPr>
              <w:t>8.494</w:t>
            </w:r>
          </w:p>
        </w:tc>
        <w:tc>
          <w:tcPr>
            <w:tcW w:w="1294" w:type="dxa"/>
            <w:tcBorders>
              <w:top w:val="single" w:sz="4" w:space="0" w:color="auto"/>
              <w:left w:val="single" w:sz="4" w:space="0" w:color="auto"/>
              <w:bottom w:val="single" w:sz="4" w:space="0" w:color="auto"/>
              <w:right w:val="single" w:sz="4" w:space="0" w:color="auto"/>
            </w:tcBorders>
            <w:vAlign w:val="center"/>
          </w:tcPr>
          <w:p w14:paraId="6C31FAB0" w14:textId="77777777" w:rsidR="00A960DC" w:rsidRPr="00161A09" w:rsidRDefault="00A960DC" w:rsidP="00BB52A4">
            <w:pPr>
              <w:jc w:val="center"/>
              <w:rPr>
                <w:sz w:val="24"/>
                <w:szCs w:val="24"/>
              </w:rPr>
            </w:pPr>
            <w:r w:rsidRPr="00161A09">
              <w:rPr>
                <w:sz w:val="24"/>
                <w:szCs w:val="24"/>
              </w:rPr>
              <w:t>0.000</w:t>
            </w:r>
          </w:p>
        </w:tc>
        <w:tc>
          <w:tcPr>
            <w:tcW w:w="1280" w:type="dxa"/>
            <w:tcBorders>
              <w:top w:val="single" w:sz="4" w:space="0" w:color="auto"/>
              <w:left w:val="single" w:sz="4" w:space="0" w:color="auto"/>
              <w:bottom w:val="single" w:sz="4" w:space="0" w:color="auto"/>
              <w:right w:val="single" w:sz="4" w:space="0" w:color="auto"/>
            </w:tcBorders>
            <w:vAlign w:val="center"/>
          </w:tcPr>
          <w:p w14:paraId="546B2553" w14:textId="77777777" w:rsidR="00A960DC" w:rsidRPr="002A4BEF" w:rsidRDefault="00A960DC" w:rsidP="00BB52A4">
            <w:pPr>
              <w:jc w:val="center"/>
              <w:rPr>
                <w:sz w:val="24"/>
                <w:szCs w:val="24"/>
              </w:rPr>
            </w:pPr>
            <w:r w:rsidRPr="00161A09">
              <w:rPr>
                <w:sz w:val="24"/>
                <w:szCs w:val="24"/>
              </w:rPr>
              <w:t>0.</w:t>
            </w:r>
            <w:r>
              <w:rPr>
                <w:sz w:val="24"/>
                <w:szCs w:val="24"/>
              </w:rPr>
              <w:t>318</w:t>
            </w:r>
          </w:p>
        </w:tc>
        <w:tc>
          <w:tcPr>
            <w:tcW w:w="1324" w:type="dxa"/>
            <w:tcBorders>
              <w:top w:val="single" w:sz="4" w:space="0" w:color="auto"/>
              <w:left w:val="single" w:sz="4" w:space="0" w:color="auto"/>
              <w:bottom w:val="single" w:sz="4" w:space="0" w:color="auto"/>
              <w:right w:val="single" w:sz="4" w:space="0" w:color="auto"/>
            </w:tcBorders>
            <w:vAlign w:val="center"/>
          </w:tcPr>
          <w:p w14:paraId="2D83D6DE" w14:textId="77777777" w:rsidR="00A960DC" w:rsidRPr="002A4BEF" w:rsidRDefault="00A960DC" w:rsidP="00BB52A4">
            <w:pPr>
              <w:jc w:val="center"/>
              <w:rPr>
                <w:sz w:val="24"/>
                <w:szCs w:val="24"/>
              </w:rPr>
            </w:pPr>
            <w:r w:rsidRPr="00161A09">
              <w:rPr>
                <w:sz w:val="24"/>
                <w:szCs w:val="24"/>
              </w:rPr>
              <w:t>0.</w:t>
            </w:r>
            <w:r>
              <w:rPr>
                <w:sz w:val="24"/>
                <w:szCs w:val="24"/>
              </w:rPr>
              <w:t>598</w:t>
            </w:r>
          </w:p>
        </w:tc>
      </w:tr>
      <w:tr w:rsidR="00A960DC" w:rsidRPr="00161A09" w14:paraId="15E76AEC"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hideMark/>
          </w:tcPr>
          <w:p w14:paraId="0B23C3A2" w14:textId="77777777" w:rsidR="00A960DC" w:rsidRPr="00161A09" w:rsidRDefault="00A960DC" w:rsidP="00BB52A4">
            <w:pPr>
              <w:rPr>
                <w:sz w:val="24"/>
                <w:szCs w:val="24"/>
              </w:rPr>
            </w:pPr>
            <w:r w:rsidRPr="00161A09">
              <w:rPr>
                <w:sz w:val="24"/>
                <w:szCs w:val="24"/>
              </w:rPr>
              <w:t>X2(</w:t>
            </w:r>
            <w:r>
              <w:rPr>
                <w:sz w:val="24"/>
                <w:szCs w:val="24"/>
              </w:rPr>
              <w:t>R</w:t>
            </w:r>
            <w:r w:rsidRPr="00161A09">
              <w:rPr>
                <w:sz w:val="24"/>
                <w:szCs w:val="24"/>
              </w:rPr>
              <w:t>)</w:t>
            </w:r>
          </w:p>
        </w:tc>
        <w:tc>
          <w:tcPr>
            <w:tcW w:w="1224" w:type="dxa"/>
            <w:tcBorders>
              <w:top w:val="single" w:sz="4" w:space="0" w:color="auto"/>
              <w:left w:val="single" w:sz="4" w:space="0" w:color="auto"/>
              <w:bottom w:val="single" w:sz="4" w:space="0" w:color="auto"/>
              <w:right w:val="single" w:sz="4" w:space="0" w:color="auto"/>
            </w:tcBorders>
            <w:vAlign w:val="center"/>
          </w:tcPr>
          <w:p w14:paraId="7614DDFD" w14:textId="77777777" w:rsidR="00A960DC" w:rsidRPr="00321D00" w:rsidRDefault="00A960DC" w:rsidP="00BB52A4">
            <w:pPr>
              <w:jc w:val="center"/>
              <w:rPr>
                <w:sz w:val="24"/>
                <w:szCs w:val="24"/>
              </w:rPr>
            </w:pPr>
            <w:r w:rsidRPr="00161A09">
              <w:rPr>
                <w:sz w:val="24"/>
                <w:szCs w:val="24"/>
              </w:rPr>
              <w:t>0.</w:t>
            </w:r>
            <w:r>
              <w:rPr>
                <w:sz w:val="24"/>
                <w:szCs w:val="24"/>
              </w:rPr>
              <w:t>172</w:t>
            </w:r>
          </w:p>
        </w:tc>
        <w:tc>
          <w:tcPr>
            <w:tcW w:w="1234" w:type="dxa"/>
            <w:tcBorders>
              <w:top w:val="single" w:sz="4" w:space="0" w:color="auto"/>
              <w:left w:val="single" w:sz="4" w:space="0" w:color="auto"/>
              <w:bottom w:val="single" w:sz="4" w:space="0" w:color="auto"/>
              <w:right w:val="single" w:sz="4" w:space="0" w:color="auto"/>
            </w:tcBorders>
            <w:vAlign w:val="center"/>
          </w:tcPr>
          <w:p w14:paraId="19951F56" w14:textId="77777777" w:rsidR="00A960DC" w:rsidRPr="008E1918" w:rsidRDefault="00A960DC" w:rsidP="00BB52A4">
            <w:pPr>
              <w:jc w:val="center"/>
              <w:rPr>
                <w:sz w:val="24"/>
                <w:szCs w:val="24"/>
              </w:rPr>
            </w:pPr>
            <w:r w:rsidRPr="00161A09">
              <w:rPr>
                <w:sz w:val="24"/>
                <w:szCs w:val="24"/>
              </w:rPr>
              <w:t>0.</w:t>
            </w:r>
            <w:r>
              <w:rPr>
                <w:sz w:val="24"/>
                <w:szCs w:val="24"/>
              </w:rPr>
              <w:t>062</w:t>
            </w:r>
          </w:p>
        </w:tc>
        <w:tc>
          <w:tcPr>
            <w:tcW w:w="1286" w:type="dxa"/>
            <w:tcBorders>
              <w:top w:val="single" w:sz="4" w:space="0" w:color="auto"/>
              <w:left w:val="single" w:sz="4" w:space="0" w:color="auto"/>
              <w:bottom w:val="single" w:sz="4" w:space="0" w:color="auto"/>
              <w:right w:val="single" w:sz="4" w:space="0" w:color="auto"/>
            </w:tcBorders>
            <w:vAlign w:val="center"/>
          </w:tcPr>
          <w:p w14:paraId="08DFD36D" w14:textId="77777777" w:rsidR="00A960DC" w:rsidRPr="008E1918" w:rsidRDefault="00A960DC" w:rsidP="00BB52A4">
            <w:pPr>
              <w:jc w:val="center"/>
              <w:rPr>
                <w:sz w:val="24"/>
                <w:szCs w:val="24"/>
              </w:rPr>
            </w:pPr>
            <w:bookmarkStart w:id="109" w:name="_Hlk121313006"/>
            <w:r w:rsidRPr="00161A09">
              <w:rPr>
                <w:sz w:val="24"/>
                <w:szCs w:val="24"/>
              </w:rPr>
              <w:t>2.</w:t>
            </w:r>
            <w:bookmarkEnd w:id="109"/>
            <w:r>
              <w:rPr>
                <w:sz w:val="24"/>
                <w:szCs w:val="24"/>
              </w:rPr>
              <w:t>768</w:t>
            </w:r>
          </w:p>
        </w:tc>
        <w:tc>
          <w:tcPr>
            <w:tcW w:w="1294" w:type="dxa"/>
            <w:tcBorders>
              <w:top w:val="single" w:sz="4" w:space="0" w:color="auto"/>
              <w:left w:val="single" w:sz="4" w:space="0" w:color="auto"/>
              <w:bottom w:val="single" w:sz="4" w:space="0" w:color="auto"/>
              <w:right w:val="single" w:sz="4" w:space="0" w:color="auto"/>
            </w:tcBorders>
            <w:vAlign w:val="center"/>
          </w:tcPr>
          <w:p w14:paraId="0DBEC462" w14:textId="77777777" w:rsidR="00A960DC" w:rsidRPr="00161A09" w:rsidRDefault="00A960DC" w:rsidP="00BB52A4">
            <w:pPr>
              <w:jc w:val="center"/>
              <w:rPr>
                <w:sz w:val="24"/>
                <w:szCs w:val="24"/>
              </w:rPr>
            </w:pPr>
            <w:r w:rsidRPr="00161A09">
              <w:rPr>
                <w:sz w:val="24"/>
                <w:szCs w:val="24"/>
              </w:rPr>
              <w:t>0.016</w:t>
            </w:r>
          </w:p>
        </w:tc>
        <w:tc>
          <w:tcPr>
            <w:tcW w:w="1280" w:type="dxa"/>
            <w:tcBorders>
              <w:top w:val="single" w:sz="4" w:space="0" w:color="auto"/>
              <w:left w:val="single" w:sz="4" w:space="0" w:color="auto"/>
              <w:bottom w:val="single" w:sz="4" w:space="0" w:color="auto"/>
              <w:right w:val="single" w:sz="4" w:space="0" w:color="auto"/>
            </w:tcBorders>
            <w:vAlign w:val="center"/>
          </w:tcPr>
          <w:p w14:paraId="6A809786" w14:textId="77777777" w:rsidR="00A960DC" w:rsidRPr="002A4BEF" w:rsidRDefault="00A960DC" w:rsidP="00BB52A4">
            <w:pPr>
              <w:jc w:val="center"/>
              <w:rPr>
                <w:sz w:val="24"/>
                <w:szCs w:val="24"/>
              </w:rPr>
            </w:pPr>
            <w:r w:rsidRPr="00161A09">
              <w:rPr>
                <w:sz w:val="24"/>
                <w:szCs w:val="24"/>
              </w:rPr>
              <w:t>0.</w:t>
            </w:r>
            <w:r>
              <w:rPr>
                <w:sz w:val="24"/>
                <w:szCs w:val="24"/>
              </w:rPr>
              <w:t>010</w:t>
            </w:r>
          </w:p>
        </w:tc>
        <w:tc>
          <w:tcPr>
            <w:tcW w:w="1324" w:type="dxa"/>
            <w:tcBorders>
              <w:top w:val="single" w:sz="4" w:space="0" w:color="auto"/>
              <w:left w:val="single" w:sz="4" w:space="0" w:color="auto"/>
              <w:bottom w:val="single" w:sz="4" w:space="0" w:color="auto"/>
              <w:right w:val="single" w:sz="4" w:space="0" w:color="auto"/>
            </w:tcBorders>
            <w:vAlign w:val="center"/>
          </w:tcPr>
          <w:p w14:paraId="6241EB29" w14:textId="77777777" w:rsidR="00A960DC" w:rsidRPr="002A4BEF" w:rsidRDefault="00A960DC" w:rsidP="00BB52A4">
            <w:pPr>
              <w:jc w:val="center"/>
              <w:rPr>
                <w:sz w:val="24"/>
                <w:szCs w:val="24"/>
              </w:rPr>
            </w:pPr>
            <w:r w:rsidRPr="00161A09">
              <w:rPr>
                <w:sz w:val="24"/>
                <w:szCs w:val="24"/>
              </w:rPr>
              <w:t>0.3</w:t>
            </w:r>
            <w:r>
              <w:rPr>
                <w:sz w:val="24"/>
                <w:szCs w:val="24"/>
              </w:rPr>
              <w:t>34</w:t>
            </w:r>
          </w:p>
        </w:tc>
      </w:tr>
      <w:tr w:rsidR="00A960DC" w:rsidRPr="00161A09" w14:paraId="445DBE3D" w14:textId="77777777" w:rsidTr="00BB52A4">
        <w:trPr>
          <w:trHeight w:val="402"/>
        </w:trPr>
        <w:tc>
          <w:tcPr>
            <w:tcW w:w="9334" w:type="dxa"/>
            <w:gridSpan w:val="7"/>
            <w:tcBorders>
              <w:top w:val="single" w:sz="4" w:space="0" w:color="auto"/>
              <w:left w:val="single" w:sz="4" w:space="0" w:color="auto"/>
              <w:bottom w:val="single" w:sz="4" w:space="0" w:color="auto"/>
              <w:right w:val="single" w:sz="4" w:space="0" w:color="auto"/>
            </w:tcBorders>
            <w:vAlign w:val="center"/>
            <w:hideMark/>
          </w:tcPr>
          <w:p w14:paraId="69FDB035" w14:textId="77777777" w:rsidR="00A960DC" w:rsidRPr="00161A09" w:rsidRDefault="00A960DC" w:rsidP="00BB52A4">
            <w:pPr>
              <w:jc w:val="center"/>
              <w:rPr>
                <w:sz w:val="24"/>
                <w:szCs w:val="24"/>
              </w:rPr>
            </w:pPr>
            <w:r w:rsidRPr="00161A09">
              <w:rPr>
                <w:sz w:val="24"/>
                <w:szCs w:val="24"/>
              </w:rPr>
              <w:t xml:space="preserve">Total Effect </w:t>
            </w:r>
          </w:p>
        </w:tc>
      </w:tr>
      <w:tr w:rsidR="00A960DC" w:rsidRPr="00161A09" w14:paraId="4579CB96"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hideMark/>
          </w:tcPr>
          <w:p w14:paraId="5B5813F5" w14:textId="77777777" w:rsidR="00A960DC" w:rsidRPr="00161A09" w:rsidRDefault="00A960DC" w:rsidP="00BB52A4">
            <w:pPr>
              <w:rPr>
                <w:b/>
                <w:bCs/>
                <w:sz w:val="24"/>
                <w:szCs w:val="24"/>
              </w:rPr>
            </w:pPr>
            <w:r w:rsidRPr="00161A09">
              <w:rPr>
                <w:b/>
                <w:bCs/>
                <w:sz w:val="24"/>
                <w:szCs w:val="24"/>
              </w:rPr>
              <w:t>Predictor</w:t>
            </w:r>
          </w:p>
        </w:tc>
        <w:tc>
          <w:tcPr>
            <w:tcW w:w="7642" w:type="dxa"/>
            <w:gridSpan w:val="6"/>
            <w:tcBorders>
              <w:top w:val="single" w:sz="4" w:space="0" w:color="auto"/>
              <w:left w:val="single" w:sz="4" w:space="0" w:color="auto"/>
              <w:bottom w:val="single" w:sz="4" w:space="0" w:color="auto"/>
              <w:right w:val="single" w:sz="4" w:space="0" w:color="auto"/>
            </w:tcBorders>
            <w:vAlign w:val="center"/>
            <w:hideMark/>
          </w:tcPr>
          <w:p w14:paraId="5D028A20" w14:textId="77777777" w:rsidR="00A960DC" w:rsidRPr="00161A09" w:rsidRDefault="00A960DC" w:rsidP="00BB52A4">
            <w:pPr>
              <w:jc w:val="center"/>
              <w:rPr>
                <w:b/>
                <w:bCs/>
                <w:sz w:val="24"/>
                <w:szCs w:val="24"/>
              </w:rPr>
            </w:pPr>
            <w:r w:rsidRPr="00161A09">
              <w:rPr>
                <w:b/>
                <w:bCs/>
                <w:sz w:val="24"/>
                <w:szCs w:val="24"/>
              </w:rPr>
              <w:t xml:space="preserve">(Customer </w:t>
            </w:r>
            <w:r>
              <w:rPr>
                <w:b/>
                <w:bCs/>
                <w:sz w:val="24"/>
                <w:szCs w:val="24"/>
              </w:rPr>
              <w:t>E-</w:t>
            </w:r>
            <w:r w:rsidRPr="00161A09">
              <w:rPr>
                <w:b/>
                <w:bCs/>
                <w:sz w:val="24"/>
                <w:szCs w:val="24"/>
              </w:rPr>
              <w:t>Loyalty)</w:t>
            </w:r>
          </w:p>
        </w:tc>
      </w:tr>
      <w:tr w:rsidR="00A960DC" w:rsidRPr="00161A09" w14:paraId="5D41FD25"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tcPr>
          <w:p w14:paraId="6C840AC9" w14:textId="77777777" w:rsidR="00A960DC" w:rsidRPr="00161A09" w:rsidRDefault="00A960DC" w:rsidP="00BB52A4">
            <w:pPr>
              <w:rPr>
                <w:sz w:val="24"/>
                <w:szCs w:val="24"/>
              </w:rPr>
            </w:pPr>
          </w:p>
        </w:tc>
        <w:tc>
          <w:tcPr>
            <w:tcW w:w="1224" w:type="dxa"/>
            <w:tcBorders>
              <w:top w:val="single" w:sz="4" w:space="0" w:color="auto"/>
              <w:left w:val="single" w:sz="4" w:space="0" w:color="auto"/>
              <w:bottom w:val="single" w:sz="4" w:space="0" w:color="auto"/>
              <w:right w:val="single" w:sz="4" w:space="0" w:color="auto"/>
            </w:tcBorders>
            <w:vAlign w:val="center"/>
            <w:hideMark/>
          </w:tcPr>
          <w:p w14:paraId="209EC44C" w14:textId="77777777" w:rsidR="00A960DC" w:rsidRPr="00161A09" w:rsidRDefault="00A960DC" w:rsidP="00BB52A4">
            <w:pPr>
              <w:jc w:val="center"/>
              <w:rPr>
                <w:b/>
                <w:bCs/>
                <w:sz w:val="24"/>
                <w:szCs w:val="24"/>
              </w:rPr>
            </w:pPr>
            <w:r w:rsidRPr="00161A09">
              <w:rPr>
                <w:b/>
                <w:bCs/>
              </w:rPr>
              <w:t>Β</w:t>
            </w:r>
          </w:p>
        </w:tc>
        <w:tc>
          <w:tcPr>
            <w:tcW w:w="1234" w:type="dxa"/>
            <w:tcBorders>
              <w:top w:val="single" w:sz="4" w:space="0" w:color="auto"/>
              <w:left w:val="single" w:sz="4" w:space="0" w:color="auto"/>
              <w:bottom w:val="single" w:sz="4" w:space="0" w:color="auto"/>
              <w:right w:val="single" w:sz="4" w:space="0" w:color="auto"/>
            </w:tcBorders>
            <w:vAlign w:val="center"/>
            <w:hideMark/>
          </w:tcPr>
          <w:p w14:paraId="05DD5415" w14:textId="77777777" w:rsidR="00A960DC" w:rsidRPr="00161A09" w:rsidRDefault="00A960DC" w:rsidP="00BB52A4">
            <w:pPr>
              <w:jc w:val="center"/>
              <w:rPr>
                <w:b/>
                <w:bCs/>
                <w:sz w:val="24"/>
                <w:szCs w:val="24"/>
              </w:rPr>
            </w:pPr>
            <w:r w:rsidRPr="00161A09">
              <w:rPr>
                <w:b/>
                <w:bCs/>
                <w:sz w:val="24"/>
                <w:szCs w:val="24"/>
              </w:rPr>
              <w:t>SE</w:t>
            </w:r>
          </w:p>
        </w:tc>
        <w:tc>
          <w:tcPr>
            <w:tcW w:w="1286" w:type="dxa"/>
            <w:tcBorders>
              <w:top w:val="single" w:sz="4" w:space="0" w:color="auto"/>
              <w:left w:val="single" w:sz="4" w:space="0" w:color="auto"/>
              <w:bottom w:val="single" w:sz="4" w:space="0" w:color="auto"/>
              <w:right w:val="single" w:sz="4" w:space="0" w:color="auto"/>
            </w:tcBorders>
            <w:vAlign w:val="center"/>
            <w:hideMark/>
          </w:tcPr>
          <w:p w14:paraId="16EF4D26" w14:textId="77777777" w:rsidR="00A960DC" w:rsidRPr="00161A09" w:rsidRDefault="00A960DC" w:rsidP="00BB52A4">
            <w:pPr>
              <w:jc w:val="center"/>
              <w:rPr>
                <w:b/>
                <w:bCs/>
                <w:sz w:val="24"/>
                <w:szCs w:val="24"/>
              </w:rPr>
            </w:pPr>
            <w:r w:rsidRPr="00161A09">
              <w:rPr>
                <w:b/>
                <w:bCs/>
                <w:sz w:val="24"/>
                <w:szCs w:val="24"/>
              </w:rPr>
              <w:t>T</w:t>
            </w:r>
          </w:p>
        </w:tc>
        <w:tc>
          <w:tcPr>
            <w:tcW w:w="1294" w:type="dxa"/>
            <w:tcBorders>
              <w:top w:val="single" w:sz="4" w:space="0" w:color="auto"/>
              <w:left w:val="single" w:sz="4" w:space="0" w:color="auto"/>
              <w:bottom w:val="single" w:sz="4" w:space="0" w:color="auto"/>
              <w:right w:val="single" w:sz="4" w:space="0" w:color="auto"/>
            </w:tcBorders>
            <w:vAlign w:val="center"/>
            <w:hideMark/>
          </w:tcPr>
          <w:p w14:paraId="756F6206" w14:textId="77777777" w:rsidR="00A960DC" w:rsidRPr="00161A09" w:rsidRDefault="00A960DC" w:rsidP="00BB52A4">
            <w:pPr>
              <w:jc w:val="center"/>
              <w:rPr>
                <w:b/>
                <w:bCs/>
                <w:sz w:val="24"/>
                <w:szCs w:val="24"/>
              </w:rPr>
            </w:pPr>
            <w:r w:rsidRPr="00161A09">
              <w:rPr>
                <w:b/>
                <w:bCs/>
                <w:sz w:val="24"/>
                <w:szCs w:val="24"/>
              </w:rPr>
              <w:t>p</w:t>
            </w:r>
          </w:p>
        </w:tc>
        <w:tc>
          <w:tcPr>
            <w:tcW w:w="1280" w:type="dxa"/>
            <w:tcBorders>
              <w:top w:val="single" w:sz="4" w:space="0" w:color="auto"/>
              <w:left w:val="single" w:sz="4" w:space="0" w:color="auto"/>
              <w:bottom w:val="single" w:sz="4" w:space="0" w:color="auto"/>
              <w:right w:val="single" w:sz="4" w:space="0" w:color="auto"/>
            </w:tcBorders>
            <w:vAlign w:val="center"/>
            <w:hideMark/>
          </w:tcPr>
          <w:p w14:paraId="4D107B5C" w14:textId="77777777" w:rsidR="00A960DC" w:rsidRPr="00161A09" w:rsidRDefault="00A960DC" w:rsidP="00BB52A4">
            <w:pPr>
              <w:jc w:val="center"/>
              <w:rPr>
                <w:b/>
                <w:bCs/>
                <w:sz w:val="24"/>
                <w:szCs w:val="24"/>
              </w:rPr>
            </w:pPr>
            <w:r w:rsidRPr="00161A09">
              <w:rPr>
                <w:b/>
                <w:bCs/>
                <w:sz w:val="24"/>
                <w:szCs w:val="24"/>
              </w:rPr>
              <w:t>LLCI</w:t>
            </w:r>
          </w:p>
        </w:tc>
        <w:tc>
          <w:tcPr>
            <w:tcW w:w="1324" w:type="dxa"/>
            <w:tcBorders>
              <w:top w:val="single" w:sz="4" w:space="0" w:color="auto"/>
              <w:left w:val="single" w:sz="4" w:space="0" w:color="auto"/>
              <w:bottom w:val="single" w:sz="4" w:space="0" w:color="auto"/>
              <w:right w:val="single" w:sz="4" w:space="0" w:color="auto"/>
            </w:tcBorders>
            <w:vAlign w:val="center"/>
            <w:hideMark/>
          </w:tcPr>
          <w:p w14:paraId="0C5969F1" w14:textId="77777777" w:rsidR="00A960DC" w:rsidRPr="00161A09" w:rsidRDefault="00A960DC" w:rsidP="00BB52A4">
            <w:pPr>
              <w:jc w:val="center"/>
              <w:rPr>
                <w:b/>
                <w:bCs/>
                <w:sz w:val="24"/>
                <w:szCs w:val="24"/>
              </w:rPr>
            </w:pPr>
            <w:r w:rsidRPr="00161A09">
              <w:rPr>
                <w:b/>
                <w:bCs/>
                <w:sz w:val="24"/>
                <w:szCs w:val="24"/>
              </w:rPr>
              <w:t>ULCI</w:t>
            </w:r>
          </w:p>
        </w:tc>
      </w:tr>
      <w:tr w:rsidR="00A960DC" w:rsidRPr="00161A09" w14:paraId="2804C4A0" w14:textId="77777777" w:rsidTr="00BB52A4">
        <w:trPr>
          <w:trHeight w:val="389"/>
        </w:trPr>
        <w:tc>
          <w:tcPr>
            <w:tcW w:w="1692" w:type="dxa"/>
            <w:tcBorders>
              <w:top w:val="single" w:sz="4" w:space="0" w:color="auto"/>
              <w:left w:val="single" w:sz="4" w:space="0" w:color="auto"/>
              <w:bottom w:val="single" w:sz="4" w:space="0" w:color="auto"/>
              <w:right w:val="single" w:sz="4" w:space="0" w:color="auto"/>
            </w:tcBorders>
            <w:vAlign w:val="center"/>
            <w:hideMark/>
          </w:tcPr>
          <w:p w14:paraId="47994FEE" w14:textId="77777777" w:rsidR="00A960DC" w:rsidRPr="00161A09" w:rsidRDefault="00A960DC" w:rsidP="00BB52A4">
            <w:pPr>
              <w:rPr>
                <w:sz w:val="24"/>
                <w:szCs w:val="24"/>
              </w:rPr>
            </w:pPr>
            <w:r w:rsidRPr="00161A09">
              <w:rPr>
                <w:sz w:val="24"/>
                <w:szCs w:val="24"/>
              </w:rPr>
              <w:t>Constant</w:t>
            </w:r>
          </w:p>
        </w:tc>
        <w:tc>
          <w:tcPr>
            <w:tcW w:w="1224" w:type="dxa"/>
            <w:tcBorders>
              <w:top w:val="single" w:sz="4" w:space="0" w:color="auto"/>
              <w:left w:val="single" w:sz="4" w:space="0" w:color="auto"/>
              <w:bottom w:val="single" w:sz="4" w:space="0" w:color="auto"/>
              <w:right w:val="single" w:sz="4" w:space="0" w:color="auto"/>
            </w:tcBorders>
            <w:vAlign w:val="center"/>
          </w:tcPr>
          <w:p w14:paraId="5F9C2EFB" w14:textId="77777777" w:rsidR="00A960DC" w:rsidRPr="00263624" w:rsidRDefault="00A960DC" w:rsidP="00BB52A4">
            <w:pPr>
              <w:jc w:val="center"/>
              <w:rPr>
                <w:sz w:val="24"/>
                <w:szCs w:val="24"/>
              </w:rPr>
            </w:pPr>
            <w:r w:rsidRPr="00161A09">
              <w:rPr>
                <w:sz w:val="24"/>
                <w:szCs w:val="24"/>
              </w:rPr>
              <w:t>1.</w:t>
            </w:r>
            <w:r>
              <w:rPr>
                <w:sz w:val="24"/>
                <w:szCs w:val="24"/>
              </w:rPr>
              <w:t>503</w:t>
            </w:r>
          </w:p>
        </w:tc>
        <w:tc>
          <w:tcPr>
            <w:tcW w:w="1234" w:type="dxa"/>
            <w:tcBorders>
              <w:top w:val="single" w:sz="4" w:space="0" w:color="auto"/>
              <w:left w:val="single" w:sz="4" w:space="0" w:color="auto"/>
              <w:bottom w:val="single" w:sz="4" w:space="0" w:color="auto"/>
              <w:right w:val="single" w:sz="4" w:space="0" w:color="auto"/>
            </w:tcBorders>
            <w:vAlign w:val="center"/>
          </w:tcPr>
          <w:p w14:paraId="05C34501" w14:textId="77777777" w:rsidR="00A960DC" w:rsidRPr="00D13B7D" w:rsidRDefault="00A960DC" w:rsidP="00BB52A4">
            <w:pPr>
              <w:jc w:val="center"/>
              <w:rPr>
                <w:sz w:val="24"/>
                <w:szCs w:val="24"/>
              </w:rPr>
            </w:pPr>
            <w:r w:rsidRPr="00161A09">
              <w:rPr>
                <w:sz w:val="24"/>
                <w:szCs w:val="24"/>
              </w:rPr>
              <w:t>0.</w:t>
            </w:r>
            <w:r>
              <w:rPr>
                <w:sz w:val="24"/>
                <w:szCs w:val="24"/>
              </w:rPr>
              <w:t>144</w:t>
            </w:r>
          </w:p>
        </w:tc>
        <w:tc>
          <w:tcPr>
            <w:tcW w:w="1286" w:type="dxa"/>
            <w:tcBorders>
              <w:top w:val="single" w:sz="4" w:space="0" w:color="auto"/>
              <w:left w:val="single" w:sz="4" w:space="0" w:color="auto"/>
              <w:bottom w:val="single" w:sz="4" w:space="0" w:color="auto"/>
              <w:right w:val="single" w:sz="4" w:space="0" w:color="auto"/>
            </w:tcBorders>
            <w:vAlign w:val="center"/>
          </w:tcPr>
          <w:p w14:paraId="2F3AE778" w14:textId="77777777" w:rsidR="00A960DC" w:rsidRPr="00D13B7D" w:rsidRDefault="00A960DC" w:rsidP="00BB52A4">
            <w:pPr>
              <w:jc w:val="center"/>
              <w:rPr>
                <w:sz w:val="24"/>
                <w:szCs w:val="24"/>
              </w:rPr>
            </w:pPr>
            <w:r w:rsidRPr="00161A09">
              <w:rPr>
                <w:sz w:val="24"/>
                <w:szCs w:val="24"/>
              </w:rPr>
              <w:t>10.</w:t>
            </w:r>
            <w:r>
              <w:rPr>
                <w:sz w:val="24"/>
                <w:szCs w:val="24"/>
              </w:rPr>
              <w:t>409</w:t>
            </w:r>
          </w:p>
        </w:tc>
        <w:tc>
          <w:tcPr>
            <w:tcW w:w="1294" w:type="dxa"/>
            <w:tcBorders>
              <w:top w:val="single" w:sz="4" w:space="0" w:color="auto"/>
              <w:left w:val="single" w:sz="4" w:space="0" w:color="auto"/>
              <w:bottom w:val="single" w:sz="4" w:space="0" w:color="auto"/>
              <w:right w:val="single" w:sz="4" w:space="0" w:color="auto"/>
            </w:tcBorders>
            <w:vAlign w:val="center"/>
          </w:tcPr>
          <w:p w14:paraId="01CEB19A" w14:textId="77777777" w:rsidR="00A960DC" w:rsidRPr="00161A09" w:rsidRDefault="00A960DC" w:rsidP="00BB52A4">
            <w:pPr>
              <w:jc w:val="center"/>
              <w:rPr>
                <w:sz w:val="24"/>
                <w:szCs w:val="24"/>
              </w:rPr>
            </w:pPr>
            <w:r w:rsidRPr="00161A09">
              <w:rPr>
                <w:sz w:val="24"/>
                <w:szCs w:val="24"/>
              </w:rPr>
              <w:t>0.000</w:t>
            </w:r>
          </w:p>
        </w:tc>
        <w:tc>
          <w:tcPr>
            <w:tcW w:w="1280" w:type="dxa"/>
            <w:tcBorders>
              <w:top w:val="single" w:sz="4" w:space="0" w:color="auto"/>
              <w:left w:val="single" w:sz="4" w:space="0" w:color="auto"/>
              <w:bottom w:val="single" w:sz="4" w:space="0" w:color="auto"/>
              <w:right w:val="single" w:sz="4" w:space="0" w:color="auto"/>
            </w:tcBorders>
            <w:vAlign w:val="center"/>
          </w:tcPr>
          <w:p w14:paraId="71800D9A" w14:textId="77777777" w:rsidR="00A960DC" w:rsidRPr="00D13B7D" w:rsidRDefault="00A960DC" w:rsidP="00BB52A4">
            <w:pPr>
              <w:jc w:val="center"/>
              <w:rPr>
                <w:sz w:val="24"/>
                <w:szCs w:val="24"/>
              </w:rPr>
            </w:pPr>
            <w:r w:rsidRPr="00161A09">
              <w:rPr>
                <w:sz w:val="24"/>
                <w:szCs w:val="24"/>
              </w:rPr>
              <w:t>1.</w:t>
            </w:r>
            <w:r>
              <w:rPr>
                <w:sz w:val="24"/>
                <w:szCs w:val="24"/>
              </w:rPr>
              <w:t>128</w:t>
            </w:r>
          </w:p>
        </w:tc>
        <w:tc>
          <w:tcPr>
            <w:tcW w:w="1324" w:type="dxa"/>
            <w:tcBorders>
              <w:top w:val="single" w:sz="4" w:space="0" w:color="auto"/>
              <w:left w:val="single" w:sz="4" w:space="0" w:color="auto"/>
              <w:bottom w:val="single" w:sz="4" w:space="0" w:color="auto"/>
              <w:right w:val="single" w:sz="4" w:space="0" w:color="auto"/>
            </w:tcBorders>
            <w:vAlign w:val="center"/>
          </w:tcPr>
          <w:p w14:paraId="5896B0AD" w14:textId="77777777" w:rsidR="00A960DC" w:rsidRPr="009A6141" w:rsidRDefault="00A960DC" w:rsidP="00BB52A4">
            <w:pPr>
              <w:jc w:val="center"/>
              <w:rPr>
                <w:sz w:val="24"/>
                <w:szCs w:val="24"/>
              </w:rPr>
            </w:pPr>
            <w:r>
              <w:rPr>
                <w:sz w:val="24"/>
                <w:szCs w:val="24"/>
              </w:rPr>
              <w:t>1.877</w:t>
            </w:r>
          </w:p>
        </w:tc>
      </w:tr>
      <w:tr w:rsidR="00A960DC" w:rsidRPr="00161A09" w14:paraId="19D51FA9"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hideMark/>
          </w:tcPr>
          <w:p w14:paraId="59F7F78E" w14:textId="77777777" w:rsidR="00A960DC" w:rsidRPr="00161A09" w:rsidRDefault="00A960DC" w:rsidP="00BB52A4">
            <w:pPr>
              <w:rPr>
                <w:sz w:val="24"/>
                <w:szCs w:val="24"/>
              </w:rPr>
            </w:pPr>
            <w:r w:rsidRPr="00161A09">
              <w:rPr>
                <w:sz w:val="24"/>
                <w:szCs w:val="24"/>
              </w:rPr>
              <w:t>X2(</w:t>
            </w:r>
            <w:r>
              <w:rPr>
                <w:sz w:val="24"/>
                <w:szCs w:val="24"/>
              </w:rPr>
              <w:t>R</w:t>
            </w:r>
            <w:r w:rsidRPr="00161A09">
              <w:rPr>
                <w:sz w:val="24"/>
                <w:szCs w:val="24"/>
              </w:rPr>
              <w:t>)</w:t>
            </w:r>
          </w:p>
        </w:tc>
        <w:tc>
          <w:tcPr>
            <w:tcW w:w="1224" w:type="dxa"/>
            <w:tcBorders>
              <w:top w:val="single" w:sz="4" w:space="0" w:color="auto"/>
              <w:left w:val="single" w:sz="4" w:space="0" w:color="auto"/>
              <w:bottom w:val="single" w:sz="4" w:space="0" w:color="auto"/>
              <w:right w:val="single" w:sz="4" w:space="0" w:color="auto"/>
            </w:tcBorders>
            <w:vAlign w:val="center"/>
          </w:tcPr>
          <w:p w14:paraId="18E0DCBA" w14:textId="77777777" w:rsidR="00A960DC" w:rsidRPr="00263624" w:rsidRDefault="00A960DC" w:rsidP="00BB52A4">
            <w:pPr>
              <w:jc w:val="center"/>
              <w:rPr>
                <w:sz w:val="24"/>
                <w:szCs w:val="24"/>
              </w:rPr>
            </w:pPr>
            <w:r w:rsidRPr="00161A09">
              <w:rPr>
                <w:sz w:val="24"/>
                <w:szCs w:val="24"/>
              </w:rPr>
              <w:t>0.</w:t>
            </w:r>
            <w:r>
              <w:rPr>
                <w:sz w:val="24"/>
                <w:szCs w:val="24"/>
              </w:rPr>
              <w:t>460</w:t>
            </w:r>
          </w:p>
        </w:tc>
        <w:tc>
          <w:tcPr>
            <w:tcW w:w="1234" w:type="dxa"/>
            <w:tcBorders>
              <w:top w:val="single" w:sz="4" w:space="0" w:color="auto"/>
              <w:left w:val="single" w:sz="4" w:space="0" w:color="auto"/>
              <w:bottom w:val="single" w:sz="4" w:space="0" w:color="auto"/>
              <w:right w:val="single" w:sz="4" w:space="0" w:color="auto"/>
            </w:tcBorders>
            <w:vAlign w:val="center"/>
          </w:tcPr>
          <w:p w14:paraId="058092C2" w14:textId="77777777" w:rsidR="00A960DC" w:rsidRPr="00D13B7D" w:rsidRDefault="00A960DC" w:rsidP="00BB52A4">
            <w:pPr>
              <w:jc w:val="center"/>
              <w:rPr>
                <w:sz w:val="24"/>
                <w:szCs w:val="24"/>
              </w:rPr>
            </w:pPr>
            <w:r w:rsidRPr="00161A09">
              <w:rPr>
                <w:sz w:val="24"/>
                <w:szCs w:val="24"/>
              </w:rPr>
              <w:t>0.</w:t>
            </w:r>
            <w:r>
              <w:rPr>
                <w:sz w:val="24"/>
                <w:szCs w:val="24"/>
              </w:rPr>
              <w:t>059</w:t>
            </w:r>
          </w:p>
        </w:tc>
        <w:tc>
          <w:tcPr>
            <w:tcW w:w="1286" w:type="dxa"/>
            <w:tcBorders>
              <w:top w:val="single" w:sz="4" w:space="0" w:color="auto"/>
              <w:left w:val="single" w:sz="4" w:space="0" w:color="auto"/>
              <w:bottom w:val="single" w:sz="4" w:space="0" w:color="auto"/>
              <w:right w:val="single" w:sz="4" w:space="0" w:color="auto"/>
            </w:tcBorders>
            <w:vAlign w:val="center"/>
          </w:tcPr>
          <w:p w14:paraId="308ABF05" w14:textId="77777777" w:rsidR="00A960DC" w:rsidRPr="00D13B7D" w:rsidRDefault="00A960DC" w:rsidP="00BB52A4">
            <w:pPr>
              <w:jc w:val="center"/>
              <w:rPr>
                <w:sz w:val="24"/>
                <w:szCs w:val="24"/>
              </w:rPr>
            </w:pPr>
            <w:r>
              <w:rPr>
                <w:sz w:val="24"/>
                <w:szCs w:val="24"/>
              </w:rPr>
              <w:t>7.765</w:t>
            </w:r>
          </w:p>
        </w:tc>
        <w:tc>
          <w:tcPr>
            <w:tcW w:w="1294" w:type="dxa"/>
            <w:tcBorders>
              <w:top w:val="single" w:sz="4" w:space="0" w:color="auto"/>
              <w:left w:val="single" w:sz="4" w:space="0" w:color="auto"/>
              <w:bottom w:val="single" w:sz="4" w:space="0" w:color="auto"/>
              <w:right w:val="single" w:sz="4" w:space="0" w:color="auto"/>
            </w:tcBorders>
            <w:vAlign w:val="center"/>
          </w:tcPr>
          <w:p w14:paraId="55CEF28A" w14:textId="77777777" w:rsidR="00A960DC" w:rsidRPr="00161A09" w:rsidRDefault="00A960DC" w:rsidP="00BB52A4">
            <w:pPr>
              <w:jc w:val="center"/>
              <w:rPr>
                <w:sz w:val="24"/>
                <w:szCs w:val="24"/>
              </w:rPr>
            </w:pPr>
            <w:r w:rsidRPr="00161A09">
              <w:rPr>
                <w:sz w:val="24"/>
                <w:szCs w:val="24"/>
              </w:rPr>
              <w:t>0.000</w:t>
            </w:r>
          </w:p>
        </w:tc>
        <w:tc>
          <w:tcPr>
            <w:tcW w:w="1280" w:type="dxa"/>
            <w:tcBorders>
              <w:top w:val="single" w:sz="4" w:space="0" w:color="auto"/>
              <w:left w:val="single" w:sz="4" w:space="0" w:color="auto"/>
              <w:bottom w:val="single" w:sz="4" w:space="0" w:color="auto"/>
              <w:right w:val="single" w:sz="4" w:space="0" w:color="auto"/>
            </w:tcBorders>
            <w:vAlign w:val="center"/>
          </w:tcPr>
          <w:p w14:paraId="7F3B7C29" w14:textId="77777777" w:rsidR="00A960DC" w:rsidRPr="009A6141" w:rsidRDefault="00A960DC" w:rsidP="00BB52A4">
            <w:pPr>
              <w:jc w:val="center"/>
              <w:rPr>
                <w:sz w:val="24"/>
                <w:szCs w:val="24"/>
              </w:rPr>
            </w:pPr>
            <w:r w:rsidRPr="00161A09">
              <w:rPr>
                <w:sz w:val="24"/>
                <w:szCs w:val="24"/>
              </w:rPr>
              <w:t>0.</w:t>
            </w:r>
            <w:r>
              <w:rPr>
                <w:sz w:val="24"/>
                <w:szCs w:val="24"/>
              </w:rPr>
              <w:t>306</w:t>
            </w:r>
          </w:p>
        </w:tc>
        <w:tc>
          <w:tcPr>
            <w:tcW w:w="1324" w:type="dxa"/>
            <w:tcBorders>
              <w:top w:val="single" w:sz="4" w:space="0" w:color="auto"/>
              <w:left w:val="single" w:sz="4" w:space="0" w:color="auto"/>
              <w:bottom w:val="single" w:sz="4" w:space="0" w:color="auto"/>
              <w:right w:val="single" w:sz="4" w:space="0" w:color="auto"/>
            </w:tcBorders>
            <w:vAlign w:val="center"/>
          </w:tcPr>
          <w:p w14:paraId="28171D8B" w14:textId="77777777" w:rsidR="00A960DC" w:rsidRPr="009A6141" w:rsidRDefault="00A960DC" w:rsidP="00BB52A4">
            <w:pPr>
              <w:jc w:val="center"/>
              <w:rPr>
                <w:sz w:val="24"/>
                <w:szCs w:val="24"/>
              </w:rPr>
            </w:pPr>
            <w:r w:rsidRPr="00161A09">
              <w:rPr>
                <w:sz w:val="24"/>
                <w:szCs w:val="24"/>
              </w:rPr>
              <w:t>0.</w:t>
            </w:r>
            <w:r>
              <w:rPr>
                <w:sz w:val="24"/>
                <w:szCs w:val="24"/>
              </w:rPr>
              <w:t>614</w:t>
            </w:r>
          </w:p>
        </w:tc>
      </w:tr>
      <w:tr w:rsidR="00A960DC" w:rsidRPr="00161A09" w14:paraId="6056C7F2" w14:textId="77777777" w:rsidTr="00BB52A4">
        <w:trPr>
          <w:trHeight w:val="402"/>
        </w:trPr>
        <w:tc>
          <w:tcPr>
            <w:tcW w:w="9334" w:type="dxa"/>
            <w:gridSpan w:val="7"/>
            <w:tcBorders>
              <w:top w:val="single" w:sz="4" w:space="0" w:color="auto"/>
              <w:left w:val="single" w:sz="4" w:space="0" w:color="auto"/>
              <w:bottom w:val="single" w:sz="4" w:space="0" w:color="auto"/>
              <w:right w:val="single" w:sz="4" w:space="0" w:color="auto"/>
            </w:tcBorders>
            <w:vAlign w:val="center"/>
            <w:hideMark/>
          </w:tcPr>
          <w:p w14:paraId="202C58C9" w14:textId="77777777" w:rsidR="00A960DC" w:rsidRPr="00161A09" w:rsidRDefault="00A960DC" w:rsidP="00BB52A4">
            <w:pPr>
              <w:jc w:val="center"/>
              <w:rPr>
                <w:sz w:val="24"/>
                <w:szCs w:val="24"/>
              </w:rPr>
            </w:pPr>
            <w:r w:rsidRPr="00161A09">
              <w:rPr>
                <w:sz w:val="24"/>
                <w:szCs w:val="24"/>
              </w:rPr>
              <w:t>Indirect Effect and Significance Using the Normal Distribution</w:t>
            </w:r>
          </w:p>
        </w:tc>
      </w:tr>
      <w:tr w:rsidR="00A960DC" w:rsidRPr="00161A09" w14:paraId="1CA4EB64"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tcPr>
          <w:p w14:paraId="7C418034" w14:textId="77777777" w:rsidR="00A960DC" w:rsidRPr="00161A09" w:rsidRDefault="00A960DC" w:rsidP="00BB52A4">
            <w:pPr>
              <w:rPr>
                <w:sz w:val="24"/>
                <w:szCs w:val="24"/>
              </w:rPr>
            </w:pPr>
          </w:p>
        </w:tc>
        <w:tc>
          <w:tcPr>
            <w:tcW w:w="1224" w:type="dxa"/>
            <w:tcBorders>
              <w:top w:val="single" w:sz="4" w:space="0" w:color="auto"/>
              <w:left w:val="single" w:sz="4" w:space="0" w:color="auto"/>
              <w:bottom w:val="single" w:sz="4" w:space="0" w:color="auto"/>
              <w:right w:val="single" w:sz="4" w:space="0" w:color="auto"/>
            </w:tcBorders>
            <w:vAlign w:val="center"/>
            <w:hideMark/>
          </w:tcPr>
          <w:p w14:paraId="77E03D4E" w14:textId="77777777" w:rsidR="00A960DC" w:rsidRPr="00161A09" w:rsidRDefault="00A960DC" w:rsidP="00BB52A4">
            <w:pPr>
              <w:jc w:val="center"/>
              <w:rPr>
                <w:b/>
                <w:bCs/>
                <w:sz w:val="24"/>
                <w:szCs w:val="24"/>
              </w:rPr>
            </w:pPr>
            <w:r w:rsidRPr="00161A09">
              <w:rPr>
                <w:b/>
                <w:bCs/>
                <w:sz w:val="24"/>
                <w:szCs w:val="24"/>
              </w:rPr>
              <w:t>Value</w:t>
            </w:r>
          </w:p>
        </w:tc>
        <w:tc>
          <w:tcPr>
            <w:tcW w:w="1234" w:type="dxa"/>
            <w:tcBorders>
              <w:top w:val="single" w:sz="4" w:space="0" w:color="auto"/>
              <w:left w:val="single" w:sz="4" w:space="0" w:color="auto"/>
              <w:bottom w:val="single" w:sz="4" w:space="0" w:color="auto"/>
              <w:right w:val="single" w:sz="4" w:space="0" w:color="auto"/>
            </w:tcBorders>
            <w:vAlign w:val="center"/>
            <w:hideMark/>
          </w:tcPr>
          <w:p w14:paraId="709CC142" w14:textId="77777777" w:rsidR="00A960DC" w:rsidRPr="00161A09" w:rsidRDefault="00A960DC" w:rsidP="00BB52A4">
            <w:pPr>
              <w:jc w:val="center"/>
              <w:rPr>
                <w:b/>
                <w:bCs/>
                <w:sz w:val="24"/>
                <w:szCs w:val="24"/>
              </w:rPr>
            </w:pPr>
            <w:r w:rsidRPr="00161A09">
              <w:rPr>
                <w:b/>
                <w:bCs/>
                <w:sz w:val="24"/>
                <w:szCs w:val="24"/>
              </w:rPr>
              <w:t>SE</w:t>
            </w:r>
          </w:p>
        </w:tc>
        <w:tc>
          <w:tcPr>
            <w:tcW w:w="1286" w:type="dxa"/>
            <w:tcBorders>
              <w:top w:val="single" w:sz="4" w:space="0" w:color="auto"/>
              <w:left w:val="single" w:sz="4" w:space="0" w:color="auto"/>
              <w:bottom w:val="single" w:sz="4" w:space="0" w:color="auto"/>
              <w:right w:val="single" w:sz="4" w:space="0" w:color="auto"/>
            </w:tcBorders>
            <w:vAlign w:val="center"/>
            <w:hideMark/>
          </w:tcPr>
          <w:p w14:paraId="48AEFEC8" w14:textId="77777777" w:rsidR="00A960DC" w:rsidRPr="00161A09" w:rsidRDefault="00A960DC" w:rsidP="00BB52A4">
            <w:pPr>
              <w:jc w:val="center"/>
              <w:rPr>
                <w:b/>
                <w:bCs/>
                <w:sz w:val="24"/>
                <w:szCs w:val="24"/>
              </w:rPr>
            </w:pPr>
            <w:r w:rsidRPr="00161A09">
              <w:rPr>
                <w:b/>
                <w:bCs/>
                <w:sz w:val="24"/>
                <w:szCs w:val="24"/>
              </w:rPr>
              <w:t>LLCI</w:t>
            </w:r>
          </w:p>
        </w:tc>
        <w:tc>
          <w:tcPr>
            <w:tcW w:w="1294" w:type="dxa"/>
            <w:tcBorders>
              <w:top w:val="single" w:sz="4" w:space="0" w:color="auto"/>
              <w:left w:val="single" w:sz="4" w:space="0" w:color="auto"/>
              <w:bottom w:val="single" w:sz="4" w:space="0" w:color="auto"/>
              <w:right w:val="single" w:sz="4" w:space="0" w:color="auto"/>
            </w:tcBorders>
            <w:vAlign w:val="center"/>
            <w:hideMark/>
          </w:tcPr>
          <w:p w14:paraId="7C711798" w14:textId="77777777" w:rsidR="00A960DC" w:rsidRPr="00161A09" w:rsidRDefault="00A960DC" w:rsidP="00BB52A4">
            <w:pPr>
              <w:jc w:val="center"/>
              <w:rPr>
                <w:b/>
                <w:bCs/>
                <w:sz w:val="24"/>
                <w:szCs w:val="24"/>
              </w:rPr>
            </w:pPr>
            <w:r w:rsidRPr="00161A09">
              <w:rPr>
                <w:b/>
                <w:bCs/>
                <w:sz w:val="24"/>
                <w:szCs w:val="24"/>
              </w:rPr>
              <w:t>ULCI</w:t>
            </w:r>
          </w:p>
        </w:tc>
        <w:tc>
          <w:tcPr>
            <w:tcW w:w="1280" w:type="dxa"/>
            <w:tcBorders>
              <w:top w:val="single" w:sz="4" w:space="0" w:color="auto"/>
              <w:left w:val="single" w:sz="4" w:space="0" w:color="auto"/>
              <w:bottom w:val="single" w:sz="4" w:space="0" w:color="auto"/>
              <w:right w:val="single" w:sz="4" w:space="0" w:color="auto"/>
            </w:tcBorders>
            <w:vAlign w:val="center"/>
            <w:hideMark/>
          </w:tcPr>
          <w:p w14:paraId="19A3135D" w14:textId="77777777" w:rsidR="00A960DC" w:rsidRPr="00161A09" w:rsidRDefault="00A960DC" w:rsidP="00BB52A4">
            <w:pPr>
              <w:jc w:val="center"/>
              <w:rPr>
                <w:b/>
                <w:bCs/>
                <w:sz w:val="24"/>
                <w:szCs w:val="24"/>
              </w:rPr>
            </w:pPr>
            <w:r w:rsidRPr="00161A09">
              <w:rPr>
                <w:b/>
                <w:bCs/>
                <w:sz w:val="24"/>
                <w:szCs w:val="24"/>
              </w:rPr>
              <w:t>Z</w:t>
            </w:r>
          </w:p>
        </w:tc>
        <w:tc>
          <w:tcPr>
            <w:tcW w:w="1324" w:type="dxa"/>
            <w:tcBorders>
              <w:top w:val="single" w:sz="4" w:space="0" w:color="auto"/>
              <w:left w:val="single" w:sz="4" w:space="0" w:color="auto"/>
              <w:bottom w:val="single" w:sz="4" w:space="0" w:color="auto"/>
              <w:right w:val="single" w:sz="4" w:space="0" w:color="auto"/>
            </w:tcBorders>
            <w:vAlign w:val="center"/>
            <w:hideMark/>
          </w:tcPr>
          <w:p w14:paraId="202A950E" w14:textId="77777777" w:rsidR="00A960DC" w:rsidRPr="00161A09" w:rsidRDefault="00A960DC" w:rsidP="00BB52A4">
            <w:pPr>
              <w:jc w:val="center"/>
              <w:rPr>
                <w:b/>
                <w:bCs/>
                <w:sz w:val="24"/>
                <w:szCs w:val="24"/>
              </w:rPr>
            </w:pPr>
            <w:r w:rsidRPr="00161A09">
              <w:rPr>
                <w:b/>
                <w:bCs/>
                <w:sz w:val="24"/>
                <w:szCs w:val="24"/>
              </w:rPr>
              <w:t>P</w:t>
            </w:r>
          </w:p>
        </w:tc>
      </w:tr>
      <w:tr w:rsidR="00A960DC" w:rsidRPr="00161A09" w14:paraId="65584441"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hideMark/>
          </w:tcPr>
          <w:p w14:paraId="7DE722BB" w14:textId="77777777" w:rsidR="00A960DC" w:rsidRPr="00161A09" w:rsidRDefault="00A960DC" w:rsidP="00BB52A4">
            <w:pPr>
              <w:rPr>
                <w:sz w:val="24"/>
                <w:szCs w:val="24"/>
              </w:rPr>
            </w:pPr>
            <w:proofErr w:type="spellStart"/>
            <w:r w:rsidRPr="00161A09">
              <w:rPr>
                <w:sz w:val="24"/>
                <w:szCs w:val="24"/>
              </w:rPr>
              <w:t>Sobel</w:t>
            </w:r>
            <w:proofErr w:type="spellEnd"/>
          </w:p>
        </w:tc>
        <w:tc>
          <w:tcPr>
            <w:tcW w:w="1224" w:type="dxa"/>
            <w:tcBorders>
              <w:top w:val="single" w:sz="4" w:space="0" w:color="auto"/>
              <w:left w:val="single" w:sz="4" w:space="0" w:color="auto"/>
              <w:bottom w:val="single" w:sz="4" w:space="0" w:color="auto"/>
              <w:right w:val="single" w:sz="4" w:space="0" w:color="auto"/>
            </w:tcBorders>
            <w:vAlign w:val="center"/>
          </w:tcPr>
          <w:p w14:paraId="272C641C" w14:textId="77777777" w:rsidR="00A960DC" w:rsidRPr="004D3214" w:rsidRDefault="00A960DC" w:rsidP="00BB52A4">
            <w:pPr>
              <w:jc w:val="center"/>
              <w:rPr>
                <w:sz w:val="24"/>
                <w:szCs w:val="24"/>
              </w:rPr>
            </w:pPr>
            <w:r>
              <w:rPr>
                <w:sz w:val="24"/>
                <w:szCs w:val="24"/>
              </w:rPr>
              <w:t>0.288</w:t>
            </w:r>
          </w:p>
        </w:tc>
        <w:tc>
          <w:tcPr>
            <w:tcW w:w="1234" w:type="dxa"/>
            <w:tcBorders>
              <w:top w:val="single" w:sz="4" w:space="0" w:color="auto"/>
              <w:left w:val="single" w:sz="4" w:space="0" w:color="auto"/>
              <w:bottom w:val="single" w:sz="4" w:space="0" w:color="auto"/>
              <w:right w:val="single" w:sz="4" w:space="0" w:color="auto"/>
            </w:tcBorders>
            <w:vAlign w:val="center"/>
          </w:tcPr>
          <w:p w14:paraId="6D094988" w14:textId="77777777" w:rsidR="00A960DC" w:rsidRPr="00820006" w:rsidRDefault="00A960DC" w:rsidP="00BB52A4">
            <w:pPr>
              <w:jc w:val="center"/>
              <w:rPr>
                <w:sz w:val="24"/>
                <w:szCs w:val="24"/>
              </w:rPr>
            </w:pPr>
            <w:r w:rsidRPr="00161A09">
              <w:rPr>
                <w:sz w:val="24"/>
                <w:szCs w:val="24"/>
              </w:rPr>
              <w:t>0.</w:t>
            </w:r>
            <w:r>
              <w:rPr>
                <w:sz w:val="24"/>
                <w:szCs w:val="24"/>
              </w:rPr>
              <w:t>525</w:t>
            </w:r>
          </w:p>
        </w:tc>
        <w:tc>
          <w:tcPr>
            <w:tcW w:w="1286" w:type="dxa"/>
            <w:tcBorders>
              <w:top w:val="single" w:sz="4" w:space="0" w:color="auto"/>
              <w:left w:val="single" w:sz="4" w:space="0" w:color="auto"/>
              <w:bottom w:val="single" w:sz="4" w:space="0" w:color="auto"/>
              <w:right w:val="single" w:sz="4" w:space="0" w:color="auto"/>
            </w:tcBorders>
            <w:vAlign w:val="center"/>
          </w:tcPr>
          <w:p w14:paraId="1856CB90" w14:textId="77777777" w:rsidR="00A960DC" w:rsidRPr="00536AC6" w:rsidRDefault="00A960DC" w:rsidP="00BB52A4">
            <w:pPr>
              <w:jc w:val="center"/>
              <w:rPr>
                <w:sz w:val="24"/>
                <w:szCs w:val="24"/>
              </w:rPr>
            </w:pPr>
            <w:r>
              <w:rPr>
                <w:sz w:val="24"/>
                <w:szCs w:val="24"/>
              </w:rPr>
              <w:t>0.169</w:t>
            </w:r>
          </w:p>
        </w:tc>
        <w:tc>
          <w:tcPr>
            <w:tcW w:w="1294" w:type="dxa"/>
            <w:tcBorders>
              <w:top w:val="single" w:sz="4" w:space="0" w:color="auto"/>
              <w:left w:val="single" w:sz="4" w:space="0" w:color="auto"/>
              <w:bottom w:val="single" w:sz="4" w:space="0" w:color="auto"/>
              <w:right w:val="single" w:sz="4" w:space="0" w:color="auto"/>
            </w:tcBorders>
            <w:vAlign w:val="center"/>
          </w:tcPr>
          <w:p w14:paraId="54CC0F2E" w14:textId="77777777" w:rsidR="00A960DC" w:rsidRPr="004A2CCB" w:rsidRDefault="00A960DC" w:rsidP="00BB52A4">
            <w:pPr>
              <w:jc w:val="center"/>
              <w:rPr>
                <w:sz w:val="24"/>
                <w:szCs w:val="24"/>
              </w:rPr>
            </w:pPr>
            <w:r w:rsidRPr="00161A09">
              <w:rPr>
                <w:sz w:val="24"/>
                <w:szCs w:val="24"/>
              </w:rPr>
              <w:t>0.</w:t>
            </w:r>
            <w:r>
              <w:rPr>
                <w:sz w:val="24"/>
                <w:szCs w:val="24"/>
              </w:rPr>
              <w:t>484</w:t>
            </w:r>
          </w:p>
        </w:tc>
        <w:tc>
          <w:tcPr>
            <w:tcW w:w="1280" w:type="dxa"/>
            <w:tcBorders>
              <w:top w:val="single" w:sz="4" w:space="0" w:color="auto"/>
              <w:left w:val="single" w:sz="4" w:space="0" w:color="auto"/>
              <w:bottom w:val="single" w:sz="4" w:space="0" w:color="auto"/>
              <w:right w:val="single" w:sz="4" w:space="0" w:color="auto"/>
            </w:tcBorders>
            <w:vAlign w:val="center"/>
          </w:tcPr>
          <w:p w14:paraId="336F3692" w14:textId="77777777" w:rsidR="00A960DC" w:rsidRPr="00161A09" w:rsidRDefault="00A960DC" w:rsidP="00BB52A4">
            <w:pPr>
              <w:jc w:val="center"/>
              <w:rPr>
                <w:sz w:val="24"/>
                <w:szCs w:val="24"/>
              </w:rPr>
            </w:pPr>
            <w:r>
              <w:rPr>
                <w:sz w:val="24"/>
                <w:szCs w:val="24"/>
              </w:rPr>
              <w:t>6.512</w:t>
            </w:r>
          </w:p>
        </w:tc>
        <w:tc>
          <w:tcPr>
            <w:tcW w:w="1324" w:type="dxa"/>
            <w:tcBorders>
              <w:top w:val="single" w:sz="4" w:space="0" w:color="auto"/>
              <w:left w:val="single" w:sz="4" w:space="0" w:color="auto"/>
              <w:bottom w:val="single" w:sz="4" w:space="0" w:color="auto"/>
              <w:right w:val="single" w:sz="4" w:space="0" w:color="auto"/>
            </w:tcBorders>
            <w:vAlign w:val="center"/>
          </w:tcPr>
          <w:p w14:paraId="4C8D573B" w14:textId="77777777" w:rsidR="00A960DC" w:rsidRPr="00161A09" w:rsidRDefault="00A960DC" w:rsidP="00BB52A4">
            <w:pPr>
              <w:jc w:val="center"/>
              <w:rPr>
                <w:sz w:val="24"/>
                <w:szCs w:val="24"/>
              </w:rPr>
            </w:pPr>
            <w:r w:rsidRPr="00161A09">
              <w:rPr>
                <w:sz w:val="24"/>
                <w:szCs w:val="24"/>
              </w:rPr>
              <w:t>0.000</w:t>
            </w:r>
          </w:p>
        </w:tc>
      </w:tr>
      <w:tr w:rsidR="00A960DC" w:rsidRPr="00161A09" w14:paraId="4743DB89" w14:textId="77777777" w:rsidTr="00BB52A4">
        <w:trPr>
          <w:trHeight w:val="402"/>
        </w:trPr>
        <w:tc>
          <w:tcPr>
            <w:tcW w:w="9334" w:type="dxa"/>
            <w:gridSpan w:val="7"/>
            <w:tcBorders>
              <w:top w:val="single" w:sz="4" w:space="0" w:color="auto"/>
              <w:left w:val="single" w:sz="4" w:space="0" w:color="auto"/>
              <w:bottom w:val="single" w:sz="4" w:space="0" w:color="auto"/>
              <w:right w:val="single" w:sz="4" w:space="0" w:color="auto"/>
            </w:tcBorders>
            <w:vAlign w:val="center"/>
            <w:hideMark/>
          </w:tcPr>
          <w:p w14:paraId="063F58F1" w14:textId="77777777" w:rsidR="00A960DC" w:rsidRPr="00161A09" w:rsidRDefault="00A960DC" w:rsidP="00BB52A4">
            <w:pPr>
              <w:jc w:val="center"/>
              <w:rPr>
                <w:sz w:val="24"/>
                <w:szCs w:val="24"/>
              </w:rPr>
            </w:pPr>
            <w:r w:rsidRPr="00161A09">
              <w:rPr>
                <w:sz w:val="24"/>
                <w:szCs w:val="24"/>
              </w:rPr>
              <w:t>Bootstrap Results for Indirect Effect of X on Y</w:t>
            </w:r>
          </w:p>
        </w:tc>
      </w:tr>
      <w:tr w:rsidR="00A960DC" w:rsidRPr="00161A09" w14:paraId="2F5AD1F7" w14:textId="77777777" w:rsidTr="00BB52A4">
        <w:trPr>
          <w:trHeight w:val="389"/>
        </w:trPr>
        <w:tc>
          <w:tcPr>
            <w:tcW w:w="1692" w:type="dxa"/>
            <w:tcBorders>
              <w:top w:val="single" w:sz="4" w:space="0" w:color="auto"/>
              <w:left w:val="single" w:sz="4" w:space="0" w:color="auto"/>
              <w:bottom w:val="single" w:sz="4" w:space="0" w:color="auto"/>
              <w:right w:val="single" w:sz="4" w:space="0" w:color="auto"/>
            </w:tcBorders>
            <w:vAlign w:val="center"/>
          </w:tcPr>
          <w:p w14:paraId="1149E346" w14:textId="77777777" w:rsidR="00A960DC" w:rsidRPr="00161A09" w:rsidRDefault="00A960DC" w:rsidP="00BB52A4">
            <w:pPr>
              <w:rPr>
                <w:sz w:val="24"/>
                <w:szCs w:val="24"/>
              </w:rPr>
            </w:pPr>
          </w:p>
        </w:tc>
        <w:tc>
          <w:tcPr>
            <w:tcW w:w="1224" w:type="dxa"/>
            <w:tcBorders>
              <w:top w:val="single" w:sz="4" w:space="0" w:color="auto"/>
              <w:left w:val="single" w:sz="4" w:space="0" w:color="auto"/>
              <w:bottom w:val="single" w:sz="4" w:space="0" w:color="auto"/>
              <w:right w:val="single" w:sz="4" w:space="0" w:color="auto"/>
            </w:tcBorders>
            <w:vAlign w:val="center"/>
          </w:tcPr>
          <w:p w14:paraId="5AA0B95D" w14:textId="77777777" w:rsidR="00A960DC" w:rsidRPr="00161A09" w:rsidRDefault="00A960DC" w:rsidP="00BB52A4">
            <w:pPr>
              <w:rPr>
                <w:b/>
                <w:bCs/>
                <w:sz w:val="24"/>
                <w:szCs w:val="24"/>
              </w:rPr>
            </w:pPr>
          </w:p>
        </w:tc>
        <w:tc>
          <w:tcPr>
            <w:tcW w:w="1234" w:type="dxa"/>
            <w:tcBorders>
              <w:top w:val="single" w:sz="4" w:space="0" w:color="auto"/>
              <w:left w:val="single" w:sz="4" w:space="0" w:color="auto"/>
              <w:bottom w:val="single" w:sz="4" w:space="0" w:color="auto"/>
              <w:right w:val="single" w:sz="4" w:space="0" w:color="auto"/>
            </w:tcBorders>
            <w:vAlign w:val="center"/>
          </w:tcPr>
          <w:p w14:paraId="62F402D1" w14:textId="77777777" w:rsidR="00A960DC" w:rsidRPr="00161A09" w:rsidRDefault="00A960DC" w:rsidP="00BB52A4">
            <w:pPr>
              <w:jc w:val="center"/>
              <w:rPr>
                <w:b/>
                <w:bCs/>
                <w:sz w:val="24"/>
                <w:szCs w:val="24"/>
              </w:rPr>
            </w:pPr>
          </w:p>
        </w:tc>
        <w:tc>
          <w:tcPr>
            <w:tcW w:w="1286" w:type="dxa"/>
            <w:tcBorders>
              <w:top w:val="single" w:sz="4" w:space="0" w:color="auto"/>
              <w:left w:val="single" w:sz="4" w:space="0" w:color="auto"/>
              <w:bottom w:val="single" w:sz="4" w:space="0" w:color="auto"/>
              <w:right w:val="single" w:sz="4" w:space="0" w:color="auto"/>
            </w:tcBorders>
            <w:vAlign w:val="center"/>
            <w:hideMark/>
          </w:tcPr>
          <w:p w14:paraId="461D0A8E" w14:textId="77777777" w:rsidR="00A960DC" w:rsidRPr="00161A09" w:rsidRDefault="00A960DC" w:rsidP="00BB52A4">
            <w:pPr>
              <w:jc w:val="center"/>
              <w:rPr>
                <w:b/>
                <w:bCs/>
                <w:sz w:val="24"/>
                <w:szCs w:val="24"/>
              </w:rPr>
            </w:pPr>
            <w:r w:rsidRPr="00161A09">
              <w:rPr>
                <w:b/>
                <w:bCs/>
                <w:sz w:val="24"/>
                <w:szCs w:val="24"/>
              </w:rPr>
              <w:t>M</w:t>
            </w:r>
          </w:p>
        </w:tc>
        <w:tc>
          <w:tcPr>
            <w:tcW w:w="1294" w:type="dxa"/>
            <w:tcBorders>
              <w:top w:val="single" w:sz="4" w:space="0" w:color="auto"/>
              <w:left w:val="single" w:sz="4" w:space="0" w:color="auto"/>
              <w:bottom w:val="single" w:sz="4" w:space="0" w:color="auto"/>
              <w:right w:val="single" w:sz="4" w:space="0" w:color="auto"/>
            </w:tcBorders>
            <w:vAlign w:val="center"/>
            <w:hideMark/>
          </w:tcPr>
          <w:p w14:paraId="632AC260" w14:textId="77777777" w:rsidR="00A960DC" w:rsidRPr="00161A09" w:rsidRDefault="00A960DC" w:rsidP="00BB52A4">
            <w:pPr>
              <w:jc w:val="center"/>
              <w:rPr>
                <w:b/>
                <w:bCs/>
                <w:sz w:val="24"/>
                <w:szCs w:val="24"/>
              </w:rPr>
            </w:pPr>
            <w:r w:rsidRPr="00161A09">
              <w:rPr>
                <w:b/>
                <w:bCs/>
                <w:sz w:val="24"/>
                <w:szCs w:val="24"/>
              </w:rPr>
              <w:t>SE</w:t>
            </w:r>
          </w:p>
        </w:tc>
        <w:tc>
          <w:tcPr>
            <w:tcW w:w="1280" w:type="dxa"/>
            <w:tcBorders>
              <w:top w:val="single" w:sz="4" w:space="0" w:color="auto"/>
              <w:left w:val="single" w:sz="4" w:space="0" w:color="auto"/>
              <w:bottom w:val="single" w:sz="4" w:space="0" w:color="auto"/>
              <w:right w:val="single" w:sz="4" w:space="0" w:color="auto"/>
            </w:tcBorders>
            <w:vAlign w:val="center"/>
            <w:hideMark/>
          </w:tcPr>
          <w:p w14:paraId="7A6FC014" w14:textId="77777777" w:rsidR="00A960DC" w:rsidRPr="00161A09" w:rsidRDefault="00A960DC" w:rsidP="00BB52A4">
            <w:pPr>
              <w:jc w:val="center"/>
              <w:rPr>
                <w:b/>
                <w:bCs/>
                <w:sz w:val="24"/>
                <w:szCs w:val="24"/>
              </w:rPr>
            </w:pPr>
            <w:r w:rsidRPr="00161A09">
              <w:rPr>
                <w:b/>
                <w:bCs/>
                <w:sz w:val="24"/>
                <w:szCs w:val="24"/>
              </w:rPr>
              <w:t>LLCI</w:t>
            </w:r>
          </w:p>
        </w:tc>
        <w:tc>
          <w:tcPr>
            <w:tcW w:w="1324" w:type="dxa"/>
            <w:tcBorders>
              <w:top w:val="single" w:sz="4" w:space="0" w:color="auto"/>
              <w:left w:val="single" w:sz="4" w:space="0" w:color="auto"/>
              <w:bottom w:val="single" w:sz="4" w:space="0" w:color="auto"/>
              <w:right w:val="single" w:sz="4" w:space="0" w:color="auto"/>
            </w:tcBorders>
            <w:vAlign w:val="center"/>
            <w:hideMark/>
          </w:tcPr>
          <w:p w14:paraId="2C28ABFD" w14:textId="77777777" w:rsidR="00A960DC" w:rsidRPr="00161A09" w:rsidRDefault="00A960DC" w:rsidP="00BB52A4">
            <w:pPr>
              <w:jc w:val="center"/>
              <w:rPr>
                <w:b/>
                <w:bCs/>
                <w:sz w:val="24"/>
                <w:szCs w:val="24"/>
              </w:rPr>
            </w:pPr>
            <w:r w:rsidRPr="00161A09">
              <w:rPr>
                <w:b/>
                <w:bCs/>
                <w:sz w:val="24"/>
                <w:szCs w:val="24"/>
              </w:rPr>
              <w:t>ULCI</w:t>
            </w:r>
          </w:p>
        </w:tc>
      </w:tr>
      <w:tr w:rsidR="00A960DC" w:rsidRPr="00161A09" w14:paraId="28FF2C55" w14:textId="77777777" w:rsidTr="00BB52A4">
        <w:trPr>
          <w:trHeight w:val="402"/>
        </w:trPr>
        <w:tc>
          <w:tcPr>
            <w:tcW w:w="1692" w:type="dxa"/>
            <w:tcBorders>
              <w:top w:val="single" w:sz="4" w:space="0" w:color="auto"/>
              <w:left w:val="single" w:sz="4" w:space="0" w:color="auto"/>
              <w:bottom w:val="single" w:sz="4" w:space="0" w:color="auto"/>
              <w:right w:val="single" w:sz="4" w:space="0" w:color="auto"/>
            </w:tcBorders>
            <w:vAlign w:val="center"/>
            <w:hideMark/>
          </w:tcPr>
          <w:p w14:paraId="4A35CE64" w14:textId="77777777" w:rsidR="00A960DC" w:rsidRPr="00161A09" w:rsidRDefault="00A960DC" w:rsidP="00BB52A4">
            <w:pPr>
              <w:rPr>
                <w:sz w:val="24"/>
                <w:szCs w:val="24"/>
              </w:rPr>
            </w:pPr>
            <w:r w:rsidRPr="00161A09">
              <w:rPr>
                <w:sz w:val="24"/>
                <w:szCs w:val="24"/>
              </w:rPr>
              <w:t>Effect</w:t>
            </w:r>
          </w:p>
        </w:tc>
        <w:tc>
          <w:tcPr>
            <w:tcW w:w="1224" w:type="dxa"/>
            <w:tcBorders>
              <w:top w:val="single" w:sz="4" w:space="0" w:color="auto"/>
              <w:left w:val="single" w:sz="4" w:space="0" w:color="auto"/>
              <w:bottom w:val="single" w:sz="4" w:space="0" w:color="auto"/>
              <w:right w:val="single" w:sz="4" w:space="0" w:color="auto"/>
            </w:tcBorders>
            <w:vAlign w:val="center"/>
          </w:tcPr>
          <w:p w14:paraId="0D3BAE1E" w14:textId="77777777" w:rsidR="00A960DC" w:rsidRPr="00161A09" w:rsidRDefault="00A960DC" w:rsidP="00BB52A4">
            <w:pPr>
              <w:rPr>
                <w:sz w:val="24"/>
                <w:szCs w:val="24"/>
              </w:rPr>
            </w:pPr>
          </w:p>
        </w:tc>
        <w:tc>
          <w:tcPr>
            <w:tcW w:w="1234" w:type="dxa"/>
            <w:tcBorders>
              <w:top w:val="single" w:sz="4" w:space="0" w:color="auto"/>
              <w:left w:val="single" w:sz="4" w:space="0" w:color="auto"/>
              <w:bottom w:val="single" w:sz="4" w:space="0" w:color="auto"/>
              <w:right w:val="single" w:sz="4" w:space="0" w:color="auto"/>
            </w:tcBorders>
            <w:vAlign w:val="center"/>
          </w:tcPr>
          <w:p w14:paraId="45937BEE" w14:textId="77777777" w:rsidR="00A960DC" w:rsidRPr="00161A09" w:rsidRDefault="00A960DC" w:rsidP="00BB52A4">
            <w:pPr>
              <w:rPr>
                <w:sz w:val="24"/>
                <w:szCs w:val="24"/>
              </w:rPr>
            </w:pPr>
          </w:p>
        </w:tc>
        <w:tc>
          <w:tcPr>
            <w:tcW w:w="1286" w:type="dxa"/>
            <w:tcBorders>
              <w:top w:val="single" w:sz="4" w:space="0" w:color="auto"/>
              <w:left w:val="single" w:sz="4" w:space="0" w:color="auto"/>
              <w:bottom w:val="single" w:sz="4" w:space="0" w:color="auto"/>
              <w:right w:val="single" w:sz="4" w:space="0" w:color="auto"/>
            </w:tcBorders>
            <w:vAlign w:val="center"/>
          </w:tcPr>
          <w:p w14:paraId="46063ACB" w14:textId="77777777" w:rsidR="00A960DC" w:rsidRPr="00557D81" w:rsidRDefault="00A960DC" w:rsidP="00BB52A4">
            <w:pPr>
              <w:jc w:val="center"/>
              <w:rPr>
                <w:sz w:val="24"/>
                <w:szCs w:val="24"/>
              </w:rPr>
            </w:pPr>
            <w:r w:rsidRPr="00161A09">
              <w:rPr>
                <w:sz w:val="24"/>
                <w:szCs w:val="24"/>
              </w:rPr>
              <w:t>0</w:t>
            </w:r>
            <w:r>
              <w:rPr>
                <w:sz w:val="24"/>
                <w:szCs w:val="24"/>
              </w:rPr>
              <w:t>.288</w:t>
            </w:r>
          </w:p>
        </w:tc>
        <w:tc>
          <w:tcPr>
            <w:tcW w:w="1294" w:type="dxa"/>
            <w:tcBorders>
              <w:top w:val="single" w:sz="4" w:space="0" w:color="auto"/>
              <w:left w:val="single" w:sz="4" w:space="0" w:color="auto"/>
              <w:bottom w:val="single" w:sz="4" w:space="0" w:color="auto"/>
              <w:right w:val="single" w:sz="4" w:space="0" w:color="auto"/>
            </w:tcBorders>
            <w:vAlign w:val="center"/>
          </w:tcPr>
          <w:p w14:paraId="780A55B5" w14:textId="77777777" w:rsidR="00A960DC" w:rsidRPr="004A2CCB" w:rsidRDefault="00A960DC" w:rsidP="00BB52A4">
            <w:pPr>
              <w:jc w:val="center"/>
              <w:rPr>
                <w:sz w:val="24"/>
                <w:szCs w:val="24"/>
              </w:rPr>
            </w:pPr>
            <w:r w:rsidRPr="00161A09">
              <w:rPr>
                <w:sz w:val="24"/>
                <w:szCs w:val="24"/>
              </w:rPr>
              <w:t>0.</w:t>
            </w:r>
            <w:r>
              <w:rPr>
                <w:sz w:val="24"/>
                <w:szCs w:val="24"/>
              </w:rPr>
              <w:t>525</w:t>
            </w:r>
          </w:p>
        </w:tc>
        <w:tc>
          <w:tcPr>
            <w:tcW w:w="1280" w:type="dxa"/>
            <w:tcBorders>
              <w:top w:val="single" w:sz="4" w:space="0" w:color="auto"/>
              <w:left w:val="single" w:sz="4" w:space="0" w:color="auto"/>
              <w:bottom w:val="single" w:sz="4" w:space="0" w:color="auto"/>
              <w:right w:val="single" w:sz="4" w:space="0" w:color="auto"/>
            </w:tcBorders>
            <w:vAlign w:val="center"/>
          </w:tcPr>
          <w:p w14:paraId="3F870A66" w14:textId="77777777" w:rsidR="00A960DC" w:rsidRPr="004A2CCB" w:rsidRDefault="00A960DC" w:rsidP="00BB52A4">
            <w:pPr>
              <w:jc w:val="center"/>
              <w:rPr>
                <w:sz w:val="24"/>
                <w:szCs w:val="24"/>
              </w:rPr>
            </w:pPr>
            <w:r w:rsidRPr="00161A09">
              <w:rPr>
                <w:sz w:val="24"/>
                <w:szCs w:val="24"/>
              </w:rPr>
              <w:t>0.1</w:t>
            </w:r>
            <w:r>
              <w:rPr>
                <w:sz w:val="24"/>
                <w:szCs w:val="24"/>
              </w:rPr>
              <w:t>69</w:t>
            </w:r>
          </w:p>
        </w:tc>
        <w:tc>
          <w:tcPr>
            <w:tcW w:w="1324" w:type="dxa"/>
            <w:tcBorders>
              <w:top w:val="single" w:sz="4" w:space="0" w:color="auto"/>
              <w:left w:val="single" w:sz="4" w:space="0" w:color="auto"/>
              <w:bottom w:val="single" w:sz="4" w:space="0" w:color="auto"/>
              <w:right w:val="single" w:sz="4" w:space="0" w:color="auto"/>
            </w:tcBorders>
            <w:vAlign w:val="center"/>
          </w:tcPr>
          <w:p w14:paraId="3AA6B875" w14:textId="77777777" w:rsidR="00A960DC" w:rsidRPr="004A2CCB" w:rsidRDefault="00A960DC" w:rsidP="00BB52A4">
            <w:pPr>
              <w:jc w:val="center"/>
              <w:rPr>
                <w:sz w:val="24"/>
                <w:szCs w:val="24"/>
              </w:rPr>
            </w:pPr>
            <w:r w:rsidRPr="00161A09">
              <w:rPr>
                <w:sz w:val="24"/>
                <w:szCs w:val="24"/>
              </w:rPr>
              <w:t>0.</w:t>
            </w:r>
            <w:r>
              <w:rPr>
                <w:sz w:val="24"/>
                <w:szCs w:val="24"/>
              </w:rPr>
              <w:t>484</w:t>
            </w:r>
          </w:p>
        </w:tc>
      </w:tr>
    </w:tbl>
    <w:p w14:paraId="60548BD3" w14:textId="77777777" w:rsidR="00A960DC" w:rsidRPr="00DD12DE" w:rsidRDefault="00A960DC" w:rsidP="00A960DC">
      <w:pPr>
        <w:spacing w:line="360" w:lineRule="auto"/>
        <w:ind w:left="720" w:right="442"/>
        <w:jc w:val="both"/>
        <w:rPr>
          <w:i/>
        </w:rPr>
      </w:pPr>
      <w:r w:rsidRPr="00DD12DE">
        <w:rPr>
          <w:i/>
        </w:rPr>
        <w:t>Note: n = 250; β = Unstandardized Regression Coefficient; SE = Standard Error; Bootstrap Sample Size = 1000; LL = Lower Limit; CI = Confidence Interval; UL = Upper Limit</w:t>
      </w:r>
    </w:p>
    <w:p w14:paraId="2684FA6A" w14:textId="77777777" w:rsidR="00A960DC" w:rsidRDefault="00A960DC" w:rsidP="00A960DC">
      <w:pPr>
        <w:spacing w:line="360" w:lineRule="auto"/>
        <w:jc w:val="both"/>
        <w:rPr>
          <w:i/>
          <w:sz w:val="24"/>
          <w:szCs w:val="24"/>
        </w:rPr>
      </w:pPr>
    </w:p>
    <w:p w14:paraId="56878967" w14:textId="77777777" w:rsidR="00A960DC" w:rsidRDefault="00A960DC" w:rsidP="00A960DC">
      <w:pPr>
        <w:spacing w:line="360" w:lineRule="auto"/>
        <w:ind w:left="142" w:firstLine="720"/>
        <w:jc w:val="both"/>
        <w:rPr>
          <w:i/>
        </w:rPr>
      </w:pPr>
    </w:p>
    <w:p w14:paraId="28AF068B" w14:textId="77777777" w:rsidR="00A960DC" w:rsidRDefault="00A960DC" w:rsidP="00A960DC">
      <w:pPr>
        <w:spacing w:line="360" w:lineRule="auto"/>
        <w:jc w:val="both"/>
        <w:rPr>
          <w:sz w:val="24"/>
          <w:szCs w:val="24"/>
        </w:rPr>
      </w:pPr>
    </w:p>
    <w:p w14:paraId="48A9A43B" w14:textId="77777777" w:rsidR="00272C39" w:rsidRDefault="00272C39" w:rsidP="00A960DC">
      <w:pPr>
        <w:spacing w:line="360" w:lineRule="auto"/>
        <w:jc w:val="both"/>
        <w:rPr>
          <w:sz w:val="24"/>
          <w:szCs w:val="24"/>
        </w:rPr>
      </w:pPr>
    </w:p>
    <w:p w14:paraId="5D9AB8F8" w14:textId="77777777" w:rsidR="00A960DC" w:rsidRDefault="00A960DC" w:rsidP="00A960DC">
      <w:pPr>
        <w:spacing w:line="360" w:lineRule="auto"/>
        <w:ind w:left="142" w:firstLine="720"/>
        <w:jc w:val="both"/>
        <w:rPr>
          <w:sz w:val="24"/>
          <w:szCs w:val="24"/>
        </w:rPr>
      </w:pPr>
      <w:r>
        <w:rPr>
          <w:sz w:val="24"/>
          <w:szCs w:val="24"/>
        </w:rPr>
        <w:t>The outcome obtained from SPSS Process Regression Model in table 9 shows the results for t</w:t>
      </w:r>
      <w:r w:rsidRPr="00253F2A">
        <w:rPr>
          <w:sz w:val="24"/>
          <w:szCs w:val="24"/>
        </w:rPr>
        <w:t xml:space="preserve">he impact of </w:t>
      </w:r>
      <w:r>
        <w:rPr>
          <w:sz w:val="24"/>
          <w:szCs w:val="24"/>
        </w:rPr>
        <w:t>R</w:t>
      </w:r>
      <w:r w:rsidRPr="00253F2A">
        <w:rPr>
          <w:sz w:val="24"/>
          <w:szCs w:val="24"/>
        </w:rPr>
        <w:t xml:space="preserve"> as an independent variable on custom E-loyalty, as a dependent variable</w:t>
      </w:r>
      <w:r>
        <w:rPr>
          <w:sz w:val="24"/>
          <w:szCs w:val="24"/>
        </w:rPr>
        <w:t xml:space="preserve"> and CS as a mediator. Bootstrap resampling of 1000 was performed. For Hypothesis 2 the initial support of SPSS process was taken for the outcomes (table 9). The results of the direct effect model discover a positive and significant association between R and CS with a beta coefficient of β = 0.460, (t = 7.765, p &lt; 0.000). This value of beta suggests that an increased level of R positively influences CS, supporting the H</w:t>
      </w:r>
      <w:r>
        <w:rPr>
          <w:sz w:val="24"/>
          <w:szCs w:val="24"/>
          <w:vertAlign w:val="subscript"/>
        </w:rPr>
        <w:t>2</w:t>
      </w:r>
      <w:r>
        <w:rPr>
          <w:sz w:val="24"/>
          <w:szCs w:val="24"/>
        </w:rPr>
        <w:t>. Furthermore, the effect of R on the outcome variable (CEL) is also ensuring the authorization of H</w:t>
      </w:r>
      <w:r>
        <w:rPr>
          <w:sz w:val="24"/>
          <w:szCs w:val="24"/>
          <w:vertAlign w:val="subscript"/>
        </w:rPr>
        <w:t xml:space="preserve">7 </w:t>
      </w:r>
      <w:r>
        <w:rPr>
          <w:sz w:val="24"/>
          <w:szCs w:val="24"/>
        </w:rPr>
        <w:t>(β = 0.627, t = 10.214, p &lt; 0.000) considering the substantial correspondence.</w:t>
      </w:r>
    </w:p>
    <w:p w14:paraId="13B6DDF5" w14:textId="7B2CF31F" w:rsidR="00A960DC" w:rsidRPr="00325487" w:rsidRDefault="00A960DC" w:rsidP="00A960DC">
      <w:pPr>
        <w:spacing w:line="360" w:lineRule="auto"/>
        <w:ind w:left="142" w:firstLine="720"/>
        <w:jc w:val="both"/>
        <w:rPr>
          <w:sz w:val="24"/>
          <w:szCs w:val="24"/>
        </w:rPr>
      </w:pPr>
      <w:r>
        <w:rPr>
          <w:sz w:val="24"/>
          <w:szCs w:val="24"/>
        </w:rPr>
        <w:t>The direct effect of CS on CEL is found as positive and significant (β = 0.458, t = 8.494, p &lt; 0.000) (approving the H</w:t>
      </w:r>
      <w:r>
        <w:rPr>
          <w:sz w:val="24"/>
          <w:szCs w:val="24"/>
          <w:vertAlign w:val="subscript"/>
        </w:rPr>
        <w:t>6b</w:t>
      </w:r>
      <w:r>
        <w:rPr>
          <w:sz w:val="24"/>
          <w:szCs w:val="24"/>
        </w:rPr>
        <w:t>) indicating that when consumers are completely satisfied and fulfilled, they are more likely to be loyal to the firm and vice versa. I</w:t>
      </w:r>
      <w:r w:rsidRPr="009121E9">
        <w:rPr>
          <w:rStyle w:val="selectable-text"/>
          <w:sz w:val="24"/>
          <w:szCs w:val="24"/>
        </w:rPr>
        <w:t xml:space="preserve">n the total effect model, both the direct and indirect effects of independent variables are considered. It reveals that </w:t>
      </w:r>
      <w:r>
        <w:rPr>
          <w:rStyle w:val="selectable-text"/>
          <w:sz w:val="24"/>
          <w:szCs w:val="24"/>
        </w:rPr>
        <w:t>R</w:t>
      </w:r>
      <w:r w:rsidRPr="009121E9">
        <w:rPr>
          <w:rStyle w:val="selectable-text"/>
          <w:sz w:val="24"/>
          <w:szCs w:val="24"/>
        </w:rPr>
        <w:t xml:space="preserve"> has a significant and positive effect on </w:t>
      </w:r>
      <w:r>
        <w:rPr>
          <w:rStyle w:val="selectable-text"/>
          <w:sz w:val="24"/>
          <w:szCs w:val="24"/>
        </w:rPr>
        <w:t>CEL</w:t>
      </w:r>
      <w:r w:rsidRPr="009121E9">
        <w:rPr>
          <w:rStyle w:val="selectable-text"/>
          <w:sz w:val="24"/>
          <w:szCs w:val="24"/>
        </w:rPr>
        <w:t xml:space="preserve"> (</w:t>
      </w:r>
      <w:r w:rsidRPr="009121E9">
        <w:rPr>
          <w:sz w:val="24"/>
          <w:szCs w:val="24"/>
        </w:rPr>
        <w:t>β = 0.172, t = 2.768, p = 0.016).</w:t>
      </w:r>
      <w:r>
        <w:rPr>
          <w:sz w:val="24"/>
          <w:szCs w:val="24"/>
        </w:rPr>
        <w:t xml:space="preserve"> These provide support for Hypothesis 6b and Hypothesis 7b.  </w:t>
      </w:r>
      <w:r w:rsidRPr="00793618">
        <w:rPr>
          <w:sz w:val="24"/>
          <w:szCs w:val="24"/>
        </w:rPr>
        <w:t xml:space="preserve">To examine the results of the mediation model, the </w:t>
      </w:r>
      <w:proofErr w:type="spellStart"/>
      <w:r w:rsidRPr="00793618">
        <w:rPr>
          <w:sz w:val="24"/>
          <w:szCs w:val="24"/>
        </w:rPr>
        <w:t>Sobel</w:t>
      </w:r>
      <w:proofErr w:type="spellEnd"/>
      <w:r w:rsidRPr="00793618">
        <w:rPr>
          <w:sz w:val="24"/>
          <w:szCs w:val="24"/>
        </w:rPr>
        <w:t xml:space="preserve"> test was u</w:t>
      </w:r>
      <w:r>
        <w:rPr>
          <w:sz w:val="24"/>
          <w:szCs w:val="24"/>
        </w:rPr>
        <w:t>sed</w:t>
      </w:r>
      <w:r w:rsidRPr="00793618">
        <w:rPr>
          <w:sz w:val="24"/>
          <w:szCs w:val="24"/>
        </w:rPr>
        <w:t>. This test helps in determining whether a variable act as a mediator and carries the impact of an independent variable to the dependent variable</w:t>
      </w:r>
      <w:r>
        <w:rPr>
          <w:sz w:val="24"/>
          <w:szCs w:val="24"/>
        </w:rPr>
        <w:t xml:space="preserve">. Indirect effect (0.288) is significant with </w:t>
      </w:r>
      <w:proofErr w:type="spellStart"/>
      <w:r>
        <w:rPr>
          <w:sz w:val="24"/>
          <w:szCs w:val="24"/>
        </w:rPr>
        <w:t>Sobel</w:t>
      </w:r>
      <w:proofErr w:type="spellEnd"/>
      <w:r>
        <w:rPr>
          <w:sz w:val="24"/>
          <w:szCs w:val="24"/>
        </w:rPr>
        <w:t xml:space="preserve"> z = 4.369, p&lt; 0.000 which is demonstrated by using the two- tailed significance test. The support of Hypothesis 11 was taken fr</w:t>
      </w:r>
      <w:r w:rsidR="00AE340B">
        <w:rPr>
          <w:sz w:val="24"/>
          <w:szCs w:val="24"/>
        </w:rPr>
        <w:t xml:space="preserve">om </w:t>
      </w:r>
      <w:proofErr w:type="spellStart"/>
      <w:r w:rsidR="00AE340B">
        <w:rPr>
          <w:sz w:val="24"/>
          <w:szCs w:val="24"/>
        </w:rPr>
        <w:t>Sobel</w:t>
      </w:r>
      <w:proofErr w:type="spellEnd"/>
      <w:r w:rsidR="00AE340B">
        <w:rPr>
          <w:sz w:val="24"/>
          <w:szCs w:val="24"/>
        </w:rPr>
        <w:t xml:space="preserve"> test results (Table 10</w:t>
      </w:r>
      <w:r>
        <w:rPr>
          <w:sz w:val="24"/>
          <w:szCs w:val="24"/>
        </w:rPr>
        <w:t xml:space="preserve">). The indirect effect value for this was 0.288, with 99% bootstrap confidence intervals (0. 169, 0.484). </w:t>
      </w:r>
    </w:p>
    <w:p w14:paraId="696DCE01" w14:textId="77777777" w:rsidR="00A960DC" w:rsidRDefault="00A960DC" w:rsidP="00A960DC">
      <w:pPr>
        <w:spacing w:line="360" w:lineRule="auto"/>
        <w:jc w:val="both"/>
        <w:rPr>
          <w:sz w:val="24"/>
          <w:szCs w:val="24"/>
        </w:rPr>
      </w:pPr>
    </w:p>
    <w:p w14:paraId="3484D993" w14:textId="77777777" w:rsidR="00A960DC" w:rsidRDefault="00A960DC" w:rsidP="00A960DC">
      <w:pPr>
        <w:spacing w:line="360" w:lineRule="auto"/>
        <w:jc w:val="both"/>
        <w:rPr>
          <w:sz w:val="24"/>
          <w:szCs w:val="24"/>
        </w:rPr>
      </w:pPr>
    </w:p>
    <w:p w14:paraId="679BB4BE" w14:textId="77777777" w:rsidR="00A960DC" w:rsidRDefault="00A960DC" w:rsidP="00A960DC">
      <w:pPr>
        <w:spacing w:line="360" w:lineRule="auto"/>
        <w:jc w:val="both"/>
        <w:rPr>
          <w:sz w:val="24"/>
          <w:szCs w:val="24"/>
        </w:rPr>
      </w:pPr>
    </w:p>
    <w:p w14:paraId="5B71BCC8" w14:textId="77777777" w:rsidR="00A960DC" w:rsidRDefault="00A960DC" w:rsidP="00A960DC">
      <w:pPr>
        <w:spacing w:line="360" w:lineRule="auto"/>
        <w:jc w:val="both"/>
        <w:rPr>
          <w:sz w:val="24"/>
          <w:szCs w:val="24"/>
        </w:rPr>
      </w:pPr>
    </w:p>
    <w:p w14:paraId="356423BE" w14:textId="77777777" w:rsidR="00A960DC" w:rsidRDefault="00A960DC" w:rsidP="00A960DC">
      <w:pPr>
        <w:spacing w:line="360" w:lineRule="auto"/>
        <w:jc w:val="both"/>
        <w:rPr>
          <w:sz w:val="24"/>
          <w:szCs w:val="24"/>
        </w:rPr>
      </w:pPr>
    </w:p>
    <w:p w14:paraId="5DBBF6C1" w14:textId="77777777" w:rsidR="00A960DC" w:rsidRDefault="00A960DC" w:rsidP="00A960DC">
      <w:pPr>
        <w:spacing w:line="360" w:lineRule="auto"/>
        <w:jc w:val="both"/>
        <w:rPr>
          <w:sz w:val="24"/>
          <w:szCs w:val="24"/>
        </w:rPr>
      </w:pPr>
    </w:p>
    <w:p w14:paraId="0EF635F0" w14:textId="77777777" w:rsidR="00A960DC" w:rsidRDefault="00A960DC" w:rsidP="00A960DC">
      <w:pPr>
        <w:spacing w:line="360" w:lineRule="auto"/>
        <w:jc w:val="both"/>
        <w:rPr>
          <w:sz w:val="24"/>
          <w:szCs w:val="24"/>
        </w:rPr>
      </w:pPr>
    </w:p>
    <w:p w14:paraId="2F0E517D" w14:textId="77777777" w:rsidR="00272C39" w:rsidRDefault="00272C39" w:rsidP="00A960DC">
      <w:pPr>
        <w:spacing w:line="360" w:lineRule="auto"/>
        <w:jc w:val="both"/>
        <w:rPr>
          <w:sz w:val="24"/>
          <w:szCs w:val="24"/>
        </w:rPr>
      </w:pPr>
    </w:p>
    <w:p w14:paraId="167FFA47" w14:textId="77777777" w:rsidR="00A960DC" w:rsidRDefault="00A960DC" w:rsidP="00A960DC">
      <w:pPr>
        <w:spacing w:line="360" w:lineRule="auto"/>
        <w:jc w:val="both"/>
        <w:rPr>
          <w:sz w:val="24"/>
          <w:szCs w:val="24"/>
        </w:rPr>
      </w:pPr>
    </w:p>
    <w:p w14:paraId="46B13136" w14:textId="77777777" w:rsidR="00A960DC" w:rsidRDefault="00A960DC" w:rsidP="00A960DC">
      <w:pPr>
        <w:spacing w:line="360" w:lineRule="auto"/>
        <w:jc w:val="both"/>
        <w:rPr>
          <w:sz w:val="24"/>
          <w:szCs w:val="24"/>
        </w:rPr>
      </w:pPr>
    </w:p>
    <w:p w14:paraId="16B9C008" w14:textId="77777777" w:rsidR="00A960DC" w:rsidRDefault="00A960DC" w:rsidP="00A960DC">
      <w:pPr>
        <w:spacing w:line="360" w:lineRule="auto"/>
        <w:jc w:val="both"/>
        <w:rPr>
          <w:sz w:val="24"/>
          <w:szCs w:val="24"/>
        </w:rPr>
      </w:pPr>
    </w:p>
    <w:p w14:paraId="6F08BD75" w14:textId="77777777" w:rsidR="00A960DC" w:rsidRDefault="00A960DC" w:rsidP="00A960DC">
      <w:pPr>
        <w:spacing w:line="360" w:lineRule="auto"/>
        <w:jc w:val="both"/>
        <w:rPr>
          <w:sz w:val="24"/>
          <w:szCs w:val="24"/>
        </w:rPr>
      </w:pPr>
      <w:r>
        <w:rPr>
          <w:noProof/>
        </w:rPr>
        <mc:AlternateContent>
          <mc:Choice Requires="wps">
            <w:drawing>
              <wp:anchor distT="0" distB="0" distL="114300" distR="114300" simplePos="0" relativeHeight="251661312" behindDoc="0" locked="0" layoutInCell="1" allowOverlap="1" wp14:anchorId="0E342671" wp14:editId="01B378D9">
                <wp:simplePos x="0" y="0"/>
                <wp:positionH relativeFrom="column">
                  <wp:posOffset>462516</wp:posOffset>
                </wp:positionH>
                <wp:positionV relativeFrom="paragraph">
                  <wp:posOffset>37465</wp:posOffset>
                </wp:positionV>
                <wp:extent cx="5555615" cy="462634"/>
                <wp:effectExtent l="0" t="0" r="6985" b="0"/>
                <wp:wrapNone/>
                <wp:docPr id="109"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5615" cy="4626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ECCA6B" w14:textId="77777777" w:rsidR="00A960DC" w:rsidRPr="00423065" w:rsidRDefault="00A960DC" w:rsidP="00A960DC">
                            <w:pPr>
                              <w:pStyle w:val="Caption"/>
                              <w:jc w:val="center"/>
                              <w:rPr>
                                <w:color w:val="000000" w:themeColor="text1"/>
                                <w:sz w:val="24"/>
                                <w:szCs w:val="24"/>
                              </w:rPr>
                            </w:pPr>
                            <w:bookmarkStart w:id="110" w:name="_Toc137730170"/>
                            <w:bookmarkStart w:id="111" w:name="_Toc129020171"/>
                            <w:r w:rsidRPr="00423065">
                              <w:rPr>
                                <w:color w:val="000000" w:themeColor="text1"/>
                                <w:sz w:val="24"/>
                                <w:szCs w:val="24"/>
                              </w:rPr>
                              <w:t xml:space="preserve">Figure </w:t>
                            </w:r>
                            <w:r w:rsidRPr="00423065">
                              <w:rPr>
                                <w:color w:val="000000" w:themeColor="text1"/>
                                <w:sz w:val="24"/>
                                <w:szCs w:val="24"/>
                              </w:rPr>
                              <w:fldChar w:fldCharType="begin"/>
                            </w:r>
                            <w:r w:rsidRPr="00423065">
                              <w:rPr>
                                <w:color w:val="000000" w:themeColor="text1"/>
                                <w:sz w:val="24"/>
                                <w:szCs w:val="24"/>
                              </w:rPr>
                              <w:instrText xml:space="preserve"> SEQ Figure \* ARABIC </w:instrText>
                            </w:r>
                            <w:r w:rsidRPr="00423065">
                              <w:rPr>
                                <w:color w:val="000000" w:themeColor="text1"/>
                                <w:sz w:val="24"/>
                                <w:szCs w:val="24"/>
                              </w:rPr>
                              <w:fldChar w:fldCharType="separate"/>
                            </w:r>
                            <w:r>
                              <w:rPr>
                                <w:noProof/>
                                <w:color w:val="000000" w:themeColor="text1"/>
                                <w:sz w:val="24"/>
                                <w:szCs w:val="24"/>
                              </w:rPr>
                              <w:t>4</w:t>
                            </w:r>
                            <w:r w:rsidRPr="00423065">
                              <w:rPr>
                                <w:color w:val="000000" w:themeColor="text1"/>
                                <w:sz w:val="24"/>
                                <w:szCs w:val="24"/>
                              </w:rPr>
                              <w:fldChar w:fldCharType="end"/>
                            </w:r>
                            <w:r>
                              <w:rPr>
                                <w:color w:val="000000" w:themeColor="text1"/>
                                <w:sz w:val="24"/>
                                <w:szCs w:val="24"/>
                              </w:rPr>
                              <w:t xml:space="preserve">: </w:t>
                            </w:r>
                            <w:r w:rsidRPr="00423065">
                              <w:rPr>
                                <w:color w:val="000000" w:themeColor="text1"/>
                                <w:sz w:val="24"/>
                                <w:szCs w:val="24"/>
                              </w:rPr>
                              <w:t xml:space="preserve">Mediation Model </w:t>
                            </w:r>
                            <w:r>
                              <w:rPr>
                                <w:color w:val="000000" w:themeColor="text1"/>
                                <w:sz w:val="24"/>
                                <w:szCs w:val="24"/>
                              </w:rPr>
                              <w:t>3 (</w:t>
                            </w:r>
                            <w:r w:rsidRPr="00423065">
                              <w:rPr>
                                <w:color w:val="000000" w:themeColor="text1"/>
                                <w:sz w:val="24"/>
                                <w:szCs w:val="24"/>
                              </w:rPr>
                              <w:t>Security/Priv</w:t>
                            </w:r>
                            <w:r>
                              <w:rPr>
                                <w:color w:val="000000" w:themeColor="text1"/>
                                <w:sz w:val="24"/>
                                <w:szCs w:val="24"/>
                              </w:rPr>
                              <w:t>acy as the independent variable)</w:t>
                            </w:r>
                            <w:bookmarkEnd w:id="110"/>
                          </w:p>
                          <w:p w14:paraId="5E1E5C76" w14:textId="77777777" w:rsidR="00A960DC" w:rsidRPr="00995414" w:rsidRDefault="00A960DC" w:rsidP="00A960DC"/>
                          <w:bookmarkEnd w:id="111"/>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shape w14:anchorId="658ADD35" id="Text Box 93" o:spid="_x0000_s1134" type="#_x0000_t202" style="position:absolute;left:0;text-align:left;margin-left:36.4pt;margin-top:2.95pt;width:437.45pt;height:3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" stroked="f">
                <v:textbox inset="0,0,0,0">
                  <w:txbxContent>
                    <w:p w:rsidR="00A960DC" w:rsidRPr="00423065" w:rsidRDefault="00A960DC" w:rsidP="00A960DC">
                      <w:pPr>
                        <w:pStyle w:val="Caption"/>
                        <w:jc w:val="center"/>
                        <w:rPr>
                          <w:color w:val="000000" w:themeColor="text1"/>
                          <w:sz w:val="24"/>
                          <w:szCs w:val="24"/>
                        </w:rPr>
                      </w:pPr>
                      <w:bookmarkStart w:id="114" w:name="_Toc137730170"/>
                      <w:bookmarkStart w:id="115" w:name="_Toc129020171"/>
                      <w:r w:rsidRPr="00423065">
                        <w:rPr>
                          <w:color w:val="000000" w:themeColor="text1"/>
                          <w:sz w:val="24"/>
                          <w:szCs w:val="24"/>
                        </w:rPr>
                        <w:t xml:space="preserve">Figure </w:t>
                      </w:r>
                      <w:r w:rsidRPr="00423065">
                        <w:rPr>
                          <w:color w:val="000000" w:themeColor="text1"/>
                          <w:sz w:val="24"/>
                          <w:szCs w:val="24"/>
                        </w:rPr>
                        <w:fldChar w:fldCharType="begin"/>
                      </w:r>
                      <w:r w:rsidRPr="00423065">
                        <w:rPr>
                          <w:color w:val="000000" w:themeColor="text1"/>
                          <w:sz w:val="24"/>
                          <w:szCs w:val="24"/>
                        </w:rPr>
                        <w:instrText xml:space="preserve"> SEQ Figure \* ARABIC </w:instrText>
                      </w:r>
                      <w:r w:rsidRPr="00423065">
                        <w:rPr>
                          <w:color w:val="000000" w:themeColor="text1"/>
                          <w:sz w:val="24"/>
                          <w:szCs w:val="24"/>
                        </w:rPr>
                        <w:fldChar w:fldCharType="separate"/>
                      </w:r>
                      <w:r>
                        <w:rPr>
                          <w:noProof/>
                          <w:color w:val="000000" w:themeColor="text1"/>
                          <w:sz w:val="24"/>
                          <w:szCs w:val="24"/>
                        </w:rPr>
                        <w:t>4</w:t>
                      </w:r>
                      <w:r w:rsidRPr="00423065">
                        <w:rPr>
                          <w:color w:val="000000" w:themeColor="text1"/>
                          <w:sz w:val="24"/>
                          <w:szCs w:val="24"/>
                        </w:rPr>
                        <w:fldChar w:fldCharType="end"/>
                      </w:r>
                      <w:r>
                        <w:rPr>
                          <w:color w:val="000000" w:themeColor="text1"/>
                          <w:sz w:val="24"/>
                          <w:szCs w:val="24"/>
                        </w:rPr>
                        <w:t xml:space="preserve">: </w:t>
                      </w:r>
                      <w:r w:rsidRPr="00423065">
                        <w:rPr>
                          <w:color w:val="000000" w:themeColor="text1"/>
                          <w:sz w:val="24"/>
                          <w:szCs w:val="24"/>
                        </w:rPr>
                        <w:t xml:space="preserve">Mediation Model </w:t>
                      </w:r>
                      <w:r>
                        <w:rPr>
                          <w:color w:val="000000" w:themeColor="text1"/>
                          <w:sz w:val="24"/>
                          <w:szCs w:val="24"/>
                        </w:rPr>
                        <w:t>3 (</w:t>
                      </w:r>
                      <w:r w:rsidRPr="00423065">
                        <w:rPr>
                          <w:color w:val="000000" w:themeColor="text1"/>
                          <w:sz w:val="24"/>
                          <w:szCs w:val="24"/>
                        </w:rPr>
                        <w:t>Security/Priv</w:t>
                      </w:r>
                      <w:r>
                        <w:rPr>
                          <w:color w:val="000000" w:themeColor="text1"/>
                          <w:sz w:val="24"/>
                          <w:szCs w:val="24"/>
                        </w:rPr>
                        <w:t>acy as the independent variable)</w:t>
                      </w:r>
                      <w:bookmarkEnd w:id="114"/>
                    </w:p>
                    <w:p w:rsidR="00A960DC" w:rsidRPr="00995414" w:rsidRDefault="00A960DC" w:rsidP="00A960DC"/>
                    <w:bookmarkEnd w:id="115"/>
                  </w:txbxContent>
                </v:textbox>
              </v:shape>
            </w:pict>
          </mc:Fallback>
        </mc:AlternateContent>
      </w:r>
    </w:p>
    <w:p w14:paraId="3D592771" w14:textId="77777777" w:rsidR="00A960DC" w:rsidRDefault="00A960DC" w:rsidP="00A960DC">
      <w:pPr>
        <w:spacing w:line="360" w:lineRule="auto"/>
        <w:jc w:val="both"/>
        <w:rPr>
          <w:sz w:val="24"/>
          <w:szCs w:val="24"/>
        </w:rPr>
      </w:pPr>
    </w:p>
    <w:p w14:paraId="204AF04C" w14:textId="77777777" w:rsidR="00A960DC" w:rsidRDefault="00A960DC" w:rsidP="00A960DC">
      <w:pPr>
        <w:spacing w:line="360" w:lineRule="auto"/>
        <w:jc w:val="both"/>
        <w:rPr>
          <w:sz w:val="24"/>
          <w:szCs w:val="24"/>
        </w:rPr>
      </w:pPr>
      <w:r>
        <w:rPr>
          <w:noProof/>
        </w:rPr>
        <mc:AlternateContent>
          <mc:Choice Requires="wpg">
            <w:drawing>
              <wp:anchor distT="0" distB="0" distL="114300" distR="114300" simplePos="0" relativeHeight="251665408" behindDoc="0" locked="0" layoutInCell="1" allowOverlap="1" wp14:anchorId="5D2FCE5C" wp14:editId="0E0C7BBD">
                <wp:simplePos x="0" y="0"/>
                <wp:positionH relativeFrom="margin">
                  <wp:posOffset>464185</wp:posOffset>
                </wp:positionH>
                <wp:positionV relativeFrom="paragraph">
                  <wp:posOffset>208280</wp:posOffset>
                </wp:positionV>
                <wp:extent cx="5575300" cy="3652520"/>
                <wp:effectExtent l="6985" t="5080" r="18415" b="12700"/>
                <wp:wrapNone/>
                <wp:docPr id="79" name="Group 3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75300" cy="3652520"/>
                          <a:chOff x="0" y="0"/>
                          <a:chExt cx="5615940" cy="2895600"/>
                        </a:xfrm>
                      </wpg:grpSpPr>
                      <wpg:grpSp>
                        <wpg:cNvPr id="80" name="Group 29"/>
                        <wpg:cNvGrpSpPr>
                          <a:grpSpLocks/>
                        </wpg:cNvGrpSpPr>
                        <wpg:grpSpPr bwMode="auto">
                          <a:xfrm>
                            <a:off x="38100" y="0"/>
                            <a:ext cx="5554980" cy="595630"/>
                            <a:chOff x="0" y="0"/>
                            <a:chExt cx="5554980" cy="595630"/>
                          </a:xfrm>
                        </wpg:grpSpPr>
                        <wpg:grpSp>
                          <wpg:cNvPr id="81" name="Group 20"/>
                          <wpg:cNvGrpSpPr>
                            <a:grpSpLocks/>
                          </wpg:cNvGrpSpPr>
                          <wpg:grpSpPr bwMode="auto">
                            <a:xfrm>
                              <a:off x="0" y="60960"/>
                              <a:ext cx="5554980" cy="534670"/>
                              <a:chOff x="0" y="0"/>
                              <a:chExt cx="5554980" cy="534670"/>
                            </a:xfrm>
                          </wpg:grpSpPr>
                          <wpg:grpSp>
                            <wpg:cNvPr id="82" name="Group 393"/>
                            <wpg:cNvGrpSpPr>
                              <a:grpSpLocks/>
                            </wpg:cNvGrpSpPr>
                            <wpg:grpSpPr bwMode="auto">
                              <a:xfrm>
                                <a:off x="0" y="15240"/>
                                <a:ext cx="1455420" cy="519430"/>
                                <a:chOff x="0" y="0"/>
                                <a:chExt cx="1455420" cy="519764"/>
                              </a:xfrm>
                            </wpg:grpSpPr>
                            <wps:wsp>
                              <wps:cNvPr id="83" name="Rectangle 1"/>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84" name="Text Box 2"/>
                              <wps:cNvSpPr txBox="1">
                                <a:spLocks noChangeArrowheads="1"/>
                              </wps:cNvSpPr>
                              <wps:spPr bwMode="auto">
                                <a:xfrm>
                                  <a:off x="53340" y="83820"/>
                                  <a:ext cx="1303020" cy="411480"/>
                                </a:xfrm>
                                <a:prstGeom prst="rect">
                                  <a:avLst/>
                                </a:prstGeom>
                                <a:solidFill>
                                  <a:srgbClr val="FFFFFF"/>
                                </a:solidFill>
                                <a:ln w="9525">
                                  <a:solidFill>
                                    <a:schemeClr val="bg1">
                                      <a:lumMod val="100000"/>
                                      <a:lumOff val="0"/>
                                    </a:schemeClr>
                                  </a:solidFill>
                                  <a:miter lim="800000"/>
                                  <a:headEnd/>
                                  <a:tailEnd/>
                                </a:ln>
                              </wps:spPr>
                              <wps:txbx>
                                <w:txbxContent>
                                  <w:p w14:paraId="734DFD1C" w14:textId="77777777" w:rsidR="00A960DC" w:rsidRPr="000C0635" w:rsidRDefault="00A960DC" w:rsidP="00A960DC">
                                    <w:pPr>
                                      <w:jc w:val="center"/>
                                      <w:rPr>
                                        <w:b/>
                                        <w:sz w:val="24"/>
                                        <w:szCs w:val="24"/>
                                      </w:rPr>
                                    </w:pPr>
                                    <w:r>
                                      <w:rPr>
                                        <w:b/>
                                        <w:sz w:val="24"/>
                                        <w:szCs w:val="24"/>
                                      </w:rPr>
                                      <w:t>Security/Privacy</w:t>
                                    </w:r>
                                  </w:p>
                                  <w:p w14:paraId="11F4136F" w14:textId="77777777" w:rsidR="00A960DC" w:rsidRPr="000C0635" w:rsidRDefault="00A960DC" w:rsidP="00A960DC">
                                    <w:pPr>
                                      <w:jc w:val="center"/>
                                      <w:rPr>
                                        <w:b/>
                                        <w:sz w:val="24"/>
                                        <w:szCs w:val="24"/>
                                      </w:rPr>
                                    </w:pPr>
                                  </w:p>
                                </w:txbxContent>
                              </wps:txbx>
                              <wps:bodyPr rot="0" vert="horz" wrap="square" lIns="91440" tIns="45720" rIns="91440" bIns="45720" anchor="t" anchorCtr="0" upright="1">
                                <a:noAutofit/>
                              </wps:bodyPr>
                            </wps:wsp>
                          </wpg:grpSp>
                          <wpg:grpSp>
                            <wpg:cNvPr id="85" name="Group 4"/>
                            <wpg:cNvGrpSpPr>
                              <a:grpSpLocks/>
                            </wpg:cNvGrpSpPr>
                            <wpg:grpSpPr bwMode="auto">
                              <a:xfrm>
                                <a:off x="3901440" y="0"/>
                                <a:ext cx="1653540" cy="518160"/>
                                <a:chOff x="0" y="0"/>
                                <a:chExt cx="1455420" cy="519764"/>
                              </a:xfrm>
                            </wpg:grpSpPr>
                            <wps:wsp>
                              <wps:cNvPr id="86" name="Rectangle 5"/>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87" name="Text Box 2"/>
                              <wps:cNvSpPr txBox="1">
                                <a:spLocks noChangeArrowheads="1"/>
                              </wps:cNvSpPr>
                              <wps:spPr bwMode="auto">
                                <a:xfrm>
                                  <a:off x="53340" y="30574"/>
                                  <a:ext cx="1303020" cy="464725"/>
                                </a:xfrm>
                                <a:prstGeom prst="rect">
                                  <a:avLst/>
                                </a:prstGeom>
                                <a:solidFill>
                                  <a:srgbClr val="FFFFFF"/>
                                </a:solidFill>
                                <a:ln w="9525">
                                  <a:solidFill>
                                    <a:schemeClr val="bg1">
                                      <a:lumMod val="100000"/>
                                      <a:lumOff val="0"/>
                                    </a:schemeClr>
                                  </a:solidFill>
                                  <a:miter lim="800000"/>
                                  <a:headEnd/>
                                  <a:tailEnd/>
                                </a:ln>
                              </wps:spPr>
                              <wps:txbx>
                                <w:txbxContent>
                                  <w:p w14:paraId="4A2EF2B5" w14:textId="77777777" w:rsidR="00A960DC" w:rsidRPr="000C0635" w:rsidRDefault="00A960DC" w:rsidP="00A960DC">
                                    <w:pPr>
                                      <w:jc w:val="center"/>
                                      <w:rPr>
                                        <w:b/>
                                        <w:sz w:val="24"/>
                                        <w:szCs w:val="24"/>
                                      </w:rPr>
                                    </w:pPr>
                                    <w:r>
                                      <w:rPr>
                                        <w:b/>
                                        <w:sz w:val="24"/>
                                        <w:szCs w:val="24"/>
                                      </w:rPr>
                                      <w:t>Customer E-Loyalty</w:t>
                                    </w:r>
                                  </w:p>
                                </w:txbxContent>
                              </wps:txbx>
                              <wps:bodyPr rot="0" vert="horz" wrap="square" lIns="91440" tIns="45720" rIns="91440" bIns="45720" anchor="t" anchorCtr="0" upright="1">
                                <a:noAutofit/>
                              </wps:bodyPr>
                            </wps:wsp>
                          </wpg:grpSp>
                          <wps:wsp>
                            <wps:cNvPr id="88" name="Straight Arrow Connector 18"/>
                            <wps:cNvCnPr>
                              <a:cxnSpLocks noChangeShapeType="1"/>
                            </wps:cNvCnPr>
                            <wps:spPr bwMode="auto">
                              <a:xfrm>
                                <a:off x="1455420" y="266700"/>
                                <a:ext cx="2430780" cy="762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89" name="Text Box 2"/>
                          <wps:cNvSpPr txBox="1">
                            <a:spLocks noChangeArrowheads="1"/>
                          </wps:cNvSpPr>
                          <wps:spPr bwMode="auto">
                            <a:xfrm>
                              <a:off x="1524000" y="0"/>
                              <a:ext cx="2240280" cy="251460"/>
                            </a:xfrm>
                            <a:prstGeom prst="rect">
                              <a:avLst/>
                            </a:prstGeom>
                            <a:solidFill>
                              <a:srgbClr val="FFFFFF"/>
                            </a:solidFill>
                            <a:ln w="9525">
                              <a:solidFill>
                                <a:srgbClr val="000000"/>
                              </a:solidFill>
                              <a:miter lim="800000"/>
                              <a:headEnd/>
                              <a:tailEnd/>
                            </a:ln>
                          </wps:spPr>
                          <wps:txbx>
                            <w:txbxContent>
                              <w:p w14:paraId="60556B29" w14:textId="77777777" w:rsidR="00A960DC" w:rsidRPr="00620219" w:rsidRDefault="00A960DC" w:rsidP="00A960DC">
                                <w:pPr>
                                  <w:jc w:val="center"/>
                                </w:pPr>
                                <w:r>
                                  <w:t>Total Effect: c = 0.542***</w:t>
                                </w:r>
                              </w:p>
                            </w:txbxContent>
                          </wps:txbx>
                          <wps:bodyPr rot="0" vert="horz" wrap="square" lIns="91440" tIns="45720" rIns="91440" bIns="45720" anchor="t" anchorCtr="0" upright="1">
                            <a:noAutofit/>
                          </wps:bodyPr>
                        </wps:wsp>
                      </wpg:grpSp>
                      <wpg:grpSp>
                        <wpg:cNvPr id="90" name="Group 30"/>
                        <wpg:cNvGrpSpPr>
                          <a:grpSpLocks/>
                        </wpg:cNvGrpSpPr>
                        <wpg:grpSpPr bwMode="auto">
                          <a:xfrm>
                            <a:off x="0" y="1120140"/>
                            <a:ext cx="5615940" cy="1775460"/>
                            <a:chOff x="0" y="0"/>
                            <a:chExt cx="5615940" cy="1775460"/>
                          </a:xfrm>
                        </wpg:grpSpPr>
                        <wpg:grpSp>
                          <wpg:cNvPr id="91" name="Group 23"/>
                          <wpg:cNvGrpSpPr>
                            <a:grpSpLocks/>
                          </wpg:cNvGrpSpPr>
                          <wpg:grpSpPr bwMode="auto">
                            <a:xfrm>
                              <a:off x="0" y="0"/>
                              <a:ext cx="5615940" cy="1699260"/>
                              <a:chOff x="0" y="0"/>
                              <a:chExt cx="5615940" cy="1699260"/>
                            </a:xfrm>
                          </wpg:grpSpPr>
                          <wpg:grpSp>
                            <wpg:cNvPr id="92" name="Group 13"/>
                            <wpg:cNvGrpSpPr>
                              <a:grpSpLocks/>
                            </wpg:cNvGrpSpPr>
                            <wpg:grpSpPr bwMode="auto">
                              <a:xfrm>
                                <a:off x="2186940" y="0"/>
                                <a:ext cx="1203960" cy="563880"/>
                                <a:chOff x="0" y="0"/>
                                <a:chExt cx="1455420" cy="519764"/>
                              </a:xfrm>
                            </wpg:grpSpPr>
                            <wps:wsp>
                              <wps:cNvPr id="93" name="Rectangle 14"/>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94" name="Text Box 2"/>
                              <wps:cNvSpPr txBox="1">
                                <a:spLocks noChangeArrowheads="1"/>
                              </wps:cNvSpPr>
                              <wps:spPr bwMode="auto">
                                <a:xfrm>
                                  <a:off x="53340" y="30574"/>
                                  <a:ext cx="1303020" cy="464725"/>
                                </a:xfrm>
                                <a:prstGeom prst="rect">
                                  <a:avLst/>
                                </a:prstGeom>
                                <a:solidFill>
                                  <a:srgbClr val="FFFFFF"/>
                                </a:solidFill>
                                <a:ln w="9525">
                                  <a:solidFill>
                                    <a:schemeClr val="bg1">
                                      <a:lumMod val="100000"/>
                                      <a:lumOff val="0"/>
                                    </a:schemeClr>
                                  </a:solidFill>
                                  <a:miter lim="800000"/>
                                  <a:headEnd/>
                                  <a:tailEnd/>
                                </a:ln>
                              </wps:spPr>
                              <wps:txbx>
                                <w:txbxContent>
                                  <w:p w14:paraId="4D966727" w14:textId="77777777" w:rsidR="00A960DC" w:rsidRPr="000C0635" w:rsidRDefault="00A960DC" w:rsidP="00A960DC">
                                    <w:pPr>
                                      <w:jc w:val="center"/>
                                      <w:rPr>
                                        <w:b/>
                                        <w:sz w:val="24"/>
                                        <w:szCs w:val="24"/>
                                      </w:rPr>
                                    </w:pPr>
                                    <w:r>
                                      <w:rPr>
                                        <w:b/>
                                        <w:sz w:val="24"/>
                                        <w:szCs w:val="24"/>
                                      </w:rPr>
                                      <w:t>Customer Satisfaction</w:t>
                                    </w:r>
                                  </w:p>
                                </w:txbxContent>
                              </wps:txbx>
                              <wps:bodyPr rot="0" vert="horz" wrap="square" lIns="91440" tIns="45720" rIns="91440" bIns="45720" anchor="t" anchorCtr="0" upright="1">
                                <a:noAutofit/>
                              </wps:bodyPr>
                            </wps:wsp>
                          </wpg:grpSp>
                          <wpg:grpSp>
                            <wpg:cNvPr id="95" name="Group 19"/>
                            <wpg:cNvGrpSpPr>
                              <a:grpSpLocks/>
                            </wpg:cNvGrpSpPr>
                            <wpg:grpSpPr bwMode="auto">
                              <a:xfrm>
                                <a:off x="0" y="1150620"/>
                                <a:ext cx="5615940" cy="548640"/>
                                <a:chOff x="0" y="0"/>
                                <a:chExt cx="5615940" cy="548640"/>
                              </a:xfrm>
                            </wpg:grpSpPr>
                            <wpg:grpSp>
                              <wpg:cNvPr id="96" name="Group 7"/>
                              <wpg:cNvGrpSpPr>
                                <a:grpSpLocks/>
                              </wpg:cNvGrpSpPr>
                              <wpg:grpSpPr bwMode="auto">
                                <a:xfrm>
                                  <a:off x="0" y="22860"/>
                                  <a:ext cx="1478280" cy="525780"/>
                                  <a:chOff x="0" y="0"/>
                                  <a:chExt cx="1455420" cy="519764"/>
                                </a:xfrm>
                              </wpg:grpSpPr>
                              <wps:wsp>
                                <wps:cNvPr id="97" name="Rectangle 8"/>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98" name="Text Box 2"/>
                                <wps:cNvSpPr txBox="1">
                                  <a:spLocks noChangeArrowheads="1"/>
                                </wps:cNvSpPr>
                                <wps:spPr bwMode="auto">
                                  <a:xfrm>
                                    <a:off x="53340" y="140033"/>
                                    <a:ext cx="1303020" cy="355267"/>
                                  </a:xfrm>
                                  <a:prstGeom prst="rect">
                                    <a:avLst/>
                                  </a:prstGeom>
                                  <a:solidFill>
                                    <a:srgbClr val="FFFFFF"/>
                                  </a:solidFill>
                                  <a:ln w="9525">
                                    <a:solidFill>
                                      <a:schemeClr val="bg1">
                                        <a:lumMod val="100000"/>
                                        <a:lumOff val="0"/>
                                      </a:schemeClr>
                                    </a:solidFill>
                                    <a:miter lim="800000"/>
                                    <a:headEnd/>
                                    <a:tailEnd/>
                                  </a:ln>
                                </wps:spPr>
                                <wps:txbx>
                                  <w:txbxContent>
                                    <w:p w14:paraId="08A18228" w14:textId="77777777" w:rsidR="00A960DC" w:rsidRPr="000C0635" w:rsidRDefault="00A960DC" w:rsidP="00A960DC">
                                      <w:pPr>
                                        <w:jc w:val="center"/>
                                        <w:rPr>
                                          <w:b/>
                                          <w:sz w:val="24"/>
                                          <w:szCs w:val="24"/>
                                        </w:rPr>
                                      </w:pPr>
                                      <w:r>
                                        <w:rPr>
                                          <w:b/>
                                          <w:sz w:val="24"/>
                                          <w:szCs w:val="24"/>
                                        </w:rPr>
                                        <w:t>Security/Privacy</w:t>
                                      </w:r>
                                    </w:p>
                                    <w:p w14:paraId="370AEDF5" w14:textId="77777777" w:rsidR="00A960DC" w:rsidRPr="000C0635" w:rsidRDefault="00A960DC" w:rsidP="00A960DC">
                                      <w:pPr>
                                        <w:jc w:val="center"/>
                                        <w:rPr>
                                          <w:b/>
                                          <w:sz w:val="24"/>
                                          <w:szCs w:val="24"/>
                                        </w:rPr>
                                      </w:pPr>
                                    </w:p>
                                  </w:txbxContent>
                                </wps:txbx>
                                <wps:bodyPr rot="0" vert="horz" wrap="square" lIns="91440" tIns="45720" rIns="91440" bIns="45720" anchor="t" anchorCtr="0" upright="1">
                                  <a:noAutofit/>
                                </wps:bodyPr>
                              </wps:wsp>
                            </wpg:grpSp>
                            <wpg:grpSp>
                              <wpg:cNvPr id="99" name="Group 10"/>
                              <wpg:cNvGrpSpPr>
                                <a:grpSpLocks/>
                              </wpg:cNvGrpSpPr>
                              <wpg:grpSpPr bwMode="auto">
                                <a:xfrm>
                                  <a:off x="3954780" y="0"/>
                                  <a:ext cx="1661160" cy="510540"/>
                                  <a:chOff x="0" y="0"/>
                                  <a:chExt cx="1455420" cy="519764"/>
                                </a:xfrm>
                              </wpg:grpSpPr>
                              <wps:wsp>
                                <wps:cNvPr id="100" name="Rectangle 11"/>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101" name="Text Box 2"/>
                                <wps:cNvSpPr txBox="1">
                                  <a:spLocks noChangeArrowheads="1"/>
                                </wps:cNvSpPr>
                                <wps:spPr bwMode="auto">
                                  <a:xfrm>
                                    <a:off x="53340" y="30574"/>
                                    <a:ext cx="1303020" cy="464725"/>
                                  </a:xfrm>
                                  <a:prstGeom prst="rect">
                                    <a:avLst/>
                                  </a:prstGeom>
                                  <a:solidFill>
                                    <a:srgbClr val="FFFFFF"/>
                                  </a:solidFill>
                                  <a:ln w="9525">
                                    <a:solidFill>
                                      <a:schemeClr val="bg1">
                                        <a:lumMod val="100000"/>
                                        <a:lumOff val="0"/>
                                      </a:schemeClr>
                                    </a:solidFill>
                                    <a:miter lim="800000"/>
                                    <a:headEnd/>
                                    <a:tailEnd/>
                                  </a:ln>
                                </wps:spPr>
                                <wps:txbx>
                                  <w:txbxContent>
                                    <w:p w14:paraId="704A1599" w14:textId="77777777" w:rsidR="00A960DC" w:rsidRPr="000C0635" w:rsidRDefault="00A960DC" w:rsidP="00A960DC">
                                      <w:pPr>
                                        <w:jc w:val="center"/>
                                        <w:rPr>
                                          <w:b/>
                                          <w:sz w:val="24"/>
                                          <w:szCs w:val="24"/>
                                        </w:rPr>
                                      </w:pPr>
                                      <w:r>
                                        <w:rPr>
                                          <w:b/>
                                          <w:sz w:val="24"/>
                                          <w:szCs w:val="24"/>
                                        </w:rPr>
                                        <w:t>Customer E-Loyalty</w:t>
                                      </w:r>
                                    </w:p>
                                  </w:txbxContent>
                                </wps:txbx>
                                <wps:bodyPr rot="0" vert="horz" wrap="square" lIns="91440" tIns="45720" rIns="91440" bIns="45720" anchor="t" anchorCtr="0" upright="1">
                                  <a:noAutofit/>
                                </wps:bodyPr>
                              </wps:wsp>
                            </wpg:grpSp>
                            <wps:wsp>
                              <wps:cNvPr id="102" name="Straight Arrow Connector 16"/>
                              <wps:cNvCnPr>
                                <a:cxnSpLocks noChangeShapeType="1"/>
                              </wps:cNvCnPr>
                              <wps:spPr bwMode="auto">
                                <a:xfrm flipV="1">
                                  <a:off x="1485900" y="266700"/>
                                  <a:ext cx="2468880" cy="1524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103" name="Straight Arrow Connector 21"/>
                            <wps:cNvCnPr>
                              <a:cxnSpLocks noChangeShapeType="1"/>
                            </wps:cNvCnPr>
                            <wps:spPr bwMode="auto">
                              <a:xfrm flipV="1">
                                <a:off x="754380" y="259080"/>
                                <a:ext cx="1432560" cy="90678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04" name="Straight Arrow Connector 22"/>
                            <wps:cNvCnPr>
                              <a:cxnSpLocks noChangeShapeType="1"/>
                            </wps:cNvCnPr>
                            <wps:spPr bwMode="auto">
                              <a:xfrm>
                                <a:off x="3390900" y="259080"/>
                                <a:ext cx="1341120" cy="89154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105" name="Text Box 2"/>
                          <wps:cNvSpPr txBox="1">
                            <a:spLocks noChangeArrowheads="1"/>
                          </wps:cNvSpPr>
                          <wps:spPr bwMode="auto">
                            <a:xfrm>
                              <a:off x="1554480" y="1104900"/>
                              <a:ext cx="2240280" cy="251460"/>
                            </a:xfrm>
                            <a:prstGeom prst="rect">
                              <a:avLst/>
                            </a:prstGeom>
                            <a:solidFill>
                              <a:srgbClr val="FFFFFF"/>
                            </a:solidFill>
                            <a:ln w="9525">
                              <a:solidFill>
                                <a:srgbClr val="000000"/>
                              </a:solidFill>
                              <a:miter lim="800000"/>
                              <a:headEnd/>
                              <a:tailEnd/>
                            </a:ln>
                          </wps:spPr>
                          <wps:txbx>
                            <w:txbxContent>
                              <w:p w14:paraId="52C9AA13" w14:textId="77777777" w:rsidR="00A960DC" w:rsidRPr="00620219" w:rsidRDefault="00A960DC" w:rsidP="00A960DC">
                                <w:pPr>
                                  <w:jc w:val="center"/>
                                </w:pPr>
                                <w:r>
                                  <w:t xml:space="preserve">Indirect Effect: </w:t>
                                </w:r>
                                <w:proofErr w:type="spellStart"/>
                                <w:r>
                                  <w:t>ab</w:t>
                                </w:r>
                                <w:proofErr w:type="spellEnd"/>
                                <w:r>
                                  <w:t xml:space="preserve"> = 0.252***</w:t>
                                </w:r>
                              </w:p>
                            </w:txbxContent>
                          </wps:txbx>
                          <wps:bodyPr rot="0" vert="horz" wrap="square" lIns="91440" tIns="45720" rIns="91440" bIns="45720" anchor="t" anchorCtr="0" upright="1">
                            <a:noAutofit/>
                          </wps:bodyPr>
                        </wps:wsp>
                        <wps:wsp>
                          <wps:cNvPr id="106" name="Text Box 2"/>
                          <wps:cNvSpPr txBox="1">
                            <a:spLocks noChangeArrowheads="1"/>
                          </wps:cNvSpPr>
                          <wps:spPr bwMode="auto">
                            <a:xfrm>
                              <a:off x="1569720" y="1524000"/>
                              <a:ext cx="2240280" cy="251460"/>
                            </a:xfrm>
                            <a:prstGeom prst="rect">
                              <a:avLst/>
                            </a:prstGeom>
                            <a:solidFill>
                              <a:srgbClr val="FFFFFF"/>
                            </a:solidFill>
                            <a:ln w="9525">
                              <a:solidFill>
                                <a:srgbClr val="000000"/>
                              </a:solidFill>
                              <a:miter lim="800000"/>
                              <a:headEnd/>
                              <a:tailEnd/>
                            </a:ln>
                          </wps:spPr>
                          <wps:txbx>
                            <w:txbxContent>
                              <w:p w14:paraId="7D580C3C" w14:textId="77777777" w:rsidR="00A960DC" w:rsidRPr="00620219" w:rsidRDefault="00A960DC" w:rsidP="00A960DC">
                                <w:pPr>
                                  <w:jc w:val="center"/>
                                </w:pPr>
                                <w:r>
                                  <w:t>Direct Effect: c = 0.291***</w:t>
                                </w:r>
                              </w:p>
                            </w:txbxContent>
                          </wps:txbx>
                          <wps:bodyPr rot="0" vert="horz" wrap="square" lIns="91440" tIns="45720" rIns="91440" bIns="45720" anchor="t" anchorCtr="0" upright="1">
                            <a:noAutofit/>
                          </wps:bodyPr>
                        </wps:wsp>
                        <wps:wsp>
                          <wps:cNvPr id="107" name="Text Box 2"/>
                          <wps:cNvSpPr txBox="1">
                            <a:spLocks noChangeArrowheads="1"/>
                          </wps:cNvSpPr>
                          <wps:spPr bwMode="auto">
                            <a:xfrm>
                              <a:off x="3947160" y="320040"/>
                              <a:ext cx="1066800" cy="251460"/>
                            </a:xfrm>
                            <a:prstGeom prst="rect">
                              <a:avLst/>
                            </a:prstGeom>
                            <a:solidFill>
                              <a:srgbClr val="FFFFFF"/>
                            </a:solidFill>
                            <a:ln w="9525">
                              <a:solidFill>
                                <a:schemeClr val="tx1">
                                  <a:lumMod val="100000"/>
                                  <a:lumOff val="0"/>
                                </a:schemeClr>
                              </a:solidFill>
                              <a:miter lim="800000"/>
                              <a:headEnd/>
                              <a:tailEnd/>
                            </a:ln>
                          </wps:spPr>
                          <wps:txbx>
                            <w:txbxContent>
                              <w:p w14:paraId="146DE72B" w14:textId="77777777" w:rsidR="00A960DC" w:rsidRPr="00620219" w:rsidRDefault="00A960DC" w:rsidP="00A960DC">
                                <w:pPr>
                                  <w:jc w:val="center"/>
                                </w:pPr>
                                <w:r>
                                  <w:t>b = 0.413***</w:t>
                                </w:r>
                              </w:p>
                            </w:txbxContent>
                          </wps:txbx>
                          <wps:bodyPr rot="0" vert="horz" wrap="square" lIns="91440" tIns="45720" rIns="91440" bIns="45720" anchor="t" anchorCtr="0" upright="1">
                            <a:noAutofit/>
                          </wps:bodyPr>
                        </wps:wsp>
                        <wps:wsp>
                          <wps:cNvPr id="108" name="Text Box 2"/>
                          <wps:cNvSpPr txBox="1">
                            <a:spLocks noChangeArrowheads="1"/>
                          </wps:cNvSpPr>
                          <wps:spPr bwMode="auto">
                            <a:xfrm>
                              <a:off x="419100" y="365760"/>
                              <a:ext cx="1066800" cy="251460"/>
                            </a:xfrm>
                            <a:prstGeom prst="rect">
                              <a:avLst/>
                            </a:prstGeom>
                            <a:solidFill>
                              <a:srgbClr val="FFFFFF"/>
                            </a:solidFill>
                            <a:ln w="9525">
                              <a:solidFill>
                                <a:schemeClr val="tx1">
                                  <a:lumMod val="100000"/>
                                  <a:lumOff val="0"/>
                                </a:schemeClr>
                              </a:solidFill>
                              <a:miter lim="800000"/>
                              <a:headEnd/>
                              <a:tailEnd/>
                            </a:ln>
                          </wps:spPr>
                          <wps:txbx>
                            <w:txbxContent>
                              <w:p w14:paraId="4EB48820" w14:textId="77777777" w:rsidR="00A960DC" w:rsidRPr="00620219" w:rsidRDefault="00A960DC" w:rsidP="00A960DC">
                                <w:pPr>
                                  <w:jc w:val="center"/>
                                </w:pPr>
                                <w:r>
                                  <w:t>a = 0.609***</w:t>
                                </w:r>
                              </w:p>
                            </w:txbxContent>
                          </wps:txbx>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group w14:anchorId="2B0D4197" id="Group 390" o:spid="_x0000_s1135" style="position:absolute;left:0;text-align:left;margin-left:36.55pt;margin-top:16.4pt;width:439pt;height:287.6pt;z-index:251665408;mso-position-horizontal-relative:margin;mso-width-relative:margin;mso-height-relative:margin" coordsize="56159,28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">
                <v:group id="Group 29" o:spid="_x0000_s1136" style="position:absolute;left:381;width:55549;height:5956" coordsize="55549,5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group id="Group 20" o:spid="_x0000_s1137" style="position:absolute;top:609;width:55549;height:5347" coordsize="55549,5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group id="Group 393" o:spid="_x0000_s1138" style="position:absolute;top:152;width:14554;height:5194"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">
                      <v:rect id="Rectangle 1" o:spid="_x0000_s1139"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" fillcolor="white [3201]" strokecolor="black [3213]" strokeweight="2pt"/>
                      <v:shape id="Text Box 2" o:spid="_x0000_s1140" type="#_x0000_t202" style="position:absolute;left:533;top:838;width:13030;height:4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" strokecolor="white [3212]">
                        <v:textbox>
                          <w:txbxContent>
                            <w:p w:rsidR="00A960DC" w:rsidRPr="000C0635" w:rsidRDefault="00A960DC" w:rsidP="00A960DC">
                              <w:pPr>
                                <w:jc w:val="center"/>
                                <w:rPr>
                                  <w:b/>
                                  <w:sz w:val="24"/>
                                  <w:szCs w:val="24"/>
                                </w:rPr>
                              </w:pPr>
                              <w:r>
                                <w:rPr>
                                  <w:b/>
                                  <w:sz w:val="24"/>
                                  <w:szCs w:val="24"/>
                                </w:rPr>
                                <w:t>Security/Privacy</w:t>
                              </w:r>
                            </w:p>
                            <w:p w:rsidR="00A960DC" w:rsidRPr="000C0635" w:rsidRDefault="00A960DC" w:rsidP="00A960DC">
                              <w:pPr>
                                <w:jc w:val="center"/>
                                <w:rPr>
                                  <w:b/>
                                  <w:sz w:val="24"/>
                                  <w:szCs w:val="24"/>
                                </w:rPr>
                              </w:pPr>
                            </w:p>
                          </w:txbxContent>
                        </v:textbox>
                      </v:shape>
                    </v:group>
                    <v:group id="Group 4" o:spid="_x0000_s1141" style="position:absolute;left:39014;width:16535;height:5181"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rect id="Rectangle 5" o:spid="_x0000_s1142"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" fillcolor="white [3201]" strokecolor="black [3213]" strokeweight="2pt"/>
                      <v:shape id="Text Box 2" o:spid="_x0000_s1143" type="#_x0000_t202" style="position:absolute;left:533;top:305;width:13030;height:4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" strokecolor="white [3212]">
                        <v:textbox>
                          <w:txbxContent>
                            <w:p w:rsidR="00A960DC" w:rsidRPr="000C0635" w:rsidRDefault="00A960DC" w:rsidP="00A960DC">
                              <w:pPr>
                                <w:jc w:val="center"/>
                                <w:rPr>
                                  <w:b/>
                                  <w:sz w:val="24"/>
                                  <w:szCs w:val="24"/>
                                </w:rPr>
                              </w:pPr>
                              <w:r>
                                <w:rPr>
                                  <w:b/>
                                  <w:sz w:val="24"/>
                                  <w:szCs w:val="24"/>
                                </w:rPr>
                                <w:t>Customer E-Loyalty</w:t>
                              </w:r>
                            </w:p>
                          </w:txbxContent>
                        </v:textbox>
                      </v:shape>
                    </v:group>
                    <v:shape id="Straight Arrow Connector 18" o:spid="_x0000_s1144" type="#_x0000_t32" style="position:absolute;left:14554;top:2667;width:24308;height: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" strokecolor="black [3200]" strokeweight="2pt">
                      <v:stroke endarrow="block"/>
                      <v:shadow on="t" color="black" opacity="24903f" origin=",.5" offset="0,.55556mm"/>
                    </v:shape>
                  </v:group>
                  <v:shape id="Text Box 2" o:spid="_x0000_s1145" type="#_x0000_t202" style="position:absolute;left:15240;width:22402;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">
                    <v:textbox>
                      <w:txbxContent>
                        <w:p w:rsidR="00A960DC" w:rsidRPr="00620219" w:rsidRDefault="00A960DC" w:rsidP="00A960DC">
                          <w:pPr>
                            <w:jc w:val="center"/>
                          </w:pPr>
                          <w:r>
                            <w:t>Total Effect: c = 0.542***</w:t>
                          </w:r>
                        </w:p>
                      </w:txbxContent>
                    </v:textbox>
                  </v:shape>
                </v:group>
                <v:group id="Group 30" o:spid="_x0000_s1146" style="position:absolute;top:11201;width:56159;height:17755" coordsize="56159,17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Group 23" o:spid="_x0000_s1147" style="position:absolute;width:56159;height:16992" coordsize="56159,16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group id="Group 13" o:spid="_x0000_s1148" style="position:absolute;left:21869;width:12040;height:5638"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rect id="Rectangle 14" o:spid="_x0000_s1149"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" fillcolor="white [3201]" strokecolor="black [3213]" strokeweight="2pt"/>
                      <v:shape id="Text Box 2" o:spid="_x0000_s1150" type="#_x0000_t202" style="position:absolute;left:533;top:305;width:13030;height:4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" strokecolor="white [3212]">
                        <v:textbox>
                          <w:txbxContent>
                            <w:p w:rsidR="00A960DC" w:rsidRPr="000C0635" w:rsidRDefault="00A960DC" w:rsidP="00A960DC">
                              <w:pPr>
                                <w:jc w:val="center"/>
                                <w:rPr>
                                  <w:b/>
                                  <w:sz w:val="24"/>
                                  <w:szCs w:val="24"/>
                                </w:rPr>
                              </w:pPr>
                              <w:r>
                                <w:rPr>
                                  <w:b/>
                                  <w:sz w:val="24"/>
                                  <w:szCs w:val="24"/>
                                </w:rPr>
                                <w:t>Customer Satisfaction</w:t>
                              </w:r>
                            </w:p>
                          </w:txbxContent>
                        </v:textbox>
                      </v:shape>
                    </v:group>
                    <v:group id="Group 19" o:spid="_x0000_s1151" style="position:absolute;top:11506;width:56159;height:5486" coordsize="56159,5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group id="Group 7" o:spid="_x0000_s1152" style="position:absolute;top:228;width:14782;height:5258"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rect id="Rectangle 8" o:spid="_x0000_s1153"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" fillcolor="white [3201]" strokecolor="black [3213]" strokeweight="2pt"/>
                        <v:shape id="Text Box 2" o:spid="_x0000_s1154" type="#_x0000_t202" style="position:absolute;left:533;top:1400;width:13030;height:3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" strokecolor="white [3212]">
                          <v:textbox>
                            <w:txbxContent>
                              <w:p w:rsidR="00A960DC" w:rsidRPr="000C0635" w:rsidRDefault="00A960DC" w:rsidP="00A960DC">
                                <w:pPr>
                                  <w:jc w:val="center"/>
                                  <w:rPr>
                                    <w:b/>
                                    <w:sz w:val="24"/>
                                    <w:szCs w:val="24"/>
                                  </w:rPr>
                                </w:pPr>
                                <w:r>
                                  <w:rPr>
                                    <w:b/>
                                    <w:sz w:val="24"/>
                                    <w:szCs w:val="24"/>
                                  </w:rPr>
                                  <w:t>Security/Privacy</w:t>
                                </w:r>
                              </w:p>
                              <w:p w:rsidR="00A960DC" w:rsidRPr="000C0635" w:rsidRDefault="00A960DC" w:rsidP="00A960DC">
                                <w:pPr>
                                  <w:jc w:val="center"/>
                                  <w:rPr>
                                    <w:b/>
                                    <w:sz w:val="24"/>
                                    <w:szCs w:val="24"/>
                                  </w:rPr>
                                </w:pPr>
                              </w:p>
                            </w:txbxContent>
                          </v:textbox>
                        </v:shape>
                      </v:group>
                      <v:group id="Group 10" o:spid="_x0000_s1155" style="position:absolute;left:39547;width:16612;height:5105"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">
                        <v:rect id="Rectangle 11" o:spid="_x0000_s1156"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" fillcolor="white [3201]" strokecolor="black [3213]" strokeweight="2pt"/>
                        <v:shape id="Text Box 2" o:spid="_x0000_s1157" type="#_x0000_t202" style="position:absolute;left:533;top:305;width:13030;height:4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" strokecolor="white [3212]">
                          <v:textbox>
                            <w:txbxContent>
                              <w:p w:rsidR="00A960DC" w:rsidRPr="000C0635" w:rsidRDefault="00A960DC" w:rsidP="00A960DC">
                                <w:pPr>
                                  <w:jc w:val="center"/>
                                  <w:rPr>
                                    <w:b/>
                                    <w:sz w:val="24"/>
                                    <w:szCs w:val="24"/>
                                  </w:rPr>
                                </w:pPr>
                                <w:r>
                                  <w:rPr>
                                    <w:b/>
                                    <w:sz w:val="24"/>
                                    <w:szCs w:val="24"/>
                                  </w:rPr>
                                  <w:t>Customer E-Loyalty</w:t>
                                </w:r>
                              </w:p>
                            </w:txbxContent>
                          </v:textbox>
                        </v:shape>
                      </v:group>
                      <v:shape id="Straight Arrow Connector 16" o:spid="_x0000_s1158" type="#_x0000_t32" style="position:absolute;left:14859;top:2667;width:24688;height:15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" strokecolor="black [3200]" strokeweight="2pt">
                        <v:stroke endarrow="block"/>
                        <v:shadow on="t" color="black" opacity="24903f" origin=",.5" offset="0,.55556mm"/>
                      </v:shape>
                    </v:group>
                    <v:shape id="Straight Arrow Connector 21" o:spid="_x0000_s1159" type="#_x0000_t32" style="position:absolute;left:7543;top:2590;width:14326;height:90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" strokecolor="black [3200]" strokeweight="2pt">
                      <v:stroke endarrow="block"/>
                      <v:shadow on="t" color="black" opacity="24903f" origin=",.5" offset="0,.55556mm"/>
                    </v:shape>
                    <v:shape id="Straight Arrow Connector 22" o:spid="_x0000_s1160" type="#_x0000_t32" style="position:absolute;left:33909;top:2590;width:13411;height:89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" strokecolor="black [3200]" strokeweight="2pt">
                      <v:stroke endarrow="block"/>
                      <v:shadow on="t" color="black" opacity="24903f" origin=",.5" offset="0,.55556mm"/>
                    </v:shape>
                  </v:group>
                  <v:shape id="Text Box 2" o:spid="_x0000_s1161" type="#_x0000_t202" style="position:absolute;left:15544;top:11049;width:22403;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">
                    <v:textbox>
                      <w:txbxContent>
                        <w:p w:rsidR="00A960DC" w:rsidRPr="00620219" w:rsidRDefault="00A960DC" w:rsidP="00A960DC">
                          <w:pPr>
                            <w:jc w:val="center"/>
                          </w:pPr>
                          <w:r>
                            <w:t>Indirect Effect: ab = 0.252***</w:t>
                          </w:r>
                        </w:p>
                      </w:txbxContent>
                    </v:textbox>
                  </v:shape>
                  <v:shape id="Text Box 2" o:spid="_x0000_s1162" type="#_x0000_t202" style="position:absolute;left:15697;top:15240;width:22403;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">
                    <v:textbox>
                      <w:txbxContent>
                        <w:p w:rsidR="00A960DC" w:rsidRPr="00620219" w:rsidRDefault="00A960DC" w:rsidP="00A960DC">
                          <w:pPr>
                            <w:jc w:val="center"/>
                          </w:pPr>
                          <w:r>
                            <w:t>Direct Effect: c = 0.291***</w:t>
                          </w:r>
                        </w:p>
                      </w:txbxContent>
                    </v:textbox>
                  </v:shape>
                  <v:shape id="Text Box 2" o:spid="_x0000_s1163" type="#_x0000_t202" style="position:absolute;left:39471;top:3200;width:10668;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" strokecolor="black [3213]">
                    <v:textbox>
                      <w:txbxContent>
                        <w:p w:rsidR="00A960DC" w:rsidRPr="00620219" w:rsidRDefault="00A960DC" w:rsidP="00A960DC">
                          <w:pPr>
                            <w:jc w:val="center"/>
                          </w:pPr>
                          <w:r>
                            <w:t>b = 0.413***</w:t>
                          </w:r>
                        </w:p>
                      </w:txbxContent>
                    </v:textbox>
                  </v:shape>
                  <v:shape id="Text Box 2" o:spid="_x0000_s1164" type="#_x0000_t202" style="position:absolute;left:4191;top:3657;width:10668;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" strokecolor="black [3213]">
                    <v:textbox>
                      <w:txbxContent>
                        <w:p w:rsidR="00A960DC" w:rsidRPr="00620219" w:rsidRDefault="00A960DC" w:rsidP="00A960DC">
                          <w:pPr>
                            <w:jc w:val="center"/>
                          </w:pPr>
                          <w:r>
                            <w:t>a = 0.609***</w:t>
                          </w:r>
                        </w:p>
                      </w:txbxContent>
                    </v:textbox>
                  </v:shape>
                </v:group>
                <w10:wrap anchorx="margin"/>
              </v:group>
            </w:pict>
          </mc:Fallback>
        </mc:AlternateContent>
      </w:r>
    </w:p>
    <w:p w14:paraId="75F149B4" w14:textId="77777777" w:rsidR="00A960DC" w:rsidRDefault="00A960DC" w:rsidP="00A960DC">
      <w:pPr>
        <w:spacing w:line="360" w:lineRule="auto"/>
        <w:jc w:val="both"/>
        <w:rPr>
          <w:sz w:val="24"/>
          <w:szCs w:val="24"/>
        </w:rPr>
      </w:pPr>
    </w:p>
    <w:p w14:paraId="44A58423" w14:textId="77777777" w:rsidR="00A960DC" w:rsidRDefault="00A960DC" w:rsidP="00A960DC">
      <w:pPr>
        <w:spacing w:line="360" w:lineRule="auto"/>
        <w:jc w:val="both"/>
        <w:rPr>
          <w:sz w:val="24"/>
          <w:szCs w:val="24"/>
        </w:rPr>
      </w:pPr>
    </w:p>
    <w:p w14:paraId="1CCB1566" w14:textId="77777777" w:rsidR="00A960DC" w:rsidRDefault="00A960DC" w:rsidP="00A960DC">
      <w:pPr>
        <w:spacing w:line="360" w:lineRule="auto"/>
        <w:jc w:val="both"/>
        <w:rPr>
          <w:sz w:val="24"/>
          <w:szCs w:val="24"/>
        </w:rPr>
      </w:pPr>
    </w:p>
    <w:p w14:paraId="3600A600" w14:textId="77777777" w:rsidR="00A960DC" w:rsidRDefault="00A960DC" w:rsidP="00A960DC">
      <w:pPr>
        <w:spacing w:line="360" w:lineRule="auto"/>
        <w:jc w:val="both"/>
        <w:rPr>
          <w:sz w:val="24"/>
          <w:szCs w:val="24"/>
        </w:rPr>
      </w:pPr>
    </w:p>
    <w:p w14:paraId="51ED0D77" w14:textId="77777777" w:rsidR="00A960DC" w:rsidRDefault="00A960DC" w:rsidP="00A960DC">
      <w:pPr>
        <w:spacing w:line="360" w:lineRule="auto"/>
        <w:jc w:val="both"/>
        <w:rPr>
          <w:sz w:val="24"/>
          <w:szCs w:val="24"/>
        </w:rPr>
      </w:pPr>
    </w:p>
    <w:p w14:paraId="0E2A624E" w14:textId="77777777" w:rsidR="00A960DC" w:rsidRDefault="00A960DC" w:rsidP="00A960DC">
      <w:pPr>
        <w:spacing w:line="360" w:lineRule="auto"/>
        <w:jc w:val="both"/>
        <w:rPr>
          <w:sz w:val="24"/>
          <w:szCs w:val="24"/>
        </w:rPr>
      </w:pPr>
    </w:p>
    <w:p w14:paraId="0B09F62C" w14:textId="77777777" w:rsidR="00A960DC" w:rsidRDefault="00A960DC" w:rsidP="00A960DC">
      <w:pPr>
        <w:spacing w:line="360" w:lineRule="auto"/>
        <w:jc w:val="both"/>
        <w:rPr>
          <w:sz w:val="24"/>
          <w:szCs w:val="24"/>
        </w:rPr>
      </w:pPr>
    </w:p>
    <w:p w14:paraId="1835B36E" w14:textId="77777777" w:rsidR="00A960DC" w:rsidRDefault="00A960DC" w:rsidP="00A960DC">
      <w:pPr>
        <w:spacing w:line="360" w:lineRule="auto"/>
        <w:jc w:val="both"/>
        <w:rPr>
          <w:sz w:val="24"/>
          <w:szCs w:val="24"/>
        </w:rPr>
      </w:pPr>
    </w:p>
    <w:p w14:paraId="5F313456" w14:textId="77777777" w:rsidR="00A960DC" w:rsidRDefault="00A960DC" w:rsidP="00A960DC">
      <w:pPr>
        <w:spacing w:line="360" w:lineRule="auto"/>
        <w:jc w:val="both"/>
        <w:rPr>
          <w:sz w:val="24"/>
          <w:szCs w:val="24"/>
        </w:rPr>
      </w:pPr>
    </w:p>
    <w:p w14:paraId="7DB1BBFA" w14:textId="77777777" w:rsidR="00A960DC" w:rsidRDefault="00A960DC" w:rsidP="00A960DC">
      <w:pPr>
        <w:spacing w:line="360" w:lineRule="auto"/>
        <w:jc w:val="both"/>
        <w:rPr>
          <w:sz w:val="24"/>
          <w:szCs w:val="24"/>
        </w:rPr>
      </w:pPr>
    </w:p>
    <w:p w14:paraId="268565E0" w14:textId="77777777" w:rsidR="00A960DC" w:rsidRDefault="00A960DC" w:rsidP="00A960DC">
      <w:pPr>
        <w:spacing w:line="360" w:lineRule="auto"/>
        <w:jc w:val="both"/>
        <w:rPr>
          <w:sz w:val="24"/>
          <w:szCs w:val="24"/>
        </w:rPr>
      </w:pPr>
    </w:p>
    <w:p w14:paraId="66A2062F" w14:textId="77777777" w:rsidR="00A960DC" w:rsidRDefault="00A960DC" w:rsidP="00A960DC">
      <w:pPr>
        <w:pStyle w:val="Caption"/>
        <w:jc w:val="center"/>
        <w:rPr>
          <w:color w:val="000000" w:themeColor="text1"/>
          <w:sz w:val="24"/>
          <w:szCs w:val="24"/>
        </w:rPr>
      </w:pPr>
    </w:p>
    <w:p w14:paraId="70D421AC" w14:textId="77777777" w:rsidR="00A960DC" w:rsidRDefault="00A960DC" w:rsidP="00A960DC">
      <w:pPr>
        <w:pStyle w:val="Caption"/>
        <w:jc w:val="center"/>
        <w:rPr>
          <w:color w:val="000000" w:themeColor="text1"/>
          <w:sz w:val="24"/>
          <w:szCs w:val="24"/>
        </w:rPr>
      </w:pPr>
    </w:p>
    <w:p w14:paraId="151CB335" w14:textId="77777777" w:rsidR="00A960DC" w:rsidRDefault="00A960DC" w:rsidP="00A960DC">
      <w:pPr>
        <w:spacing w:line="360" w:lineRule="auto"/>
        <w:jc w:val="both"/>
        <w:rPr>
          <w:bCs/>
          <w:i/>
          <w:color w:val="000000" w:themeColor="text1"/>
          <w:sz w:val="24"/>
          <w:szCs w:val="24"/>
        </w:rPr>
      </w:pPr>
    </w:p>
    <w:p w14:paraId="0913A524" w14:textId="77777777" w:rsidR="00A960DC" w:rsidRDefault="00A960DC" w:rsidP="00A960DC">
      <w:pPr>
        <w:spacing w:line="360" w:lineRule="auto"/>
        <w:jc w:val="both"/>
        <w:rPr>
          <w:bCs/>
          <w:i/>
          <w:color w:val="000000" w:themeColor="text1"/>
          <w:sz w:val="24"/>
          <w:szCs w:val="24"/>
        </w:rPr>
      </w:pPr>
    </w:p>
    <w:p w14:paraId="51B301FC" w14:textId="77777777" w:rsidR="00A960DC" w:rsidRPr="00660AFE" w:rsidRDefault="00A960DC" w:rsidP="00A960DC">
      <w:pPr>
        <w:spacing w:line="360" w:lineRule="auto"/>
        <w:ind w:left="720"/>
        <w:jc w:val="both"/>
        <w:rPr>
          <w:bCs/>
          <w:i/>
          <w:sz w:val="24"/>
          <w:szCs w:val="24"/>
        </w:rPr>
      </w:pPr>
      <w:r>
        <w:rPr>
          <w:bCs/>
          <w:i/>
          <w:sz w:val="24"/>
          <w:szCs w:val="24"/>
        </w:rPr>
        <w:t>Customer Satisfaction</w:t>
      </w:r>
      <w:r w:rsidRPr="00494E1D">
        <w:rPr>
          <w:bCs/>
          <w:i/>
          <w:sz w:val="24"/>
          <w:szCs w:val="24"/>
        </w:rPr>
        <w:t xml:space="preserve"> mediated the impact of </w:t>
      </w:r>
      <w:r>
        <w:rPr>
          <w:bCs/>
          <w:i/>
          <w:sz w:val="24"/>
          <w:szCs w:val="24"/>
        </w:rPr>
        <w:t>independent variable</w:t>
      </w:r>
      <w:r w:rsidRPr="00494E1D">
        <w:rPr>
          <w:bCs/>
          <w:i/>
          <w:sz w:val="24"/>
          <w:szCs w:val="24"/>
        </w:rPr>
        <w:t xml:space="preserve"> on </w:t>
      </w:r>
      <w:r>
        <w:rPr>
          <w:bCs/>
          <w:i/>
          <w:sz w:val="24"/>
          <w:szCs w:val="24"/>
        </w:rPr>
        <w:t>Customer E-Loyalty</w:t>
      </w:r>
      <w:r w:rsidRPr="00494E1D">
        <w:rPr>
          <w:bCs/>
          <w:i/>
          <w:sz w:val="24"/>
          <w:szCs w:val="24"/>
        </w:rPr>
        <w:t xml:space="preserve"> using SPSS process macro. </w:t>
      </w:r>
      <w:proofErr w:type="gramStart"/>
      <w:r w:rsidRPr="00494E1D">
        <w:rPr>
          <w:bCs/>
          <w:i/>
          <w:sz w:val="24"/>
          <w:szCs w:val="24"/>
        </w:rPr>
        <w:t>a</w:t>
      </w:r>
      <w:proofErr w:type="gramEnd"/>
      <w:r w:rsidRPr="00494E1D">
        <w:rPr>
          <w:bCs/>
          <w:i/>
          <w:sz w:val="24"/>
          <w:szCs w:val="24"/>
        </w:rPr>
        <w:t>, b, c and cʹ are unstandardized regression coefficients</w:t>
      </w:r>
    </w:p>
    <w:p w14:paraId="5B600B51" w14:textId="77777777" w:rsidR="00A960DC" w:rsidRDefault="00A960DC" w:rsidP="00A960DC">
      <w:pPr>
        <w:spacing w:line="360" w:lineRule="auto"/>
        <w:jc w:val="both"/>
        <w:rPr>
          <w:bCs/>
          <w:i/>
          <w:color w:val="000000" w:themeColor="text1"/>
          <w:sz w:val="24"/>
          <w:szCs w:val="24"/>
        </w:rPr>
      </w:pPr>
    </w:p>
    <w:p w14:paraId="0E9F1C6A" w14:textId="77777777" w:rsidR="00A960DC" w:rsidRPr="00E020AE" w:rsidRDefault="00A960DC" w:rsidP="00A960DC">
      <w:pPr>
        <w:spacing w:line="360" w:lineRule="auto"/>
        <w:jc w:val="both"/>
        <w:rPr>
          <w:bCs/>
          <w:color w:val="000000" w:themeColor="text1"/>
          <w:sz w:val="24"/>
          <w:szCs w:val="24"/>
        </w:rPr>
      </w:pPr>
    </w:p>
    <w:p w14:paraId="0911B6E6" w14:textId="77777777" w:rsidR="00A960DC" w:rsidRDefault="00A960DC" w:rsidP="00A960DC">
      <w:pPr>
        <w:spacing w:line="360" w:lineRule="auto"/>
        <w:jc w:val="both"/>
        <w:rPr>
          <w:sz w:val="24"/>
          <w:szCs w:val="24"/>
        </w:rPr>
      </w:pPr>
    </w:p>
    <w:p w14:paraId="07A2455D" w14:textId="77777777" w:rsidR="00A960DC" w:rsidRDefault="00A960DC" w:rsidP="00A960DC">
      <w:pPr>
        <w:spacing w:line="360" w:lineRule="auto"/>
        <w:jc w:val="both"/>
        <w:rPr>
          <w:sz w:val="24"/>
          <w:szCs w:val="24"/>
        </w:rPr>
      </w:pPr>
    </w:p>
    <w:p w14:paraId="774BAFE9" w14:textId="77777777" w:rsidR="00A960DC" w:rsidRDefault="00A960DC" w:rsidP="00A960DC">
      <w:pPr>
        <w:spacing w:line="360" w:lineRule="auto"/>
        <w:rPr>
          <w:color w:val="000000" w:themeColor="text1"/>
          <w:sz w:val="24"/>
          <w:szCs w:val="24"/>
        </w:rPr>
      </w:pPr>
    </w:p>
    <w:p w14:paraId="2DA88784" w14:textId="77777777" w:rsidR="00A960DC" w:rsidRDefault="00A960DC" w:rsidP="00A960DC">
      <w:pPr>
        <w:spacing w:line="360" w:lineRule="auto"/>
        <w:rPr>
          <w:color w:val="000000" w:themeColor="text1"/>
          <w:sz w:val="24"/>
          <w:szCs w:val="24"/>
        </w:rPr>
      </w:pPr>
    </w:p>
    <w:p w14:paraId="35638ED2" w14:textId="77777777" w:rsidR="00A960DC" w:rsidRDefault="00A960DC" w:rsidP="00A960DC">
      <w:pPr>
        <w:spacing w:line="360" w:lineRule="auto"/>
        <w:rPr>
          <w:color w:val="000000" w:themeColor="text1"/>
          <w:sz w:val="24"/>
          <w:szCs w:val="24"/>
        </w:rPr>
      </w:pPr>
    </w:p>
    <w:p w14:paraId="476AED26" w14:textId="77777777" w:rsidR="00A960DC" w:rsidRDefault="00A960DC" w:rsidP="00A960DC">
      <w:pPr>
        <w:spacing w:line="360" w:lineRule="auto"/>
        <w:rPr>
          <w:color w:val="000000" w:themeColor="text1"/>
          <w:sz w:val="24"/>
          <w:szCs w:val="24"/>
        </w:rPr>
      </w:pPr>
    </w:p>
    <w:p w14:paraId="6C18A2FE" w14:textId="77777777" w:rsidR="00A960DC" w:rsidRDefault="00A960DC" w:rsidP="00A960DC">
      <w:pPr>
        <w:spacing w:line="360" w:lineRule="auto"/>
        <w:rPr>
          <w:color w:val="000000" w:themeColor="text1"/>
          <w:sz w:val="24"/>
          <w:szCs w:val="24"/>
        </w:rPr>
      </w:pPr>
    </w:p>
    <w:p w14:paraId="0831E276" w14:textId="77777777" w:rsidR="00A960DC" w:rsidRDefault="00A960DC" w:rsidP="00A960DC">
      <w:pPr>
        <w:spacing w:line="360" w:lineRule="auto"/>
        <w:rPr>
          <w:color w:val="000000" w:themeColor="text1"/>
          <w:sz w:val="24"/>
          <w:szCs w:val="24"/>
        </w:rPr>
      </w:pPr>
    </w:p>
    <w:p w14:paraId="7CC989D4" w14:textId="77777777" w:rsidR="00A960DC" w:rsidRPr="00A33224" w:rsidRDefault="00A960DC" w:rsidP="00A960DC">
      <w:pPr>
        <w:spacing w:line="360" w:lineRule="auto"/>
        <w:rPr>
          <w:color w:val="000000" w:themeColor="text1"/>
          <w:sz w:val="24"/>
          <w:szCs w:val="24"/>
        </w:rPr>
      </w:pPr>
    </w:p>
    <w:p w14:paraId="5AB9765C" w14:textId="77777777" w:rsidR="00A960DC" w:rsidRDefault="00A960DC" w:rsidP="00A960DC">
      <w:pPr>
        <w:pStyle w:val="Caption"/>
        <w:keepNext/>
        <w:spacing w:line="360" w:lineRule="auto"/>
        <w:jc w:val="center"/>
        <w:rPr>
          <w:color w:val="000000" w:themeColor="text1"/>
          <w:sz w:val="24"/>
          <w:szCs w:val="24"/>
        </w:rPr>
      </w:pPr>
      <w:bookmarkStart w:id="112" w:name="_Toc137730205"/>
      <w:r w:rsidRPr="00A33224">
        <w:rPr>
          <w:color w:val="000000" w:themeColor="text1"/>
          <w:sz w:val="24"/>
          <w:szCs w:val="24"/>
        </w:rPr>
        <w:t xml:space="preserve">Table </w:t>
      </w:r>
      <w:r w:rsidRPr="00A33224">
        <w:rPr>
          <w:color w:val="000000" w:themeColor="text1"/>
          <w:sz w:val="24"/>
          <w:szCs w:val="24"/>
        </w:rPr>
        <w:fldChar w:fldCharType="begin"/>
      </w:r>
      <w:r w:rsidRPr="00A33224">
        <w:rPr>
          <w:color w:val="000000" w:themeColor="text1"/>
          <w:sz w:val="24"/>
          <w:szCs w:val="24"/>
        </w:rPr>
        <w:instrText xml:space="preserve"> SEQ Table \* ARABIC </w:instrText>
      </w:r>
      <w:r w:rsidRPr="00A33224">
        <w:rPr>
          <w:color w:val="000000" w:themeColor="text1"/>
          <w:sz w:val="24"/>
          <w:szCs w:val="24"/>
        </w:rPr>
        <w:fldChar w:fldCharType="separate"/>
      </w:r>
      <w:r>
        <w:rPr>
          <w:noProof/>
          <w:color w:val="000000" w:themeColor="text1"/>
          <w:sz w:val="24"/>
          <w:szCs w:val="24"/>
        </w:rPr>
        <w:t>11</w:t>
      </w:r>
      <w:r w:rsidRPr="00A33224">
        <w:rPr>
          <w:color w:val="000000" w:themeColor="text1"/>
          <w:sz w:val="24"/>
          <w:szCs w:val="24"/>
        </w:rPr>
        <w:fldChar w:fldCharType="end"/>
      </w:r>
      <w:r w:rsidRPr="00A33224">
        <w:rPr>
          <w:color w:val="000000" w:themeColor="text1"/>
          <w:sz w:val="24"/>
          <w:szCs w:val="24"/>
        </w:rPr>
        <w:t>:</w:t>
      </w:r>
      <w:r>
        <w:rPr>
          <w:color w:val="000000" w:themeColor="text1"/>
          <w:sz w:val="24"/>
          <w:szCs w:val="24"/>
        </w:rPr>
        <w:t xml:space="preserve"> </w:t>
      </w:r>
      <w:r w:rsidRPr="00A33224">
        <w:rPr>
          <w:color w:val="000000" w:themeColor="text1"/>
          <w:sz w:val="24"/>
          <w:szCs w:val="24"/>
        </w:rPr>
        <w:t>Results of Simple Mediation Model Regressing Customer Satisfaction as a Mediator</w:t>
      </w:r>
      <w:bookmarkEnd w:id="112"/>
    </w:p>
    <w:p w14:paraId="17FE9A71" w14:textId="77777777" w:rsidR="00A960DC" w:rsidRPr="0081333F" w:rsidRDefault="00A960DC" w:rsidP="00A960DC"/>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76"/>
        <w:gridCol w:w="1275"/>
        <w:gridCol w:w="1151"/>
        <w:gridCol w:w="1180"/>
        <w:gridCol w:w="1235"/>
        <w:gridCol w:w="1180"/>
        <w:gridCol w:w="1415"/>
      </w:tblGrid>
      <w:tr w:rsidR="00A960DC" w14:paraId="0E7E7CBF" w14:textId="77777777" w:rsidTr="00BB52A4">
        <w:trPr>
          <w:trHeight w:val="360"/>
          <w:jc w:val="center"/>
        </w:trPr>
        <w:tc>
          <w:tcPr>
            <w:tcW w:w="9612" w:type="dxa"/>
            <w:gridSpan w:val="7"/>
            <w:vAlign w:val="center"/>
          </w:tcPr>
          <w:p w14:paraId="1D778D90" w14:textId="77777777" w:rsidR="00A960DC" w:rsidRDefault="00A960DC" w:rsidP="00BB52A4">
            <w:pPr>
              <w:pStyle w:val="TableParagraph"/>
              <w:ind w:left="1583" w:right="1568"/>
              <w:jc w:val="center"/>
              <w:rPr>
                <w:sz w:val="24"/>
              </w:rPr>
            </w:pPr>
            <w:r>
              <w:rPr>
                <w:sz w:val="24"/>
              </w:rPr>
              <w:t xml:space="preserve">Direct Effect </w:t>
            </w:r>
          </w:p>
        </w:tc>
      </w:tr>
      <w:tr w:rsidR="00A960DC" w14:paraId="5FA8A498" w14:textId="77777777" w:rsidTr="00BB52A4">
        <w:trPr>
          <w:trHeight w:val="396"/>
          <w:jc w:val="center"/>
        </w:trPr>
        <w:tc>
          <w:tcPr>
            <w:tcW w:w="2176" w:type="dxa"/>
            <w:vAlign w:val="center"/>
          </w:tcPr>
          <w:p w14:paraId="25845E0A" w14:textId="77777777" w:rsidR="00A960DC" w:rsidRDefault="00A960DC" w:rsidP="00BB52A4">
            <w:pPr>
              <w:pStyle w:val="TableParagraph"/>
              <w:spacing w:line="273" w:lineRule="exact"/>
              <w:ind w:left="110"/>
              <w:rPr>
                <w:b/>
                <w:sz w:val="24"/>
              </w:rPr>
            </w:pPr>
            <w:r>
              <w:rPr>
                <w:b/>
                <w:sz w:val="24"/>
              </w:rPr>
              <w:t>Predictor</w:t>
            </w:r>
          </w:p>
        </w:tc>
        <w:tc>
          <w:tcPr>
            <w:tcW w:w="7436" w:type="dxa"/>
            <w:gridSpan w:val="6"/>
            <w:vAlign w:val="center"/>
          </w:tcPr>
          <w:p w14:paraId="62187761" w14:textId="77777777" w:rsidR="00A960DC" w:rsidRDefault="00A960DC" w:rsidP="00BB52A4">
            <w:pPr>
              <w:pStyle w:val="TableParagraph"/>
              <w:spacing w:line="273" w:lineRule="exact"/>
              <w:rPr>
                <w:b/>
                <w:sz w:val="24"/>
              </w:rPr>
            </w:pPr>
            <w:r>
              <w:rPr>
                <w:b/>
                <w:sz w:val="24"/>
              </w:rPr>
              <w:t xml:space="preserve">                                       (Customer Satisfaction)</w:t>
            </w:r>
          </w:p>
        </w:tc>
      </w:tr>
      <w:tr w:rsidR="00A960DC" w14:paraId="7343914D" w14:textId="77777777" w:rsidTr="00BB52A4">
        <w:trPr>
          <w:trHeight w:val="340"/>
          <w:jc w:val="center"/>
        </w:trPr>
        <w:tc>
          <w:tcPr>
            <w:tcW w:w="2176" w:type="dxa"/>
            <w:vAlign w:val="center"/>
          </w:tcPr>
          <w:p w14:paraId="63BF4BAF" w14:textId="77777777" w:rsidR="00A960DC" w:rsidRDefault="00A960DC" w:rsidP="00BB52A4">
            <w:pPr>
              <w:pStyle w:val="TableParagraph"/>
              <w:jc w:val="center"/>
              <w:rPr>
                <w:sz w:val="20"/>
              </w:rPr>
            </w:pPr>
          </w:p>
        </w:tc>
        <w:tc>
          <w:tcPr>
            <w:tcW w:w="1275" w:type="dxa"/>
            <w:vAlign w:val="center"/>
          </w:tcPr>
          <w:p w14:paraId="3CC76B11" w14:textId="77777777" w:rsidR="00A960DC" w:rsidRDefault="00A960DC" w:rsidP="00BB52A4">
            <w:pPr>
              <w:pStyle w:val="TableParagraph"/>
              <w:spacing w:line="249" w:lineRule="exact"/>
              <w:ind w:left="16"/>
              <w:jc w:val="center"/>
              <w:rPr>
                <w:b/>
              </w:rPr>
            </w:pPr>
            <w:r>
              <w:rPr>
                <w:b/>
              </w:rPr>
              <w:t>β</w:t>
            </w:r>
          </w:p>
        </w:tc>
        <w:tc>
          <w:tcPr>
            <w:tcW w:w="1151" w:type="dxa"/>
            <w:vAlign w:val="center"/>
          </w:tcPr>
          <w:p w14:paraId="496333A2" w14:textId="77777777" w:rsidR="00A960DC" w:rsidRDefault="00A960DC" w:rsidP="00BB52A4">
            <w:pPr>
              <w:pStyle w:val="TableParagraph"/>
              <w:ind w:left="219" w:right="205"/>
              <w:jc w:val="center"/>
              <w:rPr>
                <w:b/>
                <w:sz w:val="24"/>
              </w:rPr>
            </w:pPr>
            <w:r>
              <w:rPr>
                <w:b/>
                <w:sz w:val="24"/>
              </w:rPr>
              <w:t>SE</w:t>
            </w:r>
          </w:p>
        </w:tc>
        <w:tc>
          <w:tcPr>
            <w:tcW w:w="1180" w:type="dxa"/>
            <w:vAlign w:val="center"/>
          </w:tcPr>
          <w:p w14:paraId="7DC09A20" w14:textId="77777777" w:rsidR="00A960DC" w:rsidRDefault="00A960DC" w:rsidP="00BB52A4">
            <w:pPr>
              <w:pStyle w:val="TableParagraph"/>
              <w:ind w:left="15"/>
              <w:jc w:val="center"/>
              <w:rPr>
                <w:b/>
                <w:sz w:val="24"/>
              </w:rPr>
            </w:pPr>
            <w:r>
              <w:rPr>
                <w:b/>
                <w:sz w:val="24"/>
              </w:rPr>
              <w:t>T</w:t>
            </w:r>
          </w:p>
        </w:tc>
        <w:tc>
          <w:tcPr>
            <w:tcW w:w="1235" w:type="dxa"/>
            <w:vAlign w:val="center"/>
          </w:tcPr>
          <w:p w14:paraId="60E5BA61" w14:textId="77777777" w:rsidR="00A960DC" w:rsidRDefault="00A960DC" w:rsidP="00BB52A4">
            <w:pPr>
              <w:pStyle w:val="TableParagraph"/>
              <w:ind w:left="14"/>
              <w:jc w:val="center"/>
              <w:rPr>
                <w:b/>
                <w:sz w:val="24"/>
              </w:rPr>
            </w:pPr>
            <w:r>
              <w:rPr>
                <w:b/>
                <w:w w:val="99"/>
                <w:sz w:val="24"/>
              </w:rPr>
              <w:t>p</w:t>
            </w:r>
          </w:p>
        </w:tc>
        <w:tc>
          <w:tcPr>
            <w:tcW w:w="1180" w:type="dxa"/>
            <w:vAlign w:val="center"/>
          </w:tcPr>
          <w:p w14:paraId="682C05B6" w14:textId="77777777" w:rsidR="00A960DC" w:rsidRDefault="00A960DC" w:rsidP="00BB52A4">
            <w:pPr>
              <w:pStyle w:val="TableParagraph"/>
              <w:ind w:left="236" w:right="217"/>
              <w:jc w:val="center"/>
              <w:rPr>
                <w:b/>
                <w:sz w:val="24"/>
              </w:rPr>
            </w:pPr>
            <w:r>
              <w:rPr>
                <w:b/>
                <w:sz w:val="24"/>
              </w:rPr>
              <w:t>LLCI</w:t>
            </w:r>
          </w:p>
        </w:tc>
        <w:tc>
          <w:tcPr>
            <w:tcW w:w="1415" w:type="dxa"/>
            <w:vAlign w:val="center"/>
          </w:tcPr>
          <w:p w14:paraId="7BE3F539" w14:textId="77777777" w:rsidR="00A960DC" w:rsidRDefault="00A960DC" w:rsidP="00BB52A4">
            <w:pPr>
              <w:pStyle w:val="TableParagraph"/>
              <w:ind w:left="242" w:right="222"/>
              <w:jc w:val="center"/>
              <w:rPr>
                <w:b/>
                <w:sz w:val="24"/>
              </w:rPr>
            </w:pPr>
            <w:r>
              <w:rPr>
                <w:b/>
                <w:sz w:val="24"/>
              </w:rPr>
              <w:t>ULCI</w:t>
            </w:r>
          </w:p>
        </w:tc>
      </w:tr>
      <w:tr w:rsidR="00A960DC" w14:paraId="59E295EE" w14:textId="77777777" w:rsidTr="00BB52A4">
        <w:trPr>
          <w:trHeight w:val="360"/>
          <w:jc w:val="center"/>
        </w:trPr>
        <w:tc>
          <w:tcPr>
            <w:tcW w:w="2176" w:type="dxa"/>
            <w:vAlign w:val="center"/>
          </w:tcPr>
          <w:p w14:paraId="022A3215" w14:textId="77777777" w:rsidR="00A960DC" w:rsidRDefault="00A960DC" w:rsidP="00BB52A4">
            <w:pPr>
              <w:pStyle w:val="TableParagraph"/>
              <w:ind w:left="110"/>
              <w:rPr>
                <w:sz w:val="24"/>
              </w:rPr>
            </w:pPr>
            <w:r>
              <w:rPr>
                <w:sz w:val="24"/>
              </w:rPr>
              <w:t>Constant</w:t>
            </w:r>
          </w:p>
        </w:tc>
        <w:tc>
          <w:tcPr>
            <w:tcW w:w="1275" w:type="dxa"/>
            <w:vAlign w:val="center"/>
          </w:tcPr>
          <w:p w14:paraId="27D013E4" w14:textId="77777777" w:rsidR="00A960DC" w:rsidRDefault="00A960DC" w:rsidP="00BB52A4">
            <w:pPr>
              <w:pStyle w:val="TableParagraph"/>
              <w:ind w:left="216" w:right="202"/>
              <w:jc w:val="center"/>
              <w:rPr>
                <w:sz w:val="24"/>
              </w:rPr>
            </w:pPr>
            <w:r>
              <w:rPr>
                <w:sz w:val="24"/>
              </w:rPr>
              <w:t>1.058</w:t>
            </w:r>
          </w:p>
        </w:tc>
        <w:tc>
          <w:tcPr>
            <w:tcW w:w="1151" w:type="dxa"/>
            <w:vAlign w:val="center"/>
          </w:tcPr>
          <w:p w14:paraId="7497D783" w14:textId="77777777" w:rsidR="00A960DC" w:rsidRDefault="00A960DC" w:rsidP="00BB52A4">
            <w:pPr>
              <w:pStyle w:val="TableParagraph"/>
              <w:ind w:left="221" w:right="205"/>
              <w:jc w:val="center"/>
              <w:rPr>
                <w:sz w:val="24"/>
              </w:rPr>
            </w:pPr>
            <w:r>
              <w:rPr>
                <w:sz w:val="24"/>
              </w:rPr>
              <w:t>0.159</w:t>
            </w:r>
          </w:p>
        </w:tc>
        <w:tc>
          <w:tcPr>
            <w:tcW w:w="1180" w:type="dxa"/>
            <w:vAlign w:val="center"/>
          </w:tcPr>
          <w:p w14:paraId="0033AA97" w14:textId="77777777" w:rsidR="00A960DC" w:rsidRDefault="00A960DC" w:rsidP="00BB52A4">
            <w:pPr>
              <w:pStyle w:val="TableParagraph"/>
              <w:ind w:left="235" w:right="217"/>
              <w:jc w:val="center"/>
              <w:rPr>
                <w:sz w:val="24"/>
              </w:rPr>
            </w:pPr>
            <w:r>
              <w:rPr>
                <w:sz w:val="24"/>
              </w:rPr>
              <w:t>6.644</w:t>
            </w:r>
          </w:p>
        </w:tc>
        <w:tc>
          <w:tcPr>
            <w:tcW w:w="1235" w:type="dxa"/>
            <w:vAlign w:val="center"/>
          </w:tcPr>
          <w:p w14:paraId="592408D8" w14:textId="77777777" w:rsidR="00A960DC" w:rsidRDefault="00A960DC" w:rsidP="00BB52A4">
            <w:pPr>
              <w:pStyle w:val="TableParagraph"/>
              <w:ind w:left="204" w:right="180"/>
              <w:jc w:val="center"/>
              <w:rPr>
                <w:sz w:val="24"/>
              </w:rPr>
            </w:pPr>
            <w:r>
              <w:rPr>
                <w:sz w:val="24"/>
              </w:rPr>
              <w:t>0.000</w:t>
            </w:r>
          </w:p>
        </w:tc>
        <w:tc>
          <w:tcPr>
            <w:tcW w:w="1180" w:type="dxa"/>
            <w:vAlign w:val="center"/>
          </w:tcPr>
          <w:p w14:paraId="567423D4" w14:textId="77777777" w:rsidR="00A960DC" w:rsidRDefault="00A960DC" w:rsidP="00BB52A4">
            <w:pPr>
              <w:pStyle w:val="TableParagraph"/>
              <w:ind w:left="237" w:right="216"/>
              <w:jc w:val="center"/>
              <w:rPr>
                <w:sz w:val="24"/>
              </w:rPr>
            </w:pPr>
            <w:r>
              <w:rPr>
                <w:sz w:val="24"/>
              </w:rPr>
              <w:t>0.644</w:t>
            </w:r>
          </w:p>
        </w:tc>
        <w:tc>
          <w:tcPr>
            <w:tcW w:w="1415" w:type="dxa"/>
            <w:vAlign w:val="center"/>
          </w:tcPr>
          <w:p w14:paraId="408F70AE" w14:textId="77777777" w:rsidR="00A960DC" w:rsidRDefault="00A960DC" w:rsidP="00BB52A4">
            <w:pPr>
              <w:pStyle w:val="TableParagraph"/>
              <w:ind w:left="249" w:right="222"/>
              <w:jc w:val="center"/>
              <w:rPr>
                <w:sz w:val="24"/>
              </w:rPr>
            </w:pPr>
            <w:r>
              <w:rPr>
                <w:sz w:val="24"/>
              </w:rPr>
              <w:t>1.471</w:t>
            </w:r>
          </w:p>
        </w:tc>
      </w:tr>
      <w:tr w:rsidR="00A960DC" w14:paraId="4C1E3ACE" w14:textId="77777777" w:rsidTr="00BB52A4">
        <w:trPr>
          <w:trHeight w:val="359"/>
          <w:jc w:val="center"/>
        </w:trPr>
        <w:tc>
          <w:tcPr>
            <w:tcW w:w="2176" w:type="dxa"/>
            <w:vAlign w:val="center"/>
          </w:tcPr>
          <w:p w14:paraId="649EB9AE" w14:textId="77777777" w:rsidR="00A960DC" w:rsidRDefault="00A960DC" w:rsidP="00BB52A4">
            <w:pPr>
              <w:pStyle w:val="TableParagraph"/>
              <w:ind w:left="110"/>
              <w:rPr>
                <w:sz w:val="24"/>
              </w:rPr>
            </w:pPr>
            <w:r>
              <w:rPr>
                <w:sz w:val="24"/>
              </w:rPr>
              <w:t>X3(S/P)</w:t>
            </w:r>
          </w:p>
        </w:tc>
        <w:tc>
          <w:tcPr>
            <w:tcW w:w="1275" w:type="dxa"/>
            <w:vAlign w:val="center"/>
          </w:tcPr>
          <w:p w14:paraId="38462978" w14:textId="77777777" w:rsidR="00A960DC" w:rsidRDefault="00A960DC" w:rsidP="00BB52A4">
            <w:pPr>
              <w:pStyle w:val="TableParagraph"/>
              <w:ind w:left="216" w:right="202"/>
              <w:jc w:val="center"/>
              <w:rPr>
                <w:sz w:val="24"/>
              </w:rPr>
            </w:pPr>
            <w:r>
              <w:rPr>
                <w:sz w:val="24"/>
              </w:rPr>
              <w:t>0.609</w:t>
            </w:r>
          </w:p>
        </w:tc>
        <w:tc>
          <w:tcPr>
            <w:tcW w:w="1151" w:type="dxa"/>
            <w:vAlign w:val="center"/>
          </w:tcPr>
          <w:p w14:paraId="76B1B197" w14:textId="77777777" w:rsidR="00A960DC" w:rsidRDefault="00A960DC" w:rsidP="00BB52A4">
            <w:pPr>
              <w:pStyle w:val="TableParagraph"/>
              <w:ind w:left="221" w:right="205"/>
              <w:jc w:val="center"/>
              <w:rPr>
                <w:sz w:val="24"/>
              </w:rPr>
            </w:pPr>
            <w:r>
              <w:rPr>
                <w:sz w:val="24"/>
              </w:rPr>
              <w:t>0.064</w:t>
            </w:r>
          </w:p>
        </w:tc>
        <w:tc>
          <w:tcPr>
            <w:tcW w:w="1180" w:type="dxa"/>
            <w:vAlign w:val="center"/>
          </w:tcPr>
          <w:p w14:paraId="19F6D542" w14:textId="77777777" w:rsidR="00A960DC" w:rsidRDefault="00A960DC" w:rsidP="00BB52A4">
            <w:pPr>
              <w:pStyle w:val="TableParagraph"/>
              <w:ind w:left="235" w:right="217"/>
              <w:jc w:val="center"/>
              <w:rPr>
                <w:sz w:val="24"/>
              </w:rPr>
            </w:pPr>
            <w:r>
              <w:rPr>
                <w:sz w:val="24"/>
              </w:rPr>
              <w:t>9.449</w:t>
            </w:r>
          </w:p>
        </w:tc>
        <w:tc>
          <w:tcPr>
            <w:tcW w:w="1235" w:type="dxa"/>
            <w:vAlign w:val="center"/>
          </w:tcPr>
          <w:p w14:paraId="2D6011EE" w14:textId="77777777" w:rsidR="00A960DC" w:rsidRDefault="00A960DC" w:rsidP="00BB52A4">
            <w:pPr>
              <w:pStyle w:val="TableParagraph"/>
              <w:ind w:left="204" w:right="180"/>
              <w:jc w:val="center"/>
              <w:rPr>
                <w:sz w:val="24"/>
              </w:rPr>
            </w:pPr>
            <w:r>
              <w:rPr>
                <w:sz w:val="24"/>
              </w:rPr>
              <w:t>0.000</w:t>
            </w:r>
          </w:p>
        </w:tc>
        <w:tc>
          <w:tcPr>
            <w:tcW w:w="1180" w:type="dxa"/>
            <w:vAlign w:val="center"/>
          </w:tcPr>
          <w:p w14:paraId="599C9FD7" w14:textId="77777777" w:rsidR="00A960DC" w:rsidRDefault="00A960DC" w:rsidP="00BB52A4">
            <w:pPr>
              <w:pStyle w:val="TableParagraph"/>
              <w:ind w:left="237" w:right="216"/>
              <w:jc w:val="center"/>
              <w:rPr>
                <w:sz w:val="24"/>
              </w:rPr>
            </w:pPr>
            <w:r>
              <w:rPr>
                <w:sz w:val="24"/>
              </w:rPr>
              <w:t>0.441</w:t>
            </w:r>
          </w:p>
        </w:tc>
        <w:tc>
          <w:tcPr>
            <w:tcW w:w="1415" w:type="dxa"/>
            <w:vAlign w:val="center"/>
          </w:tcPr>
          <w:p w14:paraId="68ACE6C6" w14:textId="77777777" w:rsidR="00A960DC" w:rsidRDefault="00A960DC" w:rsidP="00BB52A4">
            <w:pPr>
              <w:pStyle w:val="TableParagraph"/>
              <w:ind w:left="249" w:right="222"/>
              <w:jc w:val="center"/>
              <w:rPr>
                <w:sz w:val="24"/>
              </w:rPr>
            </w:pPr>
            <w:r>
              <w:rPr>
                <w:sz w:val="24"/>
              </w:rPr>
              <w:t>0.776</w:t>
            </w:r>
          </w:p>
        </w:tc>
      </w:tr>
      <w:tr w:rsidR="00A960DC" w14:paraId="54530496" w14:textId="77777777" w:rsidTr="00BB52A4">
        <w:trPr>
          <w:trHeight w:val="360"/>
          <w:jc w:val="center"/>
        </w:trPr>
        <w:tc>
          <w:tcPr>
            <w:tcW w:w="9612" w:type="dxa"/>
            <w:gridSpan w:val="7"/>
            <w:vAlign w:val="center"/>
          </w:tcPr>
          <w:p w14:paraId="3EC2DADC" w14:textId="77777777" w:rsidR="00A960DC" w:rsidRDefault="00A960DC" w:rsidP="00BB52A4">
            <w:pPr>
              <w:pStyle w:val="TableParagraph"/>
              <w:ind w:left="1583" w:right="1563"/>
              <w:jc w:val="center"/>
              <w:rPr>
                <w:sz w:val="24"/>
              </w:rPr>
            </w:pPr>
            <w:r>
              <w:rPr>
                <w:sz w:val="24"/>
              </w:rPr>
              <w:t xml:space="preserve">Direct effect </w:t>
            </w:r>
          </w:p>
        </w:tc>
      </w:tr>
      <w:tr w:rsidR="00A960DC" w14:paraId="38BD18A4" w14:textId="77777777" w:rsidTr="00BB52A4">
        <w:trPr>
          <w:trHeight w:val="408"/>
          <w:jc w:val="center"/>
        </w:trPr>
        <w:tc>
          <w:tcPr>
            <w:tcW w:w="2176" w:type="dxa"/>
            <w:vAlign w:val="center"/>
          </w:tcPr>
          <w:p w14:paraId="0FE3C018" w14:textId="77777777" w:rsidR="00A960DC" w:rsidRDefault="00A960DC" w:rsidP="00BB52A4">
            <w:pPr>
              <w:pStyle w:val="TableParagraph"/>
              <w:spacing w:line="273" w:lineRule="exact"/>
              <w:ind w:left="110"/>
              <w:rPr>
                <w:b/>
                <w:sz w:val="24"/>
              </w:rPr>
            </w:pPr>
            <w:r>
              <w:rPr>
                <w:b/>
                <w:sz w:val="24"/>
              </w:rPr>
              <w:t>Predictor</w:t>
            </w:r>
          </w:p>
        </w:tc>
        <w:tc>
          <w:tcPr>
            <w:tcW w:w="7436" w:type="dxa"/>
            <w:gridSpan w:val="6"/>
            <w:vAlign w:val="center"/>
          </w:tcPr>
          <w:p w14:paraId="2F4D04C7" w14:textId="77777777" w:rsidR="00A960DC" w:rsidRDefault="00A960DC" w:rsidP="00BB52A4">
            <w:pPr>
              <w:pStyle w:val="TableParagraph"/>
              <w:spacing w:line="273" w:lineRule="exact"/>
              <w:ind w:left="1839"/>
              <w:rPr>
                <w:b/>
                <w:sz w:val="24"/>
              </w:rPr>
            </w:pPr>
            <w:r>
              <w:rPr>
                <w:b/>
                <w:sz w:val="24"/>
              </w:rPr>
              <w:t xml:space="preserve">       (Customer E-Loyalty)</w:t>
            </w:r>
          </w:p>
        </w:tc>
      </w:tr>
      <w:tr w:rsidR="00A960DC" w14:paraId="78F2F5F7" w14:textId="77777777" w:rsidTr="00BB52A4">
        <w:trPr>
          <w:trHeight w:val="359"/>
          <w:jc w:val="center"/>
        </w:trPr>
        <w:tc>
          <w:tcPr>
            <w:tcW w:w="2176" w:type="dxa"/>
            <w:vAlign w:val="center"/>
          </w:tcPr>
          <w:p w14:paraId="496716F5" w14:textId="77777777" w:rsidR="00A960DC" w:rsidRDefault="00A960DC" w:rsidP="00BB52A4">
            <w:pPr>
              <w:pStyle w:val="TableParagraph"/>
              <w:jc w:val="center"/>
            </w:pPr>
          </w:p>
        </w:tc>
        <w:tc>
          <w:tcPr>
            <w:tcW w:w="1275" w:type="dxa"/>
            <w:vAlign w:val="center"/>
          </w:tcPr>
          <w:p w14:paraId="12E88482" w14:textId="77777777" w:rsidR="00A960DC" w:rsidRDefault="00A960DC" w:rsidP="00BB52A4">
            <w:pPr>
              <w:pStyle w:val="TableParagraph"/>
              <w:spacing w:before="1"/>
              <w:ind w:left="16"/>
              <w:jc w:val="center"/>
              <w:rPr>
                <w:b/>
              </w:rPr>
            </w:pPr>
            <w:r>
              <w:rPr>
                <w:b/>
              </w:rPr>
              <w:t>β</w:t>
            </w:r>
          </w:p>
        </w:tc>
        <w:tc>
          <w:tcPr>
            <w:tcW w:w="1151" w:type="dxa"/>
            <w:vAlign w:val="center"/>
          </w:tcPr>
          <w:p w14:paraId="7D3017FC" w14:textId="77777777" w:rsidR="00A960DC" w:rsidRDefault="00A960DC" w:rsidP="00BB52A4">
            <w:pPr>
              <w:pStyle w:val="TableParagraph"/>
              <w:spacing w:line="273" w:lineRule="exact"/>
              <w:ind w:left="219" w:right="205"/>
              <w:jc w:val="center"/>
              <w:rPr>
                <w:b/>
                <w:sz w:val="24"/>
              </w:rPr>
            </w:pPr>
            <w:r>
              <w:rPr>
                <w:b/>
                <w:sz w:val="24"/>
              </w:rPr>
              <w:t>SE</w:t>
            </w:r>
          </w:p>
        </w:tc>
        <w:tc>
          <w:tcPr>
            <w:tcW w:w="1180" w:type="dxa"/>
            <w:vAlign w:val="center"/>
          </w:tcPr>
          <w:p w14:paraId="3915178F" w14:textId="77777777" w:rsidR="00A960DC" w:rsidRDefault="00A960DC" w:rsidP="00BB52A4">
            <w:pPr>
              <w:pStyle w:val="TableParagraph"/>
              <w:spacing w:line="273" w:lineRule="exact"/>
              <w:ind w:left="15"/>
              <w:jc w:val="center"/>
              <w:rPr>
                <w:b/>
                <w:sz w:val="24"/>
              </w:rPr>
            </w:pPr>
            <w:r>
              <w:rPr>
                <w:b/>
                <w:sz w:val="24"/>
              </w:rPr>
              <w:t>T</w:t>
            </w:r>
          </w:p>
        </w:tc>
        <w:tc>
          <w:tcPr>
            <w:tcW w:w="1235" w:type="dxa"/>
            <w:vAlign w:val="center"/>
          </w:tcPr>
          <w:p w14:paraId="793589E9" w14:textId="77777777" w:rsidR="00A960DC" w:rsidRDefault="00A960DC" w:rsidP="00BB52A4">
            <w:pPr>
              <w:pStyle w:val="TableParagraph"/>
              <w:spacing w:line="273" w:lineRule="exact"/>
              <w:ind w:left="14"/>
              <w:jc w:val="center"/>
              <w:rPr>
                <w:b/>
                <w:sz w:val="24"/>
              </w:rPr>
            </w:pPr>
            <w:r>
              <w:rPr>
                <w:b/>
                <w:w w:val="99"/>
                <w:sz w:val="24"/>
              </w:rPr>
              <w:t>P</w:t>
            </w:r>
          </w:p>
        </w:tc>
        <w:tc>
          <w:tcPr>
            <w:tcW w:w="1180" w:type="dxa"/>
            <w:vAlign w:val="center"/>
          </w:tcPr>
          <w:p w14:paraId="15F89BFE" w14:textId="77777777" w:rsidR="00A960DC" w:rsidRDefault="00A960DC" w:rsidP="00BB52A4">
            <w:pPr>
              <w:pStyle w:val="TableParagraph"/>
              <w:spacing w:line="273" w:lineRule="exact"/>
              <w:ind w:left="236" w:right="217"/>
              <w:jc w:val="center"/>
              <w:rPr>
                <w:b/>
                <w:sz w:val="24"/>
              </w:rPr>
            </w:pPr>
            <w:r>
              <w:rPr>
                <w:b/>
                <w:sz w:val="24"/>
              </w:rPr>
              <w:t>LLCI</w:t>
            </w:r>
          </w:p>
        </w:tc>
        <w:tc>
          <w:tcPr>
            <w:tcW w:w="1415" w:type="dxa"/>
            <w:vAlign w:val="center"/>
          </w:tcPr>
          <w:p w14:paraId="7D852BEC" w14:textId="77777777" w:rsidR="00A960DC" w:rsidRDefault="00A960DC" w:rsidP="00BB52A4">
            <w:pPr>
              <w:pStyle w:val="TableParagraph"/>
              <w:spacing w:line="273" w:lineRule="exact"/>
              <w:ind w:left="242" w:right="222"/>
              <w:jc w:val="center"/>
              <w:rPr>
                <w:b/>
                <w:sz w:val="24"/>
              </w:rPr>
            </w:pPr>
            <w:r>
              <w:rPr>
                <w:b/>
                <w:sz w:val="24"/>
              </w:rPr>
              <w:t>ULCI</w:t>
            </w:r>
          </w:p>
        </w:tc>
      </w:tr>
      <w:tr w:rsidR="00A960DC" w14:paraId="3E774671" w14:textId="77777777" w:rsidTr="00BB52A4">
        <w:trPr>
          <w:trHeight w:val="340"/>
          <w:jc w:val="center"/>
        </w:trPr>
        <w:tc>
          <w:tcPr>
            <w:tcW w:w="2176" w:type="dxa"/>
            <w:vAlign w:val="center"/>
          </w:tcPr>
          <w:p w14:paraId="1BD3010A" w14:textId="77777777" w:rsidR="00A960DC" w:rsidRDefault="00A960DC" w:rsidP="00BB52A4">
            <w:pPr>
              <w:pStyle w:val="TableParagraph"/>
              <w:ind w:left="110"/>
              <w:rPr>
                <w:sz w:val="24"/>
              </w:rPr>
            </w:pPr>
            <w:r>
              <w:rPr>
                <w:sz w:val="24"/>
              </w:rPr>
              <w:t>Constant</w:t>
            </w:r>
          </w:p>
        </w:tc>
        <w:tc>
          <w:tcPr>
            <w:tcW w:w="1275" w:type="dxa"/>
            <w:vAlign w:val="center"/>
          </w:tcPr>
          <w:p w14:paraId="08DB9D4D" w14:textId="77777777" w:rsidR="00A960DC" w:rsidRDefault="00A960DC" w:rsidP="00BB52A4">
            <w:pPr>
              <w:pStyle w:val="TableParagraph"/>
              <w:ind w:left="216" w:right="202"/>
              <w:jc w:val="center"/>
              <w:rPr>
                <w:sz w:val="24"/>
              </w:rPr>
            </w:pPr>
            <w:r>
              <w:rPr>
                <w:sz w:val="24"/>
              </w:rPr>
              <w:t>0.851</w:t>
            </w:r>
          </w:p>
        </w:tc>
        <w:tc>
          <w:tcPr>
            <w:tcW w:w="1151" w:type="dxa"/>
            <w:vAlign w:val="center"/>
          </w:tcPr>
          <w:p w14:paraId="6C2E3D14" w14:textId="77777777" w:rsidR="00A960DC" w:rsidRDefault="00A960DC" w:rsidP="00BB52A4">
            <w:pPr>
              <w:pStyle w:val="TableParagraph"/>
              <w:ind w:left="221" w:right="205"/>
              <w:jc w:val="center"/>
              <w:rPr>
                <w:sz w:val="24"/>
              </w:rPr>
            </w:pPr>
            <w:r>
              <w:rPr>
                <w:sz w:val="24"/>
              </w:rPr>
              <w:t>0.140</w:t>
            </w:r>
          </w:p>
        </w:tc>
        <w:tc>
          <w:tcPr>
            <w:tcW w:w="1180" w:type="dxa"/>
            <w:vAlign w:val="center"/>
          </w:tcPr>
          <w:p w14:paraId="44EA2B9D" w14:textId="77777777" w:rsidR="00A960DC" w:rsidRDefault="00A960DC" w:rsidP="00BB52A4">
            <w:pPr>
              <w:pStyle w:val="TableParagraph"/>
              <w:ind w:left="235" w:right="217"/>
              <w:jc w:val="center"/>
              <w:rPr>
                <w:sz w:val="24"/>
              </w:rPr>
            </w:pPr>
            <w:r>
              <w:rPr>
                <w:sz w:val="24"/>
              </w:rPr>
              <w:t>6.098</w:t>
            </w:r>
          </w:p>
        </w:tc>
        <w:tc>
          <w:tcPr>
            <w:tcW w:w="1235" w:type="dxa"/>
            <w:vAlign w:val="center"/>
          </w:tcPr>
          <w:p w14:paraId="66980FE8" w14:textId="77777777" w:rsidR="00A960DC" w:rsidRDefault="00A960DC" w:rsidP="00BB52A4">
            <w:pPr>
              <w:pStyle w:val="TableParagraph"/>
              <w:ind w:left="204" w:right="180"/>
              <w:jc w:val="center"/>
              <w:rPr>
                <w:sz w:val="24"/>
              </w:rPr>
            </w:pPr>
            <w:r>
              <w:rPr>
                <w:sz w:val="24"/>
              </w:rPr>
              <w:t>0.000</w:t>
            </w:r>
          </w:p>
        </w:tc>
        <w:tc>
          <w:tcPr>
            <w:tcW w:w="1180" w:type="dxa"/>
            <w:vAlign w:val="center"/>
          </w:tcPr>
          <w:p w14:paraId="72A72A5E" w14:textId="77777777" w:rsidR="00A960DC" w:rsidRDefault="00A960DC" w:rsidP="00BB52A4">
            <w:pPr>
              <w:pStyle w:val="TableParagraph"/>
              <w:ind w:left="237" w:right="216"/>
              <w:jc w:val="center"/>
              <w:rPr>
                <w:sz w:val="24"/>
              </w:rPr>
            </w:pPr>
            <w:r>
              <w:rPr>
                <w:sz w:val="24"/>
              </w:rPr>
              <w:t>0.489</w:t>
            </w:r>
          </w:p>
        </w:tc>
        <w:tc>
          <w:tcPr>
            <w:tcW w:w="1415" w:type="dxa"/>
            <w:vAlign w:val="center"/>
          </w:tcPr>
          <w:p w14:paraId="1211585B" w14:textId="77777777" w:rsidR="00A960DC" w:rsidRDefault="00A960DC" w:rsidP="00BB52A4">
            <w:pPr>
              <w:pStyle w:val="TableParagraph"/>
              <w:ind w:left="249" w:right="222"/>
              <w:jc w:val="center"/>
              <w:rPr>
                <w:sz w:val="24"/>
              </w:rPr>
            </w:pPr>
            <w:r>
              <w:rPr>
                <w:sz w:val="24"/>
              </w:rPr>
              <w:t>1.214</w:t>
            </w:r>
          </w:p>
        </w:tc>
      </w:tr>
      <w:tr w:rsidR="00A960DC" w14:paraId="4D9492B1" w14:textId="77777777" w:rsidTr="00BB52A4">
        <w:trPr>
          <w:trHeight w:val="686"/>
          <w:jc w:val="center"/>
        </w:trPr>
        <w:tc>
          <w:tcPr>
            <w:tcW w:w="2176" w:type="dxa"/>
            <w:vAlign w:val="center"/>
          </w:tcPr>
          <w:p w14:paraId="00D63D6A" w14:textId="77777777" w:rsidR="00A960DC" w:rsidRDefault="00A960DC" w:rsidP="00BB52A4">
            <w:pPr>
              <w:pStyle w:val="TableParagraph"/>
              <w:ind w:left="110"/>
              <w:rPr>
                <w:sz w:val="24"/>
              </w:rPr>
            </w:pPr>
            <w:r>
              <w:rPr>
                <w:sz w:val="24"/>
              </w:rPr>
              <w:t>M (Customer</w:t>
            </w:r>
          </w:p>
          <w:p w14:paraId="35FEAF40" w14:textId="77777777" w:rsidR="00A960DC" w:rsidRDefault="00A960DC" w:rsidP="00BB52A4">
            <w:pPr>
              <w:pStyle w:val="TableParagraph"/>
              <w:spacing w:before="2" w:line="261" w:lineRule="exact"/>
              <w:ind w:left="110"/>
              <w:rPr>
                <w:sz w:val="24"/>
              </w:rPr>
            </w:pPr>
            <w:r>
              <w:rPr>
                <w:sz w:val="24"/>
              </w:rPr>
              <w:t>Satisfaction)</w:t>
            </w:r>
          </w:p>
        </w:tc>
        <w:tc>
          <w:tcPr>
            <w:tcW w:w="1275" w:type="dxa"/>
            <w:vAlign w:val="center"/>
          </w:tcPr>
          <w:p w14:paraId="0695F662" w14:textId="77777777" w:rsidR="00A960DC" w:rsidRDefault="00A960DC" w:rsidP="00BB52A4">
            <w:pPr>
              <w:pStyle w:val="TableParagraph"/>
              <w:ind w:left="216" w:right="202"/>
              <w:jc w:val="center"/>
              <w:rPr>
                <w:sz w:val="24"/>
              </w:rPr>
            </w:pPr>
            <w:r>
              <w:rPr>
                <w:sz w:val="24"/>
              </w:rPr>
              <w:t>0.414</w:t>
            </w:r>
          </w:p>
        </w:tc>
        <w:tc>
          <w:tcPr>
            <w:tcW w:w="1151" w:type="dxa"/>
            <w:vAlign w:val="center"/>
          </w:tcPr>
          <w:p w14:paraId="4219BB28" w14:textId="77777777" w:rsidR="00A960DC" w:rsidRDefault="00A960DC" w:rsidP="00BB52A4">
            <w:pPr>
              <w:pStyle w:val="TableParagraph"/>
              <w:ind w:left="221" w:right="205"/>
              <w:jc w:val="center"/>
              <w:rPr>
                <w:sz w:val="24"/>
              </w:rPr>
            </w:pPr>
            <w:r>
              <w:rPr>
                <w:sz w:val="24"/>
              </w:rPr>
              <w:t>0.051</w:t>
            </w:r>
          </w:p>
        </w:tc>
        <w:tc>
          <w:tcPr>
            <w:tcW w:w="1180" w:type="dxa"/>
            <w:vAlign w:val="center"/>
          </w:tcPr>
          <w:p w14:paraId="702DD827" w14:textId="77777777" w:rsidR="00A960DC" w:rsidRDefault="00A960DC" w:rsidP="00BB52A4">
            <w:pPr>
              <w:pStyle w:val="TableParagraph"/>
              <w:ind w:left="235" w:right="217"/>
              <w:jc w:val="center"/>
              <w:rPr>
                <w:sz w:val="24"/>
              </w:rPr>
            </w:pPr>
            <w:r>
              <w:rPr>
                <w:sz w:val="24"/>
              </w:rPr>
              <w:t>8.060</w:t>
            </w:r>
          </w:p>
        </w:tc>
        <w:tc>
          <w:tcPr>
            <w:tcW w:w="1235" w:type="dxa"/>
            <w:vAlign w:val="center"/>
          </w:tcPr>
          <w:p w14:paraId="29CA3C37" w14:textId="77777777" w:rsidR="00A960DC" w:rsidRDefault="00A960DC" w:rsidP="00BB52A4">
            <w:pPr>
              <w:pStyle w:val="TableParagraph"/>
              <w:ind w:left="204" w:right="180"/>
              <w:jc w:val="center"/>
              <w:rPr>
                <w:sz w:val="24"/>
              </w:rPr>
            </w:pPr>
            <w:r>
              <w:rPr>
                <w:sz w:val="24"/>
              </w:rPr>
              <w:t>0.000</w:t>
            </w:r>
          </w:p>
        </w:tc>
        <w:tc>
          <w:tcPr>
            <w:tcW w:w="1180" w:type="dxa"/>
            <w:vAlign w:val="center"/>
          </w:tcPr>
          <w:p w14:paraId="4E74E11F" w14:textId="77777777" w:rsidR="00A960DC" w:rsidRDefault="00A960DC" w:rsidP="00BB52A4">
            <w:pPr>
              <w:pStyle w:val="TableParagraph"/>
              <w:ind w:left="237" w:right="216"/>
              <w:jc w:val="center"/>
              <w:rPr>
                <w:sz w:val="24"/>
              </w:rPr>
            </w:pPr>
            <w:r>
              <w:rPr>
                <w:sz w:val="24"/>
              </w:rPr>
              <w:t>0.280</w:t>
            </w:r>
          </w:p>
        </w:tc>
        <w:tc>
          <w:tcPr>
            <w:tcW w:w="1415" w:type="dxa"/>
            <w:vAlign w:val="center"/>
          </w:tcPr>
          <w:p w14:paraId="74ED459D" w14:textId="77777777" w:rsidR="00A960DC" w:rsidRDefault="00A960DC" w:rsidP="00BB52A4">
            <w:pPr>
              <w:pStyle w:val="TableParagraph"/>
              <w:ind w:left="249" w:right="222"/>
              <w:jc w:val="center"/>
              <w:rPr>
                <w:sz w:val="24"/>
              </w:rPr>
            </w:pPr>
            <w:r>
              <w:rPr>
                <w:sz w:val="24"/>
              </w:rPr>
              <w:t>0.546</w:t>
            </w:r>
          </w:p>
        </w:tc>
      </w:tr>
      <w:tr w:rsidR="00A960DC" w14:paraId="295C3AAC" w14:textId="77777777" w:rsidTr="00BB52A4">
        <w:trPr>
          <w:trHeight w:val="360"/>
          <w:jc w:val="center"/>
        </w:trPr>
        <w:tc>
          <w:tcPr>
            <w:tcW w:w="2176" w:type="dxa"/>
            <w:vAlign w:val="center"/>
          </w:tcPr>
          <w:p w14:paraId="57CC777A" w14:textId="77777777" w:rsidR="00A960DC" w:rsidRDefault="00A960DC" w:rsidP="00BB52A4">
            <w:pPr>
              <w:pStyle w:val="TableParagraph"/>
              <w:spacing w:line="273" w:lineRule="exact"/>
              <w:ind w:left="110"/>
              <w:rPr>
                <w:sz w:val="24"/>
              </w:rPr>
            </w:pPr>
            <w:r>
              <w:rPr>
                <w:sz w:val="24"/>
              </w:rPr>
              <w:t>X3(S/P)</w:t>
            </w:r>
          </w:p>
        </w:tc>
        <w:tc>
          <w:tcPr>
            <w:tcW w:w="1275" w:type="dxa"/>
            <w:vAlign w:val="center"/>
          </w:tcPr>
          <w:p w14:paraId="5A1061BB" w14:textId="77777777" w:rsidR="00A960DC" w:rsidRDefault="00A960DC" w:rsidP="00BB52A4">
            <w:pPr>
              <w:pStyle w:val="TableParagraph"/>
              <w:spacing w:line="273" w:lineRule="exact"/>
              <w:ind w:left="216" w:right="202"/>
              <w:jc w:val="center"/>
              <w:rPr>
                <w:sz w:val="24"/>
              </w:rPr>
            </w:pPr>
            <w:r>
              <w:rPr>
                <w:sz w:val="24"/>
              </w:rPr>
              <w:t>0.291</w:t>
            </w:r>
          </w:p>
        </w:tc>
        <w:tc>
          <w:tcPr>
            <w:tcW w:w="1151" w:type="dxa"/>
            <w:vAlign w:val="center"/>
          </w:tcPr>
          <w:p w14:paraId="418217AD" w14:textId="77777777" w:rsidR="00A960DC" w:rsidRDefault="00A960DC" w:rsidP="00BB52A4">
            <w:pPr>
              <w:pStyle w:val="TableParagraph"/>
              <w:spacing w:line="273" w:lineRule="exact"/>
              <w:ind w:left="221" w:right="205"/>
              <w:jc w:val="center"/>
              <w:rPr>
                <w:sz w:val="24"/>
              </w:rPr>
            </w:pPr>
            <w:r>
              <w:rPr>
                <w:sz w:val="24"/>
              </w:rPr>
              <w:t>0.061</w:t>
            </w:r>
          </w:p>
        </w:tc>
        <w:tc>
          <w:tcPr>
            <w:tcW w:w="1180" w:type="dxa"/>
            <w:vAlign w:val="center"/>
          </w:tcPr>
          <w:p w14:paraId="36D33266" w14:textId="77777777" w:rsidR="00A960DC" w:rsidRDefault="00A960DC" w:rsidP="00BB52A4">
            <w:pPr>
              <w:pStyle w:val="TableParagraph"/>
              <w:spacing w:line="273" w:lineRule="exact"/>
              <w:ind w:left="235" w:right="217"/>
              <w:jc w:val="center"/>
              <w:rPr>
                <w:sz w:val="24"/>
              </w:rPr>
            </w:pPr>
            <w:r>
              <w:rPr>
                <w:sz w:val="24"/>
              </w:rPr>
              <w:t>4.788</w:t>
            </w:r>
          </w:p>
        </w:tc>
        <w:tc>
          <w:tcPr>
            <w:tcW w:w="1235" w:type="dxa"/>
            <w:vAlign w:val="center"/>
          </w:tcPr>
          <w:p w14:paraId="5F4131C5" w14:textId="77777777" w:rsidR="00A960DC" w:rsidRDefault="00A960DC" w:rsidP="00BB52A4">
            <w:pPr>
              <w:pStyle w:val="TableParagraph"/>
              <w:spacing w:line="273" w:lineRule="exact"/>
              <w:ind w:left="204" w:right="180"/>
              <w:jc w:val="center"/>
              <w:rPr>
                <w:sz w:val="24"/>
              </w:rPr>
            </w:pPr>
            <w:r>
              <w:rPr>
                <w:sz w:val="24"/>
              </w:rPr>
              <w:t>0.000</w:t>
            </w:r>
          </w:p>
        </w:tc>
        <w:tc>
          <w:tcPr>
            <w:tcW w:w="1180" w:type="dxa"/>
            <w:vAlign w:val="center"/>
          </w:tcPr>
          <w:p w14:paraId="631F2DAD" w14:textId="77777777" w:rsidR="00A960DC" w:rsidRDefault="00A960DC" w:rsidP="00BB52A4">
            <w:pPr>
              <w:pStyle w:val="TableParagraph"/>
              <w:spacing w:line="273" w:lineRule="exact"/>
              <w:ind w:left="237" w:right="216"/>
              <w:jc w:val="center"/>
              <w:rPr>
                <w:sz w:val="24"/>
              </w:rPr>
            </w:pPr>
            <w:r>
              <w:rPr>
                <w:sz w:val="24"/>
              </w:rPr>
              <w:t>0.133</w:t>
            </w:r>
          </w:p>
        </w:tc>
        <w:tc>
          <w:tcPr>
            <w:tcW w:w="1415" w:type="dxa"/>
            <w:vAlign w:val="center"/>
          </w:tcPr>
          <w:p w14:paraId="3E284141" w14:textId="77777777" w:rsidR="00A960DC" w:rsidRDefault="00A960DC" w:rsidP="00BB52A4">
            <w:pPr>
              <w:pStyle w:val="TableParagraph"/>
              <w:spacing w:line="273" w:lineRule="exact"/>
              <w:ind w:left="249" w:right="222"/>
              <w:jc w:val="center"/>
              <w:rPr>
                <w:sz w:val="24"/>
              </w:rPr>
            </w:pPr>
            <w:r>
              <w:rPr>
                <w:sz w:val="24"/>
              </w:rPr>
              <w:t>0.448</w:t>
            </w:r>
          </w:p>
        </w:tc>
      </w:tr>
      <w:tr w:rsidR="00A960DC" w14:paraId="0953B4E1" w14:textId="77777777" w:rsidTr="00BB52A4">
        <w:trPr>
          <w:trHeight w:val="360"/>
          <w:jc w:val="center"/>
        </w:trPr>
        <w:tc>
          <w:tcPr>
            <w:tcW w:w="9612" w:type="dxa"/>
            <w:gridSpan w:val="7"/>
            <w:vAlign w:val="center"/>
          </w:tcPr>
          <w:p w14:paraId="5243AD14" w14:textId="77777777" w:rsidR="00A960DC" w:rsidRDefault="00A960DC" w:rsidP="00BB52A4">
            <w:pPr>
              <w:pStyle w:val="TableParagraph"/>
              <w:spacing w:line="273" w:lineRule="exact"/>
              <w:ind w:left="1583" w:right="1568"/>
              <w:jc w:val="center"/>
              <w:rPr>
                <w:sz w:val="24"/>
              </w:rPr>
            </w:pPr>
            <w:r>
              <w:rPr>
                <w:sz w:val="24"/>
              </w:rPr>
              <w:t xml:space="preserve">Total Effect </w:t>
            </w:r>
          </w:p>
        </w:tc>
      </w:tr>
      <w:tr w:rsidR="00A960DC" w14:paraId="723D65C7" w14:textId="77777777" w:rsidTr="00BB52A4">
        <w:trPr>
          <w:trHeight w:val="359"/>
          <w:jc w:val="center"/>
        </w:trPr>
        <w:tc>
          <w:tcPr>
            <w:tcW w:w="2176" w:type="dxa"/>
            <w:vAlign w:val="center"/>
          </w:tcPr>
          <w:p w14:paraId="6B4EE2B1" w14:textId="77777777" w:rsidR="00A960DC" w:rsidRDefault="00A960DC" w:rsidP="00BB52A4">
            <w:pPr>
              <w:pStyle w:val="TableParagraph"/>
              <w:spacing w:before="1"/>
              <w:ind w:left="110"/>
              <w:rPr>
                <w:b/>
                <w:sz w:val="24"/>
              </w:rPr>
            </w:pPr>
            <w:r>
              <w:rPr>
                <w:b/>
                <w:sz w:val="24"/>
              </w:rPr>
              <w:t>Predictor</w:t>
            </w:r>
          </w:p>
        </w:tc>
        <w:tc>
          <w:tcPr>
            <w:tcW w:w="7436" w:type="dxa"/>
            <w:gridSpan w:val="6"/>
            <w:vAlign w:val="center"/>
          </w:tcPr>
          <w:p w14:paraId="4C5BA107" w14:textId="77777777" w:rsidR="00A960DC" w:rsidRDefault="00A960DC" w:rsidP="00BB52A4">
            <w:pPr>
              <w:pStyle w:val="TableParagraph"/>
              <w:spacing w:before="1"/>
              <w:ind w:left="1810"/>
              <w:rPr>
                <w:b/>
                <w:sz w:val="24"/>
              </w:rPr>
            </w:pPr>
            <w:r>
              <w:rPr>
                <w:b/>
                <w:sz w:val="24"/>
              </w:rPr>
              <w:t xml:space="preserve">       (Customer E-Loyalty)</w:t>
            </w:r>
          </w:p>
        </w:tc>
      </w:tr>
      <w:tr w:rsidR="00A960DC" w14:paraId="02A57F1A" w14:textId="77777777" w:rsidTr="00BB52A4">
        <w:trPr>
          <w:trHeight w:val="360"/>
          <w:jc w:val="center"/>
        </w:trPr>
        <w:tc>
          <w:tcPr>
            <w:tcW w:w="2176" w:type="dxa"/>
            <w:vAlign w:val="center"/>
          </w:tcPr>
          <w:p w14:paraId="38767423" w14:textId="77777777" w:rsidR="00A960DC" w:rsidRDefault="00A960DC" w:rsidP="00BB52A4">
            <w:pPr>
              <w:pStyle w:val="TableParagraph"/>
              <w:jc w:val="center"/>
            </w:pPr>
          </w:p>
        </w:tc>
        <w:tc>
          <w:tcPr>
            <w:tcW w:w="1275" w:type="dxa"/>
            <w:vAlign w:val="center"/>
          </w:tcPr>
          <w:p w14:paraId="33522B79" w14:textId="77777777" w:rsidR="00A960DC" w:rsidRDefault="00A960DC" w:rsidP="00BB52A4">
            <w:pPr>
              <w:pStyle w:val="TableParagraph"/>
              <w:spacing w:before="1"/>
              <w:ind w:left="16"/>
              <w:jc w:val="center"/>
              <w:rPr>
                <w:b/>
              </w:rPr>
            </w:pPr>
            <w:r>
              <w:rPr>
                <w:b/>
              </w:rPr>
              <w:t>β</w:t>
            </w:r>
          </w:p>
        </w:tc>
        <w:tc>
          <w:tcPr>
            <w:tcW w:w="1151" w:type="dxa"/>
            <w:vAlign w:val="center"/>
          </w:tcPr>
          <w:p w14:paraId="725A82BE" w14:textId="77777777" w:rsidR="00A960DC" w:rsidRDefault="00A960DC" w:rsidP="00BB52A4">
            <w:pPr>
              <w:pStyle w:val="TableParagraph"/>
              <w:spacing w:before="1"/>
              <w:ind w:left="219" w:right="205"/>
              <w:jc w:val="center"/>
              <w:rPr>
                <w:b/>
                <w:sz w:val="24"/>
              </w:rPr>
            </w:pPr>
            <w:r>
              <w:rPr>
                <w:b/>
                <w:sz w:val="24"/>
              </w:rPr>
              <w:t>SE</w:t>
            </w:r>
          </w:p>
        </w:tc>
        <w:tc>
          <w:tcPr>
            <w:tcW w:w="1180" w:type="dxa"/>
            <w:vAlign w:val="center"/>
          </w:tcPr>
          <w:p w14:paraId="15569F4C" w14:textId="77777777" w:rsidR="00A960DC" w:rsidRDefault="00A960DC" w:rsidP="00BB52A4">
            <w:pPr>
              <w:pStyle w:val="TableParagraph"/>
              <w:spacing w:before="1"/>
              <w:ind w:left="15"/>
              <w:jc w:val="center"/>
              <w:rPr>
                <w:b/>
                <w:sz w:val="24"/>
              </w:rPr>
            </w:pPr>
            <w:r>
              <w:rPr>
                <w:b/>
                <w:sz w:val="24"/>
              </w:rPr>
              <w:t>T</w:t>
            </w:r>
          </w:p>
        </w:tc>
        <w:tc>
          <w:tcPr>
            <w:tcW w:w="1235" w:type="dxa"/>
            <w:vAlign w:val="center"/>
          </w:tcPr>
          <w:p w14:paraId="3729EC38" w14:textId="77777777" w:rsidR="00A960DC" w:rsidRDefault="00A960DC" w:rsidP="00BB52A4">
            <w:pPr>
              <w:pStyle w:val="TableParagraph"/>
              <w:spacing w:before="1"/>
              <w:ind w:left="14"/>
              <w:jc w:val="center"/>
              <w:rPr>
                <w:b/>
                <w:sz w:val="24"/>
              </w:rPr>
            </w:pPr>
            <w:r>
              <w:rPr>
                <w:b/>
                <w:w w:val="99"/>
                <w:sz w:val="24"/>
              </w:rPr>
              <w:t>P</w:t>
            </w:r>
          </w:p>
        </w:tc>
        <w:tc>
          <w:tcPr>
            <w:tcW w:w="1180" w:type="dxa"/>
            <w:vAlign w:val="center"/>
          </w:tcPr>
          <w:p w14:paraId="5E57F05E" w14:textId="77777777" w:rsidR="00A960DC" w:rsidRDefault="00A960DC" w:rsidP="00BB52A4">
            <w:pPr>
              <w:pStyle w:val="TableParagraph"/>
              <w:spacing w:before="1"/>
              <w:ind w:left="236" w:right="217"/>
              <w:jc w:val="center"/>
              <w:rPr>
                <w:b/>
                <w:sz w:val="24"/>
              </w:rPr>
            </w:pPr>
            <w:r>
              <w:rPr>
                <w:b/>
                <w:sz w:val="24"/>
              </w:rPr>
              <w:t>LLCI</w:t>
            </w:r>
          </w:p>
        </w:tc>
        <w:tc>
          <w:tcPr>
            <w:tcW w:w="1415" w:type="dxa"/>
            <w:vAlign w:val="center"/>
          </w:tcPr>
          <w:p w14:paraId="6EAD1FAF" w14:textId="77777777" w:rsidR="00A960DC" w:rsidRDefault="00A960DC" w:rsidP="00BB52A4">
            <w:pPr>
              <w:pStyle w:val="TableParagraph"/>
              <w:spacing w:before="1"/>
              <w:ind w:left="242" w:right="222"/>
              <w:jc w:val="center"/>
              <w:rPr>
                <w:b/>
                <w:sz w:val="24"/>
              </w:rPr>
            </w:pPr>
            <w:r>
              <w:rPr>
                <w:b/>
                <w:sz w:val="24"/>
              </w:rPr>
              <w:t>ULCI</w:t>
            </w:r>
          </w:p>
        </w:tc>
      </w:tr>
      <w:tr w:rsidR="00A960DC" w14:paraId="0F968F70" w14:textId="77777777" w:rsidTr="00BB52A4">
        <w:trPr>
          <w:trHeight w:val="350"/>
          <w:jc w:val="center"/>
        </w:trPr>
        <w:tc>
          <w:tcPr>
            <w:tcW w:w="2176" w:type="dxa"/>
            <w:vAlign w:val="center"/>
          </w:tcPr>
          <w:p w14:paraId="2209CC1C" w14:textId="77777777" w:rsidR="00A960DC" w:rsidRDefault="00A960DC" w:rsidP="00BB52A4">
            <w:pPr>
              <w:pStyle w:val="TableParagraph"/>
              <w:spacing w:line="272" w:lineRule="exact"/>
              <w:ind w:left="110"/>
              <w:rPr>
                <w:sz w:val="24"/>
              </w:rPr>
            </w:pPr>
            <w:r>
              <w:rPr>
                <w:sz w:val="24"/>
              </w:rPr>
              <w:t>Constant</w:t>
            </w:r>
          </w:p>
        </w:tc>
        <w:tc>
          <w:tcPr>
            <w:tcW w:w="1275" w:type="dxa"/>
            <w:vAlign w:val="center"/>
          </w:tcPr>
          <w:p w14:paraId="6CE80279" w14:textId="77777777" w:rsidR="00A960DC" w:rsidRDefault="00A960DC" w:rsidP="00BB52A4">
            <w:pPr>
              <w:pStyle w:val="TableParagraph"/>
              <w:spacing w:line="272" w:lineRule="exact"/>
              <w:ind w:left="216" w:right="202"/>
              <w:jc w:val="center"/>
              <w:rPr>
                <w:sz w:val="24"/>
              </w:rPr>
            </w:pPr>
            <w:r>
              <w:rPr>
                <w:sz w:val="24"/>
              </w:rPr>
              <w:t>1.289</w:t>
            </w:r>
          </w:p>
        </w:tc>
        <w:tc>
          <w:tcPr>
            <w:tcW w:w="1151" w:type="dxa"/>
            <w:vAlign w:val="center"/>
          </w:tcPr>
          <w:p w14:paraId="1BB3C48F" w14:textId="77777777" w:rsidR="00A960DC" w:rsidRDefault="00A960DC" w:rsidP="00BB52A4">
            <w:pPr>
              <w:pStyle w:val="TableParagraph"/>
              <w:spacing w:line="272" w:lineRule="exact"/>
              <w:ind w:left="221" w:right="205"/>
              <w:jc w:val="center"/>
              <w:rPr>
                <w:sz w:val="24"/>
              </w:rPr>
            </w:pPr>
            <w:r>
              <w:rPr>
                <w:sz w:val="24"/>
              </w:rPr>
              <w:t>0.144</w:t>
            </w:r>
          </w:p>
        </w:tc>
        <w:tc>
          <w:tcPr>
            <w:tcW w:w="1180" w:type="dxa"/>
            <w:vAlign w:val="center"/>
          </w:tcPr>
          <w:p w14:paraId="5A886B4D" w14:textId="77777777" w:rsidR="00A960DC" w:rsidRDefault="00A960DC" w:rsidP="00BB52A4">
            <w:pPr>
              <w:pStyle w:val="TableParagraph"/>
              <w:spacing w:line="272" w:lineRule="exact"/>
              <w:ind w:left="235" w:right="217"/>
              <w:jc w:val="center"/>
              <w:rPr>
                <w:sz w:val="24"/>
              </w:rPr>
            </w:pPr>
            <w:r>
              <w:rPr>
                <w:sz w:val="24"/>
              </w:rPr>
              <w:t>8.933</w:t>
            </w:r>
          </w:p>
        </w:tc>
        <w:tc>
          <w:tcPr>
            <w:tcW w:w="1235" w:type="dxa"/>
            <w:vAlign w:val="center"/>
          </w:tcPr>
          <w:p w14:paraId="3E896282" w14:textId="77777777" w:rsidR="00A960DC" w:rsidRDefault="00A960DC" w:rsidP="00BB52A4">
            <w:pPr>
              <w:pStyle w:val="TableParagraph"/>
              <w:spacing w:line="272" w:lineRule="exact"/>
              <w:ind w:left="204" w:right="180"/>
              <w:jc w:val="center"/>
              <w:rPr>
                <w:sz w:val="24"/>
              </w:rPr>
            </w:pPr>
            <w:r>
              <w:rPr>
                <w:sz w:val="24"/>
              </w:rPr>
              <w:t>0.000</w:t>
            </w:r>
          </w:p>
        </w:tc>
        <w:tc>
          <w:tcPr>
            <w:tcW w:w="1180" w:type="dxa"/>
            <w:vAlign w:val="center"/>
          </w:tcPr>
          <w:p w14:paraId="3794E088" w14:textId="77777777" w:rsidR="00A960DC" w:rsidRDefault="00A960DC" w:rsidP="00BB52A4">
            <w:pPr>
              <w:pStyle w:val="TableParagraph"/>
              <w:spacing w:line="272" w:lineRule="exact"/>
              <w:ind w:left="237" w:right="216"/>
              <w:jc w:val="center"/>
              <w:rPr>
                <w:sz w:val="24"/>
              </w:rPr>
            </w:pPr>
            <w:r>
              <w:rPr>
                <w:sz w:val="24"/>
              </w:rPr>
              <w:t>0.914</w:t>
            </w:r>
          </w:p>
        </w:tc>
        <w:tc>
          <w:tcPr>
            <w:tcW w:w="1415" w:type="dxa"/>
            <w:vAlign w:val="center"/>
          </w:tcPr>
          <w:p w14:paraId="657689EF" w14:textId="77777777" w:rsidR="00A960DC" w:rsidRDefault="00A960DC" w:rsidP="00BB52A4">
            <w:pPr>
              <w:pStyle w:val="TableParagraph"/>
              <w:spacing w:line="272" w:lineRule="exact"/>
              <w:ind w:left="249" w:right="222"/>
              <w:jc w:val="center"/>
              <w:rPr>
                <w:sz w:val="24"/>
              </w:rPr>
            </w:pPr>
            <w:r>
              <w:rPr>
                <w:sz w:val="24"/>
              </w:rPr>
              <w:t>1.663</w:t>
            </w:r>
          </w:p>
        </w:tc>
      </w:tr>
      <w:tr w:rsidR="00A960DC" w14:paraId="6BD5089E" w14:textId="77777777" w:rsidTr="00BB52A4">
        <w:trPr>
          <w:trHeight w:val="381"/>
          <w:jc w:val="center"/>
        </w:trPr>
        <w:tc>
          <w:tcPr>
            <w:tcW w:w="2176" w:type="dxa"/>
            <w:vAlign w:val="center"/>
          </w:tcPr>
          <w:p w14:paraId="1E096799" w14:textId="77777777" w:rsidR="00A960DC" w:rsidRDefault="00A960DC" w:rsidP="00BB52A4">
            <w:pPr>
              <w:pStyle w:val="TableParagraph"/>
              <w:ind w:left="110"/>
              <w:rPr>
                <w:sz w:val="24"/>
              </w:rPr>
            </w:pPr>
            <w:r>
              <w:rPr>
                <w:sz w:val="24"/>
              </w:rPr>
              <w:t>X3(S/P)</w:t>
            </w:r>
          </w:p>
        </w:tc>
        <w:tc>
          <w:tcPr>
            <w:tcW w:w="1275" w:type="dxa"/>
            <w:vAlign w:val="center"/>
          </w:tcPr>
          <w:p w14:paraId="69D81CFD" w14:textId="77777777" w:rsidR="00A960DC" w:rsidRDefault="00A960DC" w:rsidP="00BB52A4">
            <w:pPr>
              <w:pStyle w:val="TableParagraph"/>
              <w:ind w:left="216" w:right="202"/>
              <w:jc w:val="center"/>
              <w:rPr>
                <w:sz w:val="24"/>
              </w:rPr>
            </w:pPr>
            <w:r>
              <w:rPr>
                <w:sz w:val="24"/>
              </w:rPr>
              <w:t>0.542</w:t>
            </w:r>
          </w:p>
        </w:tc>
        <w:tc>
          <w:tcPr>
            <w:tcW w:w="1151" w:type="dxa"/>
            <w:vAlign w:val="center"/>
          </w:tcPr>
          <w:p w14:paraId="22DD0FE5" w14:textId="77777777" w:rsidR="00A960DC" w:rsidRDefault="00A960DC" w:rsidP="00BB52A4">
            <w:pPr>
              <w:pStyle w:val="TableParagraph"/>
              <w:ind w:left="221" w:right="205"/>
              <w:jc w:val="center"/>
              <w:rPr>
                <w:sz w:val="24"/>
              </w:rPr>
            </w:pPr>
            <w:r>
              <w:rPr>
                <w:sz w:val="24"/>
              </w:rPr>
              <w:t>0.058</w:t>
            </w:r>
          </w:p>
        </w:tc>
        <w:tc>
          <w:tcPr>
            <w:tcW w:w="1180" w:type="dxa"/>
            <w:vAlign w:val="center"/>
          </w:tcPr>
          <w:p w14:paraId="15B792F2" w14:textId="77777777" w:rsidR="00A960DC" w:rsidRDefault="00A960DC" w:rsidP="00BB52A4">
            <w:pPr>
              <w:pStyle w:val="TableParagraph"/>
              <w:ind w:left="235" w:right="217"/>
              <w:jc w:val="center"/>
              <w:rPr>
                <w:sz w:val="24"/>
              </w:rPr>
            </w:pPr>
            <w:r>
              <w:rPr>
                <w:sz w:val="24"/>
              </w:rPr>
              <w:t>9.291</w:t>
            </w:r>
          </w:p>
        </w:tc>
        <w:tc>
          <w:tcPr>
            <w:tcW w:w="1235" w:type="dxa"/>
            <w:vAlign w:val="center"/>
          </w:tcPr>
          <w:p w14:paraId="3E8CFDB8" w14:textId="77777777" w:rsidR="00A960DC" w:rsidRDefault="00A960DC" w:rsidP="00BB52A4">
            <w:pPr>
              <w:pStyle w:val="TableParagraph"/>
              <w:ind w:left="204" w:right="180"/>
              <w:jc w:val="center"/>
              <w:rPr>
                <w:sz w:val="24"/>
              </w:rPr>
            </w:pPr>
            <w:r>
              <w:rPr>
                <w:sz w:val="24"/>
              </w:rPr>
              <w:t>0.000</w:t>
            </w:r>
          </w:p>
        </w:tc>
        <w:tc>
          <w:tcPr>
            <w:tcW w:w="1180" w:type="dxa"/>
            <w:vAlign w:val="center"/>
          </w:tcPr>
          <w:p w14:paraId="41EE5156" w14:textId="77777777" w:rsidR="00A960DC" w:rsidRDefault="00A960DC" w:rsidP="00BB52A4">
            <w:pPr>
              <w:pStyle w:val="TableParagraph"/>
              <w:ind w:left="237" w:right="216"/>
              <w:jc w:val="center"/>
              <w:rPr>
                <w:sz w:val="24"/>
              </w:rPr>
            </w:pPr>
            <w:r>
              <w:rPr>
                <w:sz w:val="24"/>
              </w:rPr>
              <w:t>0.391</w:t>
            </w:r>
          </w:p>
        </w:tc>
        <w:tc>
          <w:tcPr>
            <w:tcW w:w="1415" w:type="dxa"/>
            <w:vAlign w:val="center"/>
          </w:tcPr>
          <w:p w14:paraId="6EB333BF" w14:textId="77777777" w:rsidR="00A960DC" w:rsidRDefault="00A960DC" w:rsidP="00BB52A4">
            <w:pPr>
              <w:pStyle w:val="TableParagraph"/>
              <w:ind w:left="249" w:right="222"/>
              <w:jc w:val="center"/>
              <w:rPr>
                <w:sz w:val="24"/>
              </w:rPr>
            </w:pPr>
            <w:r>
              <w:rPr>
                <w:sz w:val="24"/>
              </w:rPr>
              <w:t>0.694</w:t>
            </w:r>
          </w:p>
        </w:tc>
      </w:tr>
      <w:tr w:rsidR="00A960DC" w14:paraId="4D53C01D" w14:textId="77777777" w:rsidTr="00BB52A4">
        <w:trPr>
          <w:trHeight w:val="359"/>
          <w:jc w:val="center"/>
        </w:trPr>
        <w:tc>
          <w:tcPr>
            <w:tcW w:w="9612" w:type="dxa"/>
            <w:gridSpan w:val="7"/>
            <w:vAlign w:val="center"/>
          </w:tcPr>
          <w:p w14:paraId="66B87455" w14:textId="77777777" w:rsidR="00A960DC" w:rsidRDefault="00A960DC" w:rsidP="00BB52A4">
            <w:pPr>
              <w:pStyle w:val="TableParagraph"/>
              <w:ind w:right="1575"/>
              <w:jc w:val="center"/>
              <w:rPr>
                <w:sz w:val="24"/>
              </w:rPr>
            </w:pPr>
            <w:r>
              <w:rPr>
                <w:sz w:val="24"/>
              </w:rPr>
              <w:t xml:space="preserve">                               Indirect Effect and Significance Using the Normal Distribution</w:t>
            </w:r>
          </w:p>
        </w:tc>
      </w:tr>
      <w:tr w:rsidR="00A960DC" w14:paraId="4159F376" w14:textId="77777777" w:rsidTr="00BB52A4">
        <w:trPr>
          <w:trHeight w:val="359"/>
          <w:jc w:val="center"/>
        </w:trPr>
        <w:tc>
          <w:tcPr>
            <w:tcW w:w="2176" w:type="dxa"/>
            <w:vAlign w:val="center"/>
          </w:tcPr>
          <w:p w14:paraId="20FDED35" w14:textId="77777777" w:rsidR="00A960DC" w:rsidRDefault="00A960DC" w:rsidP="00BB52A4">
            <w:pPr>
              <w:pStyle w:val="TableParagraph"/>
              <w:jc w:val="center"/>
            </w:pPr>
          </w:p>
        </w:tc>
        <w:tc>
          <w:tcPr>
            <w:tcW w:w="1275" w:type="dxa"/>
            <w:vAlign w:val="center"/>
          </w:tcPr>
          <w:p w14:paraId="4881C778" w14:textId="77777777" w:rsidR="00A960DC" w:rsidRDefault="00A960DC" w:rsidP="00BB52A4">
            <w:pPr>
              <w:pStyle w:val="TableParagraph"/>
              <w:spacing w:line="273" w:lineRule="exact"/>
              <w:ind w:left="208" w:right="202"/>
              <w:jc w:val="center"/>
              <w:rPr>
                <w:b/>
                <w:sz w:val="24"/>
              </w:rPr>
            </w:pPr>
            <w:r>
              <w:rPr>
                <w:b/>
                <w:sz w:val="24"/>
              </w:rPr>
              <w:t>Value</w:t>
            </w:r>
          </w:p>
        </w:tc>
        <w:tc>
          <w:tcPr>
            <w:tcW w:w="1151" w:type="dxa"/>
            <w:vAlign w:val="center"/>
          </w:tcPr>
          <w:p w14:paraId="35CE2FCB" w14:textId="77777777" w:rsidR="00A960DC" w:rsidRDefault="00A960DC" w:rsidP="00BB52A4">
            <w:pPr>
              <w:pStyle w:val="TableParagraph"/>
              <w:spacing w:line="273" w:lineRule="exact"/>
              <w:ind w:left="219" w:right="205"/>
              <w:jc w:val="center"/>
              <w:rPr>
                <w:b/>
                <w:sz w:val="24"/>
              </w:rPr>
            </w:pPr>
            <w:r>
              <w:rPr>
                <w:b/>
                <w:sz w:val="24"/>
              </w:rPr>
              <w:t>SE</w:t>
            </w:r>
          </w:p>
        </w:tc>
        <w:tc>
          <w:tcPr>
            <w:tcW w:w="1180" w:type="dxa"/>
            <w:vAlign w:val="center"/>
          </w:tcPr>
          <w:p w14:paraId="420C597C" w14:textId="77777777" w:rsidR="00A960DC" w:rsidRDefault="00A960DC" w:rsidP="00BB52A4">
            <w:pPr>
              <w:pStyle w:val="TableParagraph"/>
              <w:spacing w:line="273" w:lineRule="exact"/>
              <w:ind w:left="233" w:right="217"/>
              <w:jc w:val="center"/>
              <w:rPr>
                <w:b/>
                <w:sz w:val="24"/>
              </w:rPr>
            </w:pPr>
            <w:r>
              <w:rPr>
                <w:b/>
                <w:sz w:val="24"/>
              </w:rPr>
              <w:t>LLCI</w:t>
            </w:r>
          </w:p>
        </w:tc>
        <w:tc>
          <w:tcPr>
            <w:tcW w:w="1235" w:type="dxa"/>
            <w:vAlign w:val="center"/>
          </w:tcPr>
          <w:p w14:paraId="6ED1C29C" w14:textId="77777777" w:rsidR="00A960DC" w:rsidRDefault="00A960DC" w:rsidP="00BB52A4">
            <w:pPr>
              <w:pStyle w:val="TableParagraph"/>
              <w:spacing w:line="273" w:lineRule="exact"/>
              <w:ind w:left="202" w:right="185"/>
              <w:jc w:val="center"/>
              <w:rPr>
                <w:b/>
                <w:sz w:val="24"/>
              </w:rPr>
            </w:pPr>
            <w:r>
              <w:rPr>
                <w:b/>
                <w:sz w:val="24"/>
              </w:rPr>
              <w:t>ULCI</w:t>
            </w:r>
          </w:p>
        </w:tc>
        <w:tc>
          <w:tcPr>
            <w:tcW w:w="1180" w:type="dxa"/>
            <w:vAlign w:val="center"/>
          </w:tcPr>
          <w:p w14:paraId="0023CF57" w14:textId="77777777" w:rsidR="00A960DC" w:rsidRDefault="00A960DC" w:rsidP="00BB52A4">
            <w:pPr>
              <w:pStyle w:val="TableParagraph"/>
              <w:spacing w:line="273" w:lineRule="exact"/>
              <w:ind w:left="22"/>
              <w:jc w:val="center"/>
              <w:rPr>
                <w:b/>
                <w:sz w:val="24"/>
              </w:rPr>
            </w:pPr>
            <w:r>
              <w:rPr>
                <w:b/>
                <w:sz w:val="24"/>
              </w:rPr>
              <w:t>Z</w:t>
            </w:r>
          </w:p>
        </w:tc>
        <w:tc>
          <w:tcPr>
            <w:tcW w:w="1415" w:type="dxa"/>
            <w:vAlign w:val="center"/>
          </w:tcPr>
          <w:p w14:paraId="78D5E909" w14:textId="77777777" w:rsidR="00A960DC" w:rsidRDefault="00A960DC" w:rsidP="00BB52A4">
            <w:pPr>
              <w:pStyle w:val="TableParagraph"/>
              <w:spacing w:line="273" w:lineRule="exact"/>
              <w:ind w:left="20"/>
              <w:jc w:val="center"/>
              <w:rPr>
                <w:b/>
                <w:sz w:val="24"/>
              </w:rPr>
            </w:pPr>
            <w:r>
              <w:rPr>
                <w:b/>
                <w:sz w:val="24"/>
              </w:rPr>
              <w:t>P</w:t>
            </w:r>
          </w:p>
        </w:tc>
      </w:tr>
      <w:tr w:rsidR="00A960DC" w14:paraId="6A757AD8" w14:textId="77777777" w:rsidTr="00BB52A4">
        <w:trPr>
          <w:trHeight w:val="360"/>
          <w:jc w:val="center"/>
        </w:trPr>
        <w:tc>
          <w:tcPr>
            <w:tcW w:w="2176" w:type="dxa"/>
            <w:vAlign w:val="center"/>
          </w:tcPr>
          <w:p w14:paraId="32DDBB07" w14:textId="77777777" w:rsidR="00A960DC" w:rsidRDefault="00A960DC" w:rsidP="00BB52A4">
            <w:pPr>
              <w:pStyle w:val="TableParagraph"/>
              <w:ind w:left="110"/>
              <w:rPr>
                <w:sz w:val="24"/>
              </w:rPr>
            </w:pPr>
            <w:proofErr w:type="spellStart"/>
            <w:r>
              <w:rPr>
                <w:sz w:val="24"/>
              </w:rPr>
              <w:t>Sobel</w:t>
            </w:r>
            <w:proofErr w:type="spellEnd"/>
          </w:p>
        </w:tc>
        <w:tc>
          <w:tcPr>
            <w:tcW w:w="1275" w:type="dxa"/>
            <w:vAlign w:val="center"/>
          </w:tcPr>
          <w:p w14:paraId="7F5CC81E" w14:textId="77777777" w:rsidR="00A960DC" w:rsidRDefault="00A960DC" w:rsidP="00BB52A4">
            <w:pPr>
              <w:pStyle w:val="TableParagraph"/>
              <w:ind w:left="216" w:right="202"/>
              <w:jc w:val="center"/>
              <w:rPr>
                <w:sz w:val="24"/>
              </w:rPr>
            </w:pPr>
            <w:r>
              <w:rPr>
                <w:sz w:val="24"/>
              </w:rPr>
              <w:t>0.252</w:t>
            </w:r>
          </w:p>
        </w:tc>
        <w:tc>
          <w:tcPr>
            <w:tcW w:w="1151" w:type="dxa"/>
            <w:vAlign w:val="center"/>
          </w:tcPr>
          <w:p w14:paraId="2576192B" w14:textId="77777777" w:rsidR="00A960DC" w:rsidRDefault="00A960DC" w:rsidP="00BB52A4">
            <w:pPr>
              <w:pStyle w:val="TableParagraph"/>
              <w:ind w:left="221" w:right="205"/>
              <w:jc w:val="center"/>
              <w:rPr>
                <w:sz w:val="24"/>
              </w:rPr>
            </w:pPr>
            <w:r>
              <w:rPr>
                <w:sz w:val="24"/>
              </w:rPr>
              <w:t>0.041</w:t>
            </w:r>
          </w:p>
        </w:tc>
        <w:tc>
          <w:tcPr>
            <w:tcW w:w="1180" w:type="dxa"/>
            <w:vAlign w:val="center"/>
          </w:tcPr>
          <w:p w14:paraId="3EB03A3F" w14:textId="77777777" w:rsidR="00A960DC" w:rsidRDefault="00A960DC" w:rsidP="00BB52A4">
            <w:pPr>
              <w:pStyle w:val="TableParagraph"/>
              <w:ind w:left="235" w:right="217"/>
              <w:jc w:val="center"/>
              <w:rPr>
                <w:sz w:val="24"/>
              </w:rPr>
            </w:pPr>
            <w:r>
              <w:rPr>
                <w:sz w:val="24"/>
              </w:rPr>
              <w:t>0.150</w:t>
            </w:r>
          </w:p>
        </w:tc>
        <w:tc>
          <w:tcPr>
            <w:tcW w:w="1235" w:type="dxa"/>
            <w:vAlign w:val="center"/>
          </w:tcPr>
          <w:p w14:paraId="09B76280" w14:textId="77777777" w:rsidR="00A960DC" w:rsidRDefault="00A960DC" w:rsidP="00BB52A4">
            <w:pPr>
              <w:pStyle w:val="TableParagraph"/>
              <w:ind w:left="204" w:right="180"/>
              <w:jc w:val="center"/>
              <w:rPr>
                <w:sz w:val="24"/>
              </w:rPr>
            </w:pPr>
            <w:r>
              <w:rPr>
                <w:sz w:val="24"/>
              </w:rPr>
              <w:t>0.383</w:t>
            </w:r>
          </w:p>
        </w:tc>
        <w:tc>
          <w:tcPr>
            <w:tcW w:w="1180" w:type="dxa"/>
            <w:vAlign w:val="center"/>
          </w:tcPr>
          <w:p w14:paraId="5B4A7348" w14:textId="77777777" w:rsidR="00A960DC" w:rsidRDefault="00A960DC" w:rsidP="00BB52A4">
            <w:pPr>
              <w:pStyle w:val="TableParagraph"/>
              <w:ind w:left="237" w:right="216"/>
              <w:jc w:val="center"/>
              <w:rPr>
                <w:sz w:val="24"/>
              </w:rPr>
            </w:pPr>
            <w:r>
              <w:rPr>
                <w:sz w:val="24"/>
              </w:rPr>
              <w:t>6.112</w:t>
            </w:r>
          </w:p>
        </w:tc>
        <w:tc>
          <w:tcPr>
            <w:tcW w:w="1415" w:type="dxa"/>
            <w:vAlign w:val="center"/>
          </w:tcPr>
          <w:p w14:paraId="5235867E" w14:textId="77777777" w:rsidR="00A960DC" w:rsidRDefault="00A960DC" w:rsidP="00BB52A4">
            <w:pPr>
              <w:pStyle w:val="TableParagraph"/>
              <w:ind w:left="249" w:right="222"/>
              <w:jc w:val="center"/>
              <w:rPr>
                <w:sz w:val="24"/>
              </w:rPr>
            </w:pPr>
            <w:r>
              <w:rPr>
                <w:sz w:val="24"/>
              </w:rPr>
              <w:t>0.000</w:t>
            </w:r>
          </w:p>
        </w:tc>
      </w:tr>
      <w:tr w:rsidR="00A960DC" w14:paraId="0B638500" w14:textId="77777777" w:rsidTr="00BB52A4">
        <w:trPr>
          <w:trHeight w:val="360"/>
          <w:jc w:val="center"/>
        </w:trPr>
        <w:tc>
          <w:tcPr>
            <w:tcW w:w="9612" w:type="dxa"/>
            <w:gridSpan w:val="7"/>
            <w:vAlign w:val="center"/>
          </w:tcPr>
          <w:p w14:paraId="37F69FF6" w14:textId="77777777" w:rsidR="00A960DC" w:rsidRDefault="00A960DC" w:rsidP="00BB52A4">
            <w:pPr>
              <w:pStyle w:val="TableParagraph"/>
              <w:ind w:left="1583" w:right="1572"/>
              <w:jc w:val="center"/>
              <w:rPr>
                <w:sz w:val="24"/>
              </w:rPr>
            </w:pPr>
            <w:r>
              <w:rPr>
                <w:sz w:val="24"/>
              </w:rPr>
              <w:t>Bootstrap Results for Indirect Effect of X on Y</w:t>
            </w:r>
          </w:p>
        </w:tc>
      </w:tr>
      <w:tr w:rsidR="00A960DC" w14:paraId="22659AA5" w14:textId="77777777" w:rsidTr="00BB52A4">
        <w:trPr>
          <w:trHeight w:val="340"/>
          <w:jc w:val="center"/>
        </w:trPr>
        <w:tc>
          <w:tcPr>
            <w:tcW w:w="2176" w:type="dxa"/>
            <w:vAlign w:val="center"/>
          </w:tcPr>
          <w:p w14:paraId="03F2024F" w14:textId="77777777" w:rsidR="00A960DC" w:rsidRDefault="00A960DC" w:rsidP="00BB52A4">
            <w:pPr>
              <w:pStyle w:val="TableParagraph"/>
              <w:jc w:val="center"/>
              <w:rPr>
                <w:sz w:val="20"/>
              </w:rPr>
            </w:pPr>
          </w:p>
        </w:tc>
        <w:tc>
          <w:tcPr>
            <w:tcW w:w="1275" w:type="dxa"/>
            <w:vAlign w:val="center"/>
          </w:tcPr>
          <w:p w14:paraId="764F31BD" w14:textId="77777777" w:rsidR="00A960DC" w:rsidRDefault="00A960DC" w:rsidP="00BB52A4">
            <w:pPr>
              <w:pStyle w:val="TableParagraph"/>
              <w:jc w:val="center"/>
              <w:rPr>
                <w:sz w:val="20"/>
              </w:rPr>
            </w:pPr>
          </w:p>
        </w:tc>
        <w:tc>
          <w:tcPr>
            <w:tcW w:w="1151" w:type="dxa"/>
            <w:vAlign w:val="center"/>
          </w:tcPr>
          <w:p w14:paraId="573423D5" w14:textId="77777777" w:rsidR="00A960DC" w:rsidRDefault="00A960DC" w:rsidP="00BB52A4">
            <w:pPr>
              <w:pStyle w:val="TableParagraph"/>
              <w:jc w:val="center"/>
              <w:rPr>
                <w:sz w:val="20"/>
              </w:rPr>
            </w:pPr>
          </w:p>
        </w:tc>
        <w:tc>
          <w:tcPr>
            <w:tcW w:w="1180" w:type="dxa"/>
            <w:vAlign w:val="center"/>
          </w:tcPr>
          <w:p w14:paraId="064F8C1B" w14:textId="77777777" w:rsidR="00A960DC" w:rsidRDefault="00A960DC" w:rsidP="00BB52A4">
            <w:pPr>
              <w:pStyle w:val="TableParagraph"/>
              <w:ind w:left="14"/>
              <w:jc w:val="center"/>
              <w:rPr>
                <w:b/>
                <w:sz w:val="24"/>
              </w:rPr>
            </w:pPr>
            <w:r>
              <w:rPr>
                <w:b/>
                <w:sz w:val="24"/>
              </w:rPr>
              <w:t>M</w:t>
            </w:r>
          </w:p>
        </w:tc>
        <w:tc>
          <w:tcPr>
            <w:tcW w:w="1235" w:type="dxa"/>
            <w:vAlign w:val="center"/>
          </w:tcPr>
          <w:p w14:paraId="34BEA699" w14:textId="77777777" w:rsidR="00A960DC" w:rsidRDefault="00A960DC" w:rsidP="00BB52A4">
            <w:pPr>
              <w:pStyle w:val="TableParagraph"/>
              <w:ind w:left="204" w:right="182"/>
              <w:jc w:val="center"/>
              <w:rPr>
                <w:b/>
                <w:sz w:val="24"/>
              </w:rPr>
            </w:pPr>
            <w:r>
              <w:rPr>
                <w:b/>
                <w:sz w:val="24"/>
              </w:rPr>
              <w:t>SE</w:t>
            </w:r>
          </w:p>
        </w:tc>
        <w:tc>
          <w:tcPr>
            <w:tcW w:w="1180" w:type="dxa"/>
            <w:vAlign w:val="center"/>
          </w:tcPr>
          <w:p w14:paraId="110A1DAB" w14:textId="77777777" w:rsidR="00A960DC" w:rsidRDefault="00A960DC" w:rsidP="00BB52A4">
            <w:pPr>
              <w:pStyle w:val="TableParagraph"/>
              <w:ind w:left="236" w:right="217"/>
              <w:jc w:val="center"/>
              <w:rPr>
                <w:b/>
                <w:sz w:val="24"/>
              </w:rPr>
            </w:pPr>
            <w:r>
              <w:rPr>
                <w:b/>
                <w:sz w:val="24"/>
              </w:rPr>
              <w:t>LLCI</w:t>
            </w:r>
          </w:p>
        </w:tc>
        <w:tc>
          <w:tcPr>
            <w:tcW w:w="1415" w:type="dxa"/>
            <w:vAlign w:val="center"/>
          </w:tcPr>
          <w:p w14:paraId="4C20D3AE" w14:textId="77777777" w:rsidR="00A960DC" w:rsidRDefault="00A960DC" w:rsidP="00BB52A4">
            <w:pPr>
              <w:pStyle w:val="TableParagraph"/>
              <w:ind w:left="242" w:right="222"/>
              <w:jc w:val="center"/>
              <w:rPr>
                <w:b/>
                <w:sz w:val="24"/>
              </w:rPr>
            </w:pPr>
            <w:r>
              <w:rPr>
                <w:b/>
                <w:sz w:val="24"/>
              </w:rPr>
              <w:t>ULCI</w:t>
            </w:r>
          </w:p>
        </w:tc>
      </w:tr>
      <w:tr w:rsidR="00A960DC" w14:paraId="304BD6CF" w14:textId="77777777" w:rsidTr="00BB52A4">
        <w:trPr>
          <w:trHeight w:val="360"/>
          <w:jc w:val="center"/>
        </w:trPr>
        <w:tc>
          <w:tcPr>
            <w:tcW w:w="2176" w:type="dxa"/>
            <w:vAlign w:val="center"/>
          </w:tcPr>
          <w:p w14:paraId="2EEA7D04" w14:textId="77777777" w:rsidR="00A960DC" w:rsidRDefault="00A960DC" w:rsidP="00BB52A4">
            <w:pPr>
              <w:pStyle w:val="TableParagraph"/>
              <w:ind w:left="110"/>
              <w:rPr>
                <w:sz w:val="24"/>
              </w:rPr>
            </w:pPr>
            <w:r>
              <w:rPr>
                <w:sz w:val="24"/>
              </w:rPr>
              <w:t>Effect</w:t>
            </w:r>
          </w:p>
        </w:tc>
        <w:tc>
          <w:tcPr>
            <w:tcW w:w="1275" w:type="dxa"/>
            <w:vAlign w:val="center"/>
          </w:tcPr>
          <w:p w14:paraId="74CACA75" w14:textId="77777777" w:rsidR="00A960DC" w:rsidRDefault="00A960DC" w:rsidP="00BB52A4">
            <w:pPr>
              <w:pStyle w:val="TableParagraph"/>
              <w:jc w:val="center"/>
            </w:pPr>
          </w:p>
        </w:tc>
        <w:tc>
          <w:tcPr>
            <w:tcW w:w="1151" w:type="dxa"/>
            <w:vAlign w:val="center"/>
          </w:tcPr>
          <w:p w14:paraId="22C5D9B3" w14:textId="77777777" w:rsidR="00A960DC" w:rsidRDefault="00A960DC" w:rsidP="00BB52A4">
            <w:pPr>
              <w:pStyle w:val="TableParagraph"/>
              <w:jc w:val="center"/>
            </w:pPr>
          </w:p>
        </w:tc>
        <w:tc>
          <w:tcPr>
            <w:tcW w:w="1180" w:type="dxa"/>
            <w:vAlign w:val="center"/>
          </w:tcPr>
          <w:p w14:paraId="1B3D70C9" w14:textId="77777777" w:rsidR="00A960DC" w:rsidRDefault="00A960DC" w:rsidP="00BB52A4">
            <w:pPr>
              <w:pStyle w:val="TableParagraph"/>
              <w:ind w:left="235" w:right="217"/>
              <w:jc w:val="center"/>
              <w:rPr>
                <w:sz w:val="24"/>
              </w:rPr>
            </w:pPr>
            <w:r>
              <w:rPr>
                <w:sz w:val="24"/>
              </w:rPr>
              <w:t>0.252</w:t>
            </w:r>
          </w:p>
        </w:tc>
        <w:tc>
          <w:tcPr>
            <w:tcW w:w="1235" w:type="dxa"/>
            <w:vAlign w:val="center"/>
          </w:tcPr>
          <w:p w14:paraId="1F1C90CF" w14:textId="77777777" w:rsidR="00A960DC" w:rsidRDefault="00A960DC" w:rsidP="00BB52A4">
            <w:pPr>
              <w:pStyle w:val="TableParagraph"/>
              <w:ind w:left="204" w:right="185"/>
              <w:jc w:val="center"/>
              <w:rPr>
                <w:sz w:val="24"/>
              </w:rPr>
            </w:pPr>
            <w:r>
              <w:rPr>
                <w:sz w:val="24"/>
              </w:rPr>
              <w:t>0.045</w:t>
            </w:r>
          </w:p>
        </w:tc>
        <w:tc>
          <w:tcPr>
            <w:tcW w:w="1180" w:type="dxa"/>
            <w:vAlign w:val="center"/>
          </w:tcPr>
          <w:p w14:paraId="25EC1B1C" w14:textId="77777777" w:rsidR="00A960DC" w:rsidRDefault="00A960DC" w:rsidP="00BB52A4">
            <w:pPr>
              <w:pStyle w:val="TableParagraph"/>
              <w:ind w:left="237" w:right="216"/>
              <w:jc w:val="center"/>
              <w:rPr>
                <w:sz w:val="24"/>
              </w:rPr>
            </w:pPr>
            <w:r>
              <w:rPr>
                <w:sz w:val="24"/>
              </w:rPr>
              <w:t>0.150</w:t>
            </w:r>
          </w:p>
        </w:tc>
        <w:tc>
          <w:tcPr>
            <w:tcW w:w="1415" w:type="dxa"/>
            <w:vAlign w:val="center"/>
          </w:tcPr>
          <w:p w14:paraId="6DD8C6B4" w14:textId="77777777" w:rsidR="00A960DC" w:rsidRDefault="00A960DC" w:rsidP="00BB52A4">
            <w:pPr>
              <w:pStyle w:val="TableParagraph"/>
              <w:ind w:left="249" w:right="222"/>
              <w:jc w:val="center"/>
              <w:rPr>
                <w:sz w:val="24"/>
              </w:rPr>
            </w:pPr>
            <w:r>
              <w:rPr>
                <w:sz w:val="24"/>
              </w:rPr>
              <w:t>0.383</w:t>
            </w:r>
          </w:p>
        </w:tc>
      </w:tr>
    </w:tbl>
    <w:p w14:paraId="687CA0EF" w14:textId="77777777" w:rsidR="00A960DC" w:rsidRDefault="00A960DC" w:rsidP="00A960DC">
      <w:pPr>
        <w:spacing w:line="360" w:lineRule="auto"/>
        <w:jc w:val="both"/>
        <w:rPr>
          <w:sz w:val="24"/>
          <w:szCs w:val="24"/>
        </w:rPr>
      </w:pPr>
    </w:p>
    <w:p w14:paraId="1036D395" w14:textId="77777777" w:rsidR="00A960DC" w:rsidRPr="00DD12DE" w:rsidRDefault="00A960DC" w:rsidP="00A960DC">
      <w:pPr>
        <w:spacing w:line="360" w:lineRule="auto"/>
        <w:ind w:left="720" w:right="442"/>
        <w:jc w:val="both"/>
        <w:rPr>
          <w:i/>
        </w:rPr>
      </w:pPr>
      <w:r w:rsidRPr="00DD12DE">
        <w:rPr>
          <w:i/>
        </w:rPr>
        <w:t>Note: n = 250; β = Unstandardized Regression Coefficient; SE = Standard Error; Bootstrap Sample Size = 1000; LL = Lower Limit; CI = Confidence Interval; UL = Upper Limit</w:t>
      </w:r>
    </w:p>
    <w:p w14:paraId="225FBE0B" w14:textId="77777777" w:rsidR="00A960DC" w:rsidRDefault="00A960DC" w:rsidP="00A960DC">
      <w:pPr>
        <w:tabs>
          <w:tab w:val="left" w:pos="2947"/>
        </w:tabs>
        <w:spacing w:line="360" w:lineRule="auto"/>
        <w:jc w:val="both"/>
        <w:rPr>
          <w:i/>
          <w:sz w:val="24"/>
          <w:szCs w:val="24"/>
        </w:rPr>
      </w:pPr>
      <w:r>
        <w:rPr>
          <w:i/>
          <w:sz w:val="24"/>
          <w:szCs w:val="24"/>
        </w:rPr>
        <w:tab/>
      </w:r>
    </w:p>
    <w:p w14:paraId="4E0A6757" w14:textId="77777777" w:rsidR="00A960DC" w:rsidRDefault="00A960DC" w:rsidP="00A960DC">
      <w:pPr>
        <w:spacing w:line="360" w:lineRule="auto"/>
        <w:jc w:val="both"/>
        <w:rPr>
          <w:sz w:val="24"/>
          <w:szCs w:val="24"/>
        </w:rPr>
      </w:pPr>
    </w:p>
    <w:p w14:paraId="7A9EB88A" w14:textId="77777777" w:rsidR="003735E9" w:rsidRDefault="003735E9" w:rsidP="00A960DC">
      <w:pPr>
        <w:spacing w:line="360" w:lineRule="auto"/>
        <w:jc w:val="both"/>
        <w:rPr>
          <w:sz w:val="24"/>
          <w:szCs w:val="24"/>
        </w:rPr>
      </w:pPr>
    </w:p>
    <w:p w14:paraId="361A7062" w14:textId="77777777" w:rsidR="003735E9" w:rsidRDefault="003735E9" w:rsidP="00A960DC">
      <w:pPr>
        <w:spacing w:line="360" w:lineRule="auto"/>
        <w:jc w:val="both"/>
        <w:rPr>
          <w:sz w:val="24"/>
          <w:szCs w:val="24"/>
        </w:rPr>
      </w:pPr>
    </w:p>
    <w:p w14:paraId="2F5628F5" w14:textId="77777777" w:rsidR="003735E9" w:rsidRDefault="003735E9" w:rsidP="00A960DC">
      <w:pPr>
        <w:spacing w:line="360" w:lineRule="auto"/>
        <w:jc w:val="both"/>
        <w:rPr>
          <w:sz w:val="24"/>
          <w:szCs w:val="24"/>
        </w:rPr>
      </w:pPr>
    </w:p>
    <w:p w14:paraId="002B490E" w14:textId="77777777" w:rsidR="00A960DC" w:rsidRDefault="00A960DC" w:rsidP="00A960DC">
      <w:pPr>
        <w:spacing w:line="360" w:lineRule="auto"/>
        <w:ind w:left="142" w:firstLine="720"/>
        <w:jc w:val="both"/>
        <w:rPr>
          <w:sz w:val="24"/>
          <w:szCs w:val="24"/>
        </w:rPr>
      </w:pPr>
      <w:r>
        <w:rPr>
          <w:sz w:val="24"/>
          <w:szCs w:val="24"/>
        </w:rPr>
        <w:t>The outcome obtained from</w:t>
      </w:r>
      <w:r w:rsidRPr="00BC2EFA">
        <w:rPr>
          <w:sz w:val="24"/>
          <w:szCs w:val="24"/>
        </w:rPr>
        <w:t xml:space="preserve"> SPSS Proce</w:t>
      </w:r>
      <w:r>
        <w:rPr>
          <w:sz w:val="24"/>
          <w:szCs w:val="24"/>
        </w:rPr>
        <w:t>ss Regression Model in Table 10</w:t>
      </w:r>
      <w:r w:rsidRPr="00BC2EFA">
        <w:rPr>
          <w:sz w:val="24"/>
          <w:szCs w:val="24"/>
        </w:rPr>
        <w:t xml:space="preserve"> shows the results for predicting </w:t>
      </w:r>
      <w:r>
        <w:rPr>
          <w:sz w:val="24"/>
          <w:szCs w:val="24"/>
        </w:rPr>
        <w:t>CS</w:t>
      </w:r>
      <w:r w:rsidRPr="00BC2EFA">
        <w:rPr>
          <w:sz w:val="24"/>
          <w:szCs w:val="24"/>
        </w:rPr>
        <w:t xml:space="preserve"> and </w:t>
      </w:r>
      <w:r>
        <w:rPr>
          <w:sz w:val="24"/>
          <w:szCs w:val="24"/>
        </w:rPr>
        <w:t>CEL in relation to</w:t>
      </w:r>
      <w:r w:rsidRPr="00BC2EFA">
        <w:rPr>
          <w:sz w:val="24"/>
          <w:szCs w:val="24"/>
        </w:rPr>
        <w:t xml:space="preserve"> predictor variables of </w:t>
      </w:r>
      <w:r>
        <w:rPr>
          <w:sz w:val="24"/>
          <w:szCs w:val="24"/>
        </w:rPr>
        <w:t>S/P</w:t>
      </w:r>
      <w:r w:rsidRPr="00BC2EFA">
        <w:rPr>
          <w:sz w:val="24"/>
          <w:szCs w:val="24"/>
        </w:rPr>
        <w:t xml:space="preserve"> and </w:t>
      </w:r>
      <w:r>
        <w:rPr>
          <w:sz w:val="24"/>
          <w:szCs w:val="24"/>
        </w:rPr>
        <w:t>CS</w:t>
      </w:r>
      <w:r w:rsidRPr="00BC2EFA">
        <w:rPr>
          <w:sz w:val="24"/>
          <w:szCs w:val="24"/>
        </w:rPr>
        <w:t>. The results of the direct effect model</w:t>
      </w:r>
      <w:r>
        <w:rPr>
          <w:sz w:val="24"/>
          <w:szCs w:val="24"/>
        </w:rPr>
        <w:t xml:space="preserve"> discover a positive and significant association between S/P and CS</w:t>
      </w:r>
      <w:r w:rsidRPr="00BC2EFA">
        <w:rPr>
          <w:sz w:val="24"/>
          <w:szCs w:val="24"/>
        </w:rPr>
        <w:t xml:space="preserve"> with a beta coefficient of β</w:t>
      </w:r>
      <w:r>
        <w:rPr>
          <w:sz w:val="24"/>
          <w:szCs w:val="24"/>
        </w:rPr>
        <w:t xml:space="preserve"> </w:t>
      </w:r>
      <w:r w:rsidRPr="00BC2EFA">
        <w:rPr>
          <w:sz w:val="24"/>
          <w:szCs w:val="24"/>
        </w:rPr>
        <w:t xml:space="preserve">= 0.609, (t = 9.449, p &lt; 0.000). This value of beta suggests that an increased level of </w:t>
      </w:r>
      <w:r>
        <w:rPr>
          <w:sz w:val="24"/>
          <w:szCs w:val="24"/>
        </w:rPr>
        <w:t>S/P</w:t>
      </w:r>
      <w:r w:rsidRPr="00BC2EFA">
        <w:rPr>
          <w:sz w:val="24"/>
          <w:szCs w:val="24"/>
        </w:rPr>
        <w:t xml:space="preserve"> positively influences </w:t>
      </w:r>
      <w:r>
        <w:rPr>
          <w:sz w:val="24"/>
          <w:szCs w:val="24"/>
        </w:rPr>
        <w:t>CS, supporting the H</w:t>
      </w:r>
      <w:r>
        <w:rPr>
          <w:sz w:val="24"/>
          <w:szCs w:val="24"/>
          <w:vertAlign w:val="subscript"/>
        </w:rPr>
        <w:t>3</w:t>
      </w:r>
      <w:r w:rsidRPr="00BC2EFA">
        <w:rPr>
          <w:sz w:val="24"/>
          <w:szCs w:val="24"/>
        </w:rPr>
        <w:t xml:space="preserve">. Furthermore, the effect of </w:t>
      </w:r>
      <w:r>
        <w:rPr>
          <w:sz w:val="24"/>
          <w:szCs w:val="24"/>
        </w:rPr>
        <w:t>S/P</w:t>
      </w:r>
      <w:r w:rsidRPr="00BC2EFA">
        <w:rPr>
          <w:sz w:val="24"/>
          <w:szCs w:val="24"/>
        </w:rPr>
        <w:t xml:space="preserve"> on </w:t>
      </w:r>
      <w:r>
        <w:rPr>
          <w:sz w:val="24"/>
          <w:szCs w:val="24"/>
        </w:rPr>
        <w:t>the outcome variable (CEL) is also ensuring the authorization of H</w:t>
      </w:r>
      <w:r>
        <w:rPr>
          <w:sz w:val="24"/>
          <w:szCs w:val="24"/>
          <w:vertAlign w:val="subscript"/>
        </w:rPr>
        <w:t xml:space="preserve">8 </w:t>
      </w:r>
      <w:r w:rsidRPr="00BC2EFA">
        <w:rPr>
          <w:sz w:val="24"/>
          <w:szCs w:val="24"/>
        </w:rPr>
        <w:t xml:space="preserve">(β </w:t>
      </w:r>
      <w:r>
        <w:rPr>
          <w:sz w:val="24"/>
          <w:szCs w:val="24"/>
        </w:rPr>
        <w:t>= 0.291, t = 4.788, p &lt; 0.000) considering the substantial correspondence</w:t>
      </w:r>
      <w:r w:rsidRPr="00BC2EFA">
        <w:rPr>
          <w:sz w:val="24"/>
          <w:szCs w:val="24"/>
        </w:rPr>
        <w:t xml:space="preserve">. The direct effect of </w:t>
      </w:r>
      <w:r>
        <w:rPr>
          <w:sz w:val="24"/>
          <w:szCs w:val="24"/>
        </w:rPr>
        <w:t>CS</w:t>
      </w:r>
      <w:r w:rsidRPr="00BC2EFA">
        <w:rPr>
          <w:sz w:val="24"/>
          <w:szCs w:val="24"/>
        </w:rPr>
        <w:t xml:space="preserve"> on </w:t>
      </w:r>
      <w:r>
        <w:rPr>
          <w:sz w:val="24"/>
          <w:szCs w:val="24"/>
        </w:rPr>
        <w:t>CEL</w:t>
      </w:r>
      <w:r w:rsidRPr="00BC2EFA">
        <w:rPr>
          <w:sz w:val="24"/>
          <w:szCs w:val="24"/>
        </w:rPr>
        <w:t xml:space="preserve"> is found as positive and significant (β = 0.414, t = 8.060, p &lt; 0.000)</w:t>
      </w:r>
      <w:r>
        <w:rPr>
          <w:sz w:val="24"/>
          <w:szCs w:val="24"/>
        </w:rPr>
        <w:t xml:space="preserve"> (approving the H</w:t>
      </w:r>
      <w:r>
        <w:rPr>
          <w:sz w:val="24"/>
          <w:szCs w:val="24"/>
          <w:vertAlign w:val="subscript"/>
        </w:rPr>
        <w:t>6c</w:t>
      </w:r>
      <w:r>
        <w:rPr>
          <w:sz w:val="24"/>
          <w:szCs w:val="24"/>
        </w:rPr>
        <w:t>)</w:t>
      </w:r>
      <w:r w:rsidRPr="00BC2EFA">
        <w:rPr>
          <w:sz w:val="24"/>
          <w:szCs w:val="24"/>
        </w:rPr>
        <w:t xml:space="preserve"> indicating that </w:t>
      </w:r>
      <w:r>
        <w:rPr>
          <w:sz w:val="24"/>
          <w:szCs w:val="24"/>
        </w:rPr>
        <w:t xml:space="preserve">when consumers are completely satisfied and fulfilled, they are more likely to be loyal to the firm and vice versa. </w:t>
      </w:r>
    </w:p>
    <w:p w14:paraId="179E4666" w14:textId="77777777" w:rsidR="00A960DC" w:rsidRDefault="00A960DC" w:rsidP="00A960DC">
      <w:pPr>
        <w:spacing w:line="360" w:lineRule="auto"/>
        <w:ind w:left="142" w:firstLine="720"/>
        <w:jc w:val="both"/>
        <w:rPr>
          <w:sz w:val="24"/>
          <w:szCs w:val="24"/>
        </w:rPr>
      </w:pPr>
      <w:r w:rsidRPr="00BC2EFA">
        <w:rPr>
          <w:sz w:val="24"/>
          <w:szCs w:val="24"/>
        </w:rPr>
        <w:t>The total</w:t>
      </w:r>
      <w:r>
        <w:rPr>
          <w:sz w:val="24"/>
          <w:szCs w:val="24"/>
        </w:rPr>
        <w:t xml:space="preserve"> effect model </w:t>
      </w:r>
      <w:r w:rsidRPr="00BC2EFA">
        <w:rPr>
          <w:sz w:val="24"/>
          <w:szCs w:val="24"/>
        </w:rPr>
        <w:t xml:space="preserve">includes the direct and indirect effect of independent variables, which shows that the effect of </w:t>
      </w:r>
      <w:r>
        <w:rPr>
          <w:sz w:val="24"/>
          <w:szCs w:val="24"/>
        </w:rPr>
        <w:t>S/P</w:t>
      </w:r>
      <w:r w:rsidRPr="00BC2EFA">
        <w:rPr>
          <w:sz w:val="24"/>
          <w:szCs w:val="24"/>
        </w:rPr>
        <w:t xml:space="preserve"> on </w:t>
      </w:r>
      <w:r>
        <w:rPr>
          <w:sz w:val="24"/>
          <w:szCs w:val="24"/>
        </w:rPr>
        <w:t>CEL</w:t>
      </w:r>
      <w:r w:rsidRPr="00BC2EFA">
        <w:rPr>
          <w:sz w:val="24"/>
          <w:szCs w:val="24"/>
        </w:rPr>
        <w:t xml:space="preserve"> i</w:t>
      </w:r>
      <w:r>
        <w:rPr>
          <w:sz w:val="24"/>
          <w:szCs w:val="24"/>
        </w:rPr>
        <w:t xml:space="preserve">s positive and significant (β = </w:t>
      </w:r>
      <w:r w:rsidRPr="00BC2EFA">
        <w:rPr>
          <w:sz w:val="24"/>
          <w:szCs w:val="24"/>
        </w:rPr>
        <w:t xml:space="preserve">0.542, t = 9.291, p &lt; 0.000). It signifies that increased </w:t>
      </w:r>
      <w:r>
        <w:rPr>
          <w:sz w:val="24"/>
          <w:szCs w:val="24"/>
        </w:rPr>
        <w:t>S/P</w:t>
      </w:r>
      <w:r w:rsidRPr="00BC2EFA">
        <w:rPr>
          <w:sz w:val="24"/>
          <w:szCs w:val="24"/>
        </w:rPr>
        <w:t xml:space="preserve"> leads to increased </w:t>
      </w:r>
      <w:r>
        <w:rPr>
          <w:sz w:val="24"/>
          <w:szCs w:val="24"/>
        </w:rPr>
        <w:t>CEL</w:t>
      </w:r>
      <w:r w:rsidRPr="00BC2EFA">
        <w:rPr>
          <w:sz w:val="24"/>
          <w:szCs w:val="24"/>
        </w:rPr>
        <w:t xml:space="preserve">.  Whereas the effect of mediation is seen in the Process (Macro) through the </w:t>
      </w:r>
      <w:proofErr w:type="spellStart"/>
      <w:r w:rsidRPr="00BC2EFA">
        <w:rPr>
          <w:sz w:val="24"/>
          <w:szCs w:val="24"/>
        </w:rPr>
        <w:t>Sobel</w:t>
      </w:r>
      <w:proofErr w:type="spellEnd"/>
      <w:r w:rsidRPr="00BC2EFA">
        <w:rPr>
          <w:sz w:val="24"/>
          <w:szCs w:val="24"/>
        </w:rPr>
        <w:t xml:space="preserve"> test (Sobel</w:t>
      </w:r>
      <w:proofErr w:type="gramStart"/>
      <w:r w:rsidRPr="00BC2EFA">
        <w:rPr>
          <w:sz w:val="24"/>
          <w:szCs w:val="24"/>
        </w:rPr>
        <w:t>,1998</w:t>
      </w:r>
      <w:proofErr w:type="gramEnd"/>
      <w:r w:rsidRPr="00BC2EFA">
        <w:rPr>
          <w:sz w:val="24"/>
          <w:szCs w:val="24"/>
        </w:rPr>
        <w:t xml:space="preserve">). This test is used to determine the significance of mediating variable. The </w:t>
      </w:r>
      <w:proofErr w:type="spellStart"/>
      <w:r w:rsidRPr="00BC2EFA">
        <w:rPr>
          <w:sz w:val="24"/>
          <w:szCs w:val="24"/>
        </w:rPr>
        <w:t>Sobel</w:t>
      </w:r>
      <w:proofErr w:type="spellEnd"/>
      <w:r>
        <w:rPr>
          <w:sz w:val="24"/>
          <w:szCs w:val="24"/>
        </w:rPr>
        <w:t xml:space="preserve"> test (</w:t>
      </w:r>
      <w:proofErr w:type="spellStart"/>
      <w:r>
        <w:rPr>
          <w:sz w:val="24"/>
          <w:szCs w:val="24"/>
        </w:rPr>
        <w:t>Sobel</w:t>
      </w:r>
      <w:proofErr w:type="spellEnd"/>
      <w:r>
        <w:rPr>
          <w:sz w:val="24"/>
          <w:szCs w:val="24"/>
        </w:rPr>
        <w:t>, 1982) is also implemented</w:t>
      </w:r>
      <w:r w:rsidRPr="00BC2EFA">
        <w:rPr>
          <w:sz w:val="24"/>
          <w:szCs w:val="24"/>
        </w:rPr>
        <w:t xml:space="preserve"> to assess </w:t>
      </w:r>
      <w:r>
        <w:rPr>
          <w:sz w:val="24"/>
          <w:szCs w:val="24"/>
        </w:rPr>
        <w:t>if the facilitator (CS) clarifies</w:t>
      </w:r>
      <w:r w:rsidRPr="00BC2EFA">
        <w:rPr>
          <w:sz w:val="24"/>
          <w:szCs w:val="24"/>
        </w:rPr>
        <w:t xml:space="preserve"> the relationship between the independent (</w:t>
      </w:r>
      <w:r>
        <w:rPr>
          <w:sz w:val="24"/>
          <w:szCs w:val="24"/>
        </w:rPr>
        <w:t>S/P</w:t>
      </w:r>
      <w:r w:rsidRPr="00BC2EFA">
        <w:rPr>
          <w:sz w:val="24"/>
          <w:szCs w:val="24"/>
        </w:rPr>
        <w:t>) and dependent variable (</w:t>
      </w:r>
      <w:r>
        <w:rPr>
          <w:sz w:val="24"/>
          <w:szCs w:val="24"/>
        </w:rPr>
        <w:t>CEL</w:t>
      </w:r>
      <w:r w:rsidRPr="00BC2EFA">
        <w:rPr>
          <w:sz w:val="24"/>
          <w:szCs w:val="24"/>
        </w:rPr>
        <w:t>) in a significant and statistical way. The r</w:t>
      </w:r>
      <w:r>
        <w:rPr>
          <w:sz w:val="24"/>
          <w:szCs w:val="24"/>
        </w:rPr>
        <w:t xml:space="preserve">esults show according to the bilateral significance </w:t>
      </w:r>
      <w:proofErr w:type="spellStart"/>
      <w:r>
        <w:rPr>
          <w:sz w:val="24"/>
          <w:szCs w:val="24"/>
        </w:rPr>
        <w:t>sobel</w:t>
      </w:r>
      <w:proofErr w:type="spellEnd"/>
      <w:r>
        <w:rPr>
          <w:sz w:val="24"/>
          <w:szCs w:val="24"/>
        </w:rPr>
        <w:t xml:space="preserve"> analysis </w:t>
      </w:r>
      <w:r w:rsidRPr="00BC2EFA">
        <w:rPr>
          <w:sz w:val="24"/>
          <w:szCs w:val="24"/>
        </w:rPr>
        <w:t>that the indirect effect (0.252) is significa</w:t>
      </w:r>
      <w:r>
        <w:rPr>
          <w:sz w:val="24"/>
          <w:szCs w:val="24"/>
        </w:rPr>
        <w:t>ntly positive supporting the H</w:t>
      </w:r>
      <w:r>
        <w:rPr>
          <w:sz w:val="24"/>
          <w:szCs w:val="24"/>
          <w:vertAlign w:val="subscript"/>
        </w:rPr>
        <w:t>7c</w:t>
      </w:r>
      <w:r w:rsidRPr="00BC2EFA">
        <w:rPr>
          <w:sz w:val="24"/>
          <w:szCs w:val="24"/>
        </w:rPr>
        <w:t xml:space="preserve"> (z = 6.112, p =0.000). </w:t>
      </w:r>
    </w:p>
    <w:p w14:paraId="2DFF8642" w14:textId="77777777" w:rsidR="00A960DC" w:rsidRPr="00BC2EFA" w:rsidRDefault="00A960DC" w:rsidP="00A960DC">
      <w:pPr>
        <w:spacing w:line="360" w:lineRule="auto"/>
        <w:ind w:left="142" w:firstLine="720"/>
        <w:jc w:val="both"/>
        <w:rPr>
          <w:sz w:val="24"/>
          <w:szCs w:val="24"/>
        </w:rPr>
      </w:pPr>
    </w:p>
    <w:p w14:paraId="3ECE5398" w14:textId="77777777" w:rsidR="00A960DC" w:rsidRDefault="00A960DC" w:rsidP="00A960DC">
      <w:pPr>
        <w:spacing w:line="360" w:lineRule="auto"/>
        <w:jc w:val="both"/>
        <w:rPr>
          <w:sz w:val="24"/>
          <w:szCs w:val="24"/>
        </w:rPr>
      </w:pPr>
    </w:p>
    <w:p w14:paraId="0C69D46D" w14:textId="77777777" w:rsidR="00A960DC" w:rsidRDefault="00A960DC" w:rsidP="00A960DC">
      <w:pPr>
        <w:spacing w:line="360" w:lineRule="auto"/>
        <w:jc w:val="both"/>
        <w:rPr>
          <w:sz w:val="24"/>
          <w:szCs w:val="24"/>
        </w:rPr>
      </w:pPr>
    </w:p>
    <w:p w14:paraId="530703C8" w14:textId="77777777" w:rsidR="00A960DC" w:rsidRDefault="00A960DC" w:rsidP="00A960DC">
      <w:pPr>
        <w:spacing w:line="360" w:lineRule="auto"/>
        <w:jc w:val="both"/>
        <w:rPr>
          <w:sz w:val="24"/>
          <w:szCs w:val="24"/>
        </w:rPr>
      </w:pPr>
    </w:p>
    <w:p w14:paraId="4F28F39C" w14:textId="77777777" w:rsidR="00A960DC" w:rsidRDefault="00A960DC" w:rsidP="00A960DC">
      <w:pPr>
        <w:spacing w:line="360" w:lineRule="auto"/>
        <w:jc w:val="both"/>
        <w:rPr>
          <w:sz w:val="24"/>
          <w:szCs w:val="24"/>
        </w:rPr>
      </w:pPr>
    </w:p>
    <w:p w14:paraId="71168D59" w14:textId="77777777" w:rsidR="00A960DC" w:rsidRDefault="00A960DC" w:rsidP="00A960DC">
      <w:pPr>
        <w:spacing w:line="360" w:lineRule="auto"/>
        <w:jc w:val="both"/>
        <w:rPr>
          <w:sz w:val="24"/>
          <w:szCs w:val="24"/>
        </w:rPr>
      </w:pPr>
    </w:p>
    <w:p w14:paraId="09397BD5" w14:textId="77777777" w:rsidR="00A960DC" w:rsidRDefault="00A960DC" w:rsidP="00A960DC">
      <w:pPr>
        <w:spacing w:line="360" w:lineRule="auto"/>
        <w:jc w:val="both"/>
        <w:rPr>
          <w:sz w:val="24"/>
          <w:szCs w:val="24"/>
        </w:rPr>
      </w:pPr>
    </w:p>
    <w:p w14:paraId="7D504E73" w14:textId="77777777" w:rsidR="00A960DC" w:rsidRDefault="00A960DC" w:rsidP="00A960DC">
      <w:pPr>
        <w:spacing w:line="360" w:lineRule="auto"/>
        <w:jc w:val="both"/>
        <w:rPr>
          <w:sz w:val="24"/>
          <w:szCs w:val="24"/>
        </w:rPr>
      </w:pPr>
    </w:p>
    <w:p w14:paraId="5358EB05" w14:textId="77777777" w:rsidR="00272C39" w:rsidRDefault="00272C39" w:rsidP="00A960DC">
      <w:pPr>
        <w:spacing w:line="360" w:lineRule="auto"/>
        <w:jc w:val="both"/>
        <w:rPr>
          <w:sz w:val="24"/>
          <w:szCs w:val="24"/>
        </w:rPr>
      </w:pPr>
    </w:p>
    <w:p w14:paraId="153D0B04" w14:textId="77777777" w:rsidR="00272C39" w:rsidRDefault="00272C39" w:rsidP="00A960DC">
      <w:pPr>
        <w:spacing w:line="360" w:lineRule="auto"/>
        <w:jc w:val="both"/>
        <w:rPr>
          <w:sz w:val="24"/>
          <w:szCs w:val="24"/>
        </w:rPr>
      </w:pPr>
    </w:p>
    <w:p w14:paraId="0CDE9B33" w14:textId="77777777" w:rsidR="00A960DC" w:rsidRDefault="00A960DC" w:rsidP="00A960DC">
      <w:pPr>
        <w:spacing w:line="360" w:lineRule="auto"/>
        <w:jc w:val="both"/>
        <w:rPr>
          <w:sz w:val="24"/>
          <w:szCs w:val="24"/>
        </w:rPr>
      </w:pPr>
    </w:p>
    <w:p w14:paraId="52F4AC19" w14:textId="77777777" w:rsidR="00A960DC" w:rsidRDefault="00A960DC" w:rsidP="00A960DC">
      <w:pPr>
        <w:spacing w:line="360" w:lineRule="auto"/>
        <w:jc w:val="both"/>
        <w:rPr>
          <w:sz w:val="24"/>
          <w:szCs w:val="24"/>
        </w:rPr>
      </w:pPr>
    </w:p>
    <w:p w14:paraId="0F7B1A3F" w14:textId="77777777" w:rsidR="00A960DC" w:rsidRDefault="00A960DC" w:rsidP="00A960DC">
      <w:pPr>
        <w:spacing w:line="360" w:lineRule="auto"/>
        <w:jc w:val="both"/>
        <w:rPr>
          <w:sz w:val="24"/>
          <w:szCs w:val="24"/>
        </w:rPr>
      </w:pPr>
    </w:p>
    <w:p w14:paraId="00AA8A3A" w14:textId="77777777" w:rsidR="00A960DC" w:rsidRDefault="00A960DC" w:rsidP="00A960DC">
      <w:pPr>
        <w:spacing w:line="360" w:lineRule="auto"/>
        <w:jc w:val="both"/>
        <w:rPr>
          <w:sz w:val="24"/>
          <w:szCs w:val="24"/>
        </w:rPr>
      </w:pPr>
    </w:p>
    <w:p w14:paraId="29859469" w14:textId="77777777" w:rsidR="00A960DC" w:rsidRDefault="00A960DC" w:rsidP="00A960DC">
      <w:pPr>
        <w:spacing w:line="360" w:lineRule="auto"/>
        <w:jc w:val="both"/>
        <w:rPr>
          <w:sz w:val="24"/>
          <w:szCs w:val="24"/>
        </w:rPr>
      </w:pPr>
      <w:r>
        <w:rPr>
          <w:noProof/>
        </w:rPr>
        <mc:AlternateContent>
          <mc:Choice Requires="wps">
            <w:drawing>
              <wp:anchor distT="0" distB="0" distL="114300" distR="114300" simplePos="0" relativeHeight="251667456" behindDoc="0" locked="0" layoutInCell="1" allowOverlap="1" wp14:anchorId="0FF3C3C0" wp14:editId="15A9582C">
                <wp:simplePos x="0" y="0"/>
                <wp:positionH relativeFrom="column">
                  <wp:posOffset>600710</wp:posOffset>
                </wp:positionH>
                <wp:positionV relativeFrom="paragraph">
                  <wp:posOffset>0</wp:posOffset>
                </wp:positionV>
                <wp:extent cx="5555615" cy="459740"/>
                <wp:effectExtent l="0" t="0" r="6985" b="22860"/>
                <wp:wrapThrough wrapText="bothSides">
                  <wp:wrapPolygon edited="0">
                    <wp:start x="0" y="0"/>
                    <wp:lineTo x="0" y="21481"/>
                    <wp:lineTo x="21528" y="21481"/>
                    <wp:lineTo x="21528" y="0"/>
                    <wp:lineTo x="0" y="0"/>
                  </wp:wrapPolygon>
                </wp:wrapThrough>
                <wp:docPr id="78" name="Text Box 5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5615" cy="459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03889" w14:textId="77777777" w:rsidR="00A960DC" w:rsidRPr="000F7C24" w:rsidRDefault="00A960DC" w:rsidP="00A960DC">
                            <w:pPr>
                              <w:pStyle w:val="Caption"/>
                              <w:jc w:val="center"/>
                              <w:rPr>
                                <w:color w:val="000000" w:themeColor="text1"/>
                                <w:sz w:val="24"/>
                                <w:szCs w:val="24"/>
                              </w:rPr>
                            </w:pPr>
                            <w:bookmarkStart w:id="113" w:name="_Toc137730171"/>
                            <w:r w:rsidRPr="00C67EED">
                              <w:rPr>
                                <w:color w:val="000000" w:themeColor="text1"/>
                                <w:sz w:val="24"/>
                                <w:szCs w:val="24"/>
                              </w:rPr>
                              <w:t xml:space="preserve">Figure </w:t>
                            </w:r>
                            <w:r w:rsidRPr="00C67EED">
                              <w:rPr>
                                <w:color w:val="000000" w:themeColor="text1"/>
                                <w:sz w:val="24"/>
                                <w:szCs w:val="24"/>
                              </w:rPr>
                              <w:fldChar w:fldCharType="begin"/>
                            </w:r>
                            <w:r w:rsidRPr="00C67EED">
                              <w:rPr>
                                <w:color w:val="000000" w:themeColor="text1"/>
                                <w:sz w:val="24"/>
                                <w:szCs w:val="24"/>
                              </w:rPr>
                              <w:instrText xml:space="preserve"> SEQ Figure \* ARABIC </w:instrText>
                            </w:r>
                            <w:r w:rsidRPr="00C67EED">
                              <w:rPr>
                                <w:color w:val="000000" w:themeColor="text1"/>
                                <w:sz w:val="24"/>
                                <w:szCs w:val="24"/>
                              </w:rPr>
                              <w:fldChar w:fldCharType="separate"/>
                            </w:r>
                            <w:r>
                              <w:rPr>
                                <w:noProof/>
                                <w:color w:val="000000" w:themeColor="text1"/>
                                <w:sz w:val="24"/>
                                <w:szCs w:val="24"/>
                              </w:rPr>
                              <w:t>5</w:t>
                            </w:r>
                            <w:r w:rsidRPr="00C67EED">
                              <w:rPr>
                                <w:color w:val="000000" w:themeColor="text1"/>
                                <w:sz w:val="24"/>
                                <w:szCs w:val="24"/>
                              </w:rPr>
                              <w:fldChar w:fldCharType="end"/>
                            </w:r>
                            <w:r>
                              <w:rPr>
                                <w:color w:val="000000" w:themeColor="text1"/>
                                <w:sz w:val="24"/>
                                <w:szCs w:val="24"/>
                              </w:rPr>
                              <w:t xml:space="preserve">: </w:t>
                            </w:r>
                            <w:r w:rsidRPr="00C85823">
                              <w:rPr>
                                <w:color w:val="000000" w:themeColor="text1"/>
                                <w:sz w:val="24"/>
                                <w:szCs w:val="24"/>
                              </w:rPr>
                              <w:t>Mediation Model 4</w:t>
                            </w:r>
                            <w:r>
                              <w:rPr>
                                <w:color w:val="000000" w:themeColor="text1"/>
                                <w:sz w:val="24"/>
                                <w:szCs w:val="24"/>
                              </w:rPr>
                              <w:t xml:space="preserve"> (Customer Service as the Independent Variable)</w:t>
                            </w:r>
                            <w:bookmarkEnd w:id="113"/>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shape w14:anchorId="4CD46424" id="Text Box 516" o:spid="_x0000_s1165" type="#_x0000_t202" style="position:absolute;left:0;text-align:left;margin-left:47.3pt;margin-top:0;width:437.45pt;height:36.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" filled="f" stroked="f">
                <v:textbox inset="0,0,0,0">
                  <w:txbxContent>
                    <w:p w:rsidR="00A960DC" w:rsidRPr="000F7C24" w:rsidRDefault="00A960DC" w:rsidP="00A960DC">
                      <w:pPr>
                        <w:pStyle w:val="Caption"/>
                        <w:jc w:val="center"/>
                        <w:rPr>
                          <w:color w:val="000000" w:themeColor="text1"/>
                          <w:sz w:val="24"/>
                          <w:szCs w:val="24"/>
                        </w:rPr>
                      </w:pPr>
                      <w:bookmarkStart w:id="118" w:name="_Toc137730171"/>
                      <w:r w:rsidRPr="00C67EED">
                        <w:rPr>
                          <w:color w:val="000000" w:themeColor="text1"/>
                          <w:sz w:val="24"/>
                          <w:szCs w:val="24"/>
                        </w:rPr>
                        <w:t xml:space="preserve">Figure </w:t>
                      </w:r>
                      <w:r w:rsidRPr="00C67EED">
                        <w:rPr>
                          <w:color w:val="000000" w:themeColor="text1"/>
                          <w:sz w:val="24"/>
                          <w:szCs w:val="24"/>
                        </w:rPr>
                        <w:fldChar w:fldCharType="begin"/>
                      </w:r>
                      <w:r w:rsidRPr="00C67EED">
                        <w:rPr>
                          <w:color w:val="000000" w:themeColor="text1"/>
                          <w:sz w:val="24"/>
                          <w:szCs w:val="24"/>
                        </w:rPr>
                        <w:instrText xml:space="preserve"> SEQ Figure \* ARABIC </w:instrText>
                      </w:r>
                      <w:r w:rsidRPr="00C67EED">
                        <w:rPr>
                          <w:color w:val="000000" w:themeColor="text1"/>
                          <w:sz w:val="24"/>
                          <w:szCs w:val="24"/>
                        </w:rPr>
                        <w:fldChar w:fldCharType="separate"/>
                      </w:r>
                      <w:r>
                        <w:rPr>
                          <w:noProof/>
                          <w:color w:val="000000" w:themeColor="text1"/>
                          <w:sz w:val="24"/>
                          <w:szCs w:val="24"/>
                        </w:rPr>
                        <w:t>5</w:t>
                      </w:r>
                      <w:r w:rsidRPr="00C67EED">
                        <w:rPr>
                          <w:color w:val="000000" w:themeColor="text1"/>
                          <w:sz w:val="24"/>
                          <w:szCs w:val="24"/>
                        </w:rPr>
                        <w:fldChar w:fldCharType="end"/>
                      </w:r>
                      <w:r>
                        <w:rPr>
                          <w:color w:val="000000" w:themeColor="text1"/>
                          <w:sz w:val="24"/>
                          <w:szCs w:val="24"/>
                        </w:rPr>
                        <w:t xml:space="preserve">: </w:t>
                      </w:r>
                      <w:r w:rsidRPr="00C85823">
                        <w:rPr>
                          <w:color w:val="000000" w:themeColor="text1"/>
                          <w:sz w:val="24"/>
                          <w:szCs w:val="24"/>
                        </w:rPr>
                        <w:t>Mediation Model 4</w:t>
                      </w:r>
                      <w:r>
                        <w:rPr>
                          <w:color w:val="000000" w:themeColor="text1"/>
                          <w:sz w:val="24"/>
                          <w:szCs w:val="24"/>
                        </w:rPr>
                        <w:t xml:space="preserve"> (Customer Service as the Independent Variable)</w:t>
                      </w:r>
                      <w:bookmarkEnd w:id="118"/>
                    </w:p>
                  </w:txbxContent>
                </v:textbox>
                <w10:wrap type="through"/>
              </v:shape>
            </w:pict>
          </mc:Fallback>
        </mc:AlternateContent>
      </w:r>
    </w:p>
    <w:p w14:paraId="049B429C" w14:textId="77777777" w:rsidR="00A960DC" w:rsidRDefault="00A960DC" w:rsidP="00A960DC">
      <w:pPr>
        <w:spacing w:line="360" w:lineRule="auto"/>
        <w:jc w:val="both"/>
        <w:rPr>
          <w:sz w:val="24"/>
          <w:szCs w:val="24"/>
        </w:rPr>
      </w:pPr>
    </w:p>
    <w:p w14:paraId="53571E12" w14:textId="77777777" w:rsidR="00A960DC" w:rsidRDefault="00A960DC" w:rsidP="00A960DC">
      <w:pPr>
        <w:spacing w:line="360" w:lineRule="auto"/>
        <w:jc w:val="both"/>
        <w:rPr>
          <w:sz w:val="24"/>
          <w:szCs w:val="24"/>
        </w:rPr>
      </w:pPr>
    </w:p>
    <w:p w14:paraId="50296DFE" w14:textId="77777777" w:rsidR="00A960DC" w:rsidRDefault="00A960DC" w:rsidP="00A960DC">
      <w:pPr>
        <w:shd w:val="clear" w:color="auto" w:fill="FFFFFF" w:themeFill="background1"/>
        <w:spacing w:line="360" w:lineRule="auto"/>
        <w:jc w:val="both"/>
        <w:rPr>
          <w:sz w:val="24"/>
          <w:szCs w:val="24"/>
        </w:rPr>
      </w:pPr>
      <w:r>
        <w:rPr>
          <w:noProof/>
        </w:rPr>
        <mc:AlternateContent>
          <mc:Choice Requires="wpg">
            <w:drawing>
              <wp:anchor distT="0" distB="0" distL="114300" distR="114300" simplePos="0" relativeHeight="251666432" behindDoc="0" locked="0" layoutInCell="1" allowOverlap="1" wp14:anchorId="1CA84509" wp14:editId="7E6D34D2">
                <wp:simplePos x="0" y="0"/>
                <wp:positionH relativeFrom="margin">
                  <wp:posOffset>603885</wp:posOffset>
                </wp:positionH>
                <wp:positionV relativeFrom="paragraph">
                  <wp:posOffset>162560</wp:posOffset>
                </wp:positionV>
                <wp:extent cx="5435600" cy="3195320"/>
                <wp:effectExtent l="6985" t="0" r="18415" b="7620"/>
                <wp:wrapNone/>
                <wp:docPr id="47"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35600" cy="3195320"/>
                          <a:chOff x="0" y="0"/>
                          <a:chExt cx="5615940" cy="2895600"/>
                        </a:xfrm>
                      </wpg:grpSpPr>
                      <wpg:grpSp>
                        <wpg:cNvPr id="48" name="Group 19"/>
                        <wpg:cNvGrpSpPr>
                          <a:grpSpLocks/>
                        </wpg:cNvGrpSpPr>
                        <wpg:grpSpPr bwMode="auto">
                          <a:xfrm>
                            <a:off x="38100" y="0"/>
                            <a:ext cx="5554980" cy="595630"/>
                            <a:chOff x="0" y="0"/>
                            <a:chExt cx="5554980" cy="595630"/>
                          </a:xfrm>
                        </wpg:grpSpPr>
                        <wpg:grpSp>
                          <wpg:cNvPr id="49" name="Group 20"/>
                          <wpg:cNvGrpSpPr>
                            <a:grpSpLocks/>
                          </wpg:cNvGrpSpPr>
                          <wpg:grpSpPr bwMode="auto">
                            <a:xfrm>
                              <a:off x="0" y="60960"/>
                              <a:ext cx="5554980" cy="534670"/>
                              <a:chOff x="0" y="0"/>
                              <a:chExt cx="5554980" cy="534670"/>
                            </a:xfrm>
                          </wpg:grpSpPr>
                          <wpg:grpSp>
                            <wpg:cNvPr id="50" name="Group 21"/>
                            <wpg:cNvGrpSpPr>
                              <a:grpSpLocks/>
                            </wpg:cNvGrpSpPr>
                            <wpg:grpSpPr bwMode="auto">
                              <a:xfrm>
                                <a:off x="0" y="15240"/>
                                <a:ext cx="1455420" cy="519430"/>
                                <a:chOff x="0" y="0"/>
                                <a:chExt cx="1455420" cy="519764"/>
                              </a:xfrm>
                            </wpg:grpSpPr>
                            <wps:wsp>
                              <wps:cNvPr id="51" name="Rectangle 22"/>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52" name="Text Box 2"/>
                              <wps:cNvSpPr txBox="1">
                                <a:spLocks noChangeArrowheads="1"/>
                              </wps:cNvSpPr>
                              <wps:spPr bwMode="auto">
                                <a:xfrm>
                                  <a:off x="53340" y="95304"/>
                                  <a:ext cx="1386840" cy="313555"/>
                                </a:xfrm>
                                <a:prstGeom prst="rect">
                                  <a:avLst/>
                                </a:prstGeom>
                                <a:solidFill>
                                  <a:srgbClr val="FFFFFF"/>
                                </a:solidFill>
                                <a:ln w="9525">
                                  <a:solidFill>
                                    <a:schemeClr val="bg1">
                                      <a:lumMod val="100000"/>
                                      <a:lumOff val="0"/>
                                    </a:schemeClr>
                                  </a:solidFill>
                                  <a:miter lim="800000"/>
                                  <a:headEnd/>
                                  <a:tailEnd/>
                                </a:ln>
                              </wps:spPr>
                              <wps:txbx>
                                <w:txbxContent>
                                  <w:p w14:paraId="3BFB325A" w14:textId="77777777" w:rsidR="00A960DC" w:rsidRPr="000C0635" w:rsidRDefault="00A960DC" w:rsidP="00A960DC">
                                    <w:pPr>
                                      <w:jc w:val="center"/>
                                      <w:rPr>
                                        <w:b/>
                                        <w:szCs w:val="24"/>
                                      </w:rPr>
                                    </w:pPr>
                                    <w:r w:rsidRPr="004B04A4">
                                      <w:rPr>
                                        <w:b/>
                                      </w:rPr>
                                      <w:t>Customer Service</w:t>
                                    </w:r>
                                  </w:p>
                                </w:txbxContent>
                              </wps:txbx>
                              <wps:bodyPr rot="0" vert="horz" wrap="square" lIns="91440" tIns="45720" rIns="91440" bIns="45720" anchor="t" anchorCtr="0" upright="1">
                                <a:noAutofit/>
                              </wps:bodyPr>
                            </wps:wsp>
                          </wpg:grpSp>
                          <wpg:grpSp>
                            <wpg:cNvPr id="53" name="Group 24"/>
                            <wpg:cNvGrpSpPr>
                              <a:grpSpLocks/>
                            </wpg:cNvGrpSpPr>
                            <wpg:grpSpPr bwMode="auto">
                              <a:xfrm>
                                <a:off x="3901440" y="0"/>
                                <a:ext cx="1653540" cy="518160"/>
                                <a:chOff x="0" y="0"/>
                                <a:chExt cx="1455420" cy="519764"/>
                              </a:xfrm>
                            </wpg:grpSpPr>
                            <wps:wsp>
                              <wps:cNvPr id="54" name="Rectangle 25"/>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55" name="Text Box 2"/>
                              <wps:cNvSpPr txBox="1">
                                <a:spLocks noChangeArrowheads="1"/>
                              </wps:cNvSpPr>
                              <wps:spPr bwMode="auto">
                                <a:xfrm>
                                  <a:off x="53340" y="30574"/>
                                  <a:ext cx="1303020" cy="464725"/>
                                </a:xfrm>
                                <a:prstGeom prst="rect">
                                  <a:avLst/>
                                </a:prstGeom>
                                <a:solidFill>
                                  <a:srgbClr val="FFFFFF"/>
                                </a:solidFill>
                                <a:ln w="9525">
                                  <a:solidFill>
                                    <a:schemeClr val="bg1">
                                      <a:lumMod val="100000"/>
                                      <a:lumOff val="0"/>
                                    </a:schemeClr>
                                  </a:solidFill>
                                  <a:miter lim="800000"/>
                                  <a:headEnd/>
                                  <a:tailEnd/>
                                </a:ln>
                              </wps:spPr>
                              <wps:txbx>
                                <w:txbxContent>
                                  <w:p w14:paraId="384A060B" w14:textId="77777777" w:rsidR="00A960DC" w:rsidRPr="000C0635" w:rsidRDefault="00A960DC" w:rsidP="00A960DC">
                                    <w:pPr>
                                      <w:jc w:val="center"/>
                                      <w:rPr>
                                        <w:b/>
                                        <w:szCs w:val="24"/>
                                      </w:rPr>
                                    </w:pPr>
                                    <w:r>
                                      <w:rPr>
                                        <w:b/>
                                        <w:szCs w:val="24"/>
                                      </w:rPr>
                                      <w:t>Customer E-Loyalty</w:t>
                                    </w:r>
                                  </w:p>
                                </w:txbxContent>
                              </wps:txbx>
                              <wps:bodyPr rot="0" vert="horz" wrap="square" lIns="91440" tIns="45720" rIns="91440" bIns="45720" anchor="t" anchorCtr="0" upright="1">
                                <a:noAutofit/>
                              </wps:bodyPr>
                            </wps:wsp>
                          </wpg:grpSp>
                          <wps:wsp>
                            <wps:cNvPr id="56" name="Straight Arrow Connector 27"/>
                            <wps:cNvCnPr>
                              <a:cxnSpLocks noChangeShapeType="1"/>
                            </wps:cNvCnPr>
                            <wps:spPr bwMode="auto">
                              <a:xfrm>
                                <a:off x="1455420" y="266700"/>
                                <a:ext cx="2430780" cy="762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57" name="Text Box 2"/>
                          <wps:cNvSpPr txBox="1">
                            <a:spLocks noChangeArrowheads="1"/>
                          </wps:cNvSpPr>
                          <wps:spPr bwMode="auto">
                            <a:xfrm>
                              <a:off x="1524000" y="0"/>
                              <a:ext cx="2240280" cy="251460"/>
                            </a:xfrm>
                            <a:prstGeom prst="rect">
                              <a:avLst/>
                            </a:prstGeom>
                            <a:solidFill>
                              <a:srgbClr val="FFFFFF"/>
                            </a:solidFill>
                            <a:ln w="9525">
                              <a:solidFill>
                                <a:srgbClr val="000000"/>
                              </a:solidFill>
                              <a:miter lim="800000"/>
                              <a:headEnd/>
                              <a:tailEnd/>
                            </a:ln>
                          </wps:spPr>
                          <wps:txbx>
                            <w:txbxContent>
                              <w:p w14:paraId="681FC4B0" w14:textId="77777777" w:rsidR="00A960DC" w:rsidRPr="00620219" w:rsidRDefault="00A960DC" w:rsidP="00A960DC">
                                <w:pPr>
                                  <w:jc w:val="center"/>
                                </w:pPr>
                                <w:r>
                                  <w:t xml:space="preserve">Total Effect: c = </w:t>
                                </w:r>
                                <w:r w:rsidRPr="004B04A4">
                                  <w:rPr>
                                    <w:szCs w:val="24"/>
                                  </w:rPr>
                                  <w:t>0.</w:t>
                                </w:r>
                                <w:r>
                                  <w:rPr>
                                    <w:szCs w:val="24"/>
                                  </w:rPr>
                                  <w:t>509</w:t>
                                </w:r>
                                <w:r w:rsidRPr="004B04A4">
                                  <w:t>***</w:t>
                                </w:r>
                              </w:p>
                            </w:txbxContent>
                          </wps:txbx>
                          <wps:bodyPr rot="0" vert="horz" wrap="square" lIns="91440" tIns="45720" rIns="91440" bIns="45720" anchor="t" anchorCtr="0" upright="1">
                            <a:noAutofit/>
                          </wps:bodyPr>
                        </wps:wsp>
                      </wpg:grpSp>
                      <wpg:grpSp>
                        <wpg:cNvPr id="58" name="Group 29"/>
                        <wpg:cNvGrpSpPr>
                          <a:grpSpLocks/>
                        </wpg:cNvGrpSpPr>
                        <wpg:grpSpPr bwMode="auto">
                          <a:xfrm>
                            <a:off x="0" y="1120140"/>
                            <a:ext cx="5615940" cy="1775460"/>
                            <a:chOff x="0" y="0"/>
                            <a:chExt cx="5615940" cy="1775460"/>
                          </a:xfrm>
                        </wpg:grpSpPr>
                        <wpg:grpSp>
                          <wpg:cNvPr id="59" name="Group 30"/>
                          <wpg:cNvGrpSpPr>
                            <a:grpSpLocks/>
                          </wpg:cNvGrpSpPr>
                          <wpg:grpSpPr bwMode="auto">
                            <a:xfrm>
                              <a:off x="0" y="0"/>
                              <a:ext cx="5615940" cy="1699260"/>
                              <a:chOff x="0" y="0"/>
                              <a:chExt cx="5615940" cy="1699260"/>
                            </a:xfrm>
                          </wpg:grpSpPr>
                          <wpg:grpSp>
                            <wpg:cNvPr id="60" name="Group 499"/>
                            <wpg:cNvGrpSpPr>
                              <a:grpSpLocks/>
                            </wpg:cNvGrpSpPr>
                            <wpg:grpSpPr bwMode="auto">
                              <a:xfrm>
                                <a:off x="2186940" y="0"/>
                                <a:ext cx="1203960" cy="563880"/>
                                <a:chOff x="0" y="0"/>
                                <a:chExt cx="1455420" cy="519764"/>
                              </a:xfrm>
                            </wpg:grpSpPr>
                            <wps:wsp>
                              <wps:cNvPr id="61" name="Rectangle 32"/>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62" name="Text Box 2"/>
                              <wps:cNvSpPr txBox="1">
                                <a:spLocks noChangeArrowheads="1"/>
                              </wps:cNvSpPr>
                              <wps:spPr bwMode="auto">
                                <a:xfrm>
                                  <a:off x="53340" y="30574"/>
                                  <a:ext cx="1303020" cy="464725"/>
                                </a:xfrm>
                                <a:prstGeom prst="rect">
                                  <a:avLst/>
                                </a:prstGeom>
                                <a:solidFill>
                                  <a:srgbClr val="FFFFFF"/>
                                </a:solidFill>
                                <a:ln w="9525">
                                  <a:solidFill>
                                    <a:schemeClr val="bg1">
                                      <a:lumMod val="100000"/>
                                      <a:lumOff val="0"/>
                                    </a:schemeClr>
                                  </a:solidFill>
                                  <a:miter lim="800000"/>
                                  <a:headEnd/>
                                  <a:tailEnd/>
                                </a:ln>
                              </wps:spPr>
                              <wps:txbx>
                                <w:txbxContent>
                                  <w:p w14:paraId="407BC3CE" w14:textId="77777777" w:rsidR="00A960DC" w:rsidRPr="000C0635" w:rsidRDefault="00A960DC" w:rsidP="00A960DC">
                                    <w:pPr>
                                      <w:jc w:val="center"/>
                                      <w:rPr>
                                        <w:b/>
                                        <w:szCs w:val="24"/>
                                      </w:rPr>
                                    </w:pPr>
                                    <w:r>
                                      <w:rPr>
                                        <w:b/>
                                        <w:szCs w:val="24"/>
                                      </w:rPr>
                                      <w:t>Customer Satisfaction</w:t>
                                    </w:r>
                                  </w:p>
                                </w:txbxContent>
                              </wps:txbx>
                              <wps:bodyPr rot="0" vert="horz" wrap="square" lIns="91440" tIns="45720" rIns="91440" bIns="45720" anchor="t" anchorCtr="0" upright="1">
                                <a:noAutofit/>
                              </wps:bodyPr>
                            </wps:wsp>
                          </wpg:grpSp>
                          <wpg:grpSp>
                            <wpg:cNvPr id="63" name="Group 34"/>
                            <wpg:cNvGrpSpPr>
                              <a:grpSpLocks/>
                            </wpg:cNvGrpSpPr>
                            <wpg:grpSpPr bwMode="auto">
                              <a:xfrm>
                                <a:off x="0" y="1150620"/>
                                <a:ext cx="5615940" cy="548640"/>
                                <a:chOff x="0" y="0"/>
                                <a:chExt cx="5615940" cy="548640"/>
                              </a:xfrm>
                            </wpg:grpSpPr>
                            <wpg:grpSp>
                              <wpg:cNvPr id="64" name="Group 35"/>
                              <wpg:cNvGrpSpPr>
                                <a:grpSpLocks/>
                              </wpg:cNvGrpSpPr>
                              <wpg:grpSpPr bwMode="auto">
                                <a:xfrm>
                                  <a:off x="0" y="22860"/>
                                  <a:ext cx="1478280" cy="525780"/>
                                  <a:chOff x="0" y="0"/>
                                  <a:chExt cx="1455420" cy="519764"/>
                                </a:xfrm>
                              </wpg:grpSpPr>
                              <wps:wsp>
                                <wps:cNvPr id="65" name="Rectangle 36"/>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66" name="Text Box 2"/>
                                <wps:cNvSpPr txBox="1">
                                  <a:spLocks noChangeArrowheads="1"/>
                                </wps:cNvSpPr>
                                <wps:spPr bwMode="auto">
                                  <a:xfrm>
                                    <a:off x="37499" y="94160"/>
                                    <a:ext cx="1338982" cy="318311"/>
                                  </a:xfrm>
                                  <a:prstGeom prst="rect">
                                    <a:avLst/>
                                  </a:prstGeom>
                                  <a:solidFill>
                                    <a:srgbClr val="FFFFFF"/>
                                  </a:solidFill>
                                  <a:ln w="9525">
                                    <a:solidFill>
                                      <a:schemeClr val="bg1">
                                        <a:lumMod val="100000"/>
                                        <a:lumOff val="0"/>
                                      </a:schemeClr>
                                    </a:solidFill>
                                    <a:miter lim="800000"/>
                                    <a:headEnd/>
                                    <a:tailEnd/>
                                  </a:ln>
                                </wps:spPr>
                                <wps:txbx>
                                  <w:txbxContent>
                                    <w:p w14:paraId="71A7521B" w14:textId="77777777" w:rsidR="00A960DC" w:rsidRPr="000C0635" w:rsidRDefault="00A960DC" w:rsidP="00A960DC">
                                      <w:pPr>
                                        <w:jc w:val="center"/>
                                        <w:rPr>
                                          <w:b/>
                                          <w:szCs w:val="24"/>
                                        </w:rPr>
                                      </w:pPr>
                                      <w:r w:rsidRPr="004B04A4">
                                        <w:rPr>
                                          <w:b/>
                                        </w:rPr>
                                        <w:t>Customer Service</w:t>
                                      </w:r>
                                    </w:p>
                                  </w:txbxContent>
                                </wps:txbx>
                                <wps:bodyPr rot="0" vert="horz" wrap="square" lIns="91440" tIns="45720" rIns="91440" bIns="45720" anchor="t" anchorCtr="0" upright="1">
                                  <a:noAutofit/>
                                </wps:bodyPr>
                              </wps:wsp>
                            </wpg:grpSp>
                            <wpg:grpSp>
                              <wpg:cNvPr id="67" name="Group 38"/>
                              <wpg:cNvGrpSpPr>
                                <a:grpSpLocks/>
                              </wpg:cNvGrpSpPr>
                              <wpg:grpSpPr bwMode="auto">
                                <a:xfrm>
                                  <a:off x="3954780" y="0"/>
                                  <a:ext cx="1661160" cy="510540"/>
                                  <a:chOff x="0" y="0"/>
                                  <a:chExt cx="1455420" cy="519764"/>
                                </a:xfrm>
                              </wpg:grpSpPr>
                              <wps:wsp>
                                <wps:cNvPr id="68" name="Rectangle 39"/>
                                <wps:cNvSpPr>
                                  <a:spLocks noChangeArrowheads="1"/>
                                </wps:cNvSpPr>
                                <wps:spPr bwMode="auto">
                                  <a:xfrm>
                                    <a:off x="0" y="0"/>
                                    <a:ext cx="1455420" cy="519764"/>
                                  </a:xfrm>
                                  <a:prstGeom prst="rect">
                                    <a:avLst/>
                                  </a:prstGeom>
                                  <a:solidFill>
                                    <a:schemeClr val="lt1">
                                      <a:lumMod val="100000"/>
                                      <a:lumOff val="0"/>
                                    </a:schemeClr>
                                  </a:solidFill>
                                  <a:ln w="25400">
                                    <a:solidFill>
                                      <a:schemeClr val="tx1">
                                        <a:lumMod val="100000"/>
                                        <a:lumOff val="0"/>
                                      </a:schemeClr>
                                    </a:solidFill>
                                    <a:miter lim="800000"/>
                                    <a:headEnd/>
                                    <a:tailEnd/>
                                  </a:ln>
                                </wps:spPr>
                                <wps:bodyPr rot="0" vert="horz" wrap="square" lIns="91440" tIns="45720" rIns="91440" bIns="45720" anchor="ctr" anchorCtr="0" upright="1">
                                  <a:noAutofit/>
                                </wps:bodyPr>
                              </wps:wsp>
                              <wps:wsp>
                                <wps:cNvPr id="69" name="Text Box 2"/>
                                <wps:cNvSpPr txBox="1">
                                  <a:spLocks noChangeArrowheads="1"/>
                                </wps:cNvSpPr>
                                <wps:spPr bwMode="auto">
                                  <a:xfrm>
                                    <a:off x="53340" y="30574"/>
                                    <a:ext cx="1303020" cy="464725"/>
                                  </a:xfrm>
                                  <a:prstGeom prst="rect">
                                    <a:avLst/>
                                  </a:prstGeom>
                                  <a:solidFill>
                                    <a:srgbClr val="FFFFFF"/>
                                  </a:solidFill>
                                  <a:ln w="9525">
                                    <a:solidFill>
                                      <a:schemeClr val="bg1">
                                        <a:lumMod val="100000"/>
                                        <a:lumOff val="0"/>
                                      </a:schemeClr>
                                    </a:solidFill>
                                    <a:miter lim="800000"/>
                                    <a:headEnd/>
                                    <a:tailEnd/>
                                  </a:ln>
                                </wps:spPr>
                                <wps:txbx>
                                  <w:txbxContent>
                                    <w:p w14:paraId="6A463EF4" w14:textId="77777777" w:rsidR="00A960DC" w:rsidRPr="000C0635" w:rsidRDefault="00A960DC" w:rsidP="00A960DC">
                                      <w:pPr>
                                        <w:jc w:val="center"/>
                                        <w:rPr>
                                          <w:b/>
                                          <w:szCs w:val="24"/>
                                        </w:rPr>
                                      </w:pPr>
                                      <w:r>
                                        <w:rPr>
                                          <w:b/>
                                          <w:szCs w:val="24"/>
                                        </w:rPr>
                                        <w:t>Customer E-Loyalty</w:t>
                                      </w:r>
                                    </w:p>
                                  </w:txbxContent>
                                </wps:txbx>
                                <wps:bodyPr rot="0" vert="horz" wrap="square" lIns="91440" tIns="45720" rIns="91440" bIns="45720" anchor="t" anchorCtr="0" upright="1">
                                  <a:noAutofit/>
                                </wps:bodyPr>
                              </wps:wsp>
                            </wpg:grpSp>
                            <wps:wsp>
                              <wps:cNvPr id="70" name="Straight Arrow Connector 41"/>
                              <wps:cNvCnPr>
                                <a:cxnSpLocks noChangeShapeType="1"/>
                              </wps:cNvCnPr>
                              <wps:spPr bwMode="auto">
                                <a:xfrm flipV="1">
                                  <a:off x="1485900" y="266700"/>
                                  <a:ext cx="2468880" cy="1524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71" name="Straight Arrow Connector 42"/>
                            <wps:cNvCnPr>
                              <a:cxnSpLocks noChangeShapeType="1"/>
                            </wps:cNvCnPr>
                            <wps:spPr bwMode="auto">
                              <a:xfrm flipV="1">
                                <a:off x="754380" y="259080"/>
                                <a:ext cx="1432560" cy="90678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72" name="Straight Arrow Connector 43"/>
                            <wps:cNvCnPr>
                              <a:cxnSpLocks noChangeShapeType="1"/>
                            </wps:cNvCnPr>
                            <wps:spPr bwMode="auto">
                              <a:xfrm>
                                <a:off x="3390900" y="259080"/>
                                <a:ext cx="1341120" cy="891540"/>
                              </a:xfrm>
                              <a:prstGeom prst="straightConnector1">
                                <a:avLst/>
                              </a:prstGeom>
                              <a:noFill/>
                              <a:ln w="25400">
                                <a:solidFill>
                                  <a:schemeClr val="dk1">
                                    <a:lumMod val="100000"/>
                                    <a:lumOff val="0"/>
                                  </a:schemeClr>
                                </a:solidFill>
                                <a:round/>
                                <a:headEnd/>
                                <a:tailEnd type="triangle" w="med" len="med"/>
                              </a:ln>
                              <a:effectLst>
                                <a:outerShdw blurRad="40000"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73" name="Text Box 2"/>
                          <wps:cNvSpPr txBox="1">
                            <a:spLocks noChangeArrowheads="1"/>
                          </wps:cNvSpPr>
                          <wps:spPr bwMode="auto">
                            <a:xfrm>
                              <a:off x="1554480" y="1104900"/>
                              <a:ext cx="2240280" cy="251460"/>
                            </a:xfrm>
                            <a:prstGeom prst="rect">
                              <a:avLst/>
                            </a:prstGeom>
                            <a:solidFill>
                              <a:srgbClr val="FFFFFF"/>
                            </a:solidFill>
                            <a:ln w="9525">
                              <a:solidFill>
                                <a:srgbClr val="000000"/>
                              </a:solidFill>
                              <a:miter lim="800000"/>
                              <a:headEnd/>
                              <a:tailEnd/>
                            </a:ln>
                          </wps:spPr>
                          <wps:txbx>
                            <w:txbxContent>
                              <w:p w14:paraId="662D91A1" w14:textId="77777777" w:rsidR="00A960DC" w:rsidRPr="00620219" w:rsidRDefault="00A960DC" w:rsidP="00A960DC">
                                <w:pPr>
                                  <w:jc w:val="center"/>
                                </w:pPr>
                                <w:r>
                                  <w:t xml:space="preserve">Indirect Effect: </w:t>
                                </w:r>
                                <w:proofErr w:type="spellStart"/>
                                <w:r>
                                  <w:t>ab</w:t>
                                </w:r>
                                <w:proofErr w:type="spellEnd"/>
                                <w:r>
                                  <w:t xml:space="preserve"> = 0.165***</w:t>
                                </w:r>
                              </w:p>
                            </w:txbxContent>
                          </wps:txbx>
                          <wps:bodyPr rot="0" vert="horz" wrap="square" lIns="91440" tIns="45720" rIns="91440" bIns="45720" anchor="t" anchorCtr="0" upright="1">
                            <a:noAutofit/>
                          </wps:bodyPr>
                        </wps:wsp>
                        <wps:wsp>
                          <wps:cNvPr id="74" name="Text Box 2"/>
                          <wps:cNvSpPr txBox="1">
                            <a:spLocks noChangeArrowheads="1"/>
                          </wps:cNvSpPr>
                          <wps:spPr bwMode="auto">
                            <a:xfrm>
                              <a:off x="1569720" y="1524000"/>
                              <a:ext cx="2240280" cy="251460"/>
                            </a:xfrm>
                            <a:prstGeom prst="rect">
                              <a:avLst/>
                            </a:prstGeom>
                            <a:solidFill>
                              <a:srgbClr val="FFFFFF"/>
                            </a:solidFill>
                            <a:ln w="9525">
                              <a:solidFill>
                                <a:srgbClr val="000000"/>
                              </a:solidFill>
                              <a:miter lim="800000"/>
                              <a:headEnd/>
                              <a:tailEnd/>
                            </a:ln>
                          </wps:spPr>
                          <wps:txbx>
                            <w:txbxContent>
                              <w:p w14:paraId="0693F859" w14:textId="77777777" w:rsidR="00A960DC" w:rsidRPr="00620219" w:rsidRDefault="00A960DC" w:rsidP="00A960DC">
                                <w:pPr>
                                  <w:jc w:val="center"/>
                                </w:pPr>
                                <w:r>
                                  <w:t>Direct Effect: c = 0.209**</w:t>
                                </w:r>
                              </w:p>
                            </w:txbxContent>
                          </wps:txbx>
                          <wps:bodyPr rot="0" vert="horz" wrap="square" lIns="91440" tIns="45720" rIns="91440" bIns="45720" anchor="t" anchorCtr="0" upright="1">
                            <a:noAutofit/>
                          </wps:bodyPr>
                        </wps:wsp>
                        <wps:wsp>
                          <wps:cNvPr id="75" name="Text Box 2"/>
                          <wps:cNvSpPr txBox="1">
                            <a:spLocks noChangeArrowheads="1"/>
                          </wps:cNvSpPr>
                          <wps:spPr bwMode="auto">
                            <a:xfrm>
                              <a:off x="3947160" y="320040"/>
                              <a:ext cx="1066800" cy="251460"/>
                            </a:xfrm>
                            <a:prstGeom prst="rect">
                              <a:avLst/>
                            </a:prstGeom>
                            <a:solidFill>
                              <a:srgbClr val="FFFFFF"/>
                            </a:solidFill>
                            <a:ln w="9525">
                              <a:solidFill>
                                <a:srgbClr val="000000"/>
                              </a:solidFill>
                              <a:miter lim="800000"/>
                              <a:headEnd/>
                              <a:tailEnd/>
                            </a:ln>
                          </wps:spPr>
                          <wps:txbx>
                            <w:txbxContent>
                              <w:p w14:paraId="41E38C5F" w14:textId="77777777" w:rsidR="00A960DC" w:rsidRPr="00620219" w:rsidRDefault="00A960DC" w:rsidP="00A960DC">
                                <w:pPr>
                                  <w:jc w:val="center"/>
                                </w:pPr>
                                <w:r>
                                  <w:t>b = 0.448***</w:t>
                                </w:r>
                              </w:p>
                            </w:txbxContent>
                          </wps:txbx>
                          <wps:bodyPr rot="0" vert="horz" wrap="square" lIns="91440" tIns="45720" rIns="91440" bIns="45720" anchor="t" anchorCtr="0" upright="1">
                            <a:noAutofit/>
                          </wps:bodyPr>
                        </wps:wsp>
                        <wps:wsp>
                          <wps:cNvPr id="76" name="Text Box 2"/>
                          <wps:cNvSpPr txBox="1">
                            <a:spLocks noChangeArrowheads="1"/>
                          </wps:cNvSpPr>
                          <wps:spPr bwMode="auto">
                            <a:xfrm>
                              <a:off x="419100" y="365760"/>
                              <a:ext cx="1066800" cy="251460"/>
                            </a:xfrm>
                            <a:prstGeom prst="rect">
                              <a:avLst/>
                            </a:prstGeom>
                            <a:solidFill>
                              <a:srgbClr val="FFFFFF"/>
                            </a:solidFill>
                            <a:ln w="9525">
                              <a:solidFill>
                                <a:srgbClr val="000000"/>
                              </a:solidFill>
                              <a:miter lim="800000"/>
                              <a:headEnd/>
                              <a:tailEnd/>
                            </a:ln>
                          </wps:spPr>
                          <wps:txbx>
                            <w:txbxContent>
                              <w:p w14:paraId="25D5C868" w14:textId="77777777" w:rsidR="00A960DC" w:rsidRPr="00620219" w:rsidRDefault="00A960DC" w:rsidP="00A960DC">
                                <w:pPr>
                                  <w:jc w:val="center"/>
                                </w:pPr>
                                <w:r>
                                  <w:t>a = 0.670***</w:t>
                                </w:r>
                              </w:p>
                            </w:txbxContent>
                          </wps:txbx>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xmlns:w15="http://schemas.microsoft.com/office/word/2012/wordml" xmlns:mv="urn:schemas-microsoft-com:mac:vml" xmlns:mo="http://schemas.microsoft.com/office/mac/office/2008/main">
            <w:pict>
              <v:group w14:anchorId="65BD0EF6" id="Group 18" o:spid="_x0000_s1166" style="position:absolute;left:0;text-align:left;margin-left:47.55pt;margin-top:12.8pt;width:428pt;height:251.6pt;z-index:251666432;mso-position-horizontal-relative:margin;mso-width-relative:margin;mso-height-relative:margin" coordsize="56159,28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">
                <v:group id="Group 19" o:spid="_x0000_s1167" style="position:absolute;left:381;width:55549;height:5956" coordsize="55549,5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group id="Group 20" o:spid="_x0000_s1168" style="position:absolute;top:609;width:55549;height:5347" coordsize="55549,5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group id="Group 21" o:spid="_x0000_s1169" style="position:absolute;top:152;width:14554;height:5194"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rect id="Rectangle 22" o:spid="_x0000_s1170"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" fillcolor="white [3201]" strokecolor="black [3213]" strokeweight="2pt"/>
                      <v:shape id="Text Box 2" o:spid="_x0000_s1171" type="#_x0000_t202" style="position:absolute;left:533;top:953;width:13868;height:3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" strokecolor="white [3212]">
                        <v:textbox>
                          <w:txbxContent>
                            <w:p w:rsidR="00A960DC" w:rsidRPr="000C0635" w:rsidRDefault="00A960DC" w:rsidP="00A960DC">
                              <w:pPr>
                                <w:jc w:val="center"/>
                                <w:rPr>
                                  <w:b/>
                                  <w:szCs w:val="24"/>
                                </w:rPr>
                              </w:pPr>
                              <w:r w:rsidRPr="004B04A4">
                                <w:rPr>
                                  <w:b/>
                                </w:rPr>
                                <w:t>Customer Service</w:t>
                              </w:r>
                            </w:p>
                          </w:txbxContent>
                        </v:textbox>
                      </v:shape>
                    </v:group>
                    <v:group id="Group 24" o:spid="_x0000_s1172" style="position:absolute;left:39014;width:16535;height:5181"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rect id="Rectangle 25" o:spid="_x0000_s1173"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" fillcolor="white [3201]" strokecolor="black [3213]" strokeweight="2pt"/>
                      <v:shape id="Text Box 2" o:spid="_x0000_s1174" type="#_x0000_t202" style="position:absolute;left:533;top:305;width:13030;height:4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" strokecolor="white [3212]">
                        <v:textbox>
                          <w:txbxContent>
                            <w:p w:rsidR="00A960DC" w:rsidRPr="000C0635" w:rsidRDefault="00A960DC" w:rsidP="00A960DC">
                              <w:pPr>
                                <w:jc w:val="center"/>
                                <w:rPr>
                                  <w:b/>
                                  <w:szCs w:val="24"/>
                                </w:rPr>
                              </w:pPr>
                              <w:r>
                                <w:rPr>
                                  <w:b/>
                                  <w:szCs w:val="24"/>
                                </w:rPr>
                                <w:t>Customer E-Loyalty</w:t>
                              </w:r>
                            </w:p>
                          </w:txbxContent>
                        </v:textbox>
                      </v:shape>
                    </v:group>
                    <v:shape id="Straight Arrow Connector 27" o:spid="_x0000_s1175" type="#_x0000_t32" style="position:absolute;left:14554;top:2667;width:24308;height: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" strokecolor="black [3200]" strokeweight="2pt">
                      <v:stroke endarrow="block"/>
                      <v:shadow on="t" color="black" opacity="24903f" origin=",.5" offset="0,.55556mm"/>
                    </v:shape>
                  </v:group>
                  <v:shape id="Text Box 2" o:spid="_x0000_s1176" type="#_x0000_t202" style="position:absolute;left:15240;width:22402;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">
                    <v:textbox>
                      <w:txbxContent>
                        <w:p w:rsidR="00A960DC" w:rsidRPr="00620219" w:rsidRDefault="00A960DC" w:rsidP="00A960DC">
                          <w:pPr>
                            <w:jc w:val="center"/>
                          </w:pPr>
                          <w:r>
                            <w:t xml:space="preserve">Total Effect: c = </w:t>
                          </w:r>
                          <w:r w:rsidRPr="004B04A4">
                            <w:rPr>
                              <w:szCs w:val="24"/>
                            </w:rPr>
                            <w:t>0.</w:t>
                          </w:r>
                          <w:r>
                            <w:rPr>
                              <w:szCs w:val="24"/>
                            </w:rPr>
                            <w:t>509</w:t>
                          </w:r>
                          <w:r w:rsidRPr="004B04A4">
                            <w:t>***</w:t>
                          </w:r>
                        </w:p>
                      </w:txbxContent>
                    </v:textbox>
                  </v:shape>
                </v:group>
                <v:group id="Group 29" o:spid="_x0000_s1177" style="position:absolute;top:11201;width:56159;height:17755" coordsize="56159,17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group id="Group 30" o:spid="_x0000_s1178" style="position:absolute;width:56159;height:16992" coordsize="56159,16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group id="Group 499" o:spid="_x0000_s1179" style="position:absolute;left:21869;width:12040;height:5638"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rect id="Rectangle 32" o:spid="_x0000_s1180"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" fillcolor="white [3201]" strokecolor="black [3213]" strokeweight="2pt"/>
                      <v:shape id="Text Box 2" o:spid="_x0000_s1181" type="#_x0000_t202" style="position:absolute;left:533;top:305;width:13030;height:4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" strokecolor="white [3212]">
                        <v:textbox>
                          <w:txbxContent>
                            <w:p w:rsidR="00A960DC" w:rsidRPr="000C0635" w:rsidRDefault="00A960DC" w:rsidP="00A960DC">
                              <w:pPr>
                                <w:jc w:val="center"/>
                                <w:rPr>
                                  <w:b/>
                                  <w:szCs w:val="24"/>
                                </w:rPr>
                              </w:pPr>
                              <w:r>
                                <w:rPr>
                                  <w:b/>
                                  <w:szCs w:val="24"/>
                                </w:rPr>
                                <w:t>Customer Satisfaction</w:t>
                              </w:r>
                            </w:p>
                          </w:txbxContent>
                        </v:textbox>
                      </v:shape>
                    </v:group>
                    <v:group id="Group 34" o:spid="_x0000_s1182" style="position:absolute;top:11506;width:56159;height:5486" coordsize="56159,5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group id="Group 35" o:spid="_x0000_s1183" style="position:absolute;top:228;width:14782;height:5258"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rect id="Rectangle 36" o:spid="_x0000_s1184"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" fillcolor="white [3201]" strokecolor="black [3213]" strokeweight="2pt"/>
                        <v:shape id="Text Box 2" o:spid="_x0000_s1185" type="#_x0000_t202" style="position:absolute;left:374;top:941;width:13390;height:3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" strokecolor="white [3212]">
                          <v:textbox>
                            <w:txbxContent>
                              <w:p w:rsidR="00A960DC" w:rsidRPr="000C0635" w:rsidRDefault="00A960DC" w:rsidP="00A960DC">
                                <w:pPr>
                                  <w:jc w:val="center"/>
                                  <w:rPr>
                                    <w:b/>
                                    <w:szCs w:val="24"/>
                                  </w:rPr>
                                </w:pPr>
                                <w:r w:rsidRPr="004B04A4">
                                  <w:rPr>
                                    <w:b/>
                                  </w:rPr>
                                  <w:t>Customer Service</w:t>
                                </w:r>
                              </w:p>
                            </w:txbxContent>
                          </v:textbox>
                        </v:shape>
                      </v:group>
                      <v:group id="Group 38" o:spid="_x0000_s1186" style="position:absolute;left:39547;width:16612;height:5105" coordsize="14554,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rect id="Rectangle 39" o:spid="_x0000_s1187" style="position:absolute;width:14554;height:51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" fillcolor="white [3201]" strokecolor="black [3213]" strokeweight="2pt"/>
                        <v:shape id="Text Box 2" o:spid="_x0000_s1188" type="#_x0000_t202" style="position:absolute;left:533;top:305;width:13030;height:4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" strokecolor="white [3212]">
                          <v:textbox>
                            <w:txbxContent>
                              <w:p w:rsidR="00A960DC" w:rsidRPr="000C0635" w:rsidRDefault="00A960DC" w:rsidP="00A960DC">
                                <w:pPr>
                                  <w:jc w:val="center"/>
                                  <w:rPr>
                                    <w:b/>
                                    <w:szCs w:val="24"/>
                                  </w:rPr>
                                </w:pPr>
                                <w:r>
                                  <w:rPr>
                                    <w:b/>
                                    <w:szCs w:val="24"/>
                                  </w:rPr>
                                  <w:t>Customer E-Loyalty</w:t>
                                </w:r>
                              </w:p>
                            </w:txbxContent>
                          </v:textbox>
                        </v:shape>
                      </v:group>
                      <v:shape id="Straight Arrow Connector 41" o:spid="_x0000_s1189" type="#_x0000_t32" style="position:absolute;left:14859;top:2667;width:24688;height:15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" strokecolor="black [3200]" strokeweight="2pt">
                        <v:stroke endarrow="block"/>
                        <v:shadow on="t" color="black" opacity="24903f" origin=",.5" offset="0,.55556mm"/>
                      </v:shape>
                    </v:group>
                    <v:shape id="Straight Arrow Connector 42" o:spid="_x0000_s1190" type="#_x0000_t32" style="position:absolute;left:7543;top:2590;width:14326;height:90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" strokecolor="black [3200]" strokeweight="2pt">
                      <v:stroke endarrow="block"/>
                      <v:shadow on="t" color="black" opacity="24903f" origin=",.5" offset="0,.55556mm"/>
                    </v:shape>
                    <v:shape id="Straight Arrow Connector 43" o:spid="_x0000_s1191" type="#_x0000_t32" style="position:absolute;left:33909;top:2590;width:13411;height:89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" strokecolor="black [3200]" strokeweight="2pt">
                      <v:stroke endarrow="block"/>
                      <v:shadow on="t" color="black" opacity="24903f" origin=",.5" offset="0,.55556mm"/>
                    </v:shape>
                  </v:group>
                  <v:shape id="Text Box 2" o:spid="_x0000_s1192" type="#_x0000_t202" style="position:absolute;left:15544;top:11049;width:22403;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">
                    <v:textbox>
                      <w:txbxContent>
                        <w:p w:rsidR="00A960DC" w:rsidRPr="00620219" w:rsidRDefault="00A960DC" w:rsidP="00A960DC">
                          <w:pPr>
                            <w:jc w:val="center"/>
                          </w:pPr>
                          <w:r>
                            <w:t>Indirect Effect: ab = 0.165***</w:t>
                          </w:r>
                        </w:p>
                      </w:txbxContent>
                    </v:textbox>
                  </v:shape>
                  <v:shape id="Text Box 2" o:spid="_x0000_s1193" type="#_x0000_t202" style="position:absolute;left:15697;top:15240;width:22403;height:2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">
                    <v:textbox>
                      <w:txbxContent>
                        <w:p w:rsidR="00A960DC" w:rsidRPr="00620219" w:rsidRDefault="00A960DC" w:rsidP="00A960DC">
                          <w:pPr>
                            <w:jc w:val="center"/>
                          </w:pPr>
                          <w:r>
                            <w:t>Direct Effect: c = 0.209**</w:t>
                          </w:r>
                        </w:p>
                      </w:txbxContent>
                    </v:textbox>
                  </v:shape>
                  <v:shape id="Text Box 2" o:spid="_x0000_s1194" type="#_x0000_t202" style="position:absolute;left:39471;top:3200;width:10668;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">
                    <v:textbox>
                      <w:txbxContent>
                        <w:p w:rsidR="00A960DC" w:rsidRPr="00620219" w:rsidRDefault="00A960DC" w:rsidP="00A960DC">
                          <w:pPr>
                            <w:jc w:val="center"/>
                          </w:pPr>
                          <w:r>
                            <w:t>b = 0.448***</w:t>
                          </w:r>
                        </w:p>
                      </w:txbxContent>
                    </v:textbox>
                  </v:shape>
                  <v:shape id="Text Box 2" o:spid="_x0000_s1195" type="#_x0000_t202" style="position:absolute;left:4191;top:3657;width:10668;height:2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">
                    <v:textbox>
                      <w:txbxContent>
                        <w:p w:rsidR="00A960DC" w:rsidRPr="00620219" w:rsidRDefault="00A960DC" w:rsidP="00A960DC">
                          <w:pPr>
                            <w:jc w:val="center"/>
                          </w:pPr>
                          <w:r>
                            <w:t>a = 0.670***</w:t>
                          </w:r>
                        </w:p>
                      </w:txbxContent>
                    </v:textbox>
                  </v:shape>
                </v:group>
                <w10:wrap anchorx="margin"/>
              </v:group>
            </w:pict>
          </mc:Fallback>
        </mc:AlternateContent>
      </w:r>
    </w:p>
    <w:p w14:paraId="606D9C83" w14:textId="77777777" w:rsidR="00A960DC" w:rsidRDefault="00A960DC" w:rsidP="00A960DC">
      <w:pPr>
        <w:shd w:val="clear" w:color="auto" w:fill="FFFFFF" w:themeFill="background1"/>
        <w:spacing w:line="360" w:lineRule="auto"/>
        <w:jc w:val="both"/>
        <w:rPr>
          <w:sz w:val="24"/>
          <w:szCs w:val="24"/>
        </w:rPr>
      </w:pPr>
    </w:p>
    <w:p w14:paraId="681A355D" w14:textId="77777777" w:rsidR="00A960DC" w:rsidRDefault="00A960DC" w:rsidP="00A960DC">
      <w:pPr>
        <w:shd w:val="clear" w:color="auto" w:fill="FFFFFF" w:themeFill="background1"/>
        <w:spacing w:line="360" w:lineRule="auto"/>
        <w:jc w:val="both"/>
        <w:rPr>
          <w:sz w:val="24"/>
          <w:szCs w:val="24"/>
        </w:rPr>
      </w:pPr>
    </w:p>
    <w:p w14:paraId="507E2094" w14:textId="77777777" w:rsidR="00A960DC" w:rsidRDefault="00A960DC" w:rsidP="00A960DC">
      <w:pPr>
        <w:shd w:val="clear" w:color="auto" w:fill="FFFFFF" w:themeFill="background1"/>
        <w:spacing w:line="360" w:lineRule="auto"/>
        <w:jc w:val="both"/>
        <w:rPr>
          <w:sz w:val="24"/>
          <w:szCs w:val="24"/>
        </w:rPr>
      </w:pPr>
    </w:p>
    <w:p w14:paraId="11B4A7E8" w14:textId="77777777" w:rsidR="00A960DC" w:rsidRDefault="00A960DC" w:rsidP="00A960DC">
      <w:pPr>
        <w:shd w:val="clear" w:color="auto" w:fill="FFFFFF" w:themeFill="background1"/>
        <w:spacing w:line="360" w:lineRule="auto"/>
        <w:jc w:val="both"/>
        <w:rPr>
          <w:sz w:val="24"/>
          <w:szCs w:val="24"/>
        </w:rPr>
      </w:pPr>
    </w:p>
    <w:p w14:paraId="5A9A3676" w14:textId="77777777" w:rsidR="00A960DC" w:rsidRDefault="00A960DC" w:rsidP="00A960DC">
      <w:pPr>
        <w:shd w:val="clear" w:color="auto" w:fill="FFFFFF" w:themeFill="background1"/>
        <w:spacing w:line="360" w:lineRule="auto"/>
        <w:jc w:val="both"/>
        <w:rPr>
          <w:sz w:val="24"/>
          <w:szCs w:val="24"/>
        </w:rPr>
      </w:pPr>
    </w:p>
    <w:p w14:paraId="69283C22" w14:textId="77777777" w:rsidR="00A960DC" w:rsidRDefault="00A960DC" w:rsidP="00A960DC">
      <w:pPr>
        <w:shd w:val="clear" w:color="auto" w:fill="FFFFFF" w:themeFill="background1"/>
        <w:spacing w:line="360" w:lineRule="auto"/>
        <w:jc w:val="both"/>
        <w:rPr>
          <w:sz w:val="24"/>
          <w:szCs w:val="24"/>
        </w:rPr>
      </w:pPr>
    </w:p>
    <w:p w14:paraId="4797DA70" w14:textId="77777777" w:rsidR="00A960DC" w:rsidRDefault="00A960DC" w:rsidP="00A960DC">
      <w:pPr>
        <w:shd w:val="clear" w:color="auto" w:fill="FFFFFF" w:themeFill="background1"/>
        <w:spacing w:line="360" w:lineRule="auto"/>
        <w:jc w:val="both"/>
        <w:rPr>
          <w:sz w:val="24"/>
          <w:szCs w:val="24"/>
        </w:rPr>
      </w:pPr>
    </w:p>
    <w:p w14:paraId="27A3DEB8" w14:textId="77777777" w:rsidR="00A960DC" w:rsidRDefault="00A960DC" w:rsidP="00A960DC">
      <w:pPr>
        <w:shd w:val="clear" w:color="auto" w:fill="FFFFFF" w:themeFill="background1"/>
        <w:spacing w:line="360" w:lineRule="auto"/>
        <w:jc w:val="both"/>
        <w:rPr>
          <w:sz w:val="24"/>
          <w:szCs w:val="24"/>
        </w:rPr>
      </w:pPr>
    </w:p>
    <w:p w14:paraId="54A3FF20" w14:textId="77777777" w:rsidR="00A960DC" w:rsidRDefault="00A960DC" w:rsidP="00A960DC">
      <w:pPr>
        <w:shd w:val="clear" w:color="auto" w:fill="FFFFFF" w:themeFill="background1"/>
        <w:spacing w:line="360" w:lineRule="auto"/>
        <w:jc w:val="both"/>
        <w:rPr>
          <w:sz w:val="24"/>
          <w:szCs w:val="24"/>
        </w:rPr>
      </w:pPr>
    </w:p>
    <w:p w14:paraId="327F5700" w14:textId="77777777" w:rsidR="00A960DC" w:rsidRDefault="00A960DC" w:rsidP="00A960DC">
      <w:pPr>
        <w:spacing w:line="360" w:lineRule="auto"/>
        <w:jc w:val="both"/>
        <w:rPr>
          <w:noProof/>
          <w:sz w:val="20"/>
        </w:rPr>
      </w:pPr>
    </w:p>
    <w:p w14:paraId="5A3975D0" w14:textId="77777777" w:rsidR="00A960DC" w:rsidRDefault="00A960DC" w:rsidP="00A960DC">
      <w:pPr>
        <w:spacing w:line="360" w:lineRule="auto"/>
        <w:jc w:val="both"/>
        <w:rPr>
          <w:noProof/>
          <w:sz w:val="20"/>
        </w:rPr>
      </w:pPr>
    </w:p>
    <w:p w14:paraId="69698C18" w14:textId="77777777" w:rsidR="00A960DC" w:rsidRDefault="00A960DC" w:rsidP="00A960DC">
      <w:pPr>
        <w:pStyle w:val="Caption"/>
        <w:jc w:val="center"/>
        <w:rPr>
          <w:color w:val="000000" w:themeColor="text1"/>
          <w:sz w:val="24"/>
          <w:szCs w:val="24"/>
        </w:rPr>
      </w:pPr>
    </w:p>
    <w:p w14:paraId="11306544" w14:textId="77777777" w:rsidR="00A960DC" w:rsidRDefault="00A960DC" w:rsidP="00A960DC">
      <w:pPr>
        <w:pStyle w:val="Caption"/>
        <w:jc w:val="center"/>
        <w:rPr>
          <w:color w:val="000000" w:themeColor="text1"/>
          <w:sz w:val="24"/>
          <w:szCs w:val="24"/>
        </w:rPr>
      </w:pPr>
    </w:p>
    <w:p w14:paraId="08A98E70" w14:textId="77777777" w:rsidR="00A960DC" w:rsidRPr="00660AFE" w:rsidRDefault="00A960DC" w:rsidP="00A960DC">
      <w:pPr>
        <w:spacing w:line="360" w:lineRule="auto"/>
        <w:ind w:left="720"/>
        <w:jc w:val="both"/>
        <w:rPr>
          <w:bCs/>
          <w:i/>
          <w:sz w:val="24"/>
          <w:szCs w:val="24"/>
        </w:rPr>
      </w:pPr>
      <w:r>
        <w:rPr>
          <w:bCs/>
          <w:i/>
          <w:sz w:val="24"/>
          <w:szCs w:val="24"/>
        </w:rPr>
        <w:t>Customer Satisfaction</w:t>
      </w:r>
      <w:r w:rsidRPr="00494E1D">
        <w:rPr>
          <w:bCs/>
          <w:i/>
          <w:sz w:val="24"/>
          <w:szCs w:val="24"/>
        </w:rPr>
        <w:t xml:space="preserve"> mediated the impact of </w:t>
      </w:r>
      <w:r>
        <w:rPr>
          <w:bCs/>
          <w:i/>
          <w:sz w:val="24"/>
          <w:szCs w:val="24"/>
        </w:rPr>
        <w:t>independent variable</w:t>
      </w:r>
      <w:r w:rsidRPr="00494E1D">
        <w:rPr>
          <w:bCs/>
          <w:i/>
          <w:sz w:val="24"/>
          <w:szCs w:val="24"/>
        </w:rPr>
        <w:t xml:space="preserve"> on </w:t>
      </w:r>
      <w:r>
        <w:rPr>
          <w:bCs/>
          <w:i/>
          <w:sz w:val="24"/>
          <w:szCs w:val="24"/>
        </w:rPr>
        <w:t>Customer E-Loyalty</w:t>
      </w:r>
      <w:r w:rsidRPr="00494E1D">
        <w:rPr>
          <w:bCs/>
          <w:i/>
          <w:sz w:val="24"/>
          <w:szCs w:val="24"/>
        </w:rPr>
        <w:t xml:space="preserve"> using SPSS process macro. </w:t>
      </w:r>
      <w:proofErr w:type="gramStart"/>
      <w:r w:rsidRPr="00494E1D">
        <w:rPr>
          <w:bCs/>
          <w:i/>
          <w:sz w:val="24"/>
          <w:szCs w:val="24"/>
        </w:rPr>
        <w:t>a</w:t>
      </w:r>
      <w:proofErr w:type="gramEnd"/>
      <w:r w:rsidRPr="00494E1D">
        <w:rPr>
          <w:bCs/>
          <w:i/>
          <w:sz w:val="24"/>
          <w:szCs w:val="24"/>
        </w:rPr>
        <w:t>, b, c and cʹ are unstandardized regression coefficients</w:t>
      </w:r>
    </w:p>
    <w:p w14:paraId="6BCA2305" w14:textId="77777777" w:rsidR="00A960DC" w:rsidRDefault="00A960DC" w:rsidP="00A960DC">
      <w:pPr>
        <w:spacing w:line="360" w:lineRule="auto"/>
        <w:jc w:val="both"/>
        <w:rPr>
          <w:bCs/>
          <w:i/>
          <w:sz w:val="24"/>
          <w:szCs w:val="24"/>
        </w:rPr>
      </w:pPr>
    </w:p>
    <w:p w14:paraId="44AE69D5" w14:textId="77777777" w:rsidR="00A960DC" w:rsidRDefault="00A960DC" w:rsidP="00A960DC">
      <w:pPr>
        <w:spacing w:line="360" w:lineRule="auto"/>
        <w:ind w:left="720"/>
        <w:jc w:val="both"/>
        <w:rPr>
          <w:bCs/>
          <w:i/>
          <w:sz w:val="24"/>
          <w:szCs w:val="24"/>
        </w:rPr>
      </w:pPr>
    </w:p>
    <w:p w14:paraId="721EE352" w14:textId="77777777" w:rsidR="00A960DC" w:rsidRDefault="00A960DC" w:rsidP="00A960DC">
      <w:pPr>
        <w:spacing w:line="360" w:lineRule="auto"/>
        <w:jc w:val="both"/>
        <w:rPr>
          <w:bCs/>
          <w:i/>
          <w:sz w:val="24"/>
          <w:szCs w:val="24"/>
        </w:rPr>
      </w:pPr>
    </w:p>
    <w:p w14:paraId="2603C3EA" w14:textId="77777777" w:rsidR="00A960DC" w:rsidRDefault="00A960DC" w:rsidP="00A960DC">
      <w:pPr>
        <w:spacing w:line="360" w:lineRule="auto"/>
        <w:jc w:val="both"/>
        <w:rPr>
          <w:sz w:val="24"/>
          <w:szCs w:val="24"/>
        </w:rPr>
      </w:pPr>
    </w:p>
    <w:p w14:paraId="797FBD0C" w14:textId="77777777" w:rsidR="00A960DC" w:rsidRDefault="00A960DC" w:rsidP="00A960DC">
      <w:pPr>
        <w:spacing w:line="360" w:lineRule="auto"/>
        <w:jc w:val="both"/>
        <w:rPr>
          <w:sz w:val="24"/>
          <w:szCs w:val="24"/>
        </w:rPr>
      </w:pPr>
    </w:p>
    <w:p w14:paraId="34847BC8" w14:textId="77777777" w:rsidR="00A960DC" w:rsidRDefault="00A960DC" w:rsidP="00A960DC">
      <w:pPr>
        <w:spacing w:line="360" w:lineRule="auto"/>
        <w:jc w:val="both"/>
        <w:rPr>
          <w:sz w:val="24"/>
          <w:szCs w:val="24"/>
        </w:rPr>
      </w:pPr>
    </w:p>
    <w:p w14:paraId="598D7C66" w14:textId="77777777" w:rsidR="00A960DC" w:rsidRDefault="00A960DC" w:rsidP="00A960DC">
      <w:pPr>
        <w:spacing w:line="360" w:lineRule="auto"/>
        <w:jc w:val="both"/>
        <w:rPr>
          <w:sz w:val="24"/>
          <w:szCs w:val="24"/>
        </w:rPr>
      </w:pPr>
    </w:p>
    <w:p w14:paraId="23EA3F9B" w14:textId="77777777" w:rsidR="00A960DC" w:rsidRDefault="00A960DC" w:rsidP="00A960DC">
      <w:pPr>
        <w:spacing w:line="360" w:lineRule="auto"/>
        <w:jc w:val="both"/>
        <w:rPr>
          <w:sz w:val="24"/>
          <w:szCs w:val="24"/>
        </w:rPr>
      </w:pPr>
    </w:p>
    <w:p w14:paraId="6C96DC05" w14:textId="77777777" w:rsidR="00A960DC" w:rsidRDefault="00A960DC" w:rsidP="00A960DC">
      <w:pPr>
        <w:spacing w:line="360" w:lineRule="auto"/>
        <w:jc w:val="both"/>
        <w:rPr>
          <w:sz w:val="24"/>
          <w:szCs w:val="24"/>
        </w:rPr>
      </w:pPr>
    </w:p>
    <w:p w14:paraId="7283AD4A" w14:textId="77777777" w:rsidR="00A960DC" w:rsidRDefault="00A960DC" w:rsidP="00A960DC">
      <w:pPr>
        <w:spacing w:line="360" w:lineRule="auto"/>
        <w:jc w:val="both"/>
        <w:rPr>
          <w:sz w:val="24"/>
          <w:szCs w:val="24"/>
        </w:rPr>
      </w:pPr>
    </w:p>
    <w:p w14:paraId="409BEB4A" w14:textId="77777777" w:rsidR="00A960DC" w:rsidRPr="00FF4599" w:rsidRDefault="00A960DC" w:rsidP="00A960DC">
      <w:pPr>
        <w:pStyle w:val="Caption"/>
        <w:keepNext/>
        <w:spacing w:line="360" w:lineRule="auto"/>
        <w:jc w:val="center"/>
        <w:rPr>
          <w:color w:val="000000" w:themeColor="text1"/>
          <w:sz w:val="24"/>
          <w:szCs w:val="24"/>
        </w:rPr>
      </w:pPr>
      <w:bookmarkStart w:id="114" w:name="_Toc137730206"/>
      <w:r w:rsidRPr="00FF4599">
        <w:rPr>
          <w:color w:val="000000" w:themeColor="text1"/>
          <w:sz w:val="24"/>
          <w:szCs w:val="24"/>
        </w:rPr>
        <w:t xml:space="preserve">Table </w:t>
      </w:r>
      <w:r w:rsidRPr="00FF4599">
        <w:rPr>
          <w:color w:val="000000" w:themeColor="text1"/>
          <w:sz w:val="24"/>
          <w:szCs w:val="24"/>
        </w:rPr>
        <w:fldChar w:fldCharType="begin"/>
      </w:r>
      <w:r w:rsidRPr="00FF4599">
        <w:rPr>
          <w:color w:val="000000" w:themeColor="text1"/>
          <w:sz w:val="24"/>
          <w:szCs w:val="24"/>
        </w:rPr>
        <w:instrText xml:space="preserve"> SEQ Table \* ARABIC </w:instrText>
      </w:r>
      <w:r w:rsidRPr="00FF4599">
        <w:rPr>
          <w:color w:val="000000" w:themeColor="text1"/>
          <w:sz w:val="24"/>
          <w:szCs w:val="24"/>
        </w:rPr>
        <w:fldChar w:fldCharType="separate"/>
      </w:r>
      <w:r>
        <w:rPr>
          <w:noProof/>
          <w:color w:val="000000" w:themeColor="text1"/>
          <w:sz w:val="24"/>
          <w:szCs w:val="24"/>
        </w:rPr>
        <w:t>12</w:t>
      </w:r>
      <w:r w:rsidRPr="00FF4599">
        <w:rPr>
          <w:color w:val="000000" w:themeColor="text1"/>
          <w:sz w:val="24"/>
          <w:szCs w:val="24"/>
        </w:rPr>
        <w:fldChar w:fldCharType="end"/>
      </w:r>
      <w:r w:rsidRPr="00FF4599">
        <w:rPr>
          <w:color w:val="000000" w:themeColor="text1"/>
          <w:sz w:val="24"/>
          <w:szCs w:val="24"/>
        </w:rPr>
        <w:t>:</w:t>
      </w:r>
      <w:r>
        <w:rPr>
          <w:color w:val="000000" w:themeColor="text1"/>
          <w:sz w:val="24"/>
          <w:szCs w:val="24"/>
        </w:rPr>
        <w:t xml:space="preserve"> </w:t>
      </w:r>
      <w:r w:rsidRPr="00FF4599">
        <w:rPr>
          <w:color w:val="000000" w:themeColor="text1"/>
          <w:sz w:val="24"/>
          <w:szCs w:val="24"/>
        </w:rPr>
        <w:t>Results of Simple Mediation Model Regressing</w:t>
      </w:r>
      <w:r>
        <w:rPr>
          <w:color w:val="000000" w:themeColor="text1"/>
          <w:sz w:val="24"/>
          <w:szCs w:val="24"/>
        </w:rPr>
        <w:t xml:space="preserve"> Customer S</w:t>
      </w:r>
      <w:r w:rsidRPr="00FF4599">
        <w:rPr>
          <w:color w:val="000000" w:themeColor="text1"/>
          <w:sz w:val="24"/>
          <w:szCs w:val="24"/>
        </w:rPr>
        <w:t>ervice as a Mediator</w:t>
      </w:r>
      <w:bookmarkEnd w:id="114"/>
    </w:p>
    <w:tbl>
      <w:tblPr>
        <w:tblStyle w:val="TableGrid"/>
        <w:tblpPr w:leftFromText="180" w:rightFromText="180" w:vertAnchor="page" w:horzAnchor="margin" w:tblpXSpec="center" w:tblpY="2863"/>
        <w:tblW w:w="9409" w:type="dxa"/>
        <w:tblLook w:val="04A0" w:firstRow="1" w:lastRow="0" w:firstColumn="1" w:lastColumn="0" w:noHBand="0" w:noVBand="1"/>
      </w:tblPr>
      <w:tblGrid>
        <w:gridCol w:w="1652"/>
        <w:gridCol w:w="1134"/>
        <w:gridCol w:w="1270"/>
        <w:gridCol w:w="1319"/>
        <w:gridCol w:w="1332"/>
        <w:gridCol w:w="1319"/>
        <w:gridCol w:w="1383"/>
      </w:tblGrid>
      <w:tr w:rsidR="00A960DC" w:rsidRPr="007274CD" w14:paraId="2D56B304" w14:textId="77777777" w:rsidTr="00BB52A4">
        <w:trPr>
          <w:trHeight w:val="338"/>
        </w:trPr>
        <w:tc>
          <w:tcPr>
            <w:tcW w:w="9409" w:type="dxa"/>
            <w:gridSpan w:val="7"/>
            <w:vAlign w:val="center"/>
          </w:tcPr>
          <w:p w14:paraId="389E5604" w14:textId="77777777" w:rsidR="00A960DC" w:rsidRPr="007274CD" w:rsidRDefault="00A960DC" w:rsidP="00BB52A4">
            <w:pPr>
              <w:jc w:val="center"/>
              <w:rPr>
                <w:sz w:val="24"/>
                <w:szCs w:val="24"/>
              </w:rPr>
            </w:pPr>
            <w:r w:rsidRPr="007274CD">
              <w:rPr>
                <w:sz w:val="24"/>
                <w:szCs w:val="24"/>
              </w:rPr>
              <w:t xml:space="preserve">Direct Effect </w:t>
            </w:r>
          </w:p>
        </w:tc>
      </w:tr>
      <w:tr w:rsidR="00A960DC" w:rsidRPr="007274CD" w14:paraId="640D7EBA" w14:textId="77777777" w:rsidTr="00BB52A4">
        <w:trPr>
          <w:trHeight w:val="338"/>
        </w:trPr>
        <w:tc>
          <w:tcPr>
            <w:tcW w:w="1652" w:type="dxa"/>
            <w:vAlign w:val="center"/>
          </w:tcPr>
          <w:p w14:paraId="721E78F1" w14:textId="77777777" w:rsidR="00A960DC" w:rsidRPr="007274CD" w:rsidRDefault="00A960DC" w:rsidP="00BB52A4">
            <w:pPr>
              <w:rPr>
                <w:b/>
                <w:bCs/>
                <w:sz w:val="24"/>
                <w:szCs w:val="24"/>
              </w:rPr>
            </w:pPr>
            <w:r w:rsidRPr="007274CD">
              <w:rPr>
                <w:b/>
                <w:bCs/>
                <w:sz w:val="24"/>
                <w:szCs w:val="24"/>
              </w:rPr>
              <w:t>Predictor</w:t>
            </w:r>
          </w:p>
        </w:tc>
        <w:tc>
          <w:tcPr>
            <w:tcW w:w="7757" w:type="dxa"/>
            <w:gridSpan w:val="6"/>
            <w:vAlign w:val="center"/>
          </w:tcPr>
          <w:p w14:paraId="1612A340" w14:textId="77777777" w:rsidR="00A960DC" w:rsidRPr="007274CD" w:rsidRDefault="00A960DC" w:rsidP="00BB52A4">
            <w:pPr>
              <w:rPr>
                <w:b/>
                <w:bCs/>
                <w:sz w:val="24"/>
                <w:szCs w:val="24"/>
              </w:rPr>
            </w:pPr>
            <w:r>
              <w:rPr>
                <w:b/>
                <w:bCs/>
                <w:sz w:val="24"/>
                <w:szCs w:val="24"/>
              </w:rPr>
              <w:t xml:space="preserve">                                   </w:t>
            </w:r>
            <w:r w:rsidRPr="007274CD">
              <w:rPr>
                <w:b/>
                <w:bCs/>
                <w:sz w:val="24"/>
                <w:szCs w:val="24"/>
              </w:rPr>
              <w:t xml:space="preserve"> (</w:t>
            </w:r>
            <w:r>
              <w:rPr>
                <w:b/>
                <w:bCs/>
                <w:sz w:val="24"/>
                <w:szCs w:val="24"/>
              </w:rPr>
              <w:t>Customer Satisfaction</w:t>
            </w:r>
            <w:r w:rsidRPr="007274CD">
              <w:rPr>
                <w:b/>
                <w:bCs/>
                <w:sz w:val="24"/>
                <w:szCs w:val="24"/>
              </w:rPr>
              <w:t xml:space="preserve">) </w:t>
            </w:r>
          </w:p>
        </w:tc>
      </w:tr>
      <w:tr w:rsidR="00A960DC" w:rsidRPr="007274CD" w14:paraId="59906522" w14:textId="77777777" w:rsidTr="00BB52A4">
        <w:trPr>
          <w:trHeight w:val="320"/>
        </w:trPr>
        <w:tc>
          <w:tcPr>
            <w:tcW w:w="1652" w:type="dxa"/>
            <w:vAlign w:val="center"/>
          </w:tcPr>
          <w:p w14:paraId="74C3936A" w14:textId="77777777" w:rsidR="00A960DC" w:rsidRPr="007274CD" w:rsidRDefault="00A960DC" w:rsidP="00BB52A4">
            <w:pPr>
              <w:rPr>
                <w:sz w:val="24"/>
                <w:szCs w:val="24"/>
              </w:rPr>
            </w:pPr>
          </w:p>
        </w:tc>
        <w:tc>
          <w:tcPr>
            <w:tcW w:w="1134" w:type="dxa"/>
            <w:vAlign w:val="center"/>
          </w:tcPr>
          <w:p w14:paraId="0DFB2E4A" w14:textId="77777777" w:rsidR="00A960DC" w:rsidRPr="007274CD" w:rsidRDefault="00A960DC" w:rsidP="00BB52A4">
            <w:pPr>
              <w:jc w:val="center"/>
              <w:rPr>
                <w:b/>
                <w:bCs/>
                <w:sz w:val="24"/>
                <w:szCs w:val="24"/>
              </w:rPr>
            </w:pPr>
            <w:r w:rsidRPr="007274CD">
              <w:rPr>
                <w:b/>
                <w:bCs/>
                <w:sz w:val="24"/>
                <w:szCs w:val="24"/>
              </w:rPr>
              <w:t>Β</w:t>
            </w:r>
          </w:p>
        </w:tc>
        <w:tc>
          <w:tcPr>
            <w:tcW w:w="1270" w:type="dxa"/>
            <w:vAlign w:val="center"/>
          </w:tcPr>
          <w:p w14:paraId="782B8C32" w14:textId="77777777" w:rsidR="00A960DC" w:rsidRPr="007274CD" w:rsidRDefault="00A960DC" w:rsidP="00BB52A4">
            <w:pPr>
              <w:jc w:val="center"/>
              <w:rPr>
                <w:b/>
                <w:bCs/>
                <w:sz w:val="24"/>
                <w:szCs w:val="24"/>
              </w:rPr>
            </w:pPr>
            <w:r w:rsidRPr="007274CD">
              <w:rPr>
                <w:b/>
                <w:bCs/>
                <w:sz w:val="24"/>
                <w:szCs w:val="24"/>
              </w:rPr>
              <w:t>SE</w:t>
            </w:r>
          </w:p>
        </w:tc>
        <w:tc>
          <w:tcPr>
            <w:tcW w:w="1319" w:type="dxa"/>
            <w:vAlign w:val="center"/>
          </w:tcPr>
          <w:p w14:paraId="39AE46A9" w14:textId="77777777" w:rsidR="00A960DC" w:rsidRPr="007274CD" w:rsidRDefault="00A960DC" w:rsidP="00BB52A4">
            <w:pPr>
              <w:jc w:val="center"/>
              <w:rPr>
                <w:b/>
                <w:bCs/>
                <w:sz w:val="24"/>
                <w:szCs w:val="24"/>
              </w:rPr>
            </w:pPr>
            <w:r w:rsidRPr="007274CD">
              <w:rPr>
                <w:b/>
                <w:bCs/>
                <w:sz w:val="24"/>
                <w:szCs w:val="24"/>
              </w:rPr>
              <w:t>T</w:t>
            </w:r>
          </w:p>
        </w:tc>
        <w:tc>
          <w:tcPr>
            <w:tcW w:w="1332" w:type="dxa"/>
            <w:vAlign w:val="center"/>
          </w:tcPr>
          <w:p w14:paraId="6DD99BD5" w14:textId="77777777" w:rsidR="00A960DC" w:rsidRPr="007274CD" w:rsidRDefault="00A960DC" w:rsidP="00BB52A4">
            <w:pPr>
              <w:jc w:val="center"/>
              <w:rPr>
                <w:b/>
                <w:bCs/>
                <w:sz w:val="24"/>
                <w:szCs w:val="24"/>
              </w:rPr>
            </w:pPr>
            <w:r w:rsidRPr="007274CD">
              <w:rPr>
                <w:b/>
                <w:bCs/>
                <w:sz w:val="24"/>
                <w:szCs w:val="24"/>
              </w:rPr>
              <w:t>P</w:t>
            </w:r>
          </w:p>
        </w:tc>
        <w:tc>
          <w:tcPr>
            <w:tcW w:w="1319" w:type="dxa"/>
            <w:vAlign w:val="center"/>
          </w:tcPr>
          <w:p w14:paraId="503C1D6F" w14:textId="77777777" w:rsidR="00A960DC" w:rsidRPr="007274CD" w:rsidRDefault="00A960DC" w:rsidP="00BB52A4">
            <w:pPr>
              <w:jc w:val="center"/>
              <w:rPr>
                <w:b/>
                <w:bCs/>
                <w:sz w:val="24"/>
                <w:szCs w:val="24"/>
              </w:rPr>
            </w:pPr>
            <w:r w:rsidRPr="007274CD">
              <w:rPr>
                <w:b/>
                <w:bCs/>
                <w:sz w:val="24"/>
                <w:szCs w:val="24"/>
              </w:rPr>
              <w:t>LLCI</w:t>
            </w:r>
          </w:p>
        </w:tc>
        <w:tc>
          <w:tcPr>
            <w:tcW w:w="1383" w:type="dxa"/>
            <w:vAlign w:val="center"/>
          </w:tcPr>
          <w:p w14:paraId="2D420A43" w14:textId="77777777" w:rsidR="00A960DC" w:rsidRPr="007274CD" w:rsidRDefault="00A960DC" w:rsidP="00BB52A4">
            <w:pPr>
              <w:jc w:val="center"/>
              <w:rPr>
                <w:b/>
                <w:bCs/>
                <w:sz w:val="24"/>
                <w:szCs w:val="24"/>
              </w:rPr>
            </w:pPr>
            <w:r w:rsidRPr="007274CD">
              <w:rPr>
                <w:b/>
                <w:bCs/>
                <w:sz w:val="24"/>
                <w:szCs w:val="24"/>
              </w:rPr>
              <w:t>ULCI</w:t>
            </w:r>
          </w:p>
        </w:tc>
      </w:tr>
      <w:tr w:rsidR="00A960DC" w:rsidRPr="007274CD" w14:paraId="731C1A82" w14:textId="77777777" w:rsidTr="00BB52A4">
        <w:trPr>
          <w:trHeight w:val="338"/>
        </w:trPr>
        <w:tc>
          <w:tcPr>
            <w:tcW w:w="1652" w:type="dxa"/>
            <w:vAlign w:val="center"/>
          </w:tcPr>
          <w:p w14:paraId="1384BD6B" w14:textId="77777777" w:rsidR="00A960DC" w:rsidRPr="007274CD" w:rsidRDefault="00A960DC" w:rsidP="00BB52A4">
            <w:pPr>
              <w:rPr>
                <w:sz w:val="24"/>
                <w:szCs w:val="24"/>
              </w:rPr>
            </w:pPr>
            <w:r w:rsidRPr="007274CD">
              <w:rPr>
                <w:sz w:val="24"/>
                <w:szCs w:val="24"/>
              </w:rPr>
              <w:t>Constant</w:t>
            </w:r>
          </w:p>
        </w:tc>
        <w:tc>
          <w:tcPr>
            <w:tcW w:w="1134" w:type="dxa"/>
            <w:vAlign w:val="center"/>
          </w:tcPr>
          <w:p w14:paraId="66637335" w14:textId="77777777" w:rsidR="00A960DC" w:rsidRPr="007274CD" w:rsidRDefault="00A960DC" w:rsidP="00BB52A4">
            <w:pPr>
              <w:jc w:val="center"/>
              <w:rPr>
                <w:sz w:val="24"/>
                <w:szCs w:val="24"/>
              </w:rPr>
            </w:pPr>
            <w:r w:rsidRPr="007274CD">
              <w:rPr>
                <w:sz w:val="24"/>
                <w:szCs w:val="24"/>
              </w:rPr>
              <w:t>0.878</w:t>
            </w:r>
          </w:p>
        </w:tc>
        <w:tc>
          <w:tcPr>
            <w:tcW w:w="1270" w:type="dxa"/>
            <w:vAlign w:val="center"/>
          </w:tcPr>
          <w:p w14:paraId="1047A115" w14:textId="77777777" w:rsidR="00A960DC" w:rsidRPr="007274CD" w:rsidRDefault="00A960DC" w:rsidP="00BB52A4">
            <w:pPr>
              <w:jc w:val="center"/>
              <w:rPr>
                <w:sz w:val="24"/>
                <w:szCs w:val="24"/>
              </w:rPr>
            </w:pPr>
            <w:r w:rsidRPr="007274CD">
              <w:rPr>
                <w:sz w:val="24"/>
                <w:szCs w:val="24"/>
              </w:rPr>
              <w:t>0.166</w:t>
            </w:r>
          </w:p>
        </w:tc>
        <w:tc>
          <w:tcPr>
            <w:tcW w:w="1319" w:type="dxa"/>
            <w:vAlign w:val="center"/>
          </w:tcPr>
          <w:p w14:paraId="26FB5A87" w14:textId="77777777" w:rsidR="00A960DC" w:rsidRPr="007274CD" w:rsidRDefault="00A960DC" w:rsidP="00BB52A4">
            <w:pPr>
              <w:jc w:val="center"/>
              <w:rPr>
                <w:sz w:val="24"/>
                <w:szCs w:val="24"/>
              </w:rPr>
            </w:pPr>
            <w:r w:rsidRPr="007274CD">
              <w:rPr>
                <w:sz w:val="24"/>
                <w:szCs w:val="24"/>
              </w:rPr>
              <w:t>5.280</w:t>
            </w:r>
          </w:p>
        </w:tc>
        <w:tc>
          <w:tcPr>
            <w:tcW w:w="1332" w:type="dxa"/>
            <w:vAlign w:val="center"/>
          </w:tcPr>
          <w:p w14:paraId="13CCB3DA" w14:textId="77777777" w:rsidR="00A960DC" w:rsidRPr="007274CD" w:rsidRDefault="00A960DC" w:rsidP="00BB52A4">
            <w:pPr>
              <w:jc w:val="center"/>
              <w:rPr>
                <w:sz w:val="24"/>
                <w:szCs w:val="24"/>
              </w:rPr>
            </w:pPr>
            <w:r w:rsidRPr="007274CD">
              <w:rPr>
                <w:sz w:val="24"/>
                <w:szCs w:val="24"/>
              </w:rPr>
              <w:t>0.000</w:t>
            </w:r>
          </w:p>
        </w:tc>
        <w:tc>
          <w:tcPr>
            <w:tcW w:w="1319" w:type="dxa"/>
            <w:vAlign w:val="center"/>
          </w:tcPr>
          <w:p w14:paraId="2F1C7EA0" w14:textId="77777777" w:rsidR="00A960DC" w:rsidRPr="007274CD" w:rsidRDefault="00A960DC" w:rsidP="00BB52A4">
            <w:pPr>
              <w:jc w:val="center"/>
              <w:rPr>
                <w:sz w:val="24"/>
                <w:szCs w:val="24"/>
              </w:rPr>
            </w:pPr>
            <w:r w:rsidRPr="007274CD">
              <w:rPr>
                <w:sz w:val="24"/>
                <w:szCs w:val="24"/>
              </w:rPr>
              <w:t>0.446</w:t>
            </w:r>
          </w:p>
        </w:tc>
        <w:tc>
          <w:tcPr>
            <w:tcW w:w="1383" w:type="dxa"/>
            <w:vAlign w:val="center"/>
          </w:tcPr>
          <w:p w14:paraId="73327E17" w14:textId="77777777" w:rsidR="00A960DC" w:rsidRPr="007274CD" w:rsidRDefault="00A960DC" w:rsidP="00BB52A4">
            <w:pPr>
              <w:jc w:val="center"/>
              <w:rPr>
                <w:sz w:val="24"/>
                <w:szCs w:val="24"/>
              </w:rPr>
            </w:pPr>
            <w:r w:rsidRPr="007274CD">
              <w:rPr>
                <w:sz w:val="24"/>
                <w:szCs w:val="24"/>
              </w:rPr>
              <w:t>1.310</w:t>
            </w:r>
          </w:p>
        </w:tc>
      </w:tr>
      <w:tr w:rsidR="00A960DC" w:rsidRPr="007274CD" w14:paraId="04EA2395" w14:textId="77777777" w:rsidTr="00BB52A4">
        <w:trPr>
          <w:trHeight w:val="338"/>
        </w:trPr>
        <w:tc>
          <w:tcPr>
            <w:tcW w:w="1652" w:type="dxa"/>
            <w:vAlign w:val="center"/>
          </w:tcPr>
          <w:p w14:paraId="1831EBA2" w14:textId="77777777" w:rsidR="00A960DC" w:rsidRPr="007274CD" w:rsidRDefault="00A960DC" w:rsidP="00BB52A4">
            <w:pPr>
              <w:rPr>
                <w:sz w:val="24"/>
                <w:szCs w:val="24"/>
              </w:rPr>
            </w:pPr>
            <w:r w:rsidRPr="007274CD">
              <w:rPr>
                <w:sz w:val="24"/>
                <w:szCs w:val="24"/>
              </w:rPr>
              <w:t>X4(</w:t>
            </w:r>
            <w:r>
              <w:rPr>
                <w:sz w:val="24"/>
                <w:szCs w:val="24"/>
              </w:rPr>
              <w:t>CSER</w:t>
            </w:r>
            <w:r w:rsidRPr="007274CD">
              <w:rPr>
                <w:sz w:val="24"/>
                <w:szCs w:val="24"/>
              </w:rPr>
              <w:t>)</w:t>
            </w:r>
          </w:p>
        </w:tc>
        <w:tc>
          <w:tcPr>
            <w:tcW w:w="1134" w:type="dxa"/>
            <w:vAlign w:val="center"/>
          </w:tcPr>
          <w:p w14:paraId="4E2969D0" w14:textId="77777777" w:rsidR="00A960DC" w:rsidRPr="007274CD" w:rsidRDefault="00A960DC" w:rsidP="00BB52A4">
            <w:pPr>
              <w:jc w:val="center"/>
              <w:rPr>
                <w:sz w:val="24"/>
                <w:szCs w:val="24"/>
              </w:rPr>
            </w:pPr>
            <w:r w:rsidRPr="007274CD">
              <w:rPr>
                <w:sz w:val="24"/>
                <w:szCs w:val="24"/>
              </w:rPr>
              <w:t>0.670</w:t>
            </w:r>
          </w:p>
        </w:tc>
        <w:tc>
          <w:tcPr>
            <w:tcW w:w="1270" w:type="dxa"/>
            <w:vAlign w:val="center"/>
          </w:tcPr>
          <w:p w14:paraId="25CD20BD" w14:textId="77777777" w:rsidR="00A960DC" w:rsidRPr="007274CD" w:rsidRDefault="00A960DC" w:rsidP="00BB52A4">
            <w:pPr>
              <w:jc w:val="center"/>
              <w:rPr>
                <w:sz w:val="24"/>
                <w:szCs w:val="24"/>
              </w:rPr>
            </w:pPr>
            <w:r w:rsidRPr="007274CD">
              <w:rPr>
                <w:sz w:val="24"/>
                <w:szCs w:val="24"/>
              </w:rPr>
              <w:t>0.066</w:t>
            </w:r>
          </w:p>
        </w:tc>
        <w:tc>
          <w:tcPr>
            <w:tcW w:w="1319" w:type="dxa"/>
            <w:vAlign w:val="center"/>
          </w:tcPr>
          <w:p w14:paraId="496DB3C6" w14:textId="77777777" w:rsidR="00A960DC" w:rsidRPr="007274CD" w:rsidRDefault="00A960DC" w:rsidP="00BB52A4">
            <w:pPr>
              <w:jc w:val="center"/>
              <w:rPr>
                <w:sz w:val="24"/>
                <w:szCs w:val="24"/>
              </w:rPr>
            </w:pPr>
            <w:r w:rsidRPr="007274CD">
              <w:rPr>
                <w:sz w:val="24"/>
                <w:szCs w:val="24"/>
              </w:rPr>
              <w:t>10.114</w:t>
            </w:r>
          </w:p>
        </w:tc>
        <w:tc>
          <w:tcPr>
            <w:tcW w:w="1332" w:type="dxa"/>
            <w:vAlign w:val="center"/>
          </w:tcPr>
          <w:p w14:paraId="109686DA" w14:textId="77777777" w:rsidR="00A960DC" w:rsidRPr="007274CD" w:rsidRDefault="00A960DC" w:rsidP="00BB52A4">
            <w:pPr>
              <w:jc w:val="center"/>
              <w:rPr>
                <w:sz w:val="24"/>
                <w:szCs w:val="24"/>
              </w:rPr>
            </w:pPr>
            <w:r w:rsidRPr="007274CD">
              <w:rPr>
                <w:sz w:val="24"/>
                <w:szCs w:val="24"/>
              </w:rPr>
              <w:t>0.000</w:t>
            </w:r>
          </w:p>
        </w:tc>
        <w:tc>
          <w:tcPr>
            <w:tcW w:w="1319" w:type="dxa"/>
            <w:vAlign w:val="center"/>
          </w:tcPr>
          <w:p w14:paraId="79C01D74" w14:textId="77777777" w:rsidR="00A960DC" w:rsidRPr="007274CD" w:rsidRDefault="00A960DC" w:rsidP="00BB52A4">
            <w:pPr>
              <w:jc w:val="center"/>
              <w:rPr>
                <w:sz w:val="24"/>
                <w:szCs w:val="24"/>
              </w:rPr>
            </w:pPr>
            <w:r w:rsidRPr="007274CD">
              <w:rPr>
                <w:sz w:val="24"/>
                <w:szCs w:val="24"/>
              </w:rPr>
              <w:t>0.498</w:t>
            </w:r>
          </w:p>
        </w:tc>
        <w:tc>
          <w:tcPr>
            <w:tcW w:w="1383" w:type="dxa"/>
            <w:vAlign w:val="center"/>
          </w:tcPr>
          <w:p w14:paraId="5A36D730" w14:textId="77777777" w:rsidR="00A960DC" w:rsidRPr="007274CD" w:rsidRDefault="00A960DC" w:rsidP="00BB52A4">
            <w:pPr>
              <w:jc w:val="center"/>
              <w:rPr>
                <w:sz w:val="24"/>
                <w:szCs w:val="24"/>
              </w:rPr>
            </w:pPr>
            <w:r w:rsidRPr="007274CD">
              <w:rPr>
                <w:sz w:val="24"/>
                <w:szCs w:val="24"/>
              </w:rPr>
              <w:t>0.842</w:t>
            </w:r>
          </w:p>
        </w:tc>
      </w:tr>
      <w:tr w:rsidR="00A960DC" w:rsidRPr="007274CD" w14:paraId="0001218F" w14:textId="77777777" w:rsidTr="00BB52A4">
        <w:trPr>
          <w:trHeight w:val="338"/>
        </w:trPr>
        <w:tc>
          <w:tcPr>
            <w:tcW w:w="9409" w:type="dxa"/>
            <w:gridSpan w:val="7"/>
            <w:vAlign w:val="center"/>
          </w:tcPr>
          <w:p w14:paraId="2563C81F" w14:textId="77777777" w:rsidR="00A960DC" w:rsidRPr="007274CD" w:rsidRDefault="00A960DC" w:rsidP="00BB52A4">
            <w:pPr>
              <w:jc w:val="center"/>
              <w:rPr>
                <w:sz w:val="24"/>
                <w:szCs w:val="24"/>
              </w:rPr>
            </w:pPr>
            <w:r w:rsidRPr="007274CD">
              <w:rPr>
                <w:sz w:val="24"/>
                <w:szCs w:val="24"/>
              </w:rPr>
              <w:t xml:space="preserve">Direct effect </w:t>
            </w:r>
          </w:p>
        </w:tc>
      </w:tr>
      <w:tr w:rsidR="00A960DC" w:rsidRPr="007274CD" w14:paraId="3B1E2DF7" w14:textId="77777777" w:rsidTr="00BB52A4">
        <w:trPr>
          <w:trHeight w:val="393"/>
        </w:trPr>
        <w:tc>
          <w:tcPr>
            <w:tcW w:w="1652" w:type="dxa"/>
            <w:vAlign w:val="center"/>
          </w:tcPr>
          <w:p w14:paraId="46712BB0" w14:textId="77777777" w:rsidR="00A960DC" w:rsidRPr="007274CD" w:rsidRDefault="00A960DC" w:rsidP="00BB52A4">
            <w:pPr>
              <w:rPr>
                <w:b/>
                <w:bCs/>
                <w:sz w:val="24"/>
                <w:szCs w:val="24"/>
              </w:rPr>
            </w:pPr>
            <w:r w:rsidRPr="007274CD">
              <w:rPr>
                <w:b/>
                <w:bCs/>
                <w:sz w:val="24"/>
                <w:szCs w:val="24"/>
              </w:rPr>
              <w:t>Predictor</w:t>
            </w:r>
          </w:p>
        </w:tc>
        <w:tc>
          <w:tcPr>
            <w:tcW w:w="7757" w:type="dxa"/>
            <w:gridSpan w:val="6"/>
            <w:vAlign w:val="center"/>
          </w:tcPr>
          <w:p w14:paraId="7EA5D660" w14:textId="77777777" w:rsidR="00A960DC" w:rsidRPr="007274CD" w:rsidRDefault="00A960DC" w:rsidP="00BB52A4">
            <w:pPr>
              <w:rPr>
                <w:b/>
                <w:bCs/>
                <w:sz w:val="24"/>
                <w:szCs w:val="24"/>
              </w:rPr>
            </w:pPr>
            <w:r>
              <w:rPr>
                <w:b/>
                <w:bCs/>
                <w:sz w:val="24"/>
                <w:szCs w:val="24"/>
              </w:rPr>
              <w:t xml:space="preserve">                                     </w:t>
            </w:r>
            <w:r w:rsidRPr="007274CD">
              <w:rPr>
                <w:b/>
                <w:bCs/>
                <w:sz w:val="24"/>
                <w:szCs w:val="24"/>
              </w:rPr>
              <w:t xml:space="preserve"> (Customer </w:t>
            </w:r>
            <w:r>
              <w:rPr>
                <w:b/>
                <w:bCs/>
                <w:sz w:val="24"/>
                <w:szCs w:val="24"/>
              </w:rPr>
              <w:t>E-</w:t>
            </w:r>
            <w:r w:rsidRPr="007274CD">
              <w:rPr>
                <w:b/>
                <w:bCs/>
                <w:sz w:val="24"/>
                <w:szCs w:val="24"/>
              </w:rPr>
              <w:t>Loyalty)</w:t>
            </w:r>
          </w:p>
        </w:tc>
      </w:tr>
      <w:tr w:rsidR="00A960DC" w:rsidRPr="007274CD" w14:paraId="1D5A43E5" w14:textId="77777777" w:rsidTr="00BB52A4">
        <w:trPr>
          <w:trHeight w:val="338"/>
        </w:trPr>
        <w:tc>
          <w:tcPr>
            <w:tcW w:w="1652" w:type="dxa"/>
            <w:vAlign w:val="center"/>
          </w:tcPr>
          <w:p w14:paraId="0FD637C6" w14:textId="77777777" w:rsidR="00A960DC" w:rsidRPr="007274CD" w:rsidRDefault="00A960DC" w:rsidP="00BB52A4">
            <w:pPr>
              <w:rPr>
                <w:sz w:val="24"/>
                <w:szCs w:val="24"/>
              </w:rPr>
            </w:pPr>
          </w:p>
        </w:tc>
        <w:tc>
          <w:tcPr>
            <w:tcW w:w="1134" w:type="dxa"/>
            <w:vAlign w:val="center"/>
          </w:tcPr>
          <w:p w14:paraId="28264EA5" w14:textId="77777777" w:rsidR="00A960DC" w:rsidRPr="007274CD" w:rsidRDefault="00A960DC" w:rsidP="00BB52A4">
            <w:pPr>
              <w:jc w:val="center"/>
              <w:rPr>
                <w:b/>
                <w:bCs/>
                <w:sz w:val="24"/>
                <w:szCs w:val="24"/>
              </w:rPr>
            </w:pPr>
            <w:r w:rsidRPr="007274CD">
              <w:rPr>
                <w:b/>
                <w:bCs/>
                <w:sz w:val="24"/>
                <w:szCs w:val="24"/>
              </w:rPr>
              <w:t>Β</w:t>
            </w:r>
          </w:p>
        </w:tc>
        <w:tc>
          <w:tcPr>
            <w:tcW w:w="1270" w:type="dxa"/>
            <w:vAlign w:val="center"/>
          </w:tcPr>
          <w:p w14:paraId="60A3CDC1" w14:textId="77777777" w:rsidR="00A960DC" w:rsidRPr="007274CD" w:rsidRDefault="00A960DC" w:rsidP="00BB52A4">
            <w:pPr>
              <w:jc w:val="center"/>
              <w:rPr>
                <w:b/>
                <w:bCs/>
                <w:sz w:val="24"/>
                <w:szCs w:val="24"/>
              </w:rPr>
            </w:pPr>
            <w:r w:rsidRPr="007274CD">
              <w:rPr>
                <w:b/>
                <w:bCs/>
                <w:sz w:val="24"/>
                <w:szCs w:val="24"/>
              </w:rPr>
              <w:t>SE</w:t>
            </w:r>
          </w:p>
        </w:tc>
        <w:tc>
          <w:tcPr>
            <w:tcW w:w="1319" w:type="dxa"/>
            <w:vAlign w:val="center"/>
          </w:tcPr>
          <w:p w14:paraId="07195FB3" w14:textId="77777777" w:rsidR="00A960DC" w:rsidRPr="007274CD" w:rsidRDefault="00A960DC" w:rsidP="00BB52A4">
            <w:pPr>
              <w:jc w:val="center"/>
              <w:rPr>
                <w:b/>
                <w:bCs/>
                <w:sz w:val="24"/>
                <w:szCs w:val="24"/>
              </w:rPr>
            </w:pPr>
            <w:r w:rsidRPr="007274CD">
              <w:rPr>
                <w:b/>
                <w:bCs/>
                <w:sz w:val="24"/>
                <w:szCs w:val="24"/>
              </w:rPr>
              <w:t>T</w:t>
            </w:r>
          </w:p>
        </w:tc>
        <w:tc>
          <w:tcPr>
            <w:tcW w:w="1332" w:type="dxa"/>
            <w:vAlign w:val="center"/>
          </w:tcPr>
          <w:p w14:paraId="73790FCB" w14:textId="77777777" w:rsidR="00A960DC" w:rsidRPr="007274CD" w:rsidRDefault="00A960DC" w:rsidP="00BB52A4">
            <w:pPr>
              <w:jc w:val="center"/>
              <w:rPr>
                <w:b/>
                <w:bCs/>
                <w:sz w:val="24"/>
                <w:szCs w:val="24"/>
              </w:rPr>
            </w:pPr>
            <w:r w:rsidRPr="007274CD">
              <w:rPr>
                <w:b/>
                <w:bCs/>
                <w:sz w:val="24"/>
                <w:szCs w:val="24"/>
              </w:rPr>
              <w:t>P</w:t>
            </w:r>
          </w:p>
        </w:tc>
        <w:tc>
          <w:tcPr>
            <w:tcW w:w="1319" w:type="dxa"/>
            <w:vAlign w:val="center"/>
          </w:tcPr>
          <w:p w14:paraId="065FE0AD" w14:textId="77777777" w:rsidR="00A960DC" w:rsidRPr="007274CD" w:rsidRDefault="00A960DC" w:rsidP="00BB52A4">
            <w:pPr>
              <w:jc w:val="center"/>
              <w:rPr>
                <w:b/>
                <w:bCs/>
                <w:sz w:val="24"/>
                <w:szCs w:val="24"/>
              </w:rPr>
            </w:pPr>
            <w:r w:rsidRPr="007274CD">
              <w:rPr>
                <w:b/>
                <w:bCs/>
                <w:sz w:val="24"/>
                <w:szCs w:val="24"/>
              </w:rPr>
              <w:t>LLCI</w:t>
            </w:r>
          </w:p>
        </w:tc>
        <w:tc>
          <w:tcPr>
            <w:tcW w:w="1383" w:type="dxa"/>
            <w:vAlign w:val="center"/>
          </w:tcPr>
          <w:p w14:paraId="273AFF20" w14:textId="77777777" w:rsidR="00A960DC" w:rsidRPr="007274CD" w:rsidRDefault="00A960DC" w:rsidP="00BB52A4">
            <w:pPr>
              <w:jc w:val="center"/>
              <w:rPr>
                <w:b/>
                <w:bCs/>
                <w:sz w:val="24"/>
                <w:szCs w:val="24"/>
              </w:rPr>
            </w:pPr>
            <w:r w:rsidRPr="007274CD">
              <w:rPr>
                <w:b/>
                <w:bCs/>
                <w:sz w:val="24"/>
                <w:szCs w:val="24"/>
              </w:rPr>
              <w:t>ULCI</w:t>
            </w:r>
          </w:p>
        </w:tc>
      </w:tr>
      <w:tr w:rsidR="00A960DC" w:rsidRPr="007274CD" w14:paraId="63CB9E00" w14:textId="77777777" w:rsidTr="00BB52A4">
        <w:trPr>
          <w:trHeight w:val="320"/>
        </w:trPr>
        <w:tc>
          <w:tcPr>
            <w:tcW w:w="1652" w:type="dxa"/>
            <w:vAlign w:val="center"/>
          </w:tcPr>
          <w:p w14:paraId="2AEB76CB" w14:textId="77777777" w:rsidR="00A960DC" w:rsidRPr="007274CD" w:rsidRDefault="00A960DC" w:rsidP="00BB52A4">
            <w:pPr>
              <w:rPr>
                <w:sz w:val="24"/>
                <w:szCs w:val="24"/>
              </w:rPr>
            </w:pPr>
            <w:r w:rsidRPr="007274CD">
              <w:rPr>
                <w:sz w:val="24"/>
                <w:szCs w:val="24"/>
              </w:rPr>
              <w:t>Constant</w:t>
            </w:r>
          </w:p>
        </w:tc>
        <w:tc>
          <w:tcPr>
            <w:tcW w:w="1134" w:type="dxa"/>
            <w:vAlign w:val="center"/>
          </w:tcPr>
          <w:p w14:paraId="263911FB" w14:textId="77777777" w:rsidR="00A960DC" w:rsidRPr="007274CD" w:rsidRDefault="00A960DC" w:rsidP="00BB52A4">
            <w:pPr>
              <w:jc w:val="center"/>
              <w:rPr>
                <w:sz w:val="24"/>
                <w:szCs w:val="24"/>
              </w:rPr>
            </w:pPr>
            <w:r w:rsidRPr="007274CD">
              <w:rPr>
                <w:sz w:val="24"/>
                <w:szCs w:val="24"/>
              </w:rPr>
              <w:t>0.945</w:t>
            </w:r>
          </w:p>
        </w:tc>
        <w:tc>
          <w:tcPr>
            <w:tcW w:w="1270" w:type="dxa"/>
            <w:vAlign w:val="center"/>
          </w:tcPr>
          <w:p w14:paraId="7673818D" w14:textId="77777777" w:rsidR="00A960DC" w:rsidRPr="007274CD" w:rsidRDefault="00A960DC" w:rsidP="00BB52A4">
            <w:pPr>
              <w:jc w:val="center"/>
              <w:rPr>
                <w:sz w:val="24"/>
                <w:szCs w:val="24"/>
              </w:rPr>
            </w:pPr>
            <w:r w:rsidRPr="007274CD">
              <w:rPr>
                <w:sz w:val="24"/>
                <w:szCs w:val="24"/>
              </w:rPr>
              <w:t>0.148</w:t>
            </w:r>
          </w:p>
        </w:tc>
        <w:tc>
          <w:tcPr>
            <w:tcW w:w="1319" w:type="dxa"/>
            <w:vAlign w:val="center"/>
          </w:tcPr>
          <w:p w14:paraId="483E0757" w14:textId="77777777" w:rsidR="00A960DC" w:rsidRPr="007274CD" w:rsidRDefault="00A960DC" w:rsidP="00BB52A4">
            <w:pPr>
              <w:jc w:val="center"/>
              <w:rPr>
                <w:sz w:val="24"/>
                <w:szCs w:val="24"/>
              </w:rPr>
            </w:pPr>
            <w:r w:rsidRPr="007274CD">
              <w:rPr>
                <w:sz w:val="24"/>
                <w:szCs w:val="24"/>
              </w:rPr>
              <w:t>5.383</w:t>
            </w:r>
          </w:p>
        </w:tc>
        <w:tc>
          <w:tcPr>
            <w:tcW w:w="1332" w:type="dxa"/>
            <w:vAlign w:val="center"/>
          </w:tcPr>
          <w:p w14:paraId="0EAC7E08" w14:textId="77777777" w:rsidR="00A960DC" w:rsidRPr="007274CD" w:rsidRDefault="00A960DC" w:rsidP="00BB52A4">
            <w:pPr>
              <w:jc w:val="center"/>
              <w:rPr>
                <w:sz w:val="24"/>
                <w:szCs w:val="24"/>
              </w:rPr>
            </w:pPr>
            <w:r w:rsidRPr="007274CD">
              <w:rPr>
                <w:sz w:val="24"/>
                <w:szCs w:val="24"/>
              </w:rPr>
              <w:t>0.000</w:t>
            </w:r>
          </w:p>
        </w:tc>
        <w:tc>
          <w:tcPr>
            <w:tcW w:w="1319" w:type="dxa"/>
            <w:vAlign w:val="center"/>
          </w:tcPr>
          <w:p w14:paraId="0A6BC231" w14:textId="77777777" w:rsidR="00A960DC" w:rsidRPr="007274CD" w:rsidRDefault="00A960DC" w:rsidP="00BB52A4">
            <w:pPr>
              <w:jc w:val="center"/>
              <w:rPr>
                <w:sz w:val="24"/>
                <w:szCs w:val="24"/>
              </w:rPr>
            </w:pPr>
            <w:r w:rsidRPr="007274CD">
              <w:rPr>
                <w:sz w:val="24"/>
                <w:szCs w:val="24"/>
              </w:rPr>
              <w:t>0.560</w:t>
            </w:r>
          </w:p>
        </w:tc>
        <w:tc>
          <w:tcPr>
            <w:tcW w:w="1383" w:type="dxa"/>
            <w:vAlign w:val="center"/>
          </w:tcPr>
          <w:p w14:paraId="630577A3" w14:textId="77777777" w:rsidR="00A960DC" w:rsidRPr="007274CD" w:rsidRDefault="00A960DC" w:rsidP="00BB52A4">
            <w:pPr>
              <w:jc w:val="center"/>
              <w:rPr>
                <w:sz w:val="24"/>
                <w:szCs w:val="24"/>
              </w:rPr>
            </w:pPr>
            <w:r w:rsidRPr="007274CD">
              <w:rPr>
                <w:sz w:val="24"/>
                <w:szCs w:val="24"/>
              </w:rPr>
              <w:t>1.330</w:t>
            </w:r>
          </w:p>
        </w:tc>
      </w:tr>
      <w:tr w:rsidR="00A960DC" w:rsidRPr="007274CD" w14:paraId="4EFC31D2" w14:textId="77777777" w:rsidTr="00BB52A4">
        <w:trPr>
          <w:trHeight w:val="320"/>
        </w:trPr>
        <w:tc>
          <w:tcPr>
            <w:tcW w:w="1652" w:type="dxa"/>
            <w:vAlign w:val="center"/>
          </w:tcPr>
          <w:p w14:paraId="15795486" w14:textId="77777777" w:rsidR="00A960DC" w:rsidRPr="007274CD" w:rsidRDefault="00A960DC" w:rsidP="00BB52A4">
            <w:pPr>
              <w:rPr>
                <w:sz w:val="24"/>
                <w:szCs w:val="24"/>
              </w:rPr>
            </w:pPr>
            <w:r w:rsidRPr="007274CD">
              <w:rPr>
                <w:sz w:val="24"/>
                <w:szCs w:val="24"/>
              </w:rPr>
              <w:t>M (</w:t>
            </w:r>
            <w:r>
              <w:rPr>
                <w:sz w:val="24"/>
                <w:szCs w:val="24"/>
              </w:rPr>
              <w:t>CS</w:t>
            </w:r>
            <w:r w:rsidRPr="007274CD">
              <w:rPr>
                <w:sz w:val="24"/>
                <w:szCs w:val="24"/>
              </w:rPr>
              <w:t>)</w:t>
            </w:r>
          </w:p>
        </w:tc>
        <w:tc>
          <w:tcPr>
            <w:tcW w:w="1134" w:type="dxa"/>
            <w:vAlign w:val="center"/>
          </w:tcPr>
          <w:p w14:paraId="6AAC4915" w14:textId="77777777" w:rsidR="00A960DC" w:rsidRPr="007274CD" w:rsidRDefault="00A960DC" w:rsidP="00BB52A4">
            <w:pPr>
              <w:jc w:val="center"/>
              <w:rPr>
                <w:sz w:val="24"/>
                <w:szCs w:val="24"/>
              </w:rPr>
            </w:pPr>
            <w:r w:rsidRPr="007274CD">
              <w:rPr>
                <w:sz w:val="24"/>
                <w:szCs w:val="24"/>
              </w:rPr>
              <w:t>0.448</w:t>
            </w:r>
          </w:p>
        </w:tc>
        <w:tc>
          <w:tcPr>
            <w:tcW w:w="1270" w:type="dxa"/>
            <w:vAlign w:val="center"/>
          </w:tcPr>
          <w:p w14:paraId="6E7C9181" w14:textId="77777777" w:rsidR="00A960DC" w:rsidRPr="007274CD" w:rsidRDefault="00A960DC" w:rsidP="00BB52A4">
            <w:pPr>
              <w:jc w:val="center"/>
              <w:rPr>
                <w:sz w:val="24"/>
                <w:szCs w:val="24"/>
              </w:rPr>
            </w:pPr>
            <w:r w:rsidRPr="007274CD">
              <w:rPr>
                <w:sz w:val="24"/>
                <w:szCs w:val="24"/>
              </w:rPr>
              <w:t>0.054</w:t>
            </w:r>
          </w:p>
        </w:tc>
        <w:tc>
          <w:tcPr>
            <w:tcW w:w="1319" w:type="dxa"/>
            <w:vAlign w:val="center"/>
          </w:tcPr>
          <w:p w14:paraId="3BE6EAC3" w14:textId="77777777" w:rsidR="00A960DC" w:rsidRPr="007274CD" w:rsidRDefault="00A960DC" w:rsidP="00BB52A4">
            <w:pPr>
              <w:jc w:val="center"/>
              <w:rPr>
                <w:sz w:val="24"/>
                <w:szCs w:val="24"/>
              </w:rPr>
            </w:pPr>
            <w:r w:rsidRPr="007274CD">
              <w:rPr>
                <w:sz w:val="24"/>
                <w:szCs w:val="24"/>
              </w:rPr>
              <w:t>8.372</w:t>
            </w:r>
          </w:p>
        </w:tc>
        <w:tc>
          <w:tcPr>
            <w:tcW w:w="1332" w:type="dxa"/>
            <w:vAlign w:val="center"/>
          </w:tcPr>
          <w:p w14:paraId="24C92012" w14:textId="77777777" w:rsidR="00A960DC" w:rsidRPr="007274CD" w:rsidRDefault="00A960DC" w:rsidP="00BB52A4">
            <w:pPr>
              <w:jc w:val="center"/>
              <w:rPr>
                <w:sz w:val="24"/>
                <w:szCs w:val="24"/>
              </w:rPr>
            </w:pPr>
            <w:r w:rsidRPr="007274CD">
              <w:rPr>
                <w:sz w:val="24"/>
                <w:szCs w:val="24"/>
              </w:rPr>
              <w:t>0.000</w:t>
            </w:r>
          </w:p>
        </w:tc>
        <w:tc>
          <w:tcPr>
            <w:tcW w:w="1319" w:type="dxa"/>
            <w:vAlign w:val="center"/>
          </w:tcPr>
          <w:p w14:paraId="52E01539" w14:textId="77777777" w:rsidR="00A960DC" w:rsidRPr="007274CD" w:rsidRDefault="00A960DC" w:rsidP="00BB52A4">
            <w:pPr>
              <w:jc w:val="center"/>
              <w:rPr>
                <w:sz w:val="24"/>
                <w:szCs w:val="24"/>
              </w:rPr>
            </w:pPr>
            <w:r w:rsidRPr="007274CD">
              <w:rPr>
                <w:sz w:val="24"/>
                <w:szCs w:val="24"/>
              </w:rPr>
              <w:t>0.309</w:t>
            </w:r>
          </w:p>
        </w:tc>
        <w:tc>
          <w:tcPr>
            <w:tcW w:w="1383" w:type="dxa"/>
            <w:vAlign w:val="center"/>
          </w:tcPr>
          <w:p w14:paraId="799B1EDE" w14:textId="77777777" w:rsidR="00A960DC" w:rsidRPr="007274CD" w:rsidRDefault="00A960DC" w:rsidP="00BB52A4">
            <w:pPr>
              <w:jc w:val="center"/>
              <w:rPr>
                <w:sz w:val="24"/>
                <w:szCs w:val="24"/>
              </w:rPr>
            </w:pPr>
            <w:r w:rsidRPr="007274CD">
              <w:rPr>
                <w:sz w:val="24"/>
                <w:szCs w:val="24"/>
              </w:rPr>
              <w:t>0.588</w:t>
            </w:r>
          </w:p>
        </w:tc>
      </w:tr>
      <w:tr w:rsidR="00A960DC" w:rsidRPr="007274CD" w14:paraId="0458E28B" w14:textId="77777777" w:rsidTr="00BB52A4">
        <w:trPr>
          <w:trHeight w:val="338"/>
        </w:trPr>
        <w:tc>
          <w:tcPr>
            <w:tcW w:w="1652" w:type="dxa"/>
            <w:vAlign w:val="center"/>
          </w:tcPr>
          <w:p w14:paraId="3C1012D7" w14:textId="77777777" w:rsidR="00A960DC" w:rsidRPr="007274CD" w:rsidRDefault="00A960DC" w:rsidP="00BB52A4">
            <w:pPr>
              <w:rPr>
                <w:sz w:val="24"/>
                <w:szCs w:val="24"/>
              </w:rPr>
            </w:pPr>
            <w:r w:rsidRPr="007274CD">
              <w:rPr>
                <w:sz w:val="24"/>
                <w:szCs w:val="24"/>
              </w:rPr>
              <w:t>X4(</w:t>
            </w:r>
            <w:r>
              <w:rPr>
                <w:sz w:val="24"/>
                <w:szCs w:val="24"/>
              </w:rPr>
              <w:t>CSER</w:t>
            </w:r>
            <w:r w:rsidRPr="007274CD">
              <w:rPr>
                <w:sz w:val="24"/>
                <w:szCs w:val="24"/>
              </w:rPr>
              <w:t>)</w:t>
            </w:r>
          </w:p>
        </w:tc>
        <w:tc>
          <w:tcPr>
            <w:tcW w:w="1134" w:type="dxa"/>
            <w:vAlign w:val="center"/>
          </w:tcPr>
          <w:p w14:paraId="4FAF9BDE" w14:textId="77777777" w:rsidR="00A960DC" w:rsidRPr="007274CD" w:rsidRDefault="00A960DC" w:rsidP="00BB52A4">
            <w:pPr>
              <w:jc w:val="center"/>
              <w:rPr>
                <w:sz w:val="24"/>
                <w:szCs w:val="24"/>
              </w:rPr>
            </w:pPr>
            <w:r w:rsidRPr="007274CD">
              <w:rPr>
                <w:sz w:val="24"/>
                <w:szCs w:val="24"/>
              </w:rPr>
              <w:t>0.209</w:t>
            </w:r>
          </w:p>
        </w:tc>
        <w:tc>
          <w:tcPr>
            <w:tcW w:w="1270" w:type="dxa"/>
            <w:vAlign w:val="center"/>
          </w:tcPr>
          <w:p w14:paraId="1EFB84B8" w14:textId="77777777" w:rsidR="00A960DC" w:rsidRPr="007274CD" w:rsidRDefault="00A960DC" w:rsidP="00BB52A4">
            <w:pPr>
              <w:jc w:val="center"/>
              <w:rPr>
                <w:sz w:val="24"/>
                <w:szCs w:val="24"/>
              </w:rPr>
            </w:pPr>
            <w:r w:rsidRPr="007274CD">
              <w:rPr>
                <w:sz w:val="24"/>
                <w:szCs w:val="24"/>
              </w:rPr>
              <w:t>0.066</w:t>
            </w:r>
          </w:p>
        </w:tc>
        <w:tc>
          <w:tcPr>
            <w:tcW w:w="1319" w:type="dxa"/>
            <w:vAlign w:val="center"/>
          </w:tcPr>
          <w:p w14:paraId="321F3DFE" w14:textId="77777777" w:rsidR="00A960DC" w:rsidRPr="007274CD" w:rsidRDefault="00A960DC" w:rsidP="00BB52A4">
            <w:pPr>
              <w:jc w:val="center"/>
              <w:rPr>
                <w:sz w:val="24"/>
                <w:szCs w:val="24"/>
              </w:rPr>
            </w:pPr>
            <w:r w:rsidRPr="007274CD">
              <w:rPr>
                <w:sz w:val="24"/>
                <w:szCs w:val="24"/>
              </w:rPr>
              <w:t>3.148</w:t>
            </w:r>
          </w:p>
        </w:tc>
        <w:tc>
          <w:tcPr>
            <w:tcW w:w="1332" w:type="dxa"/>
            <w:vAlign w:val="center"/>
          </w:tcPr>
          <w:p w14:paraId="739A071F" w14:textId="77777777" w:rsidR="00A960DC" w:rsidRPr="007274CD" w:rsidRDefault="00A960DC" w:rsidP="00BB52A4">
            <w:pPr>
              <w:jc w:val="center"/>
              <w:rPr>
                <w:sz w:val="24"/>
                <w:szCs w:val="24"/>
              </w:rPr>
            </w:pPr>
            <w:r w:rsidRPr="007274CD">
              <w:rPr>
                <w:sz w:val="24"/>
                <w:szCs w:val="24"/>
              </w:rPr>
              <w:t>0.018</w:t>
            </w:r>
          </w:p>
        </w:tc>
        <w:tc>
          <w:tcPr>
            <w:tcW w:w="1319" w:type="dxa"/>
            <w:vAlign w:val="center"/>
          </w:tcPr>
          <w:p w14:paraId="771025E5" w14:textId="77777777" w:rsidR="00A960DC" w:rsidRPr="007274CD" w:rsidRDefault="00A960DC" w:rsidP="00BB52A4">
            <w:pPr>
              <w:jc w:val="center"/>
              <w:rPr>
                <w:sz w:val="24"/>
                <w:szCs w:val="24"/>
              </w:rPr>
            </w:pPr>
            <w:r w:rsidRPr="007274CD">
              <w:rPr>
                <w:sz w:val="24"/>
                <w:szCs w:val="24"/>
              </w:rPr>
              <w:t>0.036</w:t>
            </w:r>
          </w:p>
        </w:tc>
        <w:tc>
          <w:tcPr>
            <w:tcW w:w="1383" w:type="dxa"/>
            <w:vAlign w:val="center"/>
          </w:tcPr>
          <w:p w14:paraId="418AC94A" w14:textId="77777777" w:rsidR="00A960DC" w:rsidRPr="007274CD" w:rsidRDefault="00A960DC" w:rsidP="00BB52A4">
            <w:pPr>
              <w:jc w:val="center"/>
              <w:rPr>
                <w:sz w:val="24"/>
                <w:szCs w:val="24"/>
              </w:rPr>
            </w:pPr>
            <w:r w:rsidRPr="007274CD">
              <w:rPr>
                <w:sz w:val="24"/>
                <w:szCs w:val="24"/>
              </w:rPr>
              <w:t>0.381</w:t>
            </w:r>
          </w:p>
        </w:tc>
      </w:tr>
      <w:tr w:rsidR="00A960DC" w:rsidRPr="007274CD" w14:paraId="18B42C1F" w14:textId="77777777" w:rsidTr="00BB52A4">
        <w:trPr>
          <w:trHeight w:val="338"/>
        </w:trPr>
        <w:tc>
          <w:tcPr>
            <w:tcW w:w="9409" w:type="dxa"/>
            <w:gridSpan w:val="7"/>
            <w:vAlign w:val="center"/>
          </w:tcPr>
          <w:p w14:paraId="60F7ACFC" w14:textId="77777777" w:rsidR="00A960DC" w:rsidRPr="007274CD" w:rsidRDefault="00A960DC" w:rsidP="00BB52A4">
            <w:pPr>
              <w:jc w:val="center"/>
              <w:rPr>
                <w:sz w:val="24"/>
                <w:szCs w:val="24"/>
              </w:rPr>
            </w:pPr>
            <w:r w:rsidRPr="007274CD">
              <w:rPr>
                <w:sz w:val="24"/>
                <w:szCs w:val="24"/>
              </w:rPr>
              <w:t xml:space="preserve">Total Effect </w:t>
            </w:r>
          </w:p>
        </w:tc>
      </w:tr>
      <w:tr w:rsidR="00A960DC" w:rsidRPr="007274CD" w14:paraId="4EA6653A" w14:textId="77777777" w:rsidTr="00BB52A4">
        <w:trPr>
          <w:trHeight w:val="338"/>
        </w:trPr>
        <w:tc>
          <w:tcPr>
            <w:tcW w:w="1652" w:type="dxa"/>
            <w:vAlign w:val="center"/>
          </w:tcPr>
          <w:p w14:paraId="530D5C4E" w14:textId="77777777" w:rsidR="00A960DC" w:rsidRPr="007274CD" w:rsidRDefault="00A960DC" w:rsidP="00BB52A4">
            <w:pPr>
              <w:rPr>
                <w:b/>
                <w:bCs/>
                <w:sz w:val="24"/>
                <w:szCs w:val="24"/>
              </w:rPr>
            </w:pPr>
            <w:r w:rsidRPr="007274CD">
              <w:rPr>
                <w:b/>
                <w:bCs/>
                <w:sz w:val="24"/>
                <w:szCs w:val="24"/>
              </w:rPr>
              <w:t>Predictor</w:t>
            </w:r>
          </w:p>
        </w:tc>
        <w:tc>
          <w:tcPr>
            <w:tcW w:w="7757" w:type="dxa"/>
            <w:gridSpan w:val="6"/>
            <w:vAlign w:val="center"/>
          </w:tcPr>
          <w:p w14:paraId="429AFB45" w14:textId="77777777" w:rsidR="00A960DC" w:rsidRPr="007274CD" w:rsidRDefault="00A960DC" w:rsidP="00BB52A4">
            <w:pPr>
              <w:rPr>
                <w:b/>
                <w:bCs/>
                <w:sz w:val="24"/>
                <w:szCs w:val="24"/>
              </w:rPr>
            </w:pPr>
            <w:r>
              <w:rPr>
                <w:b/>
                <w:bCs/>
                <w:sz w:val="24"/>
                <w:szCs w:val="24"/>
              </w:rPr>
              <w:t xml:space="preserve">                                     </w:t>
            </w:r>
            <w:r w:rsidRPr="007274CD">
              <w:rPr>
                <w:b/>
                <w:bCs/>
                <w:sz w:val="24"/>
                <w:szCs w:val="24"/>
              </w:rPr>
              <w:t xml:space="preserve">(Customer </w:t>
            </w:r>
            <w:r>
              <w:rPr>
                <w:b/>
                <w:bCs/>
                <w:sz w:val="24"/>
                <w:szCs w:val="24"/>
              </w:rPr>
              <w:t>E-</w:t>
            </w:r>
            <w:r w:rsidRPr="007274CD">
              <w:rPr>
                <w:b/>
                <w:bCs/>
                <w:sz w:val="24"/>
                <w:szCs w:val="24"/>
              </w:rPr>
              <w:t>Loyalty)</w:t>
            </w:r>
          </w:p>
        </w:tc>
      </w:tr>
      <w:tr w:rsidR="00A960DC" w:rsidRPr="007274CD" w14:paraId="770490F9" w14:textId="77777777" w:rsidTr="00BB52A4">
        <w:trPr>
          <w:trHeight w:val="338"/>
        </w:trPr>
        <w:tc>
          <w:tcPr>
            <w:tcW w:w="1652" w:type="dxa"/>
            <w:vAlign w:val="center"/>
          </w:tcPr>
          <w:p w14:paraId="60862FC5" w14:textId="77777777" w:rsidR="00A960DC" w:rsidRPr="007274CD" w:rsidRDefault="00A960DC" w:rsidP="00BB52A4">
            <w:pPr>
              <w:rPr>
                <w:sz w:val="24"/>
                <w:szCs w:val="24"/>
              </w:rPr>
            </w:pPr>
          </w:p>
        </w:tc>
        <w:tc>
          <w:tcPr>
            <w:tcW w:w="1134" w:type="dxa"/>
            <w:vAlign w:val="center"/>
          </w:tcPr>
          <w:p w14:paraId="16E38045" w14:textId="77777777" w:rsidR="00A960DC" w:rsidRPr="007274CD" w:rsidRDefault="00A960DC" w:rsidP="00BB52A4">
            <w:pPr>
              <w:jc w:val="center"/>
              <w:rPr>
                <w:b/>
                <w:bCs/>
                <w:sz w:val="24"/>
                <w:szCs w:val="24"/>
              </w:rPr>
            </w:pPr>
            <w:r w:rsidRPr="007274CD">
              <w:rPr>
                <w:b/>
                <w:bCs/>
                <w:sz w:val="24"/>
                <w:szCs w:val="24"/>
              </w:rPr>
              <w:t>Β</w:t>
            </w:r>
          </w:p>
        </w:tc>
        <w:tc>
          <w:tcPr>
            <w:tcW w:w="1270" w:type="dxa"/>
            <w:vAlign w:val="center"/>
          </w:tcPr>
          <w:p w14:paraId="30BC9987" w14:textId="77777777" w:rsidR="00A960DC" w:rsidRPr="007274CD" w:rsidRDefault="00A960DC" w:rsidP="00BB52A4">
            <w:pPr>
              <w:jc w:val="center"/>
              <w:rPr>
                <w:b/>
                <w:bCs/>
                <w:sz w:val="24"/>
                <w:szCs w:val="24"/>
              </w:rPr>
            </w:pPr>
            <w:r w:rsidRPr="007274CD">
              <w:rPr>
                <w:b/>
                <w:bCs/>
                <w:sz w:val="24"/>
                <w:szCs w:val="24"/>
              </w:rPr>
              <w:t>SE</w:t>
            </w:r>
          </w:p>
        </w:tc>
        <w:tc>
          <w:tcPr>
            <w:tcW w:w="1319" w:type="dxa"/>
            <w:vAlign w:val="center"/>
          </w:tcPr>
          <w:p w14:paraId="4E5AAE4D" w14:textId="77777777" w:rsidR="00A960DC" w:rsidRPr="007274CD" w:rsidRDefault="00A960DC" w:rsidP="00BB52A4">
            <w:pPr>
              <w:jc w:val="center"/>
              <w:rPr>
                <w:b/>
                <w:bCs/>
                <w:sz w:val="24"/>
                <w:szCs w:val="24"/>
              </w:rPr>
            </w:pPr>
            <w:r w:rsidRPr="007274CD">
              <w:rPr>
                <w:b/>
                <w:bCs/>
                <w:sz w:val="24"/>
                <w:szCs w:val="24"/>
              </w:rPr>
              <w:t>T</w:t>
            </w:r>
          </w:p>
        </w:tc>
        <w:tc>
          <w:tcPr>
            <w:tcW w:w="1332" w:type="dxa"/>
            <w:vAlign w:val="center"/>
          </w:tcPr>
          <w:p w14:paraId="07DDAD26" w14:textId="77777777" w:rsidR="00A960DC" w:rsidRPr="007274CD" w:rsidRDefault="00A960DC" w:rsidP="00BB52A4">
            <w:pPr>
              <w:jc w:val="center"/>
              <w:rPr>
                <w:b/>
                <w:bCs/>
                <w:sz w:val="24"/>
                <w:szCs w:val="24"/>
              </w:rPr>
            </w:pPr>
            <w:r w:rsidRPr="007274CD">
              <w:rPr>
                <w:b/>
                <w:bCs/>
                <w:sz w:val="24"/>
                <w:szCs w:val="24"/>
              </w:rPr>
              <w:t>P</w:t>
            </w:r>
          </w:p>
        </w:tc>
        <w:tc>
          <w:tcPr>
            <w:tcW w:w="1319" w:type="dxa"/>
            <w:vAlign w:val="center"/>
          </w:tcPr>
          <w:p w14:paraId="5E4830DE" w14:textId="77777777" w:rsidR="00A960DC" w:rsidRPr="007274CD" w:rsidRDefault="00A960DC" w:rsidP="00BB52A4">
            <w:pPr>
              <w:jc w:val="center"/>
              <w:rPr>
                <w:b/>
                <w:bCs/>
                <w:sz w:val="24"/>
                <w:szCs w:val="24"/>
              </w:rPr>
            </w:pPr>
            <w:r w:rsidRPr="007274CD">
              <w:rPr>
                <w:b/>
                <w:bCs/>
                <w:sz w:val="24"/>
                <w:szCs w:val="24"/>
              </w:rPr>
              <w:t>LLCI</w:t>
            </w:r>
          </w:p>
        </w:tc>
        <w:tc>
          <w:tcPr>
            <w:tcW w:w="1383" w:type="dxa"/>
            <w:vAlign w:val="center"/>
          </w:tcPr>
          <w:p w14:paraId="128798FB" w14:textId="77777777" w:rsidR="00A960DC" w:rsidRPr="007274CD" w:rsidRDefault="00A960DC" w:rsidP="00BB52A4">
            <w:pPr>
              <w:jc w:val="center"/>
              <w:rPr>
                <w:b/>
                <w:bCs/>
                <w:sz w:val="24"/>
                <w:szCs w:val="24"/>
              </w:rPr>
            </w:pPr>
            <w:r w:rsidRPr="007274CD">
              <w:rPr>
                <w:b/>
                <w:bCs/>
                <w:sz w:val="24"/>
                <w:szCs w:val="24"/>
              </w:rPr>
              <w:t>ULCI</w:t>
            </w:r>
          </w:p>
        </w:tc>
      </w:tr>
      <w:tr w:rsidR="00A960DC" w:rsidRPr="007274CD" w14:paraId="2050B26D" w14:textId="77777777" w:rsidTr="00BB52A4">
        <w:trPr>
          <w:trHeight w:val="320"/>
        </w:trPr>
        <w:tc>
          <w:tcPr>
            <w:tcW w:w="1652" w:type="dxa"/>
            <w:vAlign w:val="center"/>
          </w:tcPr>
          <w:p w14:paraId="053A9EB7" w14:textId="77777777" w:rsidR="00A960DC" w:rsidRPr="007274CD" w:rsidRDefault="00A960DC" w:rsidP="00BB52A4">
            <w:pPr>
              <w:rPr>
                <w:sz w:val="24"/>
                <w:szCs w:val="24"/>
              </w:rPr>
            </w:pPr>
            <w:r w:rsidRPr="007274CD">
              <w:rPr>
                <w:sz w:val="24"/>
                <w:szCs w:val="24"/>
              </w:rPr>
              <w:t>Constant</w:t>
            </w:r>
          </w:p>
        </w:tc>
        <w:tc>
          <w:tcPr>
            <w:tcW w:w="1134" w:type="dxa"/>
            <w:vAlign w:val="center"/>
          </w:tcPr>
          <w:p w14:paraId="34E78881" w14:textId="77777777" w:rsidR="00A960DC" w:rsidRPr="007274CD" w:rsidRDefault="00A960DC" w:rsidP="00BB52A4">
            <w:pPr>
              <w:jc w:val="center"/>
              <w:rPr>
                <w:sz w:val="24"/>
                <w:szCs w:val="24"/>
              </w:rPr>
            </w:pPr>
            <w:r w:rsidRPr="007274CD">
              <w:rPr>
                <w:sz w:val="24"/>
                <w:szCs w:val="24"/>
              </w:rPr>
              <w:t>1.339</w:t>
            </w:r>
          </w:p>
        </w:tc>
        <w:tc>
          <w:tcPr>
            <w:tcW w:w="1270" w:type="dxa"/>
            <w:vAlign w:val="center"/>
          </w:tcPr>
          <w:p w14:paraId="316C9548" w14:textId="77777777" w:rsidR="00A960DC" w:rsidRPr="007274CD" w:rsidRDefault="00A960DC" w:rsidP="00BB52A4">
            <w:pPr>
              <w:jc w:val="center"/>
              <w:rPr>
                <w:sz w:val="24"/>
                <w:szCs w:val="24"/>
              </w:rPr>
            </w:pPr>
            <w:r w:rsidRPr="007274CD">
              <w:rPr>
                <w:sz w:val="24"/>
                <w:szCs w:val="24"/>
              </w:rPr>
              <w:t>0.158</w:t>
            </w:r>
          </w:p>
        </w:tc>
        <w:tc>
          <w:tcPr>
            <w:tcW w:w="1319" w:type="dxa"/>
            <w:vAlign w:val="center"/>
          </w:tcPr>
          <w:p w14:paraId="2DA7AB85" w14:textId="77777777" w:rsidR="00A960DC" w:rsidRPr="007274CD" w:rsidRDefault="00A960DC" w:rsidP="00BB52A4">
            <w:pPr>
              <w:jc w:val="center"/>
              <w:rPr>
                <w:sz w:val="24"/>
                <w:szCs w:val="24"/>
              </w:rPr>
            </w:pPr>
            <w:r w:rsidRPr="007274CD">
              <w:rPr>
                <w:sz w:val="24"/>
                <w:szCs w:val="24"/>
              </w:rPr>
              <w:t>8.435</w:t>
            </w:r>
          </w:p>
        </w:tc>
        <w:tc>
          <w:tcPr>
            <w:tcW w:w="1332" w:type="dxa"/>
            <w:vAlign w:val="center"/>
          </w:tcPr>
          <w:p w14:paraId="146BE848" w14:textId="77777777" w:rsidR="00A960DC" w:rsidRPr="007274CD" w:rsidRDefault="00A960DC" w:rsidP="00BB52A4">
            <w:pPr>
              <w:jc w:val="center"/>
              <w:rPr>
                <w:sz w:val="24"/>
                <w:szCs w:val="24"/>
              </w:rPr>
            </w:pPr>
            <w:r w:rsidRPr="007274CD">
              <w:rPr>
                <w:sz w:val="24"/>
                <w:szCs w:val="24"/>
              </w:rPr>
              <w:t>0.000</w:t>
            </w:r>
          </w:p>
        </w:tc>
        <w:tc>
          <w:tcPr>
            <w:tcW w:w="1319" w:type="dxa"/>
            <w:vAlign w:val="center"/>
          </w:tcPr>
          <w:p w14:paraId="0ABAD944" w14:textId="77777777" w:rsidR="00A960DC" w:rsidRPr="007274CD" w:rsidRDefault="00A960DC" w:rsidP="00BB52A4">
            <w:pPr>
              <w:jc w:val="center"/>
              <w:rPr>
                <w:sz w:val="24"/>
                <w:szCs w:val="24"/>
              </w:rPr>
            </w:pPr>
            <w:r w:rsidRPr="007274CD">
              <w:rPr>
                <w:sz w:val="24"/>
                <w:szCs w:val="24"/>
              </w:rPr>
              <w:t>0.927</w:t>
            </w:r>
          </w:p>
        </w:tc>
        <w:tc>
          <w:tcPr>
            <w:tcW w:w="1383" w:type="dxa"/>
            <w:vAlign w:val="center"/>
          </w:tcPr>
          <w:p w14:paraId="3D2DC7A4" w14:textId="77777777" w:rsidR="00A960DC" w:rsidRPr="007274CD" w:rsidRDefault="00A960DC" w:rsidP="00BB52A4">
            <w:pPr>
              <w:jc w:val="center"/>
              <w:rPr>
                <w:sz w:val="24"/>
                <w:szCs w:val="24"/>
              </w:rPr>
            </w:pPr>
            <w:r w:rsidRPr="007274CD">
              <w:rPr>
                <w:sz w:val="24"/>
                <w:szCs w:val="24"/>
              </w:rPr>
              <w:t>1.751</w:t>
            </w:r>
          </w:p>
        </w:tc>
      </w:tr>
      <w:tr w:rsidR="00A960DC" w:rsidRPr="007274CD" w14:paraId="519717C3" w14:textId="77777777" w:rsidTr="00BB52A4">
        <w:trPr>
          <w:trHeight w:val="338"/>
        </w:trPr>
        <w:tc>
          <w:tcPr>
            <w:tcW w:w="1652" w:type="dxa"/>
            <w:vAlign w:val="center"/>
          </w:tcPr>
          <w:p w14:paraId="52D9BCE3" w14:textId="77777777" w:rsidR="00A960DC" w:rsidRPr="007274CD" w:rsidRDefault="00A960DC" w:rsidP="00BB52A4">
            <w:pPr>
              <w:rPr>
                <w:sz w:val="24"/>
                <w:szCs w:val="24"/>
              </w:rPr>
            </w:pPr>
            <w:r w:rsidRPr="007274CD">
              <w:rPr>
                <w:sz w:val="24"/>
                <w:szCs w:val="24"/>
              </w:rPr>
              <w:t>X4(</w:t>
            </w:r>
            <w:r>
              <w:rPr>
                <w:sz w:val="24"/>
                <w:szCs w:val="24"/>
              </w:rPr>
              <w:t>CSER</w:t>
            </w:r>
            <w:r w:rsidRPr="007274CD">
              <w:rPr>
                <w:sz w:val="24"/>
                <w:szCs w:val="24"/>
              </w:rPr>
              <w:t>)</w:t>
            </w:r>
          </w:p>
        </w:tc>
        <w:tc>
          <w:tcPr>
            <w:tcW w:w="1134" w:type="dxa"/>
            <w:vAlign w:val="center"/>
          </w:tcPr>
          <w:p w14:paraId="063040A3" w14:textId="77777777" w:rsidR="00A960DC" w:rsidRPr="007274CD" w:rsidRDefault="00A960DC" w:rsidP="00BB52A4">
            <w:pPr>
              <w:jc w:val="center"/>
              <w:rPr>
                <w:sz w:val="24"/>
                <w:szCs w:val="24"/>
              </w:rPr>
            </w:pPr>
            <w:r w:rsidRPr="007274CD">
              <w:rPr>
                <w:sz w:val="24"/>
                <w:szCs w:val="24"/>
              </w:rPr>
              <w:t>0.509</w:t>
            </w:r>
          </w:p>
        </w:tc>
        <w:tc>
          <w:tcPr>
            <w:tcW w:w="1270" w:type="dxa"/>
            <w:vAlign w:val="center"/>
          </w:tcPr>
          <w:p w14:paraId="042C5D79" w14:textId="77777777" w:rsidR="00A960DC" w:rsidRPr="007274CD" w:rsidRDefault="00A960DC" w:rsidP="00BB52A4">
            <w:pPr>
              <w:jc w:val="center"/>
              <w:rPr>
                <w:sz w:val="24"/>
                <w:szCs w:val="24"/>
              </w:rPr>
            </w:pPr>
            <w:r w:rsidRPr="007274CD">
              <w:rPr>
                <w:sz w:val="24"/>
                <w:szCs w:val="24"/>
              </w:rPr>
              <w:t>0.062</w:t>
            </w:r>
          </w:p>
        </w:tc>
        <w:tc>
          <w:tcPr>
            <w:tcW w:w="1319" w:type="dxa"/>
            <w:vAlign w:val="center"/>
          </w:tcPr>
          <w:p w14:paraId="350A9D89" w14:textId="77777777" w:rsidR="00A960DC" w:rsidRPr="007274CD" w:rsidRDefault="00A960DC" w:rsidP="00BB52A4">
            <w:pPr>
              <w:jc w:val="center"/>
              <w:rPr>
                <w:sz w:val="24"/>
                <w:szCs w:val="24"/>
              </w:rPr>
            </w:pPr>
            <w:r w:rsidRPr="007274CD">
              <w:rPr>
                <w:sz w:val="24"/>
                <w:szCs w:val="24"/>
              </w:rPr>
              <w:t>8.065</w:t>
            </w:r>
          </w:p>
        </w:tc>
        <w:tc>
          <w:tcPr>
            <w:tcW w:w="1332" w:type="dxa"/>
            <w:vAlign w:val="center"/>
          </w:tcPr>
          <w:p w14:paraId="734A5B8C" w14:textId="77777777" w:rsidR="00A960DC" w:rsidRPr="007274CD" w:rsidRDefault="00A960DC" w:rsidP="00BB52A4">
            <w:pPr>
              <w:jc w:val="center"/>
              <w:rPr>
                <w:sz w:val="24"/>
                <w:szCs w:val="24"/>
              </w:rPr>
            </w:pPr>
            <w:r w:rsidRPr="007274CD">
              <w:rPr>
                <w:sz w:val="24"/>
                <w:szCs w:val="24"/>
              </w:rPr>
              <w:t>0.000</w:t>
            </w:r>
          </w:p>
        </w:tc>
        <w:tc>
          <w:tcPr>
            <w:tcW w:w="1319" w:type="dxa"/>
            <w:vAlign w:val="center"/>
          </w:tcPr>
          <w:p w14:paraId="06A6EE58" w14:textId="77777777" w:rsidR="00A960DC" w:rsidRPr="007274CD" w:rsidRDefault="00A960DC" w:rsidP="00BB52A4">
            <w:pPr>
              <w:jc w:val="center"/>
              <w:rPr>
                <w:sz w:val="24"/>
                <w:szCs w:val="24"/>
              </w:rPr>
            </w:pPr>
            <w:r w:rsidRPr="007274CD">
              <w:rPr>
                <w:sz w:val="24"/>
                <w:szCs w:val="24"/>
              </w:rPr>
              <w:t>0.345</w:t>
            </w:r>
          </w:p>
        </w:tc>
        <w:tc>
          <w:tcPr>
            <w:tcW w:w="1383" w:type="dxa"/>
            <w:vAlign w:val="center"/>
          </w:tcPr>
          <w:p w14:paraId="4D124969" w14:textId="77777777" w:rsidR="00A960DC" w:rsidRPr="007274CD" w:rsidRDefault="00A960DC" w:rsidP="00BB52A4">
            <w:pPr>
              <w:jc w:val="center"/>
              <w:rPr>
                <w:sz w:val="24"/>
                <w:szCs w:val="24"/>
              </w:rPr>
            </w:pPr>
            <w:r w:rsidRPr="007274CD">
              <w:rPr>
                <w:sz w:val="24"/>
                <w:szCs w:val="24"/>
              </w:rPr>
              <w:t>0.674</w:t>
            </w:r>
          </w:p>
        </w:tc>
      </w:tr>
      <w:tr w:rsidR="00A960DC" w:rsidRPr="007274CD" w14:paraId="7C94FF6E" w14:textId="77777777" w:rsidTr="00BB52A4">
        <w:trPr>
          <w:trHeight w:val="338"/>
        </w:trPr>
        <w:tc>
          <w:tcPr>
            <w:tcW w:w="9409" w:type="dxa"/>
            <w:gridSpan w:val="7"/>
            <w:vAlign w:val="center"/>
          </w:tcPr>
          <w:p w14:paraId="2C776CC8" w14:textId="77777777" w:rsidR="00A960DC" w:rsidRPr="007274CD" w:rsidRDefault="00A960DC" w:rsidP="00BB52A4">
            <w:pPr>
              <w:jc w:val="center"/>
              <w:rPr>
                <w:sz w:val="24"/>
                <w:szCs w:val="24"/>
              </w:rPr>
            </w:pPr>
            <w:r w:rsidRPr="007274CD">
              <w:rPr>
                <w:sz w:val="24"/>
                <w:szCs w:val="24"/>
              </w:rPr>
              <w:t>Indirect Effect and Significance Using the Normal Distribution</w:t>
            </w:r>
          </w:p>
        </w:tc>
      </w:tr>
      <w:tr w:rsidR="00A960DC" w:rsidRPr="007274CD" w14:paraId="1BDD872A" w14:textId="77777777" w:rsidTr="00BB52A4">
        <w:trPr>
          <w:trHeight w:val="338"/>
        </w:trPr>
        <w:tc>
          <w:tcPr>
            <w:tcW w:w="1652" w:type="dxa"/>
            <w:vAlign w:val="center"/>
          </w:tcPr>
          <w:p w14:paraId="7B1829CD" w14:textId="77777777" w:rsidR="00A960DC" w:rsidRPr="007274CD" w:rsidRDefault="00A960DC" w:rsidP="00BB52A4">
            <w:pPr>
              <w:rPr>
                <w:sz w:val="24"/>
                <w:szCs w:val="24"/>
              </w:rPr>
            </w:pPr>
          </w:p>
        </w:tc>
        <w:tc>
          <w:tcPr>
            <w:tcW w:w="1134" w:type="dxa"/>
            <w:vAlign w:val="center"/>
          </w:tcPr>
          <w:p w14:paraId="69088DA3" w14:textId="77777777" w:rsidR="00A960DC" w:rsidRPr="007274CD" w:rsidRDefault="00A960DC" w:rsidP="00BB52A4">
            <w:pPr>
              <w:jc w:val="center"/>
              <w:rPr>
                <w:b/>
                <w:bCs/>
                <w:sz w:val="24"/>
                <w:szCs w:val="24"/>
              </w:rPr>
            </w:pPr>
            <w:r w:rsidRPr="007274CD">
              <w:rPr>
                <w:b/>
                <w:bCs/>
                <w:sz w:val="24"/>
                <w:szCs w:val="24"/>
              </w:rPr>
              <w:t>Value</w:t>
            </w:r>
          </w:p>
        </w:tc>
        <w:tc>
          <w:tcPr>
            <w:tcW w:w="1270" w:type="dxa"/>
            <w:vAlign w:val="center"/>
          </w:tcPr>
          <w:p w14:paraId="082EA346" w14:textId="77777777" w:rsidR="00A960DC" w:rsidRPr="007274CD" w:rsidRDefault="00A960DC" w:rsidP="00BB52A4">
            <w:pPr>
              <w:jc w:val="center"/>
              <w:rPr>
                <w:b/>
                <w:bCs/>
                <w:sz w:val="24"/>
                <w:szCs w:val="24"/>
              </w:rPr>
            </w:pPr>
            <w:r w:rsidRPr="007274CD">
              <w:rPr>
                <w:b/>
                <w:bCs/>
                <w:sz w:val="24"/>
                <w:szCs w:val="24"/>
              </w:rPr>
              <w:t>SE</w:t>
            </w:r>
          </w:p>
        </w:tc>
        <w:tc>
          <w:tcPr>
            <w:tcW w:w="1319" w:type="dxa"/>
            <w:vAlign w:val="center"/>
          </w:tcPr>
          <w:p w14:paraId="003A6DFB" w14:textId="77777777" w:rsidR="00A960DC" w:rsidRPr="007274CD" w:rsidRDefault="00A960DC" w:rsidP="00BB52A4">
            <w:pPr>
              <w:jc w:val="center"/>
              <w:rPr>
                <w:b/>
                <w:bCs/>
                <w:sz w:val="24"/>
                <w:szCs w:val="24"/>
              </w:rPr>
            </w:pPr>
            <w:r w:rsidRPr="007274CD">
              <w:rPr>
                <w:b/>
                <w:bCs/>
                <w:sz w:val="24"/>
                <w:szCs w:val="24"/>
              </w:rPr>
              <w:t>LLCI</w:t>
            </w:r>
          </w:p>
        </w:tc>
        <w:tc>
          <w:tcPr>
            <w:tcW w:w="1332" w:type="dxa"/>
            <w:vAlign w:val="center"/>
          </w:tcPr>
          <w:p w14:paraId="5C99D67A" w14:textId="77777777" w:rsidR="00A960DC" w:rsidRPr="007274CD" w:rsidRDefault="00A960DC" w:rsidP="00BB52A4">
            <w:pPr>
              <w:jc w:val="center"/>
              <w:rPr>
                <w:b/>
                <w:bCs/>
                <w:sz w:val="24"/>
                <w:szCs w:val="24"/>
              </w:rPr>
            </w:pPr>
            <w:r w:rsidRPr="007274CD">
              <w:rPr>
                <w:b/>
                <w:bCs/>
                <w:sz w:val="24"/>
                <w:szCs w:val="24"/>
              </w:rPr>
              <w:t>ULCI</w:t>
            </w:r>
          </w:p>
        </w:tc>
        <w:tc>
          <w:tcPr>
            <w:tcW w:w="1319" w:type="dxa"/>
            <w:vAlign w:val="center"/>
          </w:tcPr>
          <w:p w14:paraId="14C5EB2E" w14:textId="77777777" w:rsidR="00A960DC" w:rsidRPr="007274CD" w:rsidRDefault="00A960DC" w:rsidP="00BB52A4">
            <w:pPr>
              <w:jc w:val="center"/>
              <w:rPr>
                <w:b/>
                <w:bCs/>
                <w:sz w:val="24"/>
                <w:szCs w:val="24"/>
              </w:rPr>
            </w:pPr>
            <w:r w:rsidRPr="007274CD">
              <w:rPr>
                <w:b/>
                <w:bCs/>
                <w:sz w:val="24"/>
                <w:szCs w:val="24"/>
              </w:rPr>
              <w:t>Z</w:t>
            </w:r>
          </w:p>
        </w:tc>
        <w:tc>
          <w:tcPr>
            <w:tcW w:w="1383" w:type="dxa"/>
            <w:vAlign w:val="center"/>
          </w:tcPr>
          <w:p w14:paraId="07DBF1F2" w14:textId="77777777" w:rsidR="00A960DC" w:rsidRPr="007274CD" w:rsidRDefault="00A960DC" w:rsidP="00BB52A4">
            <w:pPr>
              <w:jc w:val="center"/>
              <w:rPr>
                <w:b/>
                <w:bCs/>
                <w:sz w:val="24"/>
                <w:szCs w:val="24"/>
              </w:rPr>
            </w:pPr>
            <w:r w:rsidRPr="007274CD">
              <w:rPr>
                <w:b/>
                <w:bCs/>
                <w:sz w:val="24"/>
                <w:szCs w:val="24"/>
              </w:rPr>
              <w:t>P</w:t>
            </w:r>
          </w:p>
        </w:tc>
      </w:tr>
      <w:tr w:rsidR="00A960DC" w:rsidRPr="007274CD" w14:paraId="0AE17535" w14:textId="77777777" w:rsidTr="00BB52A4">
        <w:trPr>
          <w:trHeight w:val="338"/>
        </w:trPr>
        <w:tc>
          <w:tcPr>
            <w:tcW w:w="1652" w:type="dxa"/>
            <w:vAlign w:val="center"/>
          </w:tcPr>
          <w:p w14:paraId="1C971D38" w14:textId="77777777" w:rsidR="00A960DC" w:rsidRPr="007274CD" w:rsidRDefault="00A960DC" w:rsidP="00BB52A4">
            <w:pPr>
              <w:rPr>
                <w:sz w:val="24"/>
                <w:szCs w:val="24"/>
              </w:rPr>
            </w:pPr>
            <w:proofErr w:type="spellStart"/>
            <w:r w:rsidRPr="007274CD">
              <w:rPr>
                <w:sz w:val="24"/>
                <w:szCs w:val="24"/>
              </w:rPr>
              <w:t>Sobel</w:t>
            </w:r>
            <w:proofErr w:type="spellEnd"/>
          </w:p>
        </w:tc>
        <w:tc>
          <w:tcPr>
            <w:tcW w:w="1134" w:type="dxa"/>
            <w:vAlign w:val="center"/>
          </w:tcPr>
          <w:p w14:paraId="6C48A157" w14:textId="77777777" w:rsidR="00A960DC" w:rsidRPr="007274CD" w:rsidRDefault="00A960DC" w:rsidP="00BB52A4">
            <w:pPr>
              <w:jc w:val="center"/>
              <w:rPr>
                <w:sz w:val="24"/>
                <w:szCs w:val="24"/>
              </w:rPr>
            </w:pPr>
            <w:r w:rsidRPr="007274CD">
              <w:rPr>
                <w:sz w:val="24"/>
                <w:szCs w:val="24"/>
              </w:rPr>
              <w:t>0.165</w:t>
            </w:r>
          </w:p>
        </w:tc>
        <w:tc>
          <w:tcPr>
            <w:tcW w:w="1270" w:type="dxa"/>
            <w:vAlign w:val="center"/>
          </w:tcPr>
          <w:p w14:paraId="3962890E" w14:textId="77777777" w:rsidR="00A960DC" w:rsidRPr="007274CD" w:rsidRDefault="00A960DC" w:rsidP="00BB52A4">
            <w:pPr>
              <w:jc w:val="center"/>
              <w:rPr>
                <w:sz w:val="24"/>
                <w:szCs w:val="24"/>
              </w:rPr>
            </w:pPr>
            <w:r w:rsidRPr="007274CD">
              <w:rPr>
                <w:sz w:val="24"/>
                <w:szCs w:val="24"/>
              </w:rPr>
              <w:t>0.046</w:t>
            </w:r>
          </w:p>
        </w:tc>
        <w:tc>
          <w:tcPr>
            <w:tcW w:w="1319" w:type="dxa"/>
            <w:vAlign w:val="center"/>
          </w:tcPr>
          <w:p w14:paraId="1430C112" w14:textId="77777777" w:rsidR="00A960DC" w:rsidRPr="007274CD" w:rsidRDefault="00A960DC" w:rsidP="00BB52A4">
            <w:pPr>
              <w:jc w:val="center"/>
              <w:rPr>
                <w:sz w:val="24"/>
                <w:szCs w:val="24"/>
              </w:rPr>
            </w:pPr>
            <w:r w:rsidRPr="007274CD">
              <w:rPr>
                <w:sz w:val="24"/>
                <w:szCs w:val="24"/>
              </w:rPr>
              <w:t>0.190</w:t>
            </w:r>
          </w:p>
        </w:tc>
        <w:tc>
          <w:tcPr>
            <w:tcW w:w="1332" w:type="dxa"/>
            <w:vAlign w:val="center"/>
          </w:tcPr>
          <w:p w14:paraId="2D6B80FE" w14:textId="77777777" w:rsidR="00A960DC" w:rsidRPr="007274CD" w:rsidRDefault="00A960DC" w:rsidP="00BB52A4">
            <w:pPr>
              <w:jc w:val="center"/>
              <w:rPr>
                <w:sz w:val="24"/>
                <w:szCs w:val="24"/>
              </w:rPr>
            </w:pPr>
            <w:r w:rsidRPr="007274CD">
              <w:rPr>
                <w:sz w:val="24"/>
                <w:szCs w:val="24"/>
              </w:rPr>
              <w:t>0.429</w:t>
            </w:r>
          </w:p>
        </w:tc>
        <w:tc>
          <w:tcPr>
            <w:tcW w:w="1319" w:type="dxa"/>
            <w:vAlign w:val="center"/>
          </w:tcPr>
          <w:p w14:paraId="1040659F" w14:textId="77777777" w:rsidR="00A960DC" w:rsidRPr="007274CD" w:rsidRDefault="00A960DC" w:rsidP="00BB52A4">
            <w:pPr>
              <w:jc w:val="center"/>
              <w:rPr>
                <w:sz w:val="24"/>
                <w:szCs w:val="24"/>
              </w:rPr>
            </w:pPr>
            <w:r w:rsidRPr="007274CD">
              <w:rPr>
                <w:sz w:val="24"/>
                <w:szCs w:val="24"/>
              </w:rPr>
              <w:t>6.431</w:t>
            </w:r>
          </w:p>
        </w:tc>
        <w:tc>
          <w:tcPr>
            <w:tcW w:w="1383" w:type="dxa"/>
            <w:vAlign w:val="center"/>
          </w:tcPr>
          <w:p w14:paraId="118733F8" w14:textId="77777777" w:rsidR="00A960DC" w:rsidRPr="007274CD" w:rsidRDefault="00A960DC" w:rsidP="00BB52A4">
            <w:pPr>
              <w:jc w:val="center"/>
              <w:rPr>
                <w:sz w:val="24"/>
                <w:szCs w:val="24"/>
              </w:rPr>
            </w:pPr>
            <w:r w:rsidRPr="007274CD">
              <w:rPr>
                <w:sz w:val="24"/>
                <w:szCs w:val="24"/>
              </w:rPr>
              <w:t>0.000</w:t>
            </w:r>
          </w:p>
        </w:tc>
      </w:tr>
      <w:tr w:rsidR="00A960DC" w:rsidRPr="007274CD" w14:paraId="4C0A213C" w14:textId="77777777" w:rsidTr="00BB52A4">
        <w:trPr>
          <w:trHeight w:val="338"/>
        </w:trPr>
        <w:tc>
          <w:tcPr>
            <w:tcW w:w="9409" w:type="dxa"/>
            <w:gridSpan w:val="7"/>
            <w:vAlign w:val="center"/>
          </w:tcPr>
          <w:p w14:paraId="065A2A01" w14:textId="77777777" w:rsidR="00A960DC" w:rsidRPr="007274CD" w:rsidRDefault="00A960DC" w:rsidP="00BB52A4">
            <w:pPr>
              <w:jc w:val="center"/>
              <w:rPr>
                <w:sz w:val="24"/>
                <w:szCs w:val="24"/>
              </w:rPr>
            </w:pPr>
            <w:r w:rsidRPr="007274CD">
              <w:rPr>
                <w:sz w:val="24"/>
                <w:szCs w:val="24"/>
              </w:rPr>
              <w:t>Bootstrap Results for Indirect Effect of X on Y</w:t>
            </w:r>
          </w:p>
        </w:tc>
      </w:tr>
      <w:tr w:rsidR="00A960DC" w:rsidRPr="007274CD" w14:paraId="58C35015" w14:textId="77777777" w:rsidTr="00BB52A4">
        <w:trPr>
          <w:trHeight w:val="320"/>
        </w:trPr>
        <w:tc>
          <w:tcPr>
            <w:tcW w:w="1652" w:type="dxa"/>
            <w:vAlign w:val="center"/>
          </w:tcPr>
          <w:p w14:paraId="3BA9CF77" w14:textId="77777777" w:rsidR="00A960DC" w:rsidRPr="007274CD" w:rsidRDefault="00A960DC" w:rsidP="00BB52A4">
            <w:pPr>
              <w:rPr>
                <w:sz w:val="24"/>
                <w:szCs w:val="24"/>
              </w:rPr>
            </w:pPr>
          </w:p>
        </w:tc>
        <w:tc>
          <w:tcPr>
            <w:tcW w:w="1134" w:type="dxa"/>
            <w:vAlign w:val="center"/>
          </w:tcPr>
          <w:p w14:paraId="7C88EBCF" w14:textId="77777777" w:rsidR="00A960DC" w:rsidRPr="007274CD" w:rsidRDefault="00A960DC" w:rsidP="00BB52A4">
            <w:pPr>
              <w:jc w:val="center"/>
              <w:rPr>
                <w:b/>
                <w:bCs/>
                <w:sz w:val="24"/>
                <w:szCs w:val="24"/>
              </w:rPr>
            </w:pPr>
          </w:p>
        </w:tc>
        <w:tc>
          <w:tcPr>
            <w:tcW w:w="1270" w:type="dxa"/>
            <w:vAlign w:val="center"/>
          </w:tcPr>
          <w:p w14:paraId="2BCB4D66" w14:textId="77777777" w:rsidR="00A960DC" w:rsidRPr="007274CD" w:rsidRDefault="00A960DC" w:rsidP="00BB52A4">
            <w:pPr>
              <w:jc w:val="center"/>
              <w:rPr>
                <w:b/>
                <w:bCs/>
                <w:sz w:val="24"/>
                <w:szCs w:val="24"/>
              </w:rPr>
            </w:pPr>
          </w:p>
        </w:tc>
        <w:tc>
          <w:tcPr>
            <w:tcW w:w="1319" w:type="dxa"/>
            <w:vAlign w:val="center"/>
          </w:tcPr>
          <w:p w14:paraId="31651CCB" w14:textId="77777777" w:rsidR="00A960DC" w:rsidRPr="007274CD" w:rsidRDefault="00A960DC" w:rsidP="00BB52A4">
            <w:pPr>
              <w:jc w:val="center"/>
              <w:rPr>
                <w:b/>
                <w:bCs/>
                <w:sz w:val="24"/>
                <w:szCs w:val="24"/>
              </w:rPr>
            </w:pPr>
            <w:r w:rsidRPr="007274CD">
              <w:rPr>
                <w:b/>
                <w:bCs/>
                <w:sz w:val="24"/>
                <w:szCs w:val="24"/>
              </w:rPr>
              <w:t>M</w:t>
            </w:r>
          </w:p>
        </w:tc>
        <w:tc>
          <w:tcPr>
            <w:tcW w:w="1332" w:type="dxa"/>
            <w:vAlign w:val="center"/>
          </w:tcPr>
          <w:p w14:paraId="0F0E7051" w14:textId="77777777" w:rsidR="00A960DC" w:rsidRPr="007274CD" w:rsidRDefault="00A960DC" w:rsidP="00BB52A4">
            <w:pPr>
              <w:jc w:val="center"/>
              <w:rPr>
                <w:b/>
                <w:bCs/>
                <w:sz w:val="24"/>
                <w:szCs w:val="24"/>
              </w:rPr>
            </w:pPr>
            <w:r w:rsidRPr="007274CD">
              <w:rPr>
                <w:b/>
                <w:bCs/>
                <w:sz w:val="24"/>
                <w:szCs w:val="24"/>
              </w:rPr>
              <w:t>SE</w:t>
            </w:r>
          </w:p>
        </w:tc>
        <w:tc>
          <w:tcPr>
            <w:tcW w:w="1319" w:type="dxa"/>
            <w:vAlign w:val="center"/>
          </w:tcPr>
          <w:p w14:paraId="37F77B5D" w14:textId="77777777" w:rsidR="00A960DC" w:rsidRPr="007274CD" w:rsidRDefault="00A960DC" w:rsidP="00BB52A4">
            <w:pPr>
              <w:jc w:val="center"/>
              <w:rPr>
                <w:b/>
                <w:bCs/>
                <w:sz w:val="24"/>
                <w:szCs w:val="24"/>
              </w:rPr>
            </w:pPr>
            <w:r w:rsidRPr="007274CD">
              <w:rPr>
                <w:b/>
                <w:bCs/>
                <w:sz w:val="24"/>
                <w:szCs w:val="24"/>
              </w:rPr>
              <w:t>LLCI</w:t>
            </w:r>
          </w:p>
        </w:tc>
        <w:tc>
          <w:tcPr>
            <w:tcW w:w="1383" w:type="dxa"/>
            <w:vAlign w:val="center"/>
          </w:tcPr>
          <w:p w14:paraId="2C447182" w14:textId="77777777" w:rsidR="00A960DC" w:rsidRPr="007274CD" w:rsidRDefault="00A960DC" w:rsidP="00BB52A4">
            <w:pPr>
              <w:jc w:val="center"/>
              <w:rPr>
                <w:b/>
                <w:bCs/>
                <w:sz w:val="24"/>
                <w:szCs w:val="24"/>
              </w:rPr>
            </w:pPr>
            <w:r w:rsidRPr="007274CD">
              <w:rPr>
                <w:b/>
                <w:bCs/>
                <w:sz w:val="24"/>
                <w:szCs w:val="24"/>
              </w:rPr>
              <w:t>ULCI</w:t>
            </w:r>
          </w:p>
        </w:tc>
      </w:tr>
      <w:tr w:rsidR="00A960DC" w:rsidRPr="007274CD" w14:paraId="6B7B59A2" w14:textId="77777777" w:rsidTr="00BB52A4">
        <w:trPr>
          <w:trHeight w:val="338"/>
        </w:trPr>
        <w:tc>
          <w:tcPr>
            <w:tcW w:w="1652" w:type="dxa"/>
            <w:vAlign w:val="center"/>
          </w:tcPr>
          <w:p w14:paraId="57E416E2" w14:textId="77777777" w:rsidR="00A960DC" w:rsidRPr="007274CD" w:rsidRDefault="00A960DC" w:rsidP="00BB52A4">
            <w:pPr>
              <w:rPr>
                <w:sz w:val="24"/>
                <w:szCs w:val="24"/>
              </w:rPr>
            </w:pPr>
            <w:r w:rsidRPr="007274CD">
              <w:rPr>
                <w:sz w:val="24"/>
                <w:szCs w:val="24"/>
              </w:rPr>
              <w:t>Effect</w:t>
            </w:r>
          </w:p>
        </w:tc>
        <w:tc>
          <w:tcPr>
            <w:tcW w:w="1134" w:type="dxa"/>
            <w:vAlign w:val="center"/>
          </w:tcPr>
          <w:p w14:paraId="644ED376" w14:textId="77777777" w:rsidR="00A960DC" w:rsidRPr="007274CD" w:rsidRDefault="00A960DC" w:rsidP="00BB52A4">
            <w:pPr>
              <w:jc w:val="center"/>
              <w:rPr>
                <w:sz w:val="24"/>
                <w:szCs w:val="24"/>
              </w:rPr>
            </w:pPr>
          </w:p>
        </w:tc>
        <w:tc>
          <w:tcPr>
            <w:tcW w:w="1270" w:type="dxa"/>
            <w:vAlign w:val="center"/>
          </w:tcPr>
          <w:p w14:paraId="3F133D45" w14:textId="77777777" w:rsidR="00A960DC" w:rsidRPr="007274CD" w:rsidRDefault="00A960DC" w:rsidP="00BB52A4">
            <w:pPr>
              <w:jc w:val="center"/>
              <w:rPr>
                <w:sz w:val="24"/>
                <w:szCs w:val="24"/>
              </w:rPr>
            </w:pPr>
          </w:p>
        </w:tc>
        <w:tc>
          <w:tcPr>
            <w:tcW w:w="1319" w:type="dxa"/>
            <w:vAlign w:val="center"/>
          </w:tcPr>
          <w:p w14:paraId="60224D04" w14:textId="77777777" w:rsidR="00A960DC" w:rsidRPr="007274CD" w:rsidRDefault="00A960DC" w:rsidP="00BB52A4">
            <w:pPr>
              <w:jc w:val="center"/>
              <w:rPr>
                <w:sz w:val="24"/>
                <w:szCs w:val="24"/>
              </w:rPr>
            </w:pPr>
            <w:r w:rsidRPr="007274CD">
              <w:rPr>
                <w:sz w:val="24"/>
                <w:szCs w:val="24"/>
              </w:rPr>
              <w:t>0.165</w:t>
            </w:r>
          </w:p>
        </w:tc>
        <w:tc>
          <w:tcPr>
            <w:tcW w:w="1332" w:type="dxa"/>
            <w:vAlign w:val="center"/>
          </w:tcPr>
          <w:p w14:paraId="1EF18133" w14:textId="77777777" w:rsidR="00A960DC" w:rsidRPr="007274CD" w:rsidRDefault="00A960DC" w:rsidP="00BB52A4">
            <w:pPr>
              <w:jc w:val="center"/>
              <w:rPr>
                <w:sz w:val="24"/>
                <w:szCs w:val="24"/>
              </w:rPr>
            </w:pPr>
            <w:r w:rsidRPr="007274CD">
              <w:rPr>
                <w:sz w:val="24"/>
                <w:szCs w:val="24"/>
              </w:rPr>
              <w:t>0.047</w:t>
            </w:r>
          </w:p>
        </w:tc>
        <w:tc>
          <w:tcPr>
            <w:tcW w:w="1319" w:type="dxa"/>
            <w:vAlign w:val="center"/>
          </w:tcPr>
          <w:p w14:paraId="31F646D6" w14:textId="77777777" w:rsidR="00A960DC" w:rsidRPr="007274CD" w:rsidRDefault="00A960DC" w:rsidP="00BB52A4">
            <w:pPr>
              <w:jc w:val="center"/>
              <w:rPr>
                <w:sz w:val="24"/>
                <w:szCs w:val="24"/>
              </w:rPr>
            </w:pPr>
            <w:r w:rsidRPr="007274CD">
              <w:rPr>
                <w:sz w:val="24"/>
                <w:szCs w:val="24"/>
              </w:rPr>
              <w:t>0.190</w:t>
            </w:r>
          </w:p>
        </w:tc>
        <w:tc>
          <w:tcPr>
            <w:tcW w:w="1383" w:type="dxa"/>
            <w:vAlign w:val="center"/>
          </w:tcPr>
          <w:p w14:paraId="50085A41" w14:textId="77777777" w:rsidR="00A960DC" w:rsidRPr="007274CD" w:rsidRDefault="00A960DC" w:rsidP="00BB52A4">
            <w:pPr>
              <w:jc w:val="center"/>
              <w:rPr>
                <w:sz w:val="24"/>
                <w:szCs w:val="24"/>
              </w:rPr>
            </w:pPr>
            <w:r w:rsidRPr="007274CD">
              <w:rPr>
                <w:sz w:val="24"/>
                <w:szCs w:val="24"/>
              </w:rPr>
              <w:t>0.429</w:t>
            </w:r>
          </w:p>
        </w:tc>
      </w:tr>
    </w:tbl>
    <w:p w14:paraId="762A9CE0" w14:textId="77777777" w:rsidR="00A960DC" w:rsidRDefault="00A960DC" w:rsidP="00A960DC">
      <w:pPr>
        <w:spacing w:line="360" w:lineRule="auto"/>
        <w:jc w:val="both"/>
      </w:pPr>
    </w:p>
    <w:p w14:paraId="5BD1357C" w14:textId="77777777" w:rsidR="00A960DC" w:rsidRDefault="00A960DC" w:rsidP="00A960DC">
      <w:pPr>
        <w:tabs>
          <w:tab w:val="left" w:pos="2947"/>
        </w:tabs>
        <w:spacing w:line="360" w:lineRule="auto"/>
        <w:jc w:val="both"/>
        <w:rPr>
          <w:i/>
          <w:sz w:val="24"/>
          <w:szCs w:val="24"/>
        </w:rPr>
      </w:pPr>
      <w:r>
        <w:rPr>
          <w:i/>
          <w:sz w:val="24"/>
          <w:szCs w:val="24"/>
        </w:rPr>
        <w:tab/>
      </w:r>
    </w:p>
    <w:p w14:paraId="03FDB67C" w14:textId="77777777" w:rsidR="00A960DC" w:rsidRDefault="00A960DC" w:rsidP="00A960DC">
      <w:pPr>
        <w:spacing w:line="360" w:lineRule="auto"/>
        <w:jc w:val="both"/>
        <w:rPr>
          <w:i/>
        </w:rPr>
      </w:pPr>
    </w:p>
    <w:p w14:paraId="374E5DC2" w14:textId="77777777" w:rsidR="00A960DC" w:rsidRPr="00DD12DE" w:rsidRDefault="00A960DC" w:rsidP="00A960DC">
      <w:pPr>
        <w:spacing w:line="360" w:lineRule="auto"/>
        <w:ind w:left="720" w:right="442"/>
        <w:jc w:val="both"/>
        <w:rPr>
          <w:i/>
        </w:rPr>
      </w:pPr>
      <w:r w:rsidRPr="00DD12DE">
        <w:rPr>
          <w:i/>
        </w:rPr>
        <w:t>Note: n = 250; β = Unstandardized Regression Coefficient; SE = Standard Error; Bootstrap Sample Size = 1000; LL = Lower Limit; CI = Confidence Interval; UL = Upper Limit</w:t>
      </w:r>
    </w:p>
    <w:p w14:paraId="546FA37B" w14:textId="77777777" w:rsidR="00A960DC" w:rsidRDefault="00A960DC" w:rsidP="00A960DC">
      <w:pPr>
        <w:spacing w:line="360" w:lineRule="auto"/>
        <w:jc w:val="both"/>
        <w:rPr>
          <w:i/>
        </w:rPr>
      </w:pPr>
    </w:p>
    <w:p w14:paraId="59DF94E0" w14:textId="77777777" w:rsidR="00A960DC" w:rsidRDefault="00A960DC" w:rsidP="00A960DC">
      <w:pPr>
        <w:spacing w:line="360" w:lineRule="auto"/>
        <w:jc w:val="both"/>
        <w:rPr>
          <w:i/>
        </w:rPr>
      </w:pPr>
    </w:p>
    <w:p w14:paraId="715F447E" w14:textId="77777777" w:rsidR="00A960DC" w:rsidRDefault="00A960DC" w:rsidP="00A960DC">
      <w:pPr>
        <w:spacing w:line="360" w:lineRule="auto"/>
        <w:jc w:val="both"/>
        <w:rPr>
          <w:sz w:val="24"/>
          <w:szCs w:val="24"/>
        </w:rPr>
      </w:pPr>
    </w:p>
    <w:p w14:paraId="61DC5704" w14:textId="77777777" w:rsidR="00272C39" w:rsidRDefault="00272C39" w:rsidP="00A960DC">
      <w:pPr>
        <w:spacing w:line="360" w:lineRule="auto"/>
        <w:jc w:val="both"/>
        <w:rPr>
          <w:sz w:val="24"/>
          <w:szCs w:val="24"/>
        </w:rPr>
      </w:pPr>
    </w:p>
    <w:p w14:paraId="5D0327FE" w14:textId="77777777" w:rsidR="00272C39" w:rsidRDefault="00272C39" w:rsidP="00A960DC">
      <w:pPr>
        <w:spacing w:line="360" w:lineRule="auto"/>
        <w:jc w:val="both"/>
        <w:rPr>
          <w:sz w:val="24"/>
          <w:szCs w:val="24"/>
        </w:rPr>
      </w:pPr>
    </w:p>
    <w:p w14:paraId="5D22188F" w14:textId="77777777" w:rsidR="00272C39" w:rsidRDefault="00272C39" w:rsidP="00A960DC">
      <w:pPr>
        <w:spacing w:line="360" w:lineRule="auto"/>
        <w:jc w:val="both"/>
        <w:rPr>
          <w:sz w:val="24"/>
          <w:szCs w:val="24"/>
        </w:rPr>
      </w:pPr>
    </w:p>
    <w:p w14:paraId="6ED37DEC" w14:textId="77777777" w:rsidR="00A960DC" w:rsidRDefault="00A960DC" w:rsidP="00A960DC">
      <w:pPr>
        <w:spacing w:line="360" w:lineRule="auto"/>
        <w:jc w:val="both"/>
        <w:rPr>
          <w:sz w:val="24"/>
          <w:szCs w:val="24"/>
        </w:rPr>
      </w:pPr>
    </w:p>
    <w:p w14:paraId="4292B328" w14:textId="77777777" w:rsidR="00A960DC" w:rsidRPr="00AD06AD" w:rsidRDefault="00A960DC" w:rsidP="00A960DC">
      <w:pPr>
        <w:spacing w:line="360" w:lineRule="auto"/>
        <w:ind w:left="142" w:firstLine="720"/>
        <w:jc w:val="both"/>
        <w:rPr>
          <w:color w:val="000000" w:themeColor="text1"/>
          <w:sz w:val="24"/>
          <w:szCs w:val="24"/>
        </w:rPr>
      </w:pPr>
      <w:r w:rsidRPr="00507CF2">
        <w:rPr>
          <w:bCs/>
          <w:sz w:val="24"/>
          <w:szCs w:val="24"/>
        </w:rPr>
        <w:t xml:space="preserve">To assess the impact of </w:t>
      </w:r>
      <w:r>
        <w:rPr>
          <w:bCs/>
          <w:color w:val="000000" w:themeColor="text1"/>
          <w:sz w:val="24"/>
          <w:szCs w:val="24"/>
        </w:rPr>
        <w:t>CSER</w:t>
      </w:r>
      <w:r w:rsidRPr="00507CF2">
        <w:rPr>
          <w:bCs/>
          <w:color w:val="000000" w:themeColor="text1"/>
          <w:sz w:val="24"/>
          <w:szCs w:val="24"/>
        </w:rPr>
        <w:t xml:space="preserve"> </w:t>
      </w:r>
      <w:r w:rsidRPr="00507CF2">
        <w:rPr>
          <w:color w:val="000000" w:themeColor="text1"/>
          <w:sz w:val="24"/>
          <w:szCs w:val="24"/>
        </w:rPr>
        <w:t xml:space="preserve">(independent variable) </w:t>
      </w:r>
      <w:r w:rsidRPr="00507CF2">
        <w:rPr>
          <w:bCs/>
          <w:color w:val="000000" w:themeColor="text1"/>
          <w:sz w:val="24"/>
          <w:szCs w:val="24"/>
        </w:rPr>
        <w:t xml:space="preserve">on </w:t>
      </w:r>
      <w:r>
        <w:rPr>
          <w:bCs/>
          <w:color w:val="000000" w:themeColor="text1"/>
          <w:sz w:val="24"/>
          <w:szCs w:val="24"/>
        </w:rPr>
        <w:t>CEL</w:t>
      </w:r>
      <w:r w:rsidRPr="00507CF2">
        <w:rPr>
          <w:bCs/>
          <w:color w:val="000000" w:themeColor="text1"/>
          <w:sz w:val="24"/>
          <w:szCs w:val="24"/>
        </w:rPr>
        <w:t xml:space="preserve"> </w:t>
      </w:r>
      <w:r w:rsidRPr="00507CF2">
        <w:rPr>
          <w:color w:val="000000" w:themeColor="text1"/>
          <w:sz w:val="24"/>
          <w:szCs w:val="24"/>
        </w:rPr>
        <w:t xml:space="preserve">(dependent variable) through the influence of </w:t>
      </w:r>
      <w:r>
        <w:rPr>
          <w:color w:val="000000" w:themeColor="text1"/>
          <w:sz w:val="24"/>
          <w:szCs w:val="24"/>
        </w:rPr>
        <w:t>CS</w:t>
      </w:r>
      <w:r w:rsidRPr="00507CF2">
        <w:rPr>
          <w:color w:val="000000" w:themeColor="text1"/>
          <w:sz w:val="24"/>
          <w:szCs w:val="24"/>
        </w:rPr>
        <w:t xml:space="preserve"> (mediator) SPSS Process macro model 4 (Preacher and Hayes, 2008) was used. Bootstrap resampling of 1000 was performed. Table 11 shows that the total effect of</w:t>
      </w:r>
      <w:r w:rsidRPr="00507CF2">
        <w:rPr>
          <w:bCs/>
          <w:color w:val="000000" w:themeColor="text1"/>
          <w:sz w:val="24"/>
          <w:szCs w:val="24"/>
        </w:rPr>
        <w:t xml:space="preserve"> </w:t>
      </w:r>
      <w:r>
        <w:rPr>
          <w:bCs/>
          <w:color w:val="000000" w:themeColor="text1"/>
          <w:sz w:val="24"/>
          <w:szCs w:val="24"/>
        </w:rPr>
        <w:t>CSER</w:t>
      </w:r>
      <w:r w:rsidRPr="00507CF2">
        <w:rPr>
          <w:bCs/>
          <w:color w:val="000000" w:themeColor="text1"/>
          <w:sz w:val="24"/>
          <w:szCs w:val="24"/>
        </w:rPr>
        <w:t xml:space="preserve"> </w:t>
      </w:r>
      <w:r w:rsidRPr="00507CF2">
        <w:rPr>
          <w:color w:val="000000" w:themeColor="text1"/>
          <w:sz w:val="24"/>
          <w:szCs w:val="24"/>
        </w:rPr>
        <w:t xml:space="preserve">on </w:t>
      </w:r>
      <w:r w:rsidRPr="00507CF2">
        <w:rPr>
          <w:bCs/>
          <w:color w:val="000000" w:themeColor="text1"/>
          <w:sz w:val="24"/>
          <w:szCs w:val="24"/>
        </w:rPr>
        <w:t>customer loyalty</w:t>
      </w:r>
      <w:r w:rsidRPr="00507CF2">
        <w:rPr>
          <w:color w:val="000000" w:themeColor="text1"/>
          <w:sz w:val="24"/>
          <w:szCs w:val="24"/>
        </w:rPr>
        <w:t xml:space="preserve"> was found to be positive and significant (β = </w:t>
      </w:r>
      <w:r w:rsidRPr="00507CF2">
        <w:rPr>
          <w:sz w:val="24"/>
          <w:szCs w:val="24"/>
        </w:rPr>
        <w:t>0.509</w:t>
      </w:r>
      <w:r w:rsidRPr="00507CF2">
        <w:rPr>
          <w:color w:val="000000" w:themeColor="text1"/>
          <w:sz w:val="24"/>
          <w:szCs w:val="24"/>
        </w:rPr>
        <w:t>, t = 8.065, p &lt; 0.000) as per the results of the SPSS Process</w:t>
      </w:r>
      <w:r w:rsidRPr="00507CF2">
        <w:rPr>
          <w:color w:val="000000" w:themeColor="text1"/>
          <w:sz w:val="24"/>
          <w:szCs w:val="24"/>
          <w:shd w:val="clear" w:color="auto" w:fill="FFFFFF" w:themeFill="background1"/>
        </w:rPr>
        <w:t xml:space="preserve">. Hypothesis 7d was also supported as </w:t>
      </w:r>
      <w:r>
        <w:rPr>
          <w:color w:val="000000" w:themeColor="text1"/>
          <w:sz w:val="24"/>
          <w:szCs w:val="24"/>
        </w:rPr>
        <w:t>CSER</w:t>
      </w:r>
      <w:r w:rsidRPr="00507CF2">
        <w:rPr>
          <w:color w:val="000000" w:themeColor="text1"/>
          <w:sz w:val="24"/>
          <w:szCs w:val="24"/>
        </w:rPr>
        <w:t xml:space="preserve"> positively affected </w:t>
      </w:r>
      <w:r>
        <w:rPr>
          <w:color w:val="000000" w:themeColor="text1"/>
          <w:sz w:val="24"/>
          <w:szCs w:val="24"/>
        </w:rPr>
        <w:t>CS</w:t>
      </w:r>
      <w:r w:rsidRPr="00507CF2">
        <w:rPr>
          <w:color w:val="000000" w:themeColor="text1"/>
          <w:sz w:val="24"/>
          <w:szCs w:val="24"/>
        </w:rPr>
        <w:t xml:space="preserve"> (β = </w:t>
      </w:r>
      <w:r w:rsidRPr="00507CF2">
        <w:rPr>
          <w:sz w:val="24"/>
          <w:szCs w:val="24"/>
        </w:rPr>
        <w:t>0.670</w:t>
      </w:r>
      <w:r w:rsidRPr="00507CF2">
        <w:rPr>
          <w:color w:val="000000" w:themeColor="text1"/>
          <w:sz w:val="24"/>
          <w:szCs w:val="24"/>
        </w:rPr>
        <w:t xml:space="preserve">, t = 10.114, p &lt; 0.000).The </w:t>
      </w:r>
      <w:proofErr w:type="spellStart"/>
      <w:r w:rsidRPr="00507CF2">
        <w:rPr>
          <w:color w:val="000000" w:themeColor="text1"/>
          <w:sz w:val="24"/>
          <w:szCs w:val="24"/>
        </w:rPr>
        <w:t>Sobel</w:t>
      </w:r>
      <w:proofErr w:type="spellEnd"/>
      <w:r w:rsidRPr="00507CF2">
        <w:rPr>
          <w:color w:val="000000" w:themeColor="text1"/>
          <w:sz w:val="24"/>
          <w:szCs w:val="24"/>
        </w:rPr>
        <w:t xml:space="preserve"> test is used to analyze the effects of the mediation model. </w:t>
      </w:r>
      <w:r>
        <w:rPr>
          <w:color w:val="000000" w:themeColor="text1"/>
          <w:sz w:val="24"/>
          <w:szCs w:val="24"/>
        </w:rPr>
        <w:t>To</w:t>
      </w:r>
      <w:r w:rsidRPr="00507CF2">
        <w:rPr>
          <w:color w:val="000000" w:themeColor="text1"/>
          <w:sz w:val="24"/>
          <w:szCs w:val="24"/>
        </w:rPr>
        <w:t xml:space="preserve"> provide support </w:t>
      </w:r>
      <w:r>
        <w:rPr>
          <w:color w:val="000000" w:themeColor="text1"/>
          <w:sz w:val="24"/>
          <w:szCs w:val="24"/>
        </w:rPr>
        <w:t>for</w:t>
      </w:r>
      <w:r w:rsidRPr="00507CF2">
        <w:rPr>
          <w:color w:val="000000" w:themeColor="text1"/>
          <w:sz w:val="24"/>
          <w:szCs w:val="24"/>
        </w:rPr>
        <w:t xml:space="preserve"> any mediating relationship and investigate the link between predictor and criterion, </w:t>
      </w:r>
      <w:r>
        <w:rPr>
          <w:color w:val="000000" w:themeColor="text1"/>
          <w:sz w:val="24"/>
          <w:szCs w:val="24"/>
        </w:rPr>
        <w:t xml:space="preserve">the </w:t>
      </w:r>
      <w:proofErr w:type="spellStart"/>
      <w:r w:rsidRPr="00507CF2">
        <w:rPr>
          <w:color w:val="000000" w:themeColor="text1"/>
          <w:sz w:val="24"/>
          <w:szCs w:val="24"/>
        </w:rPr>
        <w:t>Sobel</w:t>
      </w:r>
      <w:proofErr w:type="spellEnd"/>
      <w:r w:rsidRPr="00507CF2">
        <w:rPr>
          <w:color w:val="000000" w:themeColor="text1"/>
          <w:sz w:val="24"/>
          <w:szCs w:val="24"/>
        </w:rPr>
        <w:t xml:space="preserve"> test is implemented (</w:t>
      </w:r>
      <w:proofErr w:type="spellStart"/>
      <w:r w:rsidRPr="00507CF2">
        <w:rPr>
          <w:color w:val="000000" w:themeColor="text1"/>
          <w:sz w:val="24"/>
          <w:szCs w:val="24"/>
        </w:rPr>
        <w:t>Sobel</w:t>
      </w:r>
      <w:proofErr w:type="spellEnd"/>
      <w:r w:rsidRPr="00507CF2">
        <w:rPr>
          <w:color w:val="000000" w:themeColor="text1"/>
          <w:sz w:val="24"/>
          <w:szCs w:val="24"/>
        </w:rPr>
        <w:t>, 1982).</w:t>
      </w:r>
      <w:r>
        <w:rPr>
          <w:color w:val="000000" w:themeColor="text1"/>
          <w:sz w:val="24"/>
          <w:szCs w:val="24"/>
        </w:rPr>
        <w:t xml:space="preserve"> </w:t>
      </w:r>
      <w:r w:rsidRPr="00507CF2">
        <w:rPr>
          <w:color w:val="000000" w:themeColor="text1"/>
          <w:sz w:val="24"/>
          <w:szCs w:val="24"/>
        </w:rPr>
        <w:t>According to the two-tailed significance test, the indirect effect (</w:t>
      </w:r>
      <w:r w:rsidRPr="00507CF2">
        <w:rPr>
          <w:sz w:val="24"/>
          <w:szCs w:val="24"/>
        </w:rPr>
        <w:t>0.670</w:t>
      </w:r>
      <w:r w:rsidRPr="00507CF2">
        <w:rPr>
          <w:color w:val="000000" w:themeColor="text1"/>
          <w:sz w:val="24"/>
          <w:szCs w:val="24"/>
        </w:rPr>
        <w:t xml:space="preserve">) was significant with </w:t>
      </w:r>
      <w:proofErr w:type="spellStart"/>
      <w:r w:rsidRPr="00507CF2">
        <w:rPr>
          <w:color w:val="000000" w:themeColor="text1"/>
          <w:sz w:val="24"/>
          <w:szCs w:val="24"/>
        </w:rPr>
        <w:t>Sobel</w:t>
      </w:r>
      <w:proofErr w:type="spellEnd"/>
      <w:r w:rsidRPr="00507CF2">
        <w:rPr>
          <w:color w:val="000000" w:themeColor="text1"/>
          <w:sz w:val="24"/>
          <w:szCs w:val="24"/>
        </w:rPr>
        <w:t xml:space="preserve"> z = 6.431, p &lt; 0.000. Results for the </w:t>
      </w:r>
      <w:proofErr w:type="spellStart"/>
      <w:r w:rsidRPr="00507CF2">
        <w:rPr>
          <w:color w:val="000000" w:themeColor="text1"/>
          <w:sz w:val="24"/>
          <w:szCs w:val="24"/>
        </w:rPr>
        <w:t>Sobel</w:t>
      </w:r>
      <w:proofErr w:type="spellEnd"/>
      <w:r w:rsidRPr="00507CF2">
        <w:rPr>
          <w:color w:val="000000" w:themeColor="text1"/>
          <w:sz w:val="24"/>
          <w:szCs w:val="24"/>
        </w:rPr>
        <w:t xml:space="preserve"> test results (Table 11) with an identical indirect effect value of 0.670, as a 95% bootstrap confidence interval for this indirect effect with LLCI 0.190 and ULCI 0.429 provided the support for Hypothesis 4. </w:t>
      </w:r>
      <w:r w:rsidRPr="00507CF2">
        <w:rPr>
          <w:sz w:val="24"/>
          <w:szCs w:val="24"/>
        </w:rPr>
        <w:t xml:space="preserve">Whereas the effect of mediation is seen in the Process (Macro) through the </w:t>
      </w:r>
      <w:proofErr w:type="spellStart"/>
      <w:r w:rsidRPr="00507CF2">
        <w:rPr>
          <w:sz w:val="24"/>
          <w:szCs w:val="24"/>
        </w:rPr>
        <w:t>Sobel</w:t>
      </w:r>
      <w:proofErr w:type="spellEnd"/>
      <w:r w:rsidRPr="00507CF2">
        <w:rPr>
          <w:sz w:val="24"/>
          <w:szCs w:val="24"/>
        </w:rPr>
        <w:t xml:space="preserve"> test (Sobel</w:t>
      </w:r>
      <w:proofErr w:type="gramStart"/>
      <w:r w:rsidRPr="00507CF2">
        <w:rPr>
          <w:sz w:val="24"/>
          <w:szCs w:val="24"/>
        </w:rPr>
        <w:t>,1998</w:t>
      </w:r>
      <w:proofErr w:type="gramEnd"/>
      <w:r w:rsidRPr="00507CF2">
        <w:rPr>
          <w:sz w:val="24"/>
          <w:szCs w:val="24"/>
        </w:rPr>
        <w:t xml:space="preserve">). The </w:t>
      </w:r>
      <w:proofErr w:type="spellStart"/>
      <w:r w:rsidRPr="00507CF2">
        <w:rPr>
          <w:sz w:val="24"/>
          <w:szCs w:val="24"/>
        </w:rPr>
        <w:t>Sobel</w:t>
      </w:r>
      <w:proofErr w:type="spellEnd"/>
      <w:r w:rsidRPr="00507CF2">
        <w:rPr>
          <w:sz w:val="24"/>
          <w:szCs w:val="24"/>
        </w:rPr>
        <w:t xml:space="preserve"> test (</w:t>
      </w:r>
      <w:proofErr w:type="spellStart"/>
      <w:r w:rsidRPr="00507CF2">
        <w:rPr>
          <w:sz w:val="24"/>
          <w:szCs w:val="24"/>
        </w:rPr>
        <w:t>Sobel</w:t>
      </w:r>
      <w:proofErr w:type="spellEnd"/>
      <w:r w:rsidRPr="00507CF2">
        <w:rPr>
          <w:sz w:val="24"/>
          <w:szCs w:val="24"/>
        </w:rPr>
        <w:t>, 1982) is also used to assess whether the mediator explains the relationship between the independent (</w:t>
      </w:r>
      <w:r>
        <w:rPr>
          <w:sz w:val="24"/>
          <w:szCs w:val="24"/>
        </w:rPr>
        <w:t>CSER</w:t>
      </w:r>
      <w:r w:rsidRPr="00507CF2">
        <w:rPr>
          <w:sz w:val="24"/>
          <w:szCs w:val="24"/>
        </w:rPr>
        <w:t>) and dependent variable (</w:t>
      </w:r>
      <w:r>
        <w:rPr>
          <w:sz w:val="24"/>
          <w:szCs w:val="24"/>
        </w:rPr>
        <w:t>CEL</w:t>
      </w:r>
      <w:r w:rsidRPr="00507CF2">
        <w:rPr>
          <w:sz w:val="24"/>
          <w:szCs w:val="24"/>
        </w:rPr>
        <w:t>) in a significant and statistical way.</w:t>
      </w:r>
    </w:p>
    <w:p w14:paraId="10EFD914" w14:textId="77777777" w:rsidR="00A960DC" w:rsidRDefault="00A960DC" w:rsidP="00A960DC">
      <w:pPr>
        <w:shd w:val="clear" w:color="auto" w:fill="FFFFFF" w:themeFill="background1"/>
        <w:spacing w:line="360" w:lineRule="auto"/>
        <w:ind w:left="142" w:firstLine="720"/>
        <w:jc w:val="both"/>
        <w:rPr>
          <w:sz w:val="24"/>
          <w:szCs w:val="24"/>
        </w:rPr>
      </w:pPr>
    </w:p>
    <w:p w14:paraId="5C679C0C" w14:textId="77777777" w:rsidR="00A960DC" w:rsidRPr="00AD06AD" w:rsidRDefault="00A960DC" w:rsidP="00A960DC">
      <w:pPr>
        <w:shd w:val="clear" w:color="auto" w:fill="FFFFFF" w:themeFill="background1"/>
        <w:spacing w:line="360" w:lineRule="auto"/>
        <w:ind w:left="142" w:firstLine="720"/>
        <w:jc w:val="both"/>
        <w:rPr>
          <w:color w:val="000000" w:themeColor="text1"/>
          <w:sz w:val="24"/>
          <w:szCs w:val="24"/>
        </w:rPr>
      </w:pPr>
    </w:p>
    <w:p w14:paraId="0DDA52A7" w14:textId="77777777" w:rsidR="00A960DC" w:rsidRDefault="00A960DC" w:rsidP="00A960DC">
      <w:pPr>
        <w:shd w:val="clear" w:color="auto" w:fill="FFFFFF" w:themeFill="background1"/>
        <w:spacing w:line="360" w:lineRule="auto"/>
        <w:ind w:left="360" w:firstLine="720"/>
        <w:jc w:val="both"/>
        <w:rPr>
          <w:sz w:val="24"/>
          <w:szCs w:val="24"/>
        </w:rPr>
      </w:pPr>
    </w:p>
    <w:p w14:paraId="0BA17F6D" w14:textId="77777777" w:rsidR="00A960DC" w:rsidRDefault="00A960DC" w:rsidP="00A960DC">
      <w:pPr>
        <w:shd w:val="clear" w:color="auto" w:fill="FFFFFF" w:themeFill="background1"/>
        <w:spacing w:line="360" w:lineRule="auto"/>
        <w:ind w:left="360" w:firstLine="720"/>
        <w:jc w:val="center"/>
        <w:rPr>
          <w:sz w:val="24"/>
          <w:szCs w:val="24"/>
        </w:rPr>
      </w:pPr>
    </w:p>
    <w:p w14:paraId="4DA23943" w14:textId="77777777" w:rsidR="00A960DC" w:rsidRDefault="00A960DC" w:rsidP="00A960DC">
      <w:pPr>
        <w:shd w:val="clear" w:color="auto" w:fill="FFFFFF" w:themeFill="background1"/>
        <w:spacing w:line="360" w:lineRule="auto"/>
        <w:ind w:left="360" w:firstLine="720"/>
        <w:jc w:val="both"/>
        <w:rPr>
          <w:sz w:val="24"/>
          <w:szCs w:val="24"/>
        </w:rPr>
      </w:pPr>
    </w:p>
    <w:p w14:paraId="637B8FD0" w14:textId="77777777" w:rsidR="00A960DC" w:rsidRDefault="00A960DC" w:rsidP="00A960DC">
      <w:pPr>
        <w:shd w:val="clear" w:color="auto" w:fill="FFFFFF" w:themeFill="background1"/>
        <w:spacing w:line="360" w:lineRule="auto"/>
        <w:ind w:left="360" w:firstLine="720"/>
        <w:jc w:val="both"/>
        <w:rPr>
          <w:sz w:val="24"/>
          <w:szCs w:val="24"/>
        </w:rPr>
      </w:pPr>
    </w:p>
    <w:p w14:paraId="1648FB8D" w14:textId="77777777" w:rsidR="00A960DC" w:rsidRDefault="00A960DC" w:rsidP="00A960DC">
      <w:pPr>
        <w:shd w:val="clear" w:color="auto" w:fill="FFFFFF" w:themeFill="background1"/>
        <w:spacing w:line="360" w:lineRule="auto"/>
        <w:ind w:left="360" w:firstLine="720"/>
        <w:jc w:val="both"/>
        <w:rPr>
          <w:sz w:val="24"/>
          <w:szCs w:val="24"/>
        </w:rPr>
      </w:pPr>
    </w:p>
    <w:p w14:paraId="08E713A9" w14:textId="77777777" w:rsidR="00A960DC" w:rsidRDefault="00A960DC" w:rsidP="00A960DC">
      <w:pPr>
        <w:shd w:val="clear" w:color="auto" w:fill="FFFFFF" w:themeFill="background1"/>
        <w:spacing w:line="360" w:lineRule="auto"/>
        <w:ind w:left="360" w:firstLine="720"/>
        <w:jc w:val="both"/>
        <w:rPr>
          <w:sz w:val="24"/>
          <w:szCs w:val="24"/>
        </w:rPr>
      </w:pPr>
    </w:p>
    <w:p w14:paraId="23EA0028" w14:textId="77777777" w:rsidR="00A960DC" w:rsidRDefault="00A960DC" w:rsidP="00A960DC">
      <w:pPr>
        <w:shd w:val="clear" w:color="auto" w:fill="FFFFFF" w:themeFill="background1"/>
        <w:spacing w:line="360" w:lineRule="auto"/>
        <w:ind w:left="360" w:firstLine="720"/>
        <w:jc w:val="both"/>
        <w:rPr>
          <w:sz w:val="24"/>
          <w:szCs w:val="24"/>
        </w:rPr>
      </w:pPr>
    </w:p>
    <w:p w14:paraId="6314B620" w14:textId="77777777" w:rsidR="00A960DC" w:rsidRDefault="00A960DC" w:rsidP="00A960DC">
      <w:pPr>
        <w:shd w:val="clear" w:color="auto" w:fill="FFFFFF" w:themeFill="background1"/>
        <w:spacing w:line="360" w:lineRule="auto"/>
        <w:ind w:left="360" w:firstLine="720"/>
        <w:jc w:val="both"/>
        <w:rPr>
          <w:sz w:val="24"/>
          <w:szCs w:val="24"/>
        </w:rPr>
      </w:pPr>
    </w:p>
    <w:p w14:paraId="2C9BE149" w14:textId="77777777" w:rsidR="00A960DC" w:rsidRDefault="00A960DC" w:rsidP="00A960DC">
      <w:pPr>
        <w:shd w:val="clear" w:color="auto" w:fill="FFFFFF" w:themeFill="background1"/>
        <w:spacing w:line="360" w:lineRule="auto"/>
        <w:ind w:left="360" w:firstLine="720"/>
        <w:jc w:val="both"/>
        <w:rPr>
          <w:sz w:val="24"/>
          <w:szCs w:val="24"/>
        </w:rPr>
      </w:pPr>
    </w:p>
    <w:p w14:paraId="00150543" w14:textId="77777777" w:rsidR="00272C39" w:rsidRDefault="00272C39" w:rsidP="00A960DC">
      <w:pPr>
        <w:shd w:val="clear" w:color="auto" w:fill="FFFFFF" w:themeFill="background1"/>
        <w:spacing w:line="360" w:lineRule="auto"/>
        <w:ind w:left="360" w:firstLine="720"/>
        <w:jc w:val="both"/>
        <w:rPr>
          <w:sz w:val="24"/>
          <w:szCs w:val="24"/>
        </w:rPr>
      </w:pPr>
    </w:p>
    <w:p w14:paraId="731E8A6E" w14:textId="77777777" w:rsidR="00A960DC" w:rsidRDefault="00A960DC" w:rsidP="00A960DC">
      <w:pPr>
        <w:shd w:val="clear" w:color="auto" w:fill="FFFFFF" w:themeFill="background1"/>
        <w:spacing w:line="360" w:lineRule="auto"/>
        <w:ind w:left="360" w:firstLine="720"/>
        <w:jc w:val="both"/>
        <w:rPr>
          <w:sz w:val="24"/>
          <w:szCs w:val="24"/>
        </w:rPr>
      </w:pPr>
    </w:p>
    <w:p w14:paraId="75B180CA" w14:textId="77777777" w:rsidR="00A960DC" w:rsidRDefault="00A960DC" w:rsidP="00A960DC">
      <w:pPr>
        <w:shd w:val="clear" w:color="auto" w:fill="FFFFFF" w:themeFill="background1"/>
        <w:spacing w:line="360" w:lineRule="auto"/>
        <w:ind w:left="360" w:firstLine="720"/>
        <w:jc w:val="both"/>
        <w:rPr>
          <w:sz w:val="24"/>
          <w:szCs w:val="24"/>
        </w:rPr>
      </w:pPr>
    </w:p>
    <w:p w14:paraId="35A6B5B4" w14:textId="77777777" w:rsidR="00A960DC" w:rsidRDefault="00A960DC" w:rsidP="00A960DC">
      <w:pPr>
        <w:shd w:val="clear" w:color="auto" w:fill="FFFFFF" w:themeFill="background1"/>
        <w:spacing w:line="360" w:lineRule="auto"/>
        <w:ind w:left="360" w:firstLine="720"/>
        <w:jc w:val="both"/>
        <w:rPr>
          <w:sz w:val="24"/>
          <w:szCs w:val="24"/>
        </w:rPr>
      </w:pPr>
    </w:p>
    <w:p w14:paraId="579578A8" w14:textId="77777777" w:rsidR="00A960DC" w:rsidRDefault="00A960DC" w:rsidP="00A960DC">
      <w:pPr>
        <w:shd w:val="clear" w:color="auto" w:fill="FFFFFF" w:themeFill="background1"/>
        <w:spacing w:line="360" w:lineRule="auto"/>
        <w:ind w:left="360" w:firstLine="720"/>
        <w:jc w:val="both"/>
        <w:rPr>
          <w:sz w:val="24"/>
          <w:szCs w:val="24"/>
        </w:rPr>
      </w:pPr>
    </w:p>
    <w:p w14:paraId="1C429CB3" w14:textId="77777777" w:rsidR="00A960DC" w:rsidRPr="001716A9" w:rsidRDefault="00A960DC" w:rsidP="00A960DC">
      <w:pPr>
        <w:pStyle w:val="Caption"/>
        <w:jc w:val="center"/>
        <w:rPr>
          <w:b w:val="0"/>
          <w:color w:val="000000" w:themeColor="text1"/>
          <w:sz w:val="24"/>
          <w:szCs w:val="24"/>
        </w:rPr>
      </w:pPr>
      <w:bookmarkStart w:id="115" w:name="_Toc137730207"/>
      <w:r w:rsidRPr="001716A9">
        <w:rPr>
          <w:color w:val="000000" w:themeColor="text1"/>
          <w:sz w:val="24"/>
          <w:szCs w:val="24"/>
        </w:rPr>
        <w:t xml:space="preserve">Table </w:t>
      </w:r>
      <w:r w:rsidRPr="001716A9">
        <w:rPr>
          <w:color w:val="000000" w:themeColor="text1"/>
          <w:sz w:val="24"/>
          <w:szCs w:val="24"/>
        </w:rPr>
        <w:fldChar w:fldCharType="begin"/>
      </w:r>
      <w:r w:rsidRPr="001716A9">
        <w:rPr>
          <w:color w:val="000000" w:themeColor="text1"/>
          <w:sz w:val="24"/>
          <w:szCs w:val="24"/>
        </w:rPr>
        <w:instrText xml:space="preserve"> SEQ Table \* ARABIC </w:instrText>
      </w:r>
      <w:r w:rsidRPr="001716A9">
        <w:rPr>
          <w:color w:val="000000" w:themeColor="text1"/>
          <w:sz w:val="24"/>
          <w:szCs w:val="24"/>
        </w:rPr>
        <w:fldChar w:fldCharType="separate"/>
      </w:r>
      <w:r>
        <w:rPr>
          <w:noProof/>
          <w:color w:val="000000" w:themeColor="text1"/>
          <w:sz w:val="24"/>
          <w:szCs w:val="24"/>
        </w:rPr>
        <w:t>13</w:t>
      </w:r>
      <w:r w:rsidRPr="001716A9">
        <w:rPr>
          <w:color w:val="000000" w:themeColor="text1"/>
          <w:sz w:val="24"/>
          <w:szCs w:val="24"/>
        </w:rPr>
        <w:fldChar w:fldCharType="end"/>
      </w:r>
      <w:r w:rsidRPr="001716A9">
        <w:rPr>
          <w:color w:val="000000" w:themeColor="text1"/>
          <w:sz w:val="24"/>
          <w:szCs w:val="24"/>
        </w:rPr>
        <w:t>: Summary of Results</w:t>
      </w:r>
      <w:bookmarkEnd w:id="115"/>
    </w:p>
    <w:p w14:paraId="4282466F" w14:textId="77777777" w:rsidR="00A960DC" w:rsidRDefault="00A960DC" w:rsidP="00A960DC">
      <w:pPr>
        <w:rPr>
          <w:b/>
          <w:sz w:val="24"/>
          <w:szCs w:val="24"/>
        </w:rPr>
      </w:pPr>
    </w:p>
    <w:tbl>
      <w:tblPr>
        <w:tblStyle w:val="TableGrid"/>
        <w:tblW w:w="9837" w:type="dxa"/>
        <w:tblInd w:w="223" w:type="dxa"/>
        <w:tblLook w:val="04A0" w:firstRow="1" w:lastRow="0" w:firstColumn="1" w:lastColumn="0" w:noHBand="0" w:noVBand="1"/>
      </w:tblPr>
      <w:tblGrid>
        <w:gridCol w:w="1390"/>
        <w:gridCol w:w="6891"/>
        <w:gridCol w:w="1556"/>
      </w:tblGrid>
      <w:tr w:rsidR="00A960DC" w14:paraId="3CB72395" w14:textId="77777777" w:rsidTr="00BB52A4">
        <w:trPr>
          <w:trHeight w:val="647"/>
        </w:trPr>
        <w:tc>
          <w:tcPr>
            <w:tcW w:w="1390" w:type="dxa"/>
            <w:vAlign w:val="center"/>
          </w:tcPr>
          <w:p w14:paraId="1AD4EE23" w14:textId="77777777" w:rsidR="00A960DC" w:rsidRDefault="00A960DC" w:rsidP="00BB52A4">
            <w:pPr>
              <w:jc w:val="center"/>
              <w:rPr>
                <w:b/>
                <w:sz w:val="24"/>
                <w:szCs w:val="24"/>
              </w:rPr>
            </w:pPr>
          </w:p>
          <w:p w14:paraId="75C07813" w14:textId="77777777" w:rsidR="00A960DC" w:rsidRDefault="00A960DC" w:rsidP="00BB52A4">
            <w:pPr>
              <w:jc w:val="center"/>
              <w:rPr>
                <w:b/>
                <w:sz w:val="24"/>
                <w:szCs w:val="24"/>
              </w:rPr>
            </w:pPr>
            <w:r>
              <w:rPr>
                <w:b/>
                <w:sz w:val="24"/>
                <w:szCs w:val="24"/>
              </w:rPr>
              <w:t>Hypotheses</w:t>
            </w:r>
          </w:p>
          <w:p w14:paraId="73CB560D" w14:textId="77777777" w:rsidR="00A960DC" w:rsidRDefault="00A960DC" w:rsidP="00BB52A4">
            <w:pPr>
              <w:jc w:val="center"/>
              <w:rPr>
                <w:b/>
                <w:sz w:val="24"/>
                <w:szCs w:val="24"/>
              </w:rPr>
            </w:pPr>
          </w:p>
        </w:tc>
        <w:tc>
          <w:tcPr>
            <w:tcW w:w="6891" w:type="dxa"/>
            <w:vAlign w:val="center"/>
          </w:tcPr>
          <w:p w14:paraId="5AB13951" w14:textId="77777777" w:rsidR="00A960DC" w:rsidRDefault="00A960DC" w:rsidP="00BB52A4">
            <w:pPr>
              <w:jc w:val="center"/>
              <w:rPr>
                <w:b/>
                <w:sz w:val="24"/>
                <w:szCs w:val="24"/>
              </w:rPr>
            </w:pPr>
            <w:r>
              <w:rPr>
                <w:b/>
                <w:sz w:val="24"/>
                <w:szCs w:val="24"/>
              </w:rPr>
              <w:t>Description of Hypotheses</w:t>
            </w:r>
          </w:p>
        </w:tc>
        <w:tc>
          <w:tcPr>
            <w:tcW w:w="1556" w:type="dxa"/>
            <w:vAlign w:val="center"/>
          </w:tcPr>
          <w:p w14:paraId="5BF0B75C" w14:textId="77777777" w:rsidR="00A960DC" w:rsidRDefault="00A960DC" w:rsidP="00BB52A4">
            <w:pPr>
              <w:jc w:val="center"/>
              <w:rPr>
                <w:b/>
                <w:sz w:val="24"/>
                <w:szCs w:val="24"/>
              </w:rPr>
            </w:pPr>
            <w:r>
              <w:rPr>
                <w:b/>
                <w:sz w:val="24"/>
                <w:szCs w:val="24"/>
              </w:rPr>
              <w:t>Results</w:t>
            </w:r>
          </w:p>
        </w:tc>
      </w:tr>
      <w:tr w:rsidR="00A960DC" w14:paraId="05254B72" w14:textId="77777777" w:rsidTr="00BB52A4">
        <w:trPr>
          <w:trHeight w:val="824"/>
        </w:trPr>
        <w:tc>
          <w:tcPr>
            <w:tcW w:w="1390" w:type="dxa"/>
          </w:tcPr>
          <w:p w14:paraId="58DCD8D4" w14:textId="77777777" w:rsidR="00A960DC" w:rsidRDefault="00A960DC" w:rsidP="00BB52A4">
            <w:pPr>
              <w:rPr>
                <w:b/>
                <w:sz w:val="24"/>
                <w:szCs w:val="24"/>
              </w:rPr>
            </w:pPr>
          </w:p>
          <w:p w14:paraId="2B7724B8" w14:textId="77777777" w:rsidR="00A960DC" w:rsidRPr="00CA4C00" w:rsidRDefault="00A960DC" w:rsidP="00BB52A4">
            <w:pPr>
              <w:jc w:val="center"/>
              <w:rPr>
                <w:b/>
                <w:sz w:val="24"/>
                <w:szCs w:val="24"/>
                <w:vertAlign w:val="subscript"/>
              </w:rPr>
            </w:pPr>
            <w:r>
              <w:rPr>
                <w:b/>
                <w:sz w:val="24"/>
                <w:szCs w:val="24"/>
              </w:rPr>
              <w:t>H</w:t>
            </w:r>
            <w:r>
              <w:rPr>
                <w:b/>
                <w:sz w:val="24"/>
                <w:szCs w:val="24"/>
                <w:vertAlign w:val="subscript"/>
              </w:rPr>
              <w:t>1</w:t>
            </w:r>
          </w:p>
        </w:tc>
        <w:tc>
          <w:tcPr>
            <w:tcW w:w="6891" w:type="dxa"/>
          </w:tcPr>
          <w:p w14:paraId="14C8694F" w14:textId="77777777" w:rsidR="00A960DC" w:rsidRPr="00CA4C00" w:rsidRDefault="00A960DC" w:rsidP="00BB52A4">
            <w:pPr>
              <w:jc w:val="both"/>
              <w:rPr>
                <w:sz w:val="24"/>
                <w:szCs w:val="24"/>
              </w:rPr>
            </w:pPr>
            <w:r w:rsidRPr="00CA4C00">
              <w:rPr>
                <w:iCs/>
                <w:sz w:val="24"/>
                <w:szCs w:val="24"/>
              </w:rPr>
              <w:t xml:space="preserve">There is a significant and </w:t>
            </w:r>
            <w:r>
              <w:rPr>
                <w:iCs/>
                <w:sz w:val="24"/>
                <w:szCs w:val="24"/>
              </w:rPr>
              <w:t>positive relationship between Website Design</w:t>
            </w:r>
            <w:r w:rsidRPr="00CA4C00">
              <w:rPr>
                <w:iCs/>
                <w:sz w:val="24"/>
                <w:szCs w:val="24"/>
              </w:rPr>
              <w:t xml:space="preserve"> and C</w:t>
            </w:r>
            <w:r>
              <w:rPr>
                <w:iCs/>
                <w:sz w:val="24"/>
                <w:szCs w:val="24"/>
              </w:rPr>
              <w:t xml:space="preserve">ustomer </w:t>
            </w:r>
            <w:r w:rsidRPr="00CA4C00">
              <w:rPr>
                <w:iCs/>
                <w:sz w:val="24"/>
                <w:szCs w:val="24"/>
              </w:rPr>
              <w:t>S</w:t>
            </w:r>
            <w:r>
              <w:rPr>
                <w:iCs/>
                <w:sz w:val="24"/>
                <w:szCs w:val="24"/>
              </w:rPr>
              <w:t>atisfaction</w:t>
            </w:r>
            <w:r w:rsidRPr="00CA4C00">
              <w:rPr>
                <w:iCs/>
                <w:sz w:val="24"/>
                <w:szCs w:val="24"/>
              </w:rPr>
              <w:t>.</w:t>
            </w:r>
          </w:p>
          <w:p w14:paraId="677CB398" w14:textId="77777777" w:rsidR="00A960DC" w:rsidRDefault="00A960DC" w:rsidP="00BB52A4">
            <w:pPr>
              <w:jc w:val="both"/>
              <w:rPr>
                <w:b/>
                <w:sz w:val="24"/>
                <w:szCs w:val="24"/>
              </w:rPr>
            </w:pPr>
          </w:p>
        </w:tc>
        <w:tc>
          <w:tcPr>
            <w:tcW w:w="1556" w:type="dxa"/>
          </w:tcPr>
          <w:p w14:paraId="3602BB64" w14:textId="77777777" w:rsidR="00A960DC" w:rsidRDefault="00A960DC" w:rsidP="00BB52A4">
            <w:pPr>
              <w:rPr>
                <w:b/>
                <w:sz w:val="24"/>
                <w:szCs w:val="24"/>
              </w:rPr>
            </w:pPr>
          </w:p>
          <w:p w14:paraId="21DBB7C2" w14:textId="77777777" w:rsidR="00A960DC" w:rsidRPr="00CA4C00" w:rsidRDefault="00A960DC" w:rsidP="00BB52A4">
            <w:pPr>
              <w:jc w:val="center"/>
              <w:rPr>
                <w:sz w:val="24"/>
                <w:szCs w:val="24"/>
              </w:rPr>
            </w:pPr>
            <w:r>
              <w:rPr>
                <w:sz w:val="24"/>
                <w:szCs w:val="24"/>
              </w:rPr>
              <w:t>Supported</w:t>
            </w:r>
          </w:p>
        </w:tc>
      </w:tr>
      <w:tr w:rsidR="00A960DC" w14:paraId="7FCA6FDA" w14:textId="77777777" w:rsidTr="00BB52A4">
        <w:trPr>
          <w:trHeight w:val="811"/>
        </w:trPr>
        <w:tc>
          <w:tcPr>
            <w:tcW w:w="1390" w:type="dxa"/>
          </w:tcPr>
          <w:p w14:paraId="02CC1036" w14:textId="77777777" w:rsidR="00A960DC" w:rsidRDefault="00A960DC" w:rsidP="00BB52A4">
            <w:pPr>
              <w:jc w:val="center"/>
              <w:rPr>
                <w:b/>
                <w:sz w:val="24"/>
                <w:szCs w:val="24"/>
              </w:rPr>
            </w:pPr>
          </w:p>
          <w:p w14:paraId="69969925" w14:textId="77777777" w:rsidR="00A960DC" w:rsidRDefault="00A960DC" w:rsidP="00BB52A4">
            <w:pPr>
              <w:jc w:val="center"/>
              <w:rPr>
                <w:b/>
                <w:sz w:val="24"/>
                <w:szCs w:val="24"/>
              </w:rPr>
            </w:pPr>
            <w:r>
              <w:rPr>
                <w:b/>
                <w:sz w:val="24"/>
                <w:szCs w:val="24"/>
              </w:rPr>
              <w:t>H</w:t>
            </w:r>
            <w:r>
              <w:rPr>
                <w:b/>
                <w:sz w:val="24"/>
                <w:szCs w:val="24"/>
                <w:vertAlign w:val="subscript"/>
              </w:rPr>
              <w:t>2</w:t>
            </w:r>
          </w:p>
          <w:p w14:paraId="517DFCC1" w14:textId="77777777" w:rsidR="00A960DC" w:rsidRPr="00A3034A" w:rsidRDefault="00A960DC" w:rsidP="00BB52A4">
            <w:pPr>
              <w:rPr>
                <w:sz w:val="24"/>
                <w:szCs w:val="24"/>
              </w:rPr>
            </w:pPr>
          </w:p>
        </w:tc>
        <w:tc>
          <w:tcPr>
            <w:tcW w:w="6891" w:type="dxa"/>
          </w:tcPr>
          <w:p w14:paraId="69566090" w14:textId="77777777" w:rsidR="00A960DC" w:rsidRPr="00A3034A" w:rsidRDefault="00A960DC" w:rsidP="00BB52A4">
            <w:pPr>
              <w:jc w:val="both"/>
              <w:rPr>
                <w:sz w:val="24"/>
                <w:szCs w:val="24"/>
              </w:rPr>
            </w:pPr>
            <w:r w:rsidRPr="00A3034A">
              <w:rPr>
                <w:iCs/>
                <w:sz w:val="24"/>
                <w:szCs w:val="24"/>
              </w:rPr>
              <w:t>There is a significant and positive relationship between R</w:t>
            </w:r>
            <w:r>
              <w:rPr>
                <w:iCs/>
                <w:sz w:val="24"/>
                <w:szCs w:val="24"/>
              </w:rPr>
              <w:t>eliability and Customer Satisfaction</w:t>
            </w:r>
            <w:r w:rsidRPr="00A3034A">
              <w:rPr>
                <w:iCs/>
                <w:sz w:val="24"/>
                <w:szCs w:val="24"/>
              </w:rPr>
              <w:t>.</w:t>
            </w:r>
          </w:p>
        </w:tc>
        <w:tc>
          <w:tcPr>
            <w:tcW w:w="1556" w:type="dxa"/>
          </w:tcPr>
          <w:p w14:paraId="31C35618" w14:textId="77777777" w:rsidR="00A960DC" w:rsidRDefault="00A960DC" w:rsidP="00BB52A4">
            <w:pPr>
              <w:jc w:val="center"/>
              <w:rPr>
                <w:sz w:val="24"/>
                <w:szCs w:val="24"/>
              </w:rPr>
            </w:pPr>
          </w:p>
          <w:p w14:paraId="2DCAB222" w14:textId="77777777" w:rsidR="00A960DC" w:rsidRDefault="00A960DC" w:rsidP="00BB52A4">
            <w:pPr>
              <w:jc w:val="center"/>
              <w:rPr>
                <w:sz w:val="24"/>
                <w:szCs w:val="24"/>
              </w:rPr>
            </w:pPr>
            <w:r>
              <w:rPr>
                <w:sz w:val="24"/>
                <w:szCs w:val="24"/>
              </w:rPr>
              <w:t>Supported</w:t>
            </w:r>
          </w:p>
          <w:p w14:paraId="54208CE8" w14:textId="77777777" w:rsidR="00A960DC" w:rsidRDefault="00A960DC" w:rsidP="00BB52A4">
            <w:pPr>
              <w:jc w:val="center"/>
              <w:rPr>
                <w:b/>
                <w:sz w:val="24"/>
                <w:szCs w:val="24"/>
              </w:rPr>
            </w:pPr>
          </w:p>
        </w:tc>
      </w:tr>
      <w:tr w:rsidR="00A960DC" w14:paraId="74BE7B64" w14:textId="77777777" w:rsidTr="00BB52A4">
        <w:trPr>
          <w:trHeight w:val="811"/>
        </w:trPr>
        <w:tc>
          <w:tcPr>
            <w:tcW w:w="1390" w:type="dxa"/>
          </w:tcPr>
          <w:p w14:paraId="1431FAA7" w14:textId="77777777" w:rsidR="00A960DC" w:rsidRDefault="00A960DC" w:rsidP="00BB52A4">
            <w:pPr>
              <w:jc w:val="center"/>
              <w:rPr>
                <w:b/>
                <w:sz w:val="24"/>
                <w:szCs w:val="24"/>
              </w:rPr>
            </w:pPr>
          </w:p>
          <w:p w14:paraId="5C69A744" w14:textId="77777777" w:rsidR="00A960DC" w:rsidRDefault="00A960DC" w:rsidP="00BB52A4">
            <w:pPr>
              <w:jc w:val="center"/>
              <w:rPr>
                <w:b/>
                <w:sz w:val="24"/>
                <w:szCs w:val="24"/>
              </w:rPr>
            </w:pPr>
            <w:r>
              <w:rPr>
                <w:b/>
                <w:sz w:val="24"/>
                <w:szCs w:val="24"/>
              </w:rPr>
              <w:t>H</w:t>
            </w:r>
            <w:r>
              <w:rPr>
                <w:b/>
                <w:sz w:val="24"/>
                <w:szCs w:val="24"/>
                <w:vertAlign w:val="subscript"/>
              </w:rPr>
              <w:t>3</w:t>
            </w:r>
          </w:p>
          <w:p w14:paraId="5C42CA4C" w14:textId="77777777" w:rsidR="00A960DC" w:rsidRDefault="00A960DC" w:rsidP="00BB52A4">
            <w:pPr>
              <w:jc w:val="center"/>
              <w:rPr>
                <w:b/>
                <w:sz w:val="24"/>
                <w:szCs w:val="24"/>
              </w:rPr>
            </w:pPr>
          </w:p>
        </w:tc>
        <w:tc>
          <w:tcPr>
            <w:tcW w:w="6891" w:type="dxa"/>
          </w:tcPr>
          <w:p w14:paraId="0957A359" w14:textId="77777777" w:rsidR="00A960DC" w:rsidRPr="004C07D5" w:rsidRDefault="00A960DC" w:rsidP="00BB52A4">
            <w:pPr>
              <w:jc w:val="both"/>
              <w:rPr>
                <w:iCs/>
                <w:sz w:val="24"/>
                <w:szCs w:val="24"/>
              </w:rPr>
            </w:pPr>
            <w:r w:rsidRPr="004C07D5">
              <w:rPr>
                <w:sz w:val="24"/>
                <w:szCs w:val="24"/>
              </w:rPr>
              <w:t>There is a significant and positive relationship between Security/Privacy and Customer Satisfaction.</w:t>
            </w:r>
          </w:p>
        </w:tc>
        <w:tc>
          <w:tcPr>
            <w:tcW w:w="1556" w:type="dxa"/>
          </w:tcPr>
          <w:p w14:paraId="022249BA" w14:textId="77777777" w:rsidR="00A960DC" w:rsidRDefault="00A960DC" w:rsidP="00BB52A4">
            <w:pPr>
              <w:jc w:val="center"/>
              <w:rPr>
                <w:sz w:val="24"/>
                <w:szCs w:val="24"/>
              </w:rPr>
            </w:pPr>
          </w:p>
          <w:p w14:paraId="7873277A" w14:textId="77777777" w:rsidR="00A960DC" w:rsidRDefault="00A960DC" w:rsidP="00BB52A4">
            <w:pPr>
              <w:jc w:val="center"/>
              <w:rPr>
                <w:sz w:val="24"/>
                <w:szCs w:val="24"/>
              </w:rPr>
            </w:pPr>
            <w:r>
              <w:rPr>
                <w:sz w:val="24"/>
                <w:szCs w:val="24"/>
              </w:rPr>
              <w:t>Supported</w:t>
            </w:r>
          </w:p>
        </w:tc>
      </w:tr>
      <w:tr w:rsidR="00A960DC" w14:paraId="014AAA92" w14:textId="77777777" w:rsidTr="00BB52A4">
        <w:trPr>
          <w:trHeight w:val="811"/>
        </w:trPr>
        <w:tc>
          <w:tcPr>
            <w:tcW w:w="1390" w:type="dxa"/>
          </w:tcPr>
          <w:p w14:paraId="4A9096DA" w14:textId="77777777" w:rsidR="00A960DC" w:rsidRDefault="00A960DC" w:rsidP="00BB52A4">
            <w:pPr>
              <w:jc w:val="center"/>
              <w:rPr>
                <w:b/>
                <w:sz w:val="24"/>
                <w:szCs w:val="24"/>
              </w:rPr>
            </w:pPr>
          </w:p>
          <w:p w14:paraId="27F7F5D9" w14:textId="77777777" w:rsidR="00A960DC" w:rsidRDefault="00A960DC" w:rsidP="00BB52A4">
            <w:pPr>
              <w:jc w:val="center"/>
              <w:rPr>
                <w:b/>
                <w:sz w:val="24"/>
                <w:szCs w:val="24"/>
              </w:rPr>
            </w:pPr>
            <w:r>
              <w:rPr>
                <w:b/>
                <w:sz w:val="24"/>
                <w:szCs w:val="24"/>
              </w:rPr>
              <w:t>H</w:t>
            </w:r>
            <w:r>
              <w:rPr>
                <w:b/>
                <w:sz w:val="24"/>
                <w:szCs w:val="24"/>
                <w:vertAlign w:val="subscript"/>
              </w:rPr>
              <w:t>4</w:t>
            </w:r>
          </w:p>
          <w:p w14:paraId="6E9F58B3" w14:textId="77777777" w:rsidR="00A960DC" w:rsidRDefault="00A960DC" w:rsidP="00BB52A4">
            <w:pPr>
              <w:jc w:val="center"/>
              <w:rPr>
                <w:b/>
                <w:sz w:val="24"/>
                <w:szCs w:val="24"/>
              </w:rPr>
            </w:pPr>
          </w:p>
        </w:tc>
        <w:tc>
          <w:tcPr>
            <w:tcW w:w="6891" w:type="dxa"/>
          </w:tcPr>
          <w:p w14:paraId="721AC72E" w14:textId="77777777" w:rsidR="00A960DC" w:rsidRPr="004C07D5" w:rsidRDefault="00A960DC" w:rsidP="00BB52A4">
            <w:pPr>
              <w:jc w:val="both"/>
              <w:rPr>
                <w:sz w:val="24"/>
                <w:szCs w:val="24"/>
              </w:rPr>
            </w:pPr>
            <w:r w:rsidRPr="004C07D5">
              <w:rPr>
                <w:sz w:val="24"/>
                <w:szCs w:val="24"/>
              </w:rPr>
              <w:t>There is a significant and positive relationship between Customer Service and Customer satisfaction.</w:t>
            </w:r>
          </w:p>
        </w:tc>
        <w:tc>
          <w:tcPr>
            <w:tcW w:w="1556" w:type="dxa"/>
          </w:tcPr>
          <w:p w14:paraId="08582F2B" w14:textId="77777777" w:rsidR="00A960DC" w:rsidRDefault="00A960DC" w:rsidP="00BB52A4">
            <w:pPr>
              <w:jc w:val="center"/>
              <w:rPr>
                <w:sz w:val="24"/>
                <w:szCs w:val="24"/>
              </w:rPr>
            </w:pPr>
          </w:p>
          <w:p w14:paraId="3A16370C" w14:textId="77777777" w:rsidR="00A960DC" w:rsidRDefault="00A960DC" w:rsidP="00BB52A4">
            <w:pPr>
              <w:jc w:val="center"/>
              <w:rPr>
                <w:sz w:val="24"/>
                <w:szCs w:val="24"/>
              </w:rPr>
            </w:pPr>
            <w:r>
              <w:rPr>
                <w:sz w:val="24"/>
                <w:szCs w:val="24"/>
              </w:rPr>
              <w:t xml:space="preserve">Supported </w:t>
            </w:r>
          </w:p>
        </w:tc>
      </w:tr>
      <w:tr w:rsidR="00A960DC" w14:paraId="616B05EC" w14:textId="77777777" w:rsidTr="00BB52A4">
        <w:trPr>
          <w:trHeight w:val="811"/>
        </w:trPr>
        <w:tc>
          <w:tcPr>
            <w:tcW w:w="1390" w:type="dxa"/>
          </w:tcPr>
          <w:p w14:paraId="287E4309" w14:textId="77777777" w:rsidR="00A960DC" w:rsidRDefault="00A960DC" w:rsidP="00BB52A4">
            <w:pPr>
              <w:jc w:val="center"/>
              <w:rPr>
                <w:b/>
                <w:sz w:val="24"/>
                <w:szCs w:val="24"/>
              </w:rPr>
            </w:pPr>
          </w:p>
          <w:p w14:paraId="0EDE7941" w14:textId="77777777" w:rsidR="00A960DC" w:rsidRDefault="00A960DC" w:rsidP="00BB52A4">
            <w:pPr>
              <w:jc w:val="center"/>
              <w:rPr>
                <w:b/>
                <w:sz w:val="24"/>
                <w:szCs w:val="24"/>
              </w:rPr>
            </w:pPr>
            <w:r>
              <w:rPr>
                <w:b/>
                <w:sz w:val="24"/>
                <w:szCs w:val="24"/>
              </w:rPr>
              <w:t>H</w:t>
            </w:r>
            <w:r>
              <w:rPr>
                <w:b/>
                <w:sz w:val="24"/>
                <w:szCs w:val="24"/>
                <w:vertAlign w:val="subscript"/>
              </w:rPr>
              <w:t>5</w:t>
            </w:r>
          </w:p>
          <w:p w14:paraId="07DE6E73" w14:textId="77777777" w:rsidR="00A960DC" w:rsidRDefault="00A960DC" w:rsidP="00BB52A4">
            <w:pPr>
              <w:jc w:val="center"/>
              <w:rPr>
                <w:b/>
                <w:sz w:val="24"/>
                <w:szCs w:val="24"/>
              </w:rPr>
            </w:pPr>
          </w:p>
        </w:tc>
        <w:tc>
          <w:tcPr>
            <w:tcW w:w="6891" w:type="dxa"/>
          </w:tcPr>
          <w:p w14:paraId="7B3FD39B" w14:textId="77777777" w:rsidR="00A960DC" w:rsidRPr="004C07D5" w:rsidRDefault="00A960DC" w:rsidP="00BB52A4">
            <w:pPr>
              <w:jc w:val="both"/>
              <w:rPr>
                <w:sz w:val="24"/>
                <w:szCs w:val="24"/>
              </w:rPr>
            </w:pPr>
            <w:r w:rsidRPr="004C07D5">
              <w:rPr>
                <w:sz w:val="24"/>
                <w:szCs w:val="24"/>
              </w:rPr>
              <w:t>There is a positive and significant relationship between Customer Satisfaction and Customer E-Loyalty.</w:t>
            </w:r>
          </w:p>
        </w:tc>
        <w:tc>
          <w:tcPr>
            <w:tcW w:w="1556" w:type="dxa"/>
          </w:tcPr>
          <w:p w14:paraId="5AA5CEBD" w14:textId="77777777" w:rsidR="00A960DC" w:rsidRDefault="00A960DC" w:rsidP="00BB52A4">
            <w:pPr>
              <w:jc w:val="center"/>
              <w:rPr>
                <w:sz w:val="24"/>
                <w:szCs w:val="24"/>
              </w:rPr>
            </w:pPr>
          </w:p>
          <w:p w14:paraId="25F920C6" w14:textId="77777777" w:rsidR="00A960DC" w:rsidRDefault="00A960DC" w:rsidP="00BB52A4">
            <w:pPr>
              <w:jc w:val="center"/>
              <w:rPr>
                <w:sz w:val="24"/>
                <w:szCs w:val="24"/>
              </w:rPr>
            </w:pPr>
            <w:r>
              <w:rPr>
                <w:sz w:val="24"/>
                <w:szCs w:val="24"/>
              </w:rPr>
              <w:t>Supported</w:t>
            </w:r>
          </w:p>
        </w:tc>
      </w:tr>
      <w:tr w:rsidR="00A960DC" w14:paraId="248F3D3E" w14:textId="77777777" w:rsidTr="00BB52A4">
        <w:trPr>
          <w:trHeight w:val="811"/>
        </w:trPr>
        <w:tc>
          <w:tcPr>
            <w:tcW w:w="1390" w:type="dxa"/>
          </w:tcPr>
          <w:p w14:paraId="61CF1F33" w14:textId="77777777" w:rsidR="00A960DC" w:rsidRDefault="00A960DC" w:rsidP="00BB52A4">
            <w:pPr>
              <w:jc w:val="center"/>
              <w:rPr>
                <w:b/>
                <w:sz w:val="24"/>
                <w:szCs w:val="24"/>
              </w:rPr>
            </w:pPr>
          </w:p>
          <w:p w14:paraId="61ECDA04" w14:textId="77777777" w:rsidR="00A960DC" w:rsidRPr="00E606FC" w:rsidRDefault="00A960DC" w:rsidP="00BB52A4">
            <w:pPr>
              <w:jc w:val="center"/>
              <w:rPr>
                <w:b/>
                <w:sz w:val="24"/>
                <w:szCs w:val="24"/>
                <w:vertAlign w:val="subscript"/>
              </w:rPr>
            </w:pPr>
            <w:r>
              <w:rPr>
                <w:b/>
                <w:sz w:val="24"/>
                <w:szCs w:val="24"/>
              </w:rPr>
              <w:t>H</w:t>
            </w:r>
            <w:r>
              <w:rPr>
                <w:b/>
                <w:sz w:val="24"/>
                <w:szCs w:val="24"/>
                <w:vertAlign w:val="subscript"/>
              </w:rPr>
              <w:t>6a</w:t>
            </w:r>
          </w:p>
          <w:p w14:paraId="5674BA45" w14:textId="77777777" w:rsidR="00A960DC" w:rsidRDefault="00A960DC" w:rsidP="00BB52A4">
            <w:pPr>
              <w:jc w:val="center"/>
              <w:rPr>
                <w:b/>
                <w:sz w:val="24"/>
                <w:szCs w:val="24"/>
              </w:rPr>
            </w:pPr>
          </w:p>
        </w:tc>
        <w:tc>
          <w:tcPr>
            <w:tcW w:w="6891" w:type="dxa"/>
          </w:tcPr>
          <w:p w14:paraId="571ADBB5" w14:textId="77777777" w:rsidR="00A960DC" w:rsidRPr="00E606FC" w:rsidRDefault="00A960DC" w:rsidP="00BB52A4">
            <w:pPr>
              <w:jc w:val="both"/>
              <w:rPr>
                <w:sz w:val="24"/>
                <w:szCs w:val="24"/>
              </w:rPr>
            </w:pPr>
            <w:r w:rsidRPr="00E606FC">
              <w:rPr>
                <w:iCs/>
                <w:sz w:val="24"/>
                <w:szCs w:val="24"/>
              </w:rPr>
              <w:t>There is a positive and significant relationship between W</w:t>
            </w:r>
            <w:r>
              <w:rPr>
                <w:iCs/>
                <w:sz w:val="24"/>
                <w:szCs w:val="24"/>
              </w:rPr>
              <w:t xml:space="preserve">ebsite </w:t>
            </w:r>
            <w:r w:rsidRPr="00E606FC">
              <w:rPr>
                <w:iCs/>
                <w:sz w:val="24"/>
                <w:szCs w:val="24"/>
              </w:rPr>
              <w:t>D</w:t>
            </w:r>
            <w:r>
              <w:rPr>
                <w:iCs/>
                <w:sz w:val="24"/>
                <w:szCs w:val="24"/>
              </w:rPr>
              <w:t>esign and Customer E-L</w:t>
            </w:r>
            <w:r w:rsidRPr="00E606FC">
              <w:rPr>
                <w:iCs/>
                <w:sz w:val="24"/>
                <w:szCs w:val="24"/>
              </w:rPr>
              <w:t>oyalty.</w:t>
            </w:r>
          </w:p>
          <w:p w14:paraId="3C6B8526" w14:textId="77777777" w:rsidR="00A960DC" w:rsidRPr="00E606FC" w:rsidRDefault="00A960DC" w:rsidP="00BB52A4">
            <w:pPr>
              <w:jc w:val="both"/>
              <w:rPr>
                <w:sz w:val="24"/>
                <w:szCs w:val="24"/>
              </w:rPr>
            </w:pPr>
          </w:p>
        </w:tc>
        <w:tc>
          <w:tcPr>
            <w:tcW w:w="1556" w:type="dxa"/>
          </w:tcPr>
          <w:p w14:paraId="03DFC6D8" w14:textId="77777777" w:rsidR="00A960DC" w:rsidRDefault="00A960DC" w:rsidP="00BB52A4">
            <w:pPr>
              <w:jc w:val="center"/>
              <w:rPr>
                <w:sz w:val="24"/>
                <w:szCs w:val="24"/>
              </w:rPr>
            </w:pPr>
          </w:p>
          <w:p w14:paraId="3ADBFD3F" w14:textId="77777777" w:rsidR="00A960DC" w:rsidRPr="00E606FC" w:rsidRDefault="00A960DC" w:rsidP="00BB52A4">
            <w:pPr>
              <w:jc w:val="center"/>
              <w:rPr>
                <w:sz w:val="24"/>
                <w:szCs w:val="24"/>
              </w:rPr>
            </w:pPr>
            <w:r>
              <w:rPr>
                <w:sz w:val="24"/>
                <w:szCs w:val="24"/>
              </w:rPr>
              <w:t>Rejected</w:t>
            </w:r>
          </w:p>
        </w:tc>
      </w:tr>
      <w:tr w:rsidR="00A960DC" w14:paraId="577F3CB9" w14:textId="77777777" w:rsidTr="00BB52A4">
        <w:trPr>
          <w:trHeight w:val="536"/>
        </w:trPr>
        <w:tc>
          <w:tcPr>
            <w:tcW w:w="1390" w:type="dxa"/>
          </w:tcPr>
          <w:p w14:paraId="262D47D2" w14:textId="77777777" w:rsidR="00A960DC" w:rsidRDefault="00A960DC" w:rsidP="00BB52A4">
            <w:pPr>
              <w:jc w:val="center"/>
              <w:rPr>
                <w:b/>
                <w:sz w:val="24"/>
                <w:szCs w:val="24"/>
              </w:rPr>
            </w:pPr>
          </w:p>
          <w:p w14:paraId="32290407" w14:textId="77777777" w:rsidR="00A960DC" w:rsidRDefault="00A960DC" w:rsidP="00BB52A4">
            <w:pPr>
              <w:jc w:val="center"/>
              <w:rPr>
                <w:b/>
                <w:sz w:val="24"/>
                <w:szCs w:val="24"/>
                <w:vertAlign w:val="subscript"/>
              </w:rPr>
            </w:pPr>
            <w:r>
              <w:rPr>
                <w:b/>
                <w:sz w:val="24"/>
                <w:szCs w:val="24"/>
              </w:rPr>
              <w:t>H</w:t>
            </w:r>
            <w:r>
              <w:rPr>
                <w:b/>
                <w:sz w:val="24"/>
                <w:szCs w:val="24"/>
                <w:vertAlign w:val="subscript"/>
              </w:rPr>
              <w:t>6b</w:t>
            </w:r>
          </w:p>
          <w:p w14:paraId="6A8C57FB" w14:textId="77777777" w:rsidR="00A960DC" w:rsidRDefault="00A960DC" w:rsidP="00BB52A4">
            <w:pPr>
              <w:jc w:val="center"/>
              <w:rPr>
                <w:b/>
                <w:sz w:val="24"/>
                <w:szCs w:val="24"/>
              </w:rPr>
            </w:pPr>
          </w:p>
        </w:tc>
        <w:tc>
          <w:tcPr>
            <w:tcW w:w="6891" w:type="dxa"/>
          </w:tcPr>
          <w:p w14:paraId="2518376A" w14:textId="77777777" w:rsidR="00A960DC" w:rsidRPr="00432E86" w:rsidRDefault="00A960DC" w:rsidP="00BB52A4">
            <w:pPr>
              <w:jc w:val="both"/>
              <w:rPr>
                <w:iCs/>
                <w:sz w:val="24"/>
                <w:szCs w:val="24"/>
              </w:rPr>
            </w:pPr>
            <w:r w:rsidRPr="00E606FC">
              <w:rPr>
                <w:iCs/>
                <w:sz w:val="24"/>
                <w:szCs w:val="24"/>
              </w:rPr>
              <w:t>R</w:t>
            </w:r>
            <w:r>
              <w:rPr>
                <w:iCs/>
                <w:sz w:val="24"/>
                <w:szCs w:val="24"/>
              </w:rPr>
              <w:t>eliability</w:t>
            </w:r>
            <w:r w:rsidRPr="00E606FC">
              <w:rPr>
                <w:iCs/>
                <w:sz w:val="24"/>
                <w:szCs w:val="24"/>
              </w:rPr>
              <w:t xml:space="preserve"> has a posit</w:t>
            </w:r>
            <w:r>
              <w:rPr>
                <w:iCs/>
                <w:sz w:val="24"/>
                <w:szCs w:val="24"/>
              </w:rPr>
              <w:t>ive and significant effect on Customer E-</w:t>
            </w:r>
            <w:r w:rsidRPr="00E606FC">
              <w:rPr>
                <w:iCs/>
                <w:sz w:val="24"/>
                <w:szCs w:val="24"/>
              </w:rPr>
              <w:t>L</w:t>
            </w:r>
            <w:r>
              <w:rPr>
                <w:iCs/>
                <w:sz w:val="24"/>
                <w:szCs w:val="24"/>
              </w:rPr>
              <w:t>oyalty</w:t>
            </w:r>
            <w:r w:rsidRPr="00E606FC">
              <w:rPr>
                <w:iCs/>
                <w:sz w:val="24"/>
                <w:szCs w:val="24"/>
              </w:rPr>
              <w:t>.</w:t>
            </w:r>
          </w:p>
        </w:tc>
        <w:tc>
          <w:tcPr>
            <w:tcW w:w="1556" w:type="dxa"/>
          </w:tcPr>
          <w:p w14:paraId="2D12A152" w14:textId="77777777" w:rsidR="00A960DC" w:rsidRDefault="00A960DC" w:rsidP="00BB52A4">
            <w:pPr>
              <w:jc w:val="center"/>
              <w:rPr>
                <w:sz w:val="24"/>
                <w:szCs w:val="24"/>
              </w:rPr>
            </w:pPr>
          </w:p>
          <w:p w14:paraId="3EC38907" w14:textId="77777777" w:rsidR="00A960DC" w:rsidRDefault="00A960DC" w:rsidP="00BB52A4">
            <w:pPr>
              <w:jc w:val="center"/>
              <w:rPr>
                <w:sz w:val="24"/>
                <w:szCs w:val="24"/>
              </w:rPr>
            </w:pPr>
            <w:r>
              <w:rPr>
                <w:sz w:val="24"/>
                <w:szCs w:val="24"/>
              </w:rPr>
              <w:t>Supported</w:t>
            </w:r>
          </w:p>
          <w:p w14:paraId="6E6C9AE5" w14:textId="77777777" w:rsidR="00A960DC" w:rsidRPr="00E606FC" w:rsidRDefault="00A960DC" w:rsidP="00BB52A4">
            <w:pPr>
              <w:jc w:val="center"/>
              <w:rPr>
                <w:sz w:val="24"/>
                <w:szCs w:val="24"/>
              </w:rPr>
            </w:pPr>
          </w:p>
        </w:tc>
      </w:tr>
      <w:tr w:rsidR="00A960DC" w14:paraId="1CE1D4C9" w14:textId="77777777" w:rsidTr="00BB52A4">
        <w:trPr>
          <w:trHeight w:val="824"/>
        </w:trPr>
        <w:tc>
          <w:tcPr>
            <w:tcW w:w="1390" w:type="dxa"/>
          </w:tcPr>
          <w:p w14:paraId="47497706" w14:textId="77777777" w:rsidR="00A960DC" w:rsidRDefault="00A960DC" w:rsidP="00BB52A4">
            <w:pPr>
              <w:jc w:val="center"/>
              <w:rPr>
                <w:b/>
                <w:sz w:val="24"/>
                <w:szCs w:val="24"/>
              </w:rPr>
            </w:pPr>
          </w:p>
          <w:p w14:paraId="6867F7A5" w14:textId="77777777" w:rsidR="00A960DC" w:rsidRDefault="00A960DC" w:rsidP="00BB52A4">
            <w:pPr>
              <w:jc w:val="center"/>
              <w:rPr>
                <w:b/>
                <w:sz w:val="24"/>
                <w:szCs w:val="24"/>
                <w:vertAlign w:val="subscript"/>
              </w:rPr>
            </w:pPr>
            <w:r>
              <w:rPr>
                <w:b/>
                <w:sz w:val="24"/>
                <w:szCs w:val="24"/>
              </w:rPr>
              <w:t>H</w:t>
            </w:r>
            <w:r>
              <w:rPr>
                <w:b/>
                <w:sz w:val="24"/>
                <w:szCs w:val="24"/>
                <w:vertAlign w:val="subscript"/>
              </w:rPr>
              <w:t>6c</w:t>
            </w:r>
          </w:p>
          <w:p w14:paraId="7794664E" w14:textId="77777777" w:rsidR="00A960DC" w:rsidRDefault="00A960DC" w:rsidP="00BB52A4">
            <w:pPr>
              <w:rPr>
                <w:b/>
                <w:sz w:val="24"/>
                <w:szCs w:val="24"/>
              </w:rPr>
            </w:pPr>
          </w:p>
        </w:tc>
        <w:tc>
          <w:tcPr>
            <w:tcW w:w="6891" w:type="dxa"/>
          </w:tcPr>
          <w:p w14:paraId="1325B7B9" w14:textId="77777777" w:rsidR="00A960DC" w:rsidRPr="00E606FC" w:rsidRDefault="00A960DC" w:rsidP="00BB52A4">
            <w:pPr>
              <w:jc w:val="both"/>
              <w:rPr>
                <w:sz w:val="24"/>
                <w:szCs w:val="24"/>
              </w:rPr>
            </w:pPr>
            <w:r w:rsidRPr="00E606FC">
              <w:rPr>
                <w:iCs/>
                <w:sz w:val="24"/>
                <w:szCs w:val="24"/>
              </w:rPr>
              <w:t>There is a significant and positiv</w:t>
            </w:r>
            <w:r>
              <w:rPr>
                <w:iCs/>
                <w:sz w:val="24"/>
                <w:szCs w:val="24"/>
              </w:rPr>
              <w:t>e relationship between Security/Privacy and Customer E-l</w:t>
            </w:r>
            <w:r w:rsidRPr="00E606FC">
              <w:rPr>
                <w:iCs/>
                <w:sz w:val="24"/>
                <w:szCs w:val="24"/>
              </w:rPr>
              <w:t>oyalty.</w:t>
            </w:r>
          </w:p>
          <w:p w14:paraId="2905F193" w14:textId="77777777" w:rsidR="00A960DC" w:rsidRPr="00E606FC" w:rsidRDefault="00A960DC" w:rsidP="00BB52A4">
            <w:pPr>
              <w:jc w:val="both"/>
              <w:rPr>
                <w:sz w:val="24"/>
                <w:szCs w:val="24"/>
              </w:rPr>
            </w:pPr>
          </w:p>
        </w:tc>
        <w:tc>
          <w:tcPr>
            <w:tcW w:w="1556" w:type="dxa"/>
          </w:tcPr>
          <w:p w14:paraId="6411652C" w14:textId="77777777" w:rsidR="00A960DC" w:rsidRDefault="00A960DC" w:rsidP="00BB52A4">
            <w:pPr>
              <w:jc w:val="center"/>
              <w:rPr>
                <w:sz w:val="24"/>
                <w:szCs w:val="24"/>
              </w:rPr>
            </w:pPr>
          </w:p>
          <w:p w14:paraId="0A6341D9" w14:textId="77777777" w:rsidR="00A960DC" w:rsidRPr="00E606FC" w:rsidRDefault="00A960DC" w:rsidP="00BB52A4">
            <w:pPr>
              <w:jc w:val="center"/>
              <w:rPr>
                <w:sz w:val="24"/>
                <w:szCs w:val="24"/>
              </w:rPr>
            </w:pPr>
            <w:r>
              <w:rPr>
                <w:sz w:val="24"/>
                <w:szCs w:val="24"/>
              </w:rPr>
              <w:t>Supported</w:t>
            </w:r>
          </w:p>
        </w:tc>
      </w:tr>
      <w:tr w:rsidR="00A960DC" w14:paraId="32F96187" w14:textId="77777777" w:rsidTr="00BB52A4">
        <w:trPr>
          <w:trHeight w:val="536"/>
        </w:trPr>
        <w:tc>
          <w:tcPr>
            <w:tcW w:w="1390" w:type="dxa"/>
          </w:tcPr>
          <w:p w14:paraId="1EACEA47" w14:textId="77777777" w:rsidR="00A960DC" w:rsidRDefault="00A960DC" w:rsidP="00BB52A4">
            <w:pPr>
              <w:jc w:val="center"/>
              <w:rPr>
                <w:b/>
                <w:sz w:val="24"/>
                <w:szCs w:val="24"/>
              </w:rPr>
            </w:pPr>
          </w:p>
          <w:p w14:paraId="6AA475AA" w14:textId="77777777" w:rsidR="00A960DC" w:rsidRDefault="00A960DC" w:rsidP="00BB52A4">
            <w:pPr>
              <w:jc w:val="center"/>
              <w:rPr>
                <w:b/>
                <w:sz w:val="24"/>
                <w:szCs w:val="24"/>
                <w:vertAlign w:val="subscript"/>
              </w:rPr>
            </w:pPr>
            <w:r>
              <w:rPr>
                <w:b/>
                <w:sz w:val="24"/>
                <w:szCs w:val="24"/>
              </w:rPr>
              <w:t>H</w:t>
            </w:r>
            <w:r>
              <w:rPr>
                <w:b/>
                <w:sz w:val="24"/>
                <w:szCs w:val="24"/>
                <w:vertAlign w:val="subscript"/>
              </w:rPr>
              <w:t>6d</w:t>
            </w:r>
          </w:p>
          <w:p w14:paraId="4242ECB9" w14:textId="77777777" w:rsidR="00A960DC" w:rsidRPr="00E606FC" w:rsidRDefault="00A960DC" w:rsidP="00BB52A4">
            <w:pPr>
              <w:jc w:val="center"/>
              <w:rPr>
                <w:b/>
                <w:sz w:val="24"/>
                <w:szCs w:val="24"/>
                <w:vertAlign w:val="subscript"/>
              </w:rPr>
            </w:pPr>
          </w:p>
        </w:tc>
        <w:tc>
          <w:tcPr>
            <w:tcW w:w="6891" w:type="dxa"/>
          </w:tcPr>
          <w:p w14:paraId="1C80599D" w14:textId="77777777" w:rsidR="00A960DC" w:rsidRDefault="00A960DC" w:rsidP="00BB52A4">
            <w:pPr>
              <w:jc w:val="both"/>
              <w:rPr>
                <w:iCs/>
                <w:sz w:val="24"/>
                <w:szCs w:val="24"/>
              </w:rPr>
            </w:pPr>
            <w:r>
              <w:rPr>
                <w:iCs/>
                <w:sz w:val="24"/>
                <w:szCs w:val="24"/>
              </w:rPr>
              <w:t xml:space="preserve">Customer Service </w:t>
            </w:r>
            <w:r w:rsidRPr="00E606FC">
              <w:rPr>
                <w:iCs/>
                <w:sz w:val="24"/>
                <w:szCs w:val="24"/>
              </w:rPr>
              <w:t>has a positiv</w:t>
            </w:r>
            <w:r>
              <w:rPr>
                <w:iCs/>
                <w:sz w:val="24"/>
                <w:szCs w:val="24"/>
              </w:rPr>
              <w:t>e and significant effect on Customer E-Loyalty.</w:t>
            </w:r>
          </w:p>
          <w:p w14:paraId="02FA9ECD" w14:textId="77777777" w:rsidR="00A960DC" w:rsidRPr="00E606FC" w:rsidRDefault="00A960DC" w:rsidP="00BB52A4">
            <w:pPr>
              <w:jc w:val="both"/>
              <w:rPr>
                <w:sz w:val="24"/>
                <w:szCs w:val="24"/>
              </w:rPr>
            </w:pPr>
          </w:p>
        </w:tc>
        <w:tc>
          <w:tcPr>
            <w:tcW w:w="1556" w:type="dxa"/>
          </w:tcPr>
          <w:p w14:paraId="63AACBE1" w14:textId="77777777" w:rsidR="00A960DC" w:rsidRDefault="00A960DC" w:rsidP="00BB52A4">
            <w:pPr>
              <w:jc w:val="center"/>
              <w:rPr>
                <w:sz w:val="24"/>
                <w:szCs w:val="24"/>
              </w:rPr>
            </w:pPr>
          </w:p>
          <w:p w14:paraId="2A5C536E" w14:textId="77777777" w:rsidR="00A960DC" w:rsidRPr="00E606FC" w:rsidRDefault="00A960DC" w:rsidP="00BB52A4">
            <w:pPr>
              <w:jc w:val="center"/>
              <w:rPr>
                <w:sz w:val="24"/>
                <w:szCs w:val="24"/>
              </w:rPr>
            </w:pPr>
            <w:r>
              <w:rPr>
                <w:sz w:val="24"/>
                <w:szCs w:val="24"/>
              </w:rPr>
              <w:t>Supported</w:t>
            </w:r>
          </w:p>
        </w:tc>
      </w:tr>
      <w:tr w:rsidR="00A960DC" w14:paraId="0720CD37" w14:textId="77777777" w:rsidTr="00BB52A4">
        <w:trPr>
          <w:trHeight w:val="824"/>
        </w:trPr>
        <w:tc>
          <w:tcPr>
            <w:tcW w:w="1390" w:type="dxa"/>
          </w:tcPr>
          <w:p w14:paraId="241F4539" w14:textId="77777777" w:rsidR="00A960DC" w:rsidRDefault="00A960DC" w:rsidP="00BB52A4">
            <w:pPr>
              <w:jc w:val="center"/>
              <w:rPr>
                <w:b/>
                <w:sz w:val="24"/>
                <w:szCs w:val="24"/>
              </w:rPr>
            </w:pPr>
          </w:p>
          <w:p w14:paraId="5EAF52A1" w14:textId="77777777" w:rsidR="00A960DC" w:rsidRPr="00E606FC" w:rsidRDefault="00A960DC" w:rsidP="00BB52A4">
            <w:pPr>
              <w:jc w:val="center"/>
              <w:rPr>
                <w:b/>
                <w:sz w:val="24"/>
                <w:szCs w:val="24"/>
                <w:vertAlign w:val="subscript"/>
              </w:rPr>
            </w:pPr>
            <w:r>
              <w:rPr>
                <w:b/>
                <w:sz w:val="24"/>
                <w:szCs w:val="24"/>
              </w:rPr>
              <w:t>H</w:t>
            </w:r>
            <w:r>
              <w:rPr>
                <w:b/>
                <w:sz w:val="24"/>
                <w:szCs w:val="24"/>
                <w:vertAlign w:val="subscript"/>
              </w:rPr>
              <w:t>7a</w:t>
            </w:r>
          </w:p>
          <w:p w14:paraId="0701C9CD" w14:textId="77777777" w:rsidR="00A960DC" w:rsidRDefault="00A960DC" w:rsidP="00BB52A4">
            <w:pPr>
              <w:jc w:val="center"/>
              <w:rPr>
                <w:b/>
                <w:sz w:val="24"/>
                <w:szCs w:val="24"/>
              </w:rPr>
            </w:pPr>
          </w:p>
        </w:tc>
        <w:tc>
          <w:tcPr>
            <w:tcW w:w="6891" w:type="dxa"/>
          </w:tcPr>
          <w:p w14:paraId="6AA772BF" w14:textId="77777777" w:rsidR="00A960DC" w:rsidRPr="00E606FC" w:rsidRDefault="00A960DC" w:rsidP="00BB52A4">
            <w:pPr>
              <w:jc w:val="both"/>
              <w:rPr>
                <w:sz w:val="24"/>
                <w:szCs w:val="24"/>
              </w:rPr>
            </w:pPr>
            <w:r w:rsidRPr="00E606FC">
              <w:rPr>
                <w:iCs/>
                <w:sz w:val="24"/>
                <w:szCs w:val="24"/>
              </w:rPr>
              <w:t>C</w:t>
            </w:r>
            <w:r>
              <w:rPr>
                <w:iCs/>
                <w:sz w:val="24"/>
                <w:szCs w:val="24"/>
              </w:rPr>
              <w:t xml:space="preserve">ustomer </w:t>
            </w:r>
            <w:r w:rsidRPr="00E606FC">
              <w:rPr>
                <w:iCs/>
                <w:sz w:val="24"/>
                <w:szCs w:val="24"/>
              </w:rPr>
              <w:t>S</w:t>
            </w:r>
            <w:r>
              <w:rPr>
                <w:iCs/>
                <w:sz w:val="24"/>
                <w:szCs w:val="24"/>
              </w:rPr>
              <w:t>atisfaction</w:t>
            </w:r>
            <w:r w:rsidRPr="00E606FC">
              <w:rPr>
                <w:iCs/>
                <w:sz w:val="24"/>
                <w:szCs w:val="24"/>
              </w:rPr>
              <w:t xml:space="preserve"> mediates the positive and significant relationship between W</w:t>
            </w:r>
            <w:r>
              <w:rPr>
                <w:iCs/>
                <w:sz w:val="24"/>
                <w:szCs w:val="24"/>
              </w:rPr>
              <w:t xml:space="preserve">ebsite </w:t>
            </w:r>
            <w:r w:rsidRPr="00E606FC">
              <w:rPr>
                <w:iCs/>
                <w:sz w:val="24"/>
                <w:szCs w:val="24"/>
              </w:rPr>
              <w:t>D</w:t>
            </w:r>
            <w:r>
              <w:rPr>
                <w:iCs/>
                <w:sz w:val="24"/>
                <w:szCs w:val="24"/>
              </w:rPr>
              <w:t>esign and Customer E-Loyalty</w:t>
            </w:r>
            <w:r w:rsidRPr="00E606FC">
              <w:rPr>
                <w:iCs/>
                <w:sz w:val="24"/>
                <w:szCs w:val="24"/>
              </w:rPr>
              <w:t>.</w:t>
            </w:r>
          </w:p>
        </w:tc>
        <w:tc>
          <w:tcPr>
            <w:tcW w:w="1556" w:type="dxa"/>
          </w:tcPr>
          <w:p w14:paraId="34E9E8D9" w14:textId="77777777" w:rsidR="00A960DC" w:rsidRDefault="00A960DC" w:rsidP="00BB52A4">
            <w:pPr>
              <w:jc w:val="center"/>
              <w:rPr>
                <w:sz w:val="24"/>
                <w:szCs w:val="24"/>
              </w:rPr>
            </w:pPr>
          </w:p>
          <w:p w14:paraId="0C96900C" w14:textId="77777777" w:rsidR="00A960DC" w:rsidRPr="00E606FC" w:rsidRDefault="00A960DC" w:rsidP="00BB52A4">
            <w:pPr>
              <w:jc w:val="center"/>
              <w:rPr>
                <w:sz w:val="24"/>
                <w:szCs w:val="24"/>
              </w:rPr>
            </w:pPr>
            <w:r>
              <w:rPr>
                <w:sz w:val="24"/>
                <w:szCs w:val="24"/>
              </w:rPr>
              <w:t>Supported</w:t>
            </w:r>
          </w:p>
        </w:tc>
      </w:tr>
      <w:tr w:rsidR="00A960DC" w14:paraId="353CEEBD" w14:textId="77777777" w:rsidTr="00BB52A4">
        <w:trPr>
          <w:trHeight w:val="811"/>
        </w:trPr>
        <w:tc>
          <w:tcPr>
            <w:tcW w:w="1390" w:type="dxa"/>
          </w:tcPr>
          <w:p w14:paraId="106D7AF2" w14:textId="77777777" w:rsidR="00A960DC" w:rsidRDefault="00A960DC" w:rsidP="00BB52A4">
            <w:pPr>
              <w:jc w:val="center"/>
              <w:rPr>
                <w:b/>
                <w:sz w:val="24"/>
                <w:szCs w:val="24"/>
              </w:rPr>
            </w:pPr>
          </w:p>
          <w:p w14:paraId="53123FB9" w14:textId="77777777" w:rsidR="00A960DC" w:rsidRPr="00432E86" w:rsidRDefault="00A960DC" w:rsidP="00BB52A4">
            <w:pPr>
              <w:jc w:val="center"/>
              <w:rPr>
                <w:b/>
                <w:sz w:val="24"/>
                <w:szCs w:val="24"/>
                <w:vertAlign w:val="subscript"/>
              </w:rPr>
            </w:pPr>
            <w:r>
              <w:rPr>
                <w:b/>
                <w:sz w:val="24"/>
                <w:szCs w:val="24"/>
              </w:rPr>
              <w:t>H</w:t>
            </w:r>
            <w:r>
              <w:rPr>
                <w:b/>
                <w:sz w:val="24"/>
                <w:szCs w:val="24"/>
                <w:vertAlign w:val="subscript"/>
              </w:rPr>
              <w:t>7b</w:t>
            </w:r>
          </w:p>
        </w:tc>
        <w:tc>
          <w:tcPr>
            <w:tcW w:w="6891" w:type="dxa"/>
          </w:tcPr>
          <w:p w14:paraId="7E2383AE" w14:textId="77777777" w:rsidR="00A960DC" w:rsidRPr="00E606FC" w:rsidRDefault="00A960DC" w:rsidP="00BB52A4">
            <w:pPr>
              <w:jc w:val="both"/>
              <w:rPr>
                <w:sz w:val="24"/>
                <w:szCs w:val="24"/>
              </w:rPr>
            </w:pPr>
            <w:r w:rsidRPr="00E606FC">
              <w:rPr>
                <w:iCs/>
                <w:sz w:val="24"/>
                <w:szCs w:val="24"/>
              </w:rPr>
              <w:t>C</w:t>
            </w:r>
            <w:r>
              <w:rPr>
                <w:iCs/>
                <w:sz w:val="24"/>
                <w:szCs w:val="24"/>
              </w:rPr>
              <w:t xml:space="preserve">ustomer Satisfaction </w:t>
            </w:r>
            <w:r w:rsidRPr="00E606FC">
              <w:rPr>
                <w:iCs/>
                <w:sz w:val="24"/>
                <w:szCs w:val="24"/>
              </w:rPr>
              <w:t>mediates the positive and significant relationship between</w:t>
            </w:r>
            <w:r>
              <w:rPr>
                <w:iCs/>
                <w:sz w:val="24"/>
                <w:szCs w:val="24"/>
              </w:rPr>
              <w:t xml:space="preserve"> Reliability </w:t>
            </w:r>
            <w:r w:rsidRPr="00E606FC">
              <w:rPr>
                <w:iCs/>
                <w:sz w:val="24"/>
                <w:szCs w:val="24"/>
              </w:rPr>
              <w:t xml:space="preserve">and Customer </w:t>
            </w:r>
            <w:r>
              <w:rPr>
                <w:iCs/>
                <w:sz w:val="24"/>
                <w:szCs w:val="24"/>
              </w:rPr>
              <w:t>E-Loyalty.</w:t>
            </w:r>
          </w:p>
        </w:tc>
        <w:tc>
          <w:tcPr>
            <w:tcW w:w="1556" w:type="dxa"/>
          </w:tcPr>
          <w:p w14:paraId="337FA47F" w14:textId="77777777" w:rsidR="00A960DC" w:rsidRDefault="00A960DC" w:rsidP="00BB52A4">
            <w:pPr>
              <w:jc w:val="center"/>
              <w:rPr>
                <w:sz w:val="24"/>
                <w:szCs w:val="24"/>
              </w:rPr>
            </w:pPr>
          </w:p>
          <w:p w14:paraId="42D66066" w14:textId="77777777" w:rsidR="00A960DC" w:rsidRPr="00E606FC" w:rsidRDefault="00A960DC" w:rsidP="00BB52A4">
            <w:pPr>
              <w:jc w:val="center"/>
              <w:rPr>
                <w:sz w:val="24"/>
                <w:szCs w:val="24"/>
              </w:rPr>
            </w:pPr>
            <w:r>
              <w:rPr>
                <w:sz w:val="24"/>
                <w:szCs w:val="24"/>
              </w:rPr>
              <w:t>Supported</w:t>
            </w:r>
          </w:p>
        </w:tc>
      </w:tr>
      <w:tr w:rsidR="00A960DC" w14:paraId="4F2F70E5" w14:textId="77777777" w:rsidTr="00BB52A4">
        <w:trPr>
          <w:trHeight w:val="811"/>
        </w:trPr>
        <w:tc>
          <w:tcPr>
            <w:tcW w:w="1390" w:type="dxa"/>
          </w:tcPr>
          <w:p w14:paraId="7D9F9FA6" w14:textId="77777777" w:rsidR="00A960DC" w:rsidRDefault="00A960DC" w:rsidP="00BB52A4">
            <w:pPr>
              <w:jc w:val="center"/>
              <w:rPr>
                <w:b/>
                <w:sz w:val="24"/>
                <w:szCs w:val="24"/>
              </w:rPr>
            </w:pPr>
          </w:p>
          <w:p w14:paraId="6FBC9F15" w14:textId="77777777" w:rsidR="00A960DC" w:rsidRPr="00E606FC" w:rsidRDefault="00A960DC" w:rsidP="00BB52A4">
            <w:pPr>
              <w:jc w:val="center"/>
              <w:rPr>
                <w:b/>
                <w:sz w:val="24"/>
                <w:szCs w:val="24"/>
                <w:vertAlign w:val="subscript"/>
              </w:rPr>
            </w:pPr>
            <w:r>
              <w:rPr>
                <w:b/>
                <w:sz w:val="24"/>
                <w:szCs w:val="24"/>
              </w:rPr>
              <w:t>H</w:t>
            </w:r>
            <w:r>
              <w:rPr>
                <w:b/>
                <w:sz w:val="24"/>
                <w:szCs w:val="24"/>
                <w:vertAlign w:val="subscript"/>
              </w:rPr>
              <w:t>7c</w:t>
            </w:r>
          </w:p>
          <w:p w14:paraId="322FEB88" w14:textId="77777777" w:rsidR="00A960DC" w:rsidRDefault="00A960DC" w:rsidP="00BB52A4">
            <w:pPr>
              <w:jc w:val="center"/>
              <w:rPr>
                <w:b/>
                <w:sz w:val="24"/>
                <w:szCs w:val="24"/>
              </w:rPr>
            </w:pPr>
          </w:p>
        </w:tc>
        <w:tc>
          <w:tcPr>
            <w:tcW w:w="6891" w:type="dxa"/>
          </w:tcPr>
          <w:p w14:paraId="736B8078" w14:textId="77777777" w:rsidR="00A960DC" w:rsidRPr="00E606FC" w:rsidRDefault="00A960DC" w:rsidP="00BB52A4">
            <w:pPr>
              <w:jc w:val="both"/>
              <w:rPr>
                <w:sz w:val="24"/>
                <w:szCs w:val="24"/>
              </w:rPr>
            </w:pPr>
            <w:r>
              <w:rPr>
                <w:iCs/>
                <w:sz w:val="24"/>
                <w:szCs w:val="24"/>
              </w:rPr>
              <w:t>Customer Satisfaction</w:t>
            </w:r>
            <w:r w:rsidRPr="00E606FC">
              <w:rPr>
                <w:iCs/>
                <w:sz w:val="24"/>
                <w:szCs w:val="24"/>
              </w:rPr>
              <w:t xml:space="preserve"> mediates the positive and significant relationship between S</w:t>
            </w:r>
            <w:r>
              <w:rPr>
                <w:iCs/>
                <w:sz w:val="24"/>
                <w:szCs w:val="24"/>
              </w:rPr>
              <w:t>ecurity</w:t>
            </w:r>
            <w:r w:rsidRPr="00E606FC">
              <w:rPr>
                <w:iCs/>
                <w:sz w:val="24"/>
                <w:szCs w:val="24"/>
              </w:rPr>
              <w:t>/P</w:t>
            </w:r>
            <w:r>
              <w:rPr>
                <w:iCs/>
                <w:sz w:val="24"/>
                <w:szCs w:val="24"/>
              </w:rPr>
              <w:t>rivacy</w:t>
            </w:r>
            <w:r w:rsidRPr="00E606FC">
              <w:rPr>
                <w:iCs/>
                <w:sz w:val="24"/>
                <w:szCs w:val="24"/>
              </w:rPr>
              <w:t xml:space="preserve"> and C</w:t>
            </w:r>
            <w:r>
              <w:rPr>
                <w:iCs/>
                <w:sz w:val="24"/>
                <w:szCs w:val="24"/>
              </w:rPr>
              <w:t xml:space="preserve">ustomer </w:t>
            </w:r>
            <w:r w:rsidRPr="00E606FC">
              <w:rPr>
                <w:iCs/>
                <w:sz w:val="24"/>
                <w:szCs w:val="24"/>
              </w:rPr>
              <w:t>E</w:t>
            </w:r>
            <w:r>
              <w:rPr>
                <w:iCs/>
                <w:sz w:val="24"/>
                <w:szCs w:val="24"/>
              </w:rPr>
              <w:t>-</w:t>
            </w:r>
            <w:r w:rsidRPr="00E606FC">
              <w:rPr>
                <w:iCs/>
                <w:sz w:val="24"/>
                <w:szCs w:val="24"/>
              </w:rPr>
              <w:t>L</w:t>
            </w:r>
            <w:r>
              <w:rPr>
                <w:iCs/>
                <w:sz w:val="24"/>
                <w:szCs w:val="24"/>
              </w:rPr>
              <w:t>oyalty</w:t>
            </w:r>
            <w:r w:rsidRPr="00E606FC">
              <w:rPr>
                <w:iCs/>
                <w:sz w:val="24"/>
                <w:szCs w:val="24"/>
              </w:rPr>
              <w:t>.</w:t>
            </w:r>
            <w:r w:rsidRPr="00E606FC">
              <w:rPr>
                <w:iCs/>
                <w:sz w:val="24"/>
                <w:szCs w:val="24"/>
              </w:rPr>
              <w:tab/>
            </w:r>
          </w:p>
        </w:tc>
        <w:tc>
          <w:tcPr>
            <w:tcW w:w="1556" w:type="dxa"/>
          </w:tcPr>
          <w:p w14:paraId="7E2C610B" w14:textId="77777777" w:rsidR="00A960DC" w:rsidRDefault="00A960DC" w:rsidP="00BB52A4">
            <w:pPr>
              <w:jc w:val="center"/>
              <w:rPr>
                <w:sz w:val="24"/>
                <w:szCs w:val="24"/>
              </w:rPr>
            </w:pPr>
          </w:p>
          <w:p w14:paraId="0793E11B" w14:textId="77777777" w:rsidR="00A960DC" w:rsidRPr="00E606FC" w:rsidRDefault="00A960DC" w:rsidP="00BB52A4">
            <w:pPr>
              <w:jc w:val="center"/>
              <w:rPr>
                <w:sz w:val="24"/>
                <w:szCs w:val="24"/>
              </w:rPr>
            </w:pPr>
            <w:r>
              <w:rPr>
                <w:sz w:val="24"/>
                <w:szCs w:val="24"/>
              </w:rPr>
              <w:t>Supported</w:t>
            </w:r>
          </w:p>
        </w:tc>
      </w:tr>
      <w:tr w:rsidR="00A960DC" w14:paraId="4466F9D3" w14:textId="77777777" w:rsidTr="00BB52A4">
        <w:trPr>
          <w:trHeight w:val="811"/>
        </w:trPr>
        <w:tc>
          <w:tcPr>
            <w:tcW w:w="1390" w:type="dxa"/>
          </w:tcPr>
          <w:p w14:paraId="6A0AE1D9" w14:textId="77777777" w:rsidR="00A960DC" w:rsidRDefault="00A960DC" w:rsidP="00BB52A4">
            <w:pPr>
              <w:jc w:val="center"/>
              <w:rPr>
                <w:b/>
                <w:sz w:val="24"/>
                <w:szCs w:val="24"/>
              </w:rPr>
            </w:pPr>
          </w:p>
          <w:p w14:paraId="3E8727CF" w14:textId="77777777" w:rsidR="00A960DC" w:rsidRPr="00E606FC" w:rsidRDefault="00A960DC" w:rsidP="00BB52A4">
            <w:pPr>
              <w:jc w:val="center"/>
              <w:rPr>
                <w:b/>
                <w:sz w:val="24"/>
                <w:szCs w:val="24"/>
                <w:vertAlign w:val="subscript"/>
              </w:rPr>
            </w:pPr>
            <w:r>
              <w:rPr>
                <w:b/>
                <w:sz w:val="24"/>
                <w:szCs w:val="24"/>
              </w:rPr>
              <w:t>H</w:t>
            </w:r>
            <w:r>
              <w:rPr>
                <w:b/>
                <w:sz w:val="24"/>
                <w:szCs w:val="24"/>
                <w:vertAlign w:val="subscript"/>
              </w:rPr>
              <w:t>7d</w:t>
            </w:r>
          </w:p>
          <w:p w14:paraId="620F1234" w14:textId="77777777" w:rsidR="00A960DC" w:rsidRDefault="00A960DC" w:rsidP="00BB52A4">
            <w:pPr>
              <w:jc w:val="center"/>
              <w:rPr>
                <w:b/>
                <w:sz w:val="24"/>
                <w:szCs w:val="24"/>
              </w:rPr>
            </w:pPr>
          </w:p>
        </w:tc>
        <w:tc>
          <w:tcPr>
            <w:tcW w:w="6891" w:type="dxa"/>
          </w:tcPr>
          <w:p w14:paraId="773A4535" w14:textId="77777777" w:rsidR="00A960DC" w:rsidRPr="00E606FC" w:rsidRDefault="00A960DC" w:rsidP="00BB52A4">
            <w:pPr>
              <w:jc w:val="both"/>
              <w:rPr>
                <w:sz w:val="24"/>
                <w:szCs w:val="24"/>
              </w:rPr>
            </w:pPr>
            <w:r w:rsidRPr="00E606FC">
              <w:rPr>
                <w:iCs/>
                <w:sz w:val="24"/>
                <w:szCs w:val="24"/>
              </w:rPr>
              <w:t>C</w:t>
            </w:r>
            <w:r>
              <w:rPr>
                <w:iCs/>
                <w:sz w:val="24"/>
                <w:szCs w:val="24"/>
              </w:rPr>
              <w:t xml:space="preserve">ustomer Satisfaction </w:t>
            </w:r>
            <w:r w:rsidRPr="00E606FC">
              <w:rPr>
                <w:iCs/>
                <w:sz w:val="24"/>
                <w:szCs w:val="24"/>
              </w:rPr>
              <w:t>mediates the relationship between C</w:t>
            </w:r>
            <w:r>
              <w:rPr>
                <w:iCs/>
                <w:sz w:val="24"/>
                <w:szCs w:val="24"/>
              </w:rPr>
              <w:t>ustomer Service</w:t>
            </w:r>
            <w:r w:rsidRPr="00E606FC">
              <w:rPr>
                <w:iCs/>
                <w:sz w:val="24"/>
                <w:szCs w:val="24"/>
              </w:rPr>
              <w:t xml:space="preserve"> and C</w:t>
            </w:r>
            <w:r>
              <w:rPr>
                <w:iCs/>
                <w:sz w:val="24"/>
                <w:szCs w:val="24"/>
              </w:rPr>
              <w:t xml:space="preserve">ustomer </w:t>
            </w:r>
            <w:r w:rsidRPr="00E606FC">
              <w:rPr>
                <w:iCs/>
                <w:sz w:val="24"/>
                <w:szCs w:val="24"/>
              </w:rPr>
              <w:t>E</w:t>
            </w:r>
            <w:r>
              <w:rPr>
                <w:iCs/>
                <w:sz w:val="24"/>
                <w:szCs w:val="24"/>
              </w:rPr>
              <w:t>-</w:t>
            </w:r>
            <w:r w:rsidRPr="00E606FC">
              <w:rPr>
                <w:iCs/>
                <w:sz w:val="24"/>
                <w:szCs w:val="24"/>
              </w:rPr>
              <w:t>L</w:t>
            </w:r>
            <w:r>
              <w:rPr>
                <w:iCs/>
                <w:sz w:val="24"/>
                <w:szCs w:val="24"/>
              </w:rPr>
              <w:t>oyalty</w:t>
            </w:r>
            <w:r w:rsidRPr="00E606FC">
              <w:rPr>
                <w:sz w:val="24"/>
                <w:szCs w:val="24"/>
              </w:rPr>
              <w:t>.</w:t>
            </w:r>
          </w:p>
        </w:tc>
        <w:tc>
          <w:tcPr>
            <w:tcW w:w="1556" w:type="dxa"/>
          </w:tcPr>
          <w:p w14:paraId="117DE6D0" w14:textId="77777777" w:rsidR="00A960DC" w:rsidRDefault="00A960DC" w:rsidP="00BB52A4">
            <w:pPr>
              <w:jc w:val="center"/>
              <w:rPr>
                <w:sz w:val="24"/>
                <w:szCs w:val="24"/>
              </w:rPr>
            </w:pPr>
          </w:p>
          <w:p w14:paraId="260C640C" w14:textId="77777777" w:rsidR="00A960DC" w:rsidRPr="00E606FC" w:rsidRDefault="00A960DC" w:rsidP="00BB52A4">
            <w:pPr>
              <w:jc w:val="center"/>
              <w:rPr>
                <w:sz w:val="24"/>
                <w:szCs w:val="24"/>
              </w:rPr>
            </w:pPr>
            <w:r>
              <w:rPr>
                <w:sz w:val="24"/>
                <w:szCs w:val="24"/>
              </w:rPr>
              <w:t>Supported</w:t>
            </w:r>
          </w:p>
        </w:tc>
      </w:tr>
    </w:tbl>
    <w:p w14:paraId="67BA89B0" w14:textId="77777777" w:rsidR="00A960DC" w:rsidRDefault="00A960DC" w:rsidP="00A960DC">
      <w:pPr>
        <w:shd w:val="clear" w:color="auto" w:fill="FFFFFF" w:themeFill="background1"/>
        <w:spacing w:line="360" w:lineRule="auto"/>
        <w:ind w:left="360" w:firstLine="720"/>
        <w:jc w:val="both"/>
        <w:rPr>
          <w:sz w:val="24"/>
          <w:szCs w:val="24"/>
        </w:rPr>
      </w:pPr>
    </w:p>
    <w:p w14:paraId="7A410E0F" w14:textId="77777777" w:rsidR="00A960DC" w:rsidRPr="004E2C30" w:rsidRDefault="00A960DC" w:rsidP="00A960DC">
      <w:pPr>
        <w:pStyle w:val="Heading1"/>
        <w:numPr>
          <w:ilvl w:val="0"/>
          <w:numId w:val="1"/>
        </w:numPr>
        <w:jc w:val="center"/>
      </w:pPr>
      <w:bookmarkStart w:id="116" w:name="_Toc134362828"/>
      <w:bookmarkStart w:id="117" w:name="_Toc137729288"/>
      <w:r>
        <w:t>FINDINGS AND DISCUSSION</w:t>
      </w:r>
      <w:bookmarkEnd w:id="116"/>
      <w:bookmarkEnd w:id="117"/>
    </w:p>
    <w:p w14:paraId="2CC54F95" w14:textId="77777777" w:rsidR="00A960DC" w:rsidRPr="008D0626" w:rsidRDefault="00A960DC" w:rsidP="00A960DC">
      <w:pPr>
        <w:shd w:val="clear" w:color="auto" w:fill="FFFFFF" w:themeFill="background1"/>
        <w:spacing w:line="360" w:lineRule="auto"/>
        <w:jc w:val="both"/>
        <w:rPr>
          <w:color w:val="000000" w:themeColor="text1"/>
          <w:sz w:val="24"/>
          <w:szCs w:val="24"/>
        </w:rPr>
      </w:pPr>
    </w:p>
    <w:p w14:paraId="288AE3F8" w14:textId="77777777" w:rsidR="00A960DC" w:rsidRPr="008D0626"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18" w:name="_Toc134362829"/>
      <w:bookmarkStart w:id="119" w:name="_Toc137729289"/>
      <w:r w:rsidRPr="008D0626">
        <w:rPr>
          <w:rFonts w:ascii="Times New Roman" w:hAnsi="Times New Roman" w:cs="Times New Roman"/>
          <w:color w:val="000000" w:themeColor="text1"/>
          <w:sz w:val="24"/>
          <w:szCs w:val="24"/>
        </w:rPr>
        <w:t>Discussion of Results:</w:t>
      </w:r>
      <w:bookmarkEnd w:id="118"/>
      <w:bookmarkEnd w:id="119"/>
    </w:p>
    <w:p w14:paraId="73585697" w14:textId="77777777" w:rsidR="00A960DC" w:rsidRPr="008D0626" w:rsidRDefault="00A960DC" w:rsidP="00A960DC">
      <w:pPr>
        <w:shd w:val="clear" w:color="auto" w:fill="FFFFFF" w:themeFill="background1"/>
        <w:spacing w:line="360" w:lineRule="auto"/>
        <w:jc w:val="both"/>
        <w:rPr>
          <w:color w:val="000000" w:themeColor="text1"/>
          <w:sz w:val="24"/>
          <w:szCs w:val="24"/>
        </w:rPr>
      </w:pPr>
    </w:p>
    <w:p w14:paraId="1EFED339" w14:textId="77777777" w:rsidR="00A960DC" w:rsidRPr="008A4F31" w:rsidRDefault="00A960DC" w:rsidP="00A960DC">
      <w:pPr>
        <w:spacing w:line="360" w:lineRule="auto"/>
        <w:ind w:left="142" w:firstLine="720"/>
        <w:jc w:val="both"/>
        <w:rPr>
          <w:rStyle w:val="selectable-text"/>
          <w:b/>
          <w:bCs/>
          <w:sz w:val="24"/>
          <w:szCs w:val="24"/>
        </w:rPr>
      </w:pPr>
      <w:r w:rsidRPr="006D3FB2">
        <w:rPr>
          <w:rStyle w:val="selectable-text"/>
          <w:rFonts w:eastAsiaTheme="majorEastAsia"/>
          <w:sz w:val="24"/>
          <w:szCs w:val="24"/>
        </w:rPr>
        <w:t xml:space="preserve">The aim of this study is to investigate the impact of ESQ on consumer e-loyalty through the mediation of customer satisfaction. </w:t>
      </w:r>
      <w:r w:rsidRPr="00B415B4">
        <w:rPr>
          <w:rStyle w:val="selectable-text"/>
          <w:sz w:val="24"/>
          <w:szCs w:val="24"/>
        </w:rPr>
        <w:t xml:space="preserve">The research focused on evaluating specific factors of </w:t>
      </w:r>
      <w:r>
        <w:rPr>
          <w:rStyle w:val="selectable-text"/>
          <w:sz w:val="24"/>
          <w:szCs w:val="24"/>
        </w:rPr>
        <w:t>ESQ</w:t>
      </w:r>
      <w:r w:rsidRPr="00B415B4">
        <w:rPr>
          <w:rStyle w:val="selectable-text"/>
          <w:sz w:val="24"/>
          <w:szCs w:val="24"/>
        </w:rPr>
        <w:t xml:space="preserve"> such as </w:t>
      </w:r>
      <w:r>
        <w:rPr>
          <w:rStyle w:val="selectable-text"/>
          <w:sz w:val="24"/>
          <w:szCs w:val="24"/>
        </w:rPr>
        <w:t>WD</w:t>
      </w:r>
      <w:r w:rsidRPr="00B415B4">
        <w:rPr>
          <w:rStyle w:val="selectable-text"/>
          <w:sz w:val="24"/>
          <w:szCs w:val="24"/>
        </w:rPr>
        <w:t xml:space="preserve">, </w:t>
      </w:r>
      <w:r>
        <w:rPr>
          <w:rStyle w:val="selectable-text"/>
          <w:sz w:val="24"/>
          <w:szCs w:val="24"/>
        </w:rPr>
        <w:t>R</w:t>
      </w:r>
      <w:r w:rsidRPr="00B415B4">
        <w:rPr>
          <w:rStyle w:val="selectable-text"/>
          <w:sz w:val="24"/>
          <w:szCs w:val="24"/>
        </w:rPr>
        <w:t xml:space="preserve">, </w:t>
      </w:r>
      <w:r>
        <w:rPr>
          <w:rStyle w:val="selectable-text"/>
          <w:sz w:val="24"/>
          <w:szCs w:val="24"/>
        </w:rPr>
        <w:t>S/P</w:t>
      </w:r>
      <w:r w:rsidRPr="00B415B4">
        <w:rPr>
          <w:rStyle w:val="selectable-text"/>
          <w:sz w:val="24"/>
          <w:szCs w:val="24"/>
        </w:rPr>
        <w:t xml:space="preserve">, and </w:t>
      </w:r>
      <w:r>
        <w:rPr>
          <w:rStyle w:val="selectable-text"/>
          <w:sz w:val="24"/>
          <w:szCs w:val="24"/>
        </w:rPr>
        <w:t>CSER</w:t>
      </w:r>
      <w:r w:rsidRPr="00B415B4">
        <w:rPr>
          <w:rStyle w:val="selectable-text"/>
          <w:sz w:val="24"/>
          <w:szCs w:val="24"/>
        </w:rPr>
        <w:t>.</w:t>
      </w:r>
      <w:r>
        <w:rPr>
          <w:rStyle w:val="selectable-text"/>
          <w:sz w:val="24"/>
          <w:szCs w:val="24"/>
        </w:rPr>
        <w:t xml:space="preserve"> </w:t>
      </w:r>
      <w:r w:rsidRPr="00B415B4">
        <w:rPr>
          <w:rStyle w:val="selectable-text"/>
          <w:sz w:val="24"/>
          <w:szCs w:val="24"/>
        </w:rPr>
        <w:t xml:space="preserve">Specifically, we examined the influence of </w:t>
      </w:r>
      <w:r>
        <w:rPr>
          <w:rStyle w:val="selectable-text"/>
          <w:sz w:val="24"/>
          <w:szCs w:val="24"/>
        </w:rPr>
        <w:t>WD</w:t>
      </w:r>
      <w:r w:rsidRPr="00B415B4">
        <w:rPr>
          <w:rStyle w:val="selectable-text"/>
          <w:sz w:val="24"/>
          <w:szCs w:val="24"/>
        </w:rPr>
        <w:t xml:space="preserve"> on </w:t>
      </w:r>
      <w:r>
        <w:rPr>
          <w:rStyle w:val="selectable-text"/>
          <w:sz w:val="24"/>
          <w:szCs w:val="24"/>
        </w:rPr>
        <w:t>CEL</w:t>
      </w:r>
      <w:r w:rsidRPr="00B415B4">
        <w:rPr>
          <w:rStyle w:val="selectable-text"/>
          <w:sz w:val="24"/>
          <w:szCs w:val="24"/>
        </w:rPr>
        <w:t xml:space="preserve">, with the goal of gaining insight into how </w:t>
      </w:r>
      <w:r>
        <w:rPr>
          <w:rStyle w:val="selectable-text"/>
          <w:sz w:val="24"/>
          <w:szCs w:val="24"/>
        </w:rPr>
        <w:t>WD</w:t>
      </w:r>
      <w:r w:rsidRPr="00B415B4">
        <w:rPr>
          <w:rStyle w:val="selectable-text"/>
          <w:sz w:val="24"/>
          <w:szCs w:val="24"/>
        </w:rPr>
        <w:t xml:space="preserve"> affects </w:t>
      </w:r>
      <w:r>
        <w:rPr>
          <w:rStyle w:val="selectable-text"/>
          <w:sz w:val="24"/>
          <w:szCs w:val="24"/>
        </w:rPr>
        <w:t>CEL</w:t>
      </w:r>
      <w:r w:rsidRPr="00B415B4">
        <w:rPr>
          <w:rStyle w:val="selectable-text"/>
          <w:sz w:val="24"/>
          <w:szCs w:val="24"/>
        </w:rPr>
        <w:t xml:space="preserve"> through the mediating effect of </w:t>
      </w:r>
      <w:r>
        <w:rPr>
          <w:rStyle w:val="selectable-text"/>
          <w:sz w:val="24"/>
          <w:szCs w:val="24"/>
        </w:rPr>
        <w:t>CS</w:t>
      </w:r>
      <w:r w:rsidRPr="00B415B4">
        <w:rPr>
          <w:rStyle w:val="selectable-text"/>
          <w:sz w:val="24"/>
          <w:szCs w:val="24"/>
        </w:rPr>
        <w:t xml:space="preserve">. The findings of this study supported hypothesis 1, indicating a positive and significant correlation between </w:t>
      </w:r>
      <w:r>
        <w:rPr>
          <w:rStyle w:val="selectable-text"/>
          <w:sz w:val="24"/>
          <w:szCs w:val="24"/>
        </w:rPr>
        <w:t>WD</w:t>
      </w:r>
      <w:r w:rsidRPr="00B415B4">
        <w:rPr>
          <w:rStyle w:val="selectable-text"/>
          <w:sz w:val="24"/>
          <w:szCs w:val="24"/>
        </w:rPr>
        <w:t xml:space="preserve"> and </w:t>
      </w:r>
      <w:r>
        <w:rPr>
          <w:rStyle w:val="selectable-text"/>
          <w:sz w:val="24"/>
          <w:szCs w:val="24"/>
        </w:rPr>
        <w:t>CS</w:t>
      </w:r>
      <w:r w:rsidRPr="00B415B4">
        <w:rPr>
          <w:rStyle w:val="selectable-text"/>
          <w:sz w:val="24"/>
          <w:szCs w:val="24"/>
        </w:rPr>
        <w:t xml:space="preserve">. However, when directly analyzing the impact of </w:t>
      </w:r>
      <w:r>
        <w:rPr>
          <w:rStyle w:val="selectable-text"/>
          <w:sz w:val="24"/>
          <w:szCs w:val="24"/>
        </w:rPr>
        <w:t>WD</w:t>
      </w:r>
      <w:r w:rsidRPr="00B415B4">
        <w:rPr>
          <w:rStyle w:val="selectable-text"/>
          <w:sz w:val="24"/>
          <w:szCs w:val="24"/>
        </w:rPr>
        <w:t xml:space="preserve"> on </w:t>
      </w:r>
      <w:r>
        <w:rPr>
          <w:rStyle w:val="selectable-text"/>
          <w:sz w:val="24"/>
          <w:szCs w:val="24"/>
        </w:rPr>
        <w:t>CEL</w:t>
      </w:r>
      <w:r w:rsidRPr="00B415B4">
        <w:rPr>
          <w:rStyle w:val="selectable-text"/>
          <w:sz w:val="24"/>
          <w:szCs w:val="24"/>
        </w:rPr>
        <w:t xml:space="preserve"> (</w:t>
      </w:r>
      <w:r>
        <w:rPr>
          <w:i/>
          <w:position w:val="2"/>
        </w:rPr>
        <w:t>H</w:t>
      </w:r>
      <w:r>
        <w:rPr>
          <w:i/>
          <w:sz w:val="16"/>
        </w:rPr>
        <w:t>6a</w:t>
      </w:r>
      <w:r w:rsidRPr="00B415B4">
        <w:rPr>
          <w:rStyle w:val="selectable-text"/>
          <w:sz w:val="24"/>
          <w:szCs w:val="24"/>
        </w:rPr>
        <w:t xml:space="preserve">), the relationship was found to be negative and insignificant. Nonetheless, when examining the total effect of </w:t>
      </w:r>
      <w:r>
        <w:rPr>
          <w:rStyle w:val="selectable-text"/>
          <w:sz w:val="24"/>
          <w:szCs w:val="24"/>
        </w:rPr>
        <w:t>WD</w:t>
      </w:r>
      <w:r w:rsidRPr="00B415B4">
        <w:rPr>
          <w:rStyle w:val="selectable-text"/>
          <w:sz w:val="24"/>
          <w:szCs w:val="24"/>
        </w:rPr>
        <w:t xml:space="preserve"> on </w:t>
      </w:r>
      <w:r>
        <w:rPr>
          <w:rStyle w:val="selectable-text"/>
          <w:sz w:val="24"/>
          <w:szCs w:val="24"/>
        </w:rPr>
        <w:t>CEL</w:t>
      </w:r>
      <w:r w:rsidRPr="00B415B4">
        <w:rPr>
          <w:rStyle w:val="selectable-text"/>
          <w:sz w:val="24"/>
          <w:szCs w:val="24"/>
        </w:rPr>
        <w:t xml:space="preserve"> through the mediating variable of </w:t>
      </w:r>
      <w:r>
        <w:rPr>
          <w:rStyle w:val="selectable-text"/>
          <w:sz w:val="24"/>
          <w:szCs w:val="24"/>
        </w:rPr>
        <w:t>CS</w:t>
      </w:r>
      <w:r w:rsidRPr="00B415B4">
        <w:rPr>
          <w:rStyle w:val="selectable-text"/>
          <w:sz w:val="24"/>
          <w:szCs w:val="24"/>
        </w:rPr>
        <w:t xml:space="preserve">, a positive and significant relationship was observed. The main objective of this study is to determine the relationship between </w:t>
      </w:r>
      <w:r>
        <w:rPr>
          <w:rStyle w:val="selectable-text"/>
          <w:sz w:val="24"/>
          <w:szCs w:val="24"/>
        </w:rPr>
        <w:t>CS</w:t>
      </w:r>
      <w:r w:rsidRPr="00B415B4">
        <w:rPr>
          <w:rStyle w:val="selectable-text"/>
          <w:sz w:val="24"/>
          <w:szCs w:val="24"/>
        </w:rPr>
        <w:t xml:space="preserve"> and the impact of </w:t>
      </w:r>
      <w:r>
        <w:rPr>
          <w:rStyle w:val="selectable-text"/>
          <w:sz w:val="24"/>
          <w:szCs w:val="24"/>
        </w:rPr>
        <w:t>ESQ</w:t>
      </w:r>
      <w:r w:rsidRPr="00B415B4">
        <w:rPr>
          <w:rStyle w:val="selectable-text"/>
          <w:sz w:val="24"/>
          <w:szCs w:val="24"/>
        </w:rPr>
        <w:t xml:space="preserve"> on consumer e-loyalty. Specifically, we focused on examining the influence of </w:t>
      </w:r>
      <w:r>
        <w:rPr>
          <w:rStyle w:val="selectable-text"/>
          <w:sz w:val="24"/>
          <w:szCs w:val="24"/>
        </w:rPr>
        <w:t>R</w:t>
      </w:r>
      <w:r w:rsidRPr="00B415B4">
        <w:rPr>
          <w:rStyle w:val="selectable-text"/>
          <w:sz w:val="24"/>
          <w:szCs w:val="24"/>
        </w:rPr>
        <w:t xml:space="preserve"> on customer loyalty in order to gain insight into the relationship between these two </w:t>
      </w:r>
      <w:proofErr w:type="spellStart"/>
      <w:r w:rsidRPr="00B415B4">
        <w:rPr>
          <w:rStyle w:val="selectable-text"/>
          <w:sz w:val="24"/>
          <w:szCs w:val="24"/>
        </w:rPr>
        <w:t>variables.The</w:t>
      </w:r>
      <w:proofErr w:type="spellEnd"/>
      <w:r w:rsidRPr="00B415B4">
        <w:rPr>
          <w:rStyle w:val="selectable-text"/>
          <w:sz w:val="24"/>
          <w:szCs w:val="24"/>
        </w:rPr>
        <w:t xml:space="preserve"> results of this study provide support for hypothesis 2</w:t>
      </w:r>
      <w:r>
        <w:rPr>
          <w:rStyle w:val="selectable-text"/>
          <w:sz w:val="24"/>
          <w:szCs w:val="24"/>
        </w:rPr>
        <w:t xml:space="preserve"> (</w:t>
      </w:r>
      <w:r>
        <w:rPr>
          <w:i/>
          <w:position w:val="2"/>
        </w:rPr>
        <w:t>H</w:t>
      </w:r>
      <w:r>
        <w:rPr>
          <w:i/>
          <w:sz w:val="16"/>
        </w:rPr>
        <w:t>2</w:t>
      </w:r>
      <w:r>
        <w:rPr>
          <w:rStyle w:val="selectable-text"/>
          <w:sz w:val="24"/>
          <w:szCs w:val="24"/>
        </w:rPr>
        <w:t>),</w:t>
      </w:r>
      <w:r w:rsidRPr="00B415B4">
        <w:rPr>
          <w:rStyle w:val="selectable-text"/>
          <w:sz w:val="24"/>
          <w:szCs w:val="24"/>
        </w:rPr>
        <w:t xml:space="preserve"> demonstrating a direct and positive relationship between </w:t>
      </w:r>
      <w:r>
        <w:rPr>
          <w:rStyle w:val="selectable-text"/>
          <w:sz w:val="24"/>
          <w:szCs w:val="24"/>
        </w:rPr>
        <w:t>R</w:t>
      </w:r>
      <w:r w:rsidRPr="00B415B4">
        <w:rPr>
          <w:rStyle w:val="selectable-text"/>
          <w:sz w:val="24"/>
          <w:szCs w:val="24"/>
        </w:rPr>
        <w:t xml:space="preserve"> and </w:t>
      </w:r>
      <w:r>
        <w:rPr>
          <w:rStyle w:val="selectable-text"/>
          <w:sz w:val="24"/>
          <w:szCs w:val="24"/>
        </w:rPr>
        <w:t>CS</w:t>
      </w:r>
      <w:r w:rsidRPr="00B415B4">
        <w:rPr>
          <w:rStyle w:val="selectable-text"/>
          <w:sz w:val="24"/>
          <w:szCs w:val="24"/>
        </w:rPr>
        <w:t xml:space="preserve">. This finding is consistent with the research conducted by Chen and Chang (2008), who observed </w:t>
      </w:r>
      <w:proofErr w:type="gramStart"/>
      <w:r w:rsidRPr="00B415B4">
        <w:rPr>
          <w:rStyle w:val="selectable-text"/>
          <w:sz w:val="24"/>
          <w:szCs w:val="24"/>
        </w:rPr>
        <w:t>that</w:t>
      </w:r>
      <w:proofErr w:type="gramEnd"/>
      <w:r w:rsidRPr="00B415B4">
        <w:rPr>
          <w:rStyle w:val="selectable-text"/>
          <w:sz w:val="24"/>
          <w:szCs w:val="24"/>
        </w:rPr>
        <w:t xml:space="preserve"> perceived </w:t>
      </w:r>
      <w:r>
        <w:rPr>
          <w:rStyle w:val="selectable-text"/>
          <w:sz w:val="24"/>
          <w:szCs w:val="24"/>
        </w:rPr>
        <w:t>R</w:t>
      </w:r>
      <w:r w:rsidRPr="00B415B4">
        <w:rPr>
          <w:rStyle w:val="selectable-text"/>
          <w:sz w:val="24"/>
          <w:szCs w:val="24"/>
        </w:rPr>
        <w:t xml:space="preserve"> has a significant positive impact on </w:t>
      </w:r>
      <w:r>
        <w:rPr>
          <w:rStyle w:val="selectable-text"/>
          <w:sz w:val="24"/>
          <w:szCs w:val="24"/>
        </w:rPr>
        <w:t>CS</w:t>
      </w:r>
      <w:r w:rsidRPr="00B415B4">
        <w:rPr>
          <w:rStyle w:val="selectable-text"/>
          <w:sz w:val="24"/>
          <w:szCs w:val="24"/>
        </w:rPr>
        <w:t xml:space="preserve">, which ultimately influences customer loyalty. </w:t>
      </w:r>
    </w:p>
    <w:p w14:paraId="30F9E8A1" w14:textId="77777777" w:rsidR="00A960DC" w:rsidRDefault="00A960DC" w:rsidP="00A960DC">
      <w:pPr>
        <w:spacing w:line="360" w:lineRule="auto"/>
        <w:ind w:left="142" w:firstLine="720"/>
        <w:jc w:val="both"/>
        <w:rPr>
          <w:rStyle w:val="selectable-text"/>
          <w:sz w:val="24"/>
          <w:szCs w:val="24"/>
        </w:rPr>
      </w:pPr>
      <w:r w:rsidRPr="00B415B4">
        <w:rPr>
          <w:rStyle w:val="selectable-text"/>
          <w:sz w:val="24"/>
          <w:szCs w:val="24"/>
        </w:rPr>
        <w:t xml:space="preserve">When skin care brands are deemed reliable, it enhances consumer trust and satisfaction. Establishing trust with consumers leads to sustained positive </w:t>
      </w:r>
      <w:r>
        <w:rPr>
          <w:rStyle w:val="selectable-text"/>
          <w:sz w:val="24"/>
          <w:szCs w:val="24"/>
        </w:rPr>
        <w:t>CS</w:t>
      </w:r>
      <w:r w:rsidRPr="00B415B4">
        <w:rPr>
          <w:rStyle w:val="selectable-text"/>
          <w:sz w:val="24"/>
          <w:szCs w:val="24"/>
        </w:rPr>
        <w:t xml:space="preserve">. Additionally, </w:t>
      </w:r>
      <w:r>
        <w:rPr>
          <w:rStyle w:val="selectable-text"/>
          <w:sz w:val="24"/>
          <w:szCs w:val="24"/>
        </w:rPr>
        <w:t>R</w:t>
      </w:r>
      <w:r w:rsidRPr="00B415B4">
        <w:rPr>
          <w:rStyle w:val="selectable-text"/>
          <w:sz w:val="24"/>
          <w:szCs w:val="24"/>
        </w:rPr>
        <w:t xml:space="preserve"> has a positive effect on </w:t>
      </w:r>
      <w:r>
        <w:rPr>
          <w:rStyle w:val="selectable-text"/>
          <w:sz w:val="24"/>
          <w:szCs w:val="24"/>
        </w:rPr>
        <w:t>CEL</w:t>
      </w:r>
      <w:r w:rsidRPr="00B415B4">
        <w:rPr>
          <w:rStyle w:val="selectable-text"/>
          <w:sz w:val="24"/>
          <w:szCs w:val="24"/>
        </w:rPr>
        <w:t>, as demonstrated in hypothesis</w:t>
      </w:r>
      <w:r>
        <w:rPr>
          <w:rStyle w:val="selectable-text"/>
          <w:sz w:val="24"/>
          <w:szCs w:val="24"/>
        </w:rPr>
        <w:t xml:space="preserve"> 6 (</w:t>
      </w:r>
      <w:r>
        <w:rPr>
          <w:i/>
          <w:position w:val="2"/>
        </w:rPr>
        <w:t>H</w:t>
      </w:r>
      <w:r>
        <w:rPr>
          <w:i/>
          <w:sz w:val="16"/>
        </w:rPr>
        <w:t>6b</w:t>
      </w:r>
      <w:r>
        <w:rPr>
          <w:rStyle w:val="selectable-text"/>
          <w:sz w:val="24"/>
          <w:szCs w:val="24"/>
        </w:rPr>
        <w:t>)</w:t>
      </w:r>
      <w:r w:rsidRPr="00B415B4">
        <w:rPr>
          <w:rStyle w:val="selectable-text"/>
          <w:sz w:val="24"/>
          <w:szCs w:val="24"/>
        </w:rPr>
        <w:t xml:space="preserve">. This finding is supported by </w:t>
      </w:r>
      <w:proofErr w:type="spellStart"/>
      <w:r w:rsidRPr="00B415B4">
        <w:rPr>
          <w:rStyle w:val="selectable-text"/>
          <w:sz w:val="24"/>
          <w:szCs w:val="24"/>
        </w:rPr>
        <w:t>Shahin</w:t>
      </w:r>
      <w:proofErr w:type="spellEnd"/>
      <w:r w:rsidRPr="00B415B4">
        <w:rPr>
          <w:rStyle w:val="selectable-text"/>
          <w:sz w:val="24"/>
          <w:szCs w:val="24"/>
        </w:rPr>
        <w:t xml:space="preserve">, </w:t>
      </w:r>
      <w:proofErr w:type="spellStart"/>
      <w:r w:rsidRPr="00B415B4">
        <w:rPr>
          <w:rStyle w:val="selectable-text"/>
          <w:sz w:val="24"/>
          <w:szCs w:val="24"/>
        </w:rPr>
        <w:t>Mahadi</w:t>
      </w:r>
      <w:proofErr w:type="spellEnd"/>
      <w:r w:rsidRPr="00B415B4">
        <w:rPr>
          <w:rStyle w:val="selectable-text"/>
          <w:sz w:val="24"/>
          <w:szCs w:val="24"/>
        </w:rPr>
        <w:t xml:space="preserve">, and Ismail's (2015) research, which found that </w:t>
      </w:r>
      <w:r>
        <w:rPr>
          <w:rStyle w:val="selectable-text"/>
          <w:sz w:val="24"/>
          <w:szCs w:val="24"/>
        </w:rPr>
        <w:t>R</w:t>
      </w:r>
      <w:r w:rsidRPr="00B415B4">
        <w:rPr>
          <w:rStyle w:val="selectable-text"/>
          <w:sz w:val="24"/>
          <w:szCs w:val="24"/>
        </w:rPr>
        <w:t xml:space="preserve"> has a positive impact on </w:t>
      </w:r>
      <w:r>
        <w:rPr>
          <w:rStyle w:val="selectable-text"/>
          <w:sz w:val="24"/>
          <w:szCs w:val="24"/>
        </w:rPr>
        <w:t>CS</w:t>
      </w:r>
      <w:r w:rsidRPr="00B415B4">
        <w:rPr>
          <w:rStyle w:val="selectable-text"/>
          <w:sz w:val="24"/>
          <w:szCs w:val="24"/>
        </w:rPr>
        <w:t xml:space="preserve"> and subsequently, customer loyalty. Loyal customers are typically highly satisfied and profitable for a brand, as they are less likely to switch to competitors. Hence, serving loyal customers is a priority for brands seeking to maintain customer </w:t>
      </w:r>
      <w:proofErr w:type="spellStart"/>
      <w:r w:rsidRPr="00B415B4">
        <w:rPr>
          <w:rStyle w:val="selectable-text"/>
          <w:sz w:val="24"/>
          <w:szCs w:val="24"/>
        </w:rPr>
        <w:t>loyalty.Previous</w:t>
      </w:r>
      <w:proofErr w:type="spellEnd"/>
      <w:r w:rsidRPr="00B415B4">
        <w:rPr>
          <w:rStyle w:val="selectable-text"/>
          <w:sz w:val="24"/>
          <w:szCs w:val="24"/>
        </w:rPr>
        <w:t xml:space="preserve"> research supports the notion that </w:t>
      </w:r>
      <w:r>
        <w:rPr>
          <w:rStyle w:val="selectable-text"/>
          <w:sz w:val="24"/>
          <w:szCs w:val="24"/>
        </w:rPr>
        <w:t>R</w:t>
      </w:r>
      <w:r w:rsidRPr="00B415B4">
        <w:rPr>
          <w:rStyle w:val="selectable-text"/>
          <w:sz w:val="24"/>
          <w:szCs w:val="24"/>
        </w:rPr>
        <w:t xml:space="preserve"> plays a crucial role in facilitating the relationship between </w:t>
      </w:r>
      <w:r>
        <w:rPr>
          <w:rStyle w:val="selectable-text"/>
          <w:sz w:val="24"/>
          <w:szCs w:val="24"/>
        </w:rPr>
        <w:t>CS</w:t>
      </w:r>
      <w:r w:rsidRPr="00B415B4">
        <w:rPr>
          <w:rStyle w:val="selectable-text"/>
          <w:sz w:val="24"/>
          <w:szCs w:val="24"/>
        </w:rPr>
        <w:t xml:space="preserve"> and loyalty. Hypothesis</w:t>
      </w:r>
      <w:r>
        <w:rPr>
          <w:rStyle w:val="selectable-text"/>
          <w:sz w:val="24"/>
          <w:szCs w:val="24"/>
        </w:rPr>
        <w:t xml:space="preserve"> (</w:t>
      </w:r>
      <w:r>
        <w:rPr>
          <w:i/>
          <w:position w:val="2"/>
        </w:rPr>
        <w:t>H</w:t>
      </w:r>
      <w:r>
        <w:rPr>
          <w:i/>
          <w:sz w:val="16"/>
        </w:rPr>
        <w:t>7b</w:t>
      </w:r>
      <w:r>
        <w:rPr>
          <w:rStyle w:val="selectable-text"/>
          <w:sz w:val="24"/>
          <w:szCs w:val="24"/>
        </w:rPr>
        <w:t>)</w:t>
      </w:r>
      <w:r w:rsidRPr="00B415B4">
        <w:rPr>
          <w:rStyle w:val="selectable-text"/>
          <w:sz w:val="24"/>
          <w:szCs w:val="24"/>
        </w:rPr>
        <w:t xml:space="preserve"> suggests that when a product or service is perceived as reliable, it enhances </w:t>
      </w:r>
      <w:r>
        <w:rPr>
          <w:rStyle w:val="selectable-text"/>
          <w:sz w:val="24"/>
          <w:szCs w:val="24"/>
        </w:rPr>
        <w:t>CS</w:t>
      </w:r>
      <w:r w:rsidRPr="00B415B4">
        <w:rPr>
          <w:rStyle w:val="selectable-text"/>
          <w:sz w:val="24"/>
          <w:szCs w:val="24"/>
        </w:rPr>
        <w:t xml:space="preserve">, leading to greater customer loyalty. The focus of this study is to investigate the influence of </w:t>
      </w:r>
      <w:r>
        <w:rPr>
          <w:rStyle w:val="selectable-text"/>
          <w:sz w:val="24"/>
          <w:szCs w:val="24"/>
        </w:rPr>
        <w:t>ESQ</w:t>
      </w:r>
      <w:r w:rsidRPr="00B415B4">
        <w:rPr>
          <w:rStyle w:val="selectable-text"/>
          <w:sz w:val="24"/>
          <w:szCs w:val="24"/>
        </w:rPr>
        <w:t xml:space="preserve"> on </w:t>
      </w:r>
      <w:r>
        <w:rPr>
          <w:rStyle w:val="selectable-text"/>
          <w:sz w:val="24"/>
          <w:szCs w:val="24"/>
        </w:rPr>
        <w:t>CEL</w:t>
      </w:r>
      <w:r w:rsidRPr="00B415B4">
        <w:rPr>
          <w:rStyle w:val="selectable-text"/>
          <w:sz w:val="24"/>
          <w:szCs w:val="24"/>
        </w:rPr>
        <w:t xml:space="preserve">, as it relates to </w:t>
      </w:r>
      <w:r>
        <w:rPr>
          <w:rStyle w:val="selectable-text"/>
          <w:sz w:val="24"/>
          <w:szCs w:val="24"/>
        </w:rPr>
        <w:t>CS</w:t>
      </w:r>
      <w:r w:rsidRPr="00B415B4">
        <w:rPr>
          <w:rStyle w:val="selectable-text"/>
          <w:sz w:val="24"/>
          <w:szCs w:val="24"/>
        </w:rPr>
        <w:t xml:space="preserve">. </w:t>
      </w:r>
    </w:p>
    <w:p w14:paraId="7E5E47CB" w14:textId="77777777" w:rsidR="00A960DC" w:rsidRPr="00B415B4" w:rsidRDefault="00A960DC" w:rsidP="00A960DC">
      <w:pPr>
        <w:spacing w:line="360" w:lineRule="auto"/>
        <w:ind w:left="142" w:firstLine="720"/>
        <w:jc w:val="both"/>
        <w:rPr>
          <w:sz w:val="24"/>
          <w:szCs w:val="24"/>
        </w:rPr>
      </w:pPr>
      <w:r w:rsidRPr="00B415B4">
        <w:rPr>
          <w:rStyle w:val="selectable-text"/>
          <w:sz w:val="24"/>
          <w:szCs w:val="24"/>
        </w:rPr>
        <w:t xml:space="preserve">A hypothesized model consisting of 13 relationships was developed, and the findings of the study support this model. The performed analysis corroborates the hypothesized relationships. </w:t>
      </w:r>
      <w:r w:rsidRPr="00B415B4">
        <w:rPr>
          <w:sz w:val="24"/>
          <w:szCs w:val="24"/>
        </w:rPr>
        <w:t xml:space="preserve">The results of this study support hypothesis </w:t>
      </w:r>
      <w:r>
        <w:rPr>
          <w:sz w:val="24"/>
          <w:szCs w:val="24"/>
        </w:rPr>
        <w:t>(</w:t>
      </w:r>
      <w:r>
        <w:rPr>
          <w:i/>
          <w:position w:val="2"/>
        </w:rPr>
        <w:t>H</w:t>
      </w:r>
      <w:r>
        <w:rPr>
          <w:i/>
          <w:sz w:val="16"/>
        </w:rPr>
        <w:t>3</w:t>
      </w:r>
      <w:r>
        <w:rPr>
          <w:sz w:val="24"/>
          <w:szCs w:val="24"/>
        </w:rPr>
        <w:t>)</w:t>
      </w:r>
      <w:r w:rsidRPr="00B415B4">
        <w:rPr>
          <w:sz w:val="24"/>
          <w:szCs w:val="24"/>
        </w:rPr>
        <w:t xml:space="preserve">, indicating a direct relationship between the </w:t>
      </w:r>
      <w:r>
        <w:rPr>
          <w:sz w:val="24"/>
          <w:szCs w:val="24"/>
        </w:rPr>
        <w:t>S/P</w:t>
      </w:r>
      <w:r w:rsidRPr="00B415B4">
        <w:rPr>
          <w:sz w:val="24"/>
          <w:szCs w:val="24"/>
        </w:rPr>
        <w:t xml:space="preserve"> policies of an online business and </w:t>
      </w:r>
      <w:r>
        <w:rPr>
          <w:sz w:val="24"/>
          <w:szCs w:val="24"/>
        </w:rPr>
        <w:t>CS</w:t>
      </w:r>
      <w:r w:rsidRPr="00B415B4">
        <w:rPr>
          <w:sz w:val="24"/>
          <w:szCs w:val="24"/>
        </w:rPr>
        <w:t xml:space="preserve">. Specifically, when customers receive assurance and protection for their personal and financial data, they are more likely to be satisfied with the company's services. The findings of this study support hypothesis </w:t>
      </w:r>
      <w:r>
        <w:rPr>
          <w:sz w:val="24"/>
          <w:szCs w:val="24"/>
        </w:rPr>
        <w:t>(</w:t>
      </w:r>
      <w:r>
        <w:rPr>
          <w:i/>
          <w:position w:val="2"/>
        </w:rPr>
        <w:t>H</w:t>
      </w:r>
      <w:r>
        <w:rPr>
          <w:i/>
          <w:sz w:val="16"/>
        </w:rPr>
        <w:t>6c</w:t>
      </w:r>
      <w:r>
        <w:rPr>
          <w:sz w:val="24"/>
          <w:szCs w:val="24"/>
        </w:rPr>
        <w:t>)</w:t>
      </w:r>
      <w:r w:rsidRPr="00B415B4">
        <w:rPr>
          <w:sz w:val="24"/>
          <w:szCs w:val="24"/>
        </w:rPr>
        <w:t xml:space="preserve">, demonstrating a positive linear relationship between </w:t>
      </w:r>
      <w:r>
        <w:rPr>
          <w:sz w:val="24"/>
          <w:szCs w:val="24"/>
        </w:rPr>
        <w:t>S/P</w:t>
      </w:r>
      <w:r w:rsidRPr="00B415B4">
        <w:rPr>
          <w:sz w:val="24"/>
          <w:szCs w:val="24"/>
        </w:rPr>
        <w:t xml:space="preserve"> and </w:t>
      </w:r>
      <w:r>
        <w:rPr>
          <w:sz w:val="24"/>
          <w:szCs w:val="24"/>
        </w:rPr>
        <w:t>CEL</w:t>
      </w:r>
      <w:r w:rsidRPr="00B415B4">
        <w:rPr>
          <w:sz w:val="24"/>
          <w:szCs w:val="24"/>
        </w:rPr>
        <w:t xml:space="preserve">. This relationship suggests that when a company's website provides increased </w:t>
      </w:r>
      <w:r>
        <w:rPr>
          <w:sz w:val="24"/>
          <w:szCs w:val="24"/>
        </w:rPr>
        <w:t>S/P</w:t>
      </w:r>
      <w:r w:rsidRPr="00B415B4">
        <w:rPr>
          <w:sz w:val="24"/>
          <w:szCs w:val="24"/>
        </w:rPr>
        <w:t xml:space="preserve"> regulations, it encourages customers to make repeat purchases, leading to greater </w:t>
      </w:r>
      <w:r>
        <w:rPr>
          <w:sz w:val="24"/>
          <w:szCs w:val="24"/>
        </w:rPr>
        <w:t>CEL</w:t>
      </w:r>
      <w:r w:rsidRPr="00B415B4">
        <w:rPr>
          <w:sz w:val="24"/>
          <w:szCs w:val="24"/>
        </w:rPr>
        <w:t>. Additionally, hypothesis</w:t>
      </w:r>
      <w:r>
        <w:rPr>
          <w:sz w:val="24"/>
          <w:szCs w:val="24"/>
        </w:rPr>
        <w:t xml:space="preserve"> (</w:t>
      </w:r>
      <w:r>
        <w:rPr>
          <w:i/>
          <w:position w:val="2"/>
        </w:rPr>
        <w:t>H</w:t>
      </w:r>
      <w:r>
        <w:rPr>
          <w:i/>
          <w:sz w:val="16"/>
        </w:rPr>
        <w:t>7c</w:t>
      </w:r>
      <w:r>
        <w:rPr>
          <w:sz w:val="24"/>
          <w:szCs w:val="24"/>
        </w:rPr>
        <w:t>)</w:t>
      </w:r>
      <w:r w:rsidRPr="00B415B4">
        <w:rPr>
          <w:sz w:val="24"/>
          <w:szCs w:val="24"/>
        </w:rPr>
        <w:t xml:space="preserve"> is supported by the results, revealing a positive and significant association between </w:t>
      </w:r>
      <w:r>
        <w:rPr>
          <w:sz w:val="24"/>
          <w:szCs w:val="24"/>
        </w:rPr>
        <w:t>S/P</w:t>
      </w:r>
      <w:r w:rsidRPr="00B415B4">
        <w:rPr>
          <w:sz w:val="24"/>
          <w:szCs w:val="24"/>
        </w:rPr>
        <w:t xml:space="preserve"> and </w:t>
      </w:r>
      <w:r>
        <w:rPr>
          <w:sz w:val="24"/>
          <w:szCs w:val="24"/>
        </w:rPr>
        <w:t>CEL</w:t>
      </w:r>
      <w:r w:rsidRPr="00B415B4">
        <w:rPr>
          <w:sz w:val="24"/>
          <w:szCs w:val="24"/>
        </w:rPr>
        <w:t xml:space="preserve">, which is greatly influenced by the mediating role of </w:t>
      </w:r>
      <w:r>
        <w:rPr>
          <w:sz w:val="24"/>
          <w:szCs w:val="24"/>
        </w:rPr>
        <w:t>CS</w:t>
      </w:r>
      <w:r w:rsidRPr="00B415B4">
        <w:rPr>
          <w:sz w:val="24"/>
          <w:szCs w:val="24"/>
        </w:rPr>
        <w:t xml:space="preserve">. It is reasonable to conclude that offering increased </w:t>
      </w:r>
      <w:r>
        <w:rPr>
          <w:sz w:val="24"/>
          <w:szCs w:val="24"/>
        </w:rPr>
        <w:t>S/P</w:t>
      </w:r>
      <w:r w:rsidRPr="00B415B4">
        <w:rPr>
          <w:sz w:val="24"/>
          <w:szCs w:val="24"/>
        </w:rPr>
        <w:t xml:space="preserve"> during purchases leads to high </w:t>
      </w:r>
      <w:r>
        <w:rPr>
          <w:sz w:val="24"/>
          <w:szCs w:val="24"/>
        </w:rPr>
        <w:t>CS</w:t>
      </w:r>
      <w:r w:rsidRPr="00B415B4">
        <w:rPr>
          <w:sz w:val="24"/>
          <w:szCs w:val="24"/>
        </w:rPr>
        <w:t xml:space="preserve"> and, when consistently provided, results in </w:t>
      </w:r>
      <w:r>
        <w:rPr>
          <w:sz w:val="24"/>
          <w:szCs w:val="24"/>
        </w:rPr>
        <w:t>CEL</w:t>
      </w:r>
      <w:r w:rsidRPr="00B415B4">
        <w:rPr>
          <w:sz w:val="24"/>
          <w:szCs w:val="24"/>
        </w:rPr>
        <w:t>.</w:t>
      </w:r>
    </w:p>
    <w:p w14:paraId="01F538C0" w14:textId="77777777" w:rsidR="00A960DC" w:rsidRDefault="00A960DC" w:rsidP="00A960DC">
      <w:pPr>
        <w:spacing w:before="100" w:beforeAutospacing="1" w:after="100" w:afterAutospacing="1" w:line="360" w:lineRule="auto"/>
        <w:ind w:left="142" w:firstLine="720"/>
        <w:jc w:val="both"/>
        <w:rPr>
          <w:rStyle w:val="selectable-text"/>
          <w:sz w:val="24"/>
          <w:szCs w:val="24"/>
        </w:rPr>
      </w:pPr>
      <w:r w:rsidRPr="00F76EB3">
        <w:rPr>
          <w:sz w:val="24"/>
          <w:szCs w:val="24"/>
        </w:rPr>
        <w:t xml:space="preserve">Finally, the results of this study support the hypothesized relationship between </w:t>
      </w:r>
      <w:r>
        <w:rPr>
          <w:sz w:val="24"/>
          <w:szCs w:val="24"/>
        </w:rPr>
        <w:t>CSER</w:t>
      </w:r>
      <w:r w:rsidRPr="00F76EB3">
        <w:rPr>
          <w:sz w:val="24"/>
          <w:szCs w:val="24"/>
        </w:rPr>
        <w:t xml:space="preserve">, </w:t>
      </w:r>
      <w:r>
        <w:rPr>
          <w:sz w:val="24"/>
          <w:szCs w:val="24"/>
        </w:rPr>
        <w:t>CS</w:t>
      </w:r>
      <w:r w:rsidRPr="00F76EB3">
        <w:rPr>
          <w:sz w:val="24"/>
          <w:szCs w:val="24"/>
        </w:rPr>
        <w:t xml:space="preserve">, and </w:t>
      </w:r>
      <w:r>
        <w:rPr>
          <w:sz w:val="24"/>
          <w:szCs w:val="24"/>
        </w:rPr>
        <w:t>CEL</w:t>
      </w:r>
      <w:r w:rsidRPr="00F76EB3">
        <w:rPr>
          <w:sz w:val="24"/>
          <w:szCs w:val="24"/>
        </w:rPr>
        <w:t xml:space="preserve">. Specifically, the level of </w:t>
      </w:r>
      <w:r>
        <w:rPr>
          <w:sz w:val="24"/>
          <w:szCs w:val="24"/>
        </w:rPr>
        <w:t>CSER</w:t>
      </w:r>
      <w:r w:rsidRPr="00F76EB3">
        <w:rPr>
          <w:sz w:val="24"/>
          <w:szCs w:val="24"/>
        </w:rPr>
        <w:t xml:space="preserve"> provided by skincare brands in Pakistan was found to impact </w:t>
      </w:r>
      <w:r>
        <w:rPr>
          <w:sz w:val="24"/>
          <w:szCs w:val="24"/>
        </w:rPr>
        <w:t>CS</w:t>
      </w:r>
      <w:r w:rsidRPr="00F76EB3">
        <w:rPr>
          <w:sz w:val="24"/>
          <w:szCs w:val="24"/>
        </w:rPr>
        <w:t xml:space="preserve"> and e-loyalty. The findings support hypothesis</w:t>
      </w:r>
      <w:r>
        <w:rPr>
          <w:sz w:val="24"/>
          <w:szCs w:val="24"/>
        </w:rPr>
        <w:t xml:space="preserve"> (</w:t>
      </w:r>
      <w:r>
        <w:rPr>
          <w:i/>
          <w:position w:val="2"/>
        </w:rPr>
        <w:t>H</w:t>
      </w:r>
      <w:r>
        <w:rPr>
          <w:i/>
          <w:sz w:val="16"/>
        </w:rPr>
        <w:t>4</w:t>
      </w:r>
      <w:r>
        <w:rPr>
          <w:sz w:val="24"/>
          <w:szCs w:val="24"/>
        </w:rPr>
        <w:t>)</w:t>
      </w:r>
      <w:r w:rsidRPr="00F76EB3">
        <w:rPr>
          <w:sz w:val="24"/>
          <w:szCs w:val="24"/>
        </w:rPr>
        <w:t xml:space="preserve">, which suggests a positive and significant relationship between </w:t>
      </w:r>
      <w:r>
        <w:rPr>
          <w:sz w:val="24"/>
          <w:szCs w:val="24"/>
        </w:rPr>
        <w:t>CSER</w:t>
      </w:r>
      <w:r w:rsidRPr="00F76EB3">
        <w:rPr>
          <w:sz w:val="24"/>
          <w:szCs w:val="24"/>
        </w:rPr>
        <w:t xml:space="preserve"> and </w:t>
      </w:r>
      <w:r>
        <w:rPr>
          <w:sz w:val="24"/>
          <w:szCs w:val="24"/>
        </w:rPr>
        <w:t>CS</w:t>
      </w:r>
      <w:r w:rsidRPr="00F76EB3">
        <w:rPr>
          <w:sz w:val="24"/>
          <w:szCs w:val="24"/>
        </w:rPr>
        <w:t xml:space="preserve">. </w:t>
      </w:r>
      <w:proofErr w:type="gramStart"/>
      <w:r w:rsidRPr="00F76EB3">
        <w:rPr>
          <w:sz w:val="24"/>
          <w:szCs w:val="24"/>
        </w:rPr>
        <w:t>Providing</w:t>
      </w:r>
      <w:proofErr w:type="gramEnd"/>
      <w:r w:rsidRPr="00F76EB3">
        <w:rPr>
          <w:sz w:val="24"/>
          <w:szCs w:val="24"/>
        </w:rPr>
        <w:t xml:space="preserve"> enhanced </w:t>
      </w:r>
      <w:r>
        <w:rPr>
          <w:sz w:val="24"/>
          <w:szCs w:val="24"/>
        </w:rPr>
        <w:t>S/P</w:t>
      </w:r>
      <w:r w:rsidRPr="00F76EB3">
        <w:rPr>
          <w:sz w:val="24"/>
          <w:szCs w:val="24"/>
        </w:rPr>
        <w:t xml:space="preserve"> during purchases can lead to high levels of </w:t>
      </w:r>
      <w:r>
        <w:rPr>
          <w:sz w:val="24"/>
          <w:szCs w:val="24"/>
        </w:rPr>
        <w:t>CS</w:t>
      </w:r>
      <w:r w:rsidRPr="00F76EB3">
        <w:rPr>
          <w:sz w:val="24"/>
          <w:szCs w:val="24"/>
        </w:rPr>
        <w:t xml:space="preserve">, ultimately resulting in consistent </w:t>
      </w:r>
      <w:r>
        <w:rPr>
          <w:sz w:val="24"/>
          <w:szCs w:val="24"/>
        </w:rPr>
        <w:t>CEL</w:t>
      </w:r>
      <w:r w:rsidRPr="00F76EB3">
        <w:rPr>
          <w:sz w:val="24"/>
          <w:szCs w:val="24"/>
        </w:rPr>
        <w:t xml:space="preserve">. Furthermore, the study results support the proposed connection between </w:t>
      </w:r>
      <w:r>
        <w:rPr>
          <w:sz w:val="24"/>
          <w:szCs w:val="24"/>
        </w:rPr>
        <w:t>CSER</w:t>
      </w:r>
      <w:r w:rsidRPr="00F76EB3">
        <w:rPr>
          <w:sz w:val="24"/>
          <w:szCs w:val="24"/>
        </w:rPr>
        <w:t xml:space="preserve">, </w:t>
      </w:r>
      <w:r>
        <w:rPr>
          <w:sz w:val="24"/>
          <w:szCs w:val="24"/>
        </w:rPr>
        <w:t>CS</w:t>
      </w:r>
      <w:r w:rsidRPr="00F76EB3">
        <w:rPr>
          <w:sz w:val="24"/>
          <w:szCs w:val="24"/>
        </w:rPr>
        <w:t xml:space="preserve">, and </w:t>
      </w:r>
      <w:r>
        <w:rPr>
          <w:sz w:val="24"/>
          <w:szCs w:val="24"/>
        </w:rPr>
        <w:t>CEL</w:t>
      </w:r>
      <w:r w:rsidRPr="00F76EB3">
        <w:rPr>
          <w:sz w:val="24"/>
          <w:szCs w:val="24"/>
        </w:rPr>
        <w:t xml:space="preserve">. The study found that the quality of </w:t>
      </w:r>
      <w:r>
        <w:rPr>
          <w:sz w:val="24"/>
          <w:szCs w:val="24"/>
        </w:rPr>
        <w:t>CSER</w:t>
      </w:r>
      <w:r w:rsidRPr="00F76EB3">
        <w:rPr>
          <w:sz w:val="24"/>
          <w:szCs w:val="24"/>
        </w:rPr>
        <w:t xml:space="preserve"> offered by skincare brands in Pakistan had an impact on </w:t>
      </w:r>
      <w:r>
        <w:rPr>
          <w:sz w:val="24"/>
          <w:szCs w:val="24"/>
        </w:rPr>
        <w:t>CS</w:t>
      </w:r>
      <w:r w:rsidRPr="00F76EB3">
        <w:rPr>
          <w:sz w:val="24"/>
          <w:szCs w:val="24"/>
        </w:rPr>
        <w:t xml:space="preserve"> and e-loyalty. These results confirm hypothesis </w:t>
      </w:r>
      <w:r>
        <w:rPr>
          <w:sz w:val="24"/>
          <w:szCs w:val="24"/>
        </w:rPr>
        <w:t>(</w:t>
      </w:r>
      <w:r>
        <w:rPr>
          <w:i/>
          <w:position w:val="2"/>
        </w:rPr>
        <w:t>H</w:t>
      </w:r>
      <w:r>
        <w:rPr>
          <w:i/>
          <w:sz w:val="16"/>
        </w:rPr>
        <w:t>4</w:t>
      </w:r>
      <w:r>
        <w:rPr>
          <w:sz w:val="24"/>
          <w:szCs w:val="24"/>
        </w:rPr>
        <w:t>)</w:t>
      </w:r>
      <w:r w:rsidRPr="00F76EB3">
        <w:rPr>
          <w:sz w:val="24"/>
          <w:szCs w:val="24"/>
        </w:rPr>
        <w:t xml:space="preserve">, which posits that there is a positive and significant association between </w:t>
      </w:r>
      <w:r>
        <w:rPr>
          <w:sz w:val="24"/>
          <w:szCs w:val="24"/>
        </w:rPr>
        <w:t>CSER</w:t>
      </w:r>
      <w:r w:rsidRPr="00F76EB3">
        <w:rPr>
          <w:sz w:val="24"/>
          <w:szCs w:val="24"/>
        </w:rPr>
        <w:t xml:space="preserve"> and </w:t>
      </w:r>
      <w:r>
        <w:rPr>
          <w:sz w:val="24"/>
          <w:szCs w:val="24"/>
        </w:rPr>
        <w:t xml:space="preserve">CS. </w:t>
      </w:r>
      <w:r w:rsidRPr="00B415B4">
        <w:rPr>
          <w:rStyle w:val="selectable-text"/>
          <w:sz w:val="24"/>
          <w:szCs w:val="24"/>
        </w:rPr>
        <w:t xml:space="preserve">Consistent and reliable assistance from an e-service provider can enhance customer trust in their ability to provide high-quality service. As a result, customers are more likely to develop a long-term relationship with the service provider (supporting hypothesis </w:t>
      </w:r>
      <w:r>
        <w:rPr>
          <w:i/>
          <w:position w:val="2"/>
        </w:rPr>
        <w:t>H</w:t>
      </w:r>
      <w:r>
        <w:rPr>
          <w:i/>
          <w:sz w:val="16"/>
        </w:rPr>
        <w:t>7d</w:t>
      </w:r>
      <w:r w:rsidRPr="00B415B4">
        <w:rPr>
          <w:rStyle w:val="selectable-text"/>
          <w:sz w:val="24"/>
          <w:szCs w:val="24"/>
        </w:rPr>
        <w:t>).</w:t>
      </w:r>
    </w:p>
    <w:p w14:paraId="378ED6EC" w14:textId="77777777" w:rsidR="00A960DC" w:rsidRDefault="00A960DC" w:rsidP="00A960DC">
      <w:pPr>
        <w:spacing w:before="100" w:beforeAutospacing="1" w:after="100" w:afterAutospacing="1" w:line="360" w:lineRule="auto"/>
        <w:ind w:left="142" w:firstLine="720"/>
        <w:jc w:val="both"/>
        <w:rPr>
          <w:rStyle w:val="selectable-text"/>
          <w:sz w:val="24"/>
          <w:szCs w:val="24"/>
        </w:rPr>
      </w:pPr>
    </w:p>
    <w:p w14:paraId="7DD7E5EA" w14:textId="77777777" w:rsidR="00A960DC" w:rsidRDefault="00A960DC" w:rsidP="00A960DC">
      <w:pPr>
        <w:spacing w:before="100" w:beforeAutospacing="1" w:after="100" w:afterAutospacing="1" w:line="360" w:lineRule="auto"/>
        <w:ind w:left="142" w:firstLine="720"/>
        <w:jc w:val="both"/>
        <w:rPr>
          <w:rStyle w:val="selectable-text"/>
          <w:sz w:val="24"/>
          <w:szCs w:val="24"/>
        </w:rPr>
      </w:pPr>
    </w:p>
    <w:p w14:paraId="5E9C2C1B" w14:textId="77777777" w:rsidR="00A960DC" w:rsidRDefault="00A960DC" w:rsidP="00A960DC">
      <w:pPr>
        <w:spacing w:before="100" w:beforeAutospacing="1" w:after="100" w:afterAutospacing="1" w:line="360" w:lineRule="auto"/>
        <w:ind w:left="142" w:firstLine="720"/>
        <w:jc w:val="both"/>
        <w:rPr>
          <w:rStyle w:val="selectable-text"/>
          <w:sz w:val="24"/>
          <w:szCs w:val="24"/>
        </w:rPr>
      </w:pPr>
    </w:p>
    <w:p w14:paraId="2854E971" w14:textId="77777777" w:rsidR="00A960DC" w:rsidRPr="00D648CF" w:rsidRDefault="00A960DC" w:rsidP="00A960DC">
      <w:pPr>
        <w:spacing w:before="100" w:beforeAutospacing="1" w:after="100" w:afterAutospacing="1" w:line="360" w:lineRule="auto"/>
        <w:ind w:left="142" w:firstLine="720"/>
        <w:jc w:val="both"/>
        <w:rPr>
          <w:sz w:val="24"/>
          <w:szCs w:val="24"/>
        </w:rPr>
      </w:pPr>
    </w:p>
    <w:p w14:paraId="5C8C6186" w14:textId="77777777" w:rsidR="00A960DC" w:rsidRPr="008D0626"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20" w:name="_Toc134362830"/>
      <w:bookmarkStart w:id="121" w:name="_Toc137729290"/>
      <w:r w:rsidRPr="008D0626">
        <w:rPr>
          <w:rFonts w:ascii="Times New Roman" w:hAnsi="Times New Roman" w:cs="Times New Roman"/>
          <w:color w:val="000000" w:themeColor="text1"/>
          <w:sz w:val="24"/>
          <w:szCs w:val="24"/>
        </w:rPr>
        <w:t>Theoretical Contribution:</w:t>
      </w:r>
      <w:bookmarkEnd w:id="120"/>
      <w:bookmarkEnd w:id="121"/>
    </w:p>
    <w:p w14:paraId="10864AD8" w14:textId="77777777" w:rsidR="00A960DC" w:rsidRPr="008D0626" w:rsidRDefault="00A960DC" w:rsidP="00A960DC">
      <w:pPr>
        <w:shd w:val="clear" w:color="auto" w:fill="FFFFFF" w:themeFill="background1"/>
        <w:spacing w:line="360" w:lineRule="auto"/>
        <w:jc w:val="both"/>
        <w:rPr>
          <w:color w:val="000000" w:themeColor="text1"/>
          <w:sz w:val="24"/>
          <w:szCs w:val="24"/>
        </w:rPr>
      </w:pPr>
    </w:p>
    <w:p w14:paraId="0AF1E8EF" w14:textId="77777777" w:rsidR="00A960DC" w:rsidRDefault="00A960DC" w:rsidP="00A960DC">
      <w:pPr>
        <w:spacing w:line="360" w:lineRule="auto"/>
        <w:ind w:left="142" w:firstLine="720"/>
        <w:jc w:val="both"/>
        <w:rPr>
          <w:sz w:val="24"/>
          <w:szCs w:val="24"/>
        </w:rPr>
      </w:pPr>
      <w:r>
        <w:rPr>
          <w:sz w:val="24"/>
          <w:szCs w:val="24"/>
        </w:rPr>
        <w:t xml:space="preserve">The existing literature that is found on the variable of CEL has been revolving around the different factors of the variable of ESQ this includes; </w:t>
      </w:r>
      <w:proofErr w:type="spellStart"/>
      <w:r>
        <w:rPr>
          <w:sz w:val="24"/>
          <w:szCs w:val="24"/>
        </w:rPr>
        <w:t>fulfilment</w:t>
      </w:r>
      <w:proofErr w:type="spellEnd"/>
      <w:r>
        <w:rPr>
          <w:sz w:val="24"/>
          <w:szCs w:val="24"/>
        </w:rPr>
        <w:t xml:space="preserve">, the system availability and efficiency </w:t>
      </w:r>
      <w:r w:rsidRPr="00A52FA8">
        <w:rPr>
          <w:sz w:val="24"/>
          <w:szCs w:val="24"/>
        </w:rPr>
        <w:t>(</w:t>
      </w:r>
      <w:proofErr w:type="spellStart"/>
      <w:r w:rsidRPr="00A52FA8">
        <w:rPr>
          <w:sz w:val="24"/>
          <w:szCs w:val="24"/>
        </w:rPr>
        <w:t>Shamaila</w:t>
      </w:r>
      <w:proofErr w:type="spellEnd"/>
      <w:r w:rsidRPr="00A52FA8">
        <w:rPr>
          <w:sz w:val="24"/>
          <w:szCs w:val="24"/>
        </w:rPr>
        <w:t xml:space="preserve"> Gull, 2020). Another study by Chang, Wang, and Yang (2009) analyzed the impact of </w:t>
      </w:r>
      <w:r>
        <w:rPr>
          <w:sz w:val="24"/>
          <w:szCs w:val="24"/>
        </w:rPr>
        <w:t>the dimensions of the ESQ which include; WD</w:t>
      </w:r>
      <w:r w:rsidRPr="00A52FA8">
        <w:rPr>
          <w:sz w:val="24"/>
          <w:szCs w:val="24"/>
        </w:rPr>
        <w:t xml:space="preserve">, </w:t>
      </w:r>
      <w:r>
        <w:rPr>
          <w:sz w:val="24"/>
          <w:szCs w:val="24"/>
        </w:rPr>
        <w:t>R</w:t>
      </w:r>
      <w:r w:rsidRPr="00A52FA8">
        <w:rPr>
          <w:sz w:val="24"/>
          <w:szCs w:val="24"/>
        </w:rPr>
        <w:t xml:space="preserve">, </w:t>
      </w:r>
      <w:r>
        <w:rPr>
          <w:sz w:val="24"/>
          <w:szCs w:val="24"/>
        </w:rPr>
        <w:t>S/P</w:t>
      </w:r>
      <w:r w:rsidRPr="00A52FA8">
        <w:rPr>
          <w:sz w:val="24"/>
          <w:szCs w:val="24"/>
        </w:rPr>
        <w:t xml:space="preserve"> and </w:t>
      </w:r>
      <w:r>
        <w:rPr>
          <w:sz w:val="24"/>
          <w:szCs w:val="24"/>
        </w:rPr>
        <w:t>CSER</w:t>
      </w:r>
      <w:r w:rsidRPr="00A52FA8">
        <w:rPr>
          <w:sz w:val="24"/>
          <w:szCs w:val="24"/>
        </w:rPr>
        <w:t xml:space="preserve"> on </w:t>
      </w:r>
      <w:r>
        <w:rPr>
          <w:sz w:val="24"/>
          <w:szCs w:val="24"/>
        </w:rPr>
        <w:t>CEL. Although this study had the focus of this relationship with the</w:t>
      </w:r>
      <w:r w:rsidRPr="00A52FA8">
        <w:rPr>
          <w:sz w:val="24"/>
          <w:szCs w:val="24"/>
        </w:rPr>
        <w:t xml:space="preserve"> moderating effect of customer perceived value. </w:t>
      </w:r>
      <w:r>
        <w:rPr>
          <w:sz w:val="24"/>
          <w:szCs w:val="24"/>
        </w:rPr>
        <w:t>There exists only a limited amount of literature that explores the above-mentioned relationship with the mediator as CS.</w:t>
      </w:r>
      <w:r w:rsidRPr="00A52FA8">
        <w:rPr>
          <w:sz w:val="24"/>
          <w:szCs w:val="24"/>
        </w:rPr>
        <w:t xml:space="preserve"> </w:t>
      </w:r>
      <w:r>
        <w:rPr>
          <w:sz w:val="24"/>
          <w:szCs w:val="24"/>
        </w:rPr>
        <w:t xml:space="preserve">This proposed piece of literature has aimed to provide a contribution to the literature that already exists that investigates the different </w:t>
      </w:r>
      <w:r w:rsidRPr="00A52FA8">
        <w:rPr>
          <w:sz w:val="24"/>
          <w:szCs w:val="24"/>
        </w:rPr>
        <w:t xml:space="preserve">role </w:t>
      </w:r>
      <w:r>
        <w:rPr>
          <w:sz w:val="24"/>
          <w:szCs w:val="24"/>
        </w:rPr>
        <w:t xml:space="preserve">factors of ESQ that play a role in </w:t>
      </w:r>
      <w:r w:rsidRPr="00A52FA8">
        <w:rPr>
          <w:sz w:val="24"/>
          <w:szCs w:val="24"/>
        </w:rPr>
        <w:t xml:space="preserve">promoting </w:t>
      </w:r>
      <w:r>
        <w:rPr>
          <w:sz w:val="24"/>
          <w:szCs w:val="24"/>
        </w:rPr>
        <w:t>CEL</w:t>
      </w:r>
      <w:r w:rsidRPr="00A52FA8">
        <w:rPr>
          <w:sz w:val="24"/>
          <w:szCs w:val="24"/>
        </w:rPr>
        <w:t xml:space="preserve"> through the inter</w:t>
      </w:r>
      <w:r>
        <w:rPr>
          <w:sz w:val="24"/>
          <w:szCs w:val="24"/>
        </w:rPr>
        <w:t>vening effect of customer-</w:t>
      </w:r>
      <w:r w:rsidRPr="00A52FA8">
        <w:rPr>
          <w:sz w:val="24"/>
          <w:szCs w:val="24"/>
        </w:rPr>
        <w:t>satisfaction in the</w:t>
      </w:r>
      <w:r>
        <w:rPr>
          <w:sz w:val="24"/>
          <w:szCs w:val="24"/>
        </w:rPr>
        <w:t xml:space="preserve"> organic aspect of the</w:t>
      </w:r>
      <w:r w:rsidRPr="00A52FA8">
        <w:rPr>
          <w:sz w:val="24"/>
          <w:szCs w:val="24"/>
        </w:rPr>
        <w:t xml:space="preserve"> skincare industry of Pakistan. Our research seeks to extend the literature</w:t>
      </w:r>
      <w:r>
        <w:rPr>
          <w:sz w:val="24"/>
          <w:szCs w:val="24"/>
        </w:rPr>
        <w:t xml:space="preserve"> and study</w:t>
      </w:r>
      <w:r w:rsidRPr="00A52FA8">
        <w:rPr>
          <w:sz w:val="24"/>
          <w:szCs w:val="24"/>
        </w:rPr>
        <w:t xml:space="preserve"> the relationship </w:t>
      </w:r>
      <w:r>
        <w:rPr>
          <w:sz w:val="24"/>
          <w:szCs w:val="24"/>
        </w:rPr>
        <w:t xml:space="preserve">that exists </w:t>
      </w:r>
      <w:r w:rsidRPr="00A52FA8">
        <w:rPr>
          <w:sz w:val="24"/>
          <w:szCs w:val="24"/>
        </w:rPr>
        <w:t xml:space="preserve">between </w:t>
      </w:r>
      <w:r>
        <w:rPr>
          <w:sz w:val="24"/>
          <w:szCs w:val="24"/>
        </w:rPr>
        <w:t>the variables of CEL, ESQ, and CS</w:t>
      </w:r>
      <w:r w:rsidRPr="00A52FA8">
        <w:rPr>
          <w:sz w:val="24"/>
          <w:szCs w:val="24"/>
        </w:rPr>
        <w:t xml:space="preserve"> by exploring the specific factors that influence these constructs in the context of the </w:t>
      </w:r>
      <w:r>
        <w:rPr>
          <w:sz w:val="24"/>
          <w:szCs w:val="24"/>
        </w:rPr>
        <w:t xml:space="preserve">organic </w:t>
      </w:r>
      <w:r w:rsidRPr="00A52FA8">
        <w:rPr>
          <w:sz w:val="24"/>
          <w:szCs w:val="24"/>
        </w:rPr>
        <w:t xml:space="preserve">skincare industry. This will help to identify the key drivers of </w:t>
      </w:r>
      <w:r>
        <w:rPr>
          <w:sz w:val="24"/>
          <w:szCs w:val="24"/>
        </w:rPr>
        <w:t>CEL</w:t>
      </w:r>
      <w:r w:rsidRPr="00A52FA8">
        <w:rPr>
          <w:sz w:val="24"/>
          <w:szCs w:val="24"/>
        </w:rPr>
        <w:t xml:space="preserve"> and provide insights for skincare companies to enhance their </w:t>
      </w:r>
      <w:r>
        <w:rPr>
          <w:sz w:val="24"/>
          <w:szCs w:val="24"/>
        </w:rPr>
        <w:t>ESQ</w:t>
      </w:r>
      <w:r w:rsidRPr="00A52FA8">
        <w:rPr>
          <w:sz w:val="24"/>
          <w:szCs w:val="24"/>
        </w:rPr>
        <w:t xml:space="preserve"> to better meet customer expectations (</w:t>
      </w:r>
      <w:proofErr w:type="spellStart"/>
      <w:r w:rsidRPr="00A52FA8">
        <w:rPr>
          <w:sz w:val="24"/>
          <w:szCs w:val="24"/>
        </w:rPr>
        <w:t>Parasuraman</w:t>
      </w:r>
      <w:proofErr w:type="spellEnd"/>
      <w:r w:rsidRPr="00A52FA8">
        <w:rPr>
          <w:sz w:val="24"/>
          <w:szCs w:val="24"/>
        </w:rPr>
        <w:t xml:space="preserve"> et al., 2005).</w:t>
      </w:r>
      <w:r>
        <w:rPr>
          <w:sz w:val="24"/>
          <w:szCs w:val="24"/>
        </w:rPr>
        <w:t xml:space="preserve"> </w:t>
      </w:r>
    </w:p>
    <w:p w14:paraId="7D81CF98" w14:textId="77777777" w:rsidR="00A960DC" w:rsidRDefault="00A960DC" w:rsidP="00A960DC">
      <w:pPr>
        <w:spacing w:line="360" w:lineRule="auto"/>
        <w:ind w:left="142" w:firstLine="720"/>
        <w:jc w:val="both"/>
        <w:rPr>
          <w:sz w:val="24"/>
          <w:szCs w:val="24"/>
        </w:rPr>
      </w:pPr>
      <w:r>
        <w:rPr>
          <w:sz w:val="24"/>
          <w:szCs w:val="24"/>
        </w:rPr>
        <w:t xml:space="preserve">The results of our literature </w:t>
      </w:r>
      <w:r w:rsidRPr="00A52FA8">
        <w:rPr>
          <w:sz w:val="24"/>
          <w:szCs w:val="24"/>
        </w:rPr>
        <w:t xml:space="preserve">reveal that </w:t>
      </w:r>
      <w:r>
        <w:rPr>
          <w:sz w:val="24"/>
          <w:szCs w:val="24"/>
        </w:rPr>
        <w:t>ESQ</w:t>
      </w:r>
      <w:r w:rsidRPr="00A52FA8">
        <w:rPr>
          <w:sz w:val="24"/>
          <w:szCs w:val="24"/>
        </w:rPr>
        <w:t xml:space="preserve"> has a significant impact on </w:t>
      </w:r>
      <w:r>
        <w:rPr>
          <w:sz w:val="24"/>
          <w:szCs w:val="24"/>
        </w:rPr>
        <w:t>CEL</w:t>
      </w:r>
      <w:r w:rsidRPr="00A52FA8">
        <w:rPr>
          <w:sz w:val="24"/>
          <w:szCs w:val="24"/>
        </w:rPr>
        <w:t xml:space="preserve"> in the skincare industry of Pakistan. </w:t>
      </w:r>
      <w:r>
        <w:rPr>
          <w:sz w:val="24"/>
          <w:szCs w:val="24"/>
        </w:rPr>
        <w:t xml:space="preserve">Our findings have been proven to be consistent with the literature that already puts a contribution to this relationship, </w:t>
      </w:r>
      <w:r w:rsidRPr="00A52FA8">
        <w:rPr>
          <w:sz w:val="24"/>
          <w:szCs w:val="24"/>
        </w:rPr>
        <w:t xml:space="preserve">which suggests that </w:t>
      </w:r>
      <w:r>
        <w:rPr>
          <w:sz w:val="24"/>
          <w:szCs w:val="24"/>
        </w:rPr>
        <w:t>ESQ</w:t>
      </w:r>
      <w:r w:rsidRPr="00A52FA8">
        <w:rPr>
          <w:sz w:val="24"/>
          <w:szCs w:val="24"/>
        </w:rPr>
        <w:t xml:space="preserve"> </w:t>
      </w:r>
      <w:r>
        <w:rPr>
          <w:sz w:val="24"/>
          <w:szCs w:val="24"/>
        </w:rPr>
        <w:t>plays an important part in creating CEL with respect to the digital community and e-commerce platforms</w:t>
      </w:r>
      <w:r w:rsidRPr="00A52FA8">
        <w:rPr>
          <w:sz w:val="24"/>
          <w:szCs w:val="24"/>
        </w:rPr>
        <w:t xml:space="preserve"> (Chang, Wang &amp; Yang, 2009). </w:t>
      </w:r>
      <w:r>
        <w:rPr>
          <w:sz w:val="24"/>
          <w:szCs w:val="24"/>
        </w:rPr>
        <w:t xml:space="preserve">We used the theory of Planned Behavior to help </w:t>
      </w:r>
      <w:r w:rsidRPr="00A52FA8">
        <w:rPr>
          <w:sz w:val="24"/>
          <w:szCs w:val="24"/>
        </w:rPr>
        <w:t xml:space="preserve">identify the attitudes, subjective norms, and perceived behavioral control that influence </w:t>
      </w:r>
      <w:r>
        <w:rPr>
          <w:sz w:val="24"/>
          <w:szCs w:val="24"/>
        </w:rPr>
        <w:t>CS</w:t>
      </w:r>
      <w:r w:rsidRPr="00A52FA8">
        <w:rPr>
          <w:sz w:val="24"/>
          <w:szCs w:val="24"/>
        </w:rPr>
        <w:t xml:space="preserve"> and </w:t>
      </w:r>
      <w:r>
        <w:rPr>
          <w:sz w:val="24"/>
          <w:szCs w:val="24"/>
        </w:rPr>
        <w:t>CEL</w:t>
      </w:r>
      <w:r w:rsidRPr="00A52FA8">
        <w:rPr>
          <w:sz w:val="24"/>
          <w:szCs w:val="24"/>
        </w:rPr>
        <w:t xml:space="preserve"> (</w:t>
      </w:r>
      <w:proofErr w:type="spellStart"/>
      <w:r w:rsidRPr="00A52FA8">
        <w:rPr>
          <w:sz w:val="24"/>
          <w:szCs w:val="24"/>
        </w:rPr>
        <w:t>Ajzen</w:t>
      </w:r>
      <w:proofErr w:type="spellEnd"/>
      <w:r w:rsidRPr="00A52FA8">
        <w:rPr>
          <w:sz w:val="24"/>
          <w:szCs w:val="24"/>
        </w:rPr>
        <w:t>, 1991). This approach allowed for a comprehensive understanding of the factors that motivate customers to continue using e-services in the skincare industry.</w:t>
      </w:r>
      <w:r>
        <w:rPr>
          <w:sz w:val="24"/>
          <w:szCs w:val="24"/>
        </w:rPr>
        <w:t xml:space="preserve"> Overall, this</w:t>
      </w:r>
      <w:r w:rsidRPr="00A52FA8">
        <w:rPr>
          <w:sz w:val="24"/>
          <w:szCs w:val="24"/>
        </w:rPr>
        <w:t xml:space="preserve"> study has the potential to </w:t>
      </w:r>
      <w:r>
        <w:rPr>
          <w:sz w:val="24"/>
          <w:szCs w:val="24"/>
        </w:rPr>
        <w:t xml:space="preserve">be able to </w:t>
      </w:r>
      <w:r w:rsidRPr="00A52FA8">
        <w:rPr>
          <w:sz w:val="24"/>
          <w:szCs w:val="24"/>
        </w:rPr>
        <w:t xml:space="preserve">provide </w:t>
      </w:r>
      <w:r>
        <w:rPr>
          <w:sz w:val="24"/>
          <w:szCs w:val="24"/>
        </w:rPr>
        <w:t xml:space="preserve">a </w:t>
      </w:r>
      <w:r w:rsidRPr="00A52FA8">
        <w:rPr>
          <w:sz w:val="24"/>
          <w:szCs w:val="24"/>
        </w:rPr>
        <w:t>va</w:t>
      </w:r>
      <w:r>
        <w:rPr>
          <w:sz w:val="24"/>
          <w:szCs w:val="24"/>
        </w:rPr>
        <w:t>luable theoretical contribution for the existing</w:t>
      </w:r>
      <w:r w:rsidRPr="00A52FA8">
        <w:rPr>
          <w:sz w:val="24"/>
          <w:szCs w:val="24"/>
        </w:rPr>
        <w:t xml:space="preserve"> </w:t>
      </w:r>
      <w:r>
        <w:rPr>
          <w:sz w:val="24"/>
          <w:szCs w:val="24"/>
        </w:rPr>
        <w:t xml:space="preserve">research and </w:t>
      </w:r>
      <w:r w:rsidRPr="00A52FA8">
        <w:rPr>
          <w:sz w:val="24"/>
          <w:szCs w:val="24"/>
        </w:rPr>
        <w:t xml:space="preserve">literature </w:t>
      </w:r>
      <w:r>
        <w:rPr>
          <w:sz w:val="24"/>
          <w:szCs w:val="24"/>
        </w:rPr>
        <w:t xml:space="preserve">based </w:t>
      </w:r>
      <w:r w:rsidRPr="00A52FA8">
        <w:rPr>
          <w:sz w:val="24"/>
          <w:szCs w:val="24"/>
        </w:rPr>
        <w:t xml:space="preserve">on </w:t>
      </w:r>
      <w:r>
        <w:rPr>
          <w:sz w:val="24"/>
          <w:szCs w:val="24"/>
        </w:rPr>
        <w:t>the relationship of CEL</w:t>
      </w:r>
      <w:r w:rsidRPr="00A52FA8">
        <w:rPr>
          <w:sz w:val="24"/>
          <w:szCs w:val="24"/>
        </w:rPr>
        <w:t xml:space="preserve">, </w:t>
      </w:r>
      <w:r>
        <w:rPr>
          <w:sz w:val="24"/>
          <w:szCs w:val="24"/>
        </w:rPr>
        <w:t>CS</w:t>
      </w:r>
      <w:r w:rsidRPr="00A52FA8">
        <w:rPr>
          <w:sz w:val="24"/>
          <w:szCs w:val="24"/>
        </w:rPr>
        <w:t xml:space="preserve"> and </w:t>
      </w:r>
      <w:r>
        <w:rPr>
          <w:sz w:val="24"/>
          <w:szCs w:val="24"/>
        </w:rPr>
        <w:t>ESQ</w:t>
      </w:r>
      <w:r w:rsidRPr="00A52FA8">
        <w:rPr>
          <w:sz w:val="24"/>
          <w:szCs w:val="24"/>
        </w:rPr>
        <w:t xml:space="preserve">. It will also provide practical insights for skincare companies in Pakistan to enhance </w:t>
      </w:r>
      <w:r>
        <w:rPr>
          <w:sz w:val="24"/>
          <w:szCs w:val="24"/>
        </w:rPr>
        <w:t>CEL</w:t>
      </w:r>
      <w:r w:rsidRPr="00A52FA8">
        <w:rPr>
          <w:sz w:val="24"/>
          <w:szCs w:val="24"/>
        </w:rPr>
        <w:t xml:space="preserve"> by improving their </w:t>
      </w:r>
      <w:r>
        <w:rPr>
          <w:sz w:val="24"/>
          <w:szCs w:val="24"/>
        </w:rPr>
        <w:t>ESQ</w:t>
      </w:r>
      <w:r w:rsidRPr="00A52FA8">
        <w:rPr>
          <w:sz w:val="24"/>
          <w:szCs w:val="24"/>
        </w:rPr>
        <w:t xml:space="preserve"> factors as proposed in this research.</w:t>
      </w:r>
    </w:p>
    <w:p w14:paraId="7805F1F3" w14:textId="77777777" w:rsidR="00A960DC" w:rsidRDefault="00A960DC" w:rsidP="00A960DC">
      <w:pPr>
        <w:spacing w:line="360" w:lineRule="auto"/>
        <w:ind w:left="142" w:firstLine="720"/>
        <w:jc w:val="both"/>
        <w:rPr>
          <w:sz w:val="24"/>
          <w:szCs w:val="24"/>
        </w:rPr>
      </w:pPr>
    </w:p>
    <w:p w14:paraId="172001AC" w14:textId="77777777" w:rsidR="00A960DC" w:rsidRPr="00A52FA8" w:rsidRDefault="00A960DC" w:rsidP="00A960DC">
      <w:pPr>
        <w:spacing w:line="360" w:lineRule="auto"/>
        <w:ind w:left="142" w:firstLine="720"/>
        <w:jc w:val="both"/>
        <w:rPr>
          <w:sz w:val="24"/>
          <w:szCs w:val="24"/>
        </w:rPr>
      </w:pPr>
    </w:p>
    <w:p w14:paraId="41ECE9D8"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22" w:name="_Toc134362831"/>
      <w:bookmarkStart w:id="123" w:name="_Toc137729291"/>
      <w:r w:rsidRPr="008D0626">
        <w:rPr>
          <w:rFonts w:ascii="Times New Roman" w:hAnsi="Times New Roman" w:cs="Times New Roman"/>
          <w:color w:val="000000" w:themeColor="text1"/>
          <w:sz w:val="24"/>
          <w:szCs w:val="24"/>
        </w:rPr>
        <w:t>Practical Implications:</w:t>
      </w:r>
      <w:bookmarkEnd w:id="122"/>
      <w:bookmarkEnd w:id="123"/>
    </w:p>
    <w:p w14:paraId="38D3CC73" w14:textId="77777777" w:rsidR="00A960DC" w:rsidRDefault="00A960DC" w:rsidP="00A960DC">
      <w:pPr>
        <w:spacing w:line="360" w:lineRule="auto"/>
        <w:jc w:val="both"/>
        <w:rPr>
          <w:sz w:val="24"/>
          <w:szCs w:val="24"/>
        </w:rPr>
      </w:pPr>
    </w:p>
    <w:p w14:paraId="30572E78" w14:textId="77777777" w:rsidR="00A960DC" w:rsidRPr="00B415B4" w:rsidRDefault="00A960DC" w:rsidP="00A960DC">
      <w:pPr>
        <w:spacing w:line="360" w:lineRule="auto"/>
        <w:ind w:left="142" w:firstLine="720"/>
        <w:jc w:val="both"/>
        <w:rPr>
          <w:sz w:val="24"/>
          <w:szCs w:val="24"/>
        </w:rPr>
      </w:pPr>
      <w:r w:rsidRPr="00B415B4">
        <w:rPr>
          <w:rStyle w:val="selectable-text"/>
          <w:sz w:val="24"/>
          <w:szCs w:val="24"/>
        </w:rPr>
        <w:t xml:space="preserve">The issue of </w:t>
      </w:r>
      <w:r>
        <w:rPr>
          <w:rStyle w:val="selectable-text"/>
          <w:sz w:val="24"/>
          <w:szCs w:val="24"/>
        </w:rPr>
        <w:t>CEL</w:t>
      </w:r>
      <w:r w:rsidRPr="00B415B4">
        <w:rPr>
          <w:rStyle w:val="selectable-text"/>
          <w:sz w:val="24"/>
          <w:szCs w:val="24"/>
        </w:rPr>
        <w:t xml:space="preserve"> is significant as it leads to a decline in </w:t>
      </w:r>
      <w:r>
        <w:rPr>
          <w:rStyle w:val="selectable-text"/>
          <w:sz w:val="24"/>
          <w:szCs w:val="24"/>
        </w:rPr>
        <w:t>CS</w:t>
      </w:r>
      <w:r w:rsidRPr="00B415B4">
        <w:rPr>
          <w:rStyle w:val="selectable-text"/>
          <w:sz w:val="24"/>
          <w:szCs w:val="24"/>
        </w:rPr>
        <w:t xml:space="preserve"> related to </w:t>
      </w:r>
      <w:r>
        <w:rPr>
          <w:rStyle w:val="selectable-text"/>
          <w:sz w:val="24"/>
          <w:szCs w:val="24"/>
        </w:rPr>
        <w:t>ESQ</w:t>
      </w:r>
      <w:r w:rsidRPr="00B415B4">
        <w:rPr>
          <w:rStyle w:val="selectable-text"/>
          <w:sz w:val="24"/>
          <w:szCs w:val="24"/>
        </w:rPr>
        <w:t xml:space="preserve">. </w:t>
      </w:r>
      <w:r w:rsidRPr="00B415B4">
        <w:rPr>
          <w:sz w:val="24"/>
          <w:szCs w:val="24"/>
        </w:rPr>
        <w:t xml:space="preserve">In the skincare industry, where there are numerous brands and products, </w:t>
      </w:r>
      <w:r>
        <w:rPr>
          <w:sz w:val="24"/>
          <w:szCs w:val="24"/>
        </w:rPr>
        <w:t>CEL</w:t>
      </w:r>
      <w:r w:rsidRPr="00B415B4">
        <w:rPr>
          <w:sz w:val="24"/>
          <w:szCs w:val="24"/>
        </w:rPr>
        <w:t xml:space="preserve"> can be particularly valuable. By building a loyal customer base, skincare brands can differentiate themselves from their competitors, establish a strong brand reputation, and secure a long-term competitive advantage. Skin care brands are offering adequate features on their websites but majorly they are facing costumer e-loyalty and satisfaction problems. They are primarily focusing on their wide range of products which affects their </w:t>
      </w:r>
      <w:r>
        <w:rPr>
          <w:sz w:val="24"/>
          <w:szCs w:val="24"/>
        </w:rPr>
        <w:t>ESQ</w:t>
      </w:r>
      <w:r w:rsidRPr="00B415B4">
        <w:rPr>
          <w:sz w:val="24"/>
          <w:szCs w:val="24"/>
        </w:rPr>
        <w:t xml:space="preserve">. </w:t>
      </w:r>
      <w:r w:rsidRPr="00B415B4">
        <w:rPr>
          <w:rStyle w:val="selectable-text"/>
          <w:sz w:val="24"/>
          <w:szCs w:val="24"/>
        </w:rPr>
        <w:t xml:space="preserve">To satisfy consumers, it is important for brands to enhance their </w:t>
      </w:r>
      <w:r>
        <w:rPr>
          <w:rStyle w:val="selectable-text"/>
          <w:sz w:val="24"/>
          <w:szCs w:val="24"/>
        </w:rPr>
        <w:t>ESQ</w:t>
      </w:r>
      <w:r w:rsidRPr="00B415B4">
        <w:rPr>
          <w:rStyle w:val="selectable-text"/>
          <w:sz w:val="24"/>
          <w:szCs w:val="24"/>
        </w:rPr>
        <w:t xml:space="preserve">. The design of the website should prioritize ease of use and comprehensive product information to ensure </w:t>
      </w:r>
      <w:r>
        <w:rPr>
          <w:rStyle w:val="selectable-text"/>
          <w:sz w:val="24"/>
          <w:szCs w:val="24"/>
        </w:rPr>
        <w:t>CS</w:t>
      </w:r>
      <w:r w:rsidRPr="00B415B4">
        <w:rPr>
          <w:rStyle w:val="selectable-text"/>
          <w:sz w:val="24"/>
          <w:szCs w:val="24"/>
        </w:rPr>
        <w:t xml:space="preserve">. </w:t>
      </w:r>
      <w:r w:rsidRPr="00B415B4">
        <w:rPr>
          <w:sz w:val="24"/>
          <w:szCs w:val="24"/>
        </w:rPr>
        <w:t xml:space="preserve">Similar products should be categorized into one category so they can be easy to find. Secondly, it should be reliable that the offered and uploaded products should be delivered as shown. </w:t>
      </w:r>
    </w:p>
    <w:p w14:paraId="1B9E9181" w14:textId="77777777" w:rsidR="00A960DC" w:rsidRPr="00B415B4" w:rsidRDefault="00A960DC" w:rsidP="00A960DC">
      <w:pPr>
        <w:spacing w:line="360" w:lineRule="auto"/>
        <w:ind w:left="142" w:firstLine="720"/>
        <w:jc w:val="both"/>
        <w:rPr>
          <w:sz w:val="24"/>
          <w:szCs w:val="24"/>
        </w:rPr>
      </w:pPr>
      <w:r w:rsidRPr="00B415B4">
        <w:rPr>
          <w:sz w:val="24"/>
          <w:szCs w:val="24"/>
        </w:rPr>
        <w:t xml:space="preserve">The brand should deliver the promised product to the consumers so they can feel their purchase is worth it. </w:t>
      </w:r>
      <w:r>
        <w:rPr>
          <w:sz w:val="24"/>
          <w:szCs w:val="24"/>
        </w:rPr>
        <w:t>S/P</w:t>
      </w:r>
      <w:r w:rsidRPr="00B415B4">
        <w:rPr>
          <w:sz w:val="24"/>
          <w:szCs w:val="24"/>
        </w:rPr>
        <w:t xml:space="preserve"> is one of the important concerns of the consumers. Brands who do not offer cash on delivery options on their website are not considered to be secure by the consumers. </w:t>
      </w:r>
      <w:proofErr w:type="gramStart"/>
      <w:r w:rsidRPr="00B415B4">
        <w:rPr>
          <w:sz w:val="24"/>
          <w:szCs w:val="24"/>
        </w:rPr>
        <w:t>While purchasing any item for the first-time consumer face difficulty to make online payment due to scams and frauds.</w:t>
      </w:r>
      <w:proofErr w:type="gramEnd"/>
      <w:r w:rsidRPr="00B415B4">
        <w:rPr>
          <w:sz w:val="24"/>
          <w:szCs w:val="24"/>
        </w:rPr>
        <w:t xml:space="preserve"> It is important to add </w:t>
      </w:r>
      <w:r>
        <w:rPr>
          <w:sz w:val="24"/>
          <w:szCs w:val="24"/>
        </w:rPr>
        <w:t>S/P</w:t>
      </w:r>
      <w:r w:rsidRPr="00B415B4">
        <w:rPr>
          <w:sz w:val="24"/>
          <w:szCs w:val="24"/>
        </w:rPr>
        <w:t xml:space="preserve"> updates on the websites so consumers can feel free to make online transactions. Their personal data should be secured. Brands should deliver qualitative </w:t>
      </w:r>
      <w:r>
        <w:rPr>
          <w:sz w:val="24"/>
          <w:szCs w:val="24"/>
        </w:rPr>
        <w:t>CSER</w:t>
      </w:r>
      <w:r w:rsidRPr="00B415B4">
        <w:rPr>
          <w:sz w:val="24"/>
          <w:szCs w:val="24"/>
        </w:rPr>
        <w:t xml:space="preserve"> to the consumers if while purchasing they face any difficulty there should be an e-assistant who can help them to proceed in their checkouts. Pre-purchases and post-purchase feedback should be taken from the consumers in the form of rating so a brand can know where it stands. If consumers face a post-purchase issue, there should be an exchange or refund policy. </w:t>
      </w:r>
    </w:p>
    <w:p w14:paraId="2D40C886" w14:textId="77777777" w:rsidR="00A960DC" w:rsidRPr="003F385F" w:rsidRDefault="00A960DC" w:rsidP="00A960DC">
      <w:pPr>
        <w:spacing w:line="360" w:lineRule="auto"/>
        <w:ind w:left="142" w:firstLine="720"/>
        <w:jc w:val="both"/>
        <w:rPr>
          <w:sz w:val="24"/>
          <w:szCs w:val="24"/>
        </w:rPr>
      </w:pPr>
      <w:r w:rsidRPr="00B415B4">
        <w:rPr>
          <w:sz w:val="24"/>
          <w:szCs w:val="24"/>
        </w:rPr>
        <w:t xml:space="preserve">The independent variables of the study are positively associated with </w:t>
      </w:r>
      <w:r>
        <w:rPr>
          <w:sz w:val="24"/>
          <w:szCs w:val="24"/>
        </w:rPr>
        <w:t>CS</w:t>
      </w:r>
      <w:r w:rsidRPr="00B415B4">
        <w:rPr>
          <w:sz w:val="24"/>
          <w:szCs w:val="24"/>
        </w:rPr>
        <w:t xml:space="preserve">. If a customer is satisfied there </w:t>
      </w:r>
      <w:proofErr w:type="gramStart"/>
      <w:r w:rsidRPr="00B415B4">
        <w:rPr>
          <w:sz w:val="24"/>
          <w:szCs w:val="24"/>
        </w:rPr>
        <w:t>are high number</w:t>
      </w:r>
      <w:proofErr w:type="gramEnd"/>
      <w:r w:rsidRPr="00B415B4">
        <w:rPr>
          <w:sz w:val="24"/>
          <w:szCs w:val="24"/>
        </w:rPr>
        <w:t xml:space="preserve"> of chances, he/she will re-purchase from the same brand and satisfied customer turns out to be the loyal ones. </w:t>
      </w:r>
      <w:r w:rsidRPr="00B415B4">
        <w:rPr>
          <w:rStyle w:val="selectable-text"/>
          <w:sz w:val="24"/>
          <w:szCs w:val="24"/>
        </w:rPr>
        <w:t xml:space="preserve">Loyal customers can be very profitable for skincare </w:t>
      </w:r>
      <w:proofErr w:type="gramStart"/>
      <w:r w:rsidRPr="00B415B4">
        <w:rPr>
          <w:rStyle w:val="selectable-text"/>
          <w:sz w:val="24"/>
          <w:szCs w:val="24"/>
        </w:rPr>
        <w:t>brands,</w:t>
      </w:r>
      <w:proofErr w:type="gramEnd"/>
      <w:r w:rsidRPr="00B415B4">
        <w:rPr>
          <w:rStyle w:val="selectable-text"/>
          <w:sz w:val="24"/>
          <w:szCs w:val="24"/>
        </w:rPr>
        <w:t xml:space="preserve"> they tend to make repeat purchases, which means they generate consistent revenue for the brand. This reduces the cost of customer acquisition for the brand, as loyal customers do not require as much advertising and promotional effort as new customers. By improving </w:t>
      </w:r>
      <w:r>
        <w:rPr>
          <w:rStyle w:val="selectable-text"/>
          <w:sz w:val="24"/>
          <w:szCs w:val="24"/>
        </w:rPr>
        <w:t>ESQ</w:t>
      </w:r>
      <w:r w:rsidRPr="00B415B4">
        <w:rPr>
          <w:rStyle w:val="selectable-text"/>
          <w:sz w:val="24"/>
          <w:szCs w:val="24"/>
        </w:rPr>
        <w:t xml:space="preserve"> brands can satisfy the needs of their consumers which </w:t>
      </w:r>
      <w:proofErr w:type="gramStart"/>
      <w:r w:rsidRPr="00B415B4">
        <w:rPr>
          <w:rStyle w:val="selectable-text"/>
          <w:sz w:val="24"/>
          <w:szCs w:val="24"/>
        </w:rPr>
        <w:t>helps</w:t>
      </w:r>
      <w:proofErr w:type="gramEnd"/>
      <w:r w:rsidRPr="00B415B4">
        <w:rPr>
          <w:rStyle w:val="selectable-text"/>
          <w:sz w:val="24"/>
          <w:szCs w:val="24"/>
        </w:rPr>
        <w:t xml:space="preserve"> to build loyal customers. </w:t>
      </w:r>
    </w:p>
    <w:p w14:paraId="29597B2C" w14:textId="77777777" w:rsidR="00A960DC"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24" w:name="_Toc137729292"/>
      <w:bookmarkStart w:id="125" w:name="_Toc134362832"/>
      <w:r>
        <w:rPr>
          <w:rFonts w:ascii="Times New Roman" w:hAnsi="Times New Roman" w:cs="Times New Roman"/>
          <w:color w:val="000000" w:themeColor="text1"/>
          <w:sz w:val="24"/>
          <w:szCs w:val="24"/>
        </w:rPr>
        <w:t>Limitations:</w:t>
      </w:r>
      <w:bookmarkEnd w:id="124"/>
    </w:p>
    <w:p w14:paraId="68D70D31" w14:textId="77777777" w:rsidR="00A960DC" w:rsidRPr="008D143F" w:rsidRDefault="00A960DC" w:rsidP="00A960DC"/>
    <w:p w14:paraId="4177909D" w14:textId="77777777" w:rsidR="00272C39" w:rsidRDefault="00A960DC" w:rsidP="00A960DC">
      <w:pPr>
        <w:widowControl/>
        <w:autoSpaceDE/>
        <w:autoSpaceDN/>
        <w:spacing w:after="160" w:line="360" w:lineRule="auto"/>
        <w:ind w:left="142" w:firstLine="720"/>
        <w:jc w:val="both"/>
        <w:rPr>
          <w:sz w:val="24"/>
          <w:szCs w:val="24"/>
        </w:rPr>
      </w:pPr>
      <w:r>
        <w:rPr>
          <w:sz w:val="24"/>
          <w:szCs w:val="24"/>
        </w:rPr>
        <w:t>Our study has a number of limitations which include; the use of</w:t>
      </w:r>
      <w:r w:rsidRPr="00276E82">
        <w:rPr>
          <w:sz w:val="24"/>
          <w:szCs w:val="24"/>
        </w:rPr>
        <w:t xml:space="preserve"> Convenience sampling</w:t>
      </w:r>
      <w:r>
        <w:rPr>
          <w:sz w:val="24"/>
          <w:szCs w:val="24"/>
        </w:rPr>
        <w:t xml:space="preserve"> which</w:t>
      </w:r>
      <w:r w:rsidRPr="00276E82">
        <w:rPr>
          <w:sz w:val="24"/>
          <w:szCs w:val="24"/>
        </w:rPr>
        <w:t xml:space="preserve"> may result in a sample that is not representative of the entire population of skincare industry consumers in Pakistan. This could lead to biased findings and hinder the generalizability of the results to the broader population. Since convenience samples are not representative, it becomes challenging to generalize the findings to the larger population, reducing the study's external validity.</w:t>
      </w:r>
      <w:r>
        <w:rPr>
          <w:sz w:val="24"/>
          <w:szCs w:val="24"/>
        </w:rPr>
        <w:t xml:space="preserve"> Another limitation observed is that a</w:t>
      </w:r>
      <w:r w:rsidRPr="00276E82">
        <w:rPr>
          <w:sz w:val="24"/>
          <w:szCs w:val="24"/>
        </w:rPr>
        <w:t xml:space="preserve"> cross-sectional study design cannot establish causal relationships between e-service quality and customer e-loyalty. It only captures data at a specific point in time, making it challenging to determine the direction of causality or identify the temporal sequence of events. </w:t>
      </w:r>
    </w:p>
    <w:p w14:paraId="1D21F236" w14:textId="7AACF6FB" w:rsidR="00A960DC" w:rsidRPr="005C38A7" w:rsidRDefault="00272C39" w:rsidP="00A960DC">
      <w:pPr>
        <w:widowControl/>
        <w:autoSpaceDE/>
        <w:autoSpaceDN/>
        <w:spacing w:after="160" w:line="360" w:lineRule="auto"/>
        <w:ind w:left="142" w:firstLine="720"/>
        <w:jc w:val="both"/>
        <w:rPr>
          <w:sz w:val="24"/>
          <w:szCs w:val="24"/>
        </w:rPr>
      </w:pPr>
      <w:r>
        <w:rPr>
          <w:sz w:val="24"/>
          <w:szCs w:val="24"/>
        </w:rPr>
        <w:t xml:space="preserve">Furthermore, </w:t>
      </w:r>
      <w:r w:rsidR="00A960DC" w:rsidRPr="00276E82">
        <w:rPr>
          <w:sz w:val="24"/>
          <w:szCs w:val="24"/>
        </w:rPr>
        <w:t>Cross-sectional designs do not provide information about changes in customer e-loyalty or e-service quality over time. In our data set, females dominated in responding to the questionnaires. Therefore, the study may not adequately capture the perspectives and experiences of male skincare industry consumers in Pakistan. This can limit the generalizability of the findings and lead to an incomplete understanding of customer e-loyalty.</w:t>
      </w:r>
      <w:r w:rsidR="00A960DC">
        <w:rPr>
          <w:sz w:val="24"/>
          <w:szCs w:val="24"/>
        </w:rPr>
        <w:t xml:space="preserve"> </w:t>
      </w:r>
      <w:r w:rsidR="00A960DC" w:rsidRPr="005C38A7">
        <w:rPr>
          <w:sz w:val="24"/>
          <w:szCs w:val="24"/>
        </w:rPr>
        <w:t>Respondents who are more willing to participate in the study may have different preferences, values, attitudes, or levels of loyalty compared to those who decline to participate. This self-selection bias can impact the internal and external validity of the study's findings. The willingness and availability of respondents can affect the sample size, potentially leading to a smaller and less representative sample. This can result in limiting the study's ability to detect meaningful relationships, and may also hinder the generalizability of the findings to a broader population.</w:t>
      </w:r>
    </w:p>
    <w:p w14:paraId="3A55BA30" w14:textId="77777777" w:rsidR="00A960DC" w:rsidRDefault="00A960DC" w:rsidP="00A960DC"/>
    <w:p w14:paraId="05D4A29A" w14:textId="77777777" w:rsidR="00A960DC" w:rsidRDefault="00A960DC" w:rsidP="00A960DC"/>
    <w:p w14:paraId="496E9548" w14:textId="77777777" w:rsidR="00A960DC" w:rsidRDefault="00A960DC" w:rsidP="00A960DC"/>
    <w:p w14:paraId="3261D2DC" w14:textId="77777777" w:rsidR="00A960DC" w:rsidRDefault="00A960DC" w:rsidP="00A960DC"/>
    <w:p w14:paraId="6DE30461" w14:textId="77777777" w:rsidR="00A960DC" w:rsidRDefault="00A960DC" w:rsidP="00A960DC"/>
    <w:p w14:paraId="392C01DD" w14:textId="77777777" w:rsidR="00A960DC" w:rsidRDefault="00A960DC" w:rsidP="00A960DC"/>
    <w:p w14:paraId="6850423D" w14:textId="77777777" w:rsidR="00A960DC" w:rsidRDefault="00A960DC" w:rsidP="00A960DC"/>
    <w:p w14:paraId="6A0A1EE2" w14:textId="77777777" w:rsidR="00A960DC" w:rsidRDefault="00A960DC" w:rsidP="00A960DC"/>
    <w:p w14:paraId="214FC68E" w14:textId="77777777" w:rsidR="00A960DC" w:rsidRDefault="00A960DC" w:rsidP="00A960DC"/>
    <w:p w14:paraId="0C80F222" w14:textId="77777777" w:rsidR="00A960DC" w:rsidRDefault="00A960DC" w:rsidP="00A960DC"/>
    <w:p w14:paraId="49D5ACD6" w14:textId="77777777" w:rsidR="00A960DC" w:rsidRDefault="00A960DC" w:rsidP="00A960DC"/>
    <w:p w14:paraId="25546735" w14:textId="77777777" w:rsidR="00A960DC" w:rsidRPr="008D143F" w:rsidRDefault="00A960DC" w:rsidP="00A960DC"/>
    <w:p w14:paraId="32083173" w14:textId="77777777" w:rsidR="00A960DC" w:rsidRPr="008D0626"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26" w:name="_Toc137729293"/>
      <w:r w:rsidRPr="008D0626">
        <w:rPr>
          <w:rFonts w:ascii="Times New Roman" w:hAnsi="Times New Roman" w:cs="Times New Roman"/>
          <w:color w:val="000000" w:themeColor="text1"/>
          <w:sz w:val="24"/>
          <w:szCs w:val="24"/>
        </w:rPr>
        <w:t>Future Directions:</w:t>
      </w:r>
      <w:bookmarkEnd w:id="125"/>
      <w:bookmarkEnd w:id="126"/>
      <w:r w:rsidRPr="008D0626">
        <w:rPr>
          <w:rFonts w:ascii="Times New Roman" w:hAnsi="Times New Roman" w:cs="Times New Roman"/>
          <w:color w:val="000000" w:themeColor="text1"/>
          <w:sz w:val="24"/>
          <w:szCs w:val="24"/>
        </w:rPr>
        <w:t xml:space="preserve"> </w:t>
      </w:r>
    </w:p>
    <w:p w14:paraId="7F5DD068" w14:textId="77777777" w:rsidR="00A960DC" w:rsidRPr="008D0626" w:rsidRDefault="00A960DC" w:rsidP="00A960DC">
      <w:pPr>
        <w:shd w:val="clear" w:color="auto" w:fill="FFFFFF" w:themeFill="background1"/>
        <w:spacing w:line="360" w:lineRule="auto"/>
        <w:jc w:val="both"/>
        <w:rPr>
          <w:color w:val="000000" w:themeColor="text1"/>
          <w:sz w:val="24"/>
          <w:szCs w:val="24"/>
        </w:rPr>
      </w:pPr>
    </w:p>
    <w:p w14:paraId="4D11187F" w14:textId="77777777" w:rsidR="00A960DC" w:rsidRDefault="00A960DC" w:rsidP="00A960DC">
      <w:pPr>
        <w:spacing w:line="360" w:lineRule="auto"/>
        <w:ind w:left="142" w:firstLine="720"/>
        <w:jc w:val="both"/>
        <w:rPr>
          <w:sz w:val="24"/>
          <w:szCs w:val="24"/>
        </w:rPr>
      </w:pPr>
      <w:r>
        <w:rPr>
          <w:sz w:val="24"/>
          <w:szCs w:val="24"/>
        </w:rPr>
        <w:t>Our research collected primary data; we distributed around 300 questionnaires’ and received only 250 useable responses which limit our ability to predict what the wider audience believes. This also included the lack of resources and financial restraints. CS is an intermediary holding substantial importance. Contented and fulfilled consumers are susceptible</w:t>
      </w:r>
      <w:r w:rsidRPr="007E035E">
        <w:rPr>
          <w:sz w:val="24"/>
          <w:szCs w:val="24"/>
        </w:rPr>
        <w:t xml:space="preserve"> to </w:t>
      </w:r>
      <w:r>
        <w:rPr>
          <w:sz w:val="24"/>
          <w:szCs w:val="24"/>
        </w:rPr>
        <w:t>exhibiting</w:t>
      </w:r>
      <w:r w:rsidRPr="007E035E">
        <w:rPr>
          <w:sz w:val="24"/>
          <w:szCs w:val="24"/>
        </w:rPr>
        <w:t xml:space="preserve"> brand loyalty and repurchase intentions (Liu and Huang, 2015). Therefore, service providers must focus on enhancing </w:t>
      </w:r>
      <w:r>
        <w:rPr>
          <w:sz w:val="24"/>
          <w:szCs w:val="24"/>
        </w:rPr>
        <w:t>CS</w:t>
      </w:r>
      <w:r w:rsidRPr="007E035E">
        <w:rPr>
          <w:sz w:val="24"/>
          <w:szCs w:val="24"/>
        </w:rPr>
        <w:t xml:space="preserve"> levels by providing high-quality services</w:t>
      </w:r>
      <w:r>
        <w:rPr>
          <w:sz w:val="24"/>
          <w:szCs w:val="24"/>
        </w:rPr>
        <w:t>/products</w:t>
      </w:r>
      <w:r w:rsidRPr="007E035E">
        <w:rPr>
          <w:sz w:val="24"/>
          <w:szCs w:val="24"/>
        </w:rPr>
        <w:t xml:space="preserve"> and meeting </w:t>
      </w:r>
      <w:r>
        <w:rPr>
          <w:sz w:val="24"/>
          <w:szCs w:val="24"/>
        </w:rPr>
        <w:t xml:space="preserve">customer needs and expectations that can be developed over time.  </w:t>
      </w:r>
      <w:r w:rsidRPr="007E035E">
        <w:rPr>
          <w:sz w:val="24"/>
          <w:szCs w:val="24"/>
        </w:rPr>
        <w:t xml:space="preserve">In conclusion, while </w:t>
      </w:r>
      <w:r>
        <w:rPr>
          <w:sz w:val="24"/>
          <w:szCs w:val="24"/>
        </w:rPr>
        <w:t>ESQ</w:t>
      </w:r>
      <w:r w:rsidRPr="007E035E">
        <w:rPr>
          <w:sz w:val="24"/>
          <w:szCs w:val="24"/>
        </w:rPr>
        <w:t xml:space="preserve"> is a crucial factor in </w:t>
      </w:r>
      <w:r>
        <w:rPr>
          <w:sz w:val="24"/>
          <w:szCs w:val="24"/>
        </w:rPr>
        <w:t>CEL</w:t>
      </w:r>
      <w:r w:rsidRPr="007E035E">
        <w:rPr>
          <w:sz w:val="24"/>
          <w:szCs w:val="24"/>
        </w:rPr>
        <w:t xml:space="preserve"> in the Pakistan skincare industry, several limitations may impact this relationship. These limitations can be mitigated by focusing on enhancing </w:t>
      </w:r>
      <w:r>
        <w:rPr>
          <w:sz w:val="24"/>
          <w:szCs w:val="24"/>
        </w:rPr>
        <w:t>CS</w:t>
      </w:r>
      <w:r w:rsidRPr="007E035E">
        <w:rPr>
          <w:sz w:val="24"/>
          <w:szCs w:val="24"/>
        </w:rPr>
        <w:t xml:space="preserve"> levels through high-quality services and addressing technological barriers.</w:t>
      </w:r>
      <w:r>
        <w:rPr>
          <w:sz w:val="24"/>
          <w:szCs w:val="24"/>
        </w:rPr>
        <w:t xml:space="preserve"> Although we have recognized some limitations of our study, we also propose some recommendations that raise significant questions for future research. First of all, our theoretical framework does not explore other variables that potentially impact CEL to online operating businesses. For example, future studies can target the element of personalization. </w:t>
      </w:r>
    </w:p>
    <w:p w14:paraId="23E59D93" w14:textId="77777777" w:rsidR="00A960DC" w:rsidRPr="00160D1C" w:rsidRDefault="00A960DC" w:rsidP="00A960DC">
      <w:pPr>
        <w:spacing w:line="360" w:lineRule="auto"/>
        <w:ind w:left="142" w:firstLine="720"/>
        <w:jc w:val="both"/>
        <w:rPr>
          <w:sz w:val="24"/>
          <w:szCs w:val="24"/>
        </w:rPr>
      </w:pPr>
      <w:r>
        <w:rPr>
          <w:sz w:val="24"/>
          <w:szCs w:val="24"/>
        </w:rPr>
        <w:t xml:space="preserve">Personalization has been widely used by e-commerce businesses to maintain a relationship with customers based on trust and loyalty. Therefore, the trend of personalized content, offers, and recommendations can be explored by researchers in the future. Furthermore, there is room for examining the impacts of post-purchase behavior of businesses such as CSER and interactions, as these factors also significantly affect the CEL toward brands. Another area that would be beneficial to explore in terms of determining CEL is the presence of cross-cultural differences. CS and loyalty significantly depend on differentiated social norms, attributes, values, and preferences. </w:t>
      </w:r>
    </w:p>
    <w:p w14:paraId="3ADAD749" w14:textId="77777777" w:rsidR="00A960DC" w:rsidRDefault="00A960DC" w:rsidP="00A960DC">
      <w:pPr>
        <w:shd w:val="clear" w:color="auto" w:fill="FFFFFF" w:themeFill="background1"/>
        <w:spacing w:line="360" w:lineRule="auto"/>
        <w:jc w:val="both"/>
        <w:rPr>
          <w:sz w:val="24"/>
          <w:szCs w:val="24"/>
        </w:rPr>
      </w:pPr>
    </w:p>
    <w:p w14:paraId="7881DEE9" w14:textId="77777777" w:rsidR="00A960DC" w:rsidRDefault="00A960DC" w:rsidP="00A960DC">
      <w:pPr>
        <w:shd w:val="clear" w:color="auto" w:fill="FFFFFF" w:themeFill="background1"/>
        <w:spacing w:line="360" w:lineRule="auto"/>
        <w:jc w:val="both"/>
        <w:rPr>
          <w:sz w:val="24"/>
          <w:szCs w:val="24"/>
        </w:rPr>
      </w:pPr>
    </w:p>
    <w:p w14:paraId="29519738" w14:textId="77777777" w:rsidR="00A960DC" w:rsidRDefault="00A960DC" w:rsidP="00A960DC">
      <w:pPr>
        <w:shd w:val="clear" w:color="auto" w:fill="FFFFFF" w:themeFill="background1"/>
        <w:spacing w:line="360" w:lineRule="auto"/>
        <w:jc w:val="both"/>
        <w:rPr>
          <w:sz w:val="24"/>
          <w:szCs w:val="24"/>
        </w:rPr>
      </w:pPr>
    </w:p>
    <w:p w14:paraId="3A22FB83" w14:textId="77777777" w:rsidR="00A960DC" w:rsidRDefault="00A960DC" w:rsidP="00A960DC">
      <w:pPr>
        <w:shd w:val="clear" w:color="auto" w:fill="FFFFFF" w:themeFill="background1"/>
        <w:spacing w:line="360" w:lineRule="auto"/>
        <w:jc w:val="both"/>
        <w:rPr>
          <w:sz w:val="24"/>
          <w:szCs w:val="24"/>
        </w:rPr>
      </w:pPr>
    </w:p>
    <w:p w14:paraId="6B17A4F5" w14:textId="77777777" w:rsidR="00A960DC" w:rsidRDefault="00A960DC" w:rsidP="00A960DC">
      <w:pPr>
        <w:shd w:val="clear" w:color="auto" w:fill="FFFFFF" w:themeFill="background1"/>
        <w:spacing w:line="360" w:lineRule="auto"/>
        <w:jc w:val="both"/>
        <w:rPr>
          <w:sz w:val="24"/>
          <w:szCs w:val="24"/>
        </w:rPr>
      </w:pPr>
    </w:p>
    <w:p w14:paraId="05203914" w14:textId="77777777" w:rsidR="00A960DC" w:rsidRDefault="00A960DC" w:rsidP="00A960DC">
      <w:pPr>
        <w:shd w:val="clear" w:color="auto" w:fill="FFFFFF" w:themeFill="background1"/>
        <w:spacing w:line="360" w:lineRule="auto"/>
        <w:jc w:val="both"/>
        <w:rPr>
          <w:sz w:val="24"/>
          <w:szCs w:val="24"/>
        </w:rPr>
      </w:pPr>
    </w:p>
    <w:p w14:paraId="403A614C" w14:textId="77777777" w:rsidR="00A960DC" w:rsidRPr="00272C39" w:rsidRDefault="00A960DC" w:rsidP="00A960DC">
      <w:pPr>
        <w:pStyle w:val="Heading2"/>
        <w:numPr>
          <w:ilvl w:val="1"/>
          <w:numId w:val="1"/>
        </w:numPr>
        <w:rPr>
          <w:rFonts w:ascii="Times New Roman" w:hAnsi="Times New Roman" w:cs="Times New Roman"/>
          <w:sz w:val="24"/>
          <w:szCs w:val="24"/>
        </w:rPr>
      </w:pPr>
      <w:r>
        <w:t xml:space="preserve">  </w:t>
      </w:r>
      <w:bookmarkStart w:id="127" w:name="_Toc137729294"/>
      <w:r w:rsidRPr="00272C39">
        <w:rPr>
          <w:rFonts w:ascii="Times New Roman" w:hAnsi="Times New Roman" w:cs="Times New Roman"/>
          <w:color w:val="000000" w:themeColor="text1"/>
          <w:sz w:val="24"/>
          <w:szCs w:val="24"/>
        </w:rPr>
        <w:t>Recommendations:</w:t>
      </w:r>
      <w:bookmarkEnd w:id="127"/>
    </w:p>
    <w:p w14:paraId="1AB380D2" w14:textId="77777777" w:rsidR="00A960DC" w:rsidRDefault="00A960DC" w:rsidP="00A960DC">
      <w:pPr>
        <w:spacing w:line="360" w:lineRule="auto"/>
        <w:jc w:val="both"/>
        <w:rPr>
          <w:sz w:val="24"/>
          <w:szCs w:val="24"/>
        </w:rPr>
      </w:pPr>
    </w:p>
    <w:p w14:paraId="7361B474" w14:textId="77777777" w:rsidR="00A960DC" w:rsidRPr="00733297" w:rsidRDefault="00A960DC" w:rsidP="00A960DC">
      <w:pPr>
        <w:spacing w:line="360" w:lineRule="auto"/>
        <w:ind w:left="142" w:firstLine="720"/>
        <w:jc w:val="both"/>
        <w:rPr>
          <w:sz w:val="24"/>
          <w:szCs w:val="24"/>
        </w:rPr>
      </w:pPr>
      <w:r w:rsidRPr="00733297">
        <w:rPr>
          <w:sz w:val="24"/>
          <w:szCs w:val="24"/>
        </w:rPr>
        <w:t xml:space="preserve">Based on the findings of our study on the effect of e-service quality factors on customer e-loyalty in the organic skincare industry of Pakistan, we offer the following key recommendations: </w:t>
      </w:r>
    </w:p>
    <w:p w14:paraId="0654C0E1" w14:textId="77777777" w:rsidR="00A960DC" w:rsidRPr="00B91A15" w:rsidRDefault="00A960DC" w:rsidP="00A960DC">
      <w:pPr>
        <w:pStyle w:val="ListParagraph"/>
        <w:widowControl/>
        <w:numPr>
          <w:ilvl w:val="0"/>
          <w:numId w:val="24"/>
        </w:numPr>
        <w:autoSpaceDE/>
        <w:autoSpaceDN/>
        <w:spacing w:after="160" w:line="360" w:lineRule="auto"/>
        <w:jc w:val="both"/>
        <w:rPr>
          <w:sz w:val="24"/>
          <w:szCs w:val="24"/>
        </w:rPr>
      </w:pPr>
      <w:r w:rsidRPr="00B91A15">
        <w:rPr>
          <w:sz w:val="24"/>
          <w:szCs w:val="24"/>
        </w:rPr>
        <w:t>Further research on the areas that can contribute to a deeper understanding of customer e-loyalty in the skincare industry can be conducted. This may include investigating the impact of other factors such as brand reputation, product quality, pricing, and social media engagement on customer e-loyalty. Additionally, exploring the role of evolving technologies such as virtual reality, artificial intelligence, or augmented reality in enhancing e-service quality and customer e-loyalty can be valuable for future research.</w:t>
      </w:r>
    </w:p>
    <w:p w14:paraId="7C78193A" w14:textId="77777777" w:rsidR="00A960DC" w:rsidRPr="00B91A15" w:rsidRDefault="00A960DC" w:rsidP="00A960DC">
      <w:pPr>
        <w:pStyle w:val="ListParagraph"/>
        <w:widowControl/>
        <w:numPr>
          <w:ilvl w:val="0"/>
          <w:numId w:val="24"/>
        </w:numPr>
        <w:autoSpaceDE/>
        <w:autoSpaceDN/>
        <w:spacing w:after="160" w:line="360" w:lineRule="auto"/>
        <w:jc w:val="both"/>
        <w:rPr>
          <w:sz w:val="24"/>
          <w:szCs w:val="24"/>
        </w:rPr>
      </w:pPr>
      <w:r w:rsidRPr="00B91A15">
        <w:rPr>
          <w:sz w:val="24"/>
          <w:szCs w:val="24"/>
        </w:rPr>
        <w:t>Consider conducting longitudinal studies to analyze the long-term effects of e-service quality on customer e-loyalty. Additionally, comparative studies across different industries or sectors can provide valuable insights into the unique aspects of the skincare industry and help benchmark e-service quality practices against other industries.</w:t>
      </w:r>
    </w:p>
    <w:p w14:paraId="266CCDB1" w14:textId="77777777" w:rsidR="00A960DC" w:rsidRPr="00B91A15" w:rsidRDefault="00A960DC" w:rsidP="00A960DC">
      <w:pPr>
        <w:pStyle w:val="ListParagraph"/>
        <w:widowControl/>
        <w:numPr>
          <w:ilvl w:val="0"/>
          <w:numId w:val="24"/>
        </w:numPr>
        <w:autoSpaceDE/>
        <w:autoSpaceDN/>
        <w:spacing w:after="160" w:line="360" w:lineRule="auto"/>
        <w:jc w:val="both"/>
        <w:rPr>
          <w:sz w:val="24"/>
          <w:szCs w:val="24"/>
        </w:rPr>
      </w:pPr>
      <w:r w:rsidRPr="00B91A15">
        <w:rPr>
          <w:sz w:val="24"/>
          <w:szCs w:val="24"/>
        </w:rPr>
        <w:t>Skincare brands should prioritize improving the e-service quality factors identified in the study, namely reliability, customer service, and security/privacy. This can be achieved by investing in robust technological infrastructure, ensuring prompt and effective customer support, and implementing secure payment systems and data protection measures. Regular monitoring and evaluation of these factors can help maintain high customer satisfaction and e-loyalty levels.</w:t>
      </w:r>
    </w:p>
    <w:p w14:paraId="371BD073" w14:textId="77777777" w:rsidR="00A960DC" w:rsidRDefault="00A960DC" w:rsidP="00A960DC">
      <w:pPr>
        <w:shd w:val="clear" w:color="auto" w:fill="FFFFFF" w:themeFill="background1"/>
        <w:spacing w:line="360" w:lineRule="auto"/>
        <w:jc w:val="both"/>
        <w:rPr>
          <w:sz w:val="24"/>
          <w:szCs w:val="24"/>
        </w:rPr>
      </w:pPr>
    </w:p>
    <w:p w14:paraId="41189AC1" w14:textId="77777777" w:rsidR="00A960DC" w:rsidRDefault="00A960DC" w:rsidP="00A960DC">
      <w:pPr>
        <w:shd w:val="clear" w:color="auto" w:fill="FFFFFF" w:themeFill="background1"/>
        <w:spacing w:line="360" w:lineRule="auto"/>
        <w:jc w:val="both"/>
        <w:rPr>
          <w:sz w:val="24"/>
          <w:szCs w:val="24"/>
        </w:rPr>
      </w:pPr>
    </w:p>
    <w:p w14:paraId="67F5A2D2" w14:textId="77777777" w:rsidR="00A960DC" w:rsidRDefault="00A960DC" w:rsidP="00A960DC">
      <w:pPr>
        <w:shd w:val="clear" w:color="auto" w:fill="FFFFFF" w:themeFill="background1"/>
        <w:spacing w:line="360" w:lineRule="auto"/>
        <w:jc w:val="both"/>
        <w:rPr>
          <w:sz w:val="24"/>
          <w:szCs w:val="24"/>
        </w:rPr>
      </w:pPr>
    </w:p>
    <w:p w14:paraId="557441C8" w14:textId="77777777" w:rsidR="00A960DC" w:rsidRDefault="00A960DC" w:rsidP="00A960DC">
      <w:pPr>
        <w:shd w:val="clear" w:color="auto" w:fill="FFFFFF" w:themeFill="background1"/>
        <w:spacing w:line="360" w:lineRule="auto"/>
        <w:jc w:val="both"/>
        <w:rPr>
          <w:sz w:val="24"/>
          <w:szCs w:val="24"/>
        </w:rPr>
      </w:pPr>
    </w:p>
    <w:p w14:paraId="680C7A48" w14:textId="77777777" w:rsidR="00A960DC" w:rsidRDefault="00A960DC" w:rsidP="00A960DC">
      <w:pPr>
        <w:shd w:val="clear" w:color="auto" w:fill="FFFFFF" w:themeFill="background1"/>
        <w:spacing w:line="360" w:lineRule="auto"/>
        <w:jc w:val="both"/>
        <w:rPr>
          <w:sz w:val="24"/>
          <w:szCs w:val="24"/>
        </w:rPr>
      </w:pPr>
    </w:p>
    <w:p w14:paraId="41BC1A30" w14:textId="77777777" w:rsidR="00A960DC" w:rsidRDefault="00A960DC" w:rsidP="00A960DC">
      <w:pPr>
        <w:shd w:val="clear" w:color="auto" w:fill="FFFFFF" w:themeFill="background1"/>
        <w:spacing w:line="360" w:lineRule="auto"/>
        <w:jc w:val="both"/>
        <w:rPr>
          <w:sz w:val="24"/>
          <w:szCs w:val="24"/>
        </w:rPr>
      </w:pPr>
    </w:p>
    <w:p w14:paraId="68456AD8" w14:textId="77777777" w:rsidR="00A960DC" w:rsidRDefault="00A960DC" w:rsidP="00A960DC">
      <w:pPr>
        <w:shd w:val="clear" w:color="auto" w:fill="FFFFFF" w:themeFill="background1"/>
        <w:spacing w:line="360" w:lineRule="auto"/>
        <w:jc w:val="both"/>
        <w:rPr>
          <w:sz w:val="24"/>
          <w:szCs w:val="24"/>
        </w:rPr>
      </w:pPr>
    </w:p>
    <w:p w14:paraId="4A20BE47" w14:textId="77777777" w:rsidR="00A960DC" w:rsidRDefault="00A960DC" w:rsidP="00A960DC">
      <w:pPr>
        <w:shd w:val="clear" w:color="auto" w:fill="FFFFFF" w:themeFill="background1"/>
        <w:spacing w:line="360" w:lineRule="auto"/>
        <w:jc w:val="both"/>
        <w:rPr>
          <w:sz w:val="24"/>
          <w:szCs w:val="24"/>
        </w:rPr>
      </w:pPr>
    </w:p>
    <w:p w14:paraId="65309384" w14:textId="77777777" w:rsidR="00A960DC" w:rsidRDefault="00A960DC" w:rsidP="00A960DC">
      <w:pPr>
        <w:shd w:val="clear" w:color="auto" w:fill="FFFFFF" w:themeFill="background1"/>
        <w:spacing w:line="360" w:lineRule="auto"/>
        <w:jc w:val="both"/>
        <w:rPr>
          <w:sz w:val="24"/>
          <w:szCs w:val="24"/>
        </w:rPr>
      </w:pPr>
    </w:p>
    <w:p w14:paraId="1398141C" w14:textId="77777777" w:rsidR="00A960DC" w:rsidRPr="00B66A90" w:rsidRDefault="00A960DC" w:rsidP="00A960DC">
      <w:pPr>
        <w:pStyle w:val="Heading2"/>
        <w:numPr>
          <w:ilvl w:val="1"/>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bookmarkStart w:id="128" w:name="_Toc134362833"/>
      <w:bookmarkStart w:id="129" w:name="_Toc137729295"/>
      <w:r w:rsidRPr="001E11CA">
        <w:rPr>
          <w:rFonts w:ascii="Times New Roman" w:hAnsi="Times New Roman" w:cs="Times New Roman"/>
          <w:color w:val="000000" w:themeColor="text1"/>
          <w:sz w:val="24"/>
          <w:szCs w:val="24"/>
        </w:rPr>
        <w:t>Conclusion:</w:t>
      </w:r>
      <w:bookmarkEnd w:id="128"/>
      <w:bookmarkEnd w:id="129"/>
    </w:p>
    <w:p w14:paraId="4C4831E4" w14:textId="77777777" w:rsidR="00A960DC" w:rsidRDefault="00A960DC" w:rsidP="00A960DC">
      <w:pPr>
        <w:shd w:val="clear" w:color="auto" w:fill="FFFFFF" w:themeFill="background1"/>
        <w:spacing w:line="360" w:lineRule="auto"/>
        <w:jc w:val="both"/>
        <w:rPr>
          <w:sz w:val="24"/>
          <w:szCs w:val="24"/>
        </w:rPr>
      </w:pPr>
    </w:p>
    <w:p w14:paraId="08AEC8C1" w14:textId="77777777" w:rsidR="00A960DC" w:rsidRPr="00B01BD2" w:rsidRDefault="00A960DC" w:rsidP="00A960DC">
      <w:pPr>
        <w:spacing w:line="360" w:lineRule="auto"/>
        <w:ind w:left="142" w:firstLine="720"/>
        <w:jc w:val="both"/>
        <w:rPr>
          <w:sz w:val="24"/>
          <w:szCs w:val="24"/>
        </w:rPr>
      </w:pPr>
      <w:r>
        <w:rPr>
          <w:sz w:val="24"/>
          <w:szCs w:val="24"/>
        </w:rPr>
        <w:t xml:space="preserve">This study sheds light on important aspects of e-commerce business and contributes to the understanding of several significant components that promotes the quality of virtual businesses. A hypothesized model was presented in the study that described the quality of the relationship between buyers and sellers in digital transactions. To be more precise, the model described the relationship between ESQ and CEL with the mediation role of CS. The findings of this study provide alignment with the predictions of planned behavior theory.  The results came up with the fact that ESQ had a direct impact on CS and CEL and that both the predictor and dependent variables are interrelated by CS. The literature on determining CEL is enhanced by our research project in a way that aids digital businesses to improve their CEL with the help of explained direct and indirect structures strengthening the association between ESQ and CEL. We believe that our study contributes to future research in this field to the extent that it will allow digital businesses to get a deeper understanding of how to enhance and promote CEL through different dimensions of ESQ. </w:t>
      </w:r>
    </w:p>
    <w:p w14:paraId="34584E2F" w14:textId="77777777" w:rsidR="00A960DC" w:rsidRDefault="00A960DC" w:rsidP="00A960DC">
      <w:pPr>
        <w:shd w:val="clear" w:color="auto" w:fill="FFFFFF" w:themeFill="background1"/>
        <w:spacing w:line="360" w:lineRule="auto"/>
        <w:jc w:val="both"/>
        <w:rPr>
          <w:sz w:val="24"/>
          <w:szCs w:val="24"/>
        </w:rPr>
      </w:pPr>
    </w:p>
    <w:p w14:paraId="3ABC3226" w14:textId="77777777" w:rsidR="00A960DC" w:rsidRDefault="00A960DC" w:rsidP="00A960DC">
      <w:pPr>
        <w:shd w:val="clear" w:color="auto" w:fill="FFFFFF" w:themeFill="background1"/>
        <w:tabs>
          <w:tab w:val="left" w:pos="6080"/>
        </w:tabs>
        <w:spacing w:line="360" w:lineRule="auto"/>
        <w:jc w:val="both"/>
        <w:rPr>
          <w:sz w:val="24"/>
          <w:szCs w:val="24"/>
        </w:rPr>
      </w:pPr>
      <w:r>
        <w:rPr>
          <w:sz w:val="24"/>
          <w:szCs w:val="24"/>
        </w:rPr>
        <w:tab/>
      </w:r>
    </w:p>
    <w:p w14:paraId="60DCA3CF" w14:textId="77777777" w:rsidR="00A960DC" w:rsidRDefault="00A960DC" w:rsidP="00A960DC">
      <w:pPr>
        <w:shd w:val="clear" w:color="auto" w:fill="FFFFFF" w:themeFill="background1"/>
        <w:spacing w:line="360" w:lineRule="auto"/>
        <w:jc w:val="both"/>
        <w:rPr>
          <w:sz w:val="24"/>
          <w:szCs w:val="24"/>
        </w:rPr>
      </w:pPr>
    </w:p>
    <w:p w14:paraId="0B852B65" w14:textId="77777777" w:rsidR="00A960DC" w:rsidRDefault="00A960DC" w:rsidP="00A960DC">
      <w:pPr>
        <w:shd w:val="clear" w:color="auto" w:fill="FFFFFF" w:themeFill="background1"/>
        <w:spacing w:line="360" w:lineRule="auto"/>
        <w:jc w:val="both"/>
        <w:rPr>
          <w:sz w:val="24"/>
          <w:szCs w:val="24"/>
        </w:rPr>
      </w:pPr>
    </w:p>
    <w:p w14:paraId="0EDE8A73" w14:textId="77777777" w:rsidR="00A960DC" w:rsidRDefault="00A960DC" w:rsidP="00A960DC">
      <w:pPr>
        <w:shd w:val="clear" w:color="auto" w:fill="FFFFFF" w:themeFill="background1"/>
        <w:spacing w:line="360" w:lineRule="auto"/>
        <w:jc w:val="both"/>
        <w:rPr>
          <w:sz w:val="24"/>
          <w:szCs w:val="24"/>
        </w:rPr>
      </w:pPr>
    </w:p>
    <w:p w14:paraId="0A721F91" w14:textId="77777777" w:rsidR="00A960DC" w:rsidRDefault="00A960DC" w:rsidP="00A960DC">
      <w:pPr>
        <w:shd w:val="clear" w:color="auto" w:fill="FFFFFF" w:themeFill="background1"/>
        <w:spacing w:line="360" w:lineRule="auto"/>
        <w:jc w:val="both"/>
        <w:rPr>
          <w:sz w:val="24"/>
          <w:szCs w:val="24"/>
        </w:rPr>
      </w:pPr>
    </w:p>
    <w:p w14:paraId="5731C395" w14:textId="77777777" w:rsidR="00A960DC" w:rsidRDefault="00A960DC" w:rsidP="00A960DC">
      <w:pPr>
        <w:shd w:val="clear" w:color="auto" w:fill="FFFFFF" w:themeFill="background1"/>
        <w:spacing w:line="360" w:lineRule="auto"/>
        <w:jc w:val="both"/>
        <w:rPr>
          <w:sz w:val="24"/>
          <w:szCs w:val="24"/>
        </w:rPr>
      </w:pPr>
    </w:p>
    <w:p w14:paraId="2B291707" w14:textId="77777777" w:rsidR="00A960DC" w:rsidRDefault="00A960DC" w:rsidP="00A960DC">
      <w:pPr>
        <w:shd w:val="clear" w:color="auto" w:fill="FFFFFF" w:themeFill="background1"/>
        <w:spacing w:line="360" w:lineRule="auto"/>
        <w:jc w:val="both"/>
        <w:rPr>
          <w:sz w:val="24"/>
          <w:szCs w:val="24"/>
        </w:rPr>
      </w:pPr>
    </w:p>
    <w:p w14:paraId="62653099" w14:textId="77777777" w:rsidR="00A960DC" w:rsidRDefault="00A960DC" w:rsidP="00A960DC">
      <w:pPr>
        <w:shd w:val="clear" w:color="auto" w:fill="FFFFFF" w:themeFill="background1"/>
        <w:spacing w:line="360" w:lineRule="auto"/>
        <w:jc w:val="both"/>
        <w:rPr>
          <w:sz w:val="24"/>
          <w:szCs w:val="24"/>
        </w:rPr>
      </w:pPr>
    </w:p>
    <w:p w14:paraId="5F063B3E" w14:textId="77777777" w:rsidR="00A960DC" w:rsidRDefault="00A960DC" w:rsidP="00A960DC">
      <w:pPr>
        <w:shd w:val="clear" w:color="auto" w:fill="FFFFFF" w:themeFill="background1"/>
        <w:spacing w:line="360" w:lineRule="auto"/>
        <w:jc w:val="both"/>
        <w:rPr>
          <w:sz w:val="24"/>
          <w:szCs w:val="24"/>
        </w:rPr>
      </w:pPr>
    </w:p>
    <w:p w14:paraId="0D1B9550" w14:textId="77777777" w:rsidR="00A960DC" w:rsidRDefault="00A960DC" w:rsidP="00A960DC">
      <w:pPr>
        <w:shd w:val="clear" w:color="auto" w:fill="FFFFFF" w:themeFill="background1"/>
        <w:spacing w:line="360" w:lineRule="auto"/>
        <w:jc w:val="both"/>
        <w:rPr>
          <w:sz w:val="24"/>
          <w:szCs w:val="24"/>
        </w:rPr>
      </w:pPr>
    </w:p>
    <w:p w14:paraId="763BE517" w14:textId="77777777" w:rsidR="00A960DC" w:rsidRDefault="00A960DC" w:rsidP="00A960DC">
      <w:pPr>
        <w:shd w:val="clear" w:color="auto" w:fill="FFFFFF" w:themeFill="background1"/>
        <w:spacing w:line="360" w:lineRule="auto"/>
        <w:jc w:val="both"/>
        <w:rPr>
          <w:sz w:val="24"/>
          <w:szCs w:val="24"/>
        </w:rPr>
      </w:pPr>
    </w:p>
    <w:p w14:paraId="72D0AB0C" w14:textId="77777777" w:rsidR="00A960DC" w:rsidRDefault="00A960DC" w:rsidP="00A960DC">
      <w:pPr>
        <w:shd w:val="clear" w:color="auto" w:fill="FFFFFF" w:themeFill="background1"/>
        <w:spacing w:line="360" w:lineRule="auto"/>
        <w:jc w:val="both"/>
        <w:rPr>
          <w:sz w:val="24"/>
          <w:szCs w:val="24"/>
        </w:rPr>
      </w:pPr>
    </w:p>
    <w:p w14:paraId="4A3EE9C3" w14:textId="77777777" w:rsidR="00A960DC" w:rsidRDefault="00A960DC" w:rsidP="00A960DC">
      <w:pPr>
        <w:shd w:val="clear" w:color="auto" w:fill="FFFFFF" w:themeFill="background1"/>
        <w:spacing w:line="360" w:lineRule="auto"/>
        <w:jc w:val="both"/>
        <w:rPr>
          <w:sz w:val="24"/>
          <w:szCs w:val="24"/>
        </w:rPr>
      </w:pPr>
    </w:p>
    <w:p w14:paraId="6A9AC829" w14:textId="77777777" w:rsidR="00A960DC" w:rsidRPr="00A234F3" w:rsidRDefault="00A960DC" w:rsidP="00A960DC">
      <w:pPr>
        <w:pStyle w:val="Heading1"/>
        <w:jc w:val="center"/>
        <w:rPr>
          <w:rFonts w:ascii="Imprint MT Shadow" w:hAnsi="Imprint MT Shadow"/>
          <w:sz w:val="24"/>
          <w:szCs w:val="24"/>
        </w:rPr>
      </w:pPr>
      <w:bookmarkStart w:id="130" w:name="_Toc114684544"/>
      <w:bookmarkStart w:id="131" w:name="_Toc134362834"/>
      <w:bookmarkStart w:id="132" w:name="_Toc137729296"/>
      <w:r w:rsidRPr="00A234F3">
        <w:rPr>
          <w:rFonts w:ascii="Imprint MT Shadow" w:hAnsi="Imprint MT Shadow"/>
          <w:sz w:val="24"/>
          <w:szCs w:val="24"/>
        </w:rPr>
        <w:t>REFERENCES</w:t>
      </w:r>
      <w:bookmarkEnd w:id="130"/>
      <w:bookmarkEnd w:id="131"/>
      <w:bookmarkEnd w:id="132"/>
    </w:p>
    <w:p w14:paraId="4EFDC36E" w14:textId="77777777" w:rsidR="00A960DC" w:rsidRPr="00E43EC6" w:rsidRDefault="00A960DC" w:rsidP="00A960DC">
      <w:pPr>
        <w:pStyle w:val="NoSpacing"/>
        <w:spacing w:line="360" w:lineRule="auto"/>
        <w:ind w:left="720" w:hanging="720"/>
        <w:jc w:val="both"/>
        <w:rPr>
          <w:sz w:val="24"/>
          <w:szCs w:val="24"/>
        </w:rPr>
      </w:pPr>
    </w:p>
    <w:p w14:paraId="783F3A6F" w14:textId="77777777" w:rsidR="00A960DC" w:rsidRDefault="00A960DC" w:rsidP="00A960DC">
      <w:pPr>
        <w:spacing w:line="360" w:lineRule="auto"/>
        <w:ind w:left="862" w:hanging="720"/>
        <w:jc w:val="both"/>
        <w:rPr>
          <w:sz w:val="24"/>
          <w:szCs w:val="24"/>
        </w:rPr>
      </w:pPr>
      <w:proofErr w:type="gramStart"/>
      <w:r w:rsidRPr="00E43EC6">
        <w:rPr>
          <w:sz w:val="24"/>
          <w:szCs w:val="24"/>
        </w:rPr>
        <w:t>Adam Finn., L. Wang a., &amp;</w:t>
      </w:r>
      <w:proofErr w:type="spellStart"/>
      <w:r w:rsidRPr="00E43EC6">
        <w:rPr>
          <w:sz w:val="24"/>
          <w:szCs w:val="24"/>
        </w:rPr>
        <w:t>Tema</w:t>
      </w:r>
      <w:proofErr w:type="spellEnd"/>
      <w:r w:rsidRPr="00E43EC6">
        <w:rPr>
          <w:sz w:val="24"/>
          <w:szCs w:val="24"/>
        </w:rPr>
        <w:t xml:space="preserve"> Frank., (2009).</w:t>
      </w:r>
      <w:proofErr w:type="gramEnd"/>
      <w:r w:rsidRPr="00E43EC6">
        <w:rPr>
          <w:sz w:val="24"/>
          <w:szCs w:val="24"/>
        </w:rPr>
        <w:t xml:space="preserve">  Attribute Perceptions, Customer Satisfaction, and Intention to Recommend E-Services. </w:t>
      </w:r>
      <w:r w:rsidRPr="00E43EC6">
        <w:rPr>
          <w:i/>
          <w:sz w:val="24"/>
          <w:szCs w:val="24"/>
        </w:rPr>
        <w:t>Journal of Interactive Marketing 23</w:t>
      </w:r>
      <w:r w:rsidRPr="00E43EC6">
        <w:rPr>
          <w:sz w:val="24"/>
          <w:szCs w:val="24"/>
        </w:rPr>
        <w:t xml:space="preserve"> (2009) 209–220. </w:t>
      </w:r>
    </w:p>
    <w:p w14:paraId="2CB1AE9C" w14:textId="77777777" w:rsidR="00A960DC" w:rsidRDefault="00A960DC" w:rsidP="00A960DC">
      <w:pPr>
        <w:spacing w:line="360" w:lineRule="auto"/>
        <w:ind w:left="862" w:hanging="720"/>
        <w:jc w:val="both"/>
        <w:rPr>
          <w:sz w:val="24"/>
          <w:szCs w:val="24"/>
        </w:rPr>
      </w:pPr>
      <w:proofErr w:type="spellStart"/>
      <w:r w:rsidRPr="00B32092">
        <w:rPr>
          <w:sz w:val="24"/>
          <w:szCs w:val="24"/>
        </w:rPr>
        <w:t>Ajzen</w:t>
      </w:r>
      <w:proofErr w:type="spellEnd"/>
      <w:r w:rsidRPr="00B32092">
        <w:rPr>
          <w:sz w:val="24"/>
          <w:szCs w:val="24"/>
        </w:rPr>
        <w:t xml:space="preserve">, I. (1991). </w:t>
      </w:r>
      <w:proofErr w:type="gramStart"/>
      <w:r w:rsidRPr="00B32092">
        <w:rPr>
          <w:sz w:val="24"/>
          <w:szCs w:val="24"/>
        </w:rPr>
        <w:t>The Theory of Planned Behavior.</w:t>
      </w:r>
      <w:proofErr w:type="gramEnd"/>
      <w:r w:rsidRPr="00B32092">
        <w:rPr>
          <w:sz w:val="24"/>
          <w:szCs w:val="24"/>
        </w:rPr>
        <w:t> </w:t>
      </w:r>
      <w:r w:rsidRPr="00B32092">
        <w:rPr>
          <w:i/>
          <w:iCs/>
          <w:sz w:val="24"/>
          <w:szCs w:val="24"/>
        </w:rPr>
        <w:t>Organizational Behavior and Human Decision Processes</w:t>
      </w:r>
      <w:r w:rsidRPr="00B32092">
        <w:rPr>
          <w:sz w:val="24"/>
          <w:szCs w:val="24"/>
        </w:rPr>
        <w:t>, </w:t>
      </w:r>
      <w:r w:rsidRPr="00B32092">
        <w:rPr>
          <w:i/>
          <w:iCs/>
          <w:sz w:val="24"/>
          <w:szCs w:val="24"/>
        </w:rPr>
        <w:t>50</w:t>
      </w:r>
      <w:r w:rsidRPr="00B32092">
        <w:rPr>
          <w:sz w:val="24"/>
          <w:szCs w:val="24"/>
        </w:rPr>
        <w:t>(2), 179–211.</w:t>
      </w:r>
    </w:p>
    <w:p w14:paraId="37845AEF" w14:textId="77777777" w:rsidR="00A960DC" w:rsidRPr="006B3716" w:rsidRDefault="00A960DC" w:rsidP="00A960DC">
      <w:pPr>
        <w:spacing w:line="360" w:lineRule="auto"/>
        <w:ind w:left="862" w:hanging="720"/>
        <w:jc w:val="both"/>
        <w:rPr>
          <w:sz w:val="24"/>
          <w:szCs w:val="24"/>
        </w:rPr>
      </w:pPr>
      <w:bookmarkStart w:id="133" w:name="_Hlk134304723"/>
      <w:proofErr w:type="spellStart"/>
      <w:r w:rsidRPr="006B3716">
        <w:rPr>
          <w:sz w:val="24"/>
          <w:szCs w:val="24"/>
        </w:rPr>
        <w:t>Ajzen</w:t>
      </w:r>
      <w:proofErr w:type="spellEnd"/>
      <w:r w:rsidRPr="006B3716">
        <w:rPr>
          <w:sz w:val="24"/>
          <w:szCs w:val="24"/>
        </w:rPr>
        <w:t xml:space="preserve">, I. (2011). The Theory of Planned </w:t>
      </w:r>
      <w:proofErr w:type="spellStart"/>
      <w:r w:rsidRPr="006B3716">
        <w:rPr>
          <w:sz w:val="24"/>
          <w:szCs w:val="24"/>
        </w:rPr>
        <w:t>Behaviour</w:t>
      </w:r>
      <w:proofErr w:type="spellEnd"/>
      <w:r w:rsidRPr="006B3716">
        <w:rPr>
          <w:sz w:val="24"/>
          <w:szCs w:val="24"/>
        </w:rPr>
        <w:t>: Reactions and Reflections. </w:t>
      </w:r>
      <w:r w:rsidRPr="006B3716">
        <w:rPr>
          <w:i/>
          <w:iCs/>
          <w:sz w:val="24"/>
          <w:szCs w:val="24"/>
        </w:rPr>
        <w:t>Psychology &amp; Health</w:t>
      </w:r>
      <w:r w:rsidRPr="006B3716">
        <w:rPr>
          <w:sz w:val="24"/>
          <w:szCs w:val="24"/>
        </w:rPr>
        <w:t>, </w:t>
      </w:r>
      <w:r w:rsidRPr="006B3716">
        <w:rPr>
          <w:i/>
          <w:iCs/>
          <w:sz w:val="24"/>
          <w:szCs w:val="24"/>
        </w:rPr>
        <w:t>26</w:t>
      </w:r>
      <w:r w:rsidRPr="006B3716">
        <w:rPr>
          <w:sz w:val="24"/>
          <w:szCs w:val="24"/>
        </w:rPr>
        <w:t xml:space="preserve">(9), 1113–1127. </w:t>
      </w:r>
      <w:r w:rsidRPr="001E1916">
        <w:t>https://doi.org/10.1080/08870446.2011.613995</w:t>
      </w:r>
      <w:bookmarkEnd w:id="133"/>
    </w:p>
    <w:p w14:paraId="6BA14881" w14:textId="77777777" w:rsidR="00A960DC" w:rsidRPr="006B3716" w:rsidRDefault="00A960DC" w:rsidP="00A960DC">
      <w:pPr>
        <w:spacing w:line="360" w:lineRule="auto"/>
        <w:ind w:left="862" w:hanging="720"/>
        <w:jc w:val="both"/>
        <w:rPr>
          <w:sz w:val="24"/>
          <w:szCs w:val="24"/>
        </w:rPr>
      </w:pPr>
      <w:proofErr w:type="gramStart"/>
      <w:r w:rsidRPr="006B3716">
        <w:rPr>
          <w:sz w:val="24"/>
          <w:szCs w:val="24"/>
        </w:rPr>
        <w:t>‌Al-</w:t>
      </w:r>
      <w:proofErr w:type="spellStart"/>
      <w:r w:rsidRPr="006B3716">
        <w:rPr>
          <w:sz w:val="24"/>
          <w:szCs w:val="24"/>
        </w:rPr>
        <w:t>dweeri</w:t>
      </w:r>
      <w:proofErr w:type="spellEnd"/>
      <w:r w:rsidRPr="006B3716">
        <w:rPr>
          <w:sz w:val="24"/>
          <w:szCs w:val="24"/>
        </w:rPr>
        <w:t xml:space="preserve">, R. M., Ruiz Moreno, A., Montes, F. J. L., </w:t>
      </w:r>
      <w:proofErr w:type="spellStart"/>
      <w:r w:rsidRPr="006B3716">
        <w:rPr>
          <w:sz w:val="24"/>
          <w:szCs w:val="24"/>
        </w:rPr>
        <w:t>Obeidat</w:t>
      </w:r>
      <w:proofErr w:type="spellEnd"/>
      <w:r w:rsidRPr="006B3716">
        <w:rPr>
          <w:sz w:val="24"/>
          <w:szCs w:val="24"/>
        </w:rPr>
        <w:t>, Z. M., &amp; Al-</w:t>
      </w:r>
      <w:proofErr w:type="spellStart"/>
      <w:r w:rsidRPr="006B3716">
        <w:rPr>
          <w:sz w:val="24"/>
          <w:szCs w:val="24"/>
        </w:rPr>
        <w:t>dwairi</w:t>
      </w:r>
      <w:proofErr w:type="spellEnd"/>
      <w:r w:rsidRPr="006B3716">
        <w:rPr>
          <w:sz w:val="24"/>
          <w:szCs w:val="24"/>
        </w:rPr>
        <w:t>, K. M. (2019).</w:t>
      </w:r>
      <w:proofErr w:type="gramEnd"/>
      <w:r w:rsidRPr="006B3716">
        <w:rPr>
          <w:sz w:val="24"/>
          <w:szCs w:val="24"/>
        </w:rPr>
        <w:t xml:space="preserve"> The effect of e-service quality on Jordanian student’s e-loyalty: an empirical study in online retailing. </w:t>
      </w:r>
      <w:r w:rsidRPr="006B3716">
        <w:rPr>
          <w:i/>
          <w:iCs/>
          <w:sz w:val="24"/>
          <w:szCs w:val="24"/>
        </w:rPr>
        <w:t>Industrial Management &amp; Data Systems</w:t>
      </w:r>
      <w:r w:rsidRPr="006B3716">
        <w:rPr>
          <w:sz w:val="24"/>
          <w:szCs w:val="24"/>
        </w:rPr>
        <w:t>, </w:t>
      </w:r>
      <w:r w:rsidRPr="006B3716">
        <w:rPr>
          <w:i/>
          <w:iCs/>
          <w:sz w:val="24"/>
          <w:szCs w:val="24"/>
        </w:rPr>
        <w:t>119</w:t>
      </w:r>
      <w:r w:rsidRPr="006B3716">
        <w:rPr>
          <w:sz w:val="24"/>
          <w:szCs w:val="24"/>
        </w:rPr>
        <w:t xml:space="preserve">(4), 902–923. </w:t>
      </w:r>
      <w:r w:rsidRPr="001E1916">
        <w:t>https://doi.org/10.1108/imds-12-2017-0598</w:t>
      </w:r>
    </w:p>
    <w:p w14:paraId="25677A38" w14:textId="77777777" w:rsidR="00A960DC" w:rsidRDefault="00A960DC" w:rsidP="00A960DC">
      <w:pPr>
        <w:spacing w:line="360" w:lineRule="auto"/>
        <w:ind w:left="862" w:hanging="720"/>
        <w:jc w:val="both"/>
        <w:rPr>
          <w:sz w:val="24"/>
          <w:szCs w:val="24"/>
        </w:rPr>
      </w:pPr>
      <w:r w:rsidRPr="00B32092">
        <w:rPr>
          <w:sz w:val="24"/>
          <w:szCs w:val="24"/>
        </w:rPr>
        <w:t xml:space="preserve">Anderson, R. E., &amp; </w:t>
      </w:r>
      <w:proofErr w:type="spellStart"/>
      <w:r w:rsidRPr="00B32092">
        <w:rPr>
          <w:sz w:val="24"/>
          <w:szCs w:val="24"/>
        </w:rPr>
        <w:t>Srinivasan</w:t>
      </w:r>
      <w:proofErr w:type="spellEnd"/>
      <w:r w:rsidRPr="00B32092">
        <w:rPr>
          <w:sz w:val="24"/>
          <w:szCs w:val="24"/>
        </w:rPr>
        <w:t>, S. S. (2003). E-satisfaction and e-loyalty: A contingency framework. </w:t>
      </w:r>
      <w:r w:rsidRPr="00B32092">
        <w:rPr>
          <w:i/>
          <w:iCs/>
          <w:sz w:val="24"/>
          <w:szCs w:val="24"/>
        </w:rPr>
        <w:t>Psychology and Marketing</w:t>
      </w:r>
      <w:r w:rsidRPr="00B32092">
        <w:rPr>
          <w:sz w:val="24"/>
          <w:szCs w:val="24"/>
        </w:rPr>
        <w:t>, </w:t>
      </w:r>
      <w:r w:rsidRPr="00B32092">
        <w:rPr>
          <w:i/>
          <w:iCs/>
          <w:sz w:val="24"/>
          <w:szCs w:val="24"/>
        </w:rPr>
        <w:t>20</w:t>
      </w:r>
      <w:r w:rsidRPr="00B32092">
        <w:rPr>
          <w:sz w:val="24"/>
          <w:szCs w:val="24"/>
        </w:rPr>
        <w:t xml:space="preserve">(2), 123–138. </w:t>
      </w:r>
      <w:r w:rsidRPr="001E1916">
        <w:t>https://doi.org/10.1002/mar.10063</w:t>
      </w:r>
      <w:r w:rsidRPr="006B3716">
        <w:rPr>
          <w:sz w:val="24"/>
          <w:szCs w:val="24"/>
        </w:rPr>
        <w:t xml:space="preserve"> </w:t>
      </w:r>
    </w:p>
    <w:p w14:paraId="0DC88BD7" w14:textId="77777777" w:rsidR="00A960DC" w:rsidRDefault="00A960DC" w:rsidP="00A960DC">
      <w:pPr>
        <w:spacing w:line="360" w:lineRule="auto"/>
        <w:ind w:left="862" w:hanging="720"/>
        <w:jc w:val="both"/>
        <w:rPr>
          <w:sz w:val="24"/>
          <w:szCs w:val="24"/>
        </w:rPr>
      </w:pPr>
      <w:proofErr w:type="spellStart"/>
      <w:r w:rsidRPr="00E43EC6">
        <w:rPr>
          <w:sz w:val="24"/>
          <w:szCs w:val="24"/>
        </w:rPr>
        <w:t>Ariff</w:t>
      </w:r>
      <w:proofErr w:type="spellEnd"/>
      <w:r w:rsidRPr="00E43EC6">
        <w:rPr>
          <w:sz w:val="24"/>
          <w:szCs w:val="24"/>
        </w:rPr>
        <w:t xml:space="preserve">, M. S. M., Yun, L. O., </w:t>
      </w:r>
      <w:proofErr w:type="spellStart"/>
      <w:r w:rsidRPr="00E43EC6">
        <w:rPr>
          <w:sz w:val="24"/>
          <w:szCs w:val="24"/>
        </w:rPr>
        <w:t>Zakuan</w:t>
      </w:r>
      <w:proofErr w:type="spellEnd"/>
      <w:r w:rsidRPr="00E43EC6">
        <w:rPr>
          <w:sz w:val="24"/>
          <w:szCs w:val="24"/>
        </w:rPr>
        <w:t xml:space="preserve">, N., &amp; Ismail, A. K. (2014, January 1). </w:t>
      </w:r>
      <w:proofErr w:type="gramStart"/>
      <w:r w:rsidRPr="00E43EC6">
        <w:rPr>
          <w:sz w:val="24"/>
          <w:szCs w:val="24"/>
        </w:rPr>
        <w:t xml:space="preserve">The Impacts of e-Service Quality and Customer Satisfaction on </w:t>
      </w:r>
      <w:r>
        <w:rPr>
          <w:sz w:val="24"/>
          <w:szCs w:val="24"/>
        </w:rPr>
        <w:t>Customer e-loyalty</w:t>
      </w:r>
      <w:r w:rsidRPr="00E43EC6">
        <w:rPr>
          <w:sz w:val="24"/>
          <w:szCs w:val="24"/>
        </w:rPr>
        <w:t xml:space="preserve"> in Internet Banking.</w:t>
      </w:r>
      <w:proofErr w:type="gramEnd"/>
      <w:r w:rsidRPr="00E43EC6">
        <w:rPr>
          <w:sz w:val="24"/>
          <w:szCs w:val="24"/>
        </w:rPr>
        <w:t> </w:t>
      </w:r>
      <w:proofErr w:type="gramStart"/>
      <w:r w:rsidRPr="00E43EC6">
        <w:rPr>
          <w:sz w:val="24"/>
          <w:szCs w:val="24"/>
        </w:rPr>
        <w:t>Advanced Science Letters, 20(1), 285–289.</w:t>
      </w:r>
      <w:proofErr w:type="gramEnd"/>
      <w:r w:rsidRPr="00E43EC6">
        <w:rPr>
          <w:sz w:val="24"/>
          <w:szCs w:val="24"/>
        </w:rPr>
        <w:t xml:space="preserve"> </w:t>
      </w:r>
      <w:r w:rsidRPr="00B32092">
        <w:rPr>
          <w:sz w:val="24"/>
          <w:szCs w:val="24"/>
        </w:rPr>
        <w:t>https://doi.org/10.1166/asl.2014.5260</w:t>
      </w:r>
      <w:r>
        <w:rPr>
          <w:sz w:val="24"/>
          <w:szCs w:val="24"/>
        </w:rPr>
        <w:t xml:space="preserve"> </w:t>
      </w:r>
    </w:p>
    <w:p w14:paraId="61A9743F" w14:textId="77777777" w:rsidR="00A960DC" w:rsidRDefault="00A960DC" w:rsidP="00A960DC">
      <w:pPr>
        <w:spacing w:line="360" w:lineRule="auto"/>
        <w:ind w:left="862" w:hanging="720"/>
        <w:jc w:val="both"/>
        <w:rPr>
          <w:sz w:val="24"/>
          <w:szCs w:val="24"/>
        </w:rPr>
      </w:pPr>
      <w:proofErr w:type="spellStart"/>
      <w:proofErr w:type="gramStart"/>
      <w:r w:rsidRPr="00B32092">
        <w:rPr>
          <w:sz w:val="24"/>
          <w:szCs w:val="24"/>
        </w:rPr>
        <w:t>Armitage</w:t>
      </w:r>
      <w:proofErr w:type="spellEnd"/>
      <w:r w:rsidRPr="00B32092">
        <w:rPr>
          <w:sz w:val="24"/>
          <w:szCs w:val="24"/>
        </w:rPr>
        <w:t>, C. J., &amp; Conner, M. (2001).</w:t>
      </w:r>
      <w:proofErr w:type="gramEnd"/>
      <w:r w:rsidRPr="00B32092">
        <w:rPr>
          <w:sz w:val="24"/>
          <w:szCs w:val="24"/>
        </w:rPr>
        <w:t xml:space="preserve"> Efficacy of the Theory of Planned </w:t>
      </w:r>
      <w:proofErr w:type="spellStart"/>
      <w:r w:rsidRPr="00B32092">
        <w:rPr>
          <w:sz w:val="24"/>
          <w:szCs w:val="24"/>
        </w:rPr>
        <w:t>Behaviour</w:t>
      </w:r>
      <w:proofErr w:type="spellEnd"/>
      <w:r w:rsidRPr="00B32092">
        <w:rPr>
          <w:sz w:val="24"/>
          <w:szCs w:val="24"/>
        </w:rPr>
        <w:t>: a meta-analytic Review. </w:t>
      </w:r>
      <w:r w:rsidRPr="00B32092">
        <w:rPr>
          <w:i/>
          <w:iCs/>
          <w:sz w:val="24"/>
          <w:szCs w:val="24"/>
        </w:rPr>
        <w:t>British Journal of Social Psychology</w:t>
      </w:r>
      <w:r w:rsidRPr="00B32092">
        <w:rPr>
          <w:sz w:val="24"/>
          <w:szCs w:val="24"/>
        </w:rPr>
        <w:t>, </w:t>
      </w:r>
      <w:r w:rsidRPr="00B32092">
        <w:rPr>
          <w:i/>
          <w:iCs/>
          <w:sz w:val="24"/>
          <w:szCs w:val="24"/>
        </w:rPr>
        <w:t>40</w:t>
      </w:r>
      <w:r w:rsidRPr="00B32092">
        <w:rPr>
          <w:sz w:val="24"/>
          <w:szCs w:val="24"/>
        </w:rPr>
        <w:t xml:space="preserve">(4), 471–499. </w:t>
      </w:r>
      <w:r w:rsidRPr="001E1916">
        <w:t>https://doi.org/10.1348/014466601164939</w:t>
      </w:r>
    </w:p>
    <w:p w14:paraId="3CDD771E" w14:textId="77777777" w:rsidR="00A960DC" w:rsidRDefault="00A960DC" w:rsidP="00A960DC">
      <w:pPr>
        <w:spacing w:line="360" w:lineRule="auto"/>
        <w:ind w:left="862" w:hanging="720"/>
        <w:jc w:val="both"/>
        <w:rPr>
          <w:sz w:val="24"/>
          <w:szCs w:val="24"/>
        </w:rPr>
      </w:pPr>
      <w:r w:rsidRPr="00B32092">
        <w:rPr>
          <w:sz w:val="24"/>
          <w:szCs w:val="24"/>
        </w:rPr>
        <w:t xml:space="preserve">Assad </w:t>
      </w:r>
      <w:proofErr w:type="spellStart"/>
      <w:r w:rsidRPr="00B32092">
        <w:rPr>
          <w:sz w:val="24"/>
          <w:szCs w:val="24"/>
        </w:rPr>
        <w:t>Naim</w:t>
      </w:r>
      <w:proofErr w:type="spellEnd"/>
      <w:r w:rsidRPr="00B32092">
        <w:rPr>
          <w:sz w:val="24"/>
          <w:szCs w:val="24"/>
        </w:rPr>
        <w:t xml:space="preserve"> </w:t>
      </w:r>
      <w:proofErr w:type="spellStart"/>
      <w:r w:rsidRPr="00B32092">
        <w:rPr>
          <w:sz w:val="24"/>
          <w:szCs w:val="24"/>
        </w:rPr>
        <w:t>Nasimi</w:t>
      </w:r>
      <w:proofErr w:type="spellEnd"/>
      <w:r w:rsidRPr="00B32092">
        <w:rPr>
          <w:sz w:val="24"/>
          <w:szCs w:val="24"/>
        </w:rPr>
        <w:t xml:space="preserve">. </w:t>
      </w:r>
      <w:proofErr w:type="gramStart"/>
      <w:r w:rsidRPr="00B32092">
        <w:rPr>
          <w:sz w:val="24"/>
          <w:szCs w:val="24"/>
        </w:rPr>
        <w:t>(2018). Factors Affecting E-Commerce Customer Loyalty in Pakistan.</w:t>
      </w:r>
      <w:proofErr w:type="gramEnd"/>
      <w:r w:rsidRPr="00B32092">
        <w:rPr>
          <w:sz w:val="24"/>
          <w:szCs w:val="24"/>
        </w:rPr>
        <w:t> </w:t>
      </w:r>
      <w:r w:rsidRPr="00B32092">
        <w:rPr>
          <w:i/>
          <w:iCs/>
          <w:sz w:val="24"/>
          <w:szCs w:val="24"/>
        </w:rPr>
        <w:t>Journal of Marketing and Consumer Research</w:t>
      </w:r>
      <w:r w:rsidRPr="00B32092">
        <w:rPr>
          <w:sz w:val="24"/>
          <w:szCs w:val="24"/>
        </w:rPr>
        <w:t>, </w:t>
      </w:r>
      <w:r w:rsidRPr="00B32092">
        <w:rPr>
          <w:i/>
          <w:iCs/>
          <w:sz w:val="24"/>
          <w:szCs w:val="24"/>
        </w:rPr>
        <w:t>49</w:t>
      </w:r>
      <w:r w:rsidRPr="00B32092">
        <w:rPr>
          <w:sz w:val="24"/>
          <w:szCs w:val="24"/>
        </w:rPr>
        <w:t>, 17–30.</w:t>
      </w:r>
    </w:p>
    <w:p w14:paraId="172F98C3" w14:textId="77777777" w:rsidR="00A960DC" w:rsidRPr="00E43EC6" w:rsidRDefault="00A960DC" w:rsidP="00A960DC">
      <w:pPr>
        <w:spacing w:line="360" w:lineRule="auto"/>
        <w:ind w:left="862" w:hanging="720"/>
        <w:jc w:val="both"/>
        <w:rPr>
          <w:sz w:val="24"/>
          <w:szCs w:val="24"/>
        </w:rPr>
      </w:pPr>
      <w:proofErr w:type="spellStart"/>
      <w:proofErr w:type="gramStart"/>
      <w:r w:rsidRPr="00E43EC6">
        <w:rPr>
          <w:sz w:val="24"/>
          <w:szCs w:val="24"/>
        </w:rPr>
        <w:t>Bou-Llusar</w:t>
      </w:r>
      <w:proofErr w:type="spellEnd"/>
      <w:r w:rsidRPr="00E43EC6">
        <w:rPr>
          <w:sz w:val="24"/>
          <w:szCs w:val="24"/>
        </w:rPr>
        <w:t xml:space="preserve">, J., </w:t>
      </w:r>
      <w:proofErr w:type="spellStart"/>
      <w:r w:rsidRPr="00E43EC6">
        <w:rPr>
          <w:sz w:val="24"/>
          <w:szCs w:val="24"/>
        </w:rPr>
        <w:t>Camisón-Zornoza</w:t>
      </w:r>
      <w:proofErr w:type="spellEnd"/>
      <w:r w:rsidRPr="00E43EC6">
        <w:rPr>
          <w:sz w:val="24"/>
          <w:szCs w:val="24"/>
        </w:rPr>
        <w:t>., &amp;</w:t>
      </w:r>
      <w:r>
        <w:rPr>
          <w:sz w:val="24"/>
          <w:szCs w:val="24"/>
        </w:rPr>
        <w:t xml:space="preserve"> </w:t>
      </w:r>
      <w:proofErr w:type="spellStart"/>
      <w:r w:rsidRPr="00E43EC6">
        <w:rPr>
          <w:sz w:val="24"/>
          <w:szCs w:val="24"/>
        </w:rPr>
        <w:t>Escrig-Tena</w:t>
      </w:r>
      <w:proofErr w:type="spellEnd"/>
      <w:r w:rsidRPr="00E43EC6">
        <w:rPr>
          <w:sz w:val="24"/>
          <w:szCs w:val="24"/>
        </w:rPr>
        <w:t>, A. (2001).</w:t>
      </w:r>
      <w:proofErr w:type="gramEnd"/>
      <w:r w:rsidRPr="00E43EC6">
        <w:rPr>
          <w:sz w:val="24"/>
          <w:szCs w:val="24"/>
        </w:rPr>
        <w:t xml:space="preserve"> Measuring the Relationship between </w:t>
      </w:r>
      <w:proofErr w:type="gramStart"/>
      <w:r w:rsidRPr="00E43EC6">
        <w:rPr>
          <w:sz w:val="24"/>
          <w:szCs w:val="24"/>
        </w:rPr>
        <w:t>Firm</w:t>
      </w:r>
      <w:proofErr w:type="gramEnd"/>
      <w:r w:rsidRPr="00E43EC6">
        <w:rPr>
          <w:sz w:val="24"/>
          <w:szCs w:val="24"/>
        </w:rPr>
        <w:t xml:space="preserve"> Perceived Quality,</w:t>
      </w:r>
      <w:r>
        <w:rPr>
          <w:sz w:val="24"/>
          <w:szCs w:val="24"/>
        </w:rPr>
        <w:t xml:space="preserve"> </w:t>
      </w:r>
      <w:r w:rsidRPr="00E43EC6">
        <w:rPr>
          <w:sz w:val="24"/>
          <w:szCs w:val="24"/>
        </w:rPr>
        <w:t xml:space="preserve">and Customer Satisfaction and its Influence on Purchase Intentions. Total Quality Management, 12(6), 719-734. </w:t>
      </w:r>
      <w:proofErr w:type="spellStart"/>
      <w:r w:rsidRPr="00E43EC6">
        <w:rPr>
          <w:sz w:val="24"/>
          <w:szCs w:val="24"/>
        </w:rPr>
        <w:t>Doi</w:t>
      </w:r>
      <w:proofErr w:type="spellEnd"/>
      <w:r w:rsidRPr="00E43EC6">
        <w:rPr>
          <w:sz w:val="24"/>
          <w:szCs w:val="24"/>
        </w:rPr>
        <w:t>: 10.1080/09544120120075334</w:t>
      </w:r>
    </w:p>
    <w:p w14:paraId="180422AC" w14:textId="77777777" w:rsidR="00A960DC" w:rsidRDefault="00A960DC" w:rsidP="00A960DC">
      <w:pPr>
        <w:spacing w:line="360" w:lineRule="auto"/>
        <w:ind w:left="862" w:hanging="720"/>
        <w:jc w:val="both"/>
        <w:rPr>
          <w:sz w:val="24"/>
          <w:szCs w:val="24"/>
        </w:rPr>
      </w:pPr>
      <w:proofErr w:type="spellStart"/>
      <w:proofErr w:type="gramStart"/>
      <w:r w:rsidRPr="00E43EC6">
        <w:rPr>
          <w:sz w:val="24"/>
          <w:szCs w:val="24"/>
        </w:rPr>
        <w:t>Buttle</w:t>
      </w:r>
      <w:proofErr w:type="spellEnd"/>
      <w:r w:rsidRPr="00E43EC6">
        <w:rPr>
          <w:sz w:val="24"/>
          <w:szCs w:val="24"/>
        </w:rPr>
        <w:t>, (1998).</w:t>
      </w:r>
      <w:proofErr w:type="gramEnd"/>
      <w:r w:rsidRPr="00E43EC6">
        <w:rPr>
          <w:sz w:val="24"/>
          <w:szCs w:val="24"/>
        </w:rPr>
        <w:t xml:space="preserve"> Word of mouth: Understanding and Managing Referral Marketing. Journal of Strategic Marketing, 6(3), 241-254. </w:t>
      </w:r>
      <w:proofErr w:type="spellStart"/>
      <w:r w:rsidRPr="00E43EC6">
        <w:rPr>
          <w:sz w:val="24"/>
          <w:szCs w:val="24"/>
        </w:rPr>
        <w:t>Doi</w:t>
      </w:r>
      <w:proofErr w:type="spellEnd"/>
      <w:r w:rsidRPr="00E43EC6">
        <w:rPr>
          <w:sz w:val="24"/>
          <w:szCs w:val="24"/>
        </w:rPr>
        <w:t>: 10.1080/096525498346658</w:t>
      </w:r>
    </w:p>
    <w:p w14:paraId="71B2CBF1" w14:textId="77777777" w:rsidR="00A960DC" w:rsidRDefault="00A960DC" w:rsidP="00A960DC">
      <w:pPr>
        <w:spacing w:line="360" w:lineRule="auto"/>
        <w:ind w:left="862" w:hanging="720"/>
        <w:jc w:val="both"/>
        <w:rPr>
          <w:sz w:val="24"/>
          <w:szCs w:val="24"/>
        </w:rPr>
      </w:pPr>
    </w:p>
    <w:p w14:paraId="7346C3E0" w14:textId="77777777" w:rsidR="00A960DC" w:rsidRDefault="00A960DC" w:rsidP="00A960DC">
      <w:pPr>
        <w:spacing w:line="360" w:lineRule="auto"/>
        <w:ind w:left="862" w:hanging="720"/>
        <w:jc w:val="both"/>
        <w:rPr>
          <w:sz w:val="24"/>
          <w:szCs w:val="24"/>
        </w:rPr>
      </w:pPr>
    </w:p>
    <w:p w14:paraId="7CD554CB" w14:textId="77777777" w:rsidR="00A960DC" w:rsidRPr="00E43EC6" w:rsidRDefault="00A960DC" w:rsidP="00A960DC">
      <w:pPr>
        <w:spacing w:line="360" w:lineRule="auto"/>
        <w:ind w:left="862" w:hanging="720"/>
        <w:jc w:val="both"/>
        <w:rPr>
          <w:sz w:val="24"/>
          <w:szCs w:val="24"/>
        </w:rPr>
      </w:pPr>
      <w:proofErr w:type="gramStart"/>
      <w:r w:rsidRPr="00E43EC6">
        <w:rPr>
          <w:sz w:val="24"/>
          <w:szCs w:val="24"/>
        </w:rPr>
        <w:t>Chang, H., Wang, Y., &amp; Yang, W. (2009).</w:t>
      </w:r>
      <w:proofErr w:type="gramEnd"/>
      <w:r w:rsidRPr="00E43EC6">
        <w:rPr>
          <w:sz w:val="24"/>
          <w:szCs w:val="24"/>
        </w:rPr>
        <w:t xml:space="preserve"> “The Impact of E-service Quality, Customer Satisfaction and Loyalty on E-marketing: Moderating effect of perceived value.” Total Quality Management; Business Excellence, 20(4), 423-443. </w:t>
      </w:r>
      <w:proofErr w:type="spellStart"/>
      <w:r w:rsidRPr="00E43EC6">
        <w:rPr>
          <w:sz w:val="24"/>
          <w:szCs w:val="24"/>
        </w:rPr>
        <w:t>Doi</w:t>
      </w:r>
      <w:proofErr w:type="spellEnd"/>
      <w:r w:rsidRPr="00E43EC6">
        <w:rPr>
          <w:sz w:val="24"/>
          <w:szCs w:val="24"/>
        </w:rPr>
        <w:t>: 10.1080/14783360902781923</w:t>
      </w:r>
    </w:p>
    <w:p w14:paraId="1F22E9A8" w14:textId="77777777" w:rsidR="00A960DC" w:rsidRPr="00E43EC6" w:rsidRDefault="00A960DC" w:rsidP="00A960DC">
      <w:pPr>
        <w:spacing w:line="360" w:lineRule="auto"/>
        <w:ind w:left="862" w:hanging="720"/>
        <w:jc w:val="both"/>
        <w:rPr>
          <w:sz w:val="24"/>
          <w:szCs w:val="24"/>
        </w:rPr>
      </w:pPr>
      <w:proofErr w:type="spellStart"/>
      <w:r w:rsidRPr="00E43EC6">
        <w:rPr>
          <w:sz w:val="24"/>
          <w:szCs w:val="24"/>
        </w:rPr>
        <w:t>Culnan</w:t>
      </w:r>
      <w:proofErr w:type="spellEnd"/>
      <w:r w:rsidRPr="00E43EC6">
        <w:rPr>
          <w:sz w:val="24"/>
          <w:szCs w:val="24"/>
        </w:rPr>
        <w:t>, M.J., Armstrong, P.K., (1999): Information Privacy Concerns, Procedural Fairness, and Impersonal Trust: An empirical investigation. In</w:t>
      </w:r>
      <w:r w:rsidRPr="00E43EC6">
        <w:rPr>
          <w:i/>
          <w:sz w:val="24"/>
          <w:szCs w:val="24"/>
        </w:rPr>
        <w:t xml:space="preserve">: </w:t>
      </w:r>
      <w:r w:rsidRPr="00E43EC6">
        <w:rPr>
          <w:sz w:val="24"/>
          <w:szCs w:val="24"/>
        </w:rPr>
        <w:t>Organization Science, Vol. 10, No. 1, pp. 104-115.</w:t>
      </w:r>
    </w:p>
    <w:p w14:paraId="196A99E4" w14:textId="77777777" w:rsidR="00A960DC" w:rsidRPr="00E43EC6" w:rsidRDefault="00A960DC" w:rsidP="00A960DC">
      <w:pPr>
        <w:spacing w:line="360" w:lineRule="auto"/>
        <w:ind w:left="862" w:hanging="720"/>
        <w:jc w:val="both"/>
        <w:rPr>
          <w:sz w:val="24"/>
          <w:szCs w:val="24"/>
        </w:rPr>
      </w:pPr>
      <w:proofErr w:type="spellStart"/>
      <w:proofErr w:type="gramStart"/>
      <w:r w:rsidRPr="00E43EC6">
        <w:rPr>
          <w:sz w:val="24"/>
          <w:szCs w:val="24"/>
        </w:rPr>
        <w:t>Dhingra</w:t>
      </w:r>
      <w:proofErr w:type="spellEnd"/>
      <w:r w:rsidRPr="00E43EC6">
        <w:rPr>
          <w:sz w:val="24"/>
          <w:szCs w:val="24"/>
        </w:rPr>
        <w:t xml:space="preserve">; Sanjay; Gupta; Shelly; Bhatt, </w:t>
      </w:r>
      <w:proofErr w:type="spellStart"/>
      <w:r w:rsidRPr="00E43EC6">
        <w:rPr>
          <w:sz w:val="24"/>
          <w:szCs w:val="24"/>
        </w:rPr>
        <w:t>Ruchi</w:t>
      </w:r>
      <w:proofErr w:type="spellEnd"/>
      <w:r w:rsidRPr="00E43EC6">
        <w:rPr>
          <w:sz w:val="24"/>
          <w:szCs w:val="24"/>
        </w:rPr>
        <w:t xml:space="preserve"> (2020).</w:t>
      </w:r>
      <w:proofErr w:type="gramEnd"/>
      <w:r w:rsidRPr="00E43EC6">
        <w:rPr>
          <w:sz w:val="24"/>
          <w:szCs w:val="24"/>
        </w:rPr>
        <w:t xml:space="preserve"> A Study of Relationship </w:t>
      </w:r>
      <w:proofErr w:type="gramStart"/>
      <w:r w:rsidRPr="00E43EC6">
        <w:rPr>
          <w:sz w:val="24"/>
          <w:szCs w:val="24"/>
        </w:rPr>
        <w:t>Among</w:t>
      </w:r>
      <w:proofErr w:type="gramEnd"/>
      <w:r w:rsidRPr="00E43EC6">
        <w:rPr>
          <w:sz w:val="24"/>
          <w:szCs w:val="24"/>
        </w:rPr>
        <w:t xml:space="preserve"> Service Quality of E-Commerce Websites, Customer Satisfaction, and Purchase Intention. International Journal of E-Business Research, 16(3), 42–59. Doi:10.4018/IJEBR.2020070103 </w:t>
      </w:r>
    </w:p>
    <w:p w14:paraId="299E7AB9" w14:textId="77777777" w:rsidR="00A960DC" w:rsidRPr="00E43EC6" w:rsidRDefault="00A960DC" w:rsidP="00A960DC">
      <w:pPr>
        <w:spacing w:line="360" w:lineRule="auto"/>
        <w:ind w:left="862" w:hanging="720"/>
        <w:jc w:val="both"/>
        <w:rPr>
          <w:sz w:val="24"/>
          <w:szCs w:val="24"/>
        </w:rPr>
      </w:pPr>
      <w:proofErr w:type="spellStart"/>
      <w:r w:rsidRPr="00E43EC6">
        <w:rPr>
          <w:sz w:val="24"/>
          <w:szCs w:val="24"/>
        </w:rPr>
        <w:t>Enzmann</w:t>
      </w:r>
      <w:proofErr w:type="spellEnd"/>
      <w:r w:rsidRPr="00E43EC6">
        <w:rPr>
          <w:sz w:val="24"/>
          <w:szCs w:val="24"/>
        </w:rPr>
        <w:t>, M. Schneider M. (2004): A Privacy-Friendly Loyalty System for Electronic Marketplaces. In: Proceedings of the IEEE International Conference on e-Technology, e-Commerce and e-Service (EEE-04), March 28-31, Taipei, Taiwan</w:t>
      </w:r>
    </w:p>
    <w:p w14:paraId="3FD6DC34" w14:textId="77777777" w:rsidR="00A960DC" w:rsidRDefault="00A960DC" w:rsidP="00A960DC">
      <w:pPr>
        <w:spacing w:line="360" w:lineRule="auto"/>
        <w:ind w:left="862" w:hanging="720"/>
        <w:jc w:val="both"/>
        <w:rPr>
          <w:sz w:val="24"/>
          <w:szCs w:val="24"/>
        </w:rPr>
      </w:pPr>
      <w:proofErr w:type="gramStart"/>
      <w:r w:rsidRPr="00E43EC6">
        <w:rPr>
          <w:sz w:val="24"/>
          <w:szCs w:val="24"/>
        </w:rPr>
        <w:t xml:space="preserve">Fatima, T., Malik, S., &amp; </w:t>
      </w:r>
      <w:proofErr w:type="spellStart"/>
      <w:r w:rsidRPr="00E43EC6">
        <w:rPr>
          <w:sz w:val="24"/>
          <w:szCs w:val="24"/>
        </w:rPr>
        <w:t>Shabbir</w:t>
      </w:r>
      <w:proofErr w:type="spellEnd"/>
      <w:r w:rsidRPr="00E43EC6">
        <w:rPr>
          <w:sz w:val="24"/>
          <w:szCs w:val="24"/>
        </w:rPr>
        <w:t>, A. (2018).</w:t>
      </w:r>
      <w:proofErr w:type="gramEnd"/>
      <w:r w:rsidRPr="00E43EC6">
        <w:rPr>
          <w:sz w:val="24"/>
          <w:szCs w:val="24"/>
        </w:rPr>
        <w:t xml:space="preserve"> </w:t>
      </w:r>
      <w:proofErr w:type="gramStart"/>
      <w:r w:rsidRPr="00E43EC6">
        <w:rPr>
          <w:sz w:val="24"/>
          <w:szCs w:val="24"/>
        </w:rPr>
        <w:t>Hospital Healthcare Service Quality, Patient Satisfaction and Loyalty.</w:t>
      </w:r>
      <w:proofErr w:type="gramEnd"/>
      <w:r w:rsidRPr="00E43EC6">
        <w:rPr>
          <w:sz w:val="24"/>
          <w:szCs w:val="24"/>
        </w:rPr>
        <w:t xml:space="preserve"> International Journal of Quality Amp; Reliability Management, 35(6), 1195-1214. </w:t>
      </w:r>
      <w:proofErr w:type="spellStart"/>
      <w:r w:rsidRPr="00E43EC6">
        <w:rPr>
          <w:sz w:val="24"/>
          <w:szCs w:val="24"/>
        </w:rPr>
        <w:t>Doi</w:t>
      </w:r>
      <w:proofErr w:type="spellEnd"/>
      <w:r w:rsidRPr="00E43EC6">
        <w:rPr>
          <w:sz w:val="24"/>
          <w:szCs w:val="24"/>
        </w:rPr>
        <w:t xml:space="preserve">: </w:t>
      </w:r>
      <w:r w:rsidRPr="0042488C">
        <w:rPr>
          <w:sz w:val="24"/>
          <w:szCs w:val="24"/>
        </w:rPr>
        <w:t>10.1108/ijqrm-02-2017-0031</w:t>
      </w:r>
    </w:p>
    <w:p w14:paraId="30CA9E4B" w14:textId="77777777" w:rsidR="00A960DC" w:rsidRPr="00FC587C" w:rsidRDefault="00A960DC" w:rsidP="00A960DC">
      <w:pPr>
        <w:spacing w:line="360" w:lineRule="auto"/>
        <w:ind w:left="862" w:hanging="720"/>
        <w:jc w:val="both"/>
        <w:rPr>
          <w:sz w:val="24"/>
          <w:szCs w:val="24"/>
        </w:rPr>
      </w:pPr>
      <w:proofErr w:type="gramStart"/>
      <w:r w:rsidRPr="00FC587C">
        <w:rPr>
          <w:sz w:val="24"/>
          <w:szCs w:val="24"/>
        </w:rPr>
        <w:t>Fortin, D. R. (2000).</w:t>
      </w:r>
      <w:proofErr w:type="gramEnd"/>
      <w:r w:rsidRPr="00FC587C">
        <w:rPr>
          <w:sz w:val="24"/>
          <w:szCs w:val="24"/>
        </w:rPr>
        <w:t xml:space="preserve"> </w:t>
      </w:r>
      <w:proofErr w:type="gramStart"/>
      <w:r w:rsidRPr="00FC587C">
        <w:rPr>
          <w:sz w:val="24"/>
          <w:szCs w:val="24"/>
        </w:rPr>
        <w:t>Clipping coupons in cyberspace: A proposed model of behavior for deal-prone consumers.</w:t>
      </w:r>
      <w:proofErr w:type="gramEnd"/>
      <w:r w:rsidRPr="00FC587C">
        <w:rPr>
          <w:sz w:val="24"/>
          <w:szCs w:val="24"/>
        </w:rPr>
        <w:t> </w:t>
      </w:r>
      <w:r w:rsidRPr="00FC587C">
        <w:rPr>
          <w:i/>
          <w:iCs/>
          <w:sz w:val="24"/>
          <w:szCs w:val="24"/>
        </w:rPr>
        <w:t>Psychology and Marketing</w:t>
      </w:r>
      <w:r w:rsidRPr="00FC587C">
        <w:rPr>
          <w:sz w:val="24"/>
          <w:szCs w:val="24"/>
        </w:rPr>
        <w:t>, </w:t>
      </w:r>
      <w:r w:rsidRPr="00FC587C">
        <w:rPr>
          <w:i/>
          <w:iCs/>
          <w:sz w:val="24"/>
          <w:szCs w:val="24"/>
        </w:rPr>
        <w:t>17</w:t>
      </w:r>
      <w:r w:rsidRPr="00FC587C">
        <w:rPr>
          <w:sz w:val="24"/>
          <w:szCs w:val="24"/>
        </w:rPr>
        <w:t xml:space="preserve">(6), 515–534. </w:t>
      </w:r>
      <w:r w:rsidRPr="001E1916">
        <w:t>https://doi.org/10.1002</w:t>
      </w:r>
      <w:proofErr w:type="gramStart"/>
      <w:r w:rsidRPr="001E1916">
        <w:t>/(</w:t>
      </w:r>
      <w:proofErr w:type="gramEnd"/>
      <w:r w:rsidRPr="001E1916">
        <w:t>sici)1520-6793(200006)17:6%3C515::aid-mar5%3E3.0.co;2-b</w:t>
      </w:r>
    </w:p>
    <w:p w14:paraId="68277032" w14:textId="77777777" w:rsidR="00A960DC" w:rsidRDefault="00A960DC" w:rsidP="00A960DC">
      <w:pPr>
        <w:spacing w:line="360" w:lineRule="auto"/>
        <w:ind w:left="862" w:hanging="720"/>
        <w:jc w:val="both"/>
        <w:rPr>
          <w:sz w:val="24"/>
          <w:szCs w:val="24"/>
        </w:rPr>
      </w:pPr>
      <w:proofErr w:type="spellStart"/>
      <w:proofErr w:type="gramStart"/>
      <w:r w:rsidRPr="0042488C">
        <w:rPr>
          <w:sz w:val="24"/>
          <w:szCs w:val="24"/>
        </w:rPr>
        <w:t>Gremler</w:t>
      </w:r>
      <w:proofErr w:type="spellEnd"/>
      <w:r w:rsidRPr="0042488C">
        <w:rPr>
          <w:sz w:val="24"/>
          <w:szCs w:val="24"/>
        </w:rPr>
        <w:t>, D. D., &amp; Brown, S. W. (1999).</w:t>
      </w:r>
      <w:proofErr w:type="gramEnd"/>
      <w:r w:rsidRPr="0042488C">
        <w:rPr>
          <w:sz w:val="24"/>
          <w:szCs w:val="24"/>
        </w:rPr>
        <w:t xml:space="preserve"> </w:t>
      </w:r>
      <w:proofErr w:type="gramStart"/>
      <w:r w:rsidRPr="0042488C">
        <w:rPr>
          <w:sz w:val="24"/>
          <w:szCs w:val="24"/>
        </w:rPr>
        <w:t>The loyalty ripple effect.</w:t>
      </w:r>
      <w:proofErr w:type="gramEnd"/>
      <w:r w:rsidRPr="0042488C">
        <w:rPr>
          <w:sz w:val="24"/>
          <w:szCs w:val="24"/>
        </w:rPr>
        <w:t> </w:t>
      </w:r>
      <w:r w:rsidRPr="0042488C">
        <w:rPr>
          <w:i/>
          <w:iCs/>
          <w:sz w:val="24"/>
          <w:szCs w:val="24"/>
        </w:rPr>
        <w:t>International Journal of Service Industry Management</w:t>
      </w:r>
      <w:r w:rsidRPr="0042488C">
        <w:rPr>
          <w:sz w:val="24"/>
          <w:szCs w:val="24"/>
        </w:rPr>
        <w:t>, </w:t>
      </w:r>
      <w:r w:rsidRPr="0042488C">
        <w:rPr>
          <w:i/>
          <w:iCs/>
          <w:sz w:val="24"/>
          <w:szCs w:val="24"/>
        </w:rPr>
        <w:t>10</w:t>
      </w:r>
      <w:r w:rsidRPr="0042488C">
        <w:rPr>
          <w:sz w:val="24"/>
          <w:szCs w:val="24"/>
        </w:rPr>
        <w:t xml:space="preserve">(3), 271–293. </w:t>
      </w:r>
      <w:r w:rsidRPr="001E1916">
        <w:t>https://doi.org/10.1108/09564239910276872</w:t>
      </w:r>
    </w:p>
    <w:p w14:paraId="4C081CE8" w14:textId="77777777" w:rsidR="00A960DC" w:rsidRPr="008335FC" w:rsidRDefault="00A960DC" w:rsidP="00A960DC">
      <w:pPr>
        <w:spacing w:line="360" w:lineRule="auto"/>
        <w:ind w:left="862" w:hanging="720"/>
        <w:jc w:val="both"/>
        <w:rPr>
          <w:i/>
          <w:sz w:val="24"/>
          <w:szCs w:val="24"/>
        </w:rPr>
      </w:pPr>
      <w:proofErr w:type="spellStart"/>
      <w:proofErr w:type="gramStart"/>
      <w:r w:rsidRPr="00E43EC6">
        <w:rPr>
          <w:sz w:val="24"/>
          <w:szCs w:val="24"/>
        </w:rPr>
        <w:t>Hann</w:t>
      </w:r>
      <w:proofErr w:type="spellEnd"/>
      <w:r w:rsidRPr="00E43EC6">
        <w:rPr>
          <w:sz w:val="24"/>
          <w:szCs w:val="24"/>
        </w:rPr>
        <w:t>.,</w:t>
      </w:r>
      <w:proofErr w:type="gramEnd"/>
      <w:r w:rsidRPr="00E43EC6">
        <w:rPr>
          <w:sz w:val="24"/>
          <w:szCs w:val="24"/>
        </w:rPr>
        <w:t xml:space="preserve"> I.-H., </w:t>
      </w:r>
      <w:proofErr w:type="spellStart"/>
      <w:r w:rsidRPr="00E43EC6">
        <w:rPr>
          <w:sz w:val="24"/>
          <w:szCs w:val="24"/>
        </w:rPr>
        <w:t>Hui</w:t>
      </w:r>
      <w:proofErr w:type="spellEnd"/>
      <w:r w:rsidRPr="00E43EC6">
        <w:rPr>
          <w:sz w:val="24"/>
          <w:szCs w:val="24"/>
        </w:rPr>
        <w:t xml:space="preserve">, K.-L., Lee, S.-Y., </w:t>
      </w:r>
      <w:proofErr w:type="spellStart"/>
      <w:r w:rsidRPr="00E43EC6">
        <w:rPr>
          <w:sz w:val="24"/>
          <w:szCs w:val="24"/>
        </w:rPr>
        <w:t>Png</w:t>
      </w:r>
      <w:proofErr w:type="spellEnd"/>
      <w:r w:rsidRPr="00E43EC6">
        <w:rPr>
          <w:sz w:val="24"/>
          <w:szCs w:val="24"/>
        </w:rPr>
        <w:t>, I.P., (2005) Consumer Privacy and Marketing Avoidance. (October 2005), Working Paper, Source: http://ssrn.com/abstract=690002, Last Visited: 2006-03-26</w:t>
      </w:r>
    </w:p>
    <w:p w14:paraId="6E49DBF3" w14:textId="77777777" w:rsidR="00A960DC" w:rsidRPr="006B3716" w:rsidRDefault="00A960DC" w:rsidP="00A960DC">
      <w:pPr>
        <w:spacing w:line="360" w:lineRule="auto"/>
        <w:ind w:left="862" w:hanging="720"/>
        <w:jc w:val="both"/>
        <w:rPr>
          <w:sz w:val="24"/>
          <w:szCs w:val="24"/>
        </w:rPr>
      </w:pPr>
      <w:proofErr w:type="spellStart"/>
      <w:proofErr w:type="gramStart"/>
      <w:r w:rsidRPr="00E43EC6">
        <w:rPr>
          <w:sz w:val="24"/>
          <w:szCs w:val="24"/>
        </w:rPr>
        <w:t>Hsin</w:t>
      </w:r>
      <w:proofErr w:type="spellEnd"/>
      <w:r w:rsidRPr="00E43EC6">
        <w:rPr>
          <w:sz w:val="24"/>
          <w:szCs w:val="24"/>
        </w:rPr>
        <w:t xml:space="preserve"> Chang., </w:t>
      </w:r>
      <w:proofErr w:type="spellStart"/>
      <w:r w:rsidRPr="00E43EC6">
        <w:rPr>
          <w:sz w:val="24"/>
          <w:szCs w:val="24"/>
        </w:rPr>
        <w:t>Hua</w:t>
      </w:r>
      <w:proofErr w:type="spellEnd"/>
      <w:r w:rsidRPr="00E43EC6">
        <w:rPr>
          <w:sz w:val="24"/>
          <w:szCs w:val="24"/>
        </w:rPr>
        <w:t xml:space="preserve"> Wang,</w:t>
      </w:r>
      <w:r>
        <w:rPr>
          <w:sz w:val="24"/>
          <w:szCs w:val="24"/>
        </w:rPr>
        <w:t xml:space="preserve"> </w:t>
      </w:r>
      <w:r w:rsidRPr="00E43EC6">
        <w:rPr>
          <w:sz w:val="24"/>
          <w:szCs w:val="24"/>
        </w:rPr>
        <w:t>&amp; Wen Yang, (2009).</w:t>
      </w:r>
      <w:proofErr w:type="gramEnd"/>
      <w:r w:rsidRPr="00E43EC6">
        <w:rPr>
          <w:sz w:val="24"/>
          <w:szCs w:val="24"/>
        </w:rPr>
        <w:t xml:space="preserve"> The Impact of E-service Quality, Customer Satisfaction &amp; Loyalty on E-marketing: Moderating effect of perceived value. Total Quality Management &amp; Business Excellence, 20:4, 423-443. </w:t>
      </w:r>
    </w:p>
    <w:p w14:paraId="2287FA28" w14:textId="77777777" w:rsidR="00A960DC" w:rsidRDefault="00A960DC" w:rsidP="00A960DC">
      <w:pPr>
        <w:spacing w:line="360" w:lineRule="auto"/>
        <w:ind w:left="862" w:hanging="720"/>
        <w:jc w:val="both"/>
        <w:rPr>
          <w:sz w:val="24"/>
          <w:szCs w:val="24"/>
        </w:rPr>
      </w:pPr>
      <w:proofErr w:type="gramStart"/>
      <w:r w:rsidRPr="006B3716">
        <w:rPr>
          <w:sz w:val="24"/>
          <w:szCs w:val="24"/>
        </w:rPr>
        <w:t>Hsu, S.-W., Qing, F., Wang, C.-C., &amp; Hsieh, H.-L.</w:t>
      </w:r>
      <w:proofErr w:type="gramEnd"/>
      <w:r w:rsidRPr="006B3716">
        <w:rPr>
          <w:sz w:val="24"/>
          <w:szCs w:val="24"/>
        </w:rPr>
        <w:t xml:space="preserve"> </w:t>
      </w:r>
      <w:proofErr w:type="gramStart"/>
      <w:r w:rsidRPr="006B3716">
        <w:rPr>
          <w:sz w:val="24"/>
          <w:szCs w:val="24"/>
        </w:rPr>
        <w:t xml:space="preserve">(2018). Evaluation of service quality in </w:t>
      </w:r>
      <w:proofErr w:type="spellStart"/>
      <w:r w:rsidRPr="006B3716">
        <w:rPr>
          <w:sz w:val="24"/>
          <w:szCs w:val="24"/>
        </w:rPr>
        <w:t>facebook</w:t>
      </w:r>
      <w:proofErr w:type="spellEnd"/>
      <w:r w:rsidRPr="006B3716">
        <w:rPr>
          <w:sz w:val="24"/>
          <w:szCs w:val="24"/>
        </w:rPr>
        <w:t>-based group-buying.</w:t>
      </w:r>
      <w:proofErr w:type="gramEnd"/>
      <w:r w:rsidRPr="006B3716">
        <w:rPr>
          <w:sz w:val="24"/>
          <w:szCs w:val="24"/>
        </w:rPr>
        <w:t> </w:t>
      </w:r>
      <w:r w:rsidRPr="006B3716">
        <w:rPr>
          <w:i/>
          <w:iCs/>
          <w:sz w:val="24"/>
          <w:szCs w:val="24"/>
        </w:rPr>
        <w:t>Electronic Commerce Research and Applications</w:t>
      </w:r>
      <w:r w:rsidRPr="006B3716">
        <w:rPr>
          <w:sz w:val="24"/>
          <w:szCs w:val="24"/>
        </w:rPr>
        <w:t>, </w:t>
      </w:r>
      <w:r w:rsidRPr="006B3716">
        <w:rPr>
          <w:i/>
          <w:iCs/>
          <w:sz w:val="24"/>
          <w:szCs w:val="24"/>
        </w:rPr>
        <w:t>28</w:t>
      </w:r>
      <w:r w:rsidRPr="006B3716">
        <w:rPr>
          <w:sz w:val="24"/>
          <w:szCs w:val="24"/>
        </w:rPr>
        <w:t xml:space="preserve">, 30–36. </w:t>
      </w:r>
      <w:r w:rsidRPr="001E1916">
        <w:t>https://doi.org/10.1016/j.elerap.2018.01.006</w:t>
      </w:r>
    </w:p>
    <w:p w14:paraId="55949431" w14:textId="77777777" w:rsidR="00A960DC" w:rsidRPr="00E43EC6" w:rsidRDefault="00A960DC" w:rsidP="00A960DC">
      <w:pPr>
        <w:spacing w:line="360" w:lineRule="auto"/>
        <w:ind w:left="862" w:hanging="720"/>
        <w:jc w:val="both"/>
        <w:rPr>
          <w:sz w:val="24"/>
          <w:szCs w:val="24"/>
        </w:rPr>
      </w:pPr>
      <w:proofErr w:type="spellStart"/>
      <w:proofErr w:type="gramStart"/>
      <w:r w:rsidRPr="00E43EC6">
        <w:rPr>
          <w:sz w:val="24"/>
          <w:szCs w:val="24"/>
        </w:rPr>
        <w:t>Humphry</w:t>
      </w:r>
      <w:proofErr w:type="spellEnd"/>
      <w:r w:rsidRPr="00E43EC6">
        <w:rPr>
          <w:sz w:val="24"/>
          <w:szCs w:val="24"/>
        </w:rPr>
        <w:t>.,</w:t>
      </w:r>
      <w:proofErr w:type="gramEnd"/>
      <w:r w:rsidRPr="00E43EC6">
        <w:rPr>
          <w:sz w:val="24"/>
          <w:szCs w:val="24"/>
        </w:rPr>
        <w:t xml:space="preserve"> Hung., Wong, (2009), Information </w:t>
      </w:r>
      <w:r>
        <w:rPr>
          <w:sz w:val="24"/>
          <w:szCs w:val="24"/>
        </w:rPr>
        <w:t xml:space="preserve">Transparency </w:t>
      </w:r>
      <w:r w:rsidRPr="00E43EC6">
        <w:rPr>
          <w:sz w:val="24"/>
          <w:szCs w:val="24"/>
        </w:rPr>
        <w:t>and Digital Privacy Protection: Are they mutually exclusive in the provision of e-services?  Journal of Services Marketing, Vol. 23 pp. 154 – 164</w:t>
      </w:r>
    </w:p>
    <w:p w14:paraId="4005F677" w14:textId="77777777" w:rsidR="00A960DC" w:rsidRPr="0048078C" w:rsidRDefault="00A960DC" w:rsidP="00A960DC">
      <w:pPr>
        <w:spacing w:line="360" w:lineRule="auto"/>
        <w:ind w:left="862" w:hanging="720"/>
        <w:jc w:val="both"/>
        <w:rPr>
          <w:sz w:val="24"/>
          <w:szCs w:val="24"/>
        </w:rPr>
      </w:pPr>
      <w:proofErr w:type="gramStart"/>
      <w:r w:rsidRPr="0048078C">
        <w:rPr>
          <w:sz w:val="24"/>
          <w:szCs w:val="24"/>
        </w:rPr>
        <w:t xml:space="preserve">Kaya, B., </w:t>
      </w:r>
      <w:proofErr w:type="spellStart"/>
      <w:r w:rsidRPr="0048078C">
        <w:rPr>
          <w:sz w:val="24"/>
          <w:szCs w:val="24"/>
        </w:rPr>
        <w:t>Behravesh</w:t>
      </w:r>
      <w:proofErr w:type="spellEnd"/>
      <w:r w:rsidRPr="0048078C">
        <w:rPr>
          <w:sz w:val="24"/>
          <w:szCs w:val="24"/>
        </w:rPr>
        <w:t xml:space="preserve">, E., </w:t>
      </w:r>
      <w:proofErr w:type="spellStart"/>
      <w:r w:rsidRPr="0048078C">
        <w:rPr>
          <w:sz w:val="24"/>
          <w:szCs w:val="24"/>
        </w:rPr>
        <w:t>Abubakar</w:t>
      </w:r>
      <w:proofErr w:type="spellEnd"/>
      <w:r w:rsidRPr="0048078C">
        <w:rPr>
          <w:sz w:val="24"/>
          <w:szCs w:val="24"/>
        </w:rPr>
        <w:t xml:space="preserve">, A. M., Kaya, O. S., &amp; </w:t>
      </w:r>
      <w:proofErr w:type="spellStart"/>
      <w:r w:rsidRPr="0048078C">
        <w:rPr>
          <w:sz w:val="24"/>
          <w:szCs w:val="24"/>
        </w:rPr>
        <w:t>Orús</w:t>
      </w:r>
      <w:proofErr w:type="spellEnd"/>
      <w:r w:rsidRPr="0048078C">
        <w:rPr>
          <w:sz w:val="24"/>
          <w:szCs w:val="24"/>
        </w:rPr>
        <w:t>, C. (2019).</w:t>
      </w:r>
      <w:proofErr w:type="gramEnd"/>
      <w:r w:rsidRPr="0048078C">
        <w:rPr>
          <w:sz w:val="24"/>
          <w:szCs w:val="24"/>
        </w:rPr>
        <w:t xml:space="preserve"> The Moderating Role of Website Familiarity in the Relationships </w:t>
      </w:r>
      <w:proofErr w:type="gramStart"/>
      <w:r w:rsidRPr="0048078C">
        <w:rPr>
          <w:sz w:val="24"/>
          <w:szCs w:val="24"/>
        </w:rPr>
        <w:t>Between</w:t>
      </w:r>
      <w:proofErr w:type="gramEnd"/>
      <w:r w:rsidRPr="0048078C">
        <w:rPr>
          <w:sz w:val="24"/>
          <w:szCs w:val="24"/>
        </w:rPr>
        <w:t xml:space="preserve"> e-Service Quality, e-Satisfaction and e-Loyalty. </w:t>
      </w:r>
      <w:r w:rsidRPr="0048078C">
        <w:rPr>
          <w:i/>
          <w:iCs/>
          <w:sz w:val="24"/>
          <w:szCs w:val="24"/>
        </w:rPr>
        <w:t>Journal of Internet Commerce</w:t>
      </w:r>
      <w:r w:rsidRPr="0048078C">
        <w:rPr>
          <w:sz w:val="24"/>
          <w:szCs w:val="24"/>
        </w:rPr>
        <w:t>, </w:t>
      </w:r>
      <w:r w:rsidRPr="0048078C">
        <w:rPr>
          <w:i/>
          <w:iCs/>
          <w:sz w:val="24"/>
          <w:szCs w:val="24"/>
        </w:rPr>
        <w:t>18</w:t>
      </w:r>
      <w:r w:rsidRPr="0048078C">
        <w:rPr>
          <w:sz w:val="24"/>
          <w:szCs w:val="24"/>
        </w:rPr>
        <w:t>(4), 369–394. https://doi.org/10.1080/15332861.2019.1668658</w:t>
      </w:r>
    </w:p>
    <w:p w14:paraId="3FCD04D4" w14:textId="77777777" w:rsidR="00A960DC" w:rsidRPr="00A16193" w:rsidRDefault="00A960DC" w:rsidP="00A960DC">
      <w:pPr>
        <w:spacing w:line="360" w:lineRule="auto"/>
        <w:ind w:left="862" w:hanging="720"/>
        <w:jc w:val="both"/>
        <w:rPr>
          <w:sz w:val="24"/>
          <w:szCs w:val="24"/>
        </w:rPr>
      </w:pPr>
      <w:proofErr w:type="gramStart"/>
      <w:r w:rsidRPr="0048078C">
        <w:rPr>
          <w:sz w:val="24"/>
          <w:szCs w:val="24"/>
        </w:rPr>
        <w:t xml:space="preserve">Khan, S., Rashid, A., </w:t>
      </w:r>
      <w:proofErr w:type="spellStart"/>
      <w:r w:rsidRPr="0048078C">
        <w:rPr>
          <w:sz w:val="24"/>
          <w:szCs w:val="24"/>
        </w:rPr>
        <w:t>Rasheed</w:t>
      </w:r>
      <w:proofErr w:type="spellEnd"/>
      <w:r w:rsidRPr="0048078C">
        <w:rPr>
          <w:sz w:val="24"/>
          <w:szCs w:val="24"/>
        </w:rPr>
        <w:t xml:space="preserve">, R., &amp; </w:t>
      </w:r>
      <w:proofErr w:type="spellStart"/>
      <w:r w:rsidRPr="0048078C">
        <w:rPr>
          <w:sz w:val="24"/>
          <w:szCs w:val="24"/>
        </w:rPr>
        <w:t>Amirah</w:t>
      </w:r>
      <w:proofErr w:type="spellEnd"/>
      <w:r w:rsidRPr="0048078C">
        <w:rPr>
          <w:sz w:val="24"/>
          <w:szCs w:val="24"/>
        </w:rPr>
        <w:t>, N. A. (2022).</w:t>
      </w:r>
      <w:proofErr w:type="gramEnd"/>
      <w:r w:rsidRPr="0048078C">
        <w:rPr>
          <w:sz w:val="24"/>
          <w:szCs w:val="24"/>
        </w:rPr>
        <w:t xml:space="preserve"> </w:t>
      </w:r>
      <w:proofErr w:type="gramStart"/>
      <w:r w:rsidRPr="0048078C">
        <w:rPr>
          <w:sz w:val="24"/>
          <w:szCs w:val="24"/>
        </w:rPr>
        <w:t>Designing a knowledge-based system (KBS) to study consumer purchase intention: the impact of digital influencers in Pakistan.</w:t>
      </w:r>
      <w:proofErr w:type="gramEnd"/>
      <w:r w:rsidRPr="0048078C">
        <w:rPr>
          <w:sz w:val="24"/>
          <w:szCs w:val="24"/>
        </w:rPr>
        <w:t> </w:t>
      </w:r>
      <w:r w:rsidRPr="0048078C">
        <w:rPr>
          <w:i/>
          <w:iCs/>
          <w:sz w:val="24"/>
          <w:szCs w:val="24"/>
        </w:rPr>
        <w:t>Kybernetes</w:t>
      </w:r>
      <w:r w:rsidRPr="0048078C">
        <w:rPr>
          <w:sz w:val="24"/>
          <w:szCs w:val="24"/>
        </w:rPr>
        <w:t>, </w:t>
      </w:r>
      <w:r w:rsidRPr="0048078C">
        <w:rPr>
          <w:i/>
          <w:iCs/>
          <w:sz w:val="24"/>
          <w:szCs w:val="24"/>
        </w:rPr>
        <w:t>ahead-of-</w:t>
      </w:r>
      <w:proofErr w:type="gramStart"/>
      <w:r w:rsidRPr="0048078C">
        <w:rPr>
          <w:i/>
          <w:iCs/>
          <w:sz w:val="24"/>
          <w:szCs w:val="24"/>
        </w:rPr>
        <w:t>print</w:t>
      </w:r>
      <w:r w:rsidRPr="0048078C">
        <w:rPr>
          <w:sz w:val="24"/>
          <w:szCs w:val="24"/>
        </w:rPr>
        <w:t>(</w:t>
      </w:r>
      <w:proofErr w:type="gramEnd"/>
      <w:r w:rsidRPr="0048078C">
        <w:rPr>
          <w:sz w:val="24"/>
          <w:szCs w:val="24"/>
        </w:rPr>
        <w:t>ahead-of-print</w:t>
      </w:r>
      <w:r w:rsidRPr="00A16193">
        <w:rPr>
          <w:sz w:val="24"/>
          <w:szCs w:val="24"/>
        </w:rPr>
        <w:t>).</w:t>
      </w:r>
      <w:r w:rsidRPr="001E1916">
        <w:t>https://doi.org/10.1108/k-06-2021-0497</w:t>
      </w:r>
    </w:p>
    <w:p w14:paraId="373F0B70" w14:textId="77777777" w:rsidR="00A960DC" w:rsidRPr="004F2663" w:rsidRDefault="00A960DC" w:rsidP="00A960DC">
      <w:pPr>
        <w:spacing w:line="360" w:lineRule="auto"/>
        <w:ind w:left="862" w:hanging="720"/>
        <w:jc w:val="both"/>
        <w:rPr>
          <w:rStyle w:val="Hyperlink"/>
        </w:rPr>
      </w:pPr>
      <w:r w:rsidRPr="004F2663">
        <w:rPr>
          <w:sz w:val="24"/>
          <w:szCs w:val="24"/>
        </w:rPr>
        <w:t xml:space="preserve">Khan, R. U., </w:t>
      </w:r>
      <w:proofErr w:type="spellStart"/>
      <w:r w:rsidRPr="004F2663">
        <w:rPr>
          <w:sz w:val="24"/>
          <w:szCs w:val="24"/>
        </w:rPr>
        <w:t>Salamzadeh</w:t>
      </w:r>
      <w:proofErr w:type="spellEnd"/>
      <w:r w:rsidRPr="004F2663">
        <w:rPr>
          <w:sz w:val="24"/>
          <w:szCs w:val="24"/>
        </w:rPr>
        <w:t xml:space="preserve">, Y., </w:t>
      </w:r>
      <w:proofErr w:type="spellStart"/>
      <w:r w:rsidRPr="004F2663">
        <w:rPr>
          <w:sz w:val="24"/>
          <w:szCs w:val="24"/>
        </w:rPr>
        <w:t>Iqbal</w:t>
      </w:r>
      <w:proofErr w:type="spellEnd"/>
      <w:r w:rsidRPr="004F2663">
        <w:rPr>
          <w:sz w:val="24"/>
          <w:szCs w:val="24"/>
        </w:rPr>
        <w:t>, Q., &amp; Yang, S. (2020). The Impact of Customer Relationship Management and Company Reputation on Customer Loyalty: The Mediating Role of Customer Satisfaction. </w:t>
      </w:r>
      <w:r w:rsidRPr="004F2663">
        <w:rPr>
          <w:i/>
          <w:iCs/>
          <w:sz w:val="24"/>
          <w:szCs w:val="24"/>
        </w:rPr>
        <w:t>Journal of Relationship Marketing</w:t>
      </w:r>
      <w:r w:rsidRPr="004F2663">
        <w:rPr>
          <w:sz w:val="24"/>
          <w:szCs w:val="24"/>
        </w:rPr>
        <w:t>, </w:t>
      </w:r>
      <w:r w:rsidRPr="004F2663">
        <w:rPr>
          <w:i/>
          <w:iCs/>
          <w:sz w:val="24"/>
          <w:szCs w:val="24"/>
        </w:rPr>
        <w:t>21</w:t>
      </w:r>
      <w:r w:rsidRPr="004F2663">
        <w:rPr>
          <w:sz w:val="24"/>
          <w:szCs w:val="24"/>
        </w:rPr>
        <w:t xml:space="preserve">(1), 1–27. </w:t>
      </w:r>
      <w:r w:rsidRPr="001E1916">
        <w:t>https://doi.org/10.1080/15332667.2020.1840904</w:t>
      </w:r>
    </w:p>
    <w:p w14:paraId="08A69A0A" w14:textId="77777777" w:rsidR="00A960DC" w:rsidRPr="0048078C" w:rsidRDefault="00A960DC" w:rsidP="00A960DC">
      <w:pPr>
        <w:spacing w:line="360" w:lineRule="auto"/>
        <w:ind w:left="862" w:hanging="720"/>
        <w:jc w:val="both"/>
        <w:rPr>
          <w:sz w:val="24"/>
          <w:szCs w:val="24"/>
        </w:rPr>
      </w:pPr>
      <w:proofErr w:type="spellStart"/>
      <w:r w:rsidRPr="0048078C">
        <w:rPr>
          <w:sz w:val="24"/>
          <w:szCs w:val="24"/>
        </w:rPr>
        <w:t>Kheng</w:t>
      </w:r>
      <w:proofErr w:type="spellEnd"/>
      <w:r w:rsidRPr="0048078C">
        <w:rPr>
          <w:sz w:val="24"/>
          <w:szCs w:val="24"/>
        </w:rPr>
        <w:t xml:space="preserve">, L. L., </w:t>
      </w:r>
      <w:proofErr w:type="spellStart"/>
      <w:r w:rsidRPr="0048078C">
        <w:rPr>
          <w:sz w:val="24"/>
          <w:szCs w:val="24"/>
        </w:rPr>
        <w:t>Mahamad</w:t>
      </w:r>
      <w:proofErr w:type="spellEnd"/>
      <w:r w:rsidRPr="0048078C">
        <w:rPr>
          <w:sz w:val="24"/>
          <w:szCs w:val="24"/>
        </w:rPr>
        <w:t xml:space="preserve">, O., </w:t>
      </w:r>
      <w:proofErr w:type="spellStart"/>
      <w:r w:rsidRPr="0048078C">
        <w:rPr>
          <w:sz w:val="24"/>
          <w:szCs w:val="24"/>
        </w:rPr>
        <w:t>Ramayah</w:t>
      </w:r>
      <w:proofErr w:type="spellEnd"/>
      <w:r w:rsidRPr="0048078C">
        <w:rPr>
          <w:sz w:val="24"/>
          <w:szCs w:val="24"/>
        </w:rPr>
        <w:t>, T., &amp;</w:t>
      </w:r>
      <w:proofErr w:type="spellStart"/>
      <w:r w:rsidRPr="0048078C">
        <w:rPr>
          <w:sz w:val="24"/>
          <w:szCs w:val="24"/>
        </w:rPr>
        <w:t>Mosahab</w:t>
      </w:r>
      <w:proofErr w:type="spellEnd"/>
      <w:r w:rsidRPr="0048078C">
        <w:rPr>
          <w:sz w:val="24"/>
          <w:szCs w:val="24"/>
        </w:rPr>
        <w:t>, R. (2010, October 20). The Impact of Service Quality on Customer Loyalty: A Study of Banks in Penang, Malaysia. </w:t>
      </w:r>
      <w:proofErr w:type="gramStart"/>
      <w:r w:rsidRPr="0048078C">
        <w:rPr>
          <w:sz w:val="24"/>
          <w:szCs w:val="24"/>
        </w:rPr>
        <w:t>International Journal of Marketing Studies, 2(2).</w:t>
      </w:r>
      <w:proofErr w:type="gramEnd"/>
      <w:r w:rsidRPr="0048078C">
        <w:rPr>
          <w:sz w:val="24"/>
          <w:szCs w:val="24"/>
        </w:rPr>
        <w:t xml:space="preserve"> https://doi.org/10.5539/ijms.v2n2p57</w:t>
      </w:r>
    </w:p>
    <w:p w14:paraId="7A7016A5" w14:textId="77777777" w:rsidR="00A960DC" w:rsidRPr="00E43EC6" w:rsidRDefault="00A960DC" w:rsidP="00A960DC">
      <w:pPr>
        <w:spacing w:line="360" w:lineRule="auto"/>
        <w:ind w:left="862" w:hanging="720"/>
        <w:jc w:val="both"/>
        <w:rPr>
          <w:sz w:val="24"/>
          <w:szCs w:val="24"/>
        </w:rPr>
      </w:pPr>
      <w:proofErr w:type="spellStart"/>
      <w:r w:rsidRPr="0048078C">
        <w:rPr>
          <w:sz w:val="24"/>
          <w:szCs w:val="24"/>
        </w:rPr>
        <w:t>Kotler</w:t>
      </w:r>
      <w:proofErr w:type="spellEnd"/>
      <w:r w:rsidRPr="0048078C">
        <w:rPr>
          <w:sz w:val="24"/>
          <w:szCs w:val="24"/>
        </w:rPr>
        <w:t>, P. (2003). </w:t>
      </w:r>
      <w:r w:rsidRPr="0048078C">
        <w:rPr>
          <w:i/>
          <w:iCs/>
          <w:sz w:val="24"/>
          <w:szCs w:val="24"/>
        </w:rPr>
        <w:t>Marketing insights from A to Z: 80 concepts every manager needs to know</w:t>
      </w:r>
      <w:r w:rsidRPr="0048078C">
        <w:rPr>
          <w:sz w:val="24"/>
          <w:szCs w:val="24"/>
        </w:rPr>
        <w:t xml:space="preserve">. </w:t>
      </w:r>
      <w:proofErr w:type="gramStart"/>
      <w:r w:rsidRPr="0048078C">
        <w:rPr>
          <w:sz w:val="24"/>
          <w:szCs w:val="24"/>
        </w:rPr>
        <w:t>John Wiley &amp; Sons.</w:t>
      </w:r>
      <w:proofErr w:type="gramEnd"/>
    </w:p>
    <w:p w14:paraId="3921ADCE" w14:textId="77777777" w:rsidR="00A960DC" w:rsidRDefault="00A960DC" w:rsidP="00A960DC">
      <w:pPr>
        <w:spacing w:line="360" w:lineRule="auto"/>
        <w:ind w:left="862" w:hanging="720"/>
        <w:jc w:val="both"/>
        <w:rPr>
          <w:sz w:val="24"/>
          <w:szCs w:val="24"/>
        </w:rPr>
      </w:pPr>
      <w:r w:rsidRPr="00E43EC6">
        <w:rPr>
          <w:sz w:val="24"/>
          <w:szCs w:val="24"/>
        </w:rPr>
        <w:t xml:space="preserve">Lee, G., &amp; Lin, H. (2005, February 1). </w:t>
      </w:r>
      <w:proofErr w:type="gramStart"/>
      <w:r w:rsidRPr="00E43EC6">
        <w:rPr>
          <w:sz w:val="24"/>
          <w:szCs w:val="24"/>
        </w:rPr>
        <w:t>Customer Perceptions of E‐service Quality in Online Shopping</w:t>
      </w:r>
      <w:r w:rsidRPr="00E43EC6">
        <w:rPr>
          <w:color w:val="000000" w:themeColor="text1"/>
          <w:sz w:val="24"/>
          <w:szCs w:val="24"/>
        </w:rPr>
        <w:t>.</w:t>
      </w:r>
      <w:proofErr w:type="gramEnd"/>
      <w:r w:rsidRPr="00E43EC6">
        <w:rPr>
          <w:color w:val="000000" w:themeColor="text1"/>
          <w:sz w:val="24"/>
          <w:szCs w:val="24"/>
        </w:rPr>
        <w:t> International Journal of Retail &amp;Amp; Distribution Management, 33(2), 161–1</w:t>
      </w:r>
      <w:r w:rsidRPr="00313168">
        <w:rPr>
          <w:sz w:val="24"/>
          <w:szCs w:val="24"/>
        </w:rPr>
        <w:t xml:space="preserve">76. </w:t>
      </w:r>
      <w:r w:rsidRPr="001E1916">
        <w:t>https://doi.org/10.1108/09590550510581485</w:t>
      </w:r>
    </w:p>
    <w:p w14:paraId="5C158709" w14:textId="77777777" w:rsidR="00A960DC" w:rsidRPr="00E43EC6" w:rsidRDefault="00A960DC" w:rsidP="00A960DC">
      <w:pPr>
        <w:pStyle w:val="NormalWeb"/>
        <w:spacing w:before="0" w:beforeAutospacing="0" w:after="0" w:afterAutospacing="0" w:line="360" w:lineRule="auto"/>
        <w:ind w:left="720" w:hanging="720"/>
        <w:jc w:val="both"/>
      </w:pPr>
      <w:proofErr w:type="spellStart"/>
      <w:r>
        <w:t>Mahadin</w:t>
      </w:r>
      <w:proofErr w:type="spellEnd"/>
      <w:r>
        <w:t xml:space="preserve">, B. K., </w:t>
      </w:r>
      <w:proofErr w:type="spellStart"/>
      <w:r>
        <w:t>Akroush</w:t>
      </w:r>
      <w:proofErr w:type="spellEnd"/>
      <w:r>
        <w:t xml:space="preserve">, M. N., &amp; Bata, H. (2020b). The effects of tourism websites’ attributes on e-satisfaction and e-loyalty: a case of American travellers’ to Jordan. </w:t>
      </w:r>
      <w:r>
        <w:rPr>
          <w:i/>
          <w:iCs/>
        </w:rPr>
        <w:t>International Journal of Web Based Communities</w:t>
      </w:r>
      <w:r>
        <w:t xml:space="preserve">, </w:t>
      </w:r>
      <w:r>
        <w:rPr>
          <w:i/>
          <w:iCs/>
        </w:rPr>
        <w:t>16</w:t>
      </w:r>
      <w:r>
        <w:t>(1), 4. https://doi.org/10.1504/ijwbc.2020.105124</w:t>
      </w:r>
    </w:p>
    <w:p w14:paraId="40EA3DE2" w14:textId="77777777" w:rsidR="00A960DC" w:rsidRPr="00E43EC6" w:rsidRDefault="00A960DC" w:rsidP="00A960DC">
      <w:pPr>
        <w:spacing w:line="360" w:lineRule="auto"/>
        <w:ind w:left="862" w:hanging="720"/>
        <w:jc w:val="both"/>
        <w:rPr>
          <w:sz w:val="24"/>
          <w:szCs w:val="24"/>
        </w:rPr>
      </w:pPr>
      <w:proofErr w:type="spellStart"/>
      <w:r w:rsidRPr="00E43EC6">
        <w:rPr>
          <w:sz w:val="24"/>
          <w:szCs w:val="24"/>
        </w:rPr>
        <w:t>Masoud</w:t>
      </w:r>
      <w:proofErr w:type="spellEnd"/>
      <w:r w:rsidRPr="00E43EC6">
        <w:rPr>
          <w:sz w:val="24"/>
          <w:szCs w:val="24"/>
        </w:rPr>
        <w:t xml:space="preserve"> </w:t>
      </w:r>
      <w:proofErr w:type="spellStart"/>
      <w:r w:rsidRPr="00E43EC6">
        <w:rPr>
          <w:sz w:val="24"/>
          <w:szCs w:val="24"/>
        </w:rPr>
        <w:t>Karami</w:t>
      </w:r>
      <w:proofErr w:type="spellEnd"/>
      <w:r w:rsidRPr="00E43EC6">
        <w:rPr>
          <w:sz w:val="24"/>
          <w:szCs w:val="24"/>
        </w:rPr>
        <w:t>. (2012). Measuring service quality and satisfaction of students: A case study of students’ perception of service quality in high-ranking business schools in Iran. </w:t>
      </w:r>
      <w:proofErr w:type="gramStart"/>
      <w:r w:rsidRPr="00E43EC6">
        <w:rPr>
          <w:i/>
          <w:iCs/>
          <w:sz w:val="24"/>
          <w:szCs w:val="24"/>
        </w:rPr>
        <w:t>AFRICAN JOURNAL of BUSINESS MANAGEMENT</w:t>
      </w:r>
      <w:r w:rsidRPr="00E43EC6">
        <w:rPr>
          <w:sz w:val="24"/>
          <w:szCs w:val="24"/>
        </w:rPr>
        <w:t>, </w:t>
      </w:r>
      <w:r w:rsidRPr="00E43EC6">
        <w:rPr>
          <w:i/>
          <w:iCs/>
          <w:sz w:val="24"/>
          <w:szCs w:val="24"/>
        </w:rPr>
        <w:t>6</w:t>
      </w:r>
      <w:r w:rsidRPr="00E43EC6">
        <w:rPr>
          <w:sz w:val="24"/>
          <w:szCs w:val="24"/>
        </w:rPr>
        <w:t>(2).</w:t>
      </w:r>
      <w:proofErr w:type="gramEnd"/>
      <w:r w:rsidRPr="00E43EC6">
        <w:rPr>
          <w:sz w:val="24"/>
          <w:szCs w:val="24"/>
        </w:rPr>
        <w:t xml:space="preserve"> https://doi.org/10.5897/ajbm11.2311</w:t>
      </w:r>
    </w:p>
    <w:p w14:paraId="7554EA3B" w14:textId="77777777" w:rsidR="00A960DC" w:rsidRDefault="00A960DC" w:rsidP="00A960DC">
      <w:pPr>
        <w:spacing w:line="360" w:lineRule="auto"/>
        <w:ind w:left="862" w:hanging="720"/>
        <w:jc w:val="both"/>
        <w:rPr>
          <w:sz w:val="24"/>
          <w:szCs w:val="24"/>
        </w:rPr>
      </w:pPr>
    </w:p>
    <w:p w14:paraId="55AABF2F" w14:textId="77777777" w:rsidR="00A960DC" w:rsidRPr="00E43EC6" w:rsidRDefault="00A960DC" w:rsidP="00A960DC">
      <w:pPr>
        <w:spacing w:line="360" w:lineRule="auto"/>
        <w:ind w:left="862" w:hanging="720"/>
        <w:jc w:val="both"/>
        <w:rPr>
          <w:sz w:val="24"/>
          <w:szCs w:val="24"/>
        </w:rPr>
      </w:pPr>
      <w:proofErr w:type="spellStart"/>
      <w:proofErr w:type="gramStart"/>
      <w:r w:rsidRPr="00E43EC6">
        <w:rPr>
          <w:sz w:val="24"/>
          <w:szCs w:val="24"/>
        </w:rPr>
        <w:t>Nemneichong</w:t>
      </w:r>
      <w:proofErr w:type="spellEnd"/>
      <w:r w:rsidRPr="00E43EC6">
        <w:rPr>
          <w:sz w:val="24"/>
          <w:szCs w:val="24"/>
        </w:rPr>
        <w:t>.,</w:t>
      </w:r>
      <w:proofErr w:type="gramEnd"/>
      <w:r w:rsidRPr="00E43EC6">
        <w:rPr>
          <w:sz w:val="24"/>
          <w:szCs w:val="24"/>
        </w:rPr>
        <w:t xml:space="preserve"> &amp;</w:t>
      </w:r>
      <w:proofErr w:type="spellStart"/>
      <w:r w:rsidRPr="00E43EC6">
        <w:rPr>
          <w:sz w:val="24"/>
          <w:szCs w:val="24"/>
        </w:rPr>
        <w:t>Sorokhaibam</w:t>
      </w:r>
      <w:proofErr w:type="spellEnd"/>
      <w:r w:rsidRPr="00E43EC6">
        <w:rPr>
          <w:sz w:val="24"/>
          <w:szCs w:val="24"/>
        </w:rPr>
        <w:t xml:space="preserve">. (2022, August 26). </w:t>
      </w:r>
      <w:proofErr w:type="gramStart"/>
      <w:r w:rsidRPr="00E43EC6">
        <w:rPr>
          <w:sz w:val="24"/>
          <w:szCs w:val="24"/>
        </w:rPr>
        <w:t>The Impact of Service Quality on Customer Satisfaction in Public Sector Banks.</w:t>
      </w:r>
      <w:proofErr w:type="gramEnd"/>
      <w:r w:rsidRPr="00E43EC6">
        <w:rPr>
          <w:sz w:val="24"/>
          <w:szCs w:val="24"/>
        </w:rPr>
        <w:t> EPRA International Journal of Multidisciplinary Research (IJMR), 227–237. https://doi.org/10.36713/epra11080</w:t>
      </w:r>
    </w:p>
    <w:p w14:paraId="127561B1" w14:textId="77777777" w:rsidR="00A960DC" w:rsidRDefault="00A960DC" w:rsidP="00A960DC">
      <w:pPr>
        <w:spacing w:line="360" w:lineRule="auto"/>
        <w:ind w:left="862" w:hanging="720"/>
        <w:jc w:val="both"/>
        <w:rPr>
          <w:sz w:val="24"/>
          <w:szCs w:val="24"/>
        </w:rPr>
      </w:pPr>
      <w:proofErr w:type="gramStart"/>
      <w:r w:rsidRPr="00E43EC6">
        <w:rPr>
          <w:sz w:val="24"/>
          <w:szCs w:val="24"/>
        </w:rPr>
        <w:t>Nguyen.,</w:t>
      </w:r>
      <w:proofErr w:type="gramEnd"/>
      <w:r w:rsidRPr="00E43EC6">
        <w:rPr>
          <w:sz w:val="24"/>
          <w:szCs w:val="24"/>
        </w:rPr>
        <w:t xml:space="preserve"> Leblanc (2001). </w:t>
      </w:r>
      <w:proofErr w:type="gramStart"/>
      <w:r w:rsidRPr="00E43EC6">
        <w:rPr>
          <w:sz w:val="24"/>
          <w:szCs w:val="24"/>
        </w:rPr>
        <w:t>Corporate Image &amp; Corporate Reputation in Customers’ Retention Decisions in Services.</w:t>
      </w:r>
      <w:proofErr w:type="gramEnd"/>
      <w:r w:rsidRPr="00E43EC6">
        <w:rPr>
          <w:sz w:val="24"/>
          <w:szCs w:val="24"/>
        </w:rPr>
        <w:t xml:space="preserve"> </w:t>
      </w:r>
      <w:proofErr w:type="gramStart"/>
      <w:r w:rsidRPr="00E43EC6">
        <w:rPr>
          <w:sz w:val="24"/>
          <w:szCs w:val="24"/>
        </w:rPr>
        <w:t>8(4), 0–236.</w:t>
      </w:r>
      <w:proofErr w:type="gramEnd"/>
      <w:r w:rsidRPr="00E43EC6">
        <w:rPr>
          <w:sz w:val="24"/>
          <w:szCs w:val="24"/>
        </w:rPr>
        <w:t> Doi</w:t>
      </w:r>
      <w:proofErr w:type="gramStart"/>
      <w:r w:rsidRPr="00E43EC6">
        <w:rPr>
          <w:sz w:val="24"/>
          <w:szCs w:val="24"/>
        </w:rPr>
        <w:t>:10.1016</w:t>
      </w:r>
      <w:proofErr w:type="gramEnd"/>
      <w:r w:rsidRPr="00E43EC6">
        <w:rPr>
          <w:sz w:val="24"/>
          <w:szCs w:val="24"/>
        </w:rPr>
        <w:t>/s0969-6989(00)00029-1 </w:t>
      </w:r>
    </w:p>
    <w:p w14:paraId="3C318131" w14:textId="77777777" w:rsidR="00A960DC" w:rsidRPr="006B3716" w:rsidRDefault="00A960DC" w:rsidP="00A960DC">
      <w:pPr>
        <w:spacing w:line="360" w:lineRule="auto"/>
        <w:ind w:left="862" w:hanging="720"/>
        <w:jc w:val="both"/>
        <w:rPr>
          <w:sz w:val="24"/>
          <w:szCs w:val="24"/>
        </w:rPr>
      </w:pPr>
      <w:proofErr w:type="gramStart"/>
      <w:r w:rsidRPr="00E43EC6">
        <w:rPr>
          <w:sz w:val="24"/>
          <w:szCs w:val="24"/>
        </w:rPr>
        <w:t>Oliver.,</w:t>
      </w:r>
      <w:proofErr w:type="gramEnd"/>
      <w:r w:rsidRPr="00E43EC6">
        <w:rPr>
          <w:sz w:val="24"/>
          <w:szCs w:val="24"/>
        </w:rPr>
        <w:t xml:space="preserve"> </w:t>
      </w:r>
      <w:proofErr w:type="spellStart"/>
      <w:r w:rsidRPr="00E43EC6">
        <w:rPr>
          <w:sz w:val="24"/>
          <w:szCs w:val="24"/>
        </w:rPr>
        <w:t>Gerstmeier</w:t>
      </w:r>
      <w:proofErr w:type="spellEnd"/>
      <w:r w:rsidRPr="00E43EC6">
        <w:rPr>
          <w:sz w:val="24"/>
          <w:szCs w:val="24"/>
        </w:rPr>
        <w:t xml:space="preserve">., </w:t>
      </w:r>
      <w:proofErr w:type="spellStart"/>
      <w:r w:rsidRPr="00E43EC6">
        <w:rPr>
          <w:sz w:val="24"/>
          <w:szCs w:val="24"/>
        </w:rPr>
        <w:t>Omid</w:t>
      </w:r>
      <w:proofErr w:type="spellEnd"/>
      <w:r w:rsidRPr="00E43EC6">
        <w:rPr>
          <w:sz w:val="24"/>
          <w:szCs w:val="24"/>
        </w:rPr>
        <w:t xml:space="preserve">., </w:t>
      </w:r>
      <w:proofErr w:type="spellStart"/>
      <w:r w:rsidRPr="00E43EC6">
        <w:rPr>
          <w:sz w:val="24"/>
          <w:szCs w:val="24"/>
        </w:rPr>
        <w:t>Enzmann</w:t>
      </w:r>
      <w:proofErr w:type="spellEnd"/>
      <w:r w:rsidRPr="00E43EC6">
        <w:rPr>
          <w:sz w:val="24"/>
          <w:szCs w:val="24"/>
        </w:rPr>
        <w:t xml:space="preserve">., Matthias., and Markus. </w:t>
      </w:r>
      <w:proofErr w:type="gramStart"/>
      <w:r w:rsidRPr="00E43EC6">
        <w:rPr>
          <w:sz w:val="24"/>
          <w:szCs w:val="24"/>
        </w:rPr>
        <w:t>(2007) Customer Loyalty Programs &amp; Privacy Concerns.</w:t>
      </w:r>
      <w:proofErr w:type="gramEnd"/>
      <w:r w:rsidRPr="00E43EC6">
        <w:rPr>
          <w:sz w:val="24"/>
          <w:szCs w:val="24"/>
        </w:rPr>
        <w:t xml:space="preserve">  </w:t>
      </w:r>
      <w:proofErr w:type="gramStart"/>
      <w:r w:rsidRPr="00E43EC6">
        <w:rPr>
          <w:sz w:val="24"/>
          <w:szCs w:val="24"/>
        </w:rPr>
        <w:t>BLED 2007 Proceedings.</w:t>
      </w:r>
      <w:proofErr w:type="gramEnd"/>
      <w:r w:rsidRPr="00E43EC6">
        <w:rPr>
          <w:sz w:val="24"/>
          <w:szCs w:val="24"/>
        </w:rPr>
        <w:t xml:space="preserve"> 32.</w:t>
      </w:r>
    </w:p>
    <w:p w14:paraId="52360FFD" w14:textId="77777777" w:rsidR="00A960DC" w:rsidRPr="006B3716" w:rsidRDefault="00A960DC" w:rsidP="00A960DC">
      <w:pPr>
        <w:spacing w:line="360" w:lineRule="auto"/>
        <w:ind w:left="862" w:hanging="720"/>
        <w:jc w:val="both"/>
        <w:rPr>
          <w:sz w:val="24"/>
          <w:szCs w:val="24"/>
        </w:rPr>
      </w:pPr>
      <w:r w:rsidRPr="006B3716">
        <w:rPr>
          <w:sz w:val="24"/>
          <w:szCs w:val="24"/>
        </w:rPr>
        <w:t>Oliver, R. L. (1999). Whence Consumer Loyalty? </w:t>
      </w:r>
      <w:r w:rsidRPr="006B3716">
        <w:rPr>
          <w:i/>
          <w:iCs/>
          <w:sz w:val="24"/>
          <w:szCs w:val="24"/>
        </w:rPr>
        <w:t>Journal of Marketing</w:t>
      </w:r>
      <w:r w:rsidRPr="006B3716">
        <w:rPr>
          <w:sz w:val="24"/>
          <w:szCs w:val="24"/>
        </w:rPr>
        <w:t>, </w:t>
      </w:r>
      <w:r w:rsidRPr="006B3716">
        <w:rPr>
          <w:i/>
          <w:iCs/>
          <w:sz w:val="24"/>
          <w:szCs w:val="24"/>
        </w:rPr>
        <w:t>63</w:t>
      </w:r>
      <w:r w:rsidRPr="006B3716">
        <w:rPr>
          <w:sz w:val="24"/>
          <w:szCs w:val="24"/>
        </w:rPr>
        <w:t xml:space="preserve">(4), 33–44. </w:t>
      </w:r>
      <w:r w:rsidRPr="001E1916">
        <w:t>https://doi.org/10.2307/1252099</w:t>
      </w:r>
    </w:p>
    <w:p w14:paraId="7F1038EB" w14:textId="77777777" w:rsidR="00A960DC" w:rsidRPr="00E43EC6" w:rsidRDefault="00A960DC" w:rsidP="00A960DC">
      <w:pPr>
        <w:spacing w:line="360" w:lineRule="auto"/>
        <w:ind w:left="862" w:hanging="720"/>
        <w:jc w:val="both"/>
        <w:rPr>
          <w:sz w:val="24"/>
          <w:szCs w:val="24"/>
        </w:rPr>
      </w:pPr>
      <w:proofErr w:type="spellStart"/>
      <w:proofErr w:type="gramStart"/>
      <w:r w:rsidRPr="00040BB6">
        <w:rPr>
          <w:sz w:val="24"/>
          <w:szCs w:val="24"/>
        </w:rPr>
        <w:t>Parasuraman</w:t>
      </w:r>
      <w:proofErr w:type="spellEnd"/>
      <w:r w:rsidRPr="00040BB6">
        <w:rPr>
          <w:sz w:val="24"/>
          <w:szCs w:val="24"/>
        </w:rPr>
        <w:t xml:space="preserve">, A., </w:t>
      </w:r>
      <w:proofErr w:type="spellStart"/>
      <w:r w:rsidRPr="00040BB6">
        <w:rPr>
          <w:sz w:val="24"/>
          <w:szCs w:val="24"/>
        </w:rPr>
        <w:t>Zeithaml</w:t>
      </w:r>
      <w:proofErr w:type="spellEnd"/>
      <w:r w:rsidRPr="00040BB6">
        <w:rPr>
          <w:sz w:val="24"/>
          <w:szCs w:val="24"/>
        </w:rPr>
        <w:t xml:space="preserve">, V. A., &amp; </w:t>
      </w:r>
      <w:proofErr w:type="spellStart"/>
      <w:r w:rsidRPr="00040BB6">
        <w:rPr>
          <w:sz w:val="24"/>
          <w:szCs w:val="24"/>
        </w:rPr>
        <w:t>Malhotra</w:t>
      </w:r>
      <w:proofErr w:type="spellEnd"/>
      <w:r w:rsidRPr="00040BB6">
        <w:rPr>
          <w:sz w:val="24"/>
          <w:szCs w:val="24"/>
        </w:rPr>
        <w:t>, A. (2005).</w:t>
      </w:r>
      <w:proofErr w:type="gramEnd"/>
      <w:r w:rsidRPr="00040BB6">
        <w:rPr>
          <w:sz w:val="24"/>
          <w:szCs w:val="24"/>
        </w:rPr>
        <w:t xml:space="preserve"> E-S-QUAL: A multiple-item scale for assessing electronic service quality. Journal of Service Research, 7(3), 213-233. </w:t>
      </w:r>
      <w:r w:rsidRPr="001E1916">
        <w:t>https://doi.org/10.1177/1094670504271156</w:t>
      </w:r>
    </w:p>
    <w:p w14:paraId="2C6491AC" w14:textId="77777777" w:rsidR="00A960DC" w:rsidRDefault="00A960DC" w:rsidP="00A960DC">
      <w:pPr>
        <w:spacing w:line="360" w:lineRule="auto"/>
        <w:ind w:left="862" w:hanging="720"/>
        <w:jc w:val="both"/>
        <w:rPr>
          <w:sz w:val="24"/>
          <w:szCs w:val="24"/>
        </w:rPr>
      </w:pPr>
      <w:proofErr w:type="gramStart"/>
      <w:r w:rsidRPr="00E43EC6">
        <w:rPr>
          <w:sz w:val="24"/>
          <w:szCs w:val="24"/>
        </w:rPr>
        <w:t>Park, C. H., &amp; Kim, Y. G. (2003).</w:t>
      </w:r>
      <w:proofErr w:type="gramEnd"/>
      <w:r w:rsidRPr="00E43EC6">
        <w:rPr>
          <w:sz w:val="24"/>
          <w:szCs w:val="24"/>
        </w:rPr>
        <w:t xml:space="preserve"> </w:t>
      </w:r>
      <w:proofErr w:type="gramStart"/>
      <w:r w:rsidRPr="00E43EC6">
        <w:rPr>
          <w:sz w:val="24"/>
          <w:szCs w:val="24"/>
        </w:rPr>
        <w:t>Identifying Key Factors Affecting Consumer Purchase Behavior in an Online Shopping Context.</w:t>
      </w:r>
      <w:proofErr w:type="gramEnd"/>
      <w:r w:rsidRPr="00E43EC6">
        <w:rPr>
          <w:sz w:val="24"/>
          <w:szCs w:val="24"/>
        </w:rPr>
        <w:t xml:space="preserve"> International Journal of Retail &amp; Distribution Management, 31, 16-29.</w:t>
      </w:r>
    </w:p>
    <w:p w14:paraId="29354888" w14:textId="77777777" w:rsidR="00A960DC" w:rsidRPr="00E43EC6" w:rsidRDefault="00A960DC" w:rsidP="00A960DC">
      <w:pPr>
        <w:spacing w:line="360" w:lineRule="auto"/>
        <w:ind w:left="862" w:hanging="720"/>
        <w:jc w:val="both"/>
        <w:rPr>
          <w:sz w:val="24"/>
          <w:szCs w:val="24"/>
        </w:rPr>
      </w:pPr>
      <w:r w:rsidRPr="00E43EC6">
        <w:rPr>
          <w:sz w:val="24"/>
          <w:szCs w:val="24"/>
        </w:rPr>
        <w:t xml:space="preserve">P. </w:t>
      </w:r>
      <w:proofErr w:type="spellStart"/>
      <w:r w:rsidRPr="00E43EC6">
        <w:rPr>
          <w:sz w:val="24"/>
          <w:szCs w:val="24"/>
        </w:rPr>
        <w:t>Kotler</w:t>
      </w:r>
      <w:proofErr w:type="spellEnd"/>
      <w:r w:rsidRPr="00E43EC6">
        <w:rPr>
          <w:sz w:val="24"/>
          <w:szCs w:val="24"/>
        </w:rPr>
        <w:t xml:space="preserve"> &amp; K. L. Keller, “Marketing Management,” 13th Edition, Pearson Prentice Hall, Upper Saddle River, 2009. </w:t>
      </w:r>
    </w:p>
    <w:p w14:paraId="7C2C4319" w14:textId="77777777" w:rsidR="00A960DC" w:rsidRPr="00E43EC6" w:rsidRDefault="00A960DC" w:rsidP="00A960DC">
      <w:pPr>
        <w:spacing w:line="360" w:lineRule="auto"/>
        <w:ind w:left="862" w:hanging="720"/>
        <w:jc w:val="both"/>
        <w:rPr>
          <w:sz w:val="24"/>
          <w:szCs w:val="24"/>
        </w:rPr>
      </w:pPr>
      <w:proofErr w:type="spellStart"/>
      <w:proofErr w:type="gramStart"/>
      <w:r w:rsidRPr="00E43EC6">
        <w:rPr>
          <w:sz w:val="24"/>
          <w:szCs w:val="24"/>
        </w:rPr>
        <w:t>Rahi</w:t>
      </w:r>
      <w:proofErr w:type="spellEnd"/>
      <w:r w:rsidRPr="00E43EC6">
        <w:rPr>
          <w:sz w:val="24"/>
          <w:szCs w:val="24"/>
        </w:rPr>
        <w:t xml:space="preserve">, S., </w:t>
      </w:r>
      <w:proofErr w:type="spellStart"/>
      <w:r w:rsidRPr="00E43EC6">
        <w:rPr>
          <w:sz w:val="24"/>
          <w:szCs w:val="24"/>
        </w:rPr>
        <w:t>Abd</w:t>
      </w:r>
      <w:proofErr w:type="spellEnd"/>
      <w:r w:rsidRPr="00E43EC6">
        <w:rPr>
          <w:sz w:val="24"/>
          <w:szCs w:val="24"/>
        </w:rPr>
        <w:t>.</w:t>
      </w:r>
      <w:proofErr w:type="gramEnd"/>
      <w:r w:rsidRPr="00E43EC6">
        <w:rPr>
          <w:sz w:val="24"/>
          <w:szCs w:val="24"/>
        </w:rPr>
        <w:t xml:space="preserve"> </w:t>
      </w:r>
      <w:proofErr w:type="spellStart"/>
      <w:proofErr w:type="gramStart"/>
      <w:r w:rsidRPr="00E43EC6">
        <w:rPr>
          <w:sz w:val="24"/>
          <w:szCs w:val="24"/>
        </w:rPr>
        <w:t>Ghani</w:t>
      </w:r>
      <w:proofErr w:type="spellEnd"/>
      <w:r w:rsidRPr="00E43EC6">
        <w:rPr>
          <w:sz w:val="24"/>
          <w:szCs w:val="24"/>
        </w:rPr>
        <w:t xml:space="preserve">, M., &amp; MI </w:t>
      </w:r>
      <w:proofErr w:type="spellStart"/>
      <w:r w:rsidRPr="00E43EC6">
        <w:rPr>
          <w:sz w:val="24"/>
          <w:szCs w:val="24"/>
        </w:rPr>
        <w:t>Alnaser</w:t>
      </w:r>
      <w:proofErr w:type="spellEnd"/>
      <w:r w:rsidRPr="00E43EC6">
        <w:rPr>
          <w:sz w:val="24"/>
          <w:szCs w:val="24"/>
        </w:rPr>
        <w:t>, F. (2017).</w:t>
      </w:r>
      <w:proofErr w:type="gramEnd"/>
      <w:r w:rsidRPr="00E43EC6">
        <w:rPr>
          <w:sz w:val="24"/>
          <w:szCs w:val="24"/>
        </w:rPr>
        <w:t xml:space="preserve"> </w:t>
      </w:r>
      <w:proofErr w:type="gramStart"/>
      <w:r w:rsidRPr="00E43EC6">
        <w:rPr>
          <w:sz w:val="24"/>
          <w:szCs w:val="24"/>
        </w:rPr>
        <w:t>Predicting Customer’s Intentions to Use Internet Banking: The Role of Technology Acceptance Model (TAM) in E-banking.</w:t>
      </w:r>
      <w:proofErr w:type="gramEnd"/>
      <w:r w:rsidRPr="00E43EC6">
        <w:rPr>
          <w:sz w:val="24"/>
          <w:szCs w:val="24"/>
        </w:rPr>
        <w:t xml:space="preserve"> Management Science Letters, 513-524. </w:t>
      </w:r>
      <w:proofErr w:type="spellStart"/>
      <w:r w:rsidRPr="00E43EC6">
        <w:rPr>
          <w:sz w:val="24"/>
          <w:szCs w:val="24"/>
        </w:rPr>
        <w:t>Doi</w:t>
      </w:r>
      <w:proofErr w:type="spellEnd"/>
      <w:r w:rsidRPr="00E43EC6">
        <w:rPr>
          <w:sz w:val="24"/>
          <w:szCs w:val="24"/>
        </w:rPr>
        <w:t>: 10.5267/j.msl.2017.8.004</w:t>
      </w:r>
    </w:p>
    <w:p w14:paraId="4917110A" w14:textId="77777777" w:rsidR="00A960DC" w:rsidRPr="00317B42" w:rsidRDefault="00A960DC" w:rsidP="00A960DC">
      <w:pPr>
        <w:spacing w:line="360" w:lineRule="auto"/>
        <w:ind w:left="862" w:hanging="720"/>
        <w:jc w:val="both"/>
        <w:rPr>
          <w:color w:val="000000" w:themeColor="text1"/>
          <w:sz w:val="24"/>
          <w:szCs w:val="24"/>
        </w:rPr>
      </w:pPr>
      <w:proofErr w:type="spellStart"/>
      <w:r w:rsidRPr="00E43EC6">
        <w:rPr>
          <w:sz w:val="24"/>
          <w:szCs w:val="24"/>
        </w:rPr>
        <w:t>Saleem</w:t>
      </w:r>
      <w:proofErr w:type="spellEnd"/>
      <w:r w:rsidRPr="00E43EC6">
        <w:rPr>
          <w:sz w:val="24"/>
          <w:szCs w:val="24"/>
        </w:rPr>
        <w:t xml:space="preserve">, M. A., Zahra, S., &amp; </w:t>
      </w:r>
      <w:proofErr w:type="spellStart"/>
      <w:r w:rsidRPr="00E43EC6">
        <w:rPr>
          <w:sz w:val="24"/>
          <w:szCs w:val="24"/>
        </w:rPr>
        <w:t>Yaseen</w:t>
      </w:r>
      <w:proofErr w:type="spellEnd"/>
      <w:r w:rsidRPr="00E43EC6">
        <w:rPr>
          <w:sz w:val="24"/>
          <w:szCs w:val="24"/>
        </w:rPr>
        <w:t>, A. (2017). Impact of service quality and trust on repurchase intentions – the case of Pakistan airline industry. </w:t>
      </w:r>
      <w:r w:rsidRPr="00E43EC6">
        <w:rPr>
          <w:i/>
          <w:iCs/>
          <w:sz w:val="24"/>
          <w:szCs w:val="24"/>
        </w:rPr>
        <w:t>Asia Pacific Journal of Marketing and Logistics</w:t>
      </w:r>
      <w:r w:rsidRPr="00E43EC6">
        <w:rPr>
          <w:sz w:val="24"/>
          <w:szCs w:val="24"/>
        </w:rPr>
        <w:t>, </w:t>
      </w:r>
      <w:r w:rsidRPr="00E43EC6">
        <w:rPr>
          <w:i/>
          <w:iCs/>
          <w:sz w:val="24"/>
          <w:szCs w:val="24"/>
        </w:rPr>
        <w:t>29</w:t>
      </w:r>
      <w:r w:rsidRPr="00E43EC6">
        <w:rPr>
          <w:sz w:val="24"/>
          <w:szCs w:val="24"/>
        </w:rPr>
        <w:t xml:space="preserve">(5), 1136–1159. </w:t>
      </w:r>
      <w:r w:rsidRPr="000865F1">
        <w:rPr>
          <w:sz w:val="24"/>
          <w:szCs w:val="24"/>
        </w:rPr>
        <w:t>https://doi.org/10.1108/apjml-10-2016-0192</w:t>
      </w:r>
    </w:p>
    <w:p w14:paraId="14F58952" w14:textId="77777777" w:rsidR="00A960DC" w:rsidRDefault="00A960DC" w:rsidP="00A960DC">
      <w:pPr>
        <w:spacing w:line="360" w:lineRule="auto"/>
        <w:ind w:left="862" w:hanging="720"/>
        <w:jc w:val="both"/>
        <w:rPr>
          <w:sz w:val="24"/>
          <w:szCs w:val="24"/>
        </w:rPr>
      </w:pPr>
      <w:r w:rsidRPr="00E43EC6">
        <w:rPr>
          <w:sz w:val="24"/>
          <w:szCs w:val="24"/>
        </w:rPr>
        <w:t xml:space="preserve">Santos, Jessica (2003). E‐service Quality: A Model of Virtual Service Quality Dimensions. </w:t>
      </w:r>
      <w:proofErr w:type="gramStart"/>
      <w:r w:rsidRPr="00E43EC6">
        <w:rPr>
          <w:sz w:val="24"/>
          <w:szCs w:val="24"/>
        </w:rPr>
        <w:t>Managing Service Quality: An International Journal, 13(3), 233–246.</w:t>
      </w:r>
      <w:proofErr w:type="gramEnd"/>
      <w:r w:rsidRPr="00E43EC6">
        <w:rPr>
          <w:sz w:val="24"/>
          <w:szCs w:val="24"/>
        </w:rPr>
        <w:t xml:space="preserve">         Doi</w:t>
      </w:r>
      <w:proofErr w:type="gramStart"/>
      <w:r w:rsidRPr="00E43EC6">
        <w:rPr>
          <w:sz w:val="24"/>
          <w:szCs w:val="24"/>
        </w:rPr>
        <w:t>:10.1108</w:t>
      </w:r>
      <w:proofErr w:type="gramEnd"/>
      <w:r w:rsidRPr="00E43EC6">
        <w:rPr>
          <w:sz w:val="24"/>
          <w:szCs w:val="24"/>
        </w:rPr>
        <w:t xml:space="preserve">/09604520310476490     </w:t>
      </w:r>
    </w:p>
    <w:p w14:paraId="2AA1DCB7" w14:textId="77777777" w:rsidR="00A960DC" w:rsidRDefault="00A960DC" w:rsidP="00A960DC">
      <w:pPr>
        <w:spacing w:line="360" w:lineRule="auto"/>
        <w:ind w:left="862" w:hanging="720"/>
        <w:jc w:val="both"/>
        <w:rPr>
          <w:sz w:val="24"/>
          <w:szCs w:val="24"/>
        </w:rPr>
      </w:pPr>
      <w:proofErr w:type="spellStart"/>
      <w:r w:rsidRPr="00E43EC6">
        <w:rPr>
          <w:sz w:val="24"/>
          <w:szCs w:val="24"/>
        </w:rPr>
        <w:t>Setó-Pamies</w:t>
      </w:r>
      <w:proofErr w:type="spellEnd"/>
      <w:r w:rsidRPr="00E43EC6">
        <w:rPr>
          <w:sz w:val="24"/>
          <w:szCs w:val="24"/>
        </w:rPr>
        <w:t>, D. (2012). Customer loyalty to service providers: examining the role of service quality, customer satisfaction and trust. </w:t>
      </w:r>
      <w:r w:rsidRPr="00E43EC6">
        <w:rPr>
          <w:i/>
          <w:iCs/>
          <w:sz w:val="24"/>
          <w:szCs w:val="24"/>
        </w:rPr>
        <w:t>Total Quality Management &amp; Business Excellence</w:t>
      </w:r>
      <w:r w:rsidRPr="00E43EC6">
        <w:rPr>
          <w:sz w:val="24"/>
          <w:szCs w:val="24"/>
        </w:rPr>
        <w:t>, </w:t>
      </w:r>
      <w:r w:rsidRPr="00E43EC6">
        <w:rPr>
          <w:i/>
          <w:iCs/>
          <w:sz w:val="24"/>
          <w:szCs w:val="24"/>
        </w:rPr>
        <w:t>23</w:t>
      </w:r>
      <w:r w:rsidRPr="00E43EC6">
        <w:rPr>
          <w:sz w:val="24"/>
          <w:szCs w:val="24"/>
        </w:rPr>
        <w:t xml:space="preserve">(11-12), 1257–1271. </w:t>
      </w:r>
      <w:r w:rsidRPr="000865F1">
        <w:rPr>
          <w:sz w:val="24"/>
          <w:szCs w:val="24"/>
        </w:rPr>
        <w:t>https://doi.org/10.1080/14783363.2012.669551</w:t>
      </w:r>
      <w:r>
        <w:rPr>
          <w:sz w:val="24"/>
          <w:szCs w:val="24"/>
        </w:rPr>
        <w:t xml:space="preserve"> </w:t>
      </w:r>
    </w:p>
    <w:p w14:paraId="1E9D2EBA" w14:textId="77777777" w:rsidR="00A960DC" w:rsidRDefault="00A960DC" w:rsidP="00A960DC">
      <w:pPr>
        <w:spacing w:line="360" w:lineRule="auto"/>
        <w:ind w:left="862" w:hanging="720"/>
        <w:jc w:val="both"/>
        <w:rPr>
          <w:sz w:val="24"/>
          <w:szCs w:val="24"/>
        </w:rPr>
      </w:pPr>
      <w:proofErr w:type="spellStart"/>
      <w:r w:rsidRPr="00040BB6">
        <w:rPr>
          <w:sz w:val="24"/>
          <w:szCs w:val="24"/>
        </w:rPr>
        <w:t>Shamaila</w:t>
      </w:r>
      <w:proofErr w:type="spellEnd"/>
      <w:r w:rsidRPr="00040BB6">
        <w:rPr>
          <w:sz w:val="24"/>
          <w:szCs w:val="24"/>
        </w:rPr>
        <w:t xml:space="preserve"> Gull, A. T. (2020). A Mediation Analysis of E-Service Quality and E-Loyalty in Pakistani E-commerce</w:t>
      </w:r>
    </w:p>
    <w:p w14:paraId="0F164BAC" w14:textId="77777777" w:rsidR="00A960DC" w:rsidRPr="00E43EC6" w:rsidRDefault="00A960DC" w:rsidP="00A960DC">
      <w:pPr>
        <w:spacing w:line="360" w:lineRule="auto"/>
        <w:ind w:left="862" w:hanging="720"/>
        <w:jc w:val="both"/>
        <w:rPr>
          <w:sz w:val="24"/>
          <w:szCs w:val="24"/>
        </w:rPr>
      </w:pPr>
      <w:proofErr w:type="spellStart"/>
      <w:proofErr w:type="gramStart"/>
      <w:r w:rsidRPr="00E43EC6">
        <w:rPr>
          <w:sz w:val="24"/>
          <w:szCs w:val="24"/>
        </w:rPr>
        <w:t>Shemwell</w:t>
      </w:r>
      <w:proofErr w:type="spellEnd"/>
      <w:r w:rsidRPr="00E43EC6">
        <w:rPr>
          <w:sz w:val="24"/>
          <w:szCs w:val="24"/>
        </w:rPr>
        <w:t xml:space="preserve">, D., </w:t>
      </w:r>
      <w:proofErr w:type="spellStart"/>
      <w:r w:rsidRPr="00E43EC6">
        <w:rPr>
          <w:sz w:val="24"/>
          <w:szCs w:val="24"/>
        </w:rPr>
        <w:t>Yavas</w:t>
      </w:r>
      <w:proofErr w:type="spellEnd"/>
      <w:r w:rsidRPr="00E43EC6">
        <w:rPr>
          <w:sz w:val="24"/>
          <w:szCs w:val="24"/>
        </w:rPr>
        <w:t>, U., &amp;</w:t>
      </w:r>
      <w:proofErr w:type="spellStart"/>
      <w:r w:rsidRPr="00E43EC6">
        <w:rPr>
          <w:sz w:val="24"/>
          <w:szCs w:val="24"/>
        </w:rPr>
        <w:t>Bilgin</w:t>
      </w:r>
      <w:proofErr w:type="spellEnd"/>
      <w:r w:rsidRPr="00E43EC6">
        <w:rPr>
          <w:sz w:val="24"/>
          <w:szCs w:val="24"/>
        </w:rPr>
        <w:t>, Z. (1998).</w:t>
      </w:r>
      <w:proofErr w:type="gramEnd"/>
      <w:r w:rsidRPr="00E43EC6">
        <w:rPr>
          <w:sz w:val="24"/>
          <w:szCs w:val="24"/>
        </w:rPr>
        <w:t xml:space="preserve"> Customer‐Service Provider Relationships: An Empirical Test of a Model of Service Quality, </w:t>
      </w:r>
      <w:proofErr w:type="spellStart"/>
      <w:r w:rsidRPr="00E43EC6">
        <w:rPr>
          <w:sz w:val="24"/>
          <w:szCs w:val="24"/>
        </w:rPr>
        <w:t>Satisfaction</w:t>
      </w:r>
      <w:proofErr w:type="gramStart"/>
      <w:r w:rsidRPr="00E43EC6">
        <w:rPr>
          <w:sz w:val="24"/>
          <w:szCs w:val="24"/>
        </w:rPr>
        <w:t>,and</w:t>
      </w:r>
      <w:proofErr w:type="spellEnd"/>
      <w:proofErr w:type="gramEnd"/>
      <w:r w:rsidRPr="00E43EC6">
        <w:rPr>
          <w:sz w:val="24"/>
          <w:szCs w:val="24"/>
        </w:rPr>
        <w:t xml:space="preserve"> Relationship‐Oriented Outcomes. International Journal of Service Industry Management, 9(2), 155-168. </w:t>
      </w:r>
      <w:proofErr w:type="spellStart"/>
      <w:r w:rsidRPr="00E43EC6">
        <w:rPr>
          <w:sz w:val="24"/>
          <w:szCs w:val="24"/>
        </w:rPr>
        <w:t>Doi</w:t>
      </w:r>
      <w:proofErr w:type="spellEnd"/>
      <w:r w:rsidRPr="00E43EC6">
        <w:rPr>
          <w:sz w:val="24"/>
          <w:szCs w:val="24"/>
        </w:rPr>
        <w:t>: 10.1108/09564239810210505</w:t>
      </w:r>
    </w:p>
    <w:sdt>
      <w:sdtPr>
        <w:rPr>
          <w:sz w:val="24"/>
          <w:szCs w:val="24"/>
        </w:rPr>
        <w:id w:val="111145805"/>
        <w:bibliography/>
      </w:sdtPr>
      <w:sdtEndPr/>
      <w:sdtContent>
        <w:p w14:paraId="6561BE81" w14:textId="77777777" w:rsidR="00A960DC" w:rsidRDefault="00A960DC" w:rsidP="00A960DC">
          <w:pPr>
            <w:spacing w:line="360" w:lineRule="auto"/>
            <w:ind w:left="864" w:hanging="720"/>
            <w:jc w:val="both"/>
            <w:rPr>
              <w:sz w:val="24"/>
              <w:szCs w:val="24"/>
            </w:rPr>
          </w:pPr>
          <w:proofErr w:type="spellStart"/>
          <w:proofErr w:type="gramStart"/>
          <w:r w:rsidRPr="008335FC">
            <w:rPr>
              <w:sz w:val="24"/>
              <w:szCs w:val="24"/>
            </w:rPr>
            <w:t>Sureshchandar</w:t>
          </w:r>
          <w:proofErr w:type="spellEnd"/>
          <w:r w:rsidRPr="008335FC">
            <w:rPr>
              <w:sz w:val="24"/>
              <w:szCs w:val="24"/>
            </w:rPr>
            <w:t xml:space="preserve">, G. S., </w:t>
          </w:r>
          <w:proofErr w:type="spellStart"/>
          <w:r w:rsidRPr="008335FC">
            <w:rPr>
              <w:sz w:val="24"/>
              <w:szCs w:val="24"/>
            </w:rPr>
            <w:t>Rajendran</w:t>
          </w:r>
          <w:proofErr w:type="spellEnd"/>
          <w:r w:rsidRPr="008335FC">
            <w:rPr>
              <w:sz w:val="24"/>
              <w:szCs w:val="24"/>
            </w:rPr>
            <w:t xml:space="preserve">, C., &amp; </w:t>
          </w:r>
          <w:proofErr w:type="spellStart"/>
          <w:r w:rsidRPr="008335FC">
            <w:rPr>
              <w:sz w:val="24"/>
              <w:szCs w:val="24"/>
            </w:rPr>
            <w:t>Anantharaman</w:t>
          </w:r>
          <w:proofErr w:type="spellEnd"/>
          <w:r w:rsidRPr="008335FC">
            <w:rPr>
              <w:sz w:val="24"/>
              <w:szCs w:val="24"/>
            </w:rPr>
            <w:t>, R. N. (2002).</w:t>
          </w:r>
          <w:proofErr w:type="gramEnd"/>
          <w:r w:rsidRPr="008335FC">
            <w:rPr>
              <w:sz w:val="24"/>
              <w:szCs w:val="24"/>
            </w:rPr>
            <w:t xml:space="preserve"> </w:t>
          </w:r>
          <w:proofErr w:type="gramStart"/>
          <w:r w:rsidRPr="008335FC">
            <w:rPr>
              <w:sz w:val="24"/>
              <w:szCs w:val="24"/>
            </w:rPr>
            <w:t>The relationship between service quality and customer satisfaction – a factor specific approach.</w:t>
          </w:r>
          <w:proofErr w:type="gramEnd"/>
          <w:r w:rsidRPr="008335FC">
            <w:rPr>
              <w:sz w:val="24"/>
              <w:szCs w:val="24"/>
            </w:rPr>
            <w:t> </w:t>
          </w:r>
          <w:r w:rsidRPr="008335FC">
            <w:rPr>
              <w:i/>
              <w:iCs/>
              <w:sz w:val="24"/>
              <w:szCs w:val="24"/>
            </w:rPr>
            <w:t>Journal of Services Marketing</w:t>
          </w:r>
          <w:r w:rsidRPr="008335FC">
            <w:rPr>
              <w:sz w:val="24"/>
              <w:szCs w:val="24"/>
            </w:rPr>
            <w:t>, </w:t>
          </w:r>
          <w:r w:rsidRPr="008335FC">
            <w:rPr>
              <w:i/>
              <w:iCs/>
              <w:sz w:val="24"/>
              <w:szCs w:val="24"/>
            </w:rPr>
            <w:t>16</w:t>
          </w:r>
          <w:r w:rsidRPr="008335FC">
            <w:rPr>
              <w:sz w:val="24"/>
              <w:szCs w:val="24"/>
            </w:rPr>
            <w:t>(4), 363–37</w:t>
          </w:r>
          <w:r w:rsidRPr="00313168">
            <w:rPr>
              <w:sz w:val="24"/>
              <w:szCs w:val="24"/>
            </w:rPr>
            <w:t xml:space="preserve">9. </w:t>
          </w:r>
          <w:r w:rsidRPr="001E1916">
            <w:t>https://doi.org/10.1108/08876040210433248</w:t>
          </w:r>
        </w:p>
        <w:p w14:paraId="71D63D77" w14:textId="77777777" w:rsidR="00A960DC" w:rsidRDefault="00A960DC" w:rsidP="00A960DC">
          <w:pPr>
            <w:pStyle w:val="NormalWeb"/>
            <w:spacing w:before="0" w:beforeAutospacing="0" w:after="0" w:afterAutospacing="0" w:line="360" w:lineRule="auto"/>
            <w:ind w:left="720" w:hanging="720"/>
            <w:jc w:val="both"/>
          </w:pPr>
          <w:proofErr w:type="spellStart"/>
          <w:proofErr w:type="gramStart"/>
          <w:r>
            <w:t>Udo</w:t>
          </w:r>
          <w:proofErr w:type="spellEnd"/>
          <w:r>
            <w:t xml:space="preserve">, G. J., </w:t>
          </w:r>
          <w:proofErr w:type="spellStart"/>
          <w:r>
            <w:t>Bagchi</w:t>
          </w:r>
          <w:proofErr w:type="spellEnd"/>
          <w:r>
            <w:t xml:space="preserve">, K., &amp; </w:t>
          </w:r>
          <w:proofErr w:type="spellStart"/>
          <w:r>
            <w:t>Kirs</w:t>
          </w:r>
          <w:proofErr w:type="spellEnd"/>
          <w:r>
            <w:t>, P. (2010).</w:t>
          </w:r>
          <w:proofErr w:type="gramEnd"/>
          <w:r>
            <w:t xml:space="preserve"> </w:t>
          </w:r>
          <w:proofErr w:type="gramStart"/>
          <w:r>
            <w:t>An assessment of customers’ e-service quality perception, satisfaction and intention.</w:t>
          </w:r>
          <w:proofErr w:type="gramEnd"/>
          <w:r>
            <w:t xml:space="preserve"> </w:t>
          </w:r>
          <w:r>
            <w:rPr>
              <w:i/>
              <w:iCs/>
            </w:rPr>
            <w:t>International Journal of Information Management</w:t>
          </w:r>
          <w:r>
            <w:t xml:space="preserve">, </w:t>
          </w:r>
          <w:r>
            <w:rPr>
              <w:i/>
              <w:iCs/>
            </w:rPr>
            <w:t>30</w:t>
          </w:r>
          <w:r>
            <w:t>(6), 481–492.</w:t>
          </w:r>
          <w:r w:rsidRPr="00040BB6">
            <w:t xml:space="preserve"> </w:t>
          </w:r>
          <w:r w:rsidRPr="001E1916">
            <w:t>https://doi.org/10.1016/j.ijinfomgt.2010.03.005</w:t>
          </w:r>
        </w:p>
        <w:p w14:paraId="4300FFEE" w14:textId="77777777" w:rsidR="00A960DC" w:rsidRPr="008335FC" w:rsidRDefault="00A960DC" w:rsidP="00A960DC">
          <w:pPr>
            <w:pStyle w:val="NormalWeb"/>
            <w:spacing w:before="0" w:beforeAutospacing="0" w:after="0" w:afterAutospacing="0" w:line="360" w:lineRule="auto"/>
            <w:ind w:left="720" w:hanging="720"/>
            <w:jc w:val="both"/>
          </w:pPr>
          <w:proofErr w:type="spellStart"/>
          <w:proofErr w:type="gramStart"/>
          <w:r w:rsidRPr="00040BB6">
            <w:t>Viswanathan</w:t>
          </w:r>
          <w:proofErr w:type="spellEnd"/>
          <w:r w:rsidRPr="00040BB6">
            <w:t>, P., Singh, A. B., &amp; Gupta, G. (2020).</w:t>
          </w:r>
          <w:proofErr w:type="gramEnd"/>
          <w:r w:rsidRPr="00040BB6">
            <w:t xml:space="preserve"> The role of social influence and e-service quality in impacting loyalty for online life insurance: an SEM-based study. </w:t>
          </w:r>
          <w:proofErr w:type="gramStart"/>
          <w:r w:rsidRPr="00040BB6">
            <w:rPr>
              <w:i/>
              <w:iCs/>
            </w:rPr>
            <w:t>International Journal of Business Excellence</w:t>
          </w:r>
          <w:r w:rsidRPr="00040BB6">
            <w:t>, </w:t>
          </w:r>
          <w:r w:rsidRPr="00040BB6">
            <w:rPr>
              <w:i/>
              <w:iCs/>
            </w:rPr>
            <w:t>20</w:t>
          </w:r>
          <w:r w:rsidRPr="00040BB6">
            <w:t>(3), 322.</w:t>
          </w:r>
          <w:proofErr w:type="gramEnd"/>
          <w:r w:rsidRPr="00040BB6">
            <w:t xml:space="preserve"> </w:t>
          </w:r>
          <w:r w:rsidRPr="005E6A69">
            <w:t>https://doi.org/10.1504/ijbex.2020.106370</w:t>
          </w:r>
        </w:p>
      </w:sdtContent>
    </w:sdt>
    <w:p w14:paraId="1867377D" w14:textId="77777777" w:rsidR="00A960DC" w:rsidRPr="00E43EC6" w:rsidRDefault="00A960DC" w:rsidP="00A960DC">
      <w:pPr>
        <w:spacing w:line="360" w:lineRule="auto"/>
        <w:ind w:left="862" w:hanging="720"/>
        <w:jc w:val="both"/>
        <w:rPr>
          <w:sz w:val="24"/>
          <w:szCs w:val="24"/>
        </w:rPr>
      </w:pPr>
      <w:proofErr w:type="spellStart"/>
      <w:r w:rsidRPr="00E43EC6">
        <w:rPr>
          <w:sz w:val="24"/>
          <w:szCs w:val="24"/>
        </w:rPr>
        <w:t>Wali</w:t>
      </w:r>
      <w:proofErr w:type="spellEnd"/>
      <w:r w:rsidRPr="00E43EC6">
        <w:rPr>
          <w:sz w:val="24"/>
          <w:szCs w:val="24"/>
        </w:rPr>
        <w:t>, (2012), “E-SERVICE QUALITY EXPERIENCE AND CUSTOMER LOYALTY: AN EMPHASIS OF THE NIGERIA AIRLINE OPERATORS”, European Journal of Business and Social Sciences.</w:t>
      </w:r>
    </w:p>
    <w:p w14:paraId="4AC86AB6" w14:textId="77777777" w:rsidR="00A960DC" w:rsidRDefault="00A960DC" w:rsidP="00A960DC">
      <w:pPr>
        <w:spacing w:line="360" w:lineRule="auto"/>
        <w:ind w:left="862" w:hanging="720"/>
        <w:jc w:val="both"/>
        <w:rPr>
          <w:sz w:val="24"/>
          <w:szCs w:val="24"/>
        </w:rPr>
      </w:pPr>
      <w:proofErr w:type="spellStart"/>
      <w:proofErr w:type="gramStart"/>
      <w:r w:rsidRPr="00E43EC6">
        <w:rPr>
          <w:sz w:val="24"/>
          <w:szCs w:val="24"/>
        </w:rPr>
        <w:t>Wolfinbarger</w:t>
      </w:r>
      <w:proofErr w:type="spellEnd"/>
      <w:r w:rsidRPr="00E43EC6">
        <w:rPr>
          <w:sz w:val="24"/>
          <w:szCs w:val="24"/>
        </w:rPr>
        <w:t>.,</w:t>
      </w:r>
      <w:proofErr w:type="gramEnd"/>
      <w:r w:rsidRPr="00E43EC6">
        <w:rPr>
          <w:sz w:val="24"/>
          <w:szCs w:val="24"/>
        </w:rPr>
        <w:t xml:space="preserve"> M.F., &amp; </w:t>
      </w:r>
      <w:proofErr w:type="spellStart"/>
      <w:r w:rsidRPr="00E43EC6">
        <w:rPr>
          <w:sz w:val="24"/>
          <w:szCs w:val="24"/>
        </w:rPr>
        <w:t>Gilly</w:t>
      </w:r>
      <w:proofErr w:type="spellEnd"/>
      <w:r w:rsidRPr="00E43EC6">
        <w:rPr>
          <w:sz w:val="24"/>
          <w:szCs w:val="24"/>
        </w:rPr>
        <w:t xml:space="preserve">, M.C. (Eds.). (2002). </w:t>
      </w:r>
      <w:proofErr w:type="spellStart"/>
      <w:r w:rsidRPr="00E43EC6">
        <w:rPr>
          <w:sz w:val="24"/>
          <w:szCs w:val="24"/>
        </w:rPr>
        <w:t>ComQ</w:t>
      </w:r>
      <w:proofErr w:type="spellEnd"/>
      <w:r w:rsidRPr="00E43EC6">
        <w:rPr>
          <w:sz w:val="24"/>
          <w:szCs w:val="24"/>
        </w:rPr>
        <w:t xml:space="preserve">: </w:t>
      </w:r>
      <w:proofErr w:type="spellStart"/>
      <w:r w:rsidRPr="00E43EC6">
        <w:rPr>
          <w:sz w:val="24"/>
          <w:szCs w:val="24"/>
        </w:rPr>
        <w:t>Dimensionalizing</w:t>
      </w:r>
      <w:proofErr w:type="spellEnd"/>
      <w:r w:rsidRPr="00E43EC6">
        <w:rPr>
          <w:sz w:val="24"/>
          <w:szCs w:val="24"/>
        </w:rPr>
        <w:t xml:space="preserve">, Measuring &amp; Predicting Quality of the E-tailing Experience. </w:t>
      </w:r>
      <w:proofErr w:type="gramStart"/>
      <w:r w:rsidRPr="00E43EC6">
        <w:rPr>
          <w:sz w:val="24"/>
          <w:szCs w:val="24"/>
        </w:rPr>
        <w:t>Working paper.</w:t>
      </w:r>
      <w:proofErr w:type="gramEnd"/>
      <w:r w:rsidRPr="00E43EC6">
        <w:rPr>
          <w:sz w:val="24"/>
          <w:szCs w:val="24"/>
        </w:rPr>
        <w:t xml:space="preserve"> Cambridge, MA: Marketing Science Institute. https://www.msi.org/wp-content/uploads/2020/06/MSI_WP_02-100.pdf </w:t>
      </w:r>
    </w:p>
    <w:p w14:paraId="05B299B8" w14:textId="77777777" w:rsidR="00A960DC" w:rsidRDefault="00A960DC" w:rsidP="00A960DC">
      <w:pPr>
        <w:spacing w:line="360" w:lineRule="auto"/>
        <w:ind w:left="862" w:hanging="720"/>
        <w:jc w:val="both"/>
        <w:rPr>
          <w:sz w:val="24"/>
          <w:szCs w:val="24"/>
        </w:rPr>
      </w:pPr>
      <w:r w:rsidRPr="00A16193">
        <w:rPr>
          <w:sz w:val="24"/>
          <w:szCs w:val="24"/>
        </w:rPr>
        <w:t xml:space="preserve">Khan, R. U., </w:t>
      </w:r>
      <w:proofErr w:type="spellStart"/>
      <w:r w:rsidRPr="00A16193">
        <w:rPr>
          <w:sz w:val="24"/>
          <w:szCs w:val="24"/>
        </w:rPr>
        <w:t>Salamzadeh</w:t>
      </w:r>
      <w:proofErr w:type="spellEnd"/>
      <w:r w:rsidRPr="00A16193">
        <w:rPr>
          <w:sz w:val="24"/>
          <w:szCs w:val="24"/>
        </w:rPr>
        <w:t xml:space="preserve">, Y., </w:t>
      </w:r>
      <w:proofErr w:type="spellStart"/>
      <w:r w:rsidRPr="00A16193">
        <w:rPr>
          <w:sz w:val="24"/>
          <w:szCs w:val="24"/>
        </w:rPr>
        <w:t>Iqbal</w:t>
      </w:r>
      <w:proofErr w:type="spellEnd"/>
      <w:r w:rsidRPr="00A16193">
        <w:rPr>
          <w:sz w:val="24"/>
          <w:szCs w:val="24"/>
        </w:rPr>
        <w:t>, Q., &amp; Yang, S. (2020). The Impact of Customer Relationship Management and Company Reputation on Customer Loyalty: The Mediating Role of Customer Satisfaction. </w:t>
      </w:r>
      <w:r w:rsidRPr="00A16193">
        <w:rPr>
          <w:i/>
          <w:iCs/>
          <w:sz w:val="24"/>
          <w:szCs w:val="24"/>
        </w:rPr>
        <w:t>Journal of Relationship Marketing</w:t>
      </w:r>
      <w:r w:rsidRPr="00A16193">
        <w:rPr>
          <w:sz w:val="24"/>
          <w:szCs w:val="24"/>
        </w:rPr>
        <w:t>, </w:t>
      </w:r>
      <w:r w:rsidRPr="00A16193">
        <w:rPr>
          <w:i/>
          <w:iCs/>
          <w:sz w:val="24"/>
          <w:szCs w:val="24"/>
        </w:rPr>
        <w:t>21</w:t>
      </w:r>
      <w:r w:rsidRPr="00A16193">
        <w:rPr>
          <w:sz w:val="24"/>
          <w:szCs w:val="24"/>
        </w:rPr>
        <w:t xml:space="preserve">(1), 1–27. </w:t>
      </w:r>
      <w:r w:rsidRPr="005E6A69">
        <w:t>https://doi.org/10.1080/15332667.2020.1840904</w:t>
      </w:r>
    </w:p>
    <w:p w14:paraId="2FBFD3E7" w14:textId="77777777" w:rsidR="00A960DC" w:rsidRPr="009F2A37" w:rsidRDefault="00A960DC" w:rsidP="00A960DC">
      <w:pPr>
        <w:spacing w:line="360" w:lineRule="auto"/>
        <w:ind w:left="862" w:hanging="720"/>
        <w:jc w:val="both"/>
        <w:rPr>
          <w:sz w:val="24"/>
          <w:szCs w:val="24"/>
        </w:rPr>
      </w:pPr>
      <w:proofErr w:type="spellStart"/>
      <w:proofErr w:type="gramStart"/>
      <w:r w:rsidRPr="00E43EC6">
        <w:rPr>
          <w:sz w:val="24"/>
          <w:szCs w:val="24"/>
        </w:rPr>
        <w:t>Zeithaml</w:t>
      </w:r>
      <w:proofErr w:type="spellEnd"/>
      <w:r w:rsidRPr="00E43EC6">
        <w:rPr>
          <w:sz w:val="24"/>
          <w:szCs w:val="24"/>
        </w:rPr>
        <w:t xml:space="preserve">, V.A., Berry, L.L., &amp; </w:t>
      </w:r>
      <w:proofErr w:type="spellStart"/>
      <w:r w:rsidRPr="00E43EC6">
        <w:rPr>
          <w:sz w:val="24"/>
          <w:szCs w:val="24"/>
        </w:rPr>
        <w:t>Parasuraman</w:t>
      </w:r>
      <w:proofErr w:type="spellEnd"/>
      <w:r w:rsidRPr="00E43EC6">
        <w:rPr>
          <w:sz w:val="24"/>
          <w:szCs w:val="24"/>
        </w:rPr>
        <w:t>, A. (1996).</w:t>
      </w:r>
      <w:proofErr w:type="gramEnd"/>
      <w:r w:rsidRPr="00E43EC6">
        <w:rPr>
          <w:sz w:val="24"/>
          <w:szCs w:val="24"/>
        </w:rPr>
        <w:t xml:space="preserve"> </w:t>
      </w:r>
      <w:proofErr w:type="gramStart"/>
      <w:r w:rsidRPr="00E43EC6">
        <w:rPr>
          <w:sz w:val="24"/>
          <w:szCs w:val="24"/>
        </w:rPr>
        <w:t>The Behavioral Consequences of Service Quality.</w:t>
      </w:r>
      <w:proofErr w:type="gramEnd"/>
      <w:r w:rsidRPr="00E43EC6">
        <w:rPr>
          <w:sz w:val="24"/>
          <w:szCs w:val="24"/>
        </w:rPr>
        <w:t xml:space="preserve"> Journal of Marketing, 60, 31–46. https://doi.org/10.2307/1251929</w:t>
      </w:r>
    </w:p>
    <w:p w14:paraId="6D311743" w14:textId="77777777" w:rsidR="00A960DC" w:rsidRDefault="00A960DC" w:rsidP="00A960DC">
      <w:pPr>
        <w:spacing w:line="360" w:lineRule="auto"/>
        <w:ind w:left="862" w:hanging="720"/>
        <w:jc w:val="both"/>
        <w:rPr>
          <w:sz w:val="24"/>
          <w:szCs w:val="24"/>
        </w:rPr>
      </w:pPr>
      <w:proofErr w:type="spellStart"/>
      <w:r w:rsidRPr="00E43EC6">
        <w:rPr>
          <w:sz w:val="24"/>
          <w:szCs w:val="24"/>
        </w:rPr>
        <w:t>Zeithaml</w:t>
      </w:r>
      <w:proofErr w:type="spellEnd"/>
      <w:r w:rsidRPr="00E43EC6">
        <w:rPr>
          <w:sz w:val="24"/>
          <w:szCs w:val="24"/>
        </w:rPr>
        <w:t>, V.A. (1988). Consumer Perceptions of Price, Quality &amp; Value: A Means–end Model,</w:t>
      </w:r>
      <w:r>
        <w:rPr>
          <w:sz w:val="24"/>
          <w:szCs w:val="24"/>
        </w:rPr>
        <w:t xml:space="preserve"> </w:t>
      </w:r>
      <w:r w:rsidRPr="00E43EC6">
        <w:rPr>
          <w:sz w:val="24"/>
          <w:szCs w:val="24"/>
        </w:rPr>
        <w:t xml:space="preserve">and Synthesis of Evidence. Journal of Marketing, 52, 2–22.  https://doi.org/10.2307/1251446 </w:t>
      </w:r>
    </w:p>
    <w:p w14:paraId="0F565716" w14:textId="77777777" w:rsidR="00A960DC" w:rsidRDefault="00A960DC" w:rsidP="00A960DC">
      <w:pPr>
        <w:spacing w:line="360" w:lineRule="auto"/>
        <w:ind w:left="862" w:hanging="720"/>
        <w:jc w:val="both"/>
        <w:rPr>
          <w:sz w:val="24"/>
          <w:szCs w:val="24"/>
        </w:rPr>
      </w:pPr>
      <w:proofErr w:type="spellStart"/>
      <w:proofErr w:type="gramStart"/>
      <w:r w:rsidRPr="00E43EC6">
        <w:rPr>
          <w:sz w:val="24"/>
          <w:szCs w:val="24"/>
        </w:rPr>
        <w:t>Zeithaml</w:t>
      </w:r>
      <w:proofErr w:type="spellEnd"/>
      <w:r w:rsidRPr="00E43EC6">
        <w:rPr>
          <w:sz w:val="24"/>
          <w:szCs w:val="24"/>
        </w:rPr>
        <w:t xml:space="preserve">, V.A., </w:t>
      </w:r>
      <w:proofErr w:type="spellStart"/>
      <w:r w:rsidRPr="00E43EC6">
        <w:rPr>
          <w:sz w:val="24"/>
          <w:szCs w:val="24"/>
        </w:rPr>
        <w:t>Parasuraman</w:t>
      </w:r>
      <w:proofErr w:type="spellEnd"/>
      <w:r w:rsidRPr="00E43EC6">
        <w:rPr>
          <w:sz w:val="24"/>
          <w:szCs w:val="24"/>
        </w:rPr>
        <w:t xml:space="preserve">, A., &amp; </w:t>
      </w:r>
      <w:proofErr w:type="spellStart"/>
      <w:r w:rsidRPr="00E43EC6">
        <w:rPr>
          <w:sz w:val="24"/>
          <w:szCs w:val="24"/>
        </w:rPr>
        <w:t>Malhotra</w:t>
      </w:r>
      <w:proofErr w:type="spellEnd"/>
      <w:r w:rsidRPr="00E43EC6">
        <w:rPr>
          <w:sz w:val="24"/>
          <w:szCs w:val="24"/>
        </w:rPr>
        <w:t>, A. (2001).</w:t>
      </w:r>
      <w:proofErr w:type="gramEnd"/>
      <w:r w:rsidRPr="00E43EC6">
        <w:rPr>
          <w:sz w:val="24"/>
          <w:szCs w:val="24"/>
        </w:rPr>
        <w:t xml:space="preserve"> A Conceptual Framework for Understanding E-service Quality: Implication for Future Research and Managerial Practice. </w:t>
      </w:r>
      <w:proofErr w:type="gramStart"/>
      <w:r w:rsidRPr="00E43EC6">
        <w:rPr>
          <w:sz w:val="24"/>
          <w:szCs w:val="24"/>
        </w:rPr>
        <w:t>MSI Working Paper Series, No. 00-115.</w:t>
      </w:r>
      <w:proofErr w:type="gramEnd"/>
      <w:r w:rsidRPr="00E43EC6">
        <w:rPr>
          <w:sz w:val="24"/>
          <w:szCs w:val="24"/>
        </w:rPr>
        <w:t xml:space="preserve"> Cambridge, MA. https://www.msi.org/wp-content/uploads/2020/06/MSI_WP_00-115.pdf </w:t>
      </w:r>
    </w:p>
    <w:p w14:paraId="7E579046" w14:textId="77777777" w:rsidR="00A960DC" w:rsidRPr="00E43EC6" w:rsidRDefault="00A960DC" w:rsidP="00A960DC">
      <w:pPr>
        <w:spacing w:line="360" w:lineRule="auto"/>
        <w:ind w:left="862" w:hanging="720"/>
        <w:jc w:val="both"/>
        <w:rPr>
          <w:sz w:val="24"/>
          <w:szCs w:val="24"/>
        </w:rPr>
      </w:pPr>
      <w:proofErr w:type="spellStart"/>
      <w:proofErr w:type="gramStart"/>
      <w:r w:rsidRPr="00040BB6">
        <w:rPr>
          <w:sz w:val="24"/>
          <w:szCs w:val="24"/>
        </w:rPr>
        <w:t>Zeithaml</w:t>
      </w:r>
      <w:proofErr w:type="spellEnd"/>
      <w:r w:rsidRPr="00040BB6">
        <w:rPr>
          <w:sz w:val="24"/>
          <w:szCs w:val="24"/>
        </w:rPr>
        <w:t>, V. (2002).</w:t>
      </w:r>
      <w:proofErr w:type="gramEnd"/>
      <w:r w:rsidRPr="00040BB6">
        <w:rPr>
          <w:sz w:val="24"/>
          <w:szCs w:val="24"/>
        </w:rPr>
        <w:t xml:space="preserve"> </w:t>
      </w:r>
      <w:proofErr w:type="gramStart"/>
      <w:r w:rsidRPr="00040BB6">
        <w:rPr>
          <w:sz w:val="24"/>
          <w:szCs w:val="24"/>
        </w:rPr>
        <w:t>Service excellence in electronic channels.</w:t>
      </w:r>
      <w:proofErr w:type="gramEnd"/>
      <w:r w:rsidRPr="00040BB6">
        <w:rPr>
          <w:sz w:val="24"/>
          <w:szCs w:val="24"/>
        </w:rPr>
        <w:t> </w:t>
      </w:r>
      <w:proofErr w:type="gramStart"/>
      <w:r w:rsidRPr="00040BB6">
        <w:rPr>
          <w:i/>
          <w:iCs/>
          <w:sz w:val="24"/>
          <w:szCs w:val="24"/>
        </w:rPr>
        <w:t>Managing Service Quality: An International Journal</w:t>
      </w:r>
      <w:r w:rsidRPr="00040BB6">
        <w:rPr>
          <w:sz w:val="24"/>
          <w:szCs w:val="24"/>
        </w:rPr>
        <w:t>, </w:t>
      </w:r>
      <w:r w:rsidRPr="00040BB6">
        <w:rPr>
          <w:i/>
          <w:iCs/>
          <w:sz w:val="24"/>
          <w:szCs w:val="24"/>
        </w:rPr>
        <w:t>12</w:t>
      </w:r>
      <w:r w:rsidRPr="00040BB6">
        <w:rPr>
          <w:sz w:val="24"/>
          <w:szCs w:val="24"/>
        </w:rPr>
        <w:t>(3), 135-139.</w:t>
      </w:r>
      <w:proofErr w:type="gramEnd"/>
      <w:r w:rsidRPr="00040BB6">
        <w:rPr>
          <w:sz w:val="24"/>
          <w:szCs w:val="24"/>
        </w:rPr>
        <w:t xml:space="preserve"> </w:t>
      </w:r>
      <w:proofErr w:type="spellStart"/>
      <w:proofErr w:type="gramStart"/>
      <w:r w:rsidRPr="00040BB6">
        <w:rPr>
          <w:sz w:val="24"/>
          <w:szCs w:val="24"/>
        </w:rPr>
        <w:t>doi</w:t>
      </w:r>
      <w:proofErr w:type="spellEnd"/>
      <w:proofErr w:type="gramEnd"/>
      <w:r w:rsidRPr="00040BB6">
        <w:rPr>
          <w:sz w:val="24"/>
          <w:szCs w:val="24"/>
        </w:rPr>
        <w:t>: 10.1108/09604520210429187</w:t>
      </w:r>
    </w:p>
    <w:p w14:paraId="0046D0DC" w14:textId="77777777" w:rsidR="00A960DC" w:rsidRDefault="00A960DC" w:rsidP="00A960DC">
      <w:pPr>
        <w:spacing w:line="360" w:lineRule="auto"/>
        <w:ind w:left="862" w:hanging="720"/>
        <w:jc w:val="both"/>
        <w:rPr>
          <w:sz w:val="24"/>
          <w:szCs w:val="24"/>
        </w:rPr>
      </w:pPr>
      <w:proofErr w:type="spellStart"/>
      <w:proofErr w:type="gramStart"/>
      <w:r w:rsidRPr="00E43EC6">
        <w:rPr>
          <w:sz w:val="24"/>
          <w:szCs w:val="24"/>
        </w:rPr>
        <w:t>Zeithaml</w:t>
      </w:r>
      <w:proofErr w:type="spellEnd"/>
      <w:r w:rsidRPr="00E43EC6">
        <w:rPr>
          <w:sz w:val="24"/>
          <w:szCs w:val="24"/>
        </w:rPr>
        <w:t xml:space="preserve">, V.A., </w:t>
      </w:r>
      <w:proofErr w:type="spellStart"/>
      <w:r w:rsidRPr="00E43EC6">
        <w:rPr>
          <w:sz w:val="24"/>
          <w:szCs w:val="24"/>
        </w:rPr>
        <w:t>Parasuraman</w:t>
      </w:r>
      <w:proofErr w:type="spellEnd"/>
      <w:r w:rsidRPr="00E43EC6">
        <w:rPr>
          <w:sz w:val="24"/>
          <w:szCs w:val="24"/>
        </w:rPr>
        <w:t xml:space="preserve">, A., &amp; </w:t>
      </w:r>
      <w:proofErr w:type="spellStart"/>
      <w:r w:rsidRPr="00E43EC6">
        <w:rPr>
          <w:sz w:val="24"/>
          <w:szCs w:val="24"/>
        </w:rPr>
        <w:t>Malhotra</w:t>
      </w:r>
      <w:proofErr w:type="spellEnd"/>
      <w:r w:rsidRPr="00E43EC6">
        <w:rPr>
          <w:sz w:val="24"/>
          <w:szCs w:val="24"/>
        </w:rPr>
        <w:t>, A. (2002).</w:t>
      </w:r>
      <w:proofErr w:type="gramEnd"/>
      <w:r w:rsidRPr="00E43EC6">
        <w:rPr>
          <w:sz w:val="24"/>
          <w:szCs w:val="24"/>
        </w:rPr>
        <w:t xml:space="preserve"> Service Quality Delivery through Web sites: A Critical Review of Extant Knowledge. Journal of the Academy of Marketing Science, 30(4), 362–375.</w:t>
      </w:r>
      <w:r w:rsidRPr="00040BB6">
        <w:rPr>
          <w:sz w:val="24"/>
          <w:szCs w:val="24"/>
        </w:rPr>
        <w:t xml:space="preserve"> </w:t>
      </w:r>
      <w:r w:rsidRPr="005E6A69">
        <w:t>https://doi.org/10.1177/009207002236911</w:t>
      </w:r>
    </w:p>
    <w:p w14:paraId="37C72C1D" w14:textId="77777777" w:rsidR="00A960DC" w:rsidRDefault="00A960DC" w:rsidP="00A960DC">
      <w:pPr>
        <w:jc w:val="both"/>
      </w:pPr>
    </w:p>
    <w:p w14:paraId="6EF4241C" w14:textId="77777777" w:rsidR="00A960DC" w:rsidRDefault="00A960DC" w:rsidP="00A960DC">
      <w:pPr>
        <w:widowControl/>
        <w:autoSpaceDE/>
        <w:autoSpaceDN/>
        <w:spacing w:after="200" w:line="276" w:lineRule="auto"/>
        <w:rPr>
          <w:sz w:val="24"/>
          <w:szCs w:val="24"/>
        </w:rPr>
      </w:pPr>
    </w:p>
    <w:p w14:paraId="271A2AA7" w14:textId="77777777" w:rsidR="00A960DC" w:rsidRDefault="00A960DC" w:rsidP="00A960DC">
      <w:pPr>
        <w:widowControl/>
        <w:autoSpaceDE/>
        <w:autoSpaceDN/>
        <w:spacing w:after="200" w:line="276" w:lineRule="auto"/>
        <w:rPr>
          <w:sz w:val="24"/>
          <w:szCs w:val="24"/>
        </w:rPr>
      </w:pPr>
    </w:p>
    <w:p w14:paraId="31E31279" w14:textId="77777777" w:rsidR="00A960DC" w:rsidRDefault="00A960DC" w:rsidP="00A960DC">
      <w:pPr>
        <w:widowControl/>
        <w:autoSpaceDE/>
        <w:autoSpaceDN/>
        <w:spacing w:after="200" w:line="276" w:lineRule="auto"/>
        <w:rPr>
          <w:sz w:val="24"/>
          <w:szCs w:val="24"/>
        </w:rPr>
      </w:pPr>
    </w:p>
    <w:p w14:paraId="6F488292" w14:textId="77777777" w:rsidR="00A960DC" w:rsidRDefault="00A960DC" w:rsidP="00A960DC">
      <w:pPr>
        <w:widowControl/>
        <w:autoSpaceDE/>
        <w:autoSpaceDN/>
        <w:spacing w:after="200" w:line="276" w:lineRule="auto"/>
        <w:rPr>
          <w:sz w:val="24"/>
          <w:szCs w:val="24"/>
        </w:rPr>
      </w:pPr>
    </w:p>
    <w:p w14:paraId="4BC61A58" w14:textId="77777777" w:rsidR="00A960DC" w:rsidRDefault="00A960DC" w:rsidP="00A960DC">
      <w:pPr>
        <w:widowControl/>
        <w:autoSpaceDE/>
        <w:autoSpaceDN/>
        <w:spacing w:after="200" w:line="276" w:lineRule="auto"/>
        <w:rPr>
          <w:sz w:val="24"/>
          <w:szCs w:val="24"/>
        </w:rPr>
      </w:pPr>
    </w:p>
    <w:p w14:paraId="09ED6CD3" w14:textId="77777777" w:rsidR="00A960DC" w:rsidRDefault="00A960DC" w:rsidP="00A960DC">
      <w:pPr>
        <w:widowControl/>
        <w:autoSpaceDE/>
        <w:autoSpaceDN/>
        <w:spacing w:after="200" w:line="276" w:lineRule="auto"/>
        <w:rPr>
          <w:sz w:val="24"/>
          <w:szCs w:val="24"/>
        </w:rPr>
      </w:pPr>
    </w:p>
    <w:p w14:paraId="74749FBC" w14:textId="77777777" w:rsidR="00A960DC" w:rsidRDefault="00A960DC" w:rsidP="00A960DC">
      <w:pPr>
        <w:widowControl/>
        <w:autoSpaceDE/>
        <w:autoSpaceDN/>
        <w:spacing w:after="200" w:line="276" w:lineRule="auto"/>
        <w:rPr>
          <w:sz w:val="24"/>
          <w:szCs w:val="24"/>
        </w:rPr>
      </w:pPr>
    </w:p>
    <w:p w14:paraId="3920DB45" w14:textId="77777777" w:rsidR="00A960DC" w:rsidRDefault="00A960DC" w:rsidP="00A960DC">
      <w:pPr>
        <w:widowControl/>
        <w:autoSpaceDE/>
        <w:autoSpaceDN/>
        <w:spacing w:after="200" w:line="276" w:lineRule="auto"/>
        <w:rPr>
          <w:sz w:val="24"/>
          <w:szCs w:val="24"/>
        </w:rPr>
      </w:pPr>
    </w:p>
    <w:p w14:paraId="3C88B62A" w14:textId="77777777" w:rsidR="00A960DC" w:rsidRDefault="00A960DC" w:rsidP="00A960DC">
      <w:pPr>
        <w:widowControl/>
        <w:autoSpaceDE/>
        <w:autoSpaceDN/>
        <w:spacing w:after="200" w:line="276" w:lineRule="auto"/>
        <w:rPr>
          <w:sz w:val="24"/>
          <w:szCs w:val="24"/>
        </w:rPr>
      </w:pPr>
    </w:p>
    <w:p w14:paraId="63C149C3" w14:textId="77777777" w:rsidR="00A960DC" w:rsidRDefault="00A960DC" w:rsidP="00A960DC">
      <w:pPr>
        <w:widowControl/>
        <w:autoSpaceDE/>
        <w:autoSpaceDN/>
        <w:spacing w:after="200" w:line="276" w:lineRule="auto"/>
        <w:rPr>
          <w:sz w:val="24"/>
          <w:szCs w:val="24"/>
        </w:rPr>
      </w:pPr>
    </w:p>
    <w:p w14:paraId="0937BC3F" w14:textId="77777777" w:rsidR="00A960DC" w:rsidRDefault="00A960DC" w:rsidP="00A960DC">
      <w:pPr>
        <w:widowControl/>
        <w:autoSpaceDE/>
        <w:autoSpaceDN/>
        <w:spacing w:after="200" w:line="276" w:lineRule="auto"/>
        <w:rPr>
          <w:sz w:val="24"/>
          <w:szCs w:val="24"/>
        </w:rPr>
      </w:pPr>
    </w:p>
    <w:p w14:paraId="3A3D80C6" w14:textId="77777777" w:rsidR="00A960DC" w:rsidRDefault="00A960DC" w:rsidP="00A960DC">
      <w:pPr>
        <w:widowControl/>
        <w:autoSpaceDE/>
        <w:autoSpaceDN/>
        <w:spacing w:after="200" w:line="276" w:lineRule="auto"/>
        <w:rPr>
          <w:sz w:val="24"/>
          <w:szCs w:val="24"/>
        </w:rPr>
      </w:pPr>
    </w:p>
    <w:p w14:paraId="6481F522" w14:textId="77777777" w:rsidR="00A960DC" w:rsidRDefault="00A960DC" w:rsidP="00A960DC">
      <w:pPr>
        <w:widowControl/>
        <w:autoSpaceDE/>
        <w:autoSpaceDN/>
        <w:spacing w:after="200" w:line="276" w:lineRule="auto"/>
        <w:rPr>
          <w:sz w:val="24"/>
          <w:szCs w:val="24"/>
        </w:rPr>
      </w:pPr>
    </w:p>
    <w:p w14:paraId="68A604F2" w14:textId="77777777" w:rsidR="00A960DC" w:rsidRDefault="00A960DC" w:rsidP="00A960DC">
      <w:pPr>
        <w:widowControl/>
        <w:autoSpaceDE/>
        <w:autoSpaceDN/>
        <w:spacing w:after="200" w:line="276" w:lineRule="auto"/>
        <w:rPr>
          <w:sz w:val="24"/>
          <w:szCs w:val="24"/>
        </w:rPr>
      </w:pPr>
    </w:p>
    <w:p w14:paraId="73EA5E39" w14:textId="77777777" w:rsidR="00FF36F4" w:rsidRDefault="00FF36F4" w:rsidP="00A960DC">
      <w:pPr>
        <w:widowControl/>
        <w:autoSpaceDE/>
        <w:autoSpaceDN/>
        <w:spacing w:after="200" w:line="276" w:lineRule="auto"/>
        <w:rPr>
          <w:sz w:val="24"/>
          <w:szCs w:val="24"/>
        </w:rPr>
      </w:pPr>
    </w:p>
    <w:p w14:paraId="012DB1BD" w14:textId="77777777" w:rsidR="00FF36F4" w:rsidRDefault="00FF36F4" w:rsidP="00A960DC">
      <w:pPr>
        <w:widowControl/>
        <w:autoSpaceDE/>
        <w:autoSpaceDN/>
        <w:spacing w:after="200" w:line="276" w:lineRule="auto"/>
        <w:rPr>
          <w:sz w:val="24"/>
          <w:szCs w:val="24"/>
        </w:rPr>
      </w:pPr>
    </w:p>
    <w:p w14:paraId="4418B1D3" w14:textId="77777777" w:rsidR="00A960DC" w:rsidRDefault="00A960DC" w:rsidP="00A960DC">
      <w:pPr>
        <w:widowControl/>
        <w:autoSpaceDE/>
        <w:autoSpaceDN/>
        <w:spacing w:after="200" w:line="276" w:lineRule="auto"/>
        <w:rPr>
          <w:sz w:val="24"/>
          <w:szCs w:val="24"/>
        </w:rPr>
      </w:pPr>
    </w:p>
    <w:p w14:paraId="026AB370" w14:textId="77777777" w:rsidR="00A960DC" w:rsidRPr="006519AA" w:rsidRDefault="00A960DC" w:rsidP="00A960DC">
      <w:pPr>
        <w:pStyle w:val="Heading1"/>
        <w:jc w:val="center"/>
        <w:rPr>
          <w:sz w:val="24"/>
          <w:szCs w:val="24"/>
        </w:rPr>
      </w:pPr>
      <w:bookmarkStart w:id="134" w:name="_Toc134362835"/>
      <w:bookmarkStart w:id="135" w:name="_Toc137729297"/>
      <w:r w:rsidRPr="006519AA">
        <w:rPr>
          <w:sz w:val="24"/>
          <w:szCs w:val="24"/>
        </w:rPr>
        <w:t>APPENDIX</w:t>
      </w:r>
      <w:bookmarkEnd w:id="134"/>
      <w:bookmarkEnd w:id="135"/>
    </w:p>
    <w:p w14:paraId="5272839D" w14:textId="77777777" w:rsidR="00A960DC" w:rsidRDefault="00A960DC" w:rsidP="00A960DC">
      <w:pPr>
        <w:shd w:val="clear" w:color="auto" w:fill="FFFFFF" w:themeFill="background1"/>
        <w:spacing w:line="360" w:lineRule="auto"/>
        <w:ind w:left="360" w:firstLine="720"/>
        <w:jc w:val="both"/>
        <w:rPr>
          <w:color w:val="000000" w:themeColor="text1"/>
          <w:sz w:val="24"/>
          <w:szCs w:val="24"/>
        </w:rPr>
      </w:pPr>
    </w:p>
    <w:p w14:paraId="0E2FF329" w14:textId="77777777" w:rsidR="00A960DC" w:rsidRPr="001157DA" w:rsidRDefault="00A960DC" w:rsidP="00A960DC">
      <w:pPr>
        <w:pStyle w:val="Caption"/>
        <w:jc w:val="center"/>
        <w:rPr>
          <w:color w:val="000000" w:themeColor="text1"/>
          <w:sz w:val="24"/>
          <w:szCs w:val="24"/>
        </w:rPr>
      </w:pPr>
      <w:bookmarkStart w:id="136" w:name="_Toc137730208"/>
      <w:r w:rsidRPr="001157DA">
        <w:rPr>
          <w:color w:val="000000" w:themeColor="text1"/>
          <w:sz w:val="24"/>
          <w:szCs w:val="24"/>
        </w:rPr>
        <w:t xml:space="preserve">Table </w:t>
      </w:r>
      <w:r w:rsidRPr="001157DA">
        <w:rPr>
          <w:color w:val="000000" w:themeColor="text1"/>
          <w:sz w:val="24"/>
          <w:szCs w:val="24"/>
        </w:rPr>
        <w:fldChar w:fldCharType="begin"/>
      </w:r>
      <w:r w:rsidRPr="001157DA">
        <w:rPr>
          <w:color w:val="000000" w:themeColor="text1"/>
          <w:sz w:val="24"/>
          <w:szCs w:val="24"/>
        </w:rPr>
        <w:instrText xml:space="preserve"> SEQ Table \* ARABIC </w:instrText>
      </w:r>
      <w:r w:rsidRPr="001157DA">
        <w:rPr>
          <w:color w:val="000000" w:themeColor="text1"/>
          <w:sz w:val="24"/>
          <w:szCs w:val="24"/>
        </w:rPr>
        <w:fldChar w:fldCharType="separate"/>
      </w:r>
      <w:r>
        <w:rPr>
          <w:noProof/>
          <w:color w:val="000000" w:themeColor="text1"/>
          <w:sz w:val="24"/>
          <w:szCs w:val="24"/>
        </w:rPr>
        <w:t>14</w:t>
      </w:r>
      <w:r w:rsidRPr="001157DA">
        <w:rPr>
          <w:color w:val="000000" w:themeColor="text1"/>
          <w:sz w:val="24"/>
          <w:szCs w:val="24"/>
        </w:rPr>
        <w:fldChar w:fldCharType="end"/>
      </w:r>
      <w:r w:rsidRPr="001157DA">
        <w:rPr>
          <w:color w:val="000000" w:themeColor="text1"/>
          <w:sz w:val="24"/>
          <w:szCs w:val="24"/>
        </w:rPr>
        <w:t>: List of Abbreviations</w:t>
      </w:r>
      <w:bookmarkEnd w:id="136"/>
    </w:p>
    <w:tbl>
      <w:tblPr>
        <w:tblW w:w="0" w:type="auto"/>
        <w:tblInd w:w="23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70"/>
        <w:gridCol w:w="2450"/>
      </w:tblGrid>
      <w:tr w:rsidR="00A960DC" w14:paraId="530D52A2" w14:textId="77777777" w:rsidTr="00BB52A4">
        <w:trPr>
          <w:trHeight w:val="414"/>
        </w:trPr>
        <w:tc>
          <w:tcPr>
            <w:tcW w:w="3270" w:type="dxa"/>
            <w:vAlign w:val="center"/>
          </w:tcPr>
          <w:p w14:paraId="60901D32" w14:textId="77777777" w:rsidR="00A960DC" w:rsidRDefault="00A960DC" w:rsidP="00BB52A4">
            <w:pPr>
              <w:pStyle w:val="TableParagraph"/>
              <w:spacing w:line="275" w:lineRule="exact"/>
              <w:ind w:left="423" w:right="415"/>
              <w:jc w:val="center"/>
              <w:rPr>
                <w:b/>
                <w:sz w:val="24"/>
              </w:rPr>
            </w:pPr>
            <w:r>
              <w:rPr>
                <w:b/>
                <w:sz w:val="24"/>
              </w:rPr>
              <w:t>Name of Variable</w:t>
            </w:r>
          </w:p>
        </w:tc>
        <w:tc>
          <w:tcPr>
            <w:tcW w:w="2450" w:type="dxa"/>
            <w:vAlign w:val="center"/>
          </w:tcPr>
          <w:p w14:paraId="13BCF4F0" w14:textId="77777777" w:rsidR="00A960DC" w:rsidRPr="001157DA" w:rsidRDefault="00A960DC" w:rsidP="00BB52A4">
            <w:pPr>
              <w:pStyle w:val="TableParagraph"/>
              <w:spacing w:line="275" w:lineRule="exact"/>
              <w:jc w:val="center"/>
              <w:rPr>
                <w:b/>
                <w:sz w:val="24"/>
              </w:rPr>
            </w:pPr>
            <w:r w:rsidRPr="001157DA">
              <w:rPr>
                <w:b/>
                <w:color w:val="000000" w:themeColor="text1"/>
                <w:sz w:val="24"/>
                <w:szCs w:val="24"/>
              </w:rPr>
              <w:t>Abbreviation</w:t>
            </w:r>
          </w:p>
        </w:tc>
      </w:tr>
      <w:tr w:rsidR="00A960DC" w14:paraId="57CF2FAA" w14:textId="77777777" w:rsidTr="00BB52A4">
        <w:trPr>
          <w:trHeight w:val="412"/>
        </w:trPr>
        <w:tc>
          <w:tcPr>
            <w:tcW w:w="3270" w:type="dxa"/>
            <w:vAlign w:val="center"/>
          </w:tcPr>
          <w:p w14:paraId="4127FA93" w14:textId="77777777" w:rsidR="00A960DC" w:rsidRDefault="00A960DC" w:rsidP="00BB52A4">
            <w:pPr>
              <w:pStyle w:val="TableParagraph"/>
              <w:spacing w:line="275" w:lineRule="exact"/>
              <w:ind w:left="9"/>
              <w:jc w:val="center"/>
              <w:rPr>
                <w:sz w:val="24"/>
              </w:rPr>
            </w:pPr>
            <w:r>
              <w:rPr>
                <w:sz w:val="24"/>
              </w:rPr>
              <w:t>E-Service Quality</w:t>
            </w:r>
          </w:p>
        </w:tc>
        <w:tc>
          <w:tcPr>
            <w:tcW w:w="2450" w:type="dxa"/>
            <w:vAlign w:val="center"/>
          </w:tcPr>
          <w:p w14:paraId="35C4BE8E" w14:textId="77777777" w:rsidR="00A960DC" w:rsidRDefault="00A960DC" w:rsidP="00BB52A4">
            <w:pPr>
              <w:pStyle w:val="TableParagraph"/>
              <w:spacing w:line="275" w:lineRule="exact"/>
              <w:ind w:left="107"/>
              <w:jc w:val="center"/>
              <w:rPr>
                <w:sz w:val="24"/>
              </w:rPr>
            </w:pPr>
            <w:r>
              <w:rPr>
                <w:sz w:val="24"/>
              </w:rPr>
              <w:t>ESQ</w:t>
            </w:r>
          </w:p>
        </w:tc>
      </w:tr>
      <w:tr w:rsidR="00A960DC" w14:paraId="69A79F08" w14:textId="77777777" w:rsidTr="00BB52A4">
        <w:trPr>
          <w:trHeight w:val="412"/>
        </w:trPr>
        <w:tc>
          <w:tcPr>
            <w:tcW w:w="3270" w:type="dxa"/>
            <w:vAlign w:val="center"/>
          </w:tcPr>
          <w:p w14:paraId="4264840B" w14:textId="77777777" w:rsidR="00A960DC" w:rsidRDefault="00A960DC" w:rsidP="00BB52A4">
            <w:pPr>
              <w:pStyle w:val="TableParagraph"/>
              <w:spacing w:line="275" w:lineRule="exact"/>
              <w:ind w:left="9"/>
              <w:jc w:val="center"/>
              <w:rPr>
                <w:sz w:val="24"/>
              </w:rPr>
            </w:pPr>
            <w:r>
              <w:rPr>
                <w:sz w:val="24"/>
              </w:rPr>
              <w:t>Website Design</w:t>
            </w:r>
          </w:p>
        </w:tc>
        <w:tc>
          <w:tcPr>
            <w:tcW w:w="2450" w:type="dxa"/>
            <w:vAlign w:val="center"/>
          </w:tcPr>
          <w:p w14:paraId="252A7A6E" w14:textId="77777777" w:rsidR="00A960DC" w:rsidRDefault="00A960DC" w:rsidP="00BB52A4">
            <w:pPr>
              <w:pStyle w:val="TableParagraph"/>
              <w:spacing w:line="275" w:lineRule="exact"/>
              <w:ind w:left="107"/>
              <w:jc w:val="center"/>
              <w:rPr>
                <w:sz w:val="24"/>
              </w:rPr>
            </w:pPr>
            <w:r>
              <w:rPr>
                <w:sz w:val="24"/>
              </w:rPr>
              <w:t>WD</w:t>
            </w:r>
          </w:p>
        </w:tc>
      </w:tr>
      <w:tr w:rsidR="00A960DC" w14:paraId="49A202E1" w14:textId="77777777" w:rsidTr="00BB52A4">
        <w:trPr>
          <w:trHeight w:val="412"/>
        </w:trPr>
        <w:tc>
          <w:tcPr>
            <w:tcW w:w="3270" w:type="dxa"/>
            <w:vAlign w:val="center"/>
          </w:tcPr>
          <w:p w14:paraId="5E8CE446" w14:textId="77777777" w:rsidR="00A960DC" w:rsidRDefault="00A960DC" w:rsidP="00BB52A4">
            <w:pPr>
              <w:pStyle w:val="TableParagraph"/>
              <w:spacing w:line="275" w:lineRule="exact"/>
              <w:ind w:left="9"/>
              <w:jc w:val="center"/>
              <w:rPr>
                <w:sz w:val="24"/>
              </w:rPr>
            </w:pPr>
            <w:r>
              <w:rPr>
                <w:sz w:val="24"/>
              </w:rPr>
              <w:t>Reliability</w:t>
            </w:r>
          </w:p>
        </w:tc>
        <w:tc>
          <w:tcPr>
            <w:tcW w:w="2450" w:type="dxa"/>
            <w:vAlign w:val="center"/>
          </w:tcPr>
          <w:p w14:paraId="5E1E409F" w14:textId="77777777" w:rsidR="00A960DC" w:rsidRDefault="00A960DC" w:rsidP="00BB52A4">
            <w:pPr>
              <w:pStyle w:val="TableParagraph"/>
              <w:spacing w:line="275" w:lineRule="exact"/>
              <w:ind w:left="107"/>
              <w:jc w:val="center"/>
              <w:rPr>
                <w:sz w:val="24"/>
              </w:rPr>
            </w:pPr>
            <w:r>
              <w:rPr>
                <w:sz w:val="24"/>
              </w:rPr>
              <w:t>R</w:t>
            </w:r>
          </w:p>
        </w:tc>
      </w:tr>
      <w:tr w:rsidR="00A960DC" w14:paraId="7E8E2931" w14:textId="77777777" w:rsidTr="00BB52A4">
        <w:trPr>
          <w:trHeight w:val="412"/>
        </w:trPr>
        <w:tc>
          <w:tcPr>
            <w:tcW w:w="3270" w:type="dxa"/>
            <w:vAlign w:val="center"/>
          </w:tcPr>
          <w:p w14:paraId="675559E3" w14:textId="77777777" w:rsidR="00A960DC" w:rsidRDefault="00A960DC" w:rsidP="00BB52A4">
            <w:pPr>
              <w:pStyle w:val="TableParagraph"/>
              <w:spacing w:line="275" w:lineRule="exact"/>
              <w:ind w:left="9"/>
              <w:jc w:val="center"/>
              <w:rPr>
                <w:sz w:val="24"/>
              </w:rPr>
            </w:pPr>
            <w:r>
              <w:rPr>
                <w:sz w:val="24"/>
              </w:rPr>
              <w:t>Security/Privacy</w:t>
            </w:r>
          </w:p>
        </w:tc>
        <w:tc>
          <w:tcPr>
            <w:tcW w:w="2450" w:type="dxa"/>
            <w:vAlign w:val="center"/>
          </w:tcPr>
          <w:p w14:paraId="506645BC" w14:textId="77777777" w:rsidR="00A960DC" w:rsidRDefault="00A960DC" w:rsidP="00BB52A4">
            <w:pPr>
              <w:pStyle w:val="TableParagraph"/>
              <w:spacing w:line="275" w:lineRule="exact"/>
              <w:ind w:left="107"/>
              <w:jc w:val="center"/>
              <w:rPr>
                <w:sz w:val="24"/>
              </w:rPr>
            </w:pPr>
            <w:r>
              <w:rPr>
                <w:sz w:val="24"/>
              </w:rPr>
              <w:t>S/P</w:t>
            </w:r>
          </w:p>
        </w:tc>
      </w:tr>
      <w:tr w:rsidR="00A960DC" w14:paraId="21BA6806" w14:textId="77777777" w:rsidTr="00BB52A4">
        <w:trPr>
          <w:trHeight w:val="414"/>
        </w:trPr>
        <w:tc>
          <w:tcPr>
            <w:tcW w:w="3270" w:type="dxa"/>
            <w:vAlign w:val="center"/>
          </w:tcPr>
          <w:p w14:paraId="2ECF2C38" w14:textId="77777777" w:rsidR="00A960DC" w:rsidRDefault="00A960DC" w:rsidP="00BB52A4">
            <w:pPr>
              <w:pStyle w:val="TableParagraph"/>
              <w:spacing w:before="1"/>
              <w:ind w:left="9"/>
              <w:jc w:val="center"/>
              <w:rPr>
                <w:sz w:val="24"/>
              </w:rPr>
            </w:pPr>
            <w:r>
              <w:rPr>
                <w:sz w:val="24"/>
              </w:rPr>
              <w:t>Customer Service</w:t>
            </w:r>
          </w:p>
        </w:tc>
        <w:tc>
          <w:tcPr>
            <w:tcW w:w="2450" w:type="dxa"/>
            <w:vAlign w:val="center"/>
          </w:tcPr>
          <w:p w14:paraId="5CE03E14" w14:textId="77777777" w:rsidR="00A960DC" w:rsidRDefault="00A960DC" w:rsidP="00BB52A4">
            <w:pPr>
              <w:pStyle w:val="TableParagraph"/>
              <w:spacing w:before="1"/>
              <w:ind w:left="107"/>
              <w:jc w:val="center"/>
              <w:rPr>
                <w:sz w:val="24"/>
              </w:rPr>
            </w:pPr>
            <w:r>
              <w:rPr>
                <w:sz w:val="24"/>
              </w:rPr>
              <w:t>CSER</w:t>
            </w:r>
          </w:p>
        </w:tc>
      </w:tr>
      <w:tr w:rsidR="00A960DC" w14:paraId="48D87742" w14:textId="77777777" w:rsidTr="00BB52A4">
        <w:trPr>
          <w:trHeight w:val="415"/>
        </w:trPr>
        <w:tc>
          <w:tcPr>
            <w:tcW w:w="3270" w:type="dxa"/>
            <w:vAlign w:val="center"/>
          </w:tcPr>
          <w:p w14:paraId="07357118" w14:textId="77777777" w:rsidR="00A960DC" w:rsidRDefault="00A960DC" w:rsidP="00BB52A4">
            <w:pPr>
              <w:pStyle w:val="TableParagraph"/>
              <w:spacing w:line="275" w:lineRule="exact"/>
              <w:ind w:left="9"/>
              <w:jc w:val="center"/>
              <w:rPr>
                <w:sz w:val="24"/>
              </w:rPr>
            </w:pPr>
            <w:r>
              <w:rPr>
                <w:sz w:val="24"/>
              </w:rPr>
              <w:t>Customer Satisfaction</w:t>
            </w:r>
          </w:p>
        </w:tc>
        <w:tc>
          <w:tcPr>
            <w:tcW w:w="2450" w:type="dxa"/>
            <w:vAlign w:val="center"/>
          </w:tcPr>
          <w:p w14:paraId="28406110" w14:textId="77777777" w:rsidR="00A960DC" w:rsidRDefault="00A960DC" w:rsidP="00BB52A4">
            <w:pPr>
              <w:pStyle w:val="TableParagraph"/>
              <w:spacing w:line="275" w:lineRule="exact"/>
              <w:ind w:left="107"/>
              <w:jc w:val="center"/>
              <w:rPr>
                <w:sz w:val="24"/>
              </w:rPr>
            </w:pPr>
            <w:r>
              <w:rPr>
                <w:sz w:val="24"/>
              </w:rPr>
              <w:t>CS</w:t>
            </w:r>
          </w:p>
        </w:tc>
      </w:tr>
      <w:tr w:rsidR="00A960DC" w14:paraId="07F89444" w14:textId="77777777" w:rsidTr="00BB52A4">
        <w:trPr>
          <w:trHeight w:val="415"/>
        </w:trPr>
        <w:tc>
          <w:tcPr>
            <w:tcW w:w="3270" w:type="dxa"/>
            <w:vAlign w:val="center"/>
          </w:tcPr>
          <w:p w14:paraId="3363EDA7" w14:textId="77777777" w:rsidR="00A960DC" w:rsidRDefault="00A960DC" w:rsidP="00BB52A4">
            <w:pPr>
              <w:pStyle w:val="TableParagraph"/>
              <w:spacing w:line="275" w:lineRule="exact"/>
              <w:ind w:left="9"/>
              <w:jc w:val="center"/>
              <w:rPr>
                <w:sz w:val="24"/>
              </w:rPr>
            </w:pPr>
            <w:r>
              <w:rPr>
                <w:sz w:val="24"/>
              </w:rPr>
              <w:t>Customer E-Loyalty</w:t>
            </w:r>
          </w:p>
        </w:tc>
        <w:tc>
          <w:tcPr>
            <w:tcW w:w="2450" w:type="dxa"/>
            <w:vAlign w:val="center"/>
          </w:tcPr>
          <w:p w14:paraId="1BA0EEDF" w14:textId="77777777" w:rsidR="00A960DC" w:rsidRDefault="00A960DC" w:rsidP="00BB52A4">
            <w:pPr>
              <w:pStyle w:val="TableParagraph"/>
              <w:spacing w:line="275" w:lineRule="exact"/>
              <w:ind w:left="107"/>
              <w:jc w:val="center"/>
              <w:rPr>
                <w:sz w:val="24"/>
              </w:rPr>
            </w:pPr>
            <w:r>
              <w:rPr>
                <w:sz w:val="24"/>
              </w:rPr>
              <w:t>CEL</w:t>
            </w:r>
          </w:p>
        </w:tc>
      </w:tr>
      <w:tr w:rsidR="00A960DC" w14:paraId="672BD96E" w14:textId="77777777" w:rsidTr="00BB52A4">
        <w:trPr>
          <w:trHeight w:val="415"/>
        </w:trPr>
        <w:tc>
          <w:tcPr>
            <w:tcW w:w="3270" w:type="dxa"/>
            <w:vAlign w:val="center"/>
          </w:tcPr>
          <w:p w14:paraId="665CB178" w14:textId="77777777" w:rsidR="00A960DC" w:rsidRDefault="00A960DC" w:rsidP="00BB52A4">
            <w:pPr>
              <w:pStyle w:val="TableParagraph"/>
              <w:spacing w:line="275" w:lineRule="exact"/>
              <w:ind w:left="9"/>
              <w:jc w:val="center"/>
              <w:rPr>
                <w:sz w:val="24"/>
              </w:rPr>
            </w:pPr>
            <w:r>
              <w:rPr>
                <w:sz w:val="24"/>
              </w:rPr>
              <w:t>Theory of Planned Behavior</w:t>
            </w:r>
          </w:p>
        </w:tc>
        <w:tc>
          <w:tcPr>
            <w:tcW w:w="2450" w:type="dxa"/>
            <w:vAlign w:val="center"/>
          </w:tcPr>
          <w:p w14:paraId="0D112E5A" w14:textId="77777777" w:rsidR="00A960DC" w:rsidRDefault="00A960DC" w:rsidP="00BB52A4">
            <w:pPr>
              <w:pStyle w:val="TableParagraph"/>
              <w:spacing w:line="275" w:lineRule="exact"/>
              <w:ind w:left="107"/>
              <w:jc w:val="center"/>
              <w:rPr>
                <w:sz w:val="24"/>
              </w:rPr>
            </w:pPr>
            <w:r>
              <w:rPr>
                <w:sz w:val="24"/>
              </w:rPr>
              <w:t>TPB</w:t>
            </w:r>
          </w:p>
        </w:tc>
      </w:tr>
    </w:tbl>
    <w:p w14:paraId="18414DA5" w14:textId="77777777" w:rsidR="00A960DC" w:rsidRDefault="00A960DC" w:rsidP="00A960DC">
      <w:pPr>
        <w:shd w:val="clear" w:color="auto" w:fill="FFFFFF" w:themeFill="background1"/>
        <w:spacing w:line="360" w:lineRule="auto"/>
        <w:ind w:left="360" w:firstLine="720"/>
        <w:jc w:val="both"/>
        <w:rPr>
          <w:color w:val="000000" w:themeColor="text1"/>
          <w:sz w:val="24"/>
          <w:szCs w:val="24"/>
        </w:rPr>
      </w:pPr>
    </w:p>
    <w:p w14:paraId="1C4C7003" w14:textId="77777777" w:rsidR="00A960DC" w:rsidRDefault="00A960DC" w:rsidP="00A960DC">
      <w:pPr>
        <w:shd w:val="clear" w:color="auto" w:fill="FFFFFF" w:themeFill="background1"/>
        <w:spacing w:line="360" w:lineRule="auto"/>
        <w:ind w:left="360" w:firstLine="720"/>
        <w:jc w:val="both"/>
        <w:rPr>
          <w:color w:val="000000" w:themeColor="text1"/>
          <w:sz w:val="24"/>
          <w:szCs w:val="24"/>
        </w:rPr>
      </w:pPr>
    </w:p>
    <w:p w14:paraId="3B71D7FD" w14:textId="77777777" w:rsidR="00A960DC" w:rsidRDefault="00A960DC" w:rsidP="00A960DC">
      <w:pPr>
        <w:shd w:val="clear" w:color="auto" w:fill="FFFFFF" w:themeFill="background1"/>
        <w:spacing w:line="360" w:lineRule="auto"/>
        <w:ind w:left="360" w:firstLine="720"/>
        <w:jc w:val="both"/>
        <w:rPr>
          <w:color w:val="000000" w:themeColor="text1"/>
          <w:sz w:val="24"/>
          <w:szCs w:val="24"/>
        </w:rPr>
      </w:pPr>
    </w:p>
    <w:p w14:paraId="1977E7E5" w14:textId="77777777" w:rsidR="00A960DC" w:rsidRPr="00551AD8" w:rsidRDefault="00A960DC" w:rsidP="00A960DC">
      <w:pPr>
        <w:spacing w:line="360" w:lineRule="auto"/>
        <w:ind w:left="142"/>
        <w:jc w:val="both"/>
        <w:rPr>
          <w:b/>
          <w:sz w:val="24"/>
          <w:szCs w:val="24"/>
        </w:rPr>
      </w:pPr>
      <w:r w:rsidRPr="00551AD8">
        <w:rPr>
          <w:b/>
          <w:sz w:val="24"/>
          <w:szCs w:val="24"/>
        </w:rPr>
        <w:t>Questionnaire</w:t>
      </w:r>
    </w:p>
    <w:p w14:paraId="2807EDA5" w14:textId="77777777" w:rsidR="00A960DC" w:rsidRPr="00551AD8" w:rsidRDefault="00A960DC" w:rsidP="00A960DC">
      <w:pPr>
        <w:spacing w:line="360" w:lineRule="auto"/>
        <w:ind w:left="142"/>
        <w:jc w:val="both"/>
        <w:rPr>
          <w:sz w:val="24"/>
          <w:szCs w:val="24"/>
        </w:rPr>
      </w:pPr>
      <w:r w:rsidRPr="00551AD8">
        <w:rPr>
          <w:sz w:val="24"/>
          <w:szCs w:val="24"/>
        </w:rPr>
        <w:t xml:space="preserve">Thank you for taking the time to participate in this important research project. We are Business Studies students from the Business department of Kinnaird College for Women. This questionnaire is designed to capture how you feel about the online services of the organic skin care industry of Pakistan. Your response is highly valued and appreciated; the response provided will remain completely confidential and anonymous. There is no right or wrong answer to any question provided below. Kindly respond to all questions as honestly as possible; </w:t>
      </w:r>
      <w:proofErr w:type="gramStart"/>
      <w:r w:rsidRPr="00551AD8">
        <w:rPr>
          <w:sz w:val="24"/>
          <w:szCs w:val="24"/>
        </w:rPr>
        <w:t>It</w:t>
      </w:r>
      <w:proofErr w:type="gramEnd"/>
      <w:r w:rsidRPr="00551AD8">
        <w:rPr>
          <w:sz w:val="24"/>
          <w:szCs w:val="24"/>
        </w:rPr>
        <w:t xml:space="preserve"> is also important that you answer all questions below.</w:t>
      </w:r>
    </w:p>
    <w:p w14:paraId="5334A849" w14:textId="77777777" w:rsidR="00A960DC" w:rsidRPr="00551AD8" w:rsidRDefault="00A960DC" w:rsidP="00A960DC">
      <w:pPr>
        <w:spacing w:line="360" w:lineRule="auto"/>
        <w:ind w:left="142"/>
        <w:jc w:val="both"/>
        <w:rPr>
          <w:sz w:val="24"/>
          <w:szCs w:val="24"/>
        </w:rPr>
      </w:pPr>
    </w:p>
    <w:p w14:paraId="2628CE17" w14:textId="77777777" w:rsidR="00A960DC" w:rsidRPr="00551AD8" w:rsidRDefault="00A960DC" w:rsidP="00A960DC">
      <w:pPr>
        <w:spacing w:line="360" w:lineRule="auto"/>
        <w:ind w:left="142"/>
        <w:jc w:val="both"/>
        <w:rPr>
          <w:sz w:val="24"/>
          <w:szCs w:val="24"/>
        </w:rPr>
      </w:pPr>
      <w:r w:rsidRPr="00551AD8">
        <w:rPr>
          <w:sz w:val="24"/>
          <w:szCs w:val="24"/>
        </w:rPr>
        <w:t xml:space="preserve">Last two alphabets of your first name:  </w:t>
      </w:r>
      <w:r w:rsidRPr="00551AD8">
        <w:rPr>
          <w:sz w:val="24"/>
          <w:szCs w:val="24"/>
        </w:rPr>
        <w:tab/>
      </w:r>
    </w:p>
    <w:p w14:paraId="06770C78" w14:textId="77777777" w:rsidR="00A960DC" w:rsidRPr="00551AD8" w:rsidRDefault="00A960DC" w:rsidP="00A960DC">
      <w:pPr>
        <w:spacing w:line="360" w:lineRule="auto"/>
        <w:ind w:left="142"/>
        <w:jc w:val="both"/>
        <w:rPr>
          <w:sz w:val="24"/>
          <w:szCs w:val="24"/>
        </w:rPr>
      </w:pPr>
      <w:r w:rsidRPr="00551AD8">
        <w:rPr>
          <w:sz w:val="24"/>
          <w:szCs w:val="24"/>
        </w:rPr>
        <w:t>Year of Birth: _______</w:t>
      </w:r>
    </w:p>
    <w:p w14:paraId="20260F58" w14:textId="77777777" w:rsidR="00A960DC" w:rsidRDefault="00A960DC" w:rsidP="00A960DC">
      <w:pPr>
        <w:spacing w:line="360" w:lineRule="auto"/>
        <w:ind w:left="142"/>
        <w:jc w:val="both"/>
        <w:rPr>
          <w:sz w:val="24"/>
          <w:szCs w:val="24"/>
        </w:rPr>
      </w:pPr>
      <w:r w:rsidRPr="00551AD8">
        <w:rPr>
          <w:sz w:val="24"/>
          <w:szCs w:val="24"/>
        </w:rPr>
        <w:t xml:space="preserve">First two alphabets of your mother’s first name </w:t>
      </w:r>
      <w:r w:rsidRPr="00551AD8">
        <w:rPr>
          <w:sz w:val="24"/>
          <w:szCs w:val="24"/>
        </w:rPr>
        <w:tab/>
        <w:t xml:space="preserve"> </w:t>
      </w:r>
    </w:p>
    <w:p w14:paraId="6F275BD6" w14:textId="77777777" w:rsidR="00A960DC" w:rsidRPr="00551AD8" w:rsidRDefault="00A960DC" w:rsidP="00A960DC">
      <w:pPr>
        <w:spacing w:line="360" w:lineRule="auto"/>
        <w:ind w:left="142"/>
        <w:jc w:val="both"/>
        <w:rPr>
          <w:sz w:val="24"/>
          <w:szCs w:val="24"/>
        </w:rPr>
      </w:pPr>
    </w:p>
    <w:p w14:paraId="53FB1BC6" w14:textId="77777777" w:rsidR="00A960DC" w:rsidRPr="007F34DB" w:rsidRDefault="00A960DC" w:rsidP="00A960DC">
      <w:pPr>
        <w:spacing w:line="360" w:lineRule="auto"/>
        <w:ind w:left="142"/>
        <w:jc w:val="both"/>
      </w:pPr>
      <w:r w:rsidRPr="00551AD8">
        <w:rPr>
          <w:sz w:val="24"/>
          <w:szCs w:val="24"/>
        </w:rPr>
        <w:t>Please place a cross or tick, or circle on the appropriate option</w:t>
      </w:r>
      <w:r w:rsidRPr="007F34DB">
        <w:t>.</w:t>
      </w:r>
    </w:p>
    <w:p w14:paraId="63655EA8" w14:textId="77777777" w:rsidR="00A960DC" w:rsidRDefault="00A960DC" w:rsidP="00A960DC">
      <w:pPr>
        <w:rPr>
          <w:sz w:val="24"/>
          <w:szCs w:val="24"/>
        </w:rPr>
      </w:pPr>
    </w:p>
    <w:tbl>
      <w:tblPr>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820"/>
        <w:gridCol w:w="4907"/>
      </w:tblGrid>
      <w:tr w:rsidR="00A960DC" w:rsidRPr="007F34DB" w14:paraId="16C172B8" w14:textId="77777777" w:rsidTr="00BB52A4">
        <w:trPr>
          <w:trHeight w:val="7402"/>
        </w:trPr>
        <w:tc>
          <w:tcPr>
            <w:tcW w:w="4820" w:type="dxa"/>
            <w:vAlign w:val="center"/>
          </w:tcPr>
          <w:p w14:paraId="42ED4A2B" w14:textId="77777777" w:rsidR="00A960DC" w:rsidRPr="007F34DB" w:rsidRDefault="00A960DC" w:rsidP="00BB52A4">
            <w:pPr>
              <w:pStyle w:val="TableParagraph"/>
              <w:rPr>
                <w:sz w:val="24"/>
                <w:szCs w:val="24"/>
              </w:rPr>
            </w:pPr>
          </w:p>
          <w:p w14:paraId="2443261F" w14:textId="77777777" w:rsidR="00A960DC" w:rsidRPr="007F34DB" w:rsidRDefault="00A960DC" w:rsidP="00BB52A4">
            <w:pPr>
              <w:pStyle w:val="TableParagraph"/>
              <w:numPr>
                <w:ilvl w:val="0"/>
                <w:numId w:val="17"/>
              </w:numPr>
              <w:tabs>
                <w:tab w:val="left" w:pos="831"/>
              </w:tabs>
              <w:rPr>
                <w:b/>
                <w:sz w:val="24"/>
                <w:szCs w:val="24"/>
              </w:rPr>
            </w:pPr>
            <w:r w:rsidRPr="007F34DB">
              <w:rPr>
                <w:b/>
                <w:w w:val="105"/>
                <w:sz w:val="24"/>
                <w:szCs w:val="24"/>
              </w:rPr>
              <w:t>Gender:</w:t>
            </w:r>
          </w:p>
          <w:p w14:paraId="3F1A2637" w14:textId="77777777" w:rsidR="00A960DC" w:rsidRPr="007F34DB" w:rsidRDefault="00A960DC" w:rsidP="00BB52A4">
            <w:pPr>
              <w:pStyle w:val="TableParagraph"/>
              <w:numPr>
                <w:ilvl w:val="1"/>
                <w:numId w:val="17"/>
              </w:numPr>
              <w:tabs>
                <w:tab w:val="left" w:pos="1076"/>
                <w:tab w:val="left" w:pos="2156"/>
              </w:tabs>
              <w:spacing w:before="8"/>
              <w:ind w:hanging="246"/>
              <w:rPr>
                <w:sz w:val="24"/>
                <w:szCs w:val="24"/>
              </w:rPr>
            </w:pPr>
            <w:r w:rsidRPr="007F34DB">
              <w:rPr>
                <w:w w:val="105"/>
                <w:sz w:val="24"/>
                <w:szCs w:val="24"/>
              </w:rPr>
              <w:t>Male</w:t>
            </w:r>
            <w:r w:rsidRPr="007F34DB">
              <w:rPr>
                <w:w w:val="105"/>
                <w:sz w:val="24"/>
                <w:szCs w:val="24"/>
              </w:rPr>
              <w:tab/>
            </w:r>
            <w:r w:rsidRPr="007F34DB">
              <w:rPr>
                <w:rFonts w:ascii="MS Mincho" w:eastAsia="MS Mincho" w:hAnsi="MS Mincho" w:cs="MS Mincho"/>
                <w:spacing w:val="2"/>
                <w:w w:val="105"/>
                <w:sz w:val="24"/>
                <w:szCs w:val="24"/>
              </w:rPr>
              <w:t>☐</w:t>
            </w:r>
            <w:r w:rsidRPr="007F34DB">
              <w:rPr>
                <w:spacing w:val="2"/>
                <w:w w:val="105"/>
                <w:sz w:val="24"/>
                <w:szCs w:val="24"/>
              </w:rPr>
              <w:t>Female</w:t>
            </w:r>
          </w:p>
          <w:p w14:paraId="6938D33C" w14:textId="77777777" w:rsidR="00A960DC" w:rsidRPr="007F34DB" w:rsidRDefault="00A960DC" w:rsidP="00BB52A4">
            <w:pPr>
              <w:pStyle w:val="TableParagraph"/>
              <w:spacing w:before="10"/>
              <w:rPr>
                <w:sz w:val="24"/>
                <w:szCs w:val="24"/>
              </w:rPr>
            </w:pPr>
          </w:p>
          <w:p w14:paraId="440C9B09" w14:textId="77777777" w:rsidR="00A960DC" w:rsidRPr="007F34DB" w:rsidRDefault="00A960DC" w:rsidP="00BB52A4">
            <w:pPr>
              <w:pStyle w:val="TableParagraph"/>
              <w:numPr>
                <w:ilvl w:val="0"/>
                <w:numId w:val="17"/>
              </w:numPr>
              <w:tabs>
                <w:tab w:val="left" w:pos="831"/>
              </w:tabs>
              <w:rPr>
                <w:b/>
                <w:sz w:val="24"/>
                <w:szCs w:val="24"/>
              </w:rPr>
            </w:pPr>
            <w:r w:rsidRPr="007F34DB">
              <w:rPr>
                <w:b/>
                <w:w w:val="105"/>
                <w:sz w:val="24"/>
                <w:szCs w:val="24"/>
              </w:rPr>
              <w:t xml:space="preserve">Education (in years): </w:t>
            </w:r>
            <w:r w:rsidRPr="007F34DB">
              <w:rPr>
                <w:b/>
                <w:spacing w:val="3"/>
                <w:w w:val="105"/>
                <w:sz w:val="24"/>
                <w:szCs w:val="24"/>
              </w:rPr>
              <w:t>_______</w:t>
            </w:r>
          </w:p>
          <w:p w14:paraId="32A473E0" w14:textId="77777777" w:rsidR="00A960DC" w:rsidRPr="007F34DB" w:rsidRDefault="00A960DC" w:rsidP="00BB52A4">
            <w:pPr>
              <w:pStyle w:val="TableParagraph"/>
              <w:spacing w:before="6"/>
              <w:rPr>
                <w:sz w:val="24"/>
                <w:szCs w:val="24"/>
              </w:rPr>
            </w:pPr>
          </w:p>
          <w:p w14:paraId="69FE166A" w14:textId="77777777" w:rsidR="00A960DC" w:rsidRPr="007F34DB" w:rsidRDefault="00A960DC" w:rsidP="00BB52A4">
            <w:pPr>
              <w:pStyle w:val="TableParagraph"/>
              <w:spacing w:before="1"/>
              <w:ind w:left="470"/>
              <w:rPr>
                <w:b/>
                <w:sz w:val="24"/>
                <w:szCs w:val="24"/>
              </w:rPr>
            </w:pPr>
            <w:r w:rsidRPr="007F34DB">
              <w:rPr>
                <w:b/>
                <w:w w:val="105"/>
                <w:sz w:val="24"/>
                <w:szCs w:val="24"/>
              </w:rPr>
              <w:t xml:space="preserve">C.  Age (in years): </w:t>
            </w:r>
            <w:r w:rsidRPr="007F34DB">
              <w:rPr>
                <w:b/>
                <w:spacing w:val="3"/>
                <w:w w:val="105"/>
                <w:sz w:val="24"/>
                <w:szCs w:val="24"/>
              </w:rPr>
              <w:t>_____</w:t>
            </w:r>
            <w:r w:rsidRPr="007F34DB">
              <w:rPr>
                <w:b/>
                <w:w w:val="105"/>
                <w:sz w:val="24"/>
                <w:szCs w:val="24"/>
              </w:rPr>
              <w:t>__</w:t>
            </w:r>
          </w:p>
          <w:p w14:paraId="53AEC9A2" w14:textId="77777777" w:rsidR="00A960DC" w:rsidRPr="007F34DB" w:rsidRDefault="00A960DC" w:rsidP="00BB52A4">
            <w:pPr>
              <w:pStyle w:val="TableParagraph"/>
              <w:spacing w:before="2"/>
              <w:rPr>
                <w:sz w:val="24"/>
                <w:szCs w:val="24"/>
              </w:rPr>
            </w:pPr>
          </w:p>
          <w:p w14:paraId="737A1F9E" w14:textId="77777777" w:rsidR="00A960DC" w:rsidRPr="007F34DB" w:rsidRDefault="00A960DC" w:rsidP="00BB52A4">
            <w:pPr>
              <w:pStyle w:val="TableParagraph"/>
              <w:numPr>
                <w:ilvl w:val="0"/>
                <w:numId w:val="16"/>
              </w:numPr>
              <w:tabs>
                <w:tab w:val="left" w:pos="831"/>
              </w:tabs>
              <w:spacing w:before="1"/>
              <w:rPr>
                <w:b/>
                <w:sz w:val="24"/>
                <w:szCs w:val="24"/>
              </w:rPr>
            </w:pPr>
            <w:r w:rsidRPr="007F34DB">
              <w:rPr>
                <w:b/>
                <w:w w:val="105"/>
                <w:sz w:val="24"/>
                <w:szCs w:val="24"/>
              </w:rPr>
              <w:t>Employment</w:t>
            </w:r>
            <w:r w:rsidRPr="007F34DB">
              <w:rPr>
                <w:b/>
                <w:spacing w:val="-27"/>
                <w:w w:val="105"/>
                <w:sz w:val="24"/>
                <w:szCs w:val="24"/>
              </w:rPr>
              <w:t xml:space="preserve"> </w:t>
            </w:r>
            <w:r w:rsidRPr="007F34DB">
              <w:rPr>
                <w:b/>
                <w:w w:val="105"/>
                <w:sz w:val="24"/>
                <w:szCs w:val="24"/>
              </w:rPr>
              <w:t>Status:</w:t>
            </w:r>
          </w:p>
          <w:p w14:paraId="2F1BF373" w14:textId="77777777" w:rsidR="00A960DC" w:rsidRPr="007F34DB" w:rsidRDefault="00A960DC" w:rsidP="00BB52A4">
            <w:pPr>
              <w:pStyle w:val="TableParagraph"/>
              <w:numPr>
                <w:ilvl w:val="1"/>
                <w:numId w:val="16"/>
              </w:numPr>
              <w:tabs>
                <w:tab w:val="left" w:pos="1126"/>
              </w:tabs>
              <w:spacing w:before="8"/>
              <w:rPr>
                <w:sz w:val="24"/>
                <w:szCs w:val="24"/>
              </w:rPr>
            </w:pPr>
            <w:r w:rsidRPr="007F34DB">
              <w:rPr>
                <w:w w:val="105"/>
                <w:sz w:val="24"/>
                <w:szCs w:val="24"/>
              </w:rPr>
              <w:t>Not employed</w:t>
            </w:r>
            <w:r w:rsidRPr="007F34DB">
              <w:rPr>
                <w:spacing w:val="55"/>
                <w:w w:val="105"/>
                <w:sz w:val="24"/>
                <w:szCs w:val="24"/>
              </w:rPr>
              <w:t xml:space="preserve"> </w:t>
            </w:r>
            <w:r w:rsidRPr="007F34DB">
              <w:rPr>
                <w:rFonts w:ascii="MS Mincho" w:eastAsia="MS Mincho" w:hAnsi="MS Mincho" w:cs="MS Mincho"/>
                <w:w w:val="105"/>
                <w:sz w:val="24"/>
                <w:szCs w:val="24"/>
              </w:rPr>
              <w:t>☐</w:t>
            </w:r>
            <w:r w:rsidRPr="007F34DB">
              <w:rPr>
                <w:w w:val="105"/>
                <w:sz w:val="24"/>
                <w:szCs w:val="24"/>
              </w:rPr>
              <w:t>Self-employed</w:t>
            </w:r>
          </w:p>
          <w:p w14:paraId="5E5750C7" w14:textId="77777777" w:rsidR="00A960DC" w:rsidRPr="007F34DB" w:rsidRDefault="00A960DC" w:rsidP="00BB52A4">
            <w:pPr>
              <w:pStyle w:val="TableParagraph"/>
              <w:numPr>
                <w:ilvl w:val="1"/>
                <w:numId w:val="16"/>
              </w:numPr>
              <w:tabs>
                <w:tab w:val="left" w:pos="1126"/>
              </w:tabs>
              <w:spacing w:before="22"/>
              <w:rPr>
                <w:sz w:val="24"/>
                <w:szCs w:val="24"/>
              </w:rPr>
            </w:pPr>
            <w:r w:rsidRPr="007F34DB">
              <w:rPr>
                <w:w w:val="105"/>
                <w:sz w:val="24"/>
                <w:szCs w:val="24"/>
              </w:rPr>
              <w:t xml:space="preserve">Private-sector </w:t>
            </w:r>
            <w:r w:rsidRPr="007F34DB">
              <w:rPr>
                <w:rFonts w:ascii="MS Mincho" w:eastAsia="MS Mincho" w:hAnsi="MS Mincho" w:cs="MS Mincho"/>
                <w:w w:val="105"/>
                <w:sz w:val="24"/>
                <w:szCs w:val="24"/>
              </w:rPr>
              <w:t>☐</w:t>
            </w:r>
            <w:r w:rsidRPr="007F34DB">
              <w:rPr>
                <w:w w:val="105"/>
                <w:sz w:val="24"/>
                <w:szCs w:val="24"/>
              </w:rPr>
              <w:t>Government</w:t>
            </w:r>
            <w:r w:rsidRPr="007F34DB">
              <w:rPr>
                <w:spacing w:val="-30"/>
                <w:w w:val="105"/>
                <w:sz w:val="24"/>
                <w:szCs w:val="24"/>
              </w:rPr>
              <w:t xml:space="preserve"> </w:t>
            </w:r>
            <w:r w:rsidRPr="007F34DB">
              <w:rPr>
                <w:w w:val="105"/>
                <w:sz w:val="24"/>
                <w:szCs w:val="24"/>
              </w:rPr>
              <w:t>sector</w:t>
            </w:r>
          </w:p>
          <w:p w14:paraId="56C2BF81" w14:textId="77777777" w:rsidR="00A960DC" w:rsidRPr="007F34DB" w:rsidRDefault="00A960DC" w:rsidP="00BB52A4">
            <w:pPr>
              <w:pStyle w:val="TableParagraph"/>
              <w:spacing w:before="6"/>
              <w:rPr>
                <w:sz w:val="24"/>
                <w:szCs w:val="24"/>
              </w:rPr>
            </w:pPr>
          </w:p>
          <w:p w14:paraId="08399035" w14:textId="77777777" w:rsidR="00A960DC" w:rsidRPr="007F34DB" w:rsidRDefault="00A960DC" w:rsidP="00BB52A4">
            <w:pPr>
              <w:pStyle w:val="TableParagraph"/>
              <w:spacing w:before="1"/>
              <w:ind w:left="470"/>
              <w:rPr>
                <w:sz w:val="24"/>
                <w:szCs w:val="24"/>
              </w:rPr>
            </w:pPr>
            <w:r w:rsidRPr="007F34DB">
              <w:rPr>
                <w:b/>
                <w:w w:val="105"/>
                <w:sz w:val="24"/>
                <w:szCs w:val="24"/>
              </w:rPr>
              <w:t xml:space="preserve">E. Designation: </w:t>
            </w:r>
            <w:r w:rsidRPr="007F34DB">
              <w:rPr>
                <w:w w:val="105"/>
                <w:sz w:val="24"/>
                <w:szCs w:val="24"/>
              </w:rPr>
              <w:t>_________</w:t>
            </w:r>
            <w:r w:rsidRPr="007F34DB">
              <w:rPr>
                <w:w w:val="105"/>
                <w:sz w:val="24"/>
                <w:szCs w:val="24"/>
                <w:u w:val="single"/>
              </w:rPr>
              <w:t xml:space="preserve"> </w:t>
            </w:r>
          </w:p>
          <w:p w14:paraId="235DFAA7" w14:textId="77777777" w:rsidR="00A960DC" w:rsidRPr="007F34DB" w:rsidRDefault="00A960DC" w:rsidP="00BB52A4">
            <w:pPr>
              <w:pStyle w:val="TableParagraph"/>
              <w:spacing w:before="9"/>
              <w:rPr>
                <w:sz w:val="24"/>
                <w:szCs w:val="24"/>
              </w:rPr>
            </w:pPr>
          </w:p>
          <w:p w14:paraId="67659163" w14:textId="77777777" w:rsidR="00A960DC" w:rsidRPr="007F34DB" w:rsidRDefault="00A960DC" w:rsidP="00BB52A4">
            <w:pPr>
              <w:pStyle w:val="TableParagraph"/>
              <w:numPr>
                <w:ilvl w:val="0"/>
                <w:numId w:val="15"/>
              </w:numPr>
              <w:tabs>
                <w:tab w:val="left" w:pos="831"/>
              </w:tabs>
              <w:spacing w:before="1"/>
              <w:rPr>
                <w:b/>
                <w:sz w:val="24"/>
                <w:szCs w:val="24"/>
              </w:rPr>
            </w:pPr>
            <w:r w:rsidRPr="007F34DB">
              <w:rPr>
                <w:b/>
                <w:w w:val="105"/>
                <w:sz w:val="24"/>
                <w:szCs w:val="24"/>
              </w:rPr>
              <w:t>Industry:</w:t>
            </w:r>
          </w:p>
          <w:p w14:paraId="3E877010" w14:textId="77777777" w:rsidR="00A960DC" w:rsidRPr="007F34DB" w:rsidRDefault="00A960DC" w:rsidP="00BB52A4">
            <w:pPr>
              <w:pStyle w:val="TableParagraph"/>
              <w:numPr>
                <w:ilvl w:val="1"/>
                <w:numId w:val="15"/>
              </w:numPr>
              <w:tabs>
                <w:tab w:val="left" w:pos="1076"/>
                <w:tab w:val="left" w:pos="2789"/>
              </w:tabs>
              <w:spacing w:before="8"/>
              <w:ind w:hanging="246"/>
              <w:rPr>
                <w:sz w:val="24"/>
                <w:szCs w:val="24"/>
              </w:rPr>
            </w:pPr>
            <w:r w:rsidRPr="007F34DB">
              <w:rPr>
                <w:w w:val="105"/>
                <w:sz w:val="24"/>
                <w:szCs w:val="24"/>
              </w:rPr>
              <w:t>Manufacturing</w:t>
            </w:r>
            <w:r w:rsidRPr="007F34DB">
              <w:rPr>
                <w:w w:val="105"/>
                <w:sz w:val="24"/>
                <w:szCs w:val="24"/>
              </w:rPr>
              <w:tab/>
            </w:r>
            <w:r w:rsidRPr="007F34DB">
              <w:rPr>
                <w:rFonts w:ascii="MS Mincho" w:eastAsia="MS Mincho" w:hAnsi="MS Mincho" w:cs="MS Mincho"/>
                <w:w w:val="105"/>
                <w:sz w:val="24"/>
                <w:szCs w:val="24"/>
              </w:rPr>
              <w:t>☐</w:t>
            </w:r>
            <w:r w:rsidRPr="007F34DB">
              <w:rPr>
                <w:w w:val="105"/>
                <w:sz w:val="24"/>
                <w:szCs w:val="24"/>
              </w:rPr>
              <w:t>Service</w:t>
            </w:r>
          </w:p>
          <w:p w14:paraId="6CE2DB45" w14:textId="77777777" w:rsidR="00A960DC" w:rsidRPr="007F34DB" w:rsidRDefault="00A960DC" w:rsidP="00BB52A4">
            <w:pPr>
              <w:pStyle w:val="TableParagraph"/>
              <w:spacing w:before="9"/>
              <w:rPr>
                <w:sz w:val="24"/>
                <w:szCs w:val="24"/>
              </w:rPr>
            </w:pPr>
          </w:p>
          <w:p w14:paraId="5602CE84" w14:textId="77777777" w:rsidR="00A960DC" w:rsidRPr="007F34DB" w:rsidRDefault="00A960DC" w:rsidP="00BB52A4">
            <w:pPr>
              <w:pStyle w:val="TableParagraph"/>
              <w:numPr>
                <w:ilvl w:val="0"/>
                <w:numId w:val="15"/>
              </w:numPr>
              <w:tabs>
                <w:tab w:val="left" w:pos="831"/>
              </w:tabs>
              <w:spacing w:line="249" w:lineRule="auto"/>
              <w:ind w:right="103"/>
              <w:rPr>
                <w:b/>
                <w:sz w:val="24"/>
                <w:szCs w:val="24"/>
              </w:rPr>
            </w:pPr>
            <w:r w:rsidRPr="007F34DB">
              <w:rPr>
                <w:b/>
                <w:bCs/>
                <w:w w:val="105"/>
                <w:sz w:val="24"/>
                <w:szCs w:val="24"/>
              </w:rPr>
              <w:t>What method you have been using for purchasing organic products</w:t>
            </w:r>
            <w:r w:rsidRPr="007F34DB">
              <w:rPr>
                <w:b/>
                <w:w w:val="105"/>
                <w:sz w:val="24"/>
                <w:szCs w:val="24"/>
              </w:rPr>
              <w:t>?</w:t>
            </w:r>
          </w:p>
          <w:p w14:paraId="44B97FE2" w14:textId="77777777" w:rsidR="00A960DC" w:rsidRPr="007F34DB" w:rsidRDefault="00A960DC" w:rsidP="00BB52A4">
            <w:pPr>
              <w:pStyle w:val="TableParagraph"/>
              <w:numPr>
                <w:ilvl w:val="1"/>
                <w:numId w:val="15"/>
              </w:numPr>
              <w:tabs>
                <w:tab w:val="left" w:pos="1076"/>
              </w:tabs>
              <w:spacing w:line="292" w:lineRule="exact"/>
              <w:ind w:hanging="246"/>
              <w:rPr>
                <w:sz w:val="24"/>
                <w:szCs w:val="24"/>
              </w:rPr>
            </w:pPr>
            <w:proofErr w:type="spellStart"/>
            <w:r w:rsidRPr="007F34DB">
              <w:rPr>
                <w:w w:val="105"/>
                <w:sz w:val="24"/>
                <w:szCs w:val="24"/>
              </w:rPr>
              <w:t>Instagram</w:t>
            </w:r>
            <w:proofErr w:type="spellEnd"/>
          </w:p>
          <w:p w14:paraId="1B6BEA74" w14:textId="77777777" w:rsidR="00A960DC" w:rsidRPr="007F34DB" w:rsidRDefault="00A960DC" w:rsidP="00BB52A4">
            <w:pPr>
              <w:pStyle w:val="TableParagraph"/>
              <w:numPr>
                <w:ilvl w:val="1"/>
                <w:numId w:val="15"/>
              </w:numPr>
              <w:tabs>
                <w:tab w:val="left" w:pos="1076"/>
              </w:tabs>
              <w:spacing w:before="22"/>
              <w:ind w:hanging="246"/>
              <w:rPr>
                <w:sz w:val="24"/>
                <w:szCs w:val="24"/>
              </w:rPr>
            </w:pPr>
            <w:r w:rsidRPr="007F34DB">
              <w:rPr>
                <w:w w:val="105"/>
                <w:sz w:val="24"/>
                <w:szCs w:val="24"/>
              </w:rPr>
              <w:t>Facebook</w:t>
            </w:r>
          </w:p>
          <w:p w14:paraId="160E2674" w14:textId="77777777" w:rsidR="00A960DC" w:rsidRPr="007F34DB" w:rsidRDefault="00A960DC" w:rsidP="00BB52A4">
            <w:pPr>
              <w:pStyle w:val="TableParagraph"/>
              <w:numPr>
                <w:ilvl w:val="1"/>
                <w:numId w:val="15"/>
              </w:numPr>
              <w:tabs>
                <w:tab w:val="left" w:pos="1076"/>
              </w:tabs>
              <w:spacing w:before="15"/>
              <w:ind w:hanging="246"/>
              <w:rPr>
                <w:sz w:val="24"/>
                <w:szCs w:val="24"/>
              </w:rPr>
            </w:pPr>
            <w:r w:rsidRPr="007F34DB">
              <w:rPr>
                <w:w w:val="105"/>
                <w:sz w:val="24"/>
                <w:szCs w:val="24"/>
              </w:rPr>
              <w:t>Website</w:t>
            </w:r>
          </w:p>
          <w:p w14:paraId="37E60077" w14:textId="77777777" w:rsidR="00A960DC" w:rsidRPr="007F34DB" w:rsidRDefault="00A960DC" w:rsidP="00BB52A4">
            <w:pPr>
              <w:pStyle w:val="TableParagraph"/>
              <w:tabs>
                <w:tab w:val="left" w:pos="1076"/>
              </w:tabs>
              <w:spacing w:before="15"/>
              <w:ind w:left="1075"/>
              <w:rPr>
                <w:sz w:val="24"/>
                <w:szCs w:val="24"/>
              </w:rPr>
            </w:pPr>
          </w:p>
        </w:tc>
        <w:tc>
          <w:tcPr>
            <w:tcW w:w="4907" w:type="dxa"/>
            <w:vAlign w:val="center"/>
          </w:tcPr>
          <w:p w14:paraId="0DACA449" w14:textId="77777777" w:rsidR="00A960DC" w:rsidRPr="007F34DB" w:rsidRDefault="00A960DC" w:rsidP="00BB52A4">
            <w:pPr>
              <w:pStyle w:val="TableParagraph"/>
              <w:rPr>
                <w:sz w:val="24"/>
                <w:szCs w:val="24"/>
              </w:rPr>
            </w:pPr>
          </w:p>
          <w:p w14:paraId="332729D6" w14:textId="77777777" w:rsidR="00A960DC" w:rsidRPr="007F34DB" w:rsidRDefault="00A960DC" w:rsidP="00BB52A4">
            <w:pPr>
              <w:pStyle w:val="TableParagraph"/>
              <w:numPr>
                <w:ilvl w:val="0"/>
                <w:numId w:val="14"/>
              </w:numPr>
              <w:tabs>
                <w:tab w:val="left" w:pos="831"/>
              </w:tabs>
              <w:ind w:hanging="362"/>
              <w:rPr>
                <w:b/>
                <w:sz w:val="24"/>
                <w:szCs w:val="24"/>
              </w:rPr>
            </w:pPr>
            <w:r w:rsidRPr="007F34DB">
              <w:rPr>
                <w:b/>
                <w:bCs/>
                <w:w w:val="105"/>
                <w:sz w:val="24"/>
                <w:szCs w:val="24"/>
              </w:rPr>
              <w:t>Which company do you purchase organic products from frequently</w:t>
            </w:r>
            <w:r w:rsidRPr="007F34DB">
              <w:rPr>
                <w:b/>
                <w:w w:val="105"/>
                <w:sz w:val="24"/>
                <w:szCs w:val="24"/>
              </w:rPr>
              <w:t>?</w:t>
            </w:r>
          </w:p>
          <w:p w14:paraId="007CBBC1" w14:textId="77777777" w:rsidR="00A960DC" w:rsidRPr="007F34DB" w:rsidRDefault="00A960DC" w:rsidP="00BB52A4">
            <w:pPr>
              <w:pStyle w:val="TableParagraph"/>
              <w:numPr>
                <w:ilvl w:val="1"/>
                <w:numId w:val="14"/>
              </w:numPr>
              <w:tabs>
                <w:tab w:val="left" w:pos="1076"/>
              </w:tabs>
              <w:spacing w:before="8"/>
              <w:ind w:hanging="246"/>
              <w:rPr>
                <w:sz w:val="24"/>
                <w:szCs w:val="24"/>
              </w:rPr>
            </w:pPr>
            <w:proofErr w:type="spellStart"/>
            <w:r w:rsidRPr="007F34DB">
              <w:rPr>
                <w:w w:val="105"/>
                <w:sz w:val="24"/>
                <w:szCs w:val="24"/>
              </w:rPr>
              <w:t>Conatural</w:t>
            </w:r>
            <w:proofErr w:type="spellEnd"/>
          </w:p>
          <w:p w14:paraId="4C3B99C1" w14:textId="77777777" w:rsidR="00A960DC" w:rsidRPr="007F34DB" w:rsidRDefault="00A960DC" w:rsidP="00BB52A4">
            <w:pPr>
              <w:pStyle w:val="TableParagraph"/>
              <w:numPr>
                <w:ilvl w:val="1"/>
                <w:numId w:val="14"/>
              </w:numPr>
              <w:tabs>
                <w:tab w:val="left" w:pos="1076"/>
              </w:tabs>
              <w:spacing w:before="23"/>
              <w:ind w:hanging="246"/>
              <w:rPr>
                <w:sz w:val="24"/>
                <w:szCs w:val="24"/>
              </w:rPr>
            </w:pPr>
            <w:proofErr w:type="spellStart"/>
            <w:r w:rsidRPr="007F34DB">
              <w:rPr>
                <w:w w:val="105"/>
                <w:sz w:val="24"/>
                <w:szCs w:val="24"/>
              </w:rPr>
              <w:t>Saeed</w:t>
            </w:r>
            <w:proofErr w:type="spellEnd"/>
            <w:r w:rsidRPr="007F34DB">
              <w:rPr>
                <w:w w:val="105"/>
                <w:sz w:val="24"/>
                <w:szCs w:val="24"/>
              </w:rPr>
              <w:t xml:space="preserve"> </w:t>
            </w:r>
            <w:proofErr w:type="spellStart"/>
            <w:r w:rsidRPr="007F34DB">
              <w:rPr>
                <w:w w:val="105"/>
                <w:sz w:val="24"/>
                <w:szCs w:val="24"/>
              </w:rPr>
              <w:t>Ghani</w:t>
            </w:r>
            <w:proofErr w:type="spellEnd"/>
          </w:p>
          <w:p w14:paraId="25865543" w14:textId="77777777" w:rsidR="00A960DC" w:rsidRPr="007F34DB" w:rsidRDefault="00A960DC" w:rsidP="00BB52A4">
            <w:pPr>
              <w:pStyle w:val="TableParagraph"/>
              <w:numPr>
                <w:ilvl w:val="1"/>
                <w:numId w:val="14"/>
              </w:numPr>
              <w:tabs>
                <w:tab w:val="left" w:pos="1076"/>
              </w:tabs>
              <w:spacing w:before="15"/>
              <w:ind w:hanging="246"/>
              <w:rPr>
                <w:sz w:val="24"/>
                <w:szCs w:val="24"/>
              </w:rPr>
            </w:pPr>
            <w:r w:rsidRPr="007F34DB">
              <w:rPr>
                <w:w w:val="105"/>
                <w:sz w:val="24"/>
                <w:szCs w:val="24"/>
              </w:rPr>
              <w:t xml:space="preserve">WB by </w:t>
            </w:r>
            <w:proofErr w:type="spellStart"/>
            <w:r w:rsidRPr="007F34DB">
              <w:rPr>
                <w:w w:val="105"/>
                <w:sz w:val="24"/>
                <w:szCs w:val="24"/>
              </w:rPr>
              <w:t>Hemani</w:t>
            </w:r>
            <w:proofErr w:type="spellEnd"/>
          </w:p>
          <w:p w14:paraId="2D81A99B" w14:textId="77777777" w:rsidR="00A960DC" w:rsidRPr="007F34DB" w:rsidRDefault="00A960DC" w:rsidP="00BB52A4">
            <w:pPr>
              <w:pStyle w:val="TableParagraph"/>
              <w:numPr>
                <w:ilvl w:val="1"/>
                <w:numId w:val="14"/>
              </w:numPr>
              <w:tabs>
                <w:tab w:val="left" w:pos="1076"/>
              </w:tabs>
              <w:spacing w:before="15"/>
              <w:ind w:hanging="246"/>
              <w:rPr>
                <w:sz w:val="24"/>
                <w:szCs w:val="24"/>
              </w:rPr>
            </w:pPr>
            <w:r w:rsidRPr="007F34DB">
              <w:rPr>
                <w:spacing w:val="-3"/>
                <w:w w:val="105"/>
                <w:sz w:val="24"/>
                <w:szCs w:val="24"/>
              </w:rPr>
              <w:t>Organic Traveller</w:t>
            </w:r>
          </w:p>
          <w:p w14:paraId="625476F9" w14:textId="77777777" w:rsidR="00A960DC" w:rsidRPr="007F34DB" w:rsidRDefault="00A960DC" w:rsidP="00BB52A4">
            <w:pPr>
              <w:pStyle w:val="TableParagraph"/>
              <w:numPr>
                <w:ilvl w:val="1"/>
                <w:numId w:val="14"/>
              </w:numPr>
              <w:tabs>
                <w:tab w:val="left" w:pos="1076"/>
              </w:tabs>
              <w:spacing w:before="15"/>
              <w:ind w:hanging="246"/>
              <w:rPr>
                <w:sz w:val="24"/>
                <w:szCs w:val="24"/>
              </w:rPr>
            </w:pPr>
            <w:r w:rsidRPr="007F34DB">
              <w:rPr>
                <w:spacing w:val="-3"/>
                <w:w w:val="105"/>
                <w:sz w:val="24"/>
                <w:szCs w:val="24"/>
              </w:rPr>
              <w:t>Skin Depp Internation</w:t>
            </w:r>
            <w:r w:rsidRPr="007F34DB">
              <w:rPr>
                <w:sz w:val="24"/>
                <w:szCs w:val="24"/>
              </w:rPr>
              <w:t>al</w:t>
            </w:r>
          </w:p>
          <w:p w14:paraId="5D651C3A" w14:textId="77777777" w:rsidR="00A960DC" w:rsidRPr="007F34DB" w:rsidRDefault="00A960DC" w:rsidP="00BB52A4">
            <w:pPr>
              <w:pStyle w:val="TableParagraph"/>
              <w:numPr>
                <w:ilvl w:val="1"/>
                <w:numId w:val="14"/>
              </w:numPr>
              <w:tabs>
                <w:tab w:val="left" w:pos="1076"/>
              </w:tabs>
              <w:spacing w:before="15"/>
              <w:ind w:hanging="246"/>
              <w:rPr>
                <w:sz w:val="24"/>
                <w:szCs w:val="24"/>
              </w:rPr>
            </w:pPr>
            <w:r w:rsidRPr="007F34DB">
              <w:rPr>
                <w:sz w:val="24"/>
                <w:szCs w:val="24"/>
              </w:rPr>
              <w:t xml:space="preserve">Nirvana </w:t>
            </w:r>
            <w:proofErr w:type="spellStart"/>
            <w:r w:rsidRPr="007F34DB">
              <w:rPr>
                <w:sz w:val="24"/>
                <w:szCs w:val="24"/>
              </w:rPr>
              <w:t>Botanics</w:t>
            </w:r>
            <w:proofErr w:type="spellEnd"/>
          </w:p>
          <w:p w14:paraId="0AF8BAE2" w14:textId="77777777" w:rsidR="00A960DC" w:rsidRPr="007F34DB" w:rsidRDefault="00A960DC" w:rsidP="00BB52A4">
            <w:pPr>
              <w:pStyle w:val="TableParagraph"/>
              <w:spacing w:before="9"/>
              <w:rPr>
                <w:sz w:val="24"/>
                <w:szCs w:val="24"/>
              </w:rPr>
            </w:pPr>
          </w:p>
          <w:p w14:paraId="03263377" w14:textId="77777777" w:rsidR="00A960DC" w:rsidRPr="007F34DB" w:rsidRDefault="00A960DC" w:rsidP="00BB52A4">
            <w:pPr>
              <w:pStyle w:val="TableParagraph"/>
              <w:numPr>
                <w:ilvl w:val="0"/>
                <w:numId w:val="14"/>
              </w:numPr>
              <w:tabs>
                <w:tab w:val="left" w:pos="831"/>
              </w:tabs>
              <w:ind w:hanging="362"/>
              <w:rPr>
                <w:b/>
                <w:sz w:val="24"/>
                <w:szCs w:val="24"/>
              </w:rPr>
            </w:pPr>
            <w:r w:rsidRPr="007F34DB">
              <w:rPr>
                <w:b/>
                <w:bCs/>
                <w:w w:val="105"/>
                <w:sz w:val="24"/>
                <w:szCs w:val="24"/>
              </w:rPr>
              <w:t>What has your method of payment been for these purchases?</w:t>
            </w:r>
            <w:r w:rsidRPr="007F34DB">
              <w:rPr>
                <w:b/>
                <w:w w:val="105"/>
                <w:sz w:val="24"/>
                <w:szCs w:val="24"/>
              </w:rPr>
              <w:t>?</w:t>
            </w:r>
          </w:p>
          <w:p w14:paraId="6B911B05" w14:textId="77777777" w:rsidR="00A960DC" w:rsidRPr="007F34DB" w:rsidRDefault="00A960DC" w:rsidP="00BB52A4">
            <w:pPr>
              <w:pStyle w:val="TableParagraph"/>
              <w:numPr>
                <w:ilvl w:val="1"/>
                <w:numId w:val="14"/>
              </w:numPr>
              <w:tabs>
                <w:tab w:val="left" w:pos="1069"/>
              </w:tabs>
              <w:spacing w:before="8"/>
              <w:ind w:left="1068" w:hanging="246"/>
              <w:rPr>
                <w:sz w:val="24"/>
                <w:szCs w:val="24"/>
              </w:rPr>
            </w:pPr>
            <w:r w:rsidRPr="007F34DB">
              <w:rPr>
                <w:w w:val="105"/>
                <w:sz w:val="24"/>
                <w:szCs w:val="24"/>
              </w:rPr>
              <w:t>Credit</w:t>
            </w:r>
            <w:r w:rsidRPr="007F34DB">
              <w:rPr>
                <w:spacing w:val="1"/>
                <w:w w:val="105"/>
                <w:sz w:val="24"/>
                <w:szCs w:val="24"/>
              </w:rPr>
              <w:t xml:space="preserve"> </w:t>
            </w:r>
            <w:r w:rsidRPr="007F34DB">
              <w:rPr>
                <w:w w:val="105"/>
                <w:sz w:val="24"/>
                <w:szCs w:val="24"/>
              </w:rPr>
              <w:t>card</w:t>
            </w:r>
          </w:p>
          <w:p w14:paraId="38C670E7" w14:textId="77777777" w:rsidR="00A960DC" w:rsidRPr="007F34DB" w:rsidRDefault="00A960DC" w:rsidP="00BB52A4">
            <w:pPr>
              <w:pStyle w:val="TableParagraph"/>
              <w:numPr>
                <w:ilvl w:val="1"/>
                <w:numId w:val="14"/>
              </w:numPr>
              <w:tabs>
                <w:tab w:val="left" w:pos="1069"/>
              </w:tabs>
              <w:spacing w:before="15"/>
              <w:ind w:left="1068" w:hanging="246"/>
              <w:rPr>
                <w:sz w:val="24"/>
                <w:szCs w:val="24"/>
              </w:rPr>
            </w:pPr>
            <w:r w:rsidRPr="007F34DB">
              <w:rPr>
                <w:w w:val="105"/>
                <w:sz w:val="24"/>
                <w:szCs w:val="24"/>
              </w:rPr>
              <w:t>Debit</w:t>
            </w:r>
            <w:r w:rsidRPr="007F34DB">
              <w:rPr>
                <w:spacing w:val="1"/>
                <w:w w:val="105"/>
                <w:sz w:val="24"/>
                <w:szCs w:val="24"/>
              </w:rPr>
              <w:t xml:space="preserve"> </w:t>
            </w:r>
            <w:r w:rsidRPr="007F34DB">
              <w:rPr>
                <w:w w:val="105"/>
                <w:sz w:val="24"/>
                <w:szCs w:val="24"/>
              </w:rPr>
              <w:t>card</w:t>
            </w:r>
          </w:p>
          <w:p w14:paraId="2FE60F7B" w14:textId="77777777" w:rsidR="00A960DC" w:rsidRPr="007F34DB" w:rsidRDefault="00A960DC" w:rsidP="00BB52A4">
            <w:pPr>
              <w:pStyle w:val="TableParagraph"/>
              <w:numPr>
                <w:ilvl w:val="1"/>
                <w:numId w:val="14"/>
              </w:numPr>
              <w:tabs>
                <w:tab w:val="left" w:pos="1069"/>
              </w:tabs>
              <w:spacing w:before="16"/>
              <w:ind w:left="1068" w:hanging="246"/>
              <w:rPr>
                <w:sz w:val="24"/>
                <w:szCs w:val="24"/>
              </w:rPr>
            </w:pPr>
            <w:r w:rsidRPr="007F34DB">
              <w:rPr>
                <w:w w:val="105"/>
                <w:sz w:val="24"/>
                <w:szCs w:val="24"/>
              </w:rPr>
              <w:t>Cash</w:t>
            </w:r>
          </w:p>
          <w:p w14:paraId="27ECB90D" w14:textId="77777777" w:rsidR="00A960DC" w:rsidRPr="007F34DB" w:rsidRDefault="00A960DC" w:rsidP="00BB52A4">
            <w:pPr>
              <w:pStyle w:val="TableParagraph"/>
              <w:spacing w:before="8"/>
              <w:rPr>
                <w:sz w:val="24"/>
                <w:szCs w:val="24"/>
              </w:rPr>
            </w:pPr>
          </w:p>
          <w:p w14:paraId="3F83F99F" w14:textId="77777777" w:rsidR="00A960DC" w:rsidRPr="007F34DB" w:rsidRDefault="00A960DC" w:rsidP="00BB52A4">
            <w:pPr>
              <w:pStyle w:val="TableParagraph"/>
              <w:numPr>
                <w:ilvl w:val="0"/>
                <w:numId w:val="14"/>
              </w:numPr>
              <w:tabs>
                <w:tab w:val="left" w:pos="831"/>
              </w:tabs>
              <w:spacing w:before="1" w:line="249" w:lineRule="auto"/>
              <w:ind w:right="108"/>
              <w:rPr>
                <w:b/>
                <w:sz w:val="24"/>
                <w:szCs w:val="24"/>
              </w:rPr>
            </w:pPr>
            <w:r w:rsidRPr="007F34DB">
              <w:rPr>
                <w:b/>
                <w:bCs/>
                <w:spacing w:val="4"/>
                <w:w w:val="105"/>
                <w:sz w:val="24"/>
                <w:szCs w:val="24"/>
              </w:rPr>
              <w:t>How frequently do you purchase these organic products online</w:t>
            </w:r>
            <w:r w:rsidRPr="007F34DB">
              <w:rPr>
                <w:b/>
                <w:w w:val="105"/>
                <w:sz w:val="24"/>
                <w:szCs w:val="24"/>
              </w:rPr>
              <w:t>?</w:t>
            </w:r>
          </w:p>
          <w:p w14:paraId="450C10B1" w14:textId="77777777" w:rsidR="00A960DC" w:rsidRPr="007F34DB" w:rsidRDefault="00A960DC" w:rsidP="00BB52A4">
            <w:pPr>
              <w:pStyle w:val="TableParagraph"/>
              <w:numPr>
                <w:ilvl w:val="1"/>
                <w:numId w:val="14"/>
              </w:numPr>
              <w:tabs>
                <w:tab w:val="left" w:pos="1076"/>
              </w:tabs>
              <w:spacing w:before="4"/>
              <w:ind w:hanging="246"/>
              <w:rPr>
                <w:sz w:val="24"/>
                <w:szCs w:val="24"/>
              </w:rPr>
            </w:pPr>
            <w:r w:rsidRPr="007F34DB">
              <w:rPr>
                <w:w w:val="105"/>
                <w:sz w:val="24"/>
                <w:szCs w:val="24"/>
              </w:rPr>
              <w:t>Never</w:t>
            </w:r>
          </w:p>
          <w:p w14:paraId="7AE93E86" w14:textId="77777777" w:rsidR="00A960DC" w:rsidRPr="007F34DB" w:rsidRDefault="00A960DC" w:rsidP="00BB52A4">
            <w:pPr>
              <w:pStyle w:val="TableParagraph"/>
              <w:numPr>
                <w:ilvl w:val="1"/>
                <w:numId w:val="14"/>
              </w:numPr>
              <w:tabs>
                <w:tab w:val="left" w:pos="1076"/>
              </w:tabs>
              <w:spacing w:before="15"/>
              <w:ind w:hanging="246"/>
              <w:rPr>
                <w:sz w:val="24"/>
                <w:szCs w:val="24"/>
              </w:rPr>
            </w:pPr>
            <w:r w:rsidRPr="007F34DB">
              <w:rPr>
                <w:w w:val="105"/>
                <w:sz w:val="24"/>
                <w:szCs w:val="24"/>
              </w:rPr>
              <w:t>Rarely</w:t>
            </w:r>
          </w:p>
          <w:p w14:paraId="61108DEB" w14:textId="77777777" w:rsidR="00A960DC" w:rsidRPr="007F34DB" w:rsidRDefault="00A960DC" w:rsidP="00BB52A4">
            <w:pPr>
              <w:pStyle w:val="TableParagraph"/>
              <w:numPr>
                <w:ilvl w:val="1"/>
                <w:numId w:val="14"/>
              </w:numPr>
              <w:tabs>
                <w:tab w:val="left" w:pos="1076"/>
              </w:tabs>
              <w:spacing w:before="14"/>
              <w:ind w:hanging="246"/>
              <w:rPr>
                <w:sz w:val="24"/>
                <w:szCs w:val="24"/>
              </w:rPr>
            </w:pPr>
            <w:r w:rsidRPr="007F34DB">
              <w:rPr>
                <w:w w:val="105"/>
                <w:sz w:val="24"/>
                <w:szCs w:val="24"/>
              </w:rPr>
              <w:t>Sometimes</w:t>
            </w:r>
          </w:p>
          <w:p w14:paraId="5321584C" w14:textId="77777777" w:rsidR="00A960DC" w:rsidRPr="007F34DB" w:rsidRDefault="00A960DC" w:rsidP="00BB52A4">
            <w:pPr>
              <w:pStyle w:val="TableParagraph"/>
              <w:numPr>
                <w:ilvl w:val="1"/>
                <w:numId w:val="14"/>
              </w:numPr>
              <w:tabs>
                <w:tab w:val="left" w:pos="1076"/>
              </w:tabs>
              <w:spacing w:before="16"/>
              <w:ind w:hanging="246"/>
              <w:rPr>
                <w:sz w:val="24"/>
                <w:szCs w:val="24"/>
              </w:rPr>
            </w:pPr>
            <w:r w:rsidRPr="007F34DB">
              <w:rPr>
                <w:w w:val="105"/>
                <w:sz w:val="24"/>
                <w:szCs w:val="24"/>
              </w:rPr>
              <w:t>Often</w:t>
            </w:r>
          </w:p>
          <w:p w14:paraId="414532FA" w14:textId="77777777" w:rsidR="00A960DC" w:rsidRPr="007F34DB" w:rsidRDefault="00A960DC" w:rsidP="00BB52A4">
            <w:pPr>
              <w:pStyle w:val="TableParagraph"/>
              <w:numPr>
                <w:ilvl w:val="1"/>
                <w:numId w:val="14"/>
              </w:numPr>
              <w:tabs>
                <w:tab w:val="left" w:pos="1076"/>
              </w:tabs>
              <w:spacing w:before="22"/>
              <w:ind w:hanging="246"/>
              <w:rPr>
                <w:sz w:val="24"/>
                <w:szCs w:val="24"/>
              </w:rPr>
            </w:pPr>
            <w:r w:rsidRPr="007F34DB">
              <w:rPr>
                <w:w w:val="105"/>
                <w:sz w:val="24"/>
                <w:szCs w:val="24"/>
              </w:rPr>
              <w:t>Always</w:t>
            </w:r>
          </w:p>
        </w:tc>
      </w:tr>
    </w:tbl>
    <w:p w14:paraId="165AC4C7" w14:textId="77777777" w:rsidR="00A960DC" w:rsidRDefault="00A960DC" w:rsidP="00A960DC">
      <w:pPr>
        <w:rPr>
          <w:sz w:val="24"/>
          <w:szCs w:val="24"/>
        </w:rPr>
      </w:pPr>
    </w:p>
    <w:p w14:paraId="333BC828" w14:textId="77777777" w:rsidR="00A960DC" w:rsidRDefault="00A960DC" w:rsidP="00A960DC">
      <w:pPr>
        <w:rPr>
          <w:sz w:val="24"/>
          <w:szCs w:val="24"/>
        </w:rPr>
      </w:pPr>
    </w:p>
    <w:p w14:paraId="177A7369" w14:textId="77777777" w:rsidR="00A960DC" w:rsidRDefault="00A960DC" w:rsidP="00A960DC">
      <w:pPr>
        <w:rPr>
          <w:sz w:val="24"/>
          <w:szCs w:val="24"/>
        </w:rPr>
      </w:pPr>
    </w:p>
    <w:p w14:paraId="4FAA448E" w14:textId="77777777" w:rsidR="00A960DC" w:rsidRDefault="00A960DC" w:rsidP="00A960DC">
      <w:pPr>
        <w:rPr>
          <w:sz w:val="24"/>
          <w:szCs w:val="24"/>
        </w:rPr>
      </w:pPr>
    </w:p>
    <w:p w14:paraId="5214EB61" w14:textId="77777777" w:rsidR="00A960DC" w:rsidRDefault="00A960DC" w:rsidP="00A960DC">
      <w:pPr>
        <w:rPr>
          <w:sz w:val="24"/>
          <w:szCs w:val="24"/>
        </w:rPr>
      </w:pPr>
    </w:p>
    <w:p w14:paraId="0796C261" w14:textId="77777777" w:rsidR="00A960DC" w:rsidRDefault="00A960DC" w:rsidP="00A960DC">
      <w:pPr>
        <w:rPr>
          <w:sz w:val="24"/>
          <w:szCs w:val="24"/>
        </w:rPr>
      </w:pPr>
    </w:p>
    <w:p w14:paraId="3DABCA6C" w14:textId="77777777" w:rsidR="00A960DC" w:rsidRDefault="00A960DC" w:rsidP="00A960DC">
      <w:pPr>
        <w:rPr>
          <w:sz w:val="24"/>
          <w:szCs w:val="24"/>
        </w:rPr>
      </w:pPr>
    </w:p>
    <w:p w14:paraId="02815A25" w14:textId="77777777" w:rsidR="00A960DC" w:rsidRDefault="00A960DC" w:rsidP="00A960DC">
      <w:pPr>
        <w:rPr>
          <w:sz w:val="24"/>
          <w:szCs w:val="24"/>
        </w:rPr>
      </w:pPr>
    </w:p>
    <w:p w14:paraId="376BE6CD" w14:textId="77777777" w:rsidR="00A960DC" w:rsidRDefault="00A960DC" w:rsidP="00A960DC">
      <w:pPr>
        <w:rPr>
          <w:sz w:val="24"/>
          <w:szCs w:val="24"/>
        </w:rPr>
      </w:pPr>
    </w:p>
    <w:p w14:paraId="41822A81" w14:textId="77777777" w:rsidR="00A960DC" w:rsidRDefault="00A960DC" w:rsidP="00A960DC">
      <w:pPr>
        <w:rPr>
          <w:sz w:val="24"/>
          <w:szCs w:val="24"/>
        </w:rPr>
      </w:pPr>
    </w:p>
    <w:p w14:paraId="39A57426" w14:textId="77777777" w:rsidR="00A960DC" w:rsidRDefault="00A960DC" w:rsidP="00A960DC">
      <w:pPr>
        <w:rPr>
          <w:sz w:val="24"/>
          <w:szCs w:val="24"/>
        </w:rPr>
      </w:pPr>
    </w:p>
    <w:p w14:paraId="1B65B51E" w14:textId="77777777" w:rsidR="00A960DC" w:rsidRDefault="00A960DC" w:rsidP="00A960DC">
      <w:pPr>
        <w:rPr>
          <w:sz w:val="24"/>
          <w:szCs w:val="24"/>
        </w:rPr>
      </w:pPr>
    </w:p>
    <w:p w14:paraId="27E1F52D" w14:textId="77777777" w:rsidR="00A960DC" w:rsidRDefault="00A960DC" w:rsidP="00A960DC">
      <w:pPr>
        <w:rPr>
          <w:sz w:val="24"/>
          <w:szCs w:val="24"/>
        </w:rPr>
      </w:pPr>
    </w:p>
    <w:p w14:paraId="22877872" w14:textId="77777777" w:rsidR="00A960DC" w:rsidRDefault="00A960DC" w:rsidP="00A960DC">
      <w:pPr>
        <w:rPr>
          <w:sz w:val="24"/>
          <w:szCs w:val="24"/>
        </w:rPr>
      </w:pPr>
    </w:p>
    <w:p w14:paraId="422470A0" w14:textId="77777777" w:rsidR="00A960DC" w:rsidRDefault="00A960DC" w:rsidP="00A960DC">
      <w:pPr>
        <w:rPr>
          <w:sz w:val="24"/>
          <w:szCs w:val="24"/>
        </w:rPr>
      </w:pPr>
    </w:p>
    <w:tbl>
      <w:tblPr>
        <w:tblW w:w="9899" w:type="dxa"/>
        <w:tblInd w:w="2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5"/>
        <w:gridCol w:w="3595"/>
        <w:gridCol w:w="1291"/>
        <w:gridCol w:w="1134"/>
        <w:gridCol w:w="1134"/>
        <w:gridCol w:w="1023"/>
        <w:gridCol w:w="1167"/>
      </w:tblGrid>
      <w:tr w:rsidR="00A960DC" w:rsidRPr="007F34DB" w14:paraId="69C40DDF" w14:textId="77777777" w:rsidTr="00BB52A4">
        <w:trPr>
          <w:trHeight w:val="1516"/>
        </w:trPr>
        <w:tc>
          <w:tcPr>
            <w:tcW w:w="4150" w:type="dxa"/>
            <w:gridSpan w:val="2"/>
            <w:vAlign w:val="center"/>
          </w:tcPr>
          <w:p w14:paraId="0B018158" w14:textId="77777777" w:rsidR="00A960DC" w:rsidRPr="007F34DB" w:rsidRDefault="00A960DC" w:rsidP="00BB52A4">
            <w:pPr>
              <w:jc w:val="both"/>
              <w:rPr>
                <w:sz w:val="24"/>
                <w:szCs w:val="24"/>
              </w:rPr>
            </w:pPr>
            <w:r w:rsidRPr="007F34DB">
              <w:rPr>
                <w:b/>
                <w:bCs/>
                <w:sz w:val="24"/>
                <w:szCs w:val="24"/>
                <w:shd w:val="clear" w:color="auto" w:fill="FFFFFF"/>
              </w:rPr>
              <w:t>Website Design</w:t>
            </w:r>
            <w:r w:rsidRPr="007F34DB">
              <w:rPr>
                <w:sz w:val="24"/>
                <w:szCs w:val="24"/>
                <w:shd w:val="clear" w:color="auto" w:fill="FFFFFF"/>
              </w:rPr>
              <w:t xml:space="preserve"> Website is defined as the availability of the information on the website. The information’s availability is important as it plays the role of a salesperson (Samar et al., 2017b; </w:t>
            </w:r>
            <w:proofErr w:type="spellStart"/>
            <w:r w:rsidRPr="007F34DB">
              <w:rPr>
                <w:sz w:val="24"/>
                <w:szCs w:val="24"/>
                <w:shd w:val="clear" w:color="auto" w:fill="FFFFFF"/>
              </w:rPr>
              <w:t>Zeithaml</w:t>
            </w:r>
            <w:proofErr w:type="spellEnd"/>
            <w:r w:rsidRPr="007F34DB">
              <w:rPr>
                <w:sz w:val="24"/>
                <w:szCs w:val="24"/>
                <w:shd w:val="clear" w:color="auto" w:fill="FFFFFF"/>
              </w:rPr>
              <w:t>, 2002)</w:t>
            </w:r>
          </w:p>
        </w:tc>
        <w:tc>
          <w:tcPr>
            <w:tcW w:w="1291" w:type="dxa"/>
            <w:vAlign w:val="center"/>
          </w:tcPr>
          <w:p w14:paraId="53CBD0EE" w14:textId="77777777" w:rsidR="00A960DC" w:rsidRPr="007F34DB" w:rsidRDefault="00A960DC" w:rsidP="00BB52A4">
            <w:pPr>
              <w:pStyle w:val="TableParagraph"/>
              <w:rPr>
                <w:sz w:val="24"/>
                <w:szCs w:val="24"/>
              </w:rPr>
            </w:pPr>
          </w:p>
          <w:p w14:paraId="4D1B0AA2" w14:textId="77777777" w:rsidR="00A960DC" w:rsidRPr="007F34DB" w:rsidRDefault="00A960DC" w:rsidP="00BB52A4">
            <w:pPr>
              <w:pStyle w:val="TableParagraph"/>
              <w:spacing w:before="214" w:line="244" w:lineRule="auto"/>
              <w:ind w:left="152" w:right="128" w:firstLine="14"/>
              <w:rPr>
                <w:b/>
                <w:sz w:val="24"/>
                <w:szCs w:val="24"/>
              </w:rPr>
            </w:pPr>
            <w:r w:rsidRPr="007F34DB">
              <w:rPr>
                <w:b/>
                <w:sz w:val="24"/>
                <w:szCs w:val="24"/>
              </w:rPr>
              <w:t>Strongly Disagree</w:t>
            </w:r>
          </w:p>
        </w:tc>
        <w:tc>
          <w:tcPr>
            <w:tcW w:w="1134" w:type="dxa"/>
            <w:vAlign w:val="center"/>
          </w:tcPr>
          <w:p w14:paraId="2173D054" w14:textId="77777777" w:rsidR="00A960DC" w:rsidRPr="007F34DB" w:rsidRDefault="00A960DC" w:rsidP="00BB52A4">
            <w:pPr>
              <w:pStyle w:val="TableParagraph"/>
              <w:rPr>
                <w:sz w:val="24"/>
                <w:szCs w:val="24"/>
              </w:rPr>
            </w:pPr>
          </w:p>
          <w:p w14:paraId="730BFA6F" w14:textId="77777777" w:rsidR="00A960DC" w:rsidRPr="007F34DB" w:rsidRDefault="00A960DC" w:rsidP="00BB52A4">
            <w:pPr>
              <w:pStyle w:val="TableParagraph"/>
              <w:rPr>
                <w:sz w:val="24"/>
                <w:szCs w:val="24"/>
              </w:rPr>
            </w:pPr>
          </w:p>
          <w:p w14:paraId="2D935EF3" w14:textId="77777777" w:rsidR="00A960DC" w:rsidRPr="007F34DB" w:rsidRDefault="00A960DC" w:rsidP="00BB52A4">
            <w:pPr>
              <w:pStyle w:val="TableParagraph"/>
              <w:spacing w:before="197"/>
              <w:ind w:left="111" w:right="101"/>
              <w:jc w:val="center"/>
              <w:rPr>
                <w:b/>
                <w:sz w:val="24"/>
                <w:szCs w:val="24"/>
              </w:rPr>
            </w:pPr>
            <w:r w:rsidRPr="007F34DB">
              <w:rPr>
                <w:b/>
                <w:sz w:val="24"/>
                <w:szCs w:val="24"/>
              </w:rPr>
              <w:t>Disagree</w:t>
            </w:r>
          </w:p>
        </w:tc>
        <w:tc>
          <w:tcPr>
            <w:tcW w:w="1134" w:type="dxa"/>
            <w:vAlign w:val="center"/>
          </w:tcPr>
          <w:p w14:paraId="09AE560A" w14:textId="77777777" w:rsidR="00A960DC" w:rsidRPr="007F34DB" w:rsidRDefault="00A960DC" w:rsidP="00BB52A4">
            <w:pPr>
              <w:pStyle w:val="TableParagraph"/>
              <w:rPr>
                <w:sz w:val="24"/>
                <w:szCs w:val="24"/>
              </w:rPr>
            </w:pPr>
          </w:p>
          <w:p w14:paraId="0027753C" w14:textId="77777777" w:rsidR="00A960DC" w:rsidRPr="007F34DB" w:rsidRDefault="00A960DC" w:rsidP="00BB52A4">
            <w:pPr>
              <w:pStyle w:val="TableParagraph"/>
              <w:rPr>
                <w:sz w:val="24"/>
                <w:szCs w:val="24"/>
              </w:rPr>
            </w:pPr>
          </w:p>
          <w:p w14:paraId="04C929BC" w14:textId="77777777" w:rsidR="00A960DC" w:rsidRPr="007F34DB" w:rsidRDefault="00A960DC" w:rsidP="00BB52A4">
            <w:pPr>
              <w:pStyle w:val="TableParagraph"/>
              <w:spacing w:before="197"/>
              <w:ind w:left="100" w:right="117"/>
              <w:jc w:val="center"/>
              <w:rPr>
                <w:b/>
                <w:sz w:val="24"/>
                <w:szCs w:val="24"/>
              </w:rPr>
            </w:pPr>
            <w:r w:rsidRPr="007F34DB">
              <w:rPr>
                <w:b/>
                <w:sz w:val="24"/>
                <w:szCs w:val="24"/>
              </w:rPr>
              <w:t>Neutral</w:t>
            </w:r>
          </w:p>
        </w:tc>
        <w:tc>
          <w:tcPr>
            <w:tcW w:w="1023" w:type="dxa"/>
            <w:vAlign w:val="center"/>
          </w:tcPr>
          <w:p w14:paraId="3452C7D9" w14:textId="77777777" w:rsidR="00A960DC" w:rsidRPr="007F34DB" w:rsidRDefault="00A960DC" w:rsidP="00BB52A4">
            <w:pPr>
              <w:pStyle w:val="TableParagraph"/>
              <w:rPr>
                <w:sz w:val="24"/>
                <w:szCs w:val="24"/>
              </w:rPr>
            </w:pPr>
          </w:p>
          <w:p w14:paraId="66C99AAB" w14:textId="77777777" w:rsidR="00A960DC" w:rsidRPr="007F34DB" w:rsidRDefault="00A960DC" w:rsidP="00BB52A4">
            <w:pPr>
              <w:pStyle w:val="TableParagraph"/>
              <w:rPr>
                <w:sz w:val="24"/>
                <w:szCs w:val="24"/>
              </w:rPr>
            </w:pPr>
          </w:p>
          <w:p w14:paraId="5F3F8D0A" w14:textId="77777777" w:rsidR="00A960DC" w:rsidRPr="007F34DB" w:rsidRDefault="00A960DC" w:rsidP="00BB52A4">
            <w:pPr>
              <w:pStyle w:val="TableParagraph"/>
              <w:spacing w:before="197"/>
              <w:ind w:left="190" w:right="191"/>
              <w:jc w:val="center"/>
              <w:rPr>
                <w:b/>
                <w:sz w:val="24"/>
                <w:szCs w:val="24"/>
              </w:rPr>
            </w:pPr>
            <w:r w:rsidRPr="007F34DB">
              <w:rPr>
                <w:b/>
                <w:sz w:val="24"/>
                <w:szCs w:val="24"/>
              </w:rPr>
              <w:t>Agree</w:t>
            </w:r>
          </w:p>
        </w:tc>
        <w:tc>
          <w:tcPr>
            <w:tcW w:w="1167" w:type="dxa"/>
            <w:vAlign w:val="center"/>
          </w:tcPr>
          <w:p w14:paraId="2412A4FB" w14:textId="77777777" w:rsidR="00A960DC" w:rsidRPr="007F34DB" w:rsidRDefault="00A960DC" w:rsidP="00BB52A4">
            <w:pPr>
              <w:pStyle w:val="TableParagraph"/>
              <w:rPr>
                <w:sz w:val="24"/>
                <w:szCs w:val="24"/>
              </w:rPr>
            </w:pPr>
          </w:p>
          <w:p w14:paraId="7A4FFDAF" w14:textId="77777777" w:rsidR="00A960DC" w:rsidRPr="007F34DB" w:rsidRDefault="00A960DC" w:rsidP="00BB52A4">
            <w:pPr>
              <w:pStyle w:val="TableParagraph"/>
              <w:spacing w:before="214" w:line="244" w:lineRule="auto"/>
              <w:ind w:left="304" w:hanging="123"/>
              <w:rPr>
                <w:b/>
                <w:sz w:val="24"/>
                <w:szCs w:val="24"/>
              </w:rPr>
            </w:pPr>
            <w:r w:rsidRPr="007F34DB">
              <w:rPr>
                <w:b/>
                <w:sz w:val="24"/>
                <w:szCs w:val="24"/>
              </w:rPr>
              <w:t>Strongly Agree</w:t>
            </w:r>
          </w:p>
        </w:tc>
      </w:tr>
      <w:tr w:rsidR="00A960DC" w:rsidRPr="007F34DB" w14:paraId="4752DFA1" w14:textId="77777777" w:rsidTr="00BB52A4">
        <w:trPr>
          <w:trHeight w:val="1012"/>
        </w:trPr>
        <w:tc>
          <w:tcPr>
            <w:tcW w:w="555" w:type="dxa"/>
            <w:vAlign w:val="center"/>
          </w:tcPr>
          <w:p w14:paraId="2155020D" w14:textId="77777777" w:rsidR="00A960DC" w:rsidRPr="007F34DB" w:rsidRDefault="00A960DC" w:rsidP="00BB52A4">
            <w:pPr>
              <w:pStyle w:val="TableParagraph"/>
              <w:rPr>
                <w:sz w:val="24"/>
                <w:szCs w:val="24"/>
              </w:rPr>
            </w:pPr>
          </w:p>
          <w:p w14:paraId="553C5EA0" w14:textId="77777777" w:rsidR="00A960DC" w:rsidRPr="007F34DB" w:rsidRDefault="00A960DC" w:rsidP="00BB52A4">
            <w:pPr>
              <w:pStyle w:val="TableParagraph"/>
              <w:spacing w:before="3"/>
              <w:rPr>
                <w:sz w:val="24"/>
                <w:szCs w:val="24"/>
              </w:rPr>
            </w:pPr>
          </w:p>
          <w:p w14:paraId="0806F8EB" w14:textId="77777777" w:rsidR="00A960DC" w:rsidRPr="007F34DB" w:rsidRDefault="00A960DC" w:rsidP="00BB52A4">
            <w:pPr>
              <w:pStyle w:val="TableParagraph"/>
              <w:ind w:left="110"/>
              <w:rPr>
                <w:sz w:val="24"/>
                <w:szCs w:val="24"/>
              </w:rPr>
            </w:pPr>
            <w:r w:rsidRPr="007F34DB">
              <w:rPr>
                <w:sz w:val="24"/>
                <w:szCs w:val="24"/>
              </w:rPr>
              <w:t>1.</w:t>
            </w:r>
          </w:p>
        </w:tc>
        <w:tc>
          <w:tcPr>
            <w:tcW w:w="3595" w:type="dxa"/>
            <w:vAlign w:val="center"/>
          </w:tcPr>
          <w:p w14:paraId="0E880C37" w14:textId="77777777" w:rsidR="00A960DC" w:rsidRPr="007F34DB" w:rsidRDefault="00A960DC" w:rsidP="00BB52A4">
            <w:pPr>
              <w:pStyle w:val="TableParagraph"/>
              <w:spacing w:before="4"/>
              <w:rPr>
                <w:sz w:val="24"/>
                <w:szCs w:val="24"/>
              </w:rPr>
            </w:pPr>
          </w:p>
          <w:p w14:paraId="14496057" w14:textId="77777777" w:rsidR="00A960DC" w:rsidRPr="007F34DB" w:rsidRDefault="00A960DC" w:rsidP="00BB52A4">
            <w:pPr>
              <w:pStyle w:val="TableParagraph"/>
              <w:ind w:left="110"/>
              <w:rPr>
                <w:sz w:val="24"/>
                <w:szCs w:val="24"/>
              </w:rPr>
            </w:pPr>
            <w:r w:rsidRPr="007F34DB">
              <w:rPr>
                <w:sz w:val="24"/>
                <w:szCs w:val="24"/>
              </w:rPr>
              <w:t>This company has a good website selection</w:t>
            </w:r>
          </w:p>
        </w:tc>
        <w:tc>
          <w:tcPr>
            <w:tcW w:w="1291" w:type="dxa"/>
            <w:vAlign w:val="center"/>
          </w:tcPr>
          <w:p w14:paraId="5E01B296" w14:textId="77777777" w:rsidR="00A960DC" w:rsidRPr="007F34DB" w:rsidRDefault="00A960DC" w:rsidP="00BB52A4">
            <w:pPr>
              <w:pStyle w:val="TableParagraph"/>
              <w:spacing w:before="4"/>
              <w:jc w:val="center"/>
              <w:rPr>
                <w:sz w:val="24"/>
                <w:szCs w:val="24"/>
              </w:rPr>
            </w:pPr>
          </w:p>
          <w:p w14:paraId="022CFB30" w14:textId="77777777" w:rsidR="00A960DC" w:rsidRPr="007F34DB" w:rsidRDefault="00A960DC" w:rsidP="00BB52A4">
            <w:pPr>
              <w:pStyle w:val="TableParagraph"/>
              <w:ind w:right="494"/>
              <w:jc w:val="center"/>
              <w:rPr>
                <w:sz w:val="24"/>
                <w:szCs w:val="24"/>
              </w:rPr>
            </w:pPr>
            <w:r w:rsidRPr="007F34DB">
              <w:rPr>
                <w:w w:val="101"/>
                <w:sz w:val="24"/>
                <w:szCs w:val="24"/>
              </w:rPr>
              <w:t>1</w:t>
            </w:r>
          </w:p>
        </w:tc>
        <w:tc>
          <w:tcPr>
            <w:tcW w:w="1134" w:type="dxa"/>
            <w:vAlign w:val="center"/>
          </w:tcPr>
          <w:p w14:paraId="12AD19FC" w14:textId="77777777" w:rsidR="00A960DC" w:rsidRPr="007F34DB" w:rsidRDefault="00A960DC" w:rsidP="00BB52A4">
            <w:pPr>
              <w:pStyle w:val="TableParagraph"/>
              <w:spacing w:before="4"/>
              <w:jc w:val="center"/>
              <w:rPr>
                <w:sz w:val="24"/>
                <w:szCs w:val="24"/>
              </w:rPr>
            </w:pPr>
          </w:p>
          <w:p w14:paraId="15CA9F36" w14:textId="77777777" w:rsidR="00A960DC" w:rsidRPr="007F34DB" w:rsidRDefault="00A960DC" w:rsidP="00BB52A4">
            <w:pPr>
              <w:pStyle w:val="TableParagraph"/>
              <w:ind w:left="9"/>
              <w:jc w:val="center"/>
              <w:rPr>
                <w:sz w:val="24"/>
                <w:szCs w:val="24"/>
              </w:rPr>
            </w:pPr>
            <w:r w:rsidRPr="007F34DB">
              <w:rPr>
                <w:w w:val="101"/>
                <w:sz w:val="24"/>
                <w:szCs w:val="24"/>
              </w:rPr>
              <w:t>2</w:t>
            </w:r>
          </w:p>
        </w:tc>
        <w:tc>
          <w:tcPr>
            <w:tcW w:w="1134" w:type="dxa"/>
            <w:vAlign w:val="center"/>
          </w:tcPr>
          <w:p w14:paraId="194A89C0" w14:textId="77777777" w:rsidR="00A960DC" w:rsidRPr="007F34DB" w:rsidRDefault="00A960DC" w:rsidP="00BB52A4">
            <w:pPr>
              <w:pStyle w:val="TableParagraph"/>
              <w:spacing w:before="4"/>
              <w:jc w:val="center"/>
              <w:rPr>
                <w:sz w:val="24"/>
                <w:szCs w:val="24"/>
              </w:rPr>
            </w:pPr>
          </w:p>
          <w:p w14:paraId="5B9347E4" w14:textId="77777777" w:rsidR="00A960DC" w:rsidRPr="007F34DB" w:rsidRDefault="00A960DC" w:rsidP="00BB52A4">
            <w:pPr>
              <w:pStyle w:val="TableParagraph"/>
              <w:ind w:left="9"/>
              <w:jc w:val="center"/>
              <w:rPr>
                <w:sz w:val="24"/>
                <w:szCs w:val="24"/>
              </w:rPr>
            </w:pPr>
            <w:r w:rsidRPr="007F34DB">
              <w:rPr>
                <w:w w:val="101"/>
                <w:sz w:val="24"/>
                <w:szCs w:val="24"/>
              </w:rPr>
              <w:t>3</w:t>
            </w:r>
          </w:p>
        </w:tc>
        <w:tc>
          <w:tcPr>
            <w:tcW w:w="1023" w:type="dxa"/>
            <w:vAlign w:val="center"/>
          </w:tcPr>
          <w:p w14:paraId="3C39D80F" w14:textId="77777777" w:rsidR="00A960DC" w:rsidRPr="007F34DB" w:rsidRDefault="00A960DC" w:rsidP="00BB52A4">
            <w:pPr>
              <w:pStyle w:val="TableParagraph"/>
              <w:spacing w:before="4"/>
              <w:jc w:val="center"/>
              <w:rPr>
                <w:sz w:val="24"/>
                <w:szCs w:val="24"/>
              </w:rPr>
            </w:pPr>
          </w:p>
          <w:p w14:paraId="12229650" w14:textId="77777777" w:rsidR="00A960DC" w:rsidRPr="007F34DB" w:rsidRDefault="00A960DC" w:rsidP="00BB52A4">
            <w:pPr>
              <w:pStyle w:val="TableParagraph"/>
              <w:ind w:left="10"/>
              <w:jc w:val="center"/>
              <w:rPr>
                <w:sz w:val="24"/>
                <w:szCs w:val="24"/>
              </w:rPr>
            </w:pPr>
            <w:r w:rsidRPr="007F34DB">
              <w:rPr>
                <w:w w:val="101"/>
                <w:sz w:val="24"/>
                <w:szCs w:val="24"/>
              </w:rPr>
              <w:t>4</w:t>
            </w:r>
          </w:p>
        </w:tc>
        <w:tc>
          <w:tcPr>
            <w:tcW w:w="1167" w:type="dxa"/>
            <w:vAlign w:val="center"/>
          </w:tcPr>
          <w:p w14:paraId="53ED2CE4" w14:textId="77777777" w:rsidR="00A960DC" w:rsidRPr="007F34DB" w:rsidRDefault="00A960DC" w:rsidP="00BB52A4">
            <w:pPr>
              <w:pStyle w:val="TableParagraph"/>
              <w:spacing w:before="4"/>
              <w:jc w:val="center"/>
              <w:rPr>
                <w:sz w:val="24"/>
                <w:szCs w:val="24"/>
              </w:rPr>
            </w:pPr>
          </w:p>
          <w:p w14:paraId="4CDFF8A6" w14:textId="77777777" w:rsidR="00A960DC" w:rsidRPr="007F34DB" w:rsidRDefault="00A960DC" w:rsidP="00BB52A4">
            <w:pPr>
              <w:pStyle w:val="TableParagraph"/>
              <w:ind w:left="10"/>
              <w:jc w:val="center"/>
              <w:rPr>
                <w:sz w:val="24"/>
                <w:szCs w:val="24"/>
              </w:rPr>
            </w:pPr>
            <w:r w:rsidRPr="007F34DB">
              <w:rPr>
                <w:w w:val="101"/>
                <w:sz w:val="24"/>
                <w:szCs w:val="24"/>
              </w:rPr>
              <w:t>5</w:t>
            </w:r>
          </w:p>
        </w:tc>
      </w:tr>
      <w:tr w:rsidR="00A960DC" w:rsidRPr="007F34DB" w14:paraId="118CD359" w14:textId="77777777" w:rsidTr="00BB52A4">
        <w:trPr>
          <w:trHeight w:val="1013"/>
        </w:trPr>
        <w:tc>
          <w:tcPr>
            <w:tcW w:w="555" w:type="dxa"/>
            <w:vAlign w:val="center"/>
          </w:tcPr>
          <w:p w14:paraId="515A0FD5" w14:textId="77777777" w:rsidR="00A960DC" w:rsidRPr="007F34DB" w:rsidRDefault="00A960DC" w:rsidP="00BB52A4">
            <w:pPr>
              <w:pStyle w:val="TableParagraph"/>
              <w:rPr>
                <w:sz w:val="24"/>
                <w:szCs w:val="24"/>
              </w:rPr>
            </w:pPr>
          </w:p>
          <w:p w14:paraId="071E513F" w14:textId="77777777" w:rsidR="00A960DC" w:rsidRPr="007F34DB" w:rsidRDefault="00A960DC" w:rsidP="00BB52A4">
            <w:pPr>
              <w:pStyle w:val="TableParagraph"/>
              <w:spacing w:before="3"/>
              <w:rPr>
                <w:sz w:val="24"/>
                <w:szCs w:val="24"/>
              </w:rPr>
            </w:pPr>
          </w:p>
          <w:p w14:paraId="311FA2D2" w14:textId="77777777" w:rsidR="00A960DC" w:rsidRPr="007F34DB" w:rsidRDefault="00A960DC" w:rsidP="00BB52A4">
            <w:pPr>
              <w:pStyle w:val="TableParagraph"/>
              <w:ind w:left="110"/>
              <w:rPr>
                <w:sz w:val="24"/>
                <w:szCs w:val="24"/>
              </w:rPr>
            </w:pPr>
            <w:r w:rsidRPr="007F34DB">
              <w:rPr>
                <w:sz w:val="24"/>
                <w:szCs w:val="24"/>
              </w:rPr>
              <w:t>2.</w:t>
            </w:r>
          </w:p>
        </w:tc>
        <w:tc>
          <w:tcPr>
            <w:tcW w:w="3595" w:type="dxa"/>
            <w:vAlign w:val="center"/>
          </w:tcPr>
          <w:p w14:paraId="25B63053" w14:textId="77777777" w:rsidR="00A960DC" w:rsidRPr="007F34DB" w:rsidRDefault="00A960DC" w:rsidP="00BB52A4">
            <w:pPr>
              <w:pStyle w:val="TableParagraph"/>
              <w:spacing w:before="8"/>
              <w:rPr>
                <w:sz w:val="24"/>
                <w:szCs w:val="24"/>
              </w:rPr>
            </w:pPr>
          </w:p>
          <w:p w14:paraId="5968B86B" w14:textId="77777777" w:rsidR="00A960DC" w:rsidRPr="007F34DB" w:rsidRDefault="00A960DC" w:rsidP="00BB52A4">
            <w:pPr>
              <w:pStyle w:val="TableParagraph"/>
              <w:spacing w:before="11" w:line="252" w:lineRule="exact"/>
              <w:ind w:left="110" w:right="3"/>
              <w:rPr>
                <w:sz w:val="24"/>
                <w:szCs w:val="24"/>
              </w:rPr>
            </w:pPr>
            <w:r w:rsidRPr="007F34DB">
              <w:rPr>
                <w:sz w:val="24"/>
                <w:szCs w:val="24"/>
              </w:rPr>
              <w:t>The site of this company doesn’t waste my time</w:t>
            </w:r>
          </w:p>
        </w:tc>
        <w:tc>
          <w:tcPr>
            <w:tcW w:w="1291" w:type="dxa"/>
            <w:vAlign w:val="center"/>
          </w:tcPr>
          <w:p w14:paraId="2177B9AA" w14:textId="77777777" w:rsidR="00A960DC" w:rsidRPr="007F34DB" w:rsidRDefault="00A960DC" w:rsidP="00BB52A4">
            <w:pPr>
              <w:pStyle w:val="TableParagraph"/>
              <w:spacing w:before="8"/>
              <w:jc w:val="center"/>
              <w:rPr>
                <w:sz w:val="24"/>
                <w:szCs w:val="24"/>
              </w:rPr>
            </w:pPr>
          </w:p>
          <w:p w14:paraId="091A6B9A" w14:textId="77777777" w:rsidR="00A960DC" w:rsidRPr="007F34DB" w:rsidRDefault="00A960DC" w:rsidP="00BB52A4">
            <w:pPr>
              <w:pStyle w:val="TableParagraph"/>
              <w:ind w:right="494"/>
              <w:jc w:val="center"/>
              <w:rPr>
                <w:sz w:val="24"/>
                <w:szCs w:val="24"/>
              </w:rPr>
            </w:pPr>
            <w:r w:rsidRPr="007F34DB">
              <w:rPr>
                <w:w w:val="101"/>
                <w:sz w:val="24"/>
                <w:szCs w:val="24"/>
              </w:rPr>
              <w:t>1</w:t>
            </w:r>
          </w:p>
        </w:tc>
        <w:tc>
          <w:tcPr>
            <w:tcW w:w="1134" w:type="dxa"/>
            <w:vAlign w:val="center"/>
          </w:tcPr>
          <w:p w14:paraId="559EB94D" w14:textId="77777777" w:rsidR="00A960DC" w:rsidRPr="007F34DB" w:rsidRDefault="00A960DC" w:rsidP="00BB52A4">
            <w:pPr>
              <w:pStyle w:val="TableParagraph"/>
              <w:spacing w:before="8"/>
              <w:jc w:val="center"/>
              <w:rPr>
                <w:sz w:val="24"/>
                <w:szCs w:val="24"/>
              </w:rPr>
            </w:pPr>
          </w:p>
          <w:p w14:paraId="4537AE51" w14:textId="77777777" w:rsidR="00A960DC" w:rsidRPr="007F34DB" w:rsidRDefault="00A960DC" w:rsidP="00BB52A4">
            <w:pPr>
              <w:pStyle w:val="TableParagraph"/>
              <w:ind w:left="9"/>
              <w:jc w:val="center"/>
              <w:rPr>
                <w:sz w:val="24"/>
                <w:szCs w:val="24"/>
              </w:rPr>
            </w:pPr>
            <w:r w:rsidRPr="007F34DB">
              <w:rPr>
                <w:w w:val="101"/>
                <w:sz w:val="24"/>
                <w:szCs w:val="24"/>
              </w:rPr>
              <w:t>2</w:t>
            </w:r>
          </w:p>
        </w:tc>
        <w:tc>
          <w:tcPr>
            <w:tcW w:w="1134" w:type="dxa"/>
            <w:vAlign w:val="center"/>
          </w:tcPr>
          <w:p w14:paraId="0427301F" w14:textId="77777777" w:rsidR="00A960DC" w:rsidRPr="007F34DB" w:rsidRDefault="00A960DC" w:rsidP="00BB52A4">
            <w:pPr>
              <w:pStyle w:val="TableParagraph"/>
              <w:spacing w:before="8"/>
              <w:jc w:val="center"/>
              <w:rPr>
                <w:sz w:val="24"/>
                <w:szCs w:val="24"/>
              </w:rPr>
            </w:pPr>
          </w:p>
          <w:p w14:paraId="6E6DCECE" w14:textId="77777777" w:rsidR="00A960DC" w:rsidRPr="007F34DB" w:rsidRDefault="00A960DC" w:rsidP="00BB52A4">
            <w:pPr>
              <w:pStyle w:val="TableParagraph"/>
              <w:ind w:left="9"/>
              <w:jc w:val="center"/>
              <w:rPr>
                <w:sz w:val="24"/>
                <w:szCs w:val="24"/>
              </w:rPr>
            </w:pPr>
            <w:r w:rsidRPr="007F34DB">
              <w:rPr>
                <w:w w:val="101"/>
                <w:sz w:val="24"/>
                <w:szCs w:val="24"/>
              </w:rPr>
              <w:t>3</w:t>
            </w:r>
          </w:p>
        </w:tc>
        <w:tc>
          <w:tcPr>
            <w:tcW w:w="1023" w:type="dxa"/>
            <w:vAlign w:val="center"/>
          </w:tcPr>
          <w:p w14:paraId="05A3A1DC" w14:textId="77777777" w:rsidR="00A960DC" w:rsidRPr="007F34DB" w:rsidRDefault="00A960DC" w:rsidP="00BB52A4">
            <w:pPr>
              <w:pStyle w:val="TableParagraph"/>
              <w:spacing w:before="8"/>
              <w:jc w:val="center"/>
              <w:rPr>
                <w:sz w:val="24"/>
                <w:szCs w:val="24"/>
              </w:rPr>
            </w:pPr>
          </w:p>
          <w:p w14:paraId="7185337C" w14:textId="77777777" w:rsidR="00A960DC" w:rsidRPr="007F34DB" w:rsidRDefault="00A960DC" w:rsidP="00BB52A4">
            <w:pPr>
              <w:pStyle w:val="TableParagraph"/>
              <w:ind w:left="10"/>
              <w:jc w:val="center"/>
              <w:rPr>
                <w:sz w:val="24"/>
                <w:szCs w:val="24"/>
              </w:rPr>
            </w:pPr>
            <w:r w:rsidRPr="007F34DB">
              <w:rPr>
                <w:w w:val="101"/>
                <w:sz w:val="24"/>
                <w:szCs w:val="24"/>
              </w:rPr>
              <w:t>4</w:t>
            </w:r>
          </w:p>
        </w:tc>
        <w:tc>
          <w:tcPr>
            <w:tcW w:w="1167" w:type="dxa"/>
            <w:vAlign w:val="center"/>
          </w:tcPr>
          <w:p w14:paraId="1E150F97" w14:textId="77777777" w:rsidR="00A960DC" w:rsidRPr="007F34DB" w:rsidRDefault="00A960DC" w:rsidP="00BB52A4">
            <w:pPr>
              <w:pStyle w:val="TableParagraph"/>
              <w:spacing w:before="8"/>
              <w:jc w:val="center"/>
              <w:rPr>
                <w:sz w:val="24"/>
                <w:szCs w:val="24"/>
              </w:rPr>
            </w:pPr>
          </w:p>
          <w:p w14:paraId="2903CAEE" w14:textId="77777777" w:rsidR="00A960DC" w:rsidRPr="007F34DB" w:rsidRDefault="00A960DC" w:rsidP="00BB52A4">
            <w:pPr>
              <w:pStyle w:val="TableParagraph"/>
              <w:ind w:left="10"/>
              <w:jc w:val="center"/>
              <w:rPr>
                <w:sz w:val="24"/>
                <w:szCs w:val="24"/>
              </w:rPr>
            </w:pPr>
            <w:r w:rsidRPr="007F34DB">
              <w:rPr>
                <w:w w:val="101"/>
                <w:sz w:val="24"/>
                <w:szCs w:val="24"/>
              </w:rPr>
              <w:t>5</w:t>
            </w:r>
          </w:p>
        </w:tc>
      </w:tr>
      <w:tr w:rsidR="00A960DC" w:rsidRPr="007F34DB" w14:paraId="4E179753" w14:textId="77777777" w:rsidTr="00BB52A4">
        <w:trPr>
          <w:trHeight w:val="1012"/>
        </w:trPr>
        <w:tc>
          <w:tcPr>
            <w:tcW w:w="555" w:type="dxa"/>
            <w:vAlign w:val="center"/>
          </w:tcPr>
          <w:p w14:paraId="6294AA5D" w14:textId="77777777" w:rsidR="00A960DC" w:rsidRPr="007F34DB" w:rsidRDefault="00A960DC" w:rsidP="00BB52A4">
            <w:pPr>
              <w:pStyle w:val="TableParagraph"/>
              <w:rPr>
                <w:sz w:val="24"/>
                <w:szCs w:val="24"/>
              </w:rPr>
            </w:pPr>
          </w:p>
          <w:p w14:paraId="7C5891FD" w14:textId="77777777" w:rsidR="00A960DC" w:rsidRPr="007F34DB" w:rsidRDefault="00A960DC" w:rsidP="00BB52A4">
            <w:pPr>
              <w:pStyle w:val="TableParagraph"/>
              <w:spacing w:before="3"/>
              <w:rPr>
                <w:sz w:val="24"/>
                <w:szCs w:val="24"/>
              </w:rPr>
            </w:pPr>
          </w:p>
          <w:p w14:paraId="6CE59FCD" w14:textId="77777777" w:rsidR="00A960DC" w:rsidRPr="007F34DB" w:rsidRDefault="00A960DC" w:rsidP="00BB52A4">
            <w:pPr>
              <w:pStyle w:val="TableParagraph"/>
              <w:ind w:left="110"/>
              <w:rPr>
                <w:sz w:val="24"/>
                <w:szCs w:val="24"/>
              </w:rPr>
            </w:pPr>
            <w:r w:rsidRPr="007F34DB">
              <w:rPr>
                <w:sz w:val="24"/>
                <w:szCs w:val="24"/>
              </w:rPr>
              <w:t>3.</w:t>
            </w:r>
          </w:p>
        </w:tc>
        <w:tc>
          <w:tcPr>
            <w:tcW w:w="3595" w:type="dxa"/>
            <w:vAlign w:val="center"/>
          </w:tcPr>
          <w:p w14:paraId="40307648" w14:textId="77777777" w:rsidR="00A960DC" w:rsidRPr="007F34DB" w:rsidRDefault="00A960DC" w:rsidP="00BB52A4">
            <w:pPr>
              <w:pStyle w:val="TableParagraph"/>
              <w:spacing w:before="8"/>
              <w:rPr>
                <w:sz w:val="24"/>
                <w:szCs w:val="24"/>
              </w:rPr>
            </w:pPr>
          </w:p>
          <w:p w14:paraId="1E3676E9" w14:textId="77777777" w:rsidR="00A960DC" w:rsidRPr="007F34DB" w:rsidRDefault="00A960DC" w:rsidP="00BB52A4">
            <w:pPr>
              <w:pStyle w:val="TableParagraph"/>
              <w:spacing w:line="247" w:lineRule="auto"/>
              <w:ind w:left="110"/>
              <w:rPr>
                <w:sz w:val="24"/>
                <w:szCs w:val="24"/>
              </w:rPr>
            </w:pPr>
            <w:r w:rsidRPr="007F34DB">
              <w:rPr>
                <w:sz w:val="24"/>
                <w:szCs w:val="24"/>
              </w:rPr>
              <w:t>The level of personalization at this company's’ site is, not too much or too little</w:t>
            </w:r>
          </w:p>
        </w:tc>
        <w:tc>
          <w:tcPr>
            <w:tcW w:w="1291" w:type="dxa"/>
            <w:vAlign w:val="center"/>
          </w:tcPr>
          <w:p w14:paraId="2A7C7873" w14:textId="77777777" w:rsidR="00A960DC" w:rsidRPr="007F34DB" w:rsidRDefault="00A960DC" w:rsidP="00BB52A4">
            <w:pPr>
              <w:pStyle w:val="TableParagraph"/>
              <w:spacing w:before="8"/>
              <w:jc w:val="center"/>
              <w:rPr>
                <w:sz w:val="24"/>
                <w:szCs w:val="24"/>
              </w:rPr>
            </w:pPr>
          </w:p>
          <w:p w14:paraId="0425A946" w14:textId="77777777" w:rsidR="00A960DC" w:rsidRPr="007F34DB" w:rsidRDefault="00A960DC" w:rsidP="00BB52A4">
            <w:pPr>
              <w:pStyle w:val="TableParagraph"/>
              <w:ind w:right="494"/>
              <w:jc w:val="center"/>
              <w:rPr>
                <w:sz w:val="24"/>
                <w:szCs w:val="24"/>
              </w:rPr>
            </w:pPr>
            <w:r w:rsidRPr="007F34DB">
              <w:rPr>
                <w:w w:val="101"/>
                <w:sz w:val="24"/>
                <w:szCs w:val="24"/>
              </w:rPr>
              <w:t>1</w:t>
            </w:r>
          </w:p>
        </w:tc>
        <w:tc>
          <w:tcPr>
            <w:tcW w:w="1134" w:type="dxa"/>
            <w:vAlign w:val="center"/>
          </w:tcPr>
          <w:p w14:paraId="33DB9F92" w14:textId="77777777" w:rsidR="00A960DC" w:rsidRPr="007F34DB" w:rsidRDefault="00A960DC" w:rsidP="00BB52A4">
            <w:pPr>
              <w:pStyle w:val="TableParagraph"/>
              <w:spacing w:before="8"/>
              <w:jc w:val="center"/>
              <w:rPr>
                <w:sz w:val="24"/>
                <w:szCs w:val="24"/>
              </w:rPr>
            </w:pPr>
          </w:p>
          <w:p w14:paraId="0B858646" w14:textId="77777777" w:rsidR="00A960DC" w:rsidRPr="007F34DB" w:rsidRDefault="00A960DC" w:rsidP="00BB52A4">
            <w:pPr>
              <w:pStyle w:val="TableParagraph"/>
              <w:ind w:left="9"/>
              <w:jc w:val="center"/>
              <w:rPr>
                <w:sz w:val="24"/>
                <w:szCs w:val="24"/>
              </w:rPr>
            </w:pPr>
            <w:r w:rsidRPr="007F34DB">
              <w:rPr>
                <w:w w:val="101"/>
                <w:sz w:val="24"/>
                <w:szCs w:val="24"/>
              </w:rPr>
              <w:t>2</w:t>
            </w:r>
          </w:p>
        </w:tc>
        <w:tc>
          <w:tcPr>
            <w:tcW w:w="1134" w:type="dxa"/>
            <w:vAlign w:val="center"/>
          </w:tcPr>
          <w:p w14:paraId="1C7CE3EE" w14:textId="77777777" w:rsidR="00A960DC" w:rsidRPr="007F34DB" w:rsidRDefault="00A960DC" w:rsidP="00BB52A4">
            <w:pPr>
              <w:pStyle w:val="TableParagraph"/>
              <w:spacing w:before="8"/>
              <w:jc w:val="center"/>
              <w:rPr>
                <w:sz w:val="24"/>
                <w:szCs w:val="24"/>
              </w:rPr>
            </w:pPr>
          </w:p>
          <w:p w14:paraId="7E40D349" w14:textId="77777777" w:rsidR="00A960DC" w:rsidRPr="007F34DB" w:rsidRDefault="00A960DC" w:rsidP="00BB52A4">
            <w:pPr>
              <w:pStyle w:val="TableParagraph"/>
              <w:ind w:left="9"/>
              <w:jc w:val="center"/>
              <w:rPr>
                <w:sz w:val="24"/>
                <w:szCs w:val="24"/>
              </w:rPr>
            </w:pPr>
            <w:r w:rsidRPr="007F34DB">
              <w:rPr>
                <w:w w:val="101"/>
                <w:sz w:val="24"/>
                <w:szCs w:val="24"/>
              </w:rPr>
              <w:t>3</w:t>
            </w:r>
          </w:p>
        </w:tc>
        <w:tc>
          <w:tcPr>
            <w:tcW w:w="1023" w:type="dxa"/>
            <w:vAlign w:val="center"/>
          </w:tcPr>
          <w:p w14:paraId="17F68FB5" w14:textId="77777777" w:rsidR="00A960DC" w:rsidRPr="007F34DB" w:rsidRDefault="00A960DC" w:rsidP="00BB52A4">
            <w:pPr>
              <w:pStyle w:val="TableParagraph"/>
              <w:spacing w:before="8"/>
              <w:jc w:val="center"/>
              <w:rPr>
                <w:sz w:val="24"/>
                <w:szCs w:val="24"/>
              </w:rPr>
            </w:pPr>
          </w:p>
          <w:p w14:paraId="68F3D3B7" w14:textId="77777777" w:rsidR="00A960DC" w:rsidRPr="007F34DB" w:rsidRDefault="00A960DC" w:rsidP="00BB52A4">
            <w:pPr>
              <w:pStyle w:val="TableParagraph"/>
              <w:ind w:left="10"/>
              <w:jc w:val="center"/>
              <w:rPr>
                <w:sz w:val="24"/>
                <w:szCs w:val="24"/>
              </w:rPr>
            </w:pPr>
            <w:r w:rsidRPr="007F34DB">
              <w:rPr>
                <w:w w:val="101"/>
                <w:sz w:val="24"/>
                <w:szCs w:val="24"/>
              </w:rPr>
              <w:t>4</w:t>
            </w:r>
          </w:p>
        </w:tc>
        <w:tc>
          <w:tcPr>
            <w:tcW w:w="1167" w:type="dxa"/>
            <w:vAlign w:val="center"/>
          </w:tcPr>
          <w:p w14:paraId="6D0DFFD3" w14:textId="77777777" w:rsidR="00A960DC" w:rsidRPr="007F34DB" w:rsidRDefault="00A960DC" w:rsidP="00BB52A4">
            <w:pPr>
              <w:pStyle w:val="TableParagraph"/>
              <w:spacing w:before="8"/>
              <w:jc w:val="center"/>
              <w:rPr>
                <w:sz w:val="24"/>
                <w:szCs w:val="24"/>
              </w:rPr>
            </w:pPr>
          </w:p>
          <w:p w14:paraId="4D1C3484" w14:textId="77777777" w:rsidR="00A960DC" w:rsidRPr="007F34DB" w:rsidRDefault="00A960DC" w:rsidP="00BB52A4">
            <w:pPr>
              <w:pStyle w:val="TableParagraph"/>
              <w:ind w:left="10"/>
              <w:jc w:val="center"/>
              <w:rPr>
                <w:sz w:val="24"/>
                <w:szCs w:val="24"/>
              </w:rPr>
            </w:pPr>
            <w:r w:rsidRPr="007F34DB">
              <w:rPr>
                <w:w w:val="101"/>
                <w:sz w:val="24"/>
                <w:szCs w:val="24"/>
              </w:rPr>
              <w:t>5</w:t>
            </w:r>
          </w:p>
        </w:tc>
      </w:tr>
      <w:tr w:rsidR="00A960DC" w:rsidRPr="007F34DB" w14:paraId="6EC87AAB" w14:textId="77777777" w:rsidTr="00BB52A4">
        <w:trPr>
          <w:trHeight w:val="1012"/>
        </w:trPr>
        <w:tc>
          <w:tcPr>
            <w:tcW w:w="555" w:type="dxa"/>
            <w:vAlign w:val="center"/>
          </w:tcPr>
          <w:p w14:paraId="7A153027" w14:textId="77777777" w:rsidR="00A960DC" w:rsidRPr="007F34DB" w:rsidRDefault="00A960DC" w:rsidP="00BB52A4">
            <w:pPr>
              <w:pStyle w:val="TableParagraph"/>
              <w:rPr>
                <w:sz w:val="24"/>
                <w:szCs w:val="24"/>
              </w:rPr>
            </w:pPr>
            <w:r w:rsidRPr="007F34DB">
              <w:rPr>
                <w:sz w:val="24"/>
                <w:szCs w:val="24"/>
              </w:rPr>
              <w:t xml:space="preserve">  </w:t>
            </w:r>
          </w:p>
          <w:p w14:paraId="19E542AE" w14:textId="77777777" w:rsidR="00A960DC" w:rsidRPr="007F34DB" w:rsidRDefault="00A960DC" w:rsidP="00BB52A4">
            <w:pPr>
              <w:pStyle w:val="TableParagraph"/>
              <w:rPr>
                <w:sz w:val="24"/>
                <w:szCs w:val="24"/>
              </w:rPr>
            </w:pPr>
            <w:r w:rsidRPr="007F34DB">
              <w:rPr>
                <w:sz w:val="24"/>
                <w:szCs w:val="24"/>
              </w:rPr>
              <w:t xml:space="preserve">  4.</w:t>
            </w:r>
          </w:p>
        </w:tc>
        <w:tc>
          <w:tcPr>
            <w:tcW w:w="3595" w:type="dxa"/>
            <w:vAlign w:val="center"/>
          </w:tcPr>
          <w:p w14:paraId="0B3BC017" w14:textId="77777777" w:rsidR="00A960DC" w:rsidRPr="007F34DB" w:rsidRDefault="00A960DC" w:rsidP="00BB52A4">
            <w:pPr>
              <w:pStyle w:val="TableParagraph"/>
              <w:spacing w:before="8"/>
              <w:rPr>
                <w:sz w:val="24"/>
                <w:szCs w:val="24"/>
              </w:rPr>
            </w:pPr>
          </w:p>
          <w:p w14:paraId="0E44F2A6" w14:textId="77777777" w:rsidR="00A960DC" w:rsidRPr="007F34DB" w:rsidRDefault="00A960DC" w:rsidP="00BB52A4">
            <w:pPr>
              <w:pStyle w:val="TableParagraph"/>
              <w:spacing w:before="8"/>
              <w:rPr>
                <w:sz w:val="24"/>
                <w:szCs w:val="24"/>
              </w:rPr>
            </w:pPr>
            <w:r w:rsidRPr="007F34DB">
              <w:rPr>
                <w:sz w:val="24"/>
                <w:szCs w:val="24"/>
              </w:rPr>
              <w:t>It is quick and easy to purchase a product       at website of this company</w:t>
            </w:r>
          </w:p>
        </w:tc>
        <w:tc>
          <w:tcPr>
            <w:tcW w:w="1291" w:type="dxa"/>
            <w:vAlign w:val="center"/>
          </w:tcPr>
          <w:p w14:paraId="061D77F1" w14:textId="77777777" w:rsidR="00A960DC" w:rsidRPr="007F34DB" w:rsidRDefault="00A960DC" w:rsidP="00BB52A4">
            <w:pPr>
              <w:pStyle w:val="TableParagraph"/>
              <w:spacing w:before="8"/>
              <w:jc w:val="center"/>
              <w:rPr>
                <w:sz w:val="24"/>
                <w:szCs w:val="24"/>
              </w:rPr>
            </w:pPr>
          </w:p>
          <w:p w14:paraId="338EFD6B" w14:textId="77777777" w:rsidR="00A960DC" w:rsidRPr="007F34DB" w:rsidRDefault="00A960DC" w:rsidP="00BB52A4">
            <w:pPr>
              <w:pStyle w:val="TableParagraph"/>
              <w:spacing w:before="8"/>
              <w:jc w:val="center"/>
              <w:rPr>
                <w:sz w:val="24"/>
                <w:szCs w:val="24"/>
              </w:rPr>
            </w:pPr>
            <w:r w:rsidRPr="007F34DB">
              <w:rPr>
                <w:w w:val="101"/>
                <w:sz w:val="24"/>
                <w:szCs w:val="24"/>
              </w:rPr>
              <w:t>1</w:t>
            </w:r>
          </w:p>
        </w:tc>
        <w:tc>
          <w:tcPr>
            <w:tcW w:w="1134" w:type="dxa"/>
            <w:vAlign w:val="center"/>
          </w:tcPr>
          <w:p w14:paraId="0F9CB370" w14:textId="77777777" w:rsidR="00A960DC" w:rsidRPr="007F34DB" w:rsidRDefault="00A960DC" w:rsidP="00BB52A4">
            <w:pPr>
              <w:pStyle w:val="TableParagraph"/>
              <w:spacing w:before="8"/>
              <w:jc w:val="center"/>
              <w:rPr>
                <w:sz w:val="24"/>
                <w:szCs w:val="24"/>
              </w:rPr>
            </w:pPr>
          </w:p>
          <w:p w14:paraId="099C80B2" w14:textId="77777777" w:rsidR="00A960DC" w:rsidRPr="007F34DB" w:rsidRDefault="00A960DC" w:rsidP="00BB52A4">
            <w:pPr>
              <w:pStyle w:val="TableParagraph"/>
              <w:spacing w:before="8"/>
              <w:jc w:val="center"/>
              <w:rPr>
                <w:sz w:val="24"/>
                <w:szCs w:val="24"/>
              </w:rPr>
            </w:pPr>
            <w:r w:rsidRPr="007F34DB">
              <w:rPr>
                <w:w w:val="101"/>
                <w:sz w:val="24"/>
                <w:szCs w:val="24"/>
              </w:rPr>
              <w:t>2</w:t>
            </w:r>
          </w:p>
        </w:tc>
        <w:tc>
          <w:tcPr>
            <w:tcW w:w="1134" w:type="dxa"/>
            <w:vAlign w:val="center"/>
          </w:tcPr>
          <w:p w14:paraId="5401D832" w14:textId="77777777" w:rsidR="00A960DC" w:rsidRPr="007F34DB" w:rsidRDefault="00A960DC" w:rsidP="00BB52A4">
            <w:pPr>
              <w:pStyle w:val="TableParagraph"/>
              <w:spacing w:before="8"/>
              <w:jc w:val="center"/>
              <w:rPr>
                <w:sz w:val="24"/>
                <w:szCs w:val="24"/>
              </w:rPr>
            </w:pPr>
          </w:p>
          <w:p w14:paraId="65CFE475" w14:textId="77777777" w:rsidR="00A960DC" w:rsidRPr="007F34DB" w:rsidRDefault="00A960DC" w:rsidP="00BB52A4">
            <w:pPr>
              <w:pStyle w:val="TableParagraph"/>
              <w:spacing w:before="8"/>
              <w:jc w:val="center"/>
              <w:rPr>
                <w:sz w:val="24"/>
                <w:szCs w:val="24"/>
              </w:rPr>
            </w:pPr>
            <w:r w:rsidRPr="007F34DB">
              <w:rPr>
                <w:w w:val="101"/>
                <w:sz w:val="24"/>
                <w:szCs w:val="24"/>
              </w:rPr>
              <w:t>3</w:t>
            </w:r>
          </w:p>
        </w:tc>
        <w:tc>
          <w:tcPr>
            <w:tcW w:w="1023" w:type="dxa"/>
            <w:vAlign w:val="center"/>
          </w:tcPr>
          <w:p w14:paraId="737C44BA" w14:textId="77777777" w:rsidR="00A960DC" w:rsidRPr="007F34DB" w:rsidRDefault="00A960DC" w:rsidP="00BB52A4">
            <w:pPr>
              <w:pStyle w:val="TableParagraph"/>
              <w:spacing w:before="8"/>
              <w:jc w:val="center"/>
              <w:rPr>
                <w:sz w:val="24"/>
                <w:szCs w:val="24"/>
              </w:rPr>
            </w:pPr>
          </w:p>
          <w:p w14:paraId="016586D0" w14:textId="77777777" w:rsidR="00A960DC" w:rsidRPr="007F34DB" w:rsidRDefault="00A960DC" w:rsidP="00BB52A4">
            <w:pPr>
              <w:pStyle w:val="TableParagraph"/>
              <w:spacing w:before="8"/>
              <w:jc w:val="center"/>
              <w:rPr>
                <w:sz w:val="24"/>
                <w:szCs w:val="24"/>
              </w:rPr>
            </w:pPr>
            <w:r w:rsidRPr="007F34DB">
              <w:rPr>
                <w:w w:val="101"/>
                <w:sz w:val="24"/>
                <w:szCs w:val="24"/>
              </w:rPr>
              <w:t>4</w:t>
            </w:r>
          </w:p>
        </w:tc>
        <w:tc>
          <w:tcPr>
            <w:tcW w:w="1167" w:type="dxa"/>
            <w:vAlign w:val="center"/>
          </w:tcPr>
          <w:p w14:paraId="2EF19B20" w14:textId="77777777" w:rsidR="00A960DC" w:rsidRPr="007F34DB" w:rsidRDefault="00A960DC" w:rsidP="00BB52A4">
            <w:pPr>
              <w:pStyle w:val="TableParagraph"/>
              <w:spacing w:before="8"/>
              <w:jc w:val="center"/>
              <w:rPr>
                <w:sz w:val="24"/>
                <w:szCs w:val="24"/>
              </w:rPr>
            </w:pPr>
          </w:p>
          <w:p w14:paraId="05D8F1FF" w14:textId="77777777" w:rsidR="00A960DC" w:rsidRPr="007F34DB" w:rsidRDefault="00A960DC" w:rsidP="00BB52A4">
            <w:pPr>
              <w:pStyle w:val="TableParagraph"/>
              <w:spacing w:before="8"/>
              <w:jc w:val="center"/>
              <w:rPr>
                <w:sz w:val="24"/>
                <w:szCs w:val="24"/>
              </w:rPr>
            </w:pPr>
            <w:r w:rsidRPr="007F34DB">
              <w:rPr>
                <w:w w:val="101"/>
                <w:sz w:val="24"/>
                <w:szCs w:val="24"/>
              </w:rPr>
              <w:t>5</w:t>
            </w:r>
          </w:p>
        </w:tc>
      </w:tr>
    </w:tbl>
    <w:p w14:paraId="1C16EF11" w14:textId="77777777" w:rsidR="00A960DC" w:rsidRDefault="00A960DC" w:rsidP="00A960DC">
      <w:pPr>
        <w:rPr>
          <w:sz w:val="24"/>
          <w:szCs w:val="24"/>
        </w:rPr>
      </w:pPr>
    </w:p>
    <w:p w14:paraId="36DE217D" w14:textId="77777777" w:rsidR="00A960DC" w:rsidRDefault="00A960DC" w:rsidP="00A960DC">
      <w:pPr>
        <w:rPr>
          <w:sz w:val="24"/>
          <w:szCs w:val="24"/>
        </w:rPr>
      </w:pPr>
    </w:p>
    <w:p w14:paraId="02B788BD" w14:textId="77777777" w:rsidR="00A960DC" w:rsidRDefault="00A960DC" w:rsidP="00A960DC">
      <w:pPr>
        <w:rPr>
          <w:sz w:val="24"/>
          <w:szCs w:val="24"/>
        </w:rPr>
      </w:pPr>
    </w:p>
    <w:tbl>
      <w:tblPr>
        <w:tblW w:w="0" w:type="auto"/>
        <w:tblInd w:w="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
        <w:gridCol w:w="555"/>
        <w:gridCol w:w="3894"/>
        <w:gridCol w:w="1131"/>
        <w:gridCol w:w="1081"/>
        <w:gridCol w:w="1081"/>
        <w:gridCol w:w="988"/>
        <w:gridCol w:w="6"/>
        <w:gridCol w:w="1170"/>
      </w:tblGrid>
      <w:tr w:rsidR="00A960DC" w:rsidRPr="007F34DB" w14:paraId="0E476310" w14:textId="77777777" w:rsidTr="00BB52A4">
        <w:trPr>
          <w:trHeight w:val="496"/>
        </w:trPr>
        <w:tc>
          <w:tcPr>
            <w:tcW w:w="4466" w:type="dxa"/>
            <w:gridSpan w:val="3"/>
            <w:tcBorders>
              <w:top w:val="single" w:sz="4" w:space="0" w:color="000000"/>
              <w:left w:val="single" w:sz="4" w:space="0" w:color="000000"/>
              <w:bottom w:val="single" w:sz="4" w:space="0" w:color="000000"/>
              <w:right w:val="single" w:sz="4" w:space="0" w:color="000000"/>
            </w:tcBorders>
            <w:vAlign w:val="center"/>
          </w:tcPr>
          <w:p w14:paraId="56056358" w14:textId="77777777" w:rsidR="00A960DC" w:rsidRPr="007F34DB" w:rsidRDefault="00A960DC" w:rsidP="00BB52A4">
            <w:pPr>
              <w:pStyle w:val="TableParagraph"/>
              <w:ind w:left="110" w:right="94"/>
              <w:jc w:val="both"/>
              <w:rPr>
                <w:bCs/>
                <w:sz w:val="24"/>
                <w:szCs w:val="24"/>
              </w:rPr>
            </w:pPr>
            <w:r w:rsidRPr="007F34DB">
              <w:rPr>
                <w:b/>
                <w:sz w:val="24"/>
                <w:szCs w:val="24"/>
              </w:rPr>
              <w:t xml:space="preserve">Reliability </w:t>
            </w:r>
            <w:r w:rsidRPr="007F34DB">
              <w:rPr>
                <w:bCs/>
                <w:sz w:val="24"/>
                <w:szCs w:val="24"/>
              </w:rPr>
              <w:t>is defined as “the ability to perform the promised service accurately and consistently, including frequency of updating the web site, promptly reply to customer inquiries, and accuracy of online purchasing and</w:t>
            </w:r>
          </w:p>
          <w:p w14:paraId="27C11904" w14:textId="77777777" w:rsidR="00A960DC" w:rsidRPr="007F34DB" w:rsidRDefault="00A960DC" w:rsidP="00BB52A4">
            <w:pPr>
              <w:pStyle w:val="TableParagraph"/>
              <w:ind w:left="110" w:right="94"/>
              <w:jc w:val="both"/>
              <w:rPr>
                <w:b/>
                <w:sz w:val="24"/>
                <w:szCs w:val="24"/>
              </w:rPr>
            </w:pPr>
            <w:proofErr w:type="gramStart"/>
            <w:r w:rsidRPr="007F34DB">
              <w:rPr>
                <w:bCs/>
                <w:sz w:val="24"/>
                <w:szCs w:val="24"/>
              </w:rPr>
              <w:t>billing</w:t>
            </w:r>
            <w:proofErr w:type="gramEnd"/>
            <w:r w:rsidRPr="007F34DB">
              <w:rPr>
                <w:bCs/>
                <w:sz w:val="24"/>
                <w:szCs w:val="24"/>
              </w:rPr>
              <w:t>” (Santos, 2003).</w:t>
            </w:r>
          </w:p>
        </w:tc>
        <w:tc>
          <w:tcPr>
            <w:tcW w:w="1128" w:type="dxa"/>
            <w:tcBorders>
              <w:top w:val="single" w:sz="4" w:space="0" w:color="000000"/>
              <w:left w:val="single" w:sz="4" w:space="0" w:color="000000"/>
              <w:bottom w:val="single" w:sz="4" w:space="0" w:color="000000"/>
              <w:right w:val="single" w:sz="4" w:space="0" w:color="000000"/>
            </w:tcBorders>
            <w:vAlign w:val="center"/>
          </w:tcPr>
          <w:p w14:paraId="35E9641A" w14:textId="77777777" w:rsidR="00A960DC" w:rsidRPr="007F34DB" w:rsidRDefault="00A960DC" w:rsidP="00BB52A4">
            <w:pPr>
              <w:pStyle w:val="TableParagraph"/>
              <w:spacing w:before="5"/>
              <w:jc w:val="center"/>
              <w:rPr>
                <w:b/>
                <w:bCs/>
                <w:sz w:val="24"/>
                <w:szCs w:val="24"/>
              </w:rPr>
            </w:pPr>
          </w:p>
          <w:p w14:paraId="55B21562" w14:textId="77777777" w:rsidR="00A960DC" w:rsidRPr="007F34DB" w:rsidRDefault="00A960DC" w:rsidP="00BB52A4">
            <w:pPr>
              <w:pStyle w:val="TableParagraph"/>
              <w:spacing w:before="5"/>
              <w:jc w:val="center"/>
              <w:rPr>
                <w:b/>
                <w:bCs/>
                <w:sz w:val="24"/>
                <w:szCs w:val="24"/>
              </w:rPr>
            </w:pPr>
            <w:r w:rsidRPr="007F34DB">
              <w:rPr>
                <w:b/>
                <w:bCs/>
                <w:sz w:val="24"/>
                <w:szCs w:val="24"/>
              </w:rPr>
              <w:t>Strongly Disagree</w:t>
            </w:r>
          </w:p>
        </w:tc>
        <w:tc>
          <w:tcPr>
            <w:tcW w:w="1081" w:type="dxa"/>
            <w:tcBorders>
              <w:top w:val="single" w:sz="4" w:space="0" w:color="000000"/>
              <w:left w:val="single" w:sz="4" w:space="0" w:color="000000"/>
              <w:bottom w:val="single" w:sz="4" w:space="0" w:color="000000"/>
              <w:right w:val="single" w:sz="4" w:space="0" w:color="000000"/>
            </w:tcBorders>
            <w:vAlign w:val="center"/>
          </w:tcPr>
          <w:p w14:paraId="2BEB2592" w14:textId="77777777" w:rsidR="00A960DC" w:rsidRPr="007F34DB" w:rsidRDefault="00A960DC" w:rsidP="00BB52A4">
            <w:pPr>
              <w:pStyle w:val="TableParagraph"/>
              <w:spacing w:before="5"/>
              <w:jc w:val="center"/>
              <w:rPr>
                <w:b/>
                <w:bCs/>
                <w:sz w:val="24"/>
                <w:szCs w:val="24"/>
              </w:rPr>
            </w:pPr>
          </w:p>
          <w:p w14:paraId="770D2B20" w14:textId="77777777" w:rsidR="00A960DC" w:rsidRPr="007F34DB" w:rsidRDefault="00A960DC" w:rsidP="00BB52A4">
            <w:pPr>
              <w:pStyle w:val="TableParagraph"/>
              <w:spacing w:before="5"/>
              <w:jc w:val="center"/>
              <w:rPr>
                <w:b/>
                <w:bCs/>
                <w:sz w:val="24"/>
                <w:szCs w:val="24"/>
              </w:rPr>
            </w:pPr>
          </w:p>
          <w:p w14:paraId="4F3C69B4" w14:textId="77777777" w:rsidR="00A960DC" w:rsidRPr="007F34DB" w:rsidRDefault="00A960DC" w:rsidP="00BB52A4">
            <w:pPr>
              <w:pStyle w:val="TableParagraph"/>
              <w:spacing w:before="5"/>
              <w:jc w:val="center"/>
              <w:rPr>
                <w:b/>
                <w:bCs/>
                <w:sz w:val="24"/>
                <w:szCs w:val="24"/>
              </w:rPr>
            </w:pPr>
            <w:r w:rsidRPr="007F34DB">
              <w:rPr>
                <w:b/>
                <w:bCs/>
                <w:sz w:val="24"/>
                <w:szCs w:val="24"/>
              </w:rPr>
              <w:t>Disagree</w:t>
            </w:r>
          </w:p>
        </w:tc>
        <w:tc>
          <w:tcPr>
            <w:tcW w:w="1081" w:type="dxa"/>
            <w:tcBorders>
              <w:top w:val="single" w:sz="4" w:space="0" w:color="000000"/>
              <w:left w:val="single" w:sz="4" w:space="0" w:color="000000"/>
              <w:bottom w:val="single" w:sz="4" w:space="0" w:color="000000"/>
              <w:right w:val="single" w:sz="4" w:space="0" w:color="000000"/>
            </w:tcBorders>
            <w:vAlign w:val="center"/>
          </w:tcPr>
          <w:p w14:paraId="5BAFFAA0" w14:textId="77777777" w:rsidR="00A960DC" w:rsidRPr="007F34DB" w:rsidRDefault="00A960DC" w:rsidP="00BB52A4">
            <w:pPr>
              <w:pStyle w:val="TableParagraph"/>
              <w:spacing w:before="5"/>
              <w:jc w:val="center"/>
              <w:rPr>
                <w:b/>
                <w:bCs/>
                <w:sz w:val="24"/>
                <w:szCs w:val="24"/>
              </w:rPr>
            </w:pPr>
          </w:p>
          <w:p w14:paraId="092EBCF8" w14:textId="77777777" w:rsidR="00A960DC" w:rsidRPr="007F34DB" w:rsidRDefault="00A960DC" w:rsidP="00BB52A4">
            <w:pPr>
              <w:pStyle w:val="TableParagraph"/>
              <w:spacing w:before="5"/>
              <w:jc w:val="center"/>
              <w:rPr>
                <w:b/>
                <w:bCs/>
                <w:sz w:val="24"/>
                <w:szCs w:val="24"/>
              </w:rPr>
            </w:pPr>
          </w:p>
          <w:p w14:paraId="61143EB3" w14:textId="77777777" w:rsidR="00A960DC" w:rsidRPr="007F34DB" w:rsidRDefault="00A960DC" w:rsidP="00BB52A4">
            <w:pPr>
              <w:pStyle w:val="TableParagraph"/>
              <w:spacing w:before="5"/>
              <w:jc w:val="center"/>
              <w:rPr>
                <w:b/>
                <w:bCs/>
                <w:sz w:val="24"/>
                <w:szCs w:val="24"/>
              </w:rPr>
            </w:pPr>
            <w:r w:rsidRPr="007F34DB">
              <w:rPr>
                <w:b/>
                <w:bCs/>
                <w:sz w:val="24"/>
                <w:szCs w:val="24"/>
              </w:rPr>
              <w:t>Neutral</w:t>
            </w:r>
          </w:p>
        </w:tc>
        <w:tc>
          <w:tcPr>
            <w:tcW w:w="988" w:type="dxa"/>
            <w:tcBorders>
              <w:top w:val="single" w:sz="4" w:space="0" w:color="000000"/>
              <w:left w:val="single" w:sz="4" w:space="0" w:color="000000"/>
              <w:bottom w:val="single" w:sz="4" w:space="0" w:color="000000"/>
              <w:right w:val="single" w:sz="4" w:space="0" w:color="000000"/>
            </w:tcBorders>
            <w:vAlign w:val="center"/>
          </w:tcPr>
          <w:p w14:paraId="60B6333D" w14:textId="77777777" w:rsidR="00A960DC" w:rsidRPr="007F34DB" w:rsidRDefault="00A960DC" w:rsidP="00BB52A4">
            <w:pPr>
              <w:pStyle w:val="TableParagraph"/>
              <w:spacing w:before="5"/>
              <w:jc w:val="center"/>
              <w:rPr>
                <w:b/>
                <w:bCs/>
                <w:sz w:val="24"/>
                <w:szCs w:val="24"/>
              </w:rPr>
            </w:pPr>
          </w:p>
          <w:p w14:paraId="48D89FAC" w14:textId="77777777" w:rsidR="00A960DC" w:rsidRPr="007F34DB" w:rsidRDefault="00A960DC" w:rsidP="00BB52A4">
            <w:pPr>
              <w:pStyle w:val="TableParagraph"/>
              <w:spacing w:before="5"/>
              <w:jc w:val="center"/>
              <w:rPr>
                <w:b/>
                <w:bCs/>
                <w:sz w:val="24"/>
                <w:szCs w:val="24"/>
              </w:rPr>
            </w:pPr>
          </w:p>
          <w:p w14:paraId="397274A2" w14:textId="77777777" w:rsidR="00A960DC" w:rsidRPr="007F34DB" w:rsidRDefault="00A960DC" w:rsidP="00BB52A4">
            <w:pPr>
              <w:pStyle w:val="TableParagraph"/>
              <w:spacing w:before="5"/>
              <w:jc w:val="center"/>
              <w:rPr>
                <w:b/>
                <w:bCs/>
                <w:sz w:val="24"/>
                <w:szCs w:val="24"/>
              </w:rPr>
            </w:pPr>
            <w:r w:rsidRPr="007F34DB">
              <w:rPr>
                <w:b/>
                <w:bCs/>
                <w:sz w:val="24"/>
                <w:szCs w:val="24"/>
              </w:rPr>
              <w:t>Agree</w:t>
            </w:r>
          </w:p>
        </w:tc>
        <w:tc>
          <w:tcPr>
            <w:tcW w:w="1176" w:type="dxa"/>
            <w:gridSpan w:val="2"/>
            <w:tcBorders>
              <w:top w:val="single" w:sz="4" w:space="0" w:color="000000"/>
              <w:left w:val="single" w:sz="4" w:space="0" w:color="000000"/>
              <w:bottom w:val="single" w:sz="4" w:space="0" w:color="000000"/>
              <w:right w:val="single" w:sz="4" w:space="0" w:color="000000"/>
            </w:tcBorders>
            <w:vAlign w:val="center"/>
          </w:tcPr>
          <w:p w14:paraId="76F13AF2" w14:textId="77777777" w:rsidR="00A960DC" w:rsidRPr="007F34DB" w:rsidRDefault="00A960DC" w:rsidP="00BB52A4">
            <w:pPr>
              <w:pStyle w:val="TableParagraph"/>
              <w:spacing w:before="5"/>
              <w:jc w:val="center"/>
              <w:rPr>
                <w:b/>
                <w:bCs/>
                <w:sz w:val="24"/>
                <w:szCs w:val="24"/>
              </w:rPr>
            </w:pPr>
          </w:p>
          <w:p w14:paraId="1F6F5CCA" w14:textId="77777777" w:rsidR="00A960DC" w:rsidRPr="007F34DB" w:rsidRDefault="00A960DC" w:rsidP="00BB52A4">
            <w:pPr>
              <w:pStyle w:val="TableParagraph"/>
              <w:spacing w:before="5"/>
              <w:jc w:val="center"/>
              <w:rPr>
                <w:b/>
                <w:bCs/>
                <w:sz w:val="24"/>
                <w:szCs w:val="24"/>
              </w:rPr>
            </w:pPr>
            <w:r w:rsidRPr="007F34DB">
              <w:rPr>
                <w:b/>
                <w:bCs/>
                <w:sz w:val="24"/>
                <w:szCs w:val="24"/>
              </w:rPr>
              <w:t>Strongly Agree</w:t>
            </w:r>
          </w:p>
        </w:tc>
      </w:tr>
      <w:tr w:rsidR="00A960DC" w:rsidRPr="007F34DB" w14:paraId="2E16DB5F" w14:textId="77777777" w:rsidTr="00BB52A4">
        <w:trPr>
          <w:gridBefore w:val="1"/>
          <w:wBefore w:w="17" w:type="dxa"/>
          <w:trHeight w:val="1012"/>
        </w:trPr>
        <w:tc>
          <w:tcPr>
            <w:tcW w:w="555" w:type="dxa"/>
            <w:vAlign w:val="center"/>
          </w:tcPr>
          <w:p w14:paraId="63B020B2" w14:textId="77777777" w:rsidR="00A960DC" w:rsidRPr="007F34DB" w:rsidRDefault="00A960DC" w:rsidP="00BB52A4">
            <w:pPr>
              <w:pStyle w:val="TableParagraph"/>
              <w:rPr>
                <w:sz w:val="24"/>
                <w:szCs w:val="24"/>
              </w:rPr>
            </w:pPr>
          </w:p>
          <w:p w14:paraId="76E33C3B" w14:textId="77777777" w:rsidR="00A960DC" w:rsidRPr="007F34DB" w:rsidRDefault="00A960DC" w:rsidP="00BB52A4">
            <w:pPr>
              <w:pStyle w:val="TableParagraph"/>
              <w:spacing w:before="3"/>
              <w:rPr>
                <w:sz w:val="24"/>
                <w:szCs w:val="24"/>
              </w:rPr>
            </w:pPr>
          </w:p>
          <w:p w14:paraId="068A8F09" w14:textId="77777777" w:rsidR="00A960DC" w:rsidRPr="007F34DB" w:rsidRDefault="00A960DC" w:rsidP="00BB52A4">
            <w:pPr>
              <w:pStyle w:val="TableParagraph"/>
              <w:ind w:left="110"/>
              <w:rPr>
                <w:sz w:val="24"/>
                <w:szCs w:val="24"/>
              </w:rPr>
            </w:pPr>
            <w:r w:rsidRPr="007F34DB">
              <w:rPr>
                <w:sz w:val="24"/>
                <w:szCs w:val="24"/>
              </w:rPr>
              <w:t>1.</w:t>
            </w:r>
          </w:p>
        </w:tc>
        <w:tc>
          <w:tcPr>
            <w:tcW w:w="3891" w:type="dxa"/>
            <w:vAlign w:val="center"/>
          </w:tcPr>
          <w:p w14:paraId="0C9DF974" w14:textId="77777777" w:rsidR="00A960DC" w:rsidRPr="007F34DB" w:rsidRDefault="00A960DC" w:rsidP="00BB52A4">
            <w:pPr>
              <w:pStyle w:val="TableParagraph"/>
              <w:spacing w:before="4"/>
              <w:rPr>
                <w:sz w:val="24"/>
                <w:szCs w:val="24"/>
              </w:rPr>
            </w:pPr>
          </w:p>
          <w:p w14:paraId="23779EED" w14:textId="77777777" w:rsidR="00A960DC" w:rsidRPr="007F34DB" w:rsidRDefault="00A960DC" w:rsidP="00BB52A4">
            <w:pPr>
              <w:pStyle w:val="TableParagraph"/>
              <w:ind w:left="110"/>
              <w:rPr>
                <w:sz w:val="24"/>
                <w:szCs w:val="24"/>
              </w:rPr>
            </w:pPr>
            <w:r w:rsidRPr="007F34DB">
              <w:rPr>
                <w:sz w:val="24"/>
                <w:szCs w:val="24"/>
              </w:rPr>
              <w:t>The service is delivered by the time promised by the company’s site.</w:t>
            </w:r>
          </w:p>
        </w:tc>
        <w:tc>
          <w:tcPr>
            <w:tcW w:w="1131" w:type="dxa"/>
            <w:vAlign w:val="center"/>
          </w:tcPr>
          <w:p w14:paraId="3F189E06" w14:textId="77777777" w:rsidR="00A960DC" w:rsidRPr="007F34DB" w:rsidRDefault="00A960DC" w:rsidP="00BB52A4">
            <w:pPr>
              <w:pStyle w:val="TableParagraph"/>
              <w:spacing w:before="4"/>
              <w:rPr>
                <w:sz w:val="24"/>
                <w:szCs w:val="24"/>
              </w:rPr>
            </w:pPr>
          </w:p>
          <w:p w14:paraId="2E73214D" w14:textId="77777777" w:rsidR="00A960DC" w:rsidRPr="007F34DB" w:rsidRDefault="00A960DC" w:rsidP="00BB52A4">
            <w:pPr>
              <w:pStyle w:val="TableParagraph"/>
              <w:ind w:right="494"/>
              <w:jc w:val="right"/>
              <w:rPr>
                <w:sz w:val="24"/>
                <w:szCs w:val="24"/>
              </w:rPr>
            </w:pPr>
            <w:r w:rsidRPr="007F34DB">
              <w:rPr>
                <w:w w:val="101"/>
                <w:sz w:val="24"/>
                <w:szCs w:val="24"/>
              </w:rPr>
              <w:t>1</w:t>
            </w:r>
          </w:p>
        </w:tc>
        <w:tc>
          <w:tcPr>
            <w:tcW w:w="1081" w:type="dxa"/>
            <w:vAlign w:val="center"/>
          </w:tcPr>
          <w:p w14:paraId="11D147A4" w14:textId="77777777" w:rsidR="00A960DC" w:rsidRPr="007F34DB" w:rsidRDefault="00A960DC" w:rsidP="00BB52A4">
            <w:pPr>
              <w:pStyle w:val="TableParagraph"/>
              <w:spacing w:before="4"/>
              <w:rPr>
                <w:sz w:val="24"/>
                <w:szCs w:val="24"/>
              </w:rPr>
            </w:pPr>
          </w:p>
          <w:p w14:paraId="24B608B1" w14:textId="77777777" w:rsidR="00A960DC" w:rsidRPr="007F34DB" w:rsidRDefault="00A960DC" w:rsidP="00BB52A4">
            <w:pPr>
              <w:pStyle w:val="TableParagraph"/>
              <w:ind w:left="9"/>
              <w:jc w:val="center"/>
              <w:rPr>
                <w:sz w:val="24"/>
                <w:szCs w:val="24"/>
              </w:rPr>
            </w:pPr>
            <w:r w:rsidRPr="007F34DB">
              <w:rPr>
                <w:w w:val="101"/>
                <w:sz w:val="24"/>
                <w:szCs w:val="24"/>
              </w:rPr>
              <w:t>2</w:t>
            </w:r>
          </w:p>
        </w:tc>
        <w:tc>
          <w:tcPr>
            <w:tcW w:w="1081" w:type="dxa"/>
            <w:vAlign w:val="center"/>
          </w:tcPr>
          <w:p w14:paraId="767824EC" w14:textId="77777777" w:rsidR="00A960DC" w:rsidRPr="007F34DB" w:rsidRDefault="00A960DC" w:rsidP="00BB52A4">
            <w:pPr>
              <w:pStyle w:val="TableParagraph"/>
              <w:spacing w:before="4"/>
              <w:rPr>
                <w:sz w:val="24"/>
                <w:szCs w:val="24"/>
              </w:rPr>
            </w:pPr>
          </w:p>
          <w:p w14:paraId="7A2D5B88" w14:textId="77777777" w:rsidR="00A960DC" w:rsidRPr="007F34DB" w:rsidRDefault="00A960DC" w:rsidP="00BB52A4">
            <w:pPr>
              <w:pStyle w:val="TableParagraph"/>
              <w:ind w:left="9"/>
              <w:jc w:val="center"/>
              <w:rPr>
                <w:sz w:val="24"/>
                <w:szCs w:val="24"/>
              </w:rPr>
            </w:pPr>
            <w:r w:rsidRPr="007F34DB">
              <w:rPr>
                <w:w w:val="101"/>
                <w:sz w:val="24"/>
                <w:szCs w:val="24"/>
              </w:rPr>
              <w:t>3</w:t>
            </w:r>
          </w:p>
        </w:tc>
        <w:tc>
          <w:tcPr>
            <w:tcW w:w="994" w:type="dxa"/>
            <w:gridSpan w:val="2"/>
            <w:vAlign w:val="center"/>
          </w:tcPr>
          <w:p w14:paraId="391D5C87" w14:textId="77777777" w:rsidR="00A960DC" w:rsidRPr="007F34DB" w:rsidRDefault="00A960DC" w:rsidP="00BB52A4">
            <w:pPr>
              <w:pStyle w:val="TableParagraph"/>
              <w:spacing w:before="4"/>
              <w:rPr>
                <w:sz w:val="24"/>
                <w:szCs w:val="24"/>
              </w:rPr>
            </w:pPr>
          </w:p>
          <w:p w14:paraId="36738514" w14:textId="77777777" w:rsidR="00A960DC" w:rsidRPr="007F34DB" w:rsidRDefault="00A960DC" w:rsidP="00BB52A4">
            <w:pPr>
              <w:pStyle w:val="TableParagraph"/>
              <w:ind w:left="10"/>
              <w:jc w:val="center"/>
              <w:rPr>
                <w:sz w:val="24"/>
                <w:szCs w:val="24"/>
              </w:rPr>
            </w:pPr>
            <w:r w:rsidRPr="007F34DB">
              <w:rPr>
                <w:w w:val="101"/>
                <w:sz w:val="24"/>
                <w:szCs w:val="24"/>
              </w:rPr>
              <w:t>4</w:t>
            </w:r>
          </w:p>
        </w:tc>
        <w:tc>
          <w:tcPr>
            <w:tcW w:w="1170" w:type="dxa"/>
            <w:vAlign w:val="center"/>
          </w:tcPr>
          <w:p w14:paraId="08C52889" w14:textId="77777777" w:rsidR="00A960DC" w:rsidRPr="007F34DB" w:rsidRDefault="00A960DC" w:rsidP="00BB52A4">
            <w:pPr>
              <w:pStyle w:val="TableParagraph"/>
              <w:spacing w:before="4"/>
              <w:rPr>
                <w:sz w:val="24"/>
                <w:szCs w:val="24"/>
              </w:rPr>
            </w:pPr>
          </w:p>
          <w:p w14:paraId="0EB0C233" w14:textId="77777777" w:rsidR="00A960DC" w:rsidRPr="007F34DB" w:rsidRDefault="00A960DC" w:rsidP="00BB52A4">
            <w:pPr>
              <w:pStyle w:val="TableParagraph"/>
              <w:ind w:left="10"/>
              <w:jc w:val="center"/>
              <w:rPr>
                <w:sz w:val="24"/>
                <w:szCs w:val="24"/>
              </w:rPr>
            </w:pPr>
            <w:r w:rsidRPr="007F34DB">
              <w:rPr>
                <w:w w:val="101"/>
                <w:sz w:val="24"/>
                <w:szCs w:val="24"/>
              </w:rPr>
              <w:t>5</w:t>
            </w:r>
          </w:p>
        </w:tc>
      </w:tr>
      <w:tr w:rsidR="00A960DC" w:rsidRPr="007F34DB" w14:paraId="177AADE8" w14:textId="77777777" w:rsidTr="00BB52A4">
        <w:trPr>
          <w:gridBefore w:val="1"/>
          <w:wBefore w:w="17" w:type="dxa"/>
          <w:trHeight w:val="1013"/>
        </w:trPr>
        <w:tc>
          <w:tcPr>
            <w:tcW w:w="555" w:type="dxa"/>
            <w:vAlign w:val="center"/>
          </w:tcPr>
          <w:p w14:paraId="3DEA91DF" w14:textId="77777777" w:rsidR="00A960DC" w:rsidRPr="007F34DB" w:rsidRDefault="00A960DC" w:rsidP="00BB52A4">
            <w:pPr>
              <w:pStyle w:val="TableParagraph"/>
              <w:rPr>
                <w:sz w:val="24"/>
                <w:szCs w:val="24"/>
              </w:rPr>
            </w:pPr>
          </w:p>
          <w:p w14:paraId="6AEAE0FD" w14:textId="77777777" w:rsidR="00A960DC" w:rsidRPr="007F34DB" w:rsidRDefault="00A960DC" w:rsidP="00BB52A4">
            <w:pPr>
              <w:pStyle w:val="TableParagraph"/>
              <w:spacing w:before="3"/>
              <w:rPr>
                <w:sz w:val="24"/>
                <w:szCs w:val="24"/>
              </w:rPr>
            </w:pPr>
          </w:p>
          <w:p w14:paraId="4FC646F7" w14:textId="77777777" w:rsidR="00A960DC" w:rsidRPr="007F34DB" w:rsidRDefault="00A960DC" w:rsidP="00BB52A4">
            <w:pPr>
              <w:pStyle w:val="TableParagraph"/>
              <w:ind w:left="110"/>
              <w:rPr>
                <w:sz w:val="24"/>
                <w:szCs w:val="24"/>
              </w:rPr>
            </w:pPr>
            <w:r w:rsidRPr="007F34DB">
              <w:rPr>
                <w:sz w:val="24"/>
                <w:szCs w:val="24"/>
              </w:rPr>
              <w:t>2.</w:t>
            </w:r>
          </w:p>
        </w:tc>
        <w:tc>
          <w:tcPr>
            <w:tcW w:w="3891" w:type="dxa"/>
            <w:vAlign w:val="center"/>
          </w:tcPr>
          <w:p w14:paraId="049D51B8" w14:textId="77777777" w:rsidR="00A960DC" w:rsidRPr="007F34DB" w:rsidRDefault="00A960DC" w:rsidP="00BB52A4">
            <w:pPr>
              <w:pStyle w:val="TableParagraph"/>
              <w:spacing w:before="8"/>
              <w:rPr>
                <w:sz w:val="24"/>
                <w:szCs w:val="24"/>
              </w:rPr>
            </w:pPr>
          </w:p>
          <w:p w14:paraId="2254A71C" w14:textId="77777777" w:rsidR="00A960DC" w:rsidRPr="007F34DB" w:rsidRDefault="00A960DC" w:rsidP="00BB52A4">
            <w:pPr>
              <w:pStyle w:val="TableParagraph"/>
              <w:ind w:left="110"/>
              <w:rPr>
                <w:sz w:val="24"/>
                <w:szCs w:val="24"/>
              </w:rPr>
            </w:pPr>
            <w:r w:rsidRPr="007F34DB">
              <w:rPr>
                <w:sz w:val="24"/>
                <w:szCs w:val="24"/>
              </w:rPr>
              <w:t xml:space="preserve">The </w:t>
            </w:r>
            <w:r w:rsidRPr="007F34DB">
              <w:rPr>
                <w:spacing w:val="-3"/>
                <w:sz w:val="24"/>
                <w:szCs w:val="24"/>
              </w:rPr>
              <w:t xml:space="preserve">service </w:t>
            </w:r>
            <w:r w:rsidRPr="007F34DB">
              <w:rPr>
                <w:sz w:val="24"/>
                <w:szCs w:val="24"/>
              </w:rPr>
              <w:t>that product provides</w:t>
            </w:r>
            <w:r w:rsidRPr="007F34DB">
              <w:rPr>
                <w:spacing w:val="51"/>
                <w:sz w:val="24"/>
                <w:szCs w:val="24"/>
              </w:rPr>
              <w:t xml:space="preserve"> </w:t>
            </w:r>
            <w:r w:rsidRPr="007F34DB">
              <w:rPr>
                <w:sz w:val="24"/>
                <w:szCs w:val="24"/>
              </w:rPr>
              <w:t>is</w:t>
            </w:r>
          </w:p>
          <w:p w14:paraId="249B978B" w14:textId="77777777" w:rsidR="00A960DC" w:rsidRPr="007F34DB" w:rsidRDefault="00A960DC" w:rsidP="00BB52A4">
            <w:pPr>
              <w:pStyle w:val="TableParagraph"/>
              <w:spacing w:before="11" w:line="252" w:lineRule="exact"/>
              <w:ind w:left="110" w:right="3"/>
              <w:rPr>
                <w:sz w:val="24"/>
                <w:szCs w:val="24"/>
              </w:rPr>
            </w:pPr>
            <w:proofErr w:type="gramStart"/>
            <w:r w:rsidRPr="007F34DB">
              <w:rPr>
                <w:sz w:val="24"/>
                <w:szCs w:val="24"/>
              </w:rPr>
              <w:t>represented</w:t>
            </w:r>
            <w:proofErr w:type="gramEnd"/>
            <w:r w:rsidRPr="007F34DB">
              <w:rPr>
                <w:sz w:val="24"/>
                <w:szCs w:val="24"/>
              </w:rPr>
              <w:t xml:space="preserve"> accurately by the site of company.</w:t>
            </w:r>
          </w:p>
        </w:tc>
        <w:tc>
          <w:tcPr>
            <w:tcW w:w="1131" w:type="dxa"/>
            <w:vAlign w:val="center"/>
          </w:tcPr>
          <w:p w14:paraId="00117615" w14:textId="77777777" w:rsidR="00A960DC" w:rsidRPr="007F34DB" w:rsidRDefault="00A960DC" w:rsidP="00BB52A4">
            <w:pPr>
              <w:pStyle w:val="TableParagraph"/>
              <w:spacing w:before="8"/>
              <w:rPr>
                <w:sz w:val="24"/>
                <w:szCs w:val="24"/>
              </w:rPr>
            </w:pPr>
          </w:p>
          <w:p w14:paraId="38EBBB27" w14:textId="77777777" w:rsidR="00A960DC" w:rsidRPr="007F34DB" w:rsidRDefault="00A960DC" w:rsidP="00BB52A4">
            <w:pPr>
              <w:pStyle w:val="TableParagraph"/>
              <w:ind w:right="494"/>
              <w:jc w:val="right"/>
              <w:rPr>
                <w:sz w:val="24"/>
                <w:szCs w:val="24"/>
              </w:rPr>
            </w:pPr>
            <w:r w:rsidRPr="007F34DB">
              <w:rPr>
                <w:w w:val="101"/>
                <w:sz w:val="24"/>
                <w:szCs w:val="24"/>
              </w:rPr>
              <w:t>1</w:t>
            </w:r>
          </w:p>
        </w:tc>
        <w:tc>
          <w:tcPr>
            <w:tcW w:w="1081" w:type="dxa"/>
            <w:vAlign w:val="center"/>
          </w:tcPr>
          <w:p w14:paraId="46779180" w14:textId="77777777" w:rsidR="00A960DC" w:rsidRPr="007F34DB" w:rsidRDefault="00A960DC" w:rsidP="00BB52A4">
            <w:pPr>
              <w:pStyle w:val="TableParagraph"/>
              <w:spacing w:before="8"/>
              <w:rPr>
                <w:sz w:val="24"/>
                <w:szCs w:val="24"/>
              </w:rPr>
            </w:pPr>
          </w:p>
          <w:p w14:paraId="7415A3CE" w14:textId="77777777" w:rsidR="00A960DC" w:rsidRPr="007F34DB" w:rsidRDefault="00A960DC" w:rsidP="00BB52A4">
            <w:pPr>
              <w:pStyle w:val="TableParagraph"/>
              <w:ind w:left="9"/>
              <w:jc w:val="center"/>
              <w:rPr>
                <w:sz w:val="24"/>
                <w:szCs w:val="24"/>
              </w:rPr>
            </w:pPr>
            <w:r w:rsidRPr="007F34DB">
              <w:rPr>
                <w:w w:val="101"/>
                <w:sz w:val="24"/>
                <w:szCs w:val="24"/>
              </w:rPr>
              <w:t>2</w:t>
            </w:r>
          </w:p>
        </w:tc>
        <w:tc>
          <w:tcPr>
            <w:tcW w:w="1081" w:type="dxa"/>
            <w:vAlign w:val="center"/>
          </w:tcPr>
          <w:p w14:paraId="7D39FA89" w14:textId="77777777" w:rsidR="00A960DC" w:rsidRPr="007F34DB" w:rsidRDefault="00A960DC" w:rsidP="00BB52A4">
            <w:pPr>
              <w:pStyle w:val="TableParagraph"/>
              <w:spacing w:before="8"/>
              <w:rPr>
                <w:sz w:val="24"/>
                <w:szCs w:val="24"/>
              </w:rPr>
            </w:pPr>
          </w:p>
          <w:p w14:paraId="344D5EC5" w14:textId="77777777" w:rsidR="00A960DC" w:rsidRPr="007F34DB" w:rsidRDefault="00A960DC" w:rsidP="00BB52A4">
            <w:pPr>
              <w:pStyle w:val="TableParagraph"/>
              <w:ind w:left="9"/>
              <w:jc w:val="center"/>
              <w:rPr>
                <w:sz w:val="24"/>
                <w:szCs w:val="24"/>
              </w:rPr>
            </w:pPr>
            <w:r w:rsidRPr="007F34DB">
              <w:rPr>
                <w:w w:val="101"/>
                <w:sz w:val="24"/>
                <w:szCs w:val="24"/>
              </w:rPr>
              <w:t>3</w:t>
            </w:r>
          </w:p>
        </w:tc>
        <w:tc>
          <w:tcPr>
            <w:tcW w:w="994" w:type="dxa"/>
            <w:gridSpan w:val="2"/>
            <w:vAlign w:val="center"/>
          </w:tcPr>
          <w:p w14:paraId="17396EEE" w14:textId="77777777" w:rsidR="00A960DC" w:rsidRPr="007F34DB" w:rsidRDefault="00A960DC" w:rsidP="00BB52A4">
            <w:pPr>
              <w:pStyle w:val="TableParagraph"/>
              <w:spacing w:before="8"/>
              <w:rPr>
                <w:sz w:val="24"/>
                <w:szCs w:val="24"/>
              </w:rPr>
            </w:pPr>
          </w:p>
          <w:p w14:paraId="11615F41" w14:textId="77777777" w:rsidR="00A960DC" w:rsidRPr="007F34DB" w:rsidRDefault="00A960DC" w:rsidP="00BB52A4">
            <w:pPr>
              <w:pStyle w:val="TableParagraph"/>
              <w:ind w:left="10"/>
              <w:jc w:val="center"/>
              <w:rPr>
                <w:sz w:val="24"/>
                <w:szCs w:val="24"/>
              </w:rPr>
            </w:pPr>
            <w:r w:rsidRPr="007F34DB">
              <w:rPr>
                <w:w w:val="101"/>
                <w:sz w:val="24"/>
                <w:szCs w:val="24"/>
              </w:rPr>
              <w:t>4</w:t>
            </w:r>
          </w:p>
        </w:tc>
        <w:tc>
          <w:tcPr>
            <w:tcW w:w="1170" w:type="dxa"/>
            <w:vAlign w:val="center"/>
          </w:tcPr>
          <w:p w14:paraId="5F8FFC54" w14:textId="77777777" w:rsidR="00A960DC" w:rsidRPr="007F34DB" w:rsidRDefault="00A960DC" w:rsidP="00BB52A4">
            <w:pPr>
              <w:pStyle w:val="TableParagraph"/>
              <w:spacing w:before="8"/>
              <w:rPr>
                <w:sz w:val="24"/>
                <w:szCs w:val="24"/>
              </w:rPr>
            </w:pPr>
          </w:p>
          <w:p w14:paraId="31D019CD" w14:textId="77777777" w:rsidR="00A960DC" w:rsidRPr="007F34DB" w:rsidRDefault="00A960DC" w:rsidP="00BB52A4">
            <w:pPr>
              <w:pStyle w:val="TableParagraph"/>
              <w:ind w:left="10"/>
              <w:jc w:val="center"/>
              <w:rPr>
                <w:sz w:val="24"/>
                <w:szCs w:val="24"/>
              </w:rPr>
            </w:pPr>
            <w:r w:rsidRPr="007F34DB">
              <w:rPr>
                <w:w w:val="101"/>
                <w:sz w:val="24"/>
                <w:szCs w:val="24"/>
              </w:rPr>
              <w:t>5</w:t>
            </w:r>
          </w:p>
        </w:tc>
      </w:tr>
      <w:tr w:rsidR="00A960DC" w:rsidRPr="007F34DB" w14:paraId="7A9E3C02" w14:textId="77777777" w:rsidTr="00BB52A4">
        <w:trPr>
          <w:gridBefore w:val="1"/>
          <w:wBefore w:w="17" w:type="dxa"/>
          <w:trHeight w:val="1351"/>
        </w:trPr>
        <w:tc>
          <w:tcPr>
            <w:tcW w:w="555" w:type="dxa"/>
            <w:vAlign w:val="center"/>
          </w:tcPr>
          <w:p w14:paraId="586E6E5A" w14:textId="77777777" w:rsidR="00A960DC" w:rsidRPr="007F34DB" w:rsidRDefault="00A960DC" w:rsidP="00BB52A4">
            <w:pPr>
              <w:pStyle w:val="TableParagraph"/>
              <w:rPr>
                <w:sz w:val="24"/>
                <w:szCs w:val="24"/>
              </w:rPr>
            </w:pPr>
          </w:p>
          <w:p w14:paraId="1F8C6111" w14:textId="77777777" w:rsidR="00A960DC" w:rsidRPr="007F34DB" w:rsidRDefault="00A960DC" w:rsidP="00BB52A4">
            <w:pPr>
              <w:pStyle w:val="TableParagraph"/>
              <w:spacing w:before="3"/>
              <w:rPr>
                <w:sz w:val="24"/>
                <w:szCs w:val="24"/>
              </w:rPr>
            </w:pPr>
          </w:p>
          <w:p w14:paraId="67749201" w14:textId="77777777" w:rsidR="00A960DC" w:rsidRPr="007F34DB" w:rsidRDefault="00A960DC" w:rsidP="00BB52A4">
            <w:pPr>
              <w:pStyle w:val="TableParagraph"/>
              <w:ind w:left="110"/>
              <w:rPr>
                <w:sz w:val="24"/>
                <w:szCs w:val="24"/>
              </w:rPr>
            </w:pPr>
            <w:r w:rsidRPr="007F34DB">
              <w:rPr>
                <w:sz w:val="24"/>
                <w:szCs w:val="24"/>
              </w:rPr>
              <w:t>3.</w:t>
            </w:r>
          </w:p>
        </w:tc>
        <w:tc>
          <w:tcPr>
            <w:tcW w:w="3891" w:type="dxa"/>
            <w:vAlign w:val="center"/>
          </w:tcPr>
          <w:p w14:paraId="7E121F7A" w14:textId="77777777" w:rsidR="00A960DC" w:rsidRPr="007F34DB" w:rsidRDefault="00A960DC" w:rsidP="00BB52A4">
            <w:pPr>
              <w:pStyle w:val="TableParagraph"/>
              <w:spacing w:before="8"/>
              <w:rPr>
                <w:sz w:val="24"/>
                <w:szCs w:val="24"/>
              </w:rPr>
            </w:pPr>
          </w:p>
          <w:p w14:paraId="184E99D6" w14:textId="77777777" w:rsidR="00A960DC" w:rsidRPr="007F34DB" w:rsidRDefault="00A960DC" w:rsidP="00BB52A4">
            <w:pPr>
              <w:pStyle w:val="TableParagraph"/>
              <w:spacing w:line="247" w:lineRule="auto"/>
              <w:ind w:left="110"/>
              <w:rPr>
                <w:sz w:val="24"/>
                <w:szCs w:val="24"/>
              </w:rPr>
            </w:pPr>
            <w:r w:rsidRPr="007F34DB">
              <w:rPr>
                <w:sz w:val="24"/>
                <w:szCs w:val="24"/>
              </w:rPr>
              <w:t>I experienced what I was offered by this company’s site.</w:t>
            </w:r>
          </w:p>
        </w:tc>
        <w:tc>
          <w:tcPr>
            <w:tcW w:w="1131" w:type="dxa"/>
            <w:vAlign w:val="center"/>
          </w:tcPr>
          <w:p w14:paraId="1A706CCE" w14:textId="77777777" w:rsidR="00A960DC" w:rsidRPr="007F34DB" w:rsidRDefault="00A960DC" w:rsidP="00BB52A4">
            <w:pPr>
              <w:pStyle w:val="TableParagraph"/>
              <w:spacing w:before="8"/>
              <w:rPr>
                <w:sz w:val="24"/>
                <w:szCs w:val="24"/>
              </w:rPr>
            </w:pPr>
          </w:p>
          <w:p w14:paraId="660AC7F1" w14:textId="77777777" w:rsidR="00A960DC" w:rsidRPr="007F34DB" w:rsidRDefault="00A960DC" w:rsidP="00BB52A4">
            <w:pPr>
              <w:pStyle w:val="TableParagraph"/>
              <w:ind w:right="494"/>
              <w:jc w:val="right"/>
              <w:rPr>
                <w:sz w:val="24"/>
                <w:szCs w:val="24"/>
              </w:rPr>
            </w:pPr>
            <w:r w:rsidRPr="007F34DB">
              <w:rPr>
                <w:w w:val="101"/>
                <w:sz w:val="24"/>
                <w:szCs w:val="24"/>
              </w:rPr>
              <w:t>1</w:t>
            </w:r>
          </w:p>
        </w:tc>
        <w:tc>
          <w:tcPr>
            <w:tcW w:w="1081" w:type="dxa"/>
            <w:vAlign w:val="center"/>
          </w:tcPr>
          <w:p w14:paraId="46A54FBA" w14:textId="77777777" w:rsidR="00A960DC" w:rsidRPr="007F34DB" w:rsidRDefault="00A960DC" w:rsidP="00BB52A4">
            <w:pPr>
              <w:pStyle w:val="TableParagraph"/>
              <w:spacing w:before="8"/>
              <w:rPr>
                <w:sz w:val="24"/>
                <w:szCs w:val="24"/>
              </w:rPr>
            </w:pPr>
          </w:p>
          <w:p w14:paraId="4EF070FB" w14:textId="77777777" w:rsidR="00A960DC" w:rsidRPr="007F34DB" w:rsidRDefault="00A960DC" w:rsidP="00BB52A4">
            <w:pPr>
              <w:pStyle w:val="TableParagraph"/>
              <w:ind w:left="9"/>
              <w:jc w:val="center"/>
              <w:rPr>
                <w:sz w:val="24"/>
                <w:szCs w:val="24"/>
              </w:rPr>
            </w:pPr>
            <w:r w:rsidRPr="007F34DB">
              <w:rPr>
                <w:w w:val="101"/>
                <w:sz w:val="24"/>
                <w:szCs w:val="24"/>
              </w:rPr>
              <w:t>2</w:t>
            </w:r>
          </w:p>
        </w:tc>
        <w:tc>
          <w:tcPr>
            <w:tcW w:w="1081" w:type="dxa"/>
            <w:vAlign w:val="center"/>
          </w:tcPr>
          <w:p w14:paraId="792B21ED" w14:textId="77777777" w:rsidR="00A960DC" w:rsidRPr="007F34DB" w:rsidRDefault="00A960DC" w:rsidP="00BB52A4">
            <w:pPr>
              <w:pStyle w:val="TableParagraph"/>
              <w:spacing w:before="8"/>
              <w:rPr>
                <w:sz w:val="24"/>
                <w:szCs w:val="24"/>
              </w:rPr>
            </w:pPr>
          </w:p>
          <w:p w14:paraId="06C16BA6" w14:textId="77777777" w:rsidR="00A960DC" w:rsidRPr="007F34DB" w:rsidRDefault="00A960DC" w:rsidP="00BB52A4">
            <w:pPr>
              <w:pStyle w:val="TableParagraph"/>
              <w:ind w:left="9"/>
              <w:jc w:val="center"/>
              <w:rPr>
                <w:sz w:val="24"/>
                <w:szCs w:val="24"/>
              </w:rPr>
            </w:pPr>
            <w:r w:rsidRPr="007F34DB">
              <w:rPr>
                <w:w w:val="101"/>
                <w:sz w:val="24"/>
                <w:szCs w:val="24"/>
              </w:rPr>
              <w:t>3</w:t>
            </w:r>
          </w:p>
        </w:tc>
        <w:tc>
          <w:tcPr>
            <w:tcW w:w="994" w:type="dxa"/>
            <w:gridSpan w:val="2"/>
            <w:vAlign w:val="center"/>
          </w:tcPr>
          <w:p w14:paraId="454B7E2B" w14:textId="77777777" w:rsidR="00A960DC" w:rsidRPr="007F34DB" w:rsidRDefault="00A960DC" w:rsidP="00BB52A4">
            <w:pPr>
              <w:pStyle w:val="TableParagraph"/>
              <w:spacing w:before="8"/>
              <w:rPr>
                <w:sz w:val="24"/>
                <w:szCs w:val="24"/>
              </w:rPr>
            </w:pPr>
          </w:p>
          <w:p w14:paraId="7C3420AB" w14:textId="77777777" w:rsidR="00A960DC" w:rsidRPr="007F34DB" w:rsidRDefault="00A960DC" w:rsidP="00BB52A4">
            <w:pPr>
              <w:pStyle w:val="TableParagraph"/>
              <w:ind w:left="10"/>
              <w:jc w:val="center"/>
              <w:rPr>
                <w:sz w:val="24"/>
                <w:szCs w:val="24"/>
              </w:rPr>
            </w:pPr>
            <w:r w:rsidRPr="007F34DB">
              <w:rPr>
                <w:w w:val="101"/>
                <w:sz w:val="24"/>
                <w:szCs w:val="24"/>
              </w:rPr>
              <w:t>4</w:t>
            </w:r>
          </w:p>
        </w:tc>
        <w:tc>
          <w:tcPr>
            <w:tcW w:w="1170" w:type="dxa"/>
            <w:vAlign w:val="center"/>
          </w:tcPr>
          <w:p w14:paraId="76D63348" w14:textId="77777777" w:rsidR="00A960DC" w:rsidRPr="007F34DB" w:rsidRDefault="00A960DC" w:rsidP="00BB52A4">
            <w:pPr>
              <w:pStyle w:val="TableParagraph"/>
              <w:spacing w:before="8"/>
              <w:rPr>
                <w:sz w:val="24"/>
                <w:szCs w:val="24"/>
              </w:rPr>
            </w:pPr>
          </w:p>
          <w:p w14:paraId="127A5868" w14:textId="77777777" w:rsidR="00A960DC" w:rsidRPr="007F34DB" w:rsidRDefault="00A960DC" w:rsidP="00BB52A4">
            <w:pPr>
              <w:pStyle w:val="TableParagraph"/>
              <w:ind w:left="10"/>
              <w:jc w:val="center"/>
              <w:rPr>
                <w:sz w:val="24"/>
                <w:szCs w:val="24"/>
              </w:rPr>
            </w:pPr>
            <w:r w:rsidRPr="007F34DB">
              <w:rPr>
                <w:w w:val="101"/>
                <w:sz w:val="24"/>
                <w:szCs w:val="24"/>
              </w:rPr>
              <w:t>5</w:t>
            </w:r>
          </w:p>
        </w:tc>
      </w:tr>
    </w:tbl>
    <w:p w14:paraId="23711BB4" w14:textId="77777777" w:rsidR="00A960DC" w:rsidRDefault="00A960DC" w:rsidP="00A960DC">
      <w:pPr>
        <w:rPr>
          <w:sz w:val="24"/>
          <w:szCs w:val="24"/>
        </w:rPr>
      </w:pPr>
    </w:p>
    <w:p w14:paraId="45408F59" w14:textId="77777777" w:rsidR="00A960DC" w:rsidRDefault="00A960DC" w:rsidP="00A960DC">
      <w:pPr>
        <w:rPr>
          <w:sz w:val="24"/>
          <w:szCs w:val="24"/>
        </w:rPr>
      </w:pPr>
    </w:p>
    <w:tbl>
      <w:tblPr>
        <w:tblW w:w="9920" w:type="dxa"/>
        <w:tblInd w:w="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8"/>
        <w:gridCol w:w="3483"/>
        <w:gridCol w:w="1134"/>
        <w:gridCol w:w="1134"/>
        <w:gridCol w:w="1134"/>
        <w:gridCol w:w="1134"/>
        <w:gridCol w:w="1353"/>
      </w:tblGrid>
      <w:tr w:rsidR="00A960DC" w:rsidRPr="007F34DB" w14:paraId="7BDEA8D6" w14:textId="77777777" w:rsidTr="00BB52A4">
        <w:trPr>
          <w:trHeight w:val="1099"/>
        </w:trPr>
        <w:tc>
          <w:tcPr>
            <w:tcW w:w="4031" w:type="dxa"/>
            <w:gridSpan w:val="2"/>
            <w:vAlign w:val="center"/>
          </w:tcPr>
          <w:p w14:paraId="58C823B2" w14:textId="77777777" w:rsidR="00A960DC" w:rsidRPr="007F34DB" w:rsidRDefault="00A960DC" w:rsidP="00BB52A4">
            <w:pPr>
              <w:pStyle w:val="TableParagraph"/>
              <w:ind w:left="110" w:right="94"/>
              <w:jc w:val="both"/>
              <w:rPr>
                <w:sz w:val="24"/>
                <w:szCs w:val="24"/>
              </w:rPr>
            </w:pPr>
            <w:r w:rsidRPr="007F34DB">
              <w:rPr>
                <w:b/>
                <w:sz w:val="24"/>
                <w:szCs w:val="24"/>
              </w:rPr>
              <w:t xml:space="preserve">Security/Privacy </w:t>
            </w:r>
            <w:r w:rsidRPr="007F34DB">
              <w:rPr>
                <w:sz w:val="24"/>
                <w:szCs w:val="24"/>
              </w:rPr>
              <w:t xml:space="preserve">is a form of protection to ensure the customer’s safety and to prevent hackers from invading the customer’s privacy” (Dixit and </w:t>
            </w:r>
            <w:proofErr w:type="spellStart"/>
            <w:r w:rsidRPr="007F34DB">
              <w:rPr>
                <w:sz w:val="24"/>
                <w:szCs w:val="24"/>
              </w:rPr>
              <w:t>Datta</w:t>
            </w:r>
            <w:proofErr w:type="spellEnd"/>
            <w:r w:rsidRPr="007F34DB">
              <w:rPr>
                <w:sz w:val="24"/>
                <w:szCs w:val="24"/>
              </w:rPr>
              <w:t>, 2010).</w:t>
            </w:r>
          </w:p>
        </w:tc>
        <w:tc>
          <w:tcPr>
            <w:tcW w:w="1134" w:type="dxa"/>
            <w:vAlign w:val="center"/>
          </w:tcPr>
          <w:p w14:paraId="110E3FC1" w14:textId="77777777" w:rsidR="00A960DC" w:rsidRPr="007F34DB" w:rsidRDefault="00A960DC" w:rsidP="00BB52A4">
            <w:pPr>
              <w:pStyle w:val="TableParagraph"/>
              <w:spacing w:before="5"/>
              <w:rPr>
                <w:sz w:val="24"/>
                <w:szCs w:val="24"/>
              </w:rPr>
            </w:pPr>
          </w:p>
          <w:p w14:paraId="6AB08BA7" w14:textId="77777777" w:rsidR="00A960DC" w:rsidRPr="007F34DB" w:rsidRDefault="00A960DC" w:rsidP="00BB52A4">
            <w:pPr>
              <w:pStyle w:val="TableParagraph"/>
              <w:ind w:left="152" w:firstLine="151"/>
              <w:rPr>
                <w:b/>
                <w:sz w:val="24"/>
                <w:szCs w:val="24"/>
              </w:rPr>
            </w:pPr>
            <w:r w:rsidRPr="007F34DB">
              <w:rPr>
                <w:b/>
                <w:sz w:val="24"/>
                <w:szCs w:val="24"/>
              </w:rPr>
              <w:t>Very unlikely</w:t>
            </w:r>
          </w:p>
        </w:tc>
        <w:tc>
          <w:tcPr>
            <w:tcW w:w="1134" w:type="dxa"/>
            <w:vAlign w:val="center"/>
          </w:tcPr>
          <w:p w14:paraId="11EA7CE2" w14:textId="77777777" w:rsidR="00A960DC" w:rsidRPr="007F34DB" w:rsidRDefault="00A960DC" w:rsidP="00BB52A4">
            <w:pPr>
              <w:pStyle w:val="TableParagraph"/>
              <w:spacing w:before="5"/>
              <w:rPr>
                <w:sz w:val="24"/>
                <w:szCs w:val="24"/>
              </w:rPr>
            </w:pPr>
          </w:p>
          <w:p w14:paraId="6BC59D33" w14:textId="77777777" w:rsidR="00A960DC" w:rsidRPr="007F34DB" w:rsidRDefault="00A960DC" w:rsidP="00BB52A4">
            <w:pPr>
              <w:pStyle w:val="TableParagraph"/>
              <w:ind w:left="97" w:right="101"/>
              <w:jc w:val="center"/>
              <w:rPr>
                <w:b/>
                <w:sz w:val="24"/>
                <w:szCs w:val="24"/>
              </w:rPr>
            </w:pPr>
            <w:r w:rsidRPr="007F34DB">
              <w:rPr>
                <w:b/>
                <w:sz w:val="24"/>
                <w:szCs w:val="24"/>
              </w:rPr>
              <w:t>Unlikely</w:t>
            </w:r>
          </w:p>
        </w:tc>
        <w:tc>
          <w:tcPr>
            <w:tcW w:w="1134" w:type="dxa"/>
            <w:vAlign w:val="center"/>
          </w:tcPr>
          <w:p w14:paraId="172CA916" w14:textId="77777777" w:rsidR="00A960DC" w:rsidRPr="007F34DB" w:rsidRDefault="00A960DC" w:rsidP="00BB52A4">
            <w:pPr>
              <w:pStyle w:val="TableParagraph"/>
              <w:spacing w:before="5"/>
              <w:rPr>
                <w:sz w:val="24"/>
                <w:szCs w:val="24"/>
              </w:rPr>
            </w:pPr>
          </w:p>
          <w:p w14:paraId="275F78B3" w14:textId="77777777" w:rsidR="00A960DC" w:rsidRPr="007F34DB" w:rsidRDefault="00A960DC" w:rsidP="00BB52A4">
            <w:pPr>
              <w:pStyle w:val="TableParagraph"/>
              <w:ind w:left="96" w:right="101"/>
              <w:jc w:val="center"/>
              <w:rPr>
                <w:b/>
                <w:sz w:val="24"/>
                <w:szCs w:val="24"/>
              </w:rPr>
            </w:pPr>
            <w:r w:rsidRPr="007F34DB">
              <w:rPr>
                <w:b/>
                <w:sz w:val="24"/>
                <w:szCs w:val="24"/>
              </w:rPr>
              <w:t>Neutral</w:t>
            </w:r>
          </w:p>
        </w:tc>
        <w:tc>
          <w:tcPr>
            <w:tcW w:w="1134" w:type="dxa"/>
            <w:vAlign w:val="center"/>
          </w:tcPr>
          <w:p w14:paraId="14A63E5A" w14:textId="77777777" w:rsidR="00A960DC" w:rsidRPr="007F34DB" w:rsidRDefault="00A960DC" w:rsidP="00BB52A4">
            <w:pPr>
              <w:pStyle w:val="TableParagraph"/>
              <w:spacing w:before="5"/>
              <w:rPr>
                <w:sz w:val="24"/>
                <w:szCs w:val="24"/>
              </w:rPr>
            </w:pPr>
          </w:p>
          <w:p w14:paraId="48B2B592" w14:textId="77777777" w:rsidR="00A960DC" w:rsidRPr="007F34DB" w:rsidRDefault="00A960DC" w:rsidP="00BB52A4">
            <w:pPr>
              <w:pStyle w:val="TableParagraph"/>
              <w:ind w:left="165" w:right="173"/>
              <w:jc w:val="center"/>
              <w:rPr>
                <w:b/>
                <w:sz w:val="24"/>
                <w:szCs w:val="24"/>
              </w:rPr>
            </w:pPr>
            <w:r w:rsidRPr="007F34DB">
              <w:rPr>
                <w:b/>
                <w:sz w:val="24"/>
                <w:szCs w:val="24"/>
              </w:rPr>
              <w:t>Likely</w:t>
            </w:r>
          </w:p>
        </w:tc>
        <w:tc>
          <w:tcPr>
            <w:tcW w:w="1353" w:type="dxa"/>
            <w:vAlign w:val="center"/>
          </w:tcPr>
          <w:p w14:paraId="0AEC88B2" w14:textId="77777777" w:rsidR="00A960DC" w:rsidRPr="007F34DB" w:rsidRDefault="00A960DC" w:rsidP="00BB52A4">
            <w:pPr>
              <w:pStyle w:val="TableParagraph"/>
              <w:spacing w:before="5"/>
              <w:rPr>
                <w:sz w:val="24"/>
                <w:szCs w:val="24"/>
              </w:rPr>
            </w:pPr>
          </w:p>
          <w:p w14:paraId="2F44C24C" w14:textId="77777777" w:rsidR="00A960DC" w:rsidRPr="007F34DB" w:rsidRDefault="00A960DC" w:rsidP="00BB52A4">
            <w:pPr>
              <w:pStyle w:val="TableParagraph"/>
              <w:ind w:left="258" w:right="268"/>
              <w:jc w:val="center"/>
              <w:rPr>
                <w:b/>
                <w:sz w:val="24"/>
                <w:szCs w:val="24"/>
              </w:rPr>
            </w:pPr>
            <w:r w:rsidRPr="007F34DB">
              <w:rPr>
                <w:b/>
                <w:sz w:val="24"/>
                <w:szCs w:val="24"/>
              </w:rPr>
              <w:t>Likely</w:t>
            </w:r>
          </w:p>
        </w:tc>
      </w:tr>
      <w:tr w:rsidR="00A960DC" w:rsidRPr="007F34DB" w14:paraId="3B2059DB" w14:textId="77777777" w:rsidTr="00BB52A4">
        <w:trPr>
          <w:trHeight w:val="983"/>
        </w:trPr>
        <w:tc>
          <w:tcPr>
            <w:tcW w:w="548" w:type="dxa"/>
            <w:vAlign w:val="center"/>
          </w:tcPr>
          <w:p w14:paraId="280001AB" w14:textId="77777777" w:rsidR="00A960DC" w:rsidRPr="007F34DB" w:rsidRDefault="00A960DC" w:rsidP="00BB52A4">
            <w:pPr>
              <w:pStyle w:val="TableParagraph"/>
              <w:rPr>
                <w:sz w:val="24"/>
                <w:szCs w:val="24"/>
              </w:rPr>
            </w:pPr>
          </w:p>
          <w:p w14:paraId="234CD491" w14:textId="77777777" w:rsidR="00A960DC" w:rsidRPr="007F34DB" w:rsidRDefault="00A960DC" w:rsidP="00BB52A4">
            <w:pPr>
              <w:pStyle w:val="TableParagraph"/>
              <w:rPr>
                <w:sz w:val="24"/>
                <w:szCs w:val="24"/>
              </w:rPr>
            </w:pPr>
          </w:p>
          <w:p w14:paraId="5583712D" w14:textId="77777777" w:rsidR="00A960DC" w:rsidRPr="007F34DB" w:rsidRDefault="00A960DC" w:rsidP="00BB52A4">
            <w:pPr>
              <w:pStyle w:val="TableParagraph"/>
              <w:ind w:left="174" w:right="158"/>
              <w:jc w:val="center"/>
              <w:rPr>
                <w:sz w:val="24"/>
                <w:szCs w:val="24"/>
              </w:rPr>
            </w:pPr>
            <w:r w:rsidRPr="007F34DB">
              <w:rPr>
                <w:sz w:val="24"/>
                <w:szCs w:val="24"/>
              </w:rPr>
              <w:t>1.</w:t>
            </w:r>
          </w:p>
        </w:tc>
        <w:tc>
          <w:tcPr>
            <w:tcW w:w="3483" w:type="dxa"/>
            <w:vAlign w:val="center"/>
          </w:tcPr>
          <w:p w14:paraId="2E99B586" w14:textId="77777777" w:rsidR="00A960DC" w:rsidRPr="007F34DB" w:rsidRDefault="00A960DC" w:rsidP="00BB52A4">
            <w:pPr>
              <w:pStyle w:val="TableParagraph"/>
              <w:spacing w:before="1"/>
              <w:rPr>
                <w:sz w:val="24"/>
                <w:szCs w:val="24"/>
              </w:rPr>
            </w:pPr>
          </w:p>
          <w:p w14:paraId="59D597EA" w14:textId="77777777" w:rsidR="00A960DC" w:rsidRPr="007F34DB" w:rsidRDefault="00A960DC" w:rsidP="00BB52A4">
            <w:pPr>
              <w:pStyle w:val="TableParagraph"/>
              <w:ind w:left="102"/>
              <w:rPr>
                <w:sz w:val="24"/>
                <w:szCs w:val="24"/>
              </w:rPr>
            </w:pPr>
            <w:r w:rsidRPr="007F34DB">
              <w:rPr>
                <w:sz w:val="24"/>
                <w:szCs w:val="24"/>
              </w:rPr>
              <w:t>I feel that my privacy is protected at this company while making an online ordering.</w:t>
            </w:r>
          </w:p>
        </w:tc>
        <w:tc>
          <w:tcPr>
            <w:tcW w:w="1134" w:type="dxa"/>
            <w:vAlign w:val="center"/>
          </w:tcPr>
          <w:p w14:paraId="7231DBB9" w14:textId="77777777" w:rsidR="00A960DC" w:rsidRPr="007F34DB" w:rsidRDefault="00A960DC" w:rsidP="00BB52A4">
            <w:pPr>
              <w:pStyle w:val="TableParagraph"/>
              <w:spacing w:before="1"/>
              <w:rPr>
                <w:sz w:val="24"/>
                <w:szCs w:val="24"/>
              </w:rPr>
            </w:pPr>
          </w:p>
          <w:p w14:paraId="7DC741BD" w14:textId="77777777" w:rsidR="00A960DC" w:rsidRPr="007F34DB" w:rsidRDefault="00A960DC" w:rsidP="00BB52A4">
            <w:pPr>
              <w:pStyle w:val="TableParagraph"/>
              <w:ind w:right="3"/>
              <w:jc w:val="center"/>
              <w:rPr>
                <w:sz w:val="24"/>
                <w:szCs w:val="24"/>
              </w:rPr>
            </w:pPr>
            <w:r w:rsidRPr="007F34DB">
              <w:rPr>
                <w:w w:val="101"/>
                <w:sz w:val="24"/>
                <w:szCs w:val="24"/>
              </w:rPr>
              <w:t>1</w:t>
            </w:r>
          </w:p>
        </w:tc>
        <w:tc>
          <w:tcPr>
            <w:tcW w:w="1134" w:type="dxa"/>
            <w:vAlign w:val="center"/>
          </w:tcPr>
          <w:p w14:paraId="6031E179" w14:textId="77777777" w:rsidR="00A960DC" w:rsidRPr="007F34DB" w:rsidRDefault="00A960DC" w:rsidP="00BB52A4">
            <w:pPr>
              <w:pStyle w:val="TableParagraph"/>
              <w:spacing w:before="1"/>
              <w:rPr>
                <w:sz w:val="24"/>
                <w:szCs w:val="24"/>
              </w:rPr>
            </w:pPr>
          </w:p>
          <w:p w14:paraId="74A3DBDC" w14:textId="77777777" w:rsidR="00A960DC" w:rsidRPr="007F34DB" w:rsidRDefault="00A960DC" w:rsidP="00BB52A4">
            <w:pPr>
              <w:pStyle w:val="TableParagraph"/>
              <w:ind w:right="4"/>
              <w:jc w:val="center"/>
              <w:rPr>
                <w:sz w:val="24"/>
                <w:szCs w:val="24"/>
              </w:rPr>
            </w:pPr>
            <w:r w:rsidRPr="007F34DB">
              <w:rPr>
                <w:w w:val="101"/>
                <w:sz w:val="24"/>
                <w:szCs w:val="24"/>
              </w:rPr>
              <w:t>2</w:t>
            </w:r>
          </w:p>
        </w:tc>
        <w:tc>
          <w:tcPr>
            <w:tcW w:w="1134" w:type="dxa"/>
            <w:vAlign w:val="center"/>
          </w:tcPr>
          <w:p w14:paraId="4D367F42" w14:textId="77777777" w:rsidR="00A960DC" w:rsidRPr="007F34DB" w:rsidRDefault="00A960DC" w:rsidP="00BB52A4">
            <w:pPr>
              <w:pStyle w:val="TableParagraph"/>
              <w:spacing w:before="1"/>
              <w:rPr>
                <w:sz w:val="24"/>
                <w:szCs w:val="24"/>
              </w:rPr>
            </w:pPr>
          </w:p>
          <w:p w14:paraId="3EBCD607" w14:textId="77777777" w:rsidR="00A960DC" w:rsidRPr="007F34DB" w:rsidRDefault="00A960DC" w:rsidP="00BB52A4">
            <w:pPr>
              <w:pStyle w:val="TableParagraph"/>
              <w:ind w:right="5"/>
              <w:jc w:val="center"/>
              <w:rPr>
                <w:sz w:val="24"/>
                <w:szCs w:val="24"/>
              </w:rPr>
            </w:pPr>
            <w:r w:rsidRPr="007F34DB">
              <w:rPr>
                <w:w w:val="101"/>
                <w:sz w:val="24"/>
                <w:szCs w:val="24"/>
              </w:rPr>
              <w:t>3</w:t>
            </w:r>
          </w:p>
        </w:tc>
        <w:tc>
          <w:tcPr>
            <w:tcW w:w="1134" w:type="dxa"/>
            <w:vAlign w:val="center"/>
          </w:tcPr>
          <w:p w14:paraId="6D6B9638" w14:textId="77777777" w:rsidR="00A960DC" w:rsidRPr="007F34DB" w:rsidRDefault="00A960DC" w:rsidP="00BB52A4">
            <w:pPr>
              <w:pStyle w:val="TableParagraph"/>
              <w:spacing w:before="1"/>
              <w:rPr>
                <w:sz w:val="24"/>
                <w:szCs w:val="24"/>
              </w:rPr>
            </w:pPr>
          </w:p>
          <w:p w14:paraId="536ECDB7" w14:textId="77777777" w:rsidR="00A960DC" w:rsidRPr="007F34DB" w:rsidRDefault="00A960DC" w:rsidP="00BB52A4">
            <w:pPr>
              <w:pStyle w:val="TableParagraph"/>
              <w:jc w:val="center"/>
              <w:rPr>
                <w:sz w:val="24"/>
                <w:szCs w:val="24"/>
              </w:rPr>
            </w:pPr>
            <w:r w:rsidRPr="007F34DB">
              <w:rPr>
                <w:w w:val="101"/>
                <w:sz w:val="24"/>
                <w:szCs w:val="24"/>
              </w:rPr>
              <w:t>4</w:t>
            </w:r>
          </w:p>
        </w:tc>
        <w:tc>
          <w:tcPr>
            <w:tcW w:w="1353" w:type="dxa"/>
            <w:vAlign w:val="center"/>
          </w:tcPr>
          <w:p w14:paraId="5CD6CA8F" w14:textId="77777777" w:rsidR="00A960DC" w:rsidRPr="007F34DB" w:rsidRDefault="00A960DC" w:rsidP="00BB52A4">
            <w:pPr>
              <w:pStyle w:val="TableParagraph"/>
              <w:spacing w:before="1"/>
              <w:rPr>
                <w:sz w:val="24"/>
                <w:szCs w:val="24"/>
              </w:rPr>
            </w:pPr>
          </w:p>
          <w:p w14:paraId="3725AB10" w14:textId="77777777" w:rsidR="00A960DC" w:rsidRPr="007F34DB" w:rsidRDefault="00A960DC" w:rsidP="00BB52A4">
            <w:pPr>
              <w:pStyle w:val="TableParagraph"/>
              <w:ind w:right="2"/>
              <w:jc w:val="center"/>
              <w:rPr>
                <w:sz w:val="24"/>
                <w:szCs w:val="24"/>
              </w:rPr>
            </w:pPr>
            <w:r w:rsidRPr="007F34DB">
              <w:rPr>
                <w:w w:val="101"/>
                <w:sz w:val="24"/>
                <w:szCs w:val="24"/>
              </w:rPr>
              <w:t>5</w:t>
            </w:r>
          </w:p>
        </w:tc>
      </w:tr>
      <w:tr w:rsidR="00A960DC" w:rsidRPr="007F34DB" w14:paraId="7CAE1140" w14:textId="77777777" w:rsidTr="00BB52A4">
        <w:trPr>
          <w:trHeight w:val="847"/>
        </w:trPr>
        <w:tc>
          <w:tcPr>
            <w:tcW w:w="548" w:type="dxa"/>
            <w:vAlign w:val="center"/>
          </w:tcPr>
          <w:p w14:paraId="6324069D" w14:textId="77777777" w:rsidR="00A960DC" w:rsidRPr="007F34DB" w:rsidRDefault="00A960DC" w:rsidP="00BB52A4">
            <w:pPr>
              <w:pStyle w:val="TableParagraph"/>
              <w:rPr>
                <w:sz w:val="24"/>
                <w:szCs w:val="24"/>
              </w:rPr>
            </w:pPr>
          </w:p>
          <w:p w14:paraId="781EAFFD" w14:textId="77777777" w:rsidR="00A960DC" w:rsidRPr="007F34DB" w:rsidRDefault="00A960DC" w:rsidP="00BB52A4">
            <w:pPr>
              <w:pStyle w:val="TableParagraph"/>
              <w:rPr>
                <w:sz w:val="24"/>
                <w:szCs w:val="24"/>
              </w:rPr>
            </w:pPr>
          </w:p>
          <w:p w14:paraId="4C527FE2" w14:textId="77777777" w:rsidR="00A960DC" w:rsidRPr="007F34DB" w:rsidRDefault="00A960DC" w:rsidP="00BB52A4">
            <w:pPr>
              <w:pStyle w:val="TableParagraph"/>
              <w:ind w:left="174" w:right="158"/>
              <w:jc w:val="center"/>
              <w:rPr>
                <w:sz w:val="24"/>
                <w:szCs w:val="24"/>
              </w:rPr>
            </w:pPr>
            <w:r w:rsidRPr="007F34DB">
              <w:rPr>
                <w:sz w:val="24"/>
                <w:szCs w:val="24"/>
              </w:rPr>
              <w:t>2.</w:t>
            </w:r>
          </w:p>
        </w:tc>
        <w:tc>
          <w:tcPr>
            <w:tcW w:w="3483" w:type="dxa"/>
            <w:vAlign w:val="center"/>
          </w:tcPr>
          <w:p w14:paraId="1400EE6D" w14:textId="77777777" w:rsidR="00A960DC" w:rsidRPr="007F34DB" w:rsidRDefault="00A960DC" w:rsidP="00BB52A4">
            <w:pPr>
              <w:pStyle w:val="TableParagraph"/>
              <w:spacing w:before="1"/>
              <w:rPr>
                <w:sz w:val="24"/>
                <w:szCs w:val="24"/>
              </w:rPr>
            </w:pPr>
          </w:p>
          <w:p w14:paraId="02C77F9A" w14:textId="77777777" w:rsidR="00A960DC" w:rsidRPr="007F34DB" w:rsidRDefault="00A960DC" w:rsidP="00BB52A4">
            <w:pPr>
              <w:pStyle w:val="TableParagraph"/>
              <w:ind w:left="102"/>
              <w:rPr>
                <w:sz w:val="24"/>
                <w:szCs w:val="24"/>
              </w:rPr>
            </w:pPr>
            <w:r w:rsidRPr="007F34DB">
              <w:rPr>
                <w:sz w:val="24"/>
                <w:szCs w:val="24"/>
              </w:rPr>
              <w:t>I feel safe in my pre-transactions with this company.</w:t>
            </w:r>
          </w:p>
        </w:tc>
        <w:tc>
          <w:tcPr>
            <w:tcW w:w="1134" w:type="dxa"/>
            <w:vAlign w:val="center"/>
          </w:tcPr>
          <w:p w14:paraId="3A76ECAB" w14:textId="77777777" w:rsidR="00A960DC" w:rsidRPr="007F34DB" w:rsidRDefault="00A960DC" w:rsidP="00BB52A4">
            <w:pPr>
              <w:pStyle w:val="TableParagraph"/>
              <w:spacing w:before="1"/>
              <w:rPr>
                <w:sz w:val="24"/>
                <w:szCs w:val="24"/>
              </w:rPr>
            </w:pPr>
          </w:p>
          <w:p w14:paraId="7F623F06" w14:textId="77777777" w:rsidR="00A960DC" w:rsidRPr="007F34DB" w:rsidRDefault="00A960DC" w:rsidP="00BB52A4">
            <w:pPr>
              <w:pStyle w:val="TableParagraph"/>
              <w:ind w:right="3"/>
              <w:jc w:val="center"/>
              <w:rPr>
                <w:sz w:val="24"/>
                <w:szCs w:val="24"/>
              </w:rPr>
            </w:pPr>
            <w:r w:rsidRPr="007F34DB">
              <w:rPr>
                <w:w w:val="101"/>
                <w:sz w:val="24"/>
                <w:szCs w:val="24"/>
              </w:rPr>
              <w:t>1</w:t>
            </w:r>
          </w:p>
        </w:tc>
        <w:tc>
          <w:tcPr>
            <w:tcW w:w="1134" w:type="dxa"/>
            <w:vAlign w:val="center"/>
          </w:tcPr>
          <w:p w14:paraId="7718D764" w14:textId="77777777" w:rsidR="00A960DC" w:rsidRPr="007F34DB" w:rsidRDefault="00A960DC" w:rsidP="00BB52A4">
            <w:pPr>
              <w:pStyle w:val="TableParagraph"/>
              <w:spacing w:before="1"/>
              <w:rPr>
                <w:sz w:val="24"/>
                <w:szCs w:val="24"/>
              </w:rPr>
            </w:pPr>
          </w:p>
          <w:p w14:paraId="0F0C0E3E" w14:textId="77777777" w:rsidR="00A960DC" w:rsidRPr="007F34DB" w:rsidRDefault="00A960DC" w:rsidP="00BB52A4">
            <w:pPr>
              <w:pStyle w:val="TableParagraph"/>
              <w:ind w:right="4"/>
              <w:jc w:val="center"/>
              <w:rPr>
                <w:sz w:val="24"/>
                <w:szCs w:val="24"/>
              </w:rPr>
            </w:pPr>
            <w:r w:rsidRPr="007F34DB">
              <w:rPr>
                <w:w w:val="101"/>
                <w:sz w:val="24"/>
                <w:szCs w:val="24"/>
              </w:rPr>
              <w:t>2</w:t>
            </w:r>
          </w:p>
        </w:tc>
        <w:tc>
          <w:tcPr>
            <w:tcW w:w="1134" w:type="dxa"/>
            <w:vAlign w:val="center"/>
          </w:tcPr>
          <w:p w14:paraId="5C8B1E30" w14:textId="77777777" w:rsidR="00A960DC" w:rsidRPr="007F34DB" w:rsidRDefault="00A960DC" w:rsidP="00BB52A4">
            <w:pPr>
              <w:pStyle w:val="TableParagraph"/>
              <w:spacing w:before="1"/>
              <w:rPr>
                <w:sz w:val="24"/>
                <w:szCs w:val="24"/>
              </w:rPr>
            </w:pPr>
          </w:p>
          <w:p w14:paraId="60120415" w14:textId="77777777" w:rsidR="00A960DC" w:rsidRPr="007F34DB" w:rsidRDefault="00A960DC" w:rsidP="00BB52A4">
            <w:pPr>
              <w:pStyle w:val="TableParagraph"/>
              <w:ind w:right="5"/>
              <w:jc w:val="center"/>
              <w:rPr>
                <w:sz w:val="24"/>
                <w:szCs w:val="24"/>
              </w:rPr>
            </w:pPr>
            <w:r w:rsidRPr="007F34DB">
              <w:rPr>
                <w:w w:val="101"/>
                <w:sz w:val="24"/>
                <w:szCs w:val="24"/>
              </w:rPr>
              <w:t>3</w:t>
            </w:r>
          </w:p>
        </w:tc>
        <w:tc>
          <w:tcPr>
            <w:tcW w:w="1134" w:type="dxa"/>
            <w:vAlign w:val="center"/>
          </w:tcPr>
          <w:p w14:paraId="2E338201" w14:textId="77777777" w:rsidR="00A960DC" w:rsidRPr="007F34DB" w:rsidRDefault="00A960DC" w:rsidP="00BB52A4">
            <w:pPr>
              <w:pStyle w:val="TableParagraph"/>
              <w:spacing w:before="1"/>
              <w:rPr>
                <w:sz w:val="24"/>
                <w:szCs w:val="24"/>
              </w:rPr>
            </w:pPr>
          </w:p>
          <w:p w14:paraId="090F3B2E" w14:textId="77777777" w:rsidR="00A960DC" w:rsidRPr="007F34DB" w:rsidRDefault="00A960DC" w:rsidP="00BB52A4">
            <w:pPr>
              <w:pStyle w:val="TableParagraph"/>
              <w:jc w:val="center"/>
              <w:rPr>
                <w:sz w:val="24"/>
                <w:szCs w:val="24"/>
              </w:rPr>
            </w:pPr>
            <w:r w:rsidRPr="007F34DB">
              <w:rPr>
                <w:w w:val="101"/>
                <w:sz w:val="24"/>
                <w:szCs w:val="24"/>
              </w:rPr>
              <w:t>4</w:t>
            </w:r>
          </w:p>
        </w:tc>
        <w:tc>
          <w:tcPr>
            <w:tcW w:w="1353" w:type="dxa"/>
            <w:vAlign w:val="center"/>
          </w:tcPr>
          <w:p w14:paraId="285E0CE2" w14:textId="77777777" w:rsidR="00A960DC" w:rsidRPr="007F34DB" w:rsidRDefault="00A960DC" w:rsidP="00BB52A4">
            <w:pPr>
              <w:pStyle w:val="TableParagraph"/>
              <w:spacing w:before="1"/>
              <w:rPr>
                <w:sz w:val="24"/>
                <w:szCs w:val="24"/>
              </w:rPr>
            </w:pPr>
          </w:p>
          <w:p w14:paraId="3B210448" w14:textId="77777777" w:rsidR="00A960DC" w:rsidRPr="007F34DB" w:rsidRDefault="00A960DC" w:rsidP="00BB52A4">
            <w:pPr>
              <w:pStyle w:val="TableParagraph"/>
              <w:ind w:right="2"/>
              <w:jc w:val="center"/>
              <w:rPr>
                <w:sz w:val="24"/>
                <w:szCs w:val="24"/>
              </w:rPr>
            </w:pPr>
            <w:r w:rsidRPr="007F34DB">
              <w:rPr>
                <w:w w:val="101"/>
                <w:sz w:val="24"/>
                <w:szCs w:val="24"/>
              </w:rPr>
              <w:t>5</w:t>
            </w:r>
          </w:p>
        </w:tc>
      </w:tr>
      <w:tr w:rsidR="00A960DC" w:rsidRPr="007F34DB" w14:paraId="090AA7F3" w14:textId="77777777" w:rsidTr="00BB52A4">
        <w:trPr>
          <w:trHeight w:val="768"/>
        </w:trPr>
        <w:tc>
          <w:tcPr>
            <w:tcW w:w="548" w:type="dxa"/>
            <w:vAlign w:val="center"/>
          </w:tcPr>
          <w:p w14:paraId="3CD8AEF3" w14:textId="77777777" w:rsidR="00A960DC" w:rsidRPr="007F34DB" w:rsidRDefault="00A960DC" w:rsidP="00BB52A4">
            <w:pPr>
              <w:pStyle w:val="TableParagraph"/>
              <w:rPr>
                <w:sz w:val="24"/>
                <w:szCs w:val="24"/>
              </w:rPr>
            </w:pPr>
          </w:p>
          <w:p w14:paraId="5FBC6CED" w14:textId="77777777" w:rsidR="00A960DC" w:rsidRPr="007F34DB" w:rsidRDefault="00A960DC" w:rsidP="00BB52A4">
            <w:pPr>
              <w:pStyle w:val="TableParagraph"/>
              <w:rPr>
                <w:sz w:val="24"/>
                <w:szCs w:val="24"/>
              </w:rPr>
            </w:pPr>
          </w:p>
          <w:p w14:paraId="5AABB955" w14:textId="77777777" w:rsidR="00A960DC" w:rsidRPr="007F34DB" w:rsidRDefault="00A960DC" w:rsidP="00BB52A4">
            <w:pPr>
              <w:pStyle w:val="TableParagraph"/>
              <w:spacing w:line="242" w:lineRule="exact"/>
              <w:ind w:left="174" w:right="158"/>
              <w:jc w:val="center"/>
              <w:rPr>
                <w:sz w:val="24"/>
                <w:szCs w:val="24"/>
              </w:rPr>
            </w:pPr>
            <w:r w:rsidRPr="007F34DB">
              <w:rPr>
                <w:sz w:val="24"/>
                <w:szCs w:val="24"/>
              </w:rPr>
              <w:t>3.</w:t>
            </w:r>
          </w:p>
        </w:tc>
        <w:tc>
          <w:tcPr>
            <w:tcW w:w="3483" w:type="dxa"/>
            <w:vAlign w:val="center"/>
          </w:tcPr>
          <w:p w14:paraId="08F1C7AD" w14:textId="77777777" w:rsidR="00A960DC" w:rsidRPr="007F34DB" w:rsidRDefault="00A960DC" w:rsidP="00BB52A4">
            <w:pPr>
              <w:pStyle w:val="TableParagraph"/>
              <w:spacing w:before="10"/>
              <w:rPr>
                <w:sz w:val="24"/>
                <w:szCs w:val="24"/>
              </w:rPr>
            </w:pPr>
          </w:p>
          <w:p w14:paraId="3E85EA80" w14:textId="77777777" w:rsidR="00A960DC" w:rsidRPr="007F34DB" w:rsidRDefault="00A960DC" w:rsidP="00BB52A4">
            <w:pPr>
              <w:pStyle w:val="TableParagraph"/>
              <w:spacing w:line="260" w:lineRule="atLeast"/>
              <w:ind w:left="102"/>
              <w:rPr>
                <w:sz w:val="24"/>
                <w:szCs w:val="24"/>
              </w:rPr>
            </w:pPr>
            <w:r w:rsidRPr="007F34DB">
              <w:rPr>
                <w:sz w:val="24"/>
                <w:szCs w:val="24"/>
              </w:rPr>
              <w:t>This company’s site offers adequate security features.</w:t>
            </w:r>
          </w:p>
        </w:tc>
        <w:tc>
          <w:tcPr>
            <w:tcW w:w="1134" w:type="dxa"/>
            <w:vAlign w:val="center"/>
          </w:tcPr>
          <w:p w14:paraId="3282023F" w14:textId="77777777" w:rsidR="00A960DC" w:rsidRPr="007F34DB" w:rsidRDefault="00A960DC" w:rsidP="00BB52A4">
            <w:pPr>
              <w:pStyle w:val="TableParagraph"/>
              <w:spacing w:before="5"/>
              <w:rPr>
                <w:sz w:val="24"/>
                <w:szCs w:val="24"/>
              </w:rPr>
            </w:pPr>
          </w:p>
          <w:p w14:paraId="409D0B3F" w14:textId="77777777" w:rsidR="00A960DC" w:rsidRPr="007F34DB" w:rsidRDefault="00A960DC" w:rsidP="00BB52A4">
            <w:pPr>
              <w:pStyle w:val="TableParagraph"/>
              <w:spacing w:before="1"/>
              <w:ind w:right="3"/>
              <w:jc w:val="center"/>
              <w:rPr>
                <w:sz w:val="24"/>
                <w:szCs w:val="24"/>
              </w:rPr>
            </w:pPr>
            <w:r w:rsidRPr="007F34DB">
              <w:rPr>
                <w:w w:val="101"/>
                <w:sz w:val="24"/>
                <w:szCs w:val="24"/>
              </w:rPr>
              <w:t>1</w:t>
            </w:r>
          </w:p>
        </w:tc>
        <w:tc>
          <w:tcPr>
            <w:tcW w:w="1134" w:type="dxa"/>
            <w:vAlign w:val="center"/>
          </w:tcPr>
          <w:p w14:paraId="63C539FD" w14:textId="77777777" w:rsidR="00A960DC" w:rsidRPr="007F34DB" w:rsidRDefault="00A960DC" w:rsidP="00BB52A4">
            <w:pPr>
              <w:pStyle w:val="TableParagraph"/>
              <w:spacing w:before="5"/>
              <w:rPr>
                <w:sz w:val="24"/>
                <w:szCs w:val="24"/>
              </w:rPr>
            </w:pPr>
          </w:p>
          <w:p w14:paraId="204E9167" w14:textId="77777777" w:rsidR="00A960DC" w:rsidRPr="007F34DB" w:rsidRDefault="00A960DC" w:rsidP="00BB52A4">
            <w:pPr>
              <w:pStyle w:val="TableParagraph"/>
              <w:spacing w:before="1"/>
              <w:ind w:right="4"/>
              <w:jc w:val="center"/>
              <w:rPr>
                <w:sz w:val="24"/>
                <w:szCs w:val="24"/>
              </w:rPr>
            </w:pPr>
            <w:r w:rsidRPr="007F34DB">
              <w:rPr>
                <w:w w:val="101"/>
                <w:sz w:val="24"/>
                <w:szCs w:val="24"/>
              </w:rPr>
              <w:t>2</w:t>
            </w:r>
          </w:p>
        </w:tc>
        <w:tc>
          <w:tcPr>
            <w:tcW w:w="1134" w:type="dxa"/>
            <w:vAlign w:val="center"/>
          </w:tcPr>
          <w:p w14:paraId="012CE4E1" w14:textId="77777777" w:rsidR="00A960DC" w:rsidRPr="007F34DB" w:rsidRDefault="00A960DC" w:rsidP="00BB52A4">
            <w:pPr>
              <w:pStyle w:val="TableParagraph"/>
              <w:spacing w:before="5"/>
              <w:rPr>
                <w:sz w:val="24"/>
                <w:szCs w:val="24"/>
              </w:rPr>
            </w:pPr>
          </w:p>
          <w:p w14:paraId="325531A7" w14:textId="77777777" w:rsidR="00A960DC" w:rsidRPr="007F34DB" w:rsidRDefault="00A960DC" w:rsidP="00BB52A4">
            <w:pPr>
              <w:pStyle w:val="TableParagraph"/>
              <w:spacing w:before="1"/>
              <w:ind w:right="5"/>
              <w:jc w:val="center"/>
              <w:rPr>
                <w:sz w:val="24"/>
                <w:szCs w:val="24"/>
              </w:rPr>
            </w:pPr>
            <w:r w:rsidRPr="007F34DB">
              <w:rPr>
                <w:w w:val="101"/>
                <w:sz w:val="24"/>
                <w:szCs w:val="24"/>
              </w:rPr>
              <w:t>3</w:t>
            </w:r>
          </w:p>
        </w:tc>
        <w:tc>
          <w:tcPr>
            <w:tcW w:w="1134" w:type="dxa"/>
            <w:vAlign w:val="center"/>
          </w:tcPr>
          <w:p w14:paraId="095EAA11" w14:textId="77777777" w:rsidR="00A960DC" w:rsidRPr="007F34DB" w:rsidRDefault="00A960DC" w:rsidP="00BB52A4">
            <w:pPr>
              <w:pStyle w:val="TableParagraph"/>
              <w:spacing w:before="5"/>
              <w:rPr>
                <w:sz w:val="24"/>
                <w:szCs w:val="24"/>
              </w:rPr>
            </w:pPr>
          </w:p>
          <w:p w14:paraId="0FAEF75A" w14:textId="77777777" w:rsidR="00A960DC" w:rsidRPr="007F34DB" w:rsidRDefault="00A960DC" w:rsidP="00BB52A4">
            <w:pPr>
              <w:pStyle w:val="TableParagraph"/>
              <w:spacing w:before="1"/>
              <w:jc w:val="center"/>
              <w:rPr>
                <w:sz w:val="24"/>
                <w:szCs w:val="24"/>
              </w:rPr>
            </w:pPr>
            <w:r w:rsidRPr="007F34DB">
              <w:rPr>
                <w:w w:val="101"/>
                <w:sz w:val="24"/>
                <w:szCs w:val="24"/>
              </w:rPr>
              <w:t>4</w:t>
            </w:r>
          </w:p>
        </w:tc>
        <w:tc>
          <w:tcPr>
            <w:tcW w:w="1353" w:type="dxa"/>
            <w:vAlign w:val="center"/>
          </w:tcPr>
          <w:p w14:paraId="4653F71F" w14:textId="77777777" w:rsidR="00A960DC" w:rsidRPr="007F34DB" w:rsidRDefault="00A960DC" w:rsidP="00BB52A4">
            <w:pPr>
              <w:pStyle w:val="TableParagraph"/>
              <w:spacing w:before="5"/>
              <w:rPr>
                <w:sz w:val="24"/>
                <w:szCs w:val="24"/>
              </w:rPr>
            </w:pPr>
          </w:p>
          <w:p w14:paraId="1E3C4408" w14:textId="77777777" w:rsidR="00A960DC" w:rsidRPr="007F34DB" w:rsidRDefault="00A960DC" w:rsidP="00BB52A4">
            <w:pPr>
              <w:pStyle w:val="TableParagraph"/>
              <w:spacing w:before="1"/>
              <w:ind w:right="2"/>
              <w:jc w:val="center"/>
              <w:rPr>
                <w:sz w:val="24"/>
                <w:szCs w:val="24"/>
              </w:rPr>
            </w:pPr>
            <w:r w:rsidRPr="007F34DB">
              <w:rPr>
                <w:w w:val="101"/>
                <w:sz w:val="24"/>
                <w:szCs w:val="24"/>
              </w:rPr>
              <w:t>5</w:t>
            </w:r>
          </w:p>
        </w:tc>
      </w:tr>
    </w:tbl>
    <w:p w14:paraId="78D9BBDD" w14:textId="77777777" w:rsidR="00A960DC" w:rsidRDefault="00A960DC" w:rsidP="00A960DC">
      <w:pPr>
        <w:rPr>
          <w:sz w:val="24"/>
          <w:szCs w:val="24"/>
        </w:rPr>
      </w:pPr>
    </w:p>
    <w:p w14:paraId="5408FC07" w14:textId="77777777" w:rsidR="00A960DC" w:rsidRDefault="00A960DC" w:rsidP="00A960DC">
      <w:pPr>
        <w:rPr>
          <w:sz w:val="24"/>
          <w:szCs w:val="24"/>
        </w:rPr>
      </w:pPr>
    </w:p>
    <w:tbl>
      <w:tblPr>
        <w:tblW w:w="9927" w:type="dxa"/>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3"/>
        <w:gridCol w:w="3647"/>
        <w:gridCol w:w="1275"/>
        <w:gridCol w:w="1072"/>
        <w:gridCol w:w="1338"/>
        <w:gridCol w:w="866"/>
        <w:gridCol w:w="1196"/>
      </w:tblGrid>
      <w:tr w:rsidR="00A960DC" w:rsidRPr="007F34DB" w14:paraId="47A6F9B5" w14:textId="77777777" w:rsidTr="00BB52A4">
        <w:trPr>
          <w:trHeight w:val="1768"/>
        </w:trPr>
        <w:tc>
          <w:tcPr>
            <w:tcW w:w="4180" w:type="dxa"/>
            <w:gridSpan w:val="2"/>
            <w:vAlign w:val="center"/>
          </w:tcPr>
          <w:p w14:paraId="77B9845D" w14:textId="77777777" w:rsidR="00A960DC" w:rsidRPr="007F34DB" w:rsidRDefault="00A960DC" w:rsidP="00BB52A4">
            <w:pPr>
              <w:pStyle w:val="TableParagraph"/>
              <w:ind w:left="110" w:right="83"/>
              <w:jc w:val="both"/>
              <w:rPr>
                <w:sz w:val="24"/>
                <w:szCs w:val="24"/>
              </w:rPr>
            </w:pPr>
            <w:r w:rsidRPr="007F34DB">
              <w:rPr>
                <w:b/>
                <w:spacing w:val="-3"/>
                <w:sz w:val="24"/>
                <w:szCs w:val="24"/>
              </w:rPr>
              <w:t>Customer</w:t>
            </w:r>
            <w:r w:rsidRPr="007F34DB">
              <w:rPr>
                <w:b/>
                <w:spacing w:val="-16"/>
                <w:sz w:val="24"/>
                <w:szCs w:val="24"/>
              </w:rPr>
              <w:t xml:space="preserve"> </w:t>
            </w:r>
            <w:r w:rsidRPr="007F34DB">
              <w:rPr>
                <w:b/>
                <w:sz w:val="24"/>
                <w:szCs w:val="24"/>
              </w:rPr>
              <w:t>Service</w:t>
            </w:r>
            <w:r w:rsidRPr="007F34DB">
              <w:rPr>
                <w:b/>
                <w:spacing w:val="-4"/>
                <w:sz w:val="24"/>
                <w:szCs w:val="24"/>
              </w:rPr>
              <w:t xml:space="preserve"> </w:t>
            </w:r>
            <w:r w:rsidRPr="007F34DB">
              <w:rPr>
                <w:sz w:val="24"/>
                <w:szCs w:val="24"/>
              </w:rPr>
              <w:t>involves</w:t>
            </w:r>
            <w:r w:rsidRPr="007F34DB">
              <w:rPr>
                <w:spacing w:val="-18"/>
                <w:sz w:val="24"/>
                <w:szCs w:val="24"/>
              </w:rPr>
              <w:t xml:space="preserve"> </w:t>
            </w:r>
            <w:r w:rsidRPr="007F34DB">
              <w:rPr>
                <w:sz w:val="24"/>
                <w:szCs w:val="24"/>
              </w:rPr>
              <w:t>assisting</w:t>
            </w:r>
            <w:r w:rsidRPr="007F34DB">
              <w:rPr>
                <w:spacing w:val="-13"/>
                <w:sz w:val="24"/>
                <w:szCs w:val="24"/>
              </w:rPr>
              <w:t xml:space="preserve"> </w:t>
            </w:r>
            <w:r w:rsidRPr="007F34DB">
              <w:rPr>
                <w:sz w:val="24"/>
                <w:szCs w:val="24"/>
              </w:rPr>
              <w:t>a</w:t>
            </w:r>
            <w:r w:rsidRPr="007F34DB">
              <w:rPr>
                <w:spacing w:val="-8"/>
                <w:sz w:val="24"/>
                <w:szCs w:val="24"/>
              </w:rPr>
              <w:t xml:space="preserve"> </w:t>
            </w:r>
            <w:r w:rsidRPr="007F34DB">
              <w:rPr>
                <w:sz w:val="24"/>
                <w:szCs w:val="24"/>
              </w:rPr>
              <w:t xml:space="preserve">customer with </w:t>
            </w:r>
            <w:r w:rsidRPr="007F34DB">
              <w:rPr>
                <w:spacing w:val="-3"/>
                <w:sz w:val="24"/>
                <w:szCs w:val="24"/>
              </w:rPr>
              <w:t xml:space="preserve">questions, concerns, </w:t>
            </w:r>
            <w:r w:rsidRPr="007F34DB">
              <w:rPr>
                <w:sz w:val="24"/>
                <w:szCs w:val="24"/>
              </w:rPr>
              <w:t xml:space="preserve">or complaints that the </w:t>
            </w:r>
            <w:r w:rsidRPr="007F34DB">
              <w:rPr>
                <w:spacing w:val="-3"/>
                <w:sz w:val="24"/>
                <w:szCs w:val="24"/>
              </w:rPr>
              <w:t xml:space="preserve">customer may </w:t>
            </w:r>
            <w:r w:rsidRPr="007F34DB">
              <w:rPr>
                <w:sz w:val="24"/>
                <w:szCs w:val="24"/>
              </w:rPr>
              <w:t xml:space="preserve">before, during and after a product or service has </w:t>
            </w:r>
            <w:r w:rsidRPr="007F34DB">
              <w:rPr>
                <w:spacing w:val="-3"/>
                <w:sz w:val="24"/>
                <w:szCs w:val="24"/>
              </w:rPr>
              <w:t xml:space="preserve">been </w:t>
            </w:r>
            <w:r w:rsidRPr="007F34DB">
              <w:rPr>
                <w:sz w:val="24"/>
                <w:szCs w:val="24"/>
              </w:rPr>
              <w:t xml:space="preserve">purchased. Outstanding </w:t>
            </w:r>
            <w:r w:rsidRPr="007F34DB">
              <w:rPr>
                <w:spacing w:val="-3"/>
                <w:sz w:val="24"/>
                <w:szCs w:val="24"/>
              </w:rPr>
              <w:t xml:space="preserve">customer </w:t>
            </w:r>
            <w:r w:rsidRPr="007F34DB">
              <w:rPr>
                <w:sz w:val="24"/>
                <w:szCs w:val="24"/>
              </w:rPr>
              <w:t xml:space="preserve">service enables a </w:t>
            </w:r>
            <w:r w:rsidRPr="007F34DB">
              <w:rPr>
                <w:spacing w:val="-3"/>
                <w:sz w:val="24"/>
                <w:szCs w:val="24"/>
              </w:rPr>
              <w:t xml:space="preserve">company </w:t>
            </w:r>
            <w:r w:rsidRPr="007F34DB">
              <w:rPr>
                <w:sz w:val="24"/>
                <w:szCs w:val="24"/>
              </w:rPr>
              <w:t xml:space="preserve">to retain and create </w:t>
            </w:r>
            <w:r w:rsidRPr="007F34DB">
              <w:rPr>
                <w:spacing w:val="-3"/>
                <w:sz w:val="24"/>
                <w:szCs w:val="24"/>
              </w:rPr>
              <w:t>loyal customers.</w:t>
            </w:r>
            <w:r w:rsidRPr="007F34DB">
              <w:rPr>
                <w:spacing w:val="27"/>
                <w:sz w:val="24"/>
                <w:szCs w:val="24"/>
              </w:rPr>
              <w:t xml:space="preserve"> </w:t>
            </w:r>
            <w:r w:rsidRPr="007F34DB">
              <w:rPr>
                <w:sz w:val="24"/>
                <w:szCs w:val="24"/>
              </w:rPr>
              <w:t>(</w:t>
            </w:r>
            <w:proofErr w:type="spellStart"/>
            <w:r w:rsidRPr="007F34DB">
              <w:rPr>
                <w:sz w:val="24"/>
                <w:szCs w:val="24"/>
              </w:rPr>
              <w:t>Diona</w:t>
            </w:r>
            <w:proofErr w:type="spellEnd"/>
          </w:p>
          <w:p w14:paraId="2317CC3D" w14:textId="77777777" w:rsidR="00A960DC" w:rsidRPr="007F34DB" w:rsidRDefault="00A960DC" w:rsidP="00BB52A4">
            <w:pPr>
              <w:pStyle w:val="TableParagraph"/>
              <w:spacing w:line="234" w:lineRule="exact"/>
              <w:ind w:left="110"/>
              <w:rPr>
                <w:sz w:val="24"/>
                <w:szCs w:val="24"/>
              </w:rPr>
            </w:pPr>
            <w:r w:rsidRPr="007F34DB">
              <w:rPr>
                <w:sz w:val="24"/>
                <w:szCs w:val="24"/>
              </w:rPr>
              <w:t>Rodgers,2021)</w:t>
            </w:r>
          </w:p>
        </w:tc>
        <w:tc>
          <w:tcPr>
            <w:tcW w:w="1275" w:type="dxa"/>
            <w:vAlign w:val="center"/>
          </w:tcPr>
          <w:p w14:paraId="6302FBBA" w14:textId="77777777" w:rsidR="00A960DC" w:rsidRPr="007F34DB" w:rsidRDefault="00A960DC" w:rsidP="00BB52A4">
            <w:pPr>
              <w:pStyle w:val="TableParagraph"/>
              <w:rPr>
                <w:sz w:val="24"/>
                <w:szCs w:val="24"/>
              </w:rPr>
            </w:pPr>
          </w:p>
          <w:p w14:paraId="047FF7EC" w14:textId="77777777" w:rsidR="00A960DC" w:rsidRPr="007F34DB" w:rsidRDefault="00A960DC" w:rsidP="00BB52A4">
            <w:pPr>
              <w:pStyle w:val="TableParagraph"/>
              <w:spacing w:before="4"/>
              <w:rPr>
                <w:sz w:val="24"/>
                <w:szCs w:val="24"/>
              </w:rPr>
            </w:pPr>
          </w:p>
          <w:p w14:paraId="3C56DB0C" w14:textId="77777777" w:rsidR="00A960DC" w:rsidRPr="007F34DB" w:rsidRDefault="00A960DC" w:rsidP="00BB52A4">
            <w:pPr>
              <w:pStyle w:val="TableParagraph"/>
              <w:ind w:left="110" w:right="78"/>
              <w:rPr>
                <w:b/>
                <w:sz w:val="24"/>
                <w:szCs w:val="24"/>
              </w:rPr>
            </w:pPr>
            <w:r w:rsidRPr="007F34DB">
              <w:rPr>
                <w:b/>
                <w:sz w:val="24"/>
                <w:szCs w:val="24"/>
              </w:rPr>
              <w:t>Strongly Disagree</w:t>
            </w:r>
          </w:p>
        </w:tc>
        <w:tc>
          <w:tcPr>
            <w:tcW w:w="1072" w:type="dxa"/>
            <w:vAlign w:val="center"/>
          </w:tcPr>
          <w:p w14:paraId="6B1E2BAE" w14:textId="77777777" w:rsidR="00A960DC" w:rsidRPr="007F34DB" w:rsidRDefault="00A960DC" w:rsidP="00BB52A4">
            <w:pPr>
              <w:pStyle w:val="TableParagraph"/>
              <w:rPr>
                <w:sz w:val="24"/>
                <w:szCs w:val="24"/>
              </w:rPr>
            </w:pPr>
          </w:p>
          <w:p w14:paraId="7F7EA79F" w14:textId="77777777" w:rsidR="00A960DC" w:rsidRPr="007F34DB" w:rsidRDefault="00A960DC" w:rsidP="00BB52A4">
            <w:pPr>
              <w:pStyle w:val="TableParagraph"/>
              <w:spacing w:before="4"/>
              <w:rPr>
                <w:sz w:val="24"/>
                <w:szCs w:val="24"/>
              </w:rPr>
            </w:pPr>
          </w:p>
          <w:p w14:paraId="38F170E1" w14:textId="77777777" w:rsidR="00A960DC" w:rsidRPr="007F34DB" w:rsidRDefault="00A960DC" w:rsidP="00BB52A4">
            <w:pPr>
              <w:pStyle w:val="TableParagraph"/>
              <w:ind w:left="91" w:right="78"/>
              <w:jc w:val="center"/>
              <w:rPr>
                <w:b/>
                <w:sz w:val="24"/>
                <w:szCs w:val="24"/>
              </w:rPr>
            </w:pPr>
            <w:r w:rsidRPr="007F34DB">
              <w:rPr>
                <w:b/>
                <w:sz w:val="24"/>
                <w:szCs w:val="24"/>
              </w:rPr>
              <w:t>Disagree</w:t>
            </w:r>
          </w:p>
        </w:tc>
        <w:tc>
          <w:tcPr>
            <w:tcW w:w="1338" w:type="dxa"/>
            <w:vAlign w:val="center"/>
          </w:tcPr>
          <w:p w14:paraId="218433CB" w14:textId="77777777" w:rsidR="00A960DC" w:rsidRPr="007F34DB" w:rsidRDefault="00A960DC" w:rsidP="00BB52A4">
            <w:pPr>
              <w:pStyle w:val="TableParagraph"/>
              <w:rPr>
                <w:sz w:val="24"/>
                <w:szCs w:val="24"/>
              </w:rPr>
            </w:pPr>
          </w:p>
          <w:p w14:paraId="67C3B43B" w14:textId="77777777" w:rsidR="00A960DC" w:rsidRPr="007F34DB" w:rsidRDefault="00A960DC" w:rsidP="00BB52A4">
            <w:pPr>
              <w:pStyle w:val="TableParagraph"/>
              <w:spacing w:before="4"/>
              <w:rPr>
                <w:sz w:val="24"/>
                <w:szCs w:val="24"/>
              </w:rPr>
            </w:pPr>
          </w:p>
          <w:p w14:paraId="59E63232" w14:textId="77777777" w:rsidR="00A960DC" w:rsidRPr="007F34DB" w:rsidRDefault="00A960DC" w:rsidP="00BB52A4">
            <w:pPr>
              <w:pStyle w:val="TableParagraph"/>
              <w:ind w:left="201" w:right="244"/>
              <w:jc w:val="center"/>
              <w:rPr>
                <w:b/>
                <w:sz w:val="24"/>
                <w:szCs w:val="24"/>
              </w:rPr>
            </w:pPr>
            <w:r w:rsidRPr="007F34DB">
              <w:rPr>
                <w:b/>
                <w:sz w:val="24"/>
                <w:szCs w:val="24"/>
              </w:rPr>
              <w:t>Neutral</w:t>
            </w:r>
          </w:p>
        </w:tc>
        <w:tc>
          <w:tcPr>
            <w:tcW w:w="866" w:type="dxa"/>
            <w:vAlign w:val="center"/>
          </w:tcPr>
          <w:p w14:paraId="6F207E2E" w14:textId="77777777" w:rsidR="00A960DC" w:rsidRPr="007F34DB" w:rsidRDefault="00A960DC" w:rsidP="00BB52A4">
            <w:pPr>
              <w:pStyle w:val="TableParagraph"/>
              <w:rPr>
                <w:sz w:val="24"/>
                <w:szCs w:val="24"/>
              </w:rPr>
            </w:pPr>
          </w:p>
          <w:p w14:paraId="4C9598A1" w14:textId="77777777" w:rsidR="00A960DC" w:rsidRPr="007F34DB" w:rsidRDefault="00A960DC" w:rsidP="00BB52A4">
            <w:pPr>
              <w:pStyle w:val="TableParagraph"/>
              <w:spacing w:before="4"/>
              <w:rPr>
                <w:sz w:val="24"/>
                <w:szCs w:val="24"/>
              </w:rPr>
            </w:pPr>
          </w:p>
          <w:p w14:paraId="220D4450" w14:textId="77777777" w:rsidR="00A960DC" w:rsidRPr="007F34DB" w:rsidRDefault="00A960DC" w:rsidP="00BB52A4">
            <w:pPr>
              <w:pStyle w:val="TableParagraph"/>
              <w:ind w:left="168"/>
              <w:rPr>
                <w:b/>
                <w:sz w:val="24"/>
                <w:szCs w:val="24"/>
              </w:rPr>
            </w:pPr>
            <w:r w:rsidRPr="007F34DB">
              <w:rPr>
                <w:b/>
                <w:sz w:val="24"/>
                <w:szCs w:val="24"/>
              </w:rPr>
              <w:t>Agree</w:t>
            </w:r>
          </w:p>
        </w:tc>
        <w:tc>
          <w:tcPr>
            <w:tcW w:w="1196" w:type="dxa"/>
            <w:vAlign w:val="center"/>
          </w:tcPr>
          <w:p w14:paraId="72027326" w14:textId="77777777" w:rsidR="00A960DC" w:rsidRPr="007F34DB" w:rsidRDefault="00A960DC" w:rsidP="00BB52A4">
            <w:pPr>
              <w:pStyle w:val="TableParagraph"/>
              <w:rPr>
                <w:sz w:val="24"/>
                <w:szCs w:val="24"/>
              </w:rPr>
            </w:pPr>
          </w:p>
          <w:p w14:paraId="63085A96" w14:textId="77777777" w:rsidR="00A960DC" w:rsidRPr="007F34DB" w:rsidRDefault="00A960DC" w:rsidP="00BB52A4">
            <w:pPr>
              <w:pStyle w:val="TableParagraph"/>
              <w:spacing w:before="4"/>
              <w:rPr>
                <w:sz w:val="24"/>
                <w:szCs w:val="24"/>
              </w:rPr>
            </w:pPr>
          </w:p>
          <w:p w14:paraId="528807FB" w14:textId="77777777" w:rsidR="00A960DC" w:rsidRPr="007F34DB" w:rsidRDefault="00A960DC" w:rsidP="00BB52A4">
            <w:pPr>
              <w:pStyle w:val="TableParagraph"/>
              <w:ind w:left="111"/>
              <w:rPr>
                <w:b/>
                <w:sz w:val="24"/>
                <w:szCs w:val="24"/>
              </w:rPr>
            </w:pPr>
            <w:r w:rsidRPr="007F34DB">
              <w:rPr>
                <w:b/>
                <w:sz w:val="24"/>
                <w:szCs w:val="24"/>
              </w:rPr>
              <w:t>Strongly Agree</w:t>
            </w:r>
          </w:p>
        </w:tc>
      </w:tr>
      <w:tr w:rsidR="00A960DC" w:rsidRPr="007F34DB" w14:paraId="7552ACF9" w14:textId="77777777" w:rsidTr="00BB52A4">
        <w:trPr>
          <w:trHeight w:val="818"/>
        </w:trPr>
        <w:tc>
          <w:tcPr>
            <w:tcW w:w="533" w:type="dxa"/>
            <w:vAlign w:val="center"/>
          </w:tcPr>
          <w:p w14:paraId="6BC66034" w14:textId="77777777" w:rsidR="00A960DC" w:rsidRPr="007F34DB" w:rsidRDefault="00A960DC" w:rsidP="00BB52A4">
            <w:pPr>
              <w:pStyle w:val="TableParagraph"/>
              <w:spacing w:before="5"/>
              <w:rPr>
                <w:sz w:val="24"/>
                <w:szCs w:val="24"/>
              </w:rPr>
            </w:pPr>
          </w:p>
          <w:p w14:paraId="3465A7B9" w14:textId="77777777" w:rsidR="00A960DC" w:rsidRPr="007F34DB" w:rsidRDefault="00A960DC" w:rsidP="00BB52A4">
            <w:pPr>
              <w:pStyle w:val="TableParagraph"/>
              <w:spacing w:before="1"/>
              <w:ind w:left="110"/>
              <w:rPr>
                <w:sz w:val="24"/>
                <w:szCs w:val="24"/>
              </w:rPr>
            </w:pPr>
            <w:r w:rsidRPr="007F34DB">
              <w:rPr>
                <w:sz w:val="24"/>
                <w:szCs w:val="24"/>
              </w:rPr>
              <w:t>1.</w:t>
            </w:r>
          </w:p>
        </w:tc>
        <w:tc>
          <w:tcPr>
            <w:tcW w:w="3647" w:type="dxa"/>
            <w:vAlign w:val="center"/>
          </w:tcPr>
          <w:p w14:paraId="3AE02F5C" w14:textId="77777777" w:rsidR="00A960DC" w:rsidRPr="007F34DB" w:rsidRDefault="00A960DC" w:rsidP="00BB52A4">
            <w:pPr>
              <w:pStyle w:val="TableParagraph"/>
              <w:spacing w:line="242" w:lineRule="auto"/>
              <w:ind w:left="110" w:right="87"/>
              <w:jc w:val="both"/>
              <w:rPr>
                <w:sz w:val="24"/>
                <w:szCs w:val="24"/>
              </w:rPr>
            </w:pPr>
            <w:r w:rsidRPr="007F34DB">
              <w:rPr>
                <w:sz w:val="24"/>
                <w:szCs w:val="24"/>
              </w:rPr>
              <w:t>This company’s site offers diversiform contact channels (FAQ, email, toll-free number, etc.)</w:t>
            </w:r>
          </w:p>
        </w:tc>
        <w:tc>
          <w:tcPr>
            <w:tcW w:w="1275" w:type="dxa"/>
            <w:vAlign w:val="center"/>
          </w:tcPr>
          <w:p w14:paraId="4585BD61" w14:textId="77777777" w:rsidR="00A960DC" w:rsidRPr="007F34DB" w:rsidRDefault="00A960DC" w:rsidP="00BB52A4">
            <w:pPr>
              <w:pStyle w:val="TableParagraph"/>
              <w:spacing w:before="5"/>
              <w:rPr>
                <w:sz w:val="24"/>
                <w:szCs w:val="24"/>
              </w:rPr>
            </w:pPr>
          </w:p>
          <w:p w14:paraId="36BF0DBA" w14:textId="77777777" w:rsidR="00A960DC" w:rsidRPr="007F34DB" w:rsidRDefault="00A960DC" w:rsidP="00BB52A4">
            <w:pPr>
              <w:pStyle w:val="TableParagraph"/>
              <w:spacing w:before="1"/>
              <w:ind w:left="12"/>
              <w:jc w:val="center"/>
              <w:rPr>
                <w:sz w:val="24"/>
                <w:szCs w:val="24"/>
              </w:rPr>
            </w:pPr>
            <w:r w:rsidRPr="007F34DB">
              <w:rPr>
                <w:w w:val="101"/>
                <w:sz w:val="24"/>
                <w:szCs w:val="24"/>
              </w:rPr>
              <w:t>1</w:t>
            </w:r>
          </w:p>
        </w:tc>
        <w:tc>
          <w:tcPr>
            <w:tcW w:w="1072" w:type="dxa"/>
            <w:vAlign w:val="center"/>
          </w:tcPr>
          <w:p w14:paraId="5A7E6A17" w14:textId="77777777" w:rsidR="00A960DC" w:rsidRPr="007F34DB" w:rsidRDefault="00A960DC" w:rsidP="00BB52A4">
            <w:pPr>
              <w:pStyle w:val="TableParagraph"/>
              <w:spacing w:before="5"/>
              <w:rPr>
                <w:sz w:val="24"/>
                <w:szCs w:val="24"/>
              </w:rPr>
            </w:pPr>
          </w:p>
          <w:p w14:paraId="3EB8E62C" w14:textId="77777777" w:rsidR="00A960DC" w:rsidRPr="007F34DB" w:rsidRDefault="00A960DC" w:rsidP="00BB52A4">
            <w:pPr>
              <w:pStyle w:val="TableParagraph"/>
              <w:spacing w:before="1"/>
              <w:ind w:left="12"/>
              <w:jc w:val="center"/>
              <w:rPr>
                <w:sz w:val="24"/>
                <w:szCs w:val="24"/>
              </w:rPr>
            </w:pPr>
            <w:r w:rsidRPr="007F34DB">
              <w:rPr>
                <w:w w:val="101"/>
                <w:sz w:val="24"/>
                <w:szCs w:val="24"/>
              </w:rPr>
              <w:t>2</w:t>
            </w:r>
          </w:p>
        </w:tc>
        <w:tc>
          <w:tcPr>
            <w:tcW w:w="1338" w:type="dxa"/>
            <w:vAlign w:val="center"/>
          </w:tcPr>
          <w:p w14:paraId="5662FC73" w14:textId="77777777" w:rsidR="00A960DC" w:rsidRPr="007F34DB" w:rsidRDefault="00A960DC" w:rsidP="00BB52A4">
            <w:pPr>
              <w:pStyle w:val="TableParagraph"/>
              <w:spacing w:before="5"/>
              <w:rPr>
                <w:sz w:val="24"/>
                <w:szCs w:val="24"/>
              </w:rPr>
            </w:pPr>
          </w:p>
          <w:p w14:paraId="2E7BB925" w14:textId="77777777" w:rsidR="00A960DC" w:rsidRPr="007F34DB" w:rsidRDefault="00A960DC" w:rsidP="00BB52A4">
            <w:pPr>
              <w:pStyle w:val="TableParagraph"/>
              <w:spacing w:before="1"/>
              <w:ind w:left="18"/>
              <w:jc w:val="center"/>
              <w:rPr>
                <w:sz w:val="24"/>
                <w:szCs w:val="24"/>
              </w:rPr>
            </w:pPr>
            <w:r w:rsidRPr="007F34DB">
              <w:rPr>
                <w:w w:val="101"/>
                <w:sz w:val="24"/>
                <w:szCs w:val="24"/>
              </w:rPr>
              <w:t>3</w:t>
            </w:r>
          </w:p>
        </w:tc>
        <w:tc>
          <w:tcPr>
            <w:tcW w:w="866" w:type="dxa"/>
            <w:vAlign w:val="center"/>
          </w:tcPr>
          <w:p w14:paraId="5B7A9376" w14:textId="77777777" w:rsidR="00A960DC" w:rsidRPr="007F34DB" w:rsidRDefault="00A960DC" w:rsidP="00BB52A4">
            <w:pPr>
              <w:pStyle w:val="TableParagraph"/>
              <w:spacing w:before="5"/>
              <w:rPr>
                <w:sz w:val="24"/>
                <w:szCs w:val="24"/>
              </w:rPr>
            </w:pPr>
          </w:p>
          <w:p w14:paraId="0877F99A" w14:textId="77777777" w:rsidR="00A960DC" w:rsidRPr="007F34DB" w:rsidRDefault="00A960DC" w:rsidP="00BB52A4">
            <w:pPr>
              <w:pStyle w:val="TableParagraph"/>
              <w:spacing w:before="1"/>
              <w:ind w:left="20"/>
              <w:jc w:val="center"/>
              <w:rPr>
                <w:sz w:val="24"/>
                <w:szCs w:val="24"/>
              </w:rPr>
            </w:pPr>
            <w:r w:rsidRPr="007F34DB">
              <w:rPr>
                <w:w w:val="101"/>
                <w:sz w:val="24"/>
                <w:szCs w:val="24"/>
              </w:rPr>
              <w:t>4</w:t>
            </w:r>
          </w:p>
        </w:tc>
        <w:tc>
          <w:tcPr>
            <w:tcW w:w="1196" w:type="dxa"/>
            <w:vAlign w:val="center"/>
          </w:tcPr>
          <w:p w14:paraId="7DAF335A" w14:textId="77777777" w:rsidR="00A960DC" w:rsidRPr="007F34DB" w:rsidRDefault="00A960DC" w:rsidP="00BB52A4">
            <w:pPr>
              <w:pStyle w:val="TableParagraph"/>
              <w:spacing w:before="5"/>
              <w:rPr>
                <w:sz w:val="24"/>
                <w:szCs w:val="24"/>
              </w:rPr>
            </w:pPr>
          </w:p>
          <w:p w14:paraId="4551FC8E" w14:textId="77777777" w:rsidR="00A960DC" w:rsidRPr="007F34DB" w:rsidRDefault="00A960DC" w:rsidP="00BB52A4">
            <w:pPr>
              <w:pStyle w:val="TableParagraph"/>
              <w:spacing w:before="1"/>
              <w:ind w:left="543"/>
              <w:rPr>
                <w:sz w:val="24"/>
                <w:szCs w:val="24"/>
              </w:rPr>
            </w:pPr>
            <w:r w:rsidRPr="007F34DB">
              <w:rPr>
                <w:w w:val="101"/>
                <w:sz w:val="24"/>
                <w:szCs w:val="24"/>
              </w:rPr>
              <w:t>5</w:t>
            </w:r>
          </w:p>
        </w:tc>
      </w:tr>
      <w:tr w:rsidR="00A960DC" w:rsidRPr="007F34DB" w14:paraId="4B5EB3C7" w14:textId="77777777" w:rsidTr="00BB52A4">
        <w:trPr>
          <w:trHeight w:val="811"/>
        </w:trPr>
        <w:tc>
          <w:tcPr>
            <w:tcW w:w="533" w:type="dxa"/>
            <w:vAlign w:val="center"/>
          </w:tcPr>
          <w:p w14:paraId="7FC2C10B" w14:textId="77777777" w:rsidR="00A960DC" w:rsidRPr="007F34DB" w:rsidRDefault="00A960DC" w:rsidP="00BB52A4">
            <w:pPr>
              <w:pStyle w:val="TableParagraph"/>
              <w:spacing w:before="5"/>
              <w:rPr>
                <w:sz w:val="24"/>
                <w:szCs w:val="24"/>
              </w:rPr>
            </w:pPr>
          </w:p>
          <w:p w14:paraId="6D74B51C" w14:textId="77777777" w:rsidR="00A960DC" w:rsidRPr="007F34DB" w:rsidRDefault="00A960DC" w:rsidP="00BB52A4">
            <w:pPr>
              <w:pStyle w:val="TableParagraph"/>
              <w:ind w:left="110"/>
              <w:rPr>
                <w:sz w:val="24"/>
                <w:szCs w:val="24"/>
              </w:rPr>
            </w:pPr>
            <w:r w:rsidRPr="007F34DB">
              <w:rPr>
                <w:sz w:val="24"/>
                <w:szCs w:val="24"/>
              </w:rPr>
              <w:t>2.</w:t>
            </w:r>
          </w:p>
        </w:tc>
        <w:tc>
          <w:tcPr>
            <w:tcW w:w="3647" w:type="dxa"/>
            <w:vAlign w:val="center"/>
          </w:tcPr>
          <w:p w14:paraId="3154E597" w14:textId="77777777" w:rsidR="00A960DC" w:rsidRPr="007F34DB" w:rsidRDefault="00A960DC" w:rsidP="00BB52A4">
            <w:pPr>
              <w:pStyle w:val="TableParagraph"/>
              <w:spacing w:line="242" w:lineRule="auto"/>
              <w:ind w:left="110" w:right="95"/>
              <w:jc w:val="both"/>
              <w:rPr>
                <w:sz w:val="24"/>
                <w:szCs w:val="24"/>
              </w:rPr>
            </w:pPr>
            <w:r w:rsidRPr="007F34DB">
              <w:rPr>
                <w:sz w:val="24"/>
                <w:szCs w:val="24"/>
              </w:rPr>
              <w:t>This company’s site offers the information about customers’ policies (privacy and dispute details)</w:t>
            </w:r>
          </w:p>
        </w:tc>
        <w:tc>
          <w:tcPr>
            <w:tcW w:w="1275" w:type="dxa"/>
            <w:vAlign w:val="center"/>
          </w:tcPr>
          <w:p w14:paraId="20F8936C" w14:textId="77777777" w:rsidR="00A960DC" w:rsidRPr="007F34DB" w:rsidRDefault="00A960DC" w:rsidP="00BB52A4">
            <w:pPr>
              <w:pStyle w:val="TableParagraph"/>
              <w:spacing w:before="5"/>
              <w:rPr>
                <w:sz w:val="24"/>
                <w:szCs w:val="24"/>
              </w:rPr>
            </w:pPr>
          </w:p>
          <w:p w14:paraId="7B3C473C" w14:textId="77777777" w:rsidR="00A960DC" w:rsidRPr="007F34DB" w:rsidRDefault="00A960DC" w:rsidP="00BB52A4">
            <w:pPr>
              <w:pStyle w:val="TableParagraph"/>
              <w:ind w:left="12"/>
              <w:jc w:val="center"/>
              <w:rPr>
                <w:sz w:val="24"/>
                <w:szCs w:val="24"/>
              </w:rPr>
            </w:pPr>
            <w:r w:rsidRPr="007F34DB">
              <w:rPr>
                <w:w w:val="101"/>
                <w:sz w:val="24"/>
                <w:szCs w:val="24"/>
              </w:rPr>
              <w:t>1</w:t>
            </w:r>
          </w:p>
        </w:tc>
        <w:tc>
          <w:tcPr>
            <w:tcW w:w="1072" w:type="dxa"/>
            <w:vAlign w:val="center"/>
          </w:tcPr>
          <w:p w14:paraId="5285C10E" w14:textId="77777777" w:rsidR="00A960DC" w:rsidRPr="007F34DB" w:rsidRDefault="00A960DC" w:rsidP="00BB52A4">
            <w:pPr>
              <w:pStyle w:val="TableParagraph"/>
              <w:spacing w:before="5"/>
              <w:rPr>
                <w:sz w:val="24"/>
                <w:szCs w:val="24"/>
              </w:rPr>
            </w:pPr>
          </w:p>
          <w:p w14:paraId="704C2474" w14:textId="77777777" w:rsidR="00A960DC" w:rsidRPr="007F34DB" w:rsidRDefault="00A960DC" w:rsidP="00BB52A4">
            <w:pPr>
              <w:pStyle w:val="TableParagraph"/>
              <w:ind w:left="12"/>
              <w:jc w:val="center"/>
              <w:rPr>
                <w:sz w:val="24"/>
                <w:szCs w:val="24"/>
              </w:rPr>
            </w:pPr>
            <w:r w:rsidRPr="007F34DB">
              <w:rPr>
                <w:w w:val="101"/>
                <w:sz w:val="24"/>
                <w:szCs w:val="24"/>
              </w:rPr>
              <w:t>2</w:t>
            </w:r>
          </w:p>
        </w:tc>
        <w:tc>
          <w:tcPr>
            <w:tcW w:w="1338" w:type="dxa"/>
            <w:vAlign w:val="center"/>
          </w:tcPr>
          <w:p w14:paraId="341F6556" w14:textId="77777777" w:rsidR="00A960DC" w:rsidRPr="007F34DB" w:rsidRDefault="00A960DC" w:rsidP="00BB52A4">
            <w:pPr>
              <w:pStyle w:val="TableParagraph"/>
              <w:spacing w:before="5"/>
              <w:rPr>
                <w:sz w:val="24"/>
                <w:szCs w:val="24"/>
              </w:rPr>
            </w:pPr>
          </w:p>
          <w:p w14:paraId="337F5D00" w14:textId="77777777" w:rsidR="00A960DC" w:rsidRPr="007F34DB" w:rsidRDefault="00A960DC" w:rsidP="00BB52A4">
            <w:pPr>
              <w:pStyle w:val="TableParagraph"/>
              <w:ind w:left="18"/>
              <w:jc w:val="center"/>
              <w:rPr>
                <w:sz w:val="24"/>
                <w:szCs w:val="24"/>
              </w:rPr>
            </w:pPr>
            <w:r w:rsidRPr="007F34DB">
              <w:rPr>
                <w:w w:val="101"/>
                <w:sz w:val="24"/>
                <w:szCs w:val="24"/>
              </w:rPr>
              <w:t>3</w:t>
            </w:r>
          </w:p>
        </w:tc>
        <w:tc>
          <w:tcPr>
            <w:tcW w:w="866" w:type="dxa"/>
            <w:vAlign w:val="center"/>
          </w:tcPr>
          <w:p w14:paraId="381F8ACA" w14:textId="77777777" w:rsidR="00A960DC" w:rsidRPr="007F34DB" w:rsidRDefault="00A960DC" w:rsidP="00BB52A4">
            <w:pPr>
              <w:pStyle w:val="TableParagraph"/>
              <w:spacing w:before="5"/>
              <w:rPr>
                <w:sz w:val="24"/>
                <w:szCs w:val="24"/>
              </w:rPr>
            </w:pPr>
          </w:p>
          <w:p w14:paraId="2D1C2D4B" w14:textId="77777777" w:rsidR="00A960DC" w:rsidRPr="007F34DB" w:rsidRDefault="00A960DC" w:rsidP="00BB52A4">
            <w:pPr>
              <w:pStyle w:val="TableParagraph"/>
              <w:ind w:left="20"/>
              <w:jc w:val="center"/>
              <w:rPr>
                <w:sz w:val="24"/>
                <w:szCs w:val="24"/>
              </w:rPr>
            </w:pPr>
            <w:r w:rsidRPr="007F34DB">
              <w:rPr>
                <w:w w:val="101"/>
                <w:sz w:val="24"/>
                <w:szCs w:val="24"/>
              </w:rPr>
              <w:t>4</w:t>
            </w:r>
          </w:p>
        </w:tc>
        <w:tc>
          <w:tcPr>
            <w:tcW w:w="1196" w:type="dxa"/>
            <w:vAlign w:val="center"/>
          </w:tcPr>
          <w:p w14:paraId="2D025BC8" w14:textId="77777777" w:rsidR="00A960DC" w:rsidRPr="007F34DB" w:rsidRDefault="00A960DC" w:rsidP="00BB52A4">
            <w:pPr>
              <w:pStyle w:val="TableParagraph"/>
              <w:spacing w:before="5"/>
              <w:rPr>
                <w:sz w:val="24"/>
                <w:szCs w:val="24"/>
              </w:rPr>
            </w:pPr>
          </w:p>
          <w:p w14:paraId="4E87D0B6" w14:textId="77777777" w:rsidR="00A960DC" w:rsidRPr="007F34DB" w:rsidRDefault="00A960DC" w:rsidP="00BB52A4">
            <w:pPr>
              <w:pStyle w:val="TableParagraph"/>
              <w:ind w:left="543"/>
              <w:rPr>
                <w:sz w:val="24"/>
                <w:szCs w:val="24"/>
              </w:rPr>
            </w:pPr>
            <w:r w:rsidRPr="007F34DB">
              <w:rPr>
                <w:w w:val="101"/>
                <w:sz w:val="24"/>
                <w:szCs w:val="24"/>
              </w:rPr>
              <w:t>5</w:t>
            </w:r>
          </w:p>
        </w:tc>
      </w:tr>
      <w:tr w:rsidR="00A960DC" w:rsidRPr="007F34DB" w14:paraId="6EC82E99" w14:textId="77777777" w:rsidTr="00BB52A4">
        <w:trPr>
          <w:trHeight w:val="638"/>
        </w:trPr>
        <w:tc>
          <w:tcPr>
            <w:tcW w:w="533" w:type="dxa"/>
            <w:vAlign w:val="center"/>
          </w:tcPr>
          <w:p w14:paraId="0B23B515" w14:textId="77777777" w:rsidR="00A960DC" w:rsidRPr="007F34DB" w:rsidRDefault="00A960DC" w:rsidP="00BB52A4">
            <w:pPr>
              <w:pStyle w:val="TableParagraph"/>
              <w:spacing w:before="5"/>
              <w:rPr>
                <w:sz w:val="24"/>
                <w:szCs w:val="24"/>
              </w:rPr>
            </w:pPr>
          </w:p>
          <w:p w14:paraId="73E6ADA8" w14:textId="77777777" w:rsidR="00A960DC" w:rsidRPr="007F34DB" w:rsidRDefault="00A960DC" w:rsidP="00BB52A4">
            <w:pPr>
              <w:pStyle w:val="TableParagraph"/>
              <w:ind w:left="110"/>
              <w:rPr>
                <w:sz w:val="24"/>
                <w:szCs w:val="24"/>
              </w:rPr>
            </w:pPr>
            <w:r w:rsidRPr="007F34DB">
              <w:rPr>
                <w:sz w:val="24"/>
                <w:szCs w:val="24"/>
              </w:rPr>
              <w:t>3.</w:t>
            </w:r>
          </w:p>
        </w:tc>
        <w:tc>
          <w:tcPr>
            <w:tcW w:w="3647" w:type="dxa"/>
            <w:vAlign w:val="center"/>
          </w:tcPr>
          <w:p w14:paraId="73A10DB9" w14:textId="77777777" w:rsidR="00A960DC" w:rsidRPr="007F34DB" w:rsidRDefault="00A960DC" w:rsidP="00BB52A4">
            <w:pPr>
              <w:pStyle w:val="TableParagraph"/>
              <w:ind w:left="110"/>
              <w:rPr>
                <w:sz w:val="24"/>
                <w:szCs w:val="24"/>
              </w:rPr>
            </w:pPr>
            <w:r w:rsidRPr="007F34DB">
              <w:rPr>
                <w:sz w:val="24"/>
                <w:szCs w:val="24"/>
              </w:rPr>
              <w:t>I can always enquire online about the product delivery update</w:t>
            </w:r>
          </w:p>
        </w:tc>
        <w:tc>
          <w:tcPr>
            <w:tcW w:w="1275" w:type="dxa"/>
            <w:vAlign w:val="center"/>
          </w:tcPr>
          <w:p w14:paraId="0498709D" w14:textId="77777777" w:rsidR="00A960DC" w:rsidRPr="007F34DB" w:rsidRDefault="00A960DC" w:rsidP="00BB52A4">
            <w:pPr>
              <w:pStyle w:val="TableParagraph"/>
              <w:spacing w:before="5"/>
              <w:rPr>
                <w:sz w:val="24"/>
                <w:szCs w:val="24"/>
              </w:rPr>
            </w:pPr>
          </w:p>
          <w:p w14:paraId="6724FAFE" w14:textId="77777777" w:rsidR="00A960DC" w:rsidRPr="007F34DB" w:rsidRDefault="00A960DC" w:rsidP="00BB52A4">
            <w:pPr>
              <w:pStyle w:val="TableParagraph"/>
              <w:ind w:left="12"/>
              <w:jc w:val="center"/>
              <w:rPr>
                <w:sz w:val="24"/>
                <w:szCs w:val="24"/>
              </w:rPr>
            </w:pPr>
            <w:r w:rsidRPr="007F34DB">
              <w:rPr>
                <w:w w:val="101"/>
                <w:sz w:val="24"/>
                <w:szCs w:val="24"/>
              </w:rPr>
              <w:t>1</w:t>
            </w:r>
          </w:p>
        </w:tc>
        <w:tc>
          <w:tcPr>
            <w:tcW w:w="1072" w:type="dxa"/>
            <w:vAlign w:val="center"/>
          </w:tcPr>
          <w:p w14:paraId="10BDD8D0" w14:textId="77777777" w:rsidR="00A960DC" w:rsidRPr="007F34DB" w:rsidRDefault="00A960DC" w:rsidP="00BB52A4">
            <w:pPr>
              <w:pStyle w:val="TableParagraph"/>
              <w:spacing w:before="5"/>
              <w:rPr>
                <w:sz w:val="24"/>
                <w:szCs w:val="24"/>
              </w:rPr>
            </w:pPr>
          </w:p>
          <w:p w14:paraId="5E3364AC" w14:textId="77777777" w:rsidR="00A960DC" w:rsidRPr="007F34DB" w:rsidRDefault="00A960DC" w:rsidP="00BB52A4">
            <w:pPr>
              <w:pStyle w:val="TableParagraph"/>
              <w:ind w:left="12"/>
              <w:jc w:val="center"/>
              <w:rPr>
                <w:sz w:val="24"/>
                <w:szCs w:val="24"/>
              </w:rPr>
            </w:pPr>
            <w:r w:rsidRPr="007F34DB">
              <w:rPr>
                <w:w w:val="101"/>
                <w:sz w:val="24"/>
                <w:szCs w:val="24"/>
              </w:rPr>
              <w:t>2</w:t>
            </w:r>
          </w:p>
        </w:tc>
        <w:tc>
          <w:tcPr>
            <w:tcW w:w="1338" w:type="dxa"/>
            <w:vAlign w:val="center"/>
          </w:tcPr>
          <w:p w14:paraId="74AA14C4" w14:textId="77777777" w:rsidR="00A960DC" w:rsidRPr="007F34DB" w:rsidRDefault="00A960DC" w:rsidP="00BB52A4">
            <w:pPr>
              <w:pStyle w:val="TableParagraph"/>
              <w:spacing w:before="5"/>
              <w:rPr>
                <w:sz w:val="24"/>
                <w:szCs w:val="24"/>
              </w:rPr>
            </w:pPr>
          </w:p>
          <w:p w14:paraId="3BEB8DD4" w14:textId="77777777" w:rsidR="00A960DC" w:rsidRPr="007F34DB" w:rsidRDefault="00A960DC" w:rsidP="00BB52A4">
            <w:pPr>
              <w:pStyle w:val="TableParagraph"/>
              <w:ind w:left="18"/>
              <w:jc w:val="center"/>
              <w:rPr>
                <w:sz w:val="24"/>
                <w:szCs w:val="24"/>
              </w:rPr>
            </w:pPr>
            <w:r w:rsidRPr="007F34DB">
              <w:rPr>
                <w:w w:val="101"/>
                <w:sz w:val="24"/>
                <w:szCs w:val="24"/>
              </w:rPr>
              <w:t>3</w:t>
            </w:r>
          </w:p>
        </w:tc>
        <w:tc>
          <w:tcPr>
            <w:tcW w:w="866" w:type="dxa"/>
            <w:vAlign w:val="center"/>
          </w:tcPr>
          <w:p w14:paraId="56ACC3C6" w14:textId="77777777" w:rsidR="00A960DC" w:rsidRPr="007F34DB" w:rsidRDefault="00A960DC" w:rsidP="00BB52A4">
            <w:pPr>
              <w:pStyle w:val="TableParagraph"/>
              <w:spacing w:before="5"/>
              <w:rPr>
                <w:sz w:val="24"/>
                <w:szCs w:val="24"/>
              </w:rPr>
            </w:pPr>
          </w:p>
          <w:p w14:paraId="3CDF60E4" w14:textId="77777777" w:rsidR="00A960DC" w:rsidRPr="007F34DB" w:rsidRDefault="00A960DC" w:rsidP="00BB52A4">
            <w:pPr>
              <w:pStyle w:val="TableParagraph"/>
              <w:ind w:left="20"/>
              <w:jc w:val="center"/>
              <w:rPr>
                <w:sz w:val="24"/>
                <w:szCs w:val="24"/>
              </w:rPr>
            </w:pPr>
            <w:r w:rsidRPr="007F34DB">
              <w:rPr>
                <w:w w:val="101"/>
                <w:sz w:val="24"/>
                <w:szCs w:val="24"/>
              </w:rPr>
              <w:t>4</w:t>
            </w:r>
          </w:p>
        </w:tc>
        <w:tc>
          <w:tcPr>
            <w:tcW w:w="1196" w:type="dxa"/>
            <w:vAlign w:val="center"/>
          </w:tcPr>
          <w:p w14:paraId="6094DC20" w14:textId="77777777" w:rsidR="00A960DC" w:rsidRPr="007F34DB" w:rsidRDefault="00A960DC" w:rsidP="00BB52A4">
            <w:pPr>
              <w:pStyle w:val="TableParagraph"/>
              <w:spacing w:before="5"/>
              <w:rPr>
                <w:sz w:val="24"/>
                <w:szCs w:val="24"/>
              </w:rPr>
            </w:pPr>
          </w:p>
          <w:p w14:paraId="49CD9489" w14:textId="77777777" w:rsidR="00A960DC" w:rsidRPr="007F34DB" w:rsidRDefault="00A960DC" w:rsidP="00BB52A4">
            <w:pPr>
              <w:pStyle w:val="TableParagraph"/>
              <w:ind w:left="543"/>
              <w:rPr>
                <w:sz w:val="24"/>
                <w:szCs w:val="24"/>
              </w:rPr>
            </w:pPr>
            <w:r w:rsidRPr="007F34DB">
              <w:rPr>
                <w:w w:val="101"/>
                <w:sz w:val="24"/>
                <w:szCs w:val="24"/>
              </w:rPr>
              <w:t>5</w:t>
            </w:r>
          </w:p>
        </w:tc>
      </w:tr>
    </w:tbl>
    <w:p w14:paraId="10B093D4" w14:textId="77777777" w:rsidR="00A960DC" w:rsidRDefault="00A960DC" w:rsidP="00A960DC">
      <w:pPr>
        <w:rPr>
          <w:sz w:val="24"/>
          <w:szCs w:val="24"/>
        </w:rPr>
      </w:pPr>
    </w:p>
    <w:p w14:paraId="6123E363" w14:textId="77777777" w:rsidR="00A960DC" w:rsidRDefault="00A960DC" w:rsidP="00A960DC">
      <w:pPr>
        <w:rPr>
          <w:sz w:val="24"/>
          <w:szCs w:val="24"/>
        </w:rPr>
      </w:pPr>
    </w:p>
    <w:p w14:paraId="38D72FB9" w14:textId="77777777" w:rsidR="00A960DC" w:rsidRDefault="00A960DC" w:rsidP="00A960DC">
      <w:pPr>
        <w:rPr>
          <w:sz w:val="24"/>
          <w:szCs w:val="24"/>
        </w:rPr>
      </w:pPr>
    </w:p>
    <w:p w14:paraId="324E8F1F" w14:textId="77777777" w:rsidR="00A960DC" w:rsidRDefault="00A960DC" w:rsidP="00A960DC">
      <w:pPr>
        <w:rPr>
          <w:sz w:val="24"/>
          <w:szCs w:val="24"/>
        </w:rPr>
      </w:pPr>
    </w:p>
    <w:p w14:paraId="0AD5539C" w14:textId="77777777" w:rsidR="00A960DC" w:rsidRDefault="00A960DC" w:rsidP="00A960DC">
      <w:pPr>
        <w:rPr>
          <w:sz w:val="24"/>
          <w:szCs w:val="24"/>
        </w:rPr>
      </w:pPr>
    </w:p>
    <w:tbl>
      <w:tblPr>
        <w:tblW w:w="9999"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6"/>
        <w:gridCol w:w="3417"/>
        <w:gridCol w:w="1166"/>
        <w:gridCol w:w="1276"/>
        <w:gridCol w:w="1330"/>
        <w:gridCol w:w="977"/>
        <w:gridCol w:w="1307"/>
      </w:tblGrid>
      <w:tr w:rsidR="00A960DC" w:rsidRPr="007F34DB" w14:paraId="186149DE" w14:textId="77777777" w:rsidTr="00BB52A4">
        <w:trPr>
          <w:trHeight w:val="1524"/>
        </w:trPr>
        <w:tc>
          <w:tcPr>
            <w:tcW w:w="3943" w:type="dxa"/>
            <w:gridSpan w:val="2"/>
            <w:vAlign w:val="center"/>
          </w:tcPr>
          <w:p w14:paraId="34F535C1" w14:textId="77777777" w:rsidR="00A960DC" w:rsidRPr="007F34DB" w:rsidRDefault="00A960DC" w:rsidP="00BB52A4">
            <w:pPr>
              <w:pStyle w:val="TableParagraph"/>
              <w:ind w:left="110" w:right="89"/>
              <w:jc w:val="both"/>
              <w:rPr>
                <w:sz w:val="24"/>
                <w:szCs w:val="24"/>
              </w:rPr>
            </w:pPr>
            <w:r w:rsidRPr="007F34DB">
              <w:rPr>
                <w:b/>
                <w:sz w:val="24"/>
                <w:szCs w:val="24"/>
              </w:rPr>
              <w:t xml:space="preserve">Customer Satisfaction </w:t>
            </w:r>
            <w:r w:rsidRPr="007F34DB">
              <w:rPr>
                <w:sz w:val="24"/>
                <w:szCs w:val="24"/>
              </w:rPr>
              <w:t>is considered as the pleasure or disappointment of a customer, stemming from comparing the perceived results from buying a product or service with the expectations for that product or service</w:t>
            </w:r>
          </w:p>
          <w:p w14:paraId="3E1BFBCA" w14:textId="77777777" w:rsidR="00A960DC" w:rsidRPr="007F34DB" w:rsidRDefault="00A960DC" w:rsidP="00BB52A4">
            <w:pPr>
              <w:pStyle w:val="TableParagraph"/>
              <w:spacing w:line="242" w:lineRule="exact"/>
              <w:ind w:left="110"/>
              <w:jc w:val="both"/>
              <w:rPr>
                <w:sz w:val="24"/>
                <w:szCs w:val="24"/>
              </w:rPr>
            </w:pPr>
            <w:r w:rsidRPr="007F34DB">
              <w:rPr>
                <w:sz w:val="24"/>
                <w:szCs w:val="24"/>
              </w:rPr>
              <w:t>(</w:t>
            </w:r>
            <w:proofErr w:type="spellStart"/>
            <w:r w:rsidRPr="007F34DB">
              <w:rPr>
                <w:sz w:val="24"/>
                <w:szCs w:val="24"/>
              </w:rPr>
              <w:t>Zeithaml</w:t>
            </w:r>
            <w:proofErr w:type="spellEnd"/>
            <w:r w:rsidRPr="007F34DB">
              <w:rPr>
                <w:sz w:val="24"/>
                <w:szCs w:val="24"/>
              </w:rPr>
              <w:t>, 2009)</w:t>
            </w:r>
          </w:p>
        </w:tc>
        <w:tc>
          <w:tcPr>
            <w:tcW w:w="1166" w:type="dxa"/>
            <w:vAlign w:val="center"/>
          </w:tcPr>
          <w:p w14:paraId="52974395" w14:textId="77777777" w:rsidR="00A960DC" w:rsidRPr="007F34DB" w:rsidRDefault="00A960DC" w:rsidP="00BB52A4">
            <w:pPr>
              <w:pStyle w:val="TableParagraph"/>
              <w:rPr>
                <w:sz w:val="24"/>
                <w:szCs w:val="24"/>
              </w:rPr>
            </w:pPr>
          </w:p>
          <w:p w14:paraId="100884BF" w14:textId="77777777" w:rsidR="00A960DC" w:rsidRPr="007F34DB" w:rsidRDefault="00A960DC" w:rsidP="00BB52A4">
            <w:pPr>
              <w:pStyle w:val="TableParagraph"/>
              <w:rPr>
                <w:sz w:val="24"/>
                <w:szCs w:val="24"/>
              </w:rPr>
            </w:pPr>
          </w:p>
          <w:p w14:paraId="31D95028" w14:textId="77777777" w:rsidR="00A960DC" w:rsidRPr="007F34DB" w:rsidRDefault="00A960DC" w:rsidP="00BB52A4">
            <w:pPr>
              <w:pStyle w:val="TableParagraph"/>
              <w:ind w:left="146" w:right="135"/>
              <w:jc w:val="center"/>
              <w:rPr>
                <w:b/>
                <w:sz w:val="24"/>
                <w:szCs w:val="24"/>
              </w:rPr>
            </w:pPr>
            <w:r w:rsidRPr="007F34DB">
              <w:rPr>
                <w:b/>
                <w:sz w:val="24"/>
                <w:szCs w:val="24"/>
              </w:rPr>
              <w:t>Not at all satisfied</w:t>
            </w:r>
          </w:p>
        </w:tc>
        <w:tc>
          <w:tcPr>
            <w:tcW w:w="1276" w:type="dxa"/>
            <w:vAlign w:val="center"/>
          </w:tcPr>
          <w:p w14:paraId="78E4CDEB" w14:textId="77777777" w:rsidR="00A960DC" w:rsidRPr="007F34DB" w:rsidRDefault="00A960DC" w:rsidP="00BB52A4">
            <w:pPr>
              <w:pStyle w:val="TableParagraph"/>
              <w:rPr>
                <w:sz w:val="24"/>
                <w:szCs w:val="24"/>
              </w:rPr>
            </w:pPr>
          </w:p>
          <w:p w14:paraId="7CBCA3D5" w14:textId="77777777" w:rsidR="00A960DC" w:rsidRPr="007F34DB" w:rsidRDefault="00A960DC" w:rsidP="00BB52A4">
            <w:pPr>
              <w:pStyle w:val="TableParagraph"/>
              <w:rPr>
                <w:sz w:val="24"/>
                <w:szCs w:val="24"/>
              </w:rPr>
            </w:pPr>
          </w:p>
          <w:p w14:paraId="6BE61F22" w14:textId="77777777" w:rsidR="00A960DC" w:rsidRPr="007F34DB" w:rsidRDefault="00A960DC" w:rsidP="00BB52A4">
            <w:pPr>
              <w:pStyle w:val="TableParagraph"/>
              <w:ind w:left="189" w:firstLine="28"/>
              <w:rPr>
                <w:b/>
                <w:sz w:val="24"/>
                <w:szCs w:val="24"/>
              </w:rPr>
            </w:pPr>
            <w:r w:rsidRPr="007F34DB">
              <w:rPr>
                <w:b/>
                <w:sz w:val="24"/>
                <w:szCs w:val="24"/>
              </w:rPr>
              <w:t>Slightly satisfied</w:t>
            </w:r>
          </w:p>
        </w:tc>
        <w:tc>
          <w:tcPr>
            <w:tcW w:w="1330" w:type="dxa"/>
            <w:vAlign w:val="center"/>
          </w:tcPr>
          <w:p w14:paraId="764545D2" w14:textId="77777777" w:rsidR="00A960DC" w:rsidRPr="007F34DB" w:rsidRDefault="00A960DC" w:rsidP="00BB52A4">
            <w:pPr>
              <w:pStyle w:val="TableParagraph"/>
              <w:rPr>
                <w:sz w:val="24"/>
                <w:szCs w:val="24"/>
              </w:rPr>
            </w:pPr>
          </w:p>
          <w:p w14:paraId="5A948DD6" w14:textId="77777777" w:rsidR="00A960DC" w:rsidRPr="007F34DB" w:rsidRDefault="00A960DC" w:rsidP="00BB52A4">
            <w:pPr>
              <w:pStyle w:val="TableParagraph"/>
              <w:rPr>
                <w:sz w:val="24"/>
                <w:szCs w:val="24"/>
              </w:rPr>
            </w:pPr>
          </w:p>
          <w:p w14:paraId="10123106" w14:textId="77777777" w:rsidR="00A960DC" w:rsidRPr="007F34DB" w:rsidRDefault="00A960DC" w:rsidP="00BB52A4">
            <w:pPr>
              <w:pStyle w:val="TableParagraph"/>
              <w:ind w:left="269" w:hanging="159"/>
              <w:rPr>
                <w:b/>
                <w:sz w:val="24"/>
                <w:szCs w:val="24"/>
              </w:rPr>
            </w:pPr>
            <w:r w:rsidRPr="007F34DB">
              <w:rPr>
                <w:b/>
                <w:sz w:val="24"/>
                <w:szCs w:val="24"/>
              </w:rPr>
              <w:t>Moderately satisfied</w:t>
            </w:r>
          </w:p>
        </w:tc>
        <w:tc>
          <w:tcPr>
            <w:tcW w:w="977" w:type="dxa"/>
            <w:vAlign w:val="center"/>
          </w:tcPr>
          <w:p w14:paraId="24EF6456" w14:textId="77777777" w:rsidR="00A960DC" w:rsidRPr="007F34DB" w:rsidRDefault="00A960DC" w:rsidP="00BB52A4">
            <w:pPr>
              <w:pStyle w:val="TableParagraph"/>
              <w:rPr>
                <w:sz w:val="24"/>
                <w:szCs w:val="24"/>
              </w:rPr>
            </w:pPr>
          </w:p>
          <w:p w14:paraId="0EE8F0B7" w14:textId="77777777" w:rsidR="00A960DC" w:rsidRPr="007F34DB" w:rsidRDefault="00A960DC" w:rsidP="00BB52A4">
            <w:pPr>
              <w:pStyle w:val="TableParagraph"/>
              <w:rPr>
                <w:sz w:val="24"/>
                <w:szCs w:val="24"/>
              </w:rPr>
            </w:pPr>
          </w:p>
          <w:p w14:paraId="19675C2C" w14:textId="77777777" w:rsidR="00A960DC" w:rsidRPr="007F34DB" w:rsidRDefault="00A960DC" w:rsidP="00BB52A4">
            <w:pPr>
              <w:pStyle w:val="TableParagraph"/>
              <w:ind w:left="111" w:firstLine="158"/>
              <w:rPr>
                <w:b/>
                <w:sz w:val="24"/>
                <w:szCs w:val="24"/>
              </w:rPr>
            </w:pPr>
            <w:r w:rsidRPr="007F34DB">
              <w:rPr>
                <w:b/>
                <w:sz w:val="24"/>
                <w:szCs w:val="24"/>
              </w:rPr>
              <w:t>Very satisfied</w:t>
            </w:r>
          </w:p>
        </w:tc>
        <w:tc>
          <w:tcPr>
            <w:tcW w:w="1307" w:type="dxa"/>
            <w:vAlign w:val="center"/>
          </w:tcPr>
          <w:p w14:paraId="2D47C699" w14:textId="77777777" w:rsidR="00A960DC" w:rsidRPr="007F34DB" w:rsidRDefault="00A960DC" w:rsidP="00BB52A4">
            <w:pPr>
              <w:pStyle w:val="TableParagraph"/>
              <w:rPr>
                <w:sz w:val="24"/>
                <w:szCs w:val="24"/>
              </w:rPr>
            </w:pPr>
          </w:p>
          <w:p w14:paraId="359AA16B" w14:textId="77777777" w:rsidR="00A960DC" w:rsidRPr="007F34DB" w:rsidRDefault="00A960DC" w:rsidP="00BB52A4">
            <w:pPr>
              <w:pStyle w:val="TableParagraph"/>
              <w:rPr>
                <w:sz w:val="24"/>
                <w:szCs w:val="24"/>
              </w:rPr>
            </w:pPr>
          </w:p>
          <w:p w14:paraId="082F4471" w14:textId="77777777" w:rsidR="00A960DC" w:rsidRPr="007F34DB" w:rsidRDefault="00A960DC" w:rsidP="00BB52A4">
            <w:pPr>
              <w:pStyle w:val="TableParagraph"/>
              <w:ind w:left="262" w:hanging="152"/>
              <w:rPr>
                <w:b/>
                <w:sz w:val="24"/>
                <w:szCs w:val="24"/>
              </w:rPr>
            </w:pPr>
            <w:r w:rsidRPr="007F34DB">
              <w:rPr>
                <w:b/>
                <w:sz w:val="24"/>
                <w:szCs w:val="24"/>
              </w:rPr>
              <w:t>Completely satisfied</w:t>
            </w:r>
          </w:p>
        </w:tc>
      </w:tr>
      <w:tr w:rsidR="00A960DC" w:rsidRPr="007F34DB" w14:paraId="68A3125A" w14:textId="77777777" w:rsidTr="00BB52A4">
        <w:trPr>
          <w:trHeight w:val="1005"/>
        </w:trPr>
        <w:tc>
          <w:tcPr>
            <w:tcW w:w="526" w:type="dxa"/>
            <w:vAlign w:val="center"/>
          </w:tcPr>
          <w:p w14:paraId="675B8092" w14:textId="77777777" w:rsidR="00A960DC" w:rsidRPr="007F34DB" w:rsidRDefault="00A960DC" w:rsidP="00BB52A4">
            <w:pPr>
              <w:pStyle w:val="TableParagraph"/>
              <w:rPr>
                <w:sz w:val="24"/>
                <w:szCs w:val="24"/>
              </w:rPr>
            </w:pPr>
          </w:p>
          <w:p w14:paraId="3C604059" w14:textId="77777777" w:rsidR="00A960DC" w:rsidRPr="007F34DB" w:rsidRDefault="00A960DC" w:rsidP="00BB52A4">
            <w:pPr>
              <w:pStyle w:val="TableParagraph"/>
              <w:spacing w:before="4"/>
              <w:rPr>
                <w:sz w:val="24"/>
                <w:szCs w:val="24"/>
              </w:rPr>
            </w:pPr>
          </w:p>
          <w:p w14:paraId="539171F8" w14:textId="77777777" w:rsidR="00A960DC" w:rsidRPr="007F34DB" w:rsidRDefault="00A960DC" w:rsidP="00BB52A4">
            <w:pPr>
              <w:pStyle w:val="TableParagraph"/>
              <w:spacing w:before="1"/>
              <w:ind w:left="110"/>
              <w:rPr>
                <w:sz w:val="24"/>
                <w:szCs w:val="24"/>
              </w:rPr>
            </w:pPr>
            <w:r w:rsidRPr="007F34DB">
              <w:rPr>
                <w:sz w:val="24"/>
                <w:szCs w:val="24"/>
              </w:rPr>
              <w:t>1.</w:t>
            </w:r>
          </w:p>
        </w:tc>
        <w:tc>
          <w:tcPr>
            <w:tcW w:w="3417" w:type="dxa"/>
            <w:vAlign w:val="center"/>
          </w:tcPr>
          <w:p w14:paraId="0DCE168E" w14:textId="77777777" w:rsidR="00A960DC" w:rsidRPr="007F34DB" w:rsidRDefault="00A960DC" w:rsidP="00BB52A4">
            <w:pPr>
              <w:pStyle w:val="TableParagraph"/>
              <w:ind w:left="110" w:right="89"/>
              <w:jc w:val="both"/>
              <w:rPr>
                <w:sz w:val="24"/>
                <w:szCs w:val="24"/>
              </w:rPr>
            </w:pPr>
            <w:r w:rsidRPr="007F34DB">
              <w:rPr>
                <w:sz w:val="24"/>
                <w:szCs w:val="24"/>
              </w:rPr>
              <w:t>I am satisfied with my decision to purchase product(s) from this company’s website.</w:t>
            </w:r>
          </w:p>
        </w:tc>
        <w:tc>
          <w:tcPr>
            <w:tcW w:w="1166" w:type="dxa"/>
            <w:vAlign w:val="center"/>
          </w:tcPr>
          <w:p w14:paraId="364408CC" w14:textId="77777777" w:rsidR="00A960DC" w:rsidRPr="007F34DB" w:rsidRDefault="00A960DC" w:rsidP="00BB52A4">
            <w:pPr>
              <w:pStyle w:val="TableParagraph"/>
              <w:spacing w:before="5"/>
              <w:rPr>
                <w:sz w:val="24"/>
                <w:szCs w:val="24"/>
              </w:rPr>
            </w:pPr>
          </w:p>
          <w:p w14:paraId="6B125153" w14:textId="77777777" w:rsidR="00A960DC" w:rsidRPr="007F34DB" w:rsidRDefault="00A960DC" w:rsidP="00BB52A4">
            <w:pPr>
              <w:pStyle w:val="TableParagraph"/>
              <w:ind w:left="18"/>
              <w:jc w:val="center"/>
              <w:rPr>
                <w:sz w:val="24"/>
                <w:szCs w:val="24"/>
              </w:rPr>
            </w:pPr>
            <w:r w:rsidRPr="007F34DB">
              <w:rPr>
                <w:w w:val="101"/>
                <w:sz w:val="24"/>
                <w:szCs w:val="24"/>
              </w:rPr>
              <w:t>1</w:t>
            </w:r>
          </w:p>
        </w:tc>
        <w:tc>
          <w:tcPr>
            <w:tcW w:w="1276" w:type="dxa"/>
            <w:vAlign w:val="center"/>
          </w:tcPr>
          <w:p w14:paraId="38C6C77A" w14:textId="77777777" w:rsidR="00A960DC" w:rsidRPr="007F34DB" w:rsidRDefault="00A960DC" w:rsidP="00BB52A4">
            <w:pPr>
              <w:pStyle w:val="TableParagraph"/>
              <w:spacing w:before="5"/>
              <w:rPr>
                <w:sz w:val="24"/>
                <w:szCs w:val="24"/>
              </w:rPr>
            </w:pPr>
          </w:p>
          <w:p w14:paraId="3CDF6392" w14:textId="77777777" w:rsidR="00A960DC" w:rsidRPr="007F34DB" w:rsidRDefault="00A960DC" w:rsidP="00BB52A4">
            <w:pPr>
              <w:pStyle w:val="TableParagraph"/>
              <w:ind w:left="19"/>
              <w:jc w:val="center"/>
              <w:rPr>
                <w:sz w:val="24"/>
                <w:szCs w:val="24"/>
              </w:rPr>
            </w:pPr>
            <w:r w:rsidRPr="007F34DB">
              <w:rPr>
                <w:w w:val="101"/>
                <w:sz w:val="24"/>
                <w:szCs w:val="24"/>
              </w:rPr>
              <w:t>2</w:t>
            </w:r>
          </w:p>
        </w:tc>
        <w:tc>
          <w:tcPr>
            <w:tcW w:w="1330" w:type="dxa"/>
            <w:vAlign w:val="center"/>
          </w:tcPr>
          <w:p w14:paraId="60FBA01E" w14:textId="77777777" w:rsidR="00A960DC" w:rsidRPr="007F34DB" w:rsidRDefault="00A960DC" w:rsidP="00BB52A4">
            <w:pPr>
              <w:pStyle w:val="TableParagraph"/>
              <w:spacing w:before="5"/>
              <w:rPr>
                <w:sz w:val="24"/>
                <w:szCs w:val="24"/>
              </w:rPr>
            </w:pPr>
          </w:p>
          <w:p w14:paraId="303A9510" w14:textId="77777777" w:rsidR="00A960DC" w:rsidRPr="007F34DB" w:rsidRDefault="00A960DC" w:rsidP="00BB52A4">
            <w:pPr>
              <w:pStyle w:val="TableParagraph"/>
              <w:ind w:left="600"/>
              <w:rPr>
                <w:sz w:val="24"/>
                <w:szCs w:val="24"/>
              </w:rPr>
            </w:pPr>
            <w:r w:rsidRPr="007F34DB">
              <w:rPr>
                <w:w w:val="101"/>
                <w:sz w:val="24"/>
                <w:szCs w:val="24"/>
              </w:rPr>
              <w:t>3</w:t>
            </w:r>
          </w:p>
        </w:tc>
        <w:tc>
          <w:tcPr>
            <w:tcW w:w="977" w:type="dxa"/>
            <w:vAlign w:val="center"/>
          </w:tcPr>
          <w:p w14:paraId="52754B72" w14:textId="77777777" w:rsidR="00A960DC" w:rsidRPr="007F34DB" w:rsidRDefault="00A960DC" w:rsidP="00BB52A4">
            <w:pPr>
              <w:pStyle w:val="TableParagraph"/>
              <w:spacing w:before="5"/>
              <w:rPr>
                <w:sz w:val="24"/>
                <w:szCs w:val="24"/>
              </w:rPr>
            </w:pPr>
          </w:p>
          <w:p w14:paraId="78DC3CF0" w14:textId="77777777" w:rsidR="00A960DC" w:rsidRPr="007F34DB" w:rsidRDefault="00A960DC" w:rsidP="00BB52A4">
            <w:pPr>
              <w:pStyle w:val="TableParagraph"/>
              <w:ind w:left="20"/>
              <w:jc w:val="center"/>
              <w:rPr>
                <w:sz w:val="24"/>
                <w:szCs w:val="24"/>
              </w:rPr>
            </w:pPr>
            <w:r w:rsidRPr="007F34DB">
              <w:rPr>
                <w:w w:val="101"/>
                <w:sz w:val="24"/>
                <w:szCs w:val="24"/>
              </w:rPr>
              <w:t>4</w:t>
            </w:r>
          </w:p>
        </w:tc>
        <w:tc>
          <w:tcPr>
            <w:tcW w:w="1307" w:type="dxa"/>
            <w:vAlign w:val="center"/>
          </w:tcPr>
          <w:p w14:paraId="341AABF0" w14:textId="77777777" w:rsidR="00A960DC" w:rsidRPr="007F34DB" w:rsidRDefault="00A960DC" w:rsidP="00BB52A4">
            <w:pPr>
              <w:pStyle w:val="TableParagraph"/>
              <w:spacing w:before="5"/>
              <w:rPr>
                <w:sz w:val="24"/>
                <w:szCs w:val="24"/>
              </w:rPr>
            </w:pPr>
          </w:p>
          <w:p w14:paraId="7E42EDA0" w14:textId="77777777" w:rsidR="00A960DC" w:rsidRPr="007F34DB" w:rsidRDefault="00A960DC" w:rsidP="00BB52A4">
            <w:pPr>
              <w:pStyle w:val="TableParagraph"/>
              <w:ind w:right="579"/>
              <w:jc w:val="right"/>
              <w:rPr>
                <w:sz w:val="24"/>
                <w:szCs w:val="24"/>
              </w:rPr>
            </w:pPr>
            <w:r w:rsidRPr="007F34DB">
              <w:rPr>
                <w:w w:val="101"/>
                <w:sz w:val="24"/>
                <w:szCs w:val="24"/>
              </w:rPr>
              <w:t>5</w:t>
            </w:r>
          </w:p>
        </w:tc>
      </w:tr>
      <w:tr w:rsidR="00A960DC" w:rsidRPr="007F34DB" w14:paraId="2BB029CD" w14:textId="77777777" w:rsidTr="00BB52A4">
        <w:trPr>
          <w:trHeight w:val="868"/>
        </w:trPr>
        <w:tc>
          <w:tcPr>
            <w:tcW w:w="526" w:type="dxa"/>
            <w:vAlign w:val="center"/>
          </w:tcPr>
          <w:p w14:paraId="5303F105" w14:textId="77777777" w:rsidR="00A960DC" w:rsidRPr="007F34DB" w:rsidRDefault="00A960DC" w:rsidP="00BB52A4">
            <w:pPr>
              <w:pStyle w:val="TableParagraph"/>
              <w:rPr>
                <w:sz w:val="24"/>
                <w:szCs w:val="24"/>
              </w:rPr>
            </w:pPr>
          </w:p>
          <w:p w14:paraId="59421CFD" w14:textId="77777777" w:rsidR="00A960DC" w:rsidRPr="007F34DB" w:rsidRDefault="00A960DC" w:rsidP="00BB52A4">
            <w:pPr>
              <w:pStyle w:val="TableParagraph"/>
              <w:rPr>
                <w:sz w:val="24"/>
                <w:szCs w:val="24"/>
              </w:rPr>
            </w:pPr>
          </w:p>
          <w:p w14:paraId="585EFD63" w14:textId="77777777" w:rsidR="00A960DC" w:rsidRPr="007F34DB" w:rsidRDefault="00A960DC" w:rsidP="00BB52A4">
            <w:pPr>
              <w:pStyle w:val="TableParagraph"/>
              <w:ind w:left="110"/>
              <w:rPr>
                <w:sz w:val="24"/>
                <w:szCs w:val="24"/>
              </w:rPr>
            </w:pPr>
            <w:r w:rsidRPr="007F34DB">
              <w:rPr>
                <w:sz w:val="24"/>
                <w:szCs w:val="24"/>
              </w:rPr>
              <w:t>2.</w:t>
            </w:r>
          </w:p>
        </w:tc>
        <w:tc>
          <w:tcPr>
            <w:tcW w:w="3417" w:type="dxa"/>
            <w:vAlign w:val="center"/>
          </w:tcPr>
          <w:p w14:paraId="4F2B92E2" w14:textId="77777777" w:rsidR="00A960DC" w:rsidRPr="007F34DB" w:rsidRDefault="00A960DC" w:rsidP="00BB52A4">
            <w:pPr>
              <w:pStyle w:val="TableParagraph"/>
              <w:spacing w:before="2"/>
              <w:ind w:left="110" w:right="91"/>
              <w:jc w:val="both"/>
              <w:rPr>
                <w:sz w:val="24"/>
                <w:szCs w:val="24"/>
              </w:rPr>
            </w:pPr>
            <w:r w:rsidRPr="007F34DB">
              <w:rPr>
                <w:sz w:val="24"/>
                <w:szCs w:val="24"/>
              </w:rPr>
              <w:t>If I had to purchase organic product again, I would feel differently about booking from this company.</w:t>
            </w:r>
          </w:p>
        </w:tc>
        <w:tc>
          <w:tcPr>
            <w:tcW w:w="1166" w:type="dxa"/>
            <w:vAlign w:val="center"/>
          </w:tcPr>
          <w:p w14:paraId="55AED2B9" w14:textId="77777777" w:rsidR="00A960DC" w:rsidRPr="007F34DB" w:rsidRDefault="00A960DC" w:rsidP="00BB52A4">
            <w:pPr>
              <w:pStyle w:val="TableParagraph"/>
              <w:spacing w:before="1"/>
              <w:rPr>
                <w:sz w:val="24"/>
                <w:szCs w:val="24"/>
              </w:rPr>
            </w:pPr>
          </w:p>
          <w:p w14:paraId="2ED6EF41" w14:textId="77777777" w:rsidR="00A960DC" w:rsidRPr="007F34DB" w:rsidRDefault="00A960DC" w:rsidP="00BB52A4">
            <w:pPr>
              <w:pStyle w:val="TableParagraph"/>
              <w:ind w:left="18"/>
              <w:jc w:val="center"/>
              <w:rPr>
                <w:sz w:val="24"/>
                <w:szCs w:val="24"/>
              </w:rPr>
            </w:pPr>
            <w:r w:rsidRPr="007F34DB">
              <w:rPr>
                <w:w w:val="101"/>
                <w:sz w:val="24"/>
                <w:szCs w:val="24"/>
              </w:rPr>
              <w:t>1</w:t>
            </w:r>
          </w:p>
        </w:tc>
        <w:tc>
          <w:tcPr>
            <w:tcW w:w="1276" w:type="dxa"/>
            <w:vAlign w:val="center"/>
          </w:tcPr>
          <w:p w14:paraId="06A5679C" w14:textId="77777777" w:rsidR="00A960DC" w:rsidRPr="007F34DB" w:rsidRDefault="00A960DC" w:rsidP="00BB52A4">
            <w:pPr>
              <w:pStyle w:val="TableParagraph"/>
              <w:spacing w:before="1"/>
              <w:rPr>
                <w:sz w:val="24"/>
                <w:szCs w:val="24"/>
              </w:rPr>
            </w:pPr>
          </w:p>
          <w:p w14:paraId="12847ABB" w14:textId="77777777" w:rsidR="00A960DC" w:rsidRPr="007F34DB" w:rsidRDefault="00A960DC" w:rsidP="00BB52A4">
            <w:pPr>
              <w:pStyle w:val="TableParagraph"/>
              <w:ind w:left="19"/>
              <w:jc w:val="center"/>
              <w:rPr>
                <w:sz w:val="24"/>
                <w:szCs w:val="24"/>
              </w:rPr>
            </w:pPr>
            <w:r w:rsidRPr="007F34DB">
              <w:rPr>
                <w:w w:val="101"/>
                <w:sz w:val="24"/>
                <w:szCs w:val="24"/>
              </w:rPr>
              <w:t>2</w:t>
            </w:r>
          </w:p>
        </w:tc>
        <w:tc>
          <w:tcPr>
            <w:tcW w:w="1330" w:type="dxa"/>
            <w:vAlign w:val="center"/>
          </w:tcPr>
          <w:p w14:paraId="7F650E1A" w14:textId="77777777" w:rsidR="00A960DC" w:rsidRPr="007F34DB" w:rsidRDefault="00A960DC" w:rsidP="00BB52A4">
            <w:pPr>
              <w:pStyle w:val="TableParagraph"/>
              <w:spacing w:before="1"/>
              <w:rPr>
                <w:sz w:val="24"/>
                <w:szCs w:val="24"/>
              </w:rPr>
            </w:pPr>
          </w:p>
          <w:p w14:paraId="62DB0829" w14:textId="77777777" w:rsidR="00A960DC" w:rsidRPr="007F34DB" w:rsidRDefault="00A960DC" w:rsidP="00BB52A4">
            <w:pPr>
              <w:pStyle w:val="TableParagraph"/>
              <w:ind w:left="600"/>
              <w:rPr>
                <w:sz w:val="24"/>
                <w:szCs w:val="24"/>
              </w:rPr>
            </w:pPr>
            <w:r w:rsidRPr="007F34DB">
              <w:rPr>
                <w:w w:val="101"/>
                <w:sz w:val="24"/>
                <w:szCs w:val="24"/>
              </w:rPr>
              <w:t>3</w:t>
            </w:r>
          </w:p>
        </w:tc>
        <w:tc>
          <w:tcPr>
            <w:tcW w:w="977" w:type="dxa"/>
            <w:vAlign w:val="center"/>
          </w:tcPr>
          <w:p w14:paraId="07D4EB88" w14:textId="77777777" w:rsidR="00A960DC" w:rsidRPr="007F34DB" w:rsidRDefault="00A960DC" w:rsidP="00BB52A4">
            <w:pPr>
              <w:pStyle w:val="TableParagraph"/>
              <w:spacing w:before="1"/>
              <w:rPr>
                <w:sz w:val="24"/>
                <w:szCs w:val="24"/>
              </w:rPr>
            </w:pPr>
          </w:p>
          <w:p w14:paraId="0E5C83B2" w14:textId="77777777" w:rsidR="00A960DC" w:rsidRPr="007F34DB" w:rsidRDefault="00A960DC" w:rsidP="00BB52A4">
            <w:pPr>
              <w:pStyle w:val="TableParagraph"/>
              <w:ind w:left="20"/>
              <w:jc w:val="center"/>
              <w:rPr>
                <w:sz w:val="24"/>
                <w:szCs w:val="24"/>
              </w:rPr>
            </w:pPr>
            <w:r w:rsidRPr="007F34DB">
              <w:rPr>
                <w:w w:val="101"/>
                <w:sz w:val="24"/>
                <w:szCs w:val="24"/>
              </w:rPr>
              <w:t>4</w:t>
            </w:r>
          </w:p>
        </w:tc>
        <w:tc>
          <w:tcPr>
            <w:tcW w:w="1307" w:type="dxa"/>
            <w:vAlign w:val="center"/>
          </w:tcPr>
          <w:p w14:paraId="0E34FB7D" w14:textId="77777777" w:rsidR="00A960DC" w:rsidRPr="007F34DB" w:rsidRDefault="00A960DC" w:rsidP="00BB52A4">
            <w:pPr>
              <w:pStyle w:val="TableParagraph"/>
              <w:spacing w:before="1"/>
              <w:rPr>
                <w:sz w:val="24"/>
                <w:szCs w:val="24"/>
              </w:rPr>
            </w:pPr>
          </w:p>
          <w:p w14:paraId="21A0AA40" w14:textId="77777777" w:rsidR="00A960DC" w:rsidRPr="007F34DB" w:rsidRDefault="00A960DC" w:rsidP="00BB52A4">
            <w:pPr>
              <w:pStyle w:val="TableParagraph"/>
              <w:ind w:right="579"/>
              <w:jc w:val="right"/>
              <w:rPr>
                <w:sz w:val="24"/>
                <w:szCs w:val="24"/>
              </w:rPr>
            </w:pPr>
            <w:r w:rsidRPr="007F34DB">
              <w:rPr>
                <w:w w:val="101"/>
                <w:sz w:val="24"/>
                <w:szCs w:val="24"/>
              </w:rPr>
              <w:t>5</w:t>
            </w:r>
          </w:p>
        </w:tc>
      </w:tr>
      <w:tr w:rsidR="00A960DC" w:rsidRPr="007F34DB" w14:paraId="392FA47B" w14:textId="77777777" w:rsidTr="00BB52A4">
        <w:trPr>
          <w:trHeight w:val="710"/>
        </w:trPr>
        <w:tc>
          <w:tcPr>
            <w:tcW w:w="526" w:type="dxa"/>
            <w:vAlign w:val="center"/>
          </w:tcPr>
          <w:p w14:paraId="20405B11" w14:textId="77777777" w:rsidR="00A960DC" w:rsidRPr="007F34DB" w:rsidRDefault="00A960DC" w:rsidP="00BB52A4">
            <w:pPr>
              <w:pStyle w:val="TableParagraph"/>
              <w:spacing w:before="5"/>
              <w:rPr>
                <w:sz w:val="24"/>
                <w:szCs w:val="24"/>
              </w:rPr>
            </w:pPr>
          </w:p>
          <w:p w14:paraId="5FF25A7D" w14:textId="77777777" w:rsidR="00A960DC" w:rsidRPr="007F34DB" w:rsidRDefault="00A960DC" w:rsidP="00BB52A4">
            <w:pPr>
              <w:pStyle w:val="TableParagraph"/>
              <w:ind w:left="110"/>
              <w:rPr>
                <w:sz w:val="24"/>
                <w:szCs w:val="24"/>
              </w:rPr>
            </w:pPr>
            <w:r w:rsidRPr="007F34DB">
              <w:rPr>
                <w:sz w:val="24"/>
                <w:szCs w:val="24"/>
              </w:rPr>
              <w:t>3.</w:t>
            </w:r>
          </w:p>
        </w:tc>
        <w:tc>
          <w:tcPr>
            <w:tcW w:w="3417" w:type="dxa"/>
            <w:vAlign w:val="center"/>
          </w:tcPr>
          <w:p w14:paraId="6F8659E7" w14:textId="77777777" w:rsidR="00A960DC" w:rsidRPr="007F34DB" w:rsidRDefault="00A960DC" w:rsidP="00BB52A4">
            <w:pPr>
              <w:pStyle w:val="TableParagraph"/>
              <w:ind w:left="110" w:right="80"/>
              <w:rPr>
                <w:sz w:val="24"/>
                <w:szCs w:val="24"/>
              </w:rPr>
            </w:pPr>
            <w:r w:rsidRPr="007F34DB">
              <w:rPr>
                <w:sz w:val="24"/>
                <w:szCs w:val="24"/>
              </w:rPr>
              <w:t>My choice to order and use this company site was a wise one.</w:t>
            </w:r>
          </w:p>
        </w:tc>
        <w:tc>
          <w:tcPr>
            <w:tcW w:w="1166" w:type="dxa"/>
            <w:vAlign w:val="center"/>
          </w:tcPr>
          <w:p w14:paraId="1033F3B9" w14:textId="77777777" w:rsidR="00A960DC" w:rsidRPr="007F34DB" w:rsidRDefault="00A960DC" w:rsidP="00BB52A4">
            <w:pPr>
              <w:pStyle w:val="TableParagraph"/>
              <w:spacing w:before="5"/>
              <w:rPr>
                <w:sz w:val="24"/>
                <w:szCs w:val="24"/>
              </w:rPr>
            </w:pPr>
          </w:p>
          <w:p w14:paraId="3419BCFA" w14:textId="77777777" w:rsidR="00A960DC" w:rsidRPr="007F34DB" w:rsidRDefault="00A960DC" w:rsidP="00BB52A4">
            <w:pPr>
              <w:pStyle w:val="TableParagraph"/>
              <w:ind w:left="18"/>
              <w:jc w:val="center"/>
              <w:rPr>
                <w:sz w:val="24"/>
                <w:szCs w:val="24"/>
              </w:rPr>
            </w:pPr>
            <w:r w:rsidRPr="007F34DB">
              <w:rPr>
                <w:w w:val="101"/>
                <w:sz w:val="24"/>
                <w:szCs w:val="24"/>
              </w:rPr>
              <w:t>1</w:t>
            </w:r>
          </w:p>
        </w:tc>
        <w:tc>
          <w:tcPr>
            <w:tcW w:w="1276" w:type="dxa"/>
            <w:vAlign w:val="center"/>
          </w:tcPr>
          <w:p w14:paraId="5A738235" w14:textId="77777777" w:rsidR="00A960DC" w:rsidRPr="007F34DB" w:rsidRDefault="00A960DC" w:rsidP="00BB52A4">
            <w:pPr>
              <w:pStyle w:val="TableParagraph"/>
              <w:spacing w:before="5"/>
              <w:rPr>
                <w:sz w:val="24"/>
                <w:szCs w:val="24"/>
              </w:rPr>
            </w:pPr>
          </w:p>
          <w:p w14:paraId="1C571EB9" w14:textId="77777777" w:rsidR="00A960DC" w:rsidRPr="007F34DB" w:rsidRDefault="00A960DC" w:rsidP="00BB52A4">
            <w:pPr>
              <w:pStyle w:val="TableParagraph"/>
              <w:ind w:left="19"/>
              <w:jc w:val="center"/>
              <w:rPr>
                <w:sz w:val="24"/>
                <w:szCs w:val="24"/>
              </w:rPr>
            </w:pPr>
            <w:r w:rsidRPr="007F34DB">
              <w:rPr>
                <w:w w:val="101"/>
                <w:sz w:val="24"/>
                <w:szCs w:val="24"/>
              </w:rPr>
              <w:t>2</w:t>
            </w:r>
          </w:p>
        </w:tc>
        <w:tc>
          <w:tcPr>
            <w:tcW w:w="1330" w:type="dxa"/>
            <w:vAlign w:val="center"/>
          </w:tcPr>
          <w:p w14:paraId="55424F29" w14:textId="77777777" w:rsidR="00A960DC" w:rsidRPr="007F34DB" w:rsidRDefault="00A960DC" w:rsidP="00BB52A4">
            <w:pPr>
              <w:pStyle w:val="TableParagraph"/>
              <w:spacing w:before="5"/>
              <w:rPr>
                <w:sz w:val="24"/>
                <w:szCs w:val="24"/>
              </w:rPr>
            </w:pPr>
          </w:p>
          <w:p w14:paraId="6BE3BB52" w14:textId="77777777" w:rsidR="00A960DC" w:rsidRPr="007F34DB" w:rsidRDefault="00A960DC" w:rsidP="00BB52A4">
            <w:pPr>
              <w:pStyle w:val="TableParagraph"/>
              <w:ind w:left="600"/>
              <w:rPr>
                <w:sz w:val="24"/>
                <w:szCs w:val="24"/>
              </w:rPr>
            </w:pPr>
            <w:r w:rsidRPr="007F34DB">
              <w:rPr>
                <w:w w:val="101"/>
                <w:sz w:val="24"/>
                <w:szCs w:val="24"/>
              </w:rPr>
              <w:t>3</w:t>
            </w:r>
          </w:p>
        </w:tc>
        <w:tc>
          <w:tcPr>
            <w:tcW w:w="977" w:type="dxa"/>
            <w:vAlign w:val="center"/>
          </w:tcPr>
          <w:p w14:paraId="1A963A6B" w14:textId="77777777" w:rsidR="00A960DC" w:rsidRPr="007F34DB" w:rsidRDefault="00A960DC" w:rsidP="00BB52A4">
            <w:pPr>
              <w:pStyle w:val="TableParagraph"/>
              <w:spacing w:before="5"/>
              <w:rPr>
                <w:sz w:val="24"/>
                <w:szCs w:val="24"/>
              </w:rPr>
            </w:pPr>
          </w:p>
          <w:p w14:paraId="104BD7A4" w14:textId="77777777" w:rsidR="00A960DC" w:rsidRPr="007F34DB" w:rsidRDefault="00A960DC" w:rsidP="00BB52A4">
            <w:pPr>
              <w:pStyle w:val="TableParagraph"/>
              <w:ind w:left="20"/>
              <w:jc w:val="center"/>
              <w:rPr>
                <w:sz w:val="24"/>
                <w:szCs w:val="24"/>
              </w:rPr>
            </w:pPr>
            <w:r w:rsidRPr="007F34DB">
              <w:rPr>
                <w:w w:val="101"/>
                <w:sz w:val="24"/>
                <w:szCs w:val="24"/>
              </w:rPr>
              <w:t>4</w:t>
            </w:r>
          </w:p>
        </w:tc>
        <w:tc>
          <w:tcPr>
            <w:tcW w:w="1307" w:type="dxa"/>
            <w:vAlign w:val="center"/>
          </w:tcPr>
          <w:p w14:paraId="489C6DF8" w14:textId="77777777" w:rsidR="00A960DC" w:rsidRPr="007F34DB" w:rsidRDefault="00A960DC" w:rsidP="00BB52A4">
            <w:pPr>
              <w:pStyle w:val="TableParagraph"/>
              <w:spacing w:before="5"/>
              <w:rPr>
                <w:sz w:val="24"/>
                <w:szCs w:val="24"/>
              </w:rPr>
            </w:pPr>
          </w:p>
          <w:p w14:paraId="34339032" w14:textId="77777777" w:rsidR="00A960DC" w:rsidRPr="007F34DB" w:rsidRDefault="00A960DC" w:rsidP="00BB52A4">
            <w:pPr>
              <w:pStyle w:val="TableParagraph"/>
              <w:ind w:right="579"/>
              <w:jc w:val="right"/>
              <w:rPr>
                <w:sz w:val="24"/>
                <w:szCs w:val="24"/>
              </w:rPr>
            </w:pPr>
            <w:r w:rsidRPr="007F34DB">
              <w:rPr>
                <w:w w:val="101"/>
                <w:sz w:val="24"/>
                <w:szCs w:val="24"/>
              </w:rPr>
              <w:t>5</w:t>
            </w:r>
          </w:p>
        </w:tc>
      </w:tr>
    </w:tbl>
    <w:p w14:paraId="73C5E61C" w14:textId="77777777" w:rsidR="00A960DC" w:rsidRDefault="00A960DC" w:rsidP="00A960DC">
      <w:pPr>
        <w:rPr>
          <w:sz w:val="24"/>
          <w:szCs w:val="24"/>
        </w:rPr>
      </w:pPr>
    </w:p>
    <w:p w14:paraId="0A19C1CD" w14:textId="77777777" w:rsidR="00A960DC" w:rsidRDefault="00A960DC" w:rsidP="00A960DC">
      <w:pPr>
        <w:rPr>
          <w:sz w:val="24"/>
          <w:szCs w:val="24"/>
        </w:rPr>
      </w:pPr>
    </w:p>
    <w:p w14:paraId="192C923E" w14:textId="77777777" w:rsidR="00A960DC" w:rsidRDefault="00A960DC" w:rsidP="00A960DC">
      <w:pPr>
        <w:rPr>
          <w:sz w:val="24"/>
          <w:szCs w:val="24"/>
        </w:rPr>
      </w:pPr>
    </w:p>
    <w:tbl>
      <w:tblPr>
        <w:tblW w:w="9997"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7"/>
        <w:gridCol w:w="4005"/>
        <w:gridCol w:w="1107"/>
        <w:gridCol w:w="1201"/>
        <w:gridCol w:w="1078"/>
        <w:gridCol w:w="935"/>
        <w:gridCol w:w="1174"/>
      </w:tblGrid>
      <w:tr w:rsidR="00A960DC" w:rsidRPr="007F34DB" w14:paraId="756000B8" w14:textId="77777777" w:rsidTr="00BB52A4">
        <w:trPr>
          <w:trHeight w:val="1560"/>
        </w:trPr>
        <w:tc>
          <w:tcPr>
            <w:tcW w:w="4502" w:type="dxa"/>
            <w:gridSpan w:val="2"/>
            <w:vAlign w:val="center"/>
          </w:tcPr>
          <w:p w14:paraId="5DF313E9" w14:textId="77777777" w:rsidR="00A960DC" w:rsidRPr="007F34DB" w:rsidRDefault="00A960DC" w:rsidP="00BB52A4">
            <w:pPr>
              <w:pStyle w:val="TableParagraph"/>
              <w:spacing w:line="249" w:lineRule="auto"/>
              <w:ind w:left="110" w:right="100"/>
              <w:jc w:val="both"/>
              <w:rPr>
                <w:sz w:val="24"/>
                <w:szCs w:val="24"/>
              </w:rPr>
            </w:pPr>
            <w:r w:rsidRPr="007F34DB">
              <w:rPr>
                <w:b/>
                <w:w w:val="105"/>
                <w:sz w:val="24"/>
                <w:szCs w:val="24"/>
              </w:rPr>
              <w:t xml:space="preserve">Customer E-loyalty </w:t>
            </w:r>
            <w:r w:rsidRPr="007F34DB">
              <w:rPr>
                <w:w w:val="105"/>
                <w:sz w:val="24"/>
                <w:szCs w:val="24"/>
              </w:rPr>
              <w:t>is defined as intention of customer to reuse the banking services provided by the bank's website in the future (Amin and Fontaine, 2013)</w:t>
            </w:r>
          </w:p>
        </w:tc>
        <w:tc>
          <w:tcPr>
            <w:tcW w:w="1107" w:type="dxa"/>
            <w:vAlign w:val="center"/>
          </w:tcPr>
          <w:p w14:paraId="514FC51C" w14:textId="77777777" w:rsidR="00A960DC" w:rsidRPr="007F34DB" w:rsidRDefault="00A960DC" w:rsidP="00BB52A4">
            <w:pPr>
              <w:pStyle w:val="TableParagraph"/>
              <w:spacing w:before="1"/>
              <w:rPr>
                <w:sz w:val="24"/>
                <w:szCs w:val="24"/>
              </w:rPr>
            </w:pPr>
          </w:p>
          <w:p w14:paraId="7C49997C" w14:textId="77777777" w:rsidR="00A960DC" w:rsidRPr="007F34DB" w:rsidRDefault="00A960DC" w:rsidP="00BB52A4">
            <w:pPr>
              <w:pStyle w:val="TableParagraph"/>
              <w:spacing w:line="247" w:lineRule="auto"/>
              <w:ind w:left="139" w:firstLine="7"/>
              <w:rPr>
                <w:b/>
                <w:sz w:val="24"/>
                <w:szCs w:val="24"/>
              </w:rPr>
            </w:pPr>
            <w:r w:rsidRPr="007F34DB">
              <w:rPr>
                <w:b/>
                <w:sz w:val="24"/>
                <w:szCs w:val="24"/>
              </w:rPr>
              <w:t>Strongly Disagree</w:t>
            </w:r>
          </w:p>
        </w:tc>
        <w:tc>
          <w:tcPr>
            <w:tcW w:w="1201" w:type="dxa"/>
            <w:vAlign w:val="center"/>
          </w:tcPr>
          <w:p w14:paraId="2E9233D7" w14:textId="77777777" w:rsidR="00A960DC" w:rsidRPr="007F34DB" w:rsidRDefault="00A960DC" w:rsidP="00BB52A4">
            <w:pPr>
              <w:pStyle w:val="TableParagraph"/>
              <w:spacing w:before="1"/>
              <w:rPr>
                <w:sz w:val="24"/>
                <w:szCs w:val="24"/>
              </w:rPr>
            </w:pPr>
          </w:p>
          <w:p w14:paraId="39DB9A72" w14:textId="77777777" w:rsidR="00A960DC" w:rsidRPr="007F34DB" w:rsidRDefault="00A960DC" w:rsidP="00BB52A4">
            <w:pPr>
              <w:pStyle w:val="TableParagraph"/>
              <w:ind w:left="108" w:right="109"/>
              <w:jc w:val="center"/>
              <w:rPr>
                <w:b/>
                <w:sz w:val="24"/>
                <w:szCs w:val="24"/>
              </w:rPr>
            </w:pPr>
            <w:r w:rsidRPr="007F34DB">
              <w:rPr>
                <w:b/>
                <w:w w:val="105"/>
                <w:sz w:val="24"/>
                <w:szCs w:val="24"/>
              </w:rPr>
              <w:t>Disagree</w:t>
            </w:r>
          </w:p>
        </w:tc>
        <w:tc>
          <w:tcPr>
            <w:tcW w:w="1078" w:type="dxa"/>
            <w:vAlign w:val="center"/>
          </w:tcPr>
          <w:p w14:paraId="38C0CB00" w14:textId="77777777" w:rsidR="00A960DC" w:rsidRPr="007F34DB" w:rsidRDefault="00A960DC" w:rsidP="00BB52A4">
            <w:pPr>
              <w:pStyle w:val="TableParagraph"/>
              <w:spacing w:before="1"/>
              <w:rPr>
                <w:sz w:val="24"/>
                <w:szCs w:val="24"/>
              </w:rPr>
            </w:pPr>
          </w:p>
          <w:p w14:paraId="573892B2" w14:textId="77777777" w:rsidR="00A960DC" w:rsidRPr="007F34DB" w:rsidRDefault="00A960DC" w:rsidP="00BB52A4">
            <w:pPr>
              <w:pStyle w:val="TableParagraph"/>
              <w:ind w:left="120" w:right="117"/>
              <w:jc w:val="center"/>
              <w:rPr>
                <w:b/>
                <w:sz w:val="24"/>
                <w:szCs w:val="24"/>
              </w:rPr>
            </w:pPr>
            <w:r w:rsidRPr="007F34DB">
              <w:rPr>
                <w:b/>
                <w:w w:val="105"/>
                <w:sz w:val="24"/>
                <w:szCs w:val="24"/>
              </w:rPr>
              <w:t>Neutral</w:t>
            </w:r>
          </w:p>
        </w:tc>
        <w:tc>
          <w:tcPr>
            <w:tcW w:w="935" w:type="dxa"/>
            <w:vAlign w:val="center"/>
          </w:tcPr>
          <w:p w14:paraId="30608C62" w14:textId="77777777" w:rsidR="00A960DC" w:rsidRPr="007F34DB" w:rsidRDefault="00A960DC" w:rsidP="00BB52A4">
            <w:pPr>
              <w:pStyle w:val="TableParagraph"/>
              <w:spacing w:before="1"/>
              <w:rPr>
                <w:sz w:val="24"/>
                <w:szCs w:val="24"/>
              </w:rPr>
            </w:pPr>
          </w:p>
          <w:p w14:paraId="02F65DA7" w14:textId="77777777" w:rsidR="00A960DC" w:rsidRPr="007F34DB" w:rsidRDefault="00A960DC" w:rsidP="00BB52A4">
            <w:pPr>
              <w:pStyle w:val="TableParagraph"/>
              <w:ind w:left="124" w:right="109"/>
              <w:jc w:val="center"/>
              <w:rPr>
                <w:b/>
                <w:sz w:val="24"/>
                <w:szCs w:val="24"/>
              </w:rPr>
            </w:pPr>
            <w:r w:rsidRPr="007F34DB">
              <w:rPr>
                <w:b/>
                <w:w w:val="105"/>
                <w:sz w:val="24"/>
                <w:szCs w:val="24"/>
              </w:rPr>
              <w:t>Agree</w:t>
            </w:r>
          </w:p>
        </w:tc>
        <w:tc>
          <w:tcPr>
            <w:tcW w:w="1174" w:type="dxa"/>
            <w:vAlign w:val="center"/>
          </w:tcPr>
          <w:p w14:paraId="40737F2C" w14:textId="77777777" w:rsidR="00A960DC" w:rsidRPr="007F34DB" w:rsidRDefault="00A960DC" w:rsidP="00BB52A4">
            <w:pPr>
              <w:pStyle w:val="TableParagraph"/>
              <w:spacing w:before="1"/>
              <w:rPr>
                <w:sz w:val="24"/>
                <w:szCs w:val="24"/>
              </w:rPr>
            </w:pPr>
          </w:p>
          <w:p w14:paraId="29E29AF9" w14:textId="77777777" w:rsidR="00A960DC" w:rsidRPr="007F34DB" w:rsidRDefault="00A960DC" w:rsidP="00BB52A4">
            <w:pPr>
              <w:pStyle w:val="TableParagraph"/>
              <w:spacing w:line="247" w:lineRule="auto"/>
              <w:ind w:left="278" w:hanging="130"/>
              <w:rPr>
                <w:b/>
                <w:sz w:val="24"/>
                <w:szCs w:val="24"/>
              </w:rPr>
            </w:pPr>
            <w:r w:rsidRPr="007F34DB">
              <w:rPr>
                <w:b/>
                <w:sz w:val="24"/>
                <w:szCs w:val="24"/>
              </w:rPr>
              <w:t xml:space="preserve">Strongly </w:t>
            </w:r>
            <w:r w:rsidRPr="007F34DB">
              <w:rPr>
                <w:b/>
                <w:w w:val="105"/>
                <w:sz w:val="24"/>
                <w:szCs w:val="24"/>
              </w:rPr>
              <w:t>Agree</w:t>
            </w:r>
          </w:p>
        </w:tc>
      </w:tr>
      <w:tr w:rsidR="00A960DC" w:rsidRPr="007F34DB" w14:paraId="2868AD2B" w14:textId="77777777" w:rsidTr="00BB52A4">
        <w:trPr>
          <w:trHeight w:val="890"/>
        </w:trPr>
        <w:tc>
          <w:tcPr>
            <w:tcW w:w="497" w:type="dxa"/>
            <w:vAlign w:val="center"/>
          </w:tcPr>
          <w:p w14:paraId="7F0890DF" w14:textId="77777777" w:rsidR="00A960DC" w:rsidRPr="007F34DB" w:rsidRDefault="00A960DC" w:rsidP="00BB52A4">
            <w:pPr>
              <w:pStyle w:val="TableParagraph"/>
              <w:spacing w:before="9"/>
              <w:rPr>
                <w:sz w:val="24"/>
                <w:szCs w:val="24"/>
              </w:rPr>
            </w:pPr>
          </w:p>
          <w:p w14:paraId="06AAA8EF" w14:textId="77777777" w:rsidR="00A960DC" w:rsidRPr="007F34DB" w:rsidRDefault="00A960DC" w:rsidP="00BB52A4">
            <w:pPr>
              <w:pStyle w:val="TableParagraph"/>
              <w:ind w:left="110"/>
              <w:rPr>
                <w:sz w:val="24"/>
                <w:szCs w:val="24"/>
              </w:rPr>
            </w:pPr>
            <w:r w:rsidRPr="007F34DB">
              <w:rPr>
                <w:w w:val="105"/>
                <w:sz w:val="24"/>
                <w:szCs w:val="24"/>
              </w:rPr>
              <w:t>1.</w:t>
            </w:r>
          </w:p>
        </w:tc>
        <w:tc>
          <w:tcPr>
            <w:tcW w:w="4005" w:type="dxa"/>
            <w:vAlign w:val="center"/>
          </w:tcPr>
          <w:p w14:paraId="5C1F9E48" w14:textId="77777777" w:rsidR="00A960DC" w:rsidRPr="007F34DB" w:rsidRDefault="00A960DC" w:rsidP="00BB52A4">
            <w:pPr>
              <w:pStyle w:val="TableParagraph"/>
              <w:spacing w:before="9"/>
              <w:rPr>
                <w:sz w:val="24"/>
                <w:szCs w:val="24"/>
              </w:rPr>
            </w:pPr>
          </w:p>
          <w:p w14:paraId="4408189B" w14:textId="77777777" w:rsidR="00A960DC" w:rsidRPr="007F34DB" w:rsidRDefault="00A960DC" w:rsidP="00BB52A4">
            <w:pPr>
              <w:pStyle w:val="TableParagraph"/>
              <w:spacing w:line="254" w:lineRule="auto"/>
              <w:ind w:left="110"/>
              <w:rPr>
                <w:sz w:val="24"/>
                <w:szCs w:val="24"/>
              </w:rPr>
            </w:pPr>
            <w:r w:rsidRPr="007F34DB">
              <w:rPr>
                <w:w w:val="105"/>
                <w:sz w:val="24"/>
                <w:szCs w:val="24"/>
              </w:rPr>
              <w:t>When I need to buy organic products for my skin, this company’s website is my first choice.</w:t>
            </w:r>
          </w:p>
        </w:tc>
        <w:tc>
          <w:tcPr>
            <w:tcW w:w="1107" w:type="dxa"/>
            <w:vAlign w:val="center"/>
          </w:tcPr>
          <w:p w14:paraId="05A4D418" w14:textId="77777777" w:rsidR="00A960DC" w:rsidRPr="007F34DB" w:rsidRDefault="00A960DC" w:rsidP="00BB52A4">
            <w:pPr>
              <w:pStyle w:val="TableParagraph"/>
              <w:spacing w:before="9"/>
              <w:rPr>
                <w:sz w:val="24"/>
                <w:szCs w:val="24"/>
              </w:rPr>
            </w:pPr>
          </w:p>
          <w:p w14:paraId="1F6951C5" w14:textId="77777777" w:rsidR="00A960DC" w:rsidRPr="007F34DB" w:rsidRDefault="00A960DC" w:rsidP="00BB52A4">
            <w:pPr>
              <w:pStyle w:val="TableParagraph"/>
              <w:ind w:right="1"/>
              <w:jc w:val="center"/>
              <w:rPr>
                <w:sz w:val="24"/>
                <w:szCs w:val="24"/>
              </w:rPr>
            </w:pPr>
            <w:r w:rsidRPr="007F34DB">
              <w:rPr>
                <w:w w:val="103"/>
                <w:sz w:val="24"/>
                <w:szCs w:val="24"/>
              </w:rPr>
              <w:t>1</w:t>
            </w:r>
          </w:p>
        </w:tc>
        <w:tc>
          <w:tcPr>
            <w:tcW w:w="1201" w:type="dxa"/>
            <w:vAlign w:val="center"/>
          </w:tcPr>
          <w:p w14:paraId="2672BD1F" w14:textId="77777777" w:rsidR="00A960DC" w:rsidRPr="007F34DB" w:rsidRDefault="00A960DC" w:rsidP="00BB52A4">
            <w:pPr>
              <w:pStyle w:val="TableParagraph"/>
              <w:spacing w:before="9"/>
              <w:rPr>
                <w:sz w:val="24"/>
                <w:szCs w:val="24"/>
              </w:rPr>
            </w:pPr>
          </w:p>
          <w:p w14:paraId="1ACE1DD7" w14:textId="77777777" w:rsidR="00A960DC" w:rsidRPr="007F34DB" w:rsidRDefault="00A960DC" w:rsidP="00BB52A4">
            <w:pPr>
              <w:pStyle w:val="TableParagraph"/>
              <w:ind w:right="6"/>
              <w:jc w:val="center"/>
              <w:rPr>
                <w:sz w:val="24"/>
                <w:szCs w:val="24"/>
              </w:rPr>
            </w:pPr>
            <w:r w:rsidRPr="007F34DB">
              <w:rPr>
                <w:w w:val="103"/>
                <w:sz w:val="24"/>
                <w:szCs w:val="24"/>
              </w:rPr>
              <w:t>2</w:t>
            </w:r>
          </w:p>
        </w:tc>
        <w:tc>
          <w:tcPr>
            <w:tcW w:w="1078" w:type="dxa"/>
            <w:vAlign w:val="center"/>
          </w:tcPr>
          <w:p w14:paraId="705B70D5" w14:textId="77777777" w:rsidR="00A960DC" w:rsidRPr="007F34DB" w:rsidRDefault="00A960DC" w:rsidP="00BB52A4">
            <w:pPr>
              <w:pStyle w:val="TableParagraph"/>
              <w:spacing w:before="9"/>
              <w:rPr>
                <w:sz w:val="24"/>
                <w:szCs w:val="24"/>
              </w:rPr>
            </w:pPr>
          </w:p>
          <w:p w14:paraId="7F049043" w14:textId="77777777" w:rsidR="00A960DC" w:rsidRPr="007F34DB" w:rsidRDefault="00A960DC" w:rsidP="00BB52A4">
            <w:pPr>
              <w:pStyle w:val="TableParagraph"/>
              <w:ind w:left="7"/>
              <w:jc w:val="center"/>
              <w:rPr>
                <w:sz w:val="24"/>
                <w:szCs w:val="24"/>
              </w:rPr>
            </w:pPr>
            <w:r w:rsidRPr="007F34DB">
              <w:rPr>
                <w:w w:val="103"/>
                <w:sz w:val="24"/>
                <w:szCs w:val="24"/>
              </w:rPr>
              <w:t>3</w:t>
            </w:r>
          </w:p>
        </w:tc>
        <w:tc>
          <w:tcPr>
            <w:tcW w:w="935" w:type="dxa"/>
            <w:vAlign w:val="center"/>
          </w:tcPr>
          <w:p w14:paraId="6D1F6854" w14:textId="77777777" w:rsidR="00A960DC" w:rsidRPr="007F34DB" w:rsidRDefault="00A960DC" w:rsidP="00BB52A4">
            <w:pPr>
              <w:pStyle w:val="TableParagraph"/>
              <w:spacing w:before="9"/>
              <w:rPr>
                <w:sz w:val="24"/>
                <w:szCs w:val="24"/>
              </w:rPr>
            </w:pPr>
          </w:p>
          <w:p w14:paraId="68F24072" w14:textId="77777777" w:rsidR="00A960DC" w:rsidRPr="007F34DB" w:rsidRDefault="00A960DC" w:rsidP="00BB52A4">
            <w:pPr>
              <w:pStyle w:val="TableParagraph"/>
              <w:ind w:left="15"/>
              <w:jc w:val="center"/>
              <w:rPr>
                <w:sz w:val="24"/>
                <w:szCs w:val="24"/>
              </w:rPr>
            </w:pPr>
            <w:r w:rsidRPr="007F34DB">
              <w:rPr>
                <w:w w:val="103"/>
                <w:sz w:val="24"/>
                <w:szCs w:val="24"/>
              </w:rPr>
              <w:t>4</w:t>
            </w:r>
          </w:p>
        </w:tc>
        <w:tc>
          <w:tcPr>
            <w:tcW w:w="1174" w:type="dxa"/>
            <w:vAlign w:val="center"/>
          </w:tcPr>
          <w:p w14:paraId="309F3ED7" w14:textId="77777777" w:rsidR="00A960DC" w:rsidRPr="007F34DB" w:rsidRDefault="00A960DC" w:rsidP="00BB52A4">
            <w:pPr>
              <w:pStyle w:val="TableParagraph"/>
              <w:spacing w:before="9"/>
              <w:rPr>
                <w:sz w:val="24"/>
                <w:szCs w:val="24"/>
              </w:rPr>
            </w:pPr>
          </w:p>
          <w:p w14:paraId="683A8762" w14:textId="77777777" w:rsidR="00A960DC" w:rsidRPr="007F34DB" w:rsidRDefault="00A960DC" w:rsidP="00BB52A4">
            <w:pPr>
              <w:pStyle w:val="TableParagraph"/>
              <w:ind w:left="1"/>
              <w:jc w:val="center"/>
              <w:rPr>
                <w:sz w:val="24"/>
                <w:szCs w:val="24"/>
              </w:rPr>
            </w:pPr>
            <w:r w:rsidRPr="007F34DB">
              <w:rPr>
                <w:w w:val="103"/>
                <w:sz w:val="24"/>
                <w:szCs w:val="24"/>
              </w:rPr>
              <w:t>5</w:t>
            </w:r>
          </w:p>
        </w:tc>
      </w:tr>
      <w:tr w:rsidR="00A960DC" w:rsidRPr="007F34DB" w14:paraId="1D404CA6" w14:textId="77777777" w:rsidTr="00BB52A4">
        <w:trPr>
          <w:trHeight w:val="976"/>
        </w:trPr>
        <w:tc>
          <w:tcPr>
            <w:tcW w:w="497" w:type="dxa"/>
            <w:vAlign w:val="center"/>
          </w:tcPr>
          <w:p w14:paraId="52C81A0B" w14:textId="77777777" w:rsidR="00A960DC" w:rsidRPr="007F34DB" w:rsidRDefault="00A960DC" w:rsidP="00BB52A4">
            <w:pPr>
              <w:pStyle w:val="TableParagraph"/>
              <w:spacing w:before="9"/>
              <w:rPr>
                <w:sz w:val="24"/>
                <w:szCs w:val="24"/>
              </w:rPr>
            </w:pPr>
          </w:p>
          <w:p w14:paraId="619C0683" w14:textId="77777777" w:rsidR="00A960DC" w:rsidRPr="007F34DB" w:rsidRDefault="00A960DC" w:rsidP="00BB52A4">
            <w:pPr>
              <w:pStyle w:val="TableParagraph"/>
              <w:ind w:left="110"/>
              <w:rPr>
                <w:sz w:val="24"/>
                <w:szCs w:val="24"/>
              </w:rPr>
            </w:pPr>
            <w:r w:rsidRPr="007F34DB">
              <w:rPr>
                <w:w w:val="105"/>
                <w:sz w:val="24"/>
                <w:szCs w:val="24"/>
              </w:rPr>
              <w:t>2.</w:t>
            </w:r>
          </w:p>
        </w:tc>
        <w:tc>
          <w:tcPr>
            <w:tcW w:w="4005" w:type="dxa"/>
            <w:vAlign w:val="center"/>
          </w:tcPr>
          <w:p w14:paraId="39B2CCB9" w14:textId="77777777" w:rsidR="00A960DC" w:rsidRPr="007F34DB" w:rsidRDefault="00A960DC" w:rsidP="00BB52A4">
            <w:pPr>
              <w:pStyle w:val="TableParagraph"/>
              <w:spacing w:before="9"/>
              <w:rPr>
                <w:sz w:val="24"/>
                <w:szCs w:val="24"/>
              </w:rPr>
            </w:pPr>
          </w:p>
          <w:p w14:paraId="1B6495B9" w14:textId="77777777" w:rsidR="00A960DC" w:rsidRPr="007F34DB" w:rsidRDefault="00A960DC" w:rsidP="00BB52A4">
            <w:pPr>
              <w:pStyle w:val="TableParagraph"/>
              <w:spacing w:line="254" w:lineRule="auto"/>
              <w:ind w:left="110"/>
              <w:rPr>
                <w:sz w:val="24"/>
                <w:szCs w:val="24"/>
              </w:rPr>
            </w:pPr>
            <w:r w:rsidRPr="007F34DB">
              <w:rPr>
                <w:w w:val="105"/>
                <w:sz w:val="24"/>
                <w:szCs w:val="24"/>
              </w:rPr>
              <w:t>To me this company is the best service providing website.</w:t>
            </w:r>
          </w:p>
        </w:tc>
        <w:tc>
          <w:tcPr>
            <w:tcW w:w="1107" w:type="dxa"/>
            <w:vAlign w:val="center"/>
          </w:tcPr>
          <w:p w14:paraId="7CD09CBD" w14:textId="77777777" w:rsidR="00A960DC" w:rsidRPr="007F34DB" w:rsidRDefault="00A960DC" w:rsidP="00BB52A4">
            <w:pPr>
              <w:pStyle w:val="TableParagraph"/>
              <w:spacing w:before="9"/>
              <w:rPr>
                <w:sz w:val="24"/>
                <w:szCs w:val="24"/>
              </w:rPr>
            </w:pPr>
          </w:p>
          <w:p w14:paraId="6A1A0A40" w14:textId="77777777" w:rsidR="00A960DC" w:rsidRPr="007F34DB" w:rsidRDefault="00A960DC" w:rsidP="00BB52A4">
            <w:pPr>
              <w:pStyle w:val="TableParagraph"/>
              <w:ind w:right="1"/>
              <w:jc w:val="center"/>
              <w:rPr>
                <w:sz w:val="24"/>
                <w:szCs w:val="24"/>
              </w:rPr>
            </w:pPr>
            <w:r w:rsidRPr="007F34DB">
              <w:rPr>
                <w:w w:val="103"/>
                <w:sz w:val="24"/>
                <w:szCs w:val="24"/>
              </w:rPr>
              <w:t>1</w:t>
            </w:r>
          </w:p>
        </w:tc>
        <w:tc>
          <w:tcPr>
            <w:tcW w:w="1201" w:type="dxa"/>
            <w:vAlign w:val="center"/>
          </w:tcPr>
          <w:p w14:paraId="04082261" w14:textId="77777777" w:rsidR="00A960DC" w:rsidRPr="007F34DB" w:rsidRDefault="00A960DC" w:rsidP="00BB52A4">
            <w:pPr>
              <w:pStyle w:val="TableParagraph"/>
              <w:spacing w:before="9"/>
              <w:rPr>
                <w:sz w:val="24"/>
                <w:szCs w:val="24"/>
              </w:rPr>
            </w:pPr>
          </w:p>
          <w:p w14:paraId="471B90A5" w14:textId="77777777" w:rsidR="00A960DC" w:rsidRPr="007F34DB" w:rsidRDefault="00A960DC" w:rsidP="00BB52A4">
            <w:pPr>
              <w:pStyle w:val="TableParagraph"/>
              <w:ind w:right="6"/>
              <w:jc w:val="center"/>
              <w:rPr>
                <w:sz w:val="24"/>
                <w:szCs w:val="24"/>
              </w:rPr>
            </w:pPr>
            <w:r w:rsidRPr="007F34DB">
              <w:rPr>
                <w:w w:val="103"/>
                <w:sz w:val="24"/>
                <w:szCs w:val="24"/>
              </w:rPr>
              <w:t>2</w:t>
            </w:r>
          </w:p>
        </w:tc>
        <w:tc>
          <w:tcPr>
            <w:tcW w:w="1078" w:type="dxa"/>
            <w:vAlign w:val="center"/>
          </w:tcPr>
          <w:p w14:paraId="0788E6A2" w14:textId="77777777" w:rsidR="00A960DC" w:rsidRPr="007F34DB" w:rsidRDefault="00A960DC" w:rsidP="00BB52A4">
            <w:pPr>
              <w:pStyle w:val="TableParagraph"/>
              <w:spacing w:before="9"/>
              <w:rPr>
                <w:sz w:val="24"/>
                <w:szCs w:val="24"/>
              </w:rPr>
            </w:pPr>
          </w:p>
          <w:p w14:paraId="2A047C6A" w14:textId="77777777" w:rsidR="00A960DC" w:rsidRPr="007F34DB" w:rsidRDefault="00A960DC" w:rsidP="00BB52A4">
            <w:pPr>
              <w:pStyle w:val="TableParagraph"/>
              <w:ind w:left="7"/>
              <w:jc w:val="center"/>
              <w:rPr>
                <w:sz w:val="24"/>
                <w:szCs w:val="24"/>
              </w:rPr>
            </w:pPr>
            <w:r w:rsidRPr="007F34DB">
              <w:rPr>
                <w:w w:val="103"/>
                <w:sz w:val="24"/>
                <w:szCs w:val="24"/>
              </w:rPr>
              <w:t>3</w:t>
            </w:r>
          </w:p>
        </w:tc>
        <w:tc>
          <w:tcPr>
            <w:tcW w:w="935" w:type="dxa"/>
            <w:vAlign w:val="center"/>
          </w:tcPr>
          <w:p w14:paraId="0925C4C1" w14:textId="77777777" w:rsidR="00A960DC" w:rsidRPr="007F34DB" w:rsidRDefault="00A960DC" w:rsidP="00BB52A4">
            <w:pPr>
              <w:pStyle w:val="TableParagraph"/>
              <w:spacing w:before="9"/>
              <w:rPr>
                <w:sz w:val="24"/>
                <w:szCs w:val="24"/>
              </w:rPr>
            </w:pPr>
          </w:p>
          <w:p w14:paraId="08F9D637" w14:textId="77777777" w:rsidR="00A960DC" w:rsidRPr="007F34DB" w:rsidRDefault="00A960DC" w:rsidP="00BB52A4">
            <w:pPr>
              <w:pStyle w:val="TableParagraph"/>
              <w:ind w:left="15"/>
              <w:jc w:val="center"/>
              <w:rPr>
                <w:sz w:val="24"/>
                <w:szCs w:val="24"/>
              </w:rPr>
            </w:pPr>
            <w:r w:rsidRPr="007F34DB">
              <w:rPr>
                <w:w w:val="103"/>
                <w:sz w:val="24"/>
                <w:szCs w:val="24"/>
              </w:rPr>
              <w:t>4</w:t>
            </w:r>
          </w:p>
        </w:tc>
        <w:tc>
          <w:tcPr>
            <w:tcW w:w="1174" w:type="dxa"/>
            <w:vAlign w:val="center"/>
          </w:tcPr>
          <w:p w14:paraId="739BB500" w14:textId="77777777" w:rsidR="00A960DC" w:rsidRPr="007F34DB" w:rsidRDefault="00A960DC" w:rsidP="00BB52A4">
            <w:pPr>
              <w:pStyle w:val="TableParagraph"/>
              <w:spacing w:before="9"/>
              <w:rPr>
                <w:sz w:val="24"/>
                <w:szCs w:val="24"/>
              </w:rPr>
            </w:pPr>
          </w:p>
          <w:p w14:paraId="377BA39B" w14:textId="77777777" w:rsidR="00A960DC" w:rsidRPr="007F34DB" w:rsidRDefault="00A960DC" w:rsidP="00BB52A4">
            <w:pPr>
              <w:pStyle w:val="TableParagraph"/>
              <w:ind w:left="1"/>
              <w:jc w:val="center"/>
              <w:rPr>
                <w:sz w:val="24"/>
                <w:szCs w:val="24"/>
              </w:rPr>
            </w:pPr>
            <w:r w:rsidRPr="007F34DB">
              <w:rPr>
                <w:w w:val="103"/>
                <w:sz w:val="24"/>
                <w:szCs w:val="24"/>
              </w:rPr>
              <w:t>5</w:t>
            </w:r>
          </w:p>
        </w:tc>
      </w:tr>
      <w:tr w:rsidR="00A960DC" w:rsidRPr="007F34DB" w14:paraId="3A86D467" w14:textId="77777777" w:rsidTr="00BB52A4">
        <w:trPr>
          <w:trHeight w:val="890"/>
        </w:trPr>
        <w:tc>
          <w:tcPr>
            <w:tcW w:w="497" w:type="dxa"/>
            <w:vAlign w:val="center"/>
          </w:tcPr>
          <w:p w14:paraId="46C93FE4" w14:textId="77777777" w:rsidR="00A960DC" w:rsidRPr="007F34DB" w:rsidRDefault="00A960DC" w:rsidP="00BB52A4">
            <w:pPr>
              <w:pStyle w:val="TableParagraph"/>
              <w:spacing w:before="4"/>
              <w:rPr>
                <w:sz w:val="24"/>
                <w:szCs w:val="24"/>
              </w:rPr>
            </w:pPr>
          </w:p>
          <w:p w14:paraId="31A4E186" w14:textId="77777777" w:rsidR="00A960DC" w:rsidRPr="007F34DB" w:rsidRDefault="00A960DC" w:rsidP="00BB52A4">
            <w:pPr>
              <w:pStyle w:val="TableParagraph"/>
              <w:ind w:left="110"/>
              <w:rPr>
                <w:sz w:val="24"/>
                <w:szCs w:val="24"/>
              </w:rPr>
            </w:pPr>
            <w:r w:rsidRPr="007F34DB">
              <w:rPr>
                <w:w w:val="105"/>
                <w:sz w:val="24"/>
                <w:szCs w:val="24"/>
              </w:rPr>
              <w:t>3.</w:t>
            </w:r>
          </w:p>
        </w:tc>
        <w:tc>
          <w:tcPr>
            <w:tcW w:w="4005" w:type="dxa"/>
            <w:vAlign w:val="center"/>
          </w:tcPr>
          <w:p w14:paraId="1D6CA766" w14:textId="77777777" w:rsidR="00A960DC" w:rsidRPr="007F34DB" w:rsidRDefault="00A960DC" w:rsidP="00BB52A4">
            <w:pPr>
              <w:pStyle w:val="TableParagraph"/>
              <w:spacing w:before="4"/>
              <w:rPr>
                <w:sz w:val="24"/>
                <w:szCs w:val="24"/>
              </w:rPr>
            </w:pPr>
          </w:p>
          <w:p w14:paraId="6C5EC619" w14:textId="77777777" w:rsidR="00A960DC" w:rsidRPr="007F34DB" w:rsidRDefault="00A960DC" w:rsidP="00BB52A4">
            <w:pPr>
              <w:pStyle w:val="TableParagraph"/>
              <w:spacing w:line="247" w:lineRule="auto"/>
              <w:ind w:left="110"/>
              <w:rPr>
                <w:sz w:val="24"/>
                <w:szCs w:val="24"/>
              </w:rPr>
            </w:pPr>
            <w:r w:rsidRPr="007F34DB">
              <w:rPr>
                <w:w w:val="105"/>
                <w:sz w:val="24"/>
                <w:szCs w:val="24"/>
              </w:rPr>
              <w:t>I believe that this is my favorite company website.</w:t>
            </w:r>
          </w:p>
        </w:tc>
        <w:tc>
          <w:tcPr>
            <w:tcW w:w="1107" w:type="dxa"/>
            <w:vAlign w:val="center"/>
          </w:tcPr>
          <w:p w14:paraId="0AE2A951" w14:textId="77777777" w:rsidR="00A960DC" w:rsidRPr="007F34DB" w:rsidRDefault="00A960DC" w:rsidP="00BB52A4">
            <w:pPr>
              <w:pStyle w:val="TableParagraph"/>
              <w:spacing w:before="4"/>
              <w:rPr>
                <w:sz w:val="24"/>
                <w:szCs w:val="24"/>
              </w:rPr>
            </w:pPr>
          </w:p>
          <w:p w14:paraId="34864232" w14:textId="77777777" w:rsidR="00A960DC" w:rsidRPr="007F34DB" w:rsidRDefault="00A960DC" w:rsidP="00BB52A4">
            <w:pPr>
              <w:pStyle w:val="TableParagraph"/>
              <w:ind w:right="1"/>
              <w:jc w:val="center"/>
              <w:rPr>
                <w:sz w:val="24"/>
                <w:szCs w:val="24"/>
              </w:rPr>
            </w:pPr>
            <w:r w:rsidRPr="007F34DB">
              <w:rPr>
                <w:w w:val="103"/>
                <w:sz w:val="24"/>
                <w:szCs w:val="24"/>
              </w:rPr>
              <w:t>1</w:t>
            </w:r>
          </w:p>
        </w:tc>
        <w:tc>
          <w:tcPr>
            <w:tcW w:w="1201" w:type="dxa"/>
            <w:vAlign w:val="center"/>
          </w:tcPr>
          <w:p w14:paraId="1DA653BB" w14:textId="77777777" w:rsidR="00A960DC" w:rsidRPr="007F34DB" w:rsidRDefault="00A960DC" w:rsidP="00BB52A4">
            <w:pPr>
              <w:pStyle w:val="TableParagraph"/>
              <w:spacing w:before="4"/>
              <w:rPr>
                <w:sz w:val="24"/>
                <w:szCs w:val="24"/>
              </w:rPr>
            </w:pPr>
          </w:p>
          <w:p w14:paraId="10E6DF10" w14:textId="77777777" w:rsidR="00A960DC" w:rsidRPr="007F34DB" w:rsidRDefault="00A960DC" w:rsidP="00BB52A4">
            <w:pPr>
              <w:pStyle w:val="TableParagraph"/>
              <w:ind w:right="6"/>
              <w:jc w:val="center"/>
              <w:rPr>
                <w:sz w:val="24"/>
                <w:szCs w:val="24"/>
              </w:rPr>
            </w:pPr>
            <w:r w:rsidRPr="007F34DB">
              <w:rPr>
                <w:w w:val="103"/>
                <w:sz w:val="24"/>
                <w:szCs w:val="24"/>
              </w:rPr>
              <w:t>2</w:t>
            </w:r>
          </w:p>
        </w:tc>
        <w:tc>
          <w:tcPr>
            <w:tcW w:w="1078" w:type="dxa"/>
            <w:vAlign w:val="center"/>
          </w:tcPr>
          <w:p w14:paraId="04083026" w14:textId="77777777" w:rsidR="00A960DC" w:rsidRPr="007F34DB" w:rsidRDefault="00A960DC" w:rsidP="00BB52A4">
            <w:pPr>
              <w:pStyle w:val="TableParagraph"/>
              <w:spacing w:before="4"/>
              <w:rPr>
                <w:sz w:val="24"/>
                <w:szCs w:val="24"/>
              </w:rPr>
            </w:pPr>
          </w:p>
          <w:p w14:paraId="492BD248" w14:textId="77777777" w:rsidR="00A960DC" w:rsidRPr="007F34DB" w:rsidRDefault="00A960DC" w:rsidP="00BB52A4">
            <w:pPr>
              <w:pStyle w:val="TableParagraph"/>
              <w:ind w:left="7"/>
              <w:jc w:val="center"/>
              <w:rPr>
                <w:sz w:val="24"/>
                <w:szCs w:val="24"/>
              </w:rPr>
            </w:pPr>
            <w:r w:rsidRPr="007F34DB">
              <w:rPr>
                <w:w w:val="103"/>
                <w:sz w:val="24"/>
                <w:szCs w:val="24"/>
              </w:rPr>
              <w:t>3</w:t>
            </w:r>
          </w:p>
        </w:tc>
        <w:tc>
          <w:tcPr>
            <w:tcW w:w="935" w:type="dxa"/>
            <w:vAlign w:val="center"/>
          </w:tcPr>
          <w:p w14:paraId="312F0201" w14:textId="77777777" w:rsidR="00A960DC" w:rsidRPr="007F34DB" w:rsidRDefault="00A960DC" w:rsidP="00BB52A4">
            <w:pPr>
              <w:pStyle w:val="TableParagraph"/>
              <w:spacing w:before="4"/>
              <w:rPr>
                <w:sz w:val="24"/>
                <w:szCs w:val="24"/>
              </w:rPr>
            </w:pPr>
          </w:p>
          <w:p w14:paraId="736C9EC7" w14:textId="77777777" w:rsidR="00A960DC" w:rsidRPr="007F34DB" w:rsidRDefault="00A960DC" w:rsidP="00BB52A4">
            <w:pPr>
              <w:pStyle w:val="TableParagraph"/>
              <w:ind w:left="15"/>
              <w:jc w:val="center"/>
              <w:rPr>
                <w:sz w:val="24"/>
                <w:szCs w:val="24"/>
              </w:rPr>
            </w:pPr>
            <w:r w:rsidRPr="007F34DB">
              <w:rPr>
                <w:w w:val="103"/>
                <w:sz w:val="24"/>
                <w:szCs w:val="24"/>
              </w:rPr>
              <w:t>4</w:t>
            </w:r>
          </w:p>
        </w:tc>
        <w:tc>
          <w:tcPr>
            <w:tcW w:w="1174" w:type="dxa"/>
            <w:vAlign w:val="center"/>
          </w:tcPr>
          <w:p w14:paraId="29141DE6" w14:textId="77777777" w:rsidR="00A960DC" w:rsidRPr="007F34DB" w:rsidRDefault="00A960DC" w:rsidP="00BB52A4">
            <w:pPr>
              <w:pStyle w:val="TableParagraph"/>
              <w:spacing w:before="4"/>
              <w:rPr>
                <w:sz w:val="24"/>
                <w:szCs w:val="24"/>
              </w:rPr>
            </w:pPr>
          </w:p>
          <w:p w14:paraId="03CBBFB9" w14:textId="77777777" w:rsidR="00A960DC" w:rsidRPr="007F34DB" w:rsidRDefault="00A960DC" w:rsidP="00BB52A4">
            <w:pPr>
              <w:pStyle w:val="TableParagraph"/>
              <w:ind w:left="1"/>
              <w:jc w:val="center"/>
              <w:rPr>
                <w:sz w:val="24"/>
                <w:szCs w:val="24"/>
              </w:rPr>
            </w:pPr>
            <w:r w:rsidRPr="007F34DB">
              <w:rPr>
                <w:w w:val="103"/>
                <w:sz w:val="24"/>
                <w:szCs w:val="24"/>
              </w:rPr>
              <w:t>5</w:t>
            </w:r>
          </w:p>
        </w:tc>
      </w:tr>
    </w:tbl>
    <w:p w14:paraId="618F5619" w14:textId="77777777" w:rsidR="00A960DC" w:rsidRDefault="00A960DC" w:rsidP="00A960DC">
      <w:pPr>
        <w:rPr>
          <w:sz w:val="24"/>
          <w:szCs w:val="24"/>
        </w:rPr>
      </w:pPr>
    </w:p>
    <w:p w14:paraId="52E6DF63" w14:textId="77777777" w:rsidR="00A960DC" w:rsidRDefault="00A960DC" w:rsidP="00A960DC">
      <w:pPr>
        <w:rPr>
          <w:sz w:val="24"/>
          <w:szCs w:val="24"/>
        </w:rPr>
      </w:pPr>
    </w:p>
    <w:p w14:paraId="7E14BECA" w14:textId="77777777" w:rsidR="00A960DC" w:rsidRDefault="00A960DC" w:rsidP="00A960DC">
      <w:pPr>
        <w:rPr>
          <w:sz w:val="24"/>
          <w:szCs w:val="24"/>
        </w:rPr>
      </w:pPr>
    </w:p>
    <w:p w14:paraId="7CE845D0" w14:textId="77777777" w:rsidR="00A960DC" w:rsidRDefault="00A960DC" w:rsidP="00A960DC">
      <w:pPr>
        <w:rPr>
          <w:sz w:val="24"/>
          <w:szCs w:val="24"/>
        </w:rPr>
      </w:pPr>
    </w:p>
    <w:p w14:paraId="75CB3545" w14:textId="77777777" w:rsidR="00A960DC" w:rsidRDefault="00A960DC" w:rsidP="00A960DC">
      <w:pPr>
        <w:rPr>
          <w:sz w:val="24"/>
          <w:szCs w:val="24"/>
        </w:rPr>
      </w:pPr>
    </w:p>
    <w:p w14:paraId="0FC789E3" w14:textId="77777777" w:rsidR="00A960DC" w:rsidRDefault="00A960DC" w:rsidP="00A960DC">
      <w:pPr>
        <w:rPr>
          <w:sz w:val="24"/>
          <w:szCs w:val="24"/>
        </w:rPr>
      </w:pPr>
    </w:p>
    <w:p w14:paraId="750179A4" w14:textId="77777777" w:rsidR="00A960DC" w:rsidRDefault="00A960DC" w:rsidP="00A960DC">
      <w:pPr>
        <w:rPr>
          <w:sz w:val="24"/>
          <w:szCs w:val="24"/>
        </w:rPr>
      </w:pPr>
    </w:p>
    <w:p w14:paraId="54A480E9" w14:textId="77777777" w:rsidR="00A960DC" w:rsidRDefault="00A960DC" w:rsidP="00A960DC">
      <w:pPr>
        <w:rPr>
          <w:sz w:val="24"/>
          <w:szCs w:val="24"/>
        </w:rPr>
      </w:pPr>
    </w:p>
    <w:p w14:paraId="45F2600F" w14:textId="77777777" w:rsidR="00A960DC" w:rsidRDefault="00A960DC" w:rsidP="00A960DC">
      <w:pPr>
        <w:rPr>
          <w:sz w:val="24"/>
          <w:szCs w:val="24"/>
        </w:rPr>
      </w:pPr>
    </w:p>
    <w:p w14:paraId="7E5BEB20" w14:textId="77777777" w:rsidR="00F00C66" w:rsidRPr="00A960DC" w:rsidRDefault="00A960DC">
      <w:pPr>
        <w:rPr>
          <w:sz w:val="24"/>
          <w:szCs w:val="24"/>
        </w:rPr>
      </w:pPr>
      <w:r>
        <w:rPr>
          <w:noProof/>
          <w:sz w:val="24"/>
          <w:szCs w:val="24"/>
        </w:rPr>
        <w:drawing>
          <wp:inline distT="0" distB="0" distL="0" distR="0" wp14:anchorId="3E90523A" wp14:editId="41AF5150">
            <wp:extent cx="6400800" cy="1447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atsApp Image 2023-05-16 at 13.24.46.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400800" cy="1447800"/>
                    </a:xfrm>
                    <a:prstGeom prst="rect">
                      <a:avLst/>
                    </a:prstGeom>
                  </pic:spPr>
                </pic:pic>
              </a:graphicData>
            </a:graphic>
          </wp:inline>
        </w:drawing>
      </w:r>
    </w:p>
    <w:sectPr w:rsidR="00F00C66" w:rsidRPr="00A960DC" w:rsidSect="00A960DC">
      <w:footerReference w:type="defaul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8BCC2E" w14:textId="77777777" w:rsidR="00776C8F" w:rsidRDefault="00776C8F" w:rsidP="00A960DC">
      <w:r>
        <w:separator/>
      </w:r>
    </w:p>
  </w:endnote>
  <w:endnote w:type="continuationSeparator" w:id="0">
    <w:p w14:paraId="61E6B920" w14:textId="77777777" w:rsidR="00776C8F" w:rsidRDefault="00776C8F" w:rsidP="00A960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kiloji">
    <w:altName w:val="Calibri"/>
    <w:charset w:val="00"/>
    <w:family w:val="modern"/>
    <w:pitch w:val="fixed"/>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Imprint MT Shadow">
    <w:panose1 w:val="04020605060303030202"/>
    <w:charset w:val="00"/>
    <w:family w:val="decorativ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0448768"/>
      <w:docPartObj>
        <w:docPartGallery w:val="Page Numbers (Bottom of Page)"/>
        <w:docPartUnique/>
      </w:docPartObj>
    </w:sdtPr>
    <w:sdtEndPr/>
    <w:sdtContent>
      <w:p w14:paraId="676FE5F6" w14:textId="77777777" w:rsidR="00A960DC" w:rsidRDefault="00A960DC">
        <w:pPr>
          <w:pStyle w:val="Footer"/>
          <w:jc w:val="right"/>
        </w:pPr>
        <w:r>
          <w:t xml:space="preserve">Page | </w:t>
        </w:r>
        <w:r>
          <w:fldChar w:fldCharType="begin"/>
        </w:r>
        <w:r>
          <w:instrText xml:space="preserve"> PAGE   \* MERGEFORMAT </w:instrText>
        </w:r>
        <w:r>
          <w:fldChar w:fldCharType="separate"/>
        </w:r>
        <w:r w:rsidR="00465FC4">
          <w:rPr>
            <w:noProof/>
          </w:rPr>
          <w:t>9</w:t>
        </w:r>
        <w:r>
          <w:rPr>
            <w:noProof/>
          </w:rPr>
          <w:fldChar w:fldCharType="end"/>
        </w:r>
        <w:r>
          <w:t xml:space="preserve"> </w:t>
        </w:r>
      </w:p>
    </w:sdtContent>
  </w:sdt>
  <w:p w14:paraId="4AD6007C" w14:textId="77777777" w:rsidR="00A960DC" w:rsidRDefault="00A960D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25C85F" w14:textId="77777777" w:rsidR="00776C8F" w:rsidRDefault="00776C8F" w:rsidP="00A960DC">
      <w:r>
        <w:separator/>
      </w:r>
    </w:p>
  </w:footnote>
  <w:footnote w:type="continuationSeparator" w:id="0">
    <w:p w14:paraId="288EC37C" w14:textId="77777777" w:rsidR="00776C8F" w:rsidRDefault="00776C8F" w:rsidP="00A960D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67039"/>
    <w:multiLevelType w:val="multilevel"/>
    <w:tmpl w:val="59EAC6E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13AF5AAF"/>
    <w:multiLevelType w:val="multilevel"/>
    <w:tmpl w:val="7EE217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6492270"/>
    <w:multiLevelType w:val="multilevel"/>
    <w:tmpl w:val="F376BC48"/>
    <w:lvl w:ilvl="0">
      <w:start w:val="2"/>
      <w:numFmt w:val="decimal"/>
      <w:lvlText w:val="%1"/>
      <w:lvlJc w:val="left"/>
      <w:pPr>
        <w:ind w:left="1460" w:hanging="720"/>
      </w:pPr>
      <w:rPr>
        <w:rFonts w:hint="default"/>
        <w:lang w:val="en-US" w:eastAsia="en-US" w:bidi="ar-SA"/>
      </w:rPr>
    </w:lvl>
    <w:lvl w:ilvl="1">
      <w:start w:val="1"/>
      <w:numFmt w:val="decimal"/>
      <w:lvlText w:val="%1.%2."/>
      <w:lvlJc w:val="left"/>
      <w:pPr>
        <w:ind w:left="862" w:hanging="720"/>
      </w:pPr>
      <w:rPr>
        <w:rFonts w:ascii="Times New Roman" w:eastAsia="Times New Roman" w:hAnsi="Times New Roman" w:cs="Times New Roman" w:hint="default"/>
        <w:b/>
        <w:bCs/>
        <w:w w:val="100"/>
        <w:sz w:val="24"/>
        <w:szCs w:val="24"/>
        <w:lang w:val="en-US" w:eastAsia="en-US" w:bidi="ar-SA"/>
      </w:rPr>
    </w:lvl>
    <w:lvl w:ilvl="2">
      <w:numFmt w:val="bullet"/>
      <w:lvlText w:val="•"/>
      <w:lvlJc w:val="left"/>
      <w:pPr>
        <w:ind w:left="2465" w:hanging="720"/>
      </w:pPr>
      <w:rPr>
        <w:rFonts w:hint="default"/>
        <w:lang w:val="en-US" w:eastAsia="en-US" w:bidi="ar-SA"/>
      </w:rPr>
    </w:lvl>
    <w:lvl w:ilvl="3">
      <w:numFmt w:val="bullet"/>
      <w:lvlText w:val="•"/>
      <w:lvlJc w:val="left"/>
      <w:pPr>
        <w:ind w:left="3470" w:hanging="720"/>
      </w:pPr>
      <w:rPr>
        <w:rFonts w:hint="default"/>
        <w:lang w:val="en-US" w:eastAsia="en-US" w:bidi="ar-SA"/>
      </w:rPr>
    </w:lvl>
    <w:lvl w:ilvl="4">
      <w:numFmt w:val="bullet"/>
      <w:lvlText w:val="•"/>
      <w:lvlJc w:val="left"/>
      <w:pPr>
        <w:ind w:left="4475" w:hanging="720"/>
      </w:pPr>
      <w:rPr>
        <w:rFonts w:hint="default"/>
        <w:lang w:val="en-US" w:eastAsia="en-US" w:bidi="ar-SA"/>
      </w:rPr>
    </w:lvl>
    <w:lvl w:ilvl="5">
      <w:numFmt w:val="bullet"/>
      <w:lvlText w:val="•"/>
      <w:lvlJc w:val="left"/>
      <w:pPr>
        <w:ind w:left="5480" w:hanging="720"/>
      </w:pPr>
      <w:rPr>
        <w:rFonts w:hint="default"/>
        <w:lang w:val="en-US" w:eastAsia="en-US" w:bidi="ar-SA"/>
      </w:rPr>
    </w:lvl>
    <w:lvl w:ilvl="6">
      <w:numFmt w:val="bullet"/>
      <w:lvlText w:val="•"/>
      <w:lvlJc w:val="left"/>
      <w:pPr>
        <w:ind w:left="6485" w:hanging="720"/>
      </w:pPr>
      <w:rPr>
        <w:rFonts w:hint="default"/>
        <w:lang w:val="en-US" w:eastAsia="en-US" w:bidi="ar-SA"/>
      </w:rPr>
    </w:lvl>
    <w:lvl w:ilvl="7">
      <w:numFmt w:val="bullet"/>
      <w:lvlText w:val="•"/>
      <w:lvlJc w:val="left"/>
      <w:pPr>
        <w:ind w:left="7490" w:hanging="720"/>
      </w:pPr>
      <w:rPr>
        <w:rFonts w:hint="default"/>
        <w:lang w:val="en-US" w:eastAsia="en-US" w:bidi="ar-SA"/>
      </w:rPr>
    </w:lvl>
    <w:lvl w:ilvl="8">
      <w:numFmt w:val="bullet"/>
      <w:lvlText w:val="•"/>
      <w:lvlJc w:val="left"/>
      <w:pPr>
        <w:ind w:left="8496" w:hanging="720"/>
      </w:pPr>
      <w:rPr>
        <w:rFonts w:hint="default"/>
        <w:lang w:val="en-US" w:eastAsia="en-US" w:bidi="ar-SA"/>
      </w:rPr>
    </w:lvl>
  </w:abstractNum>
  <w:abstractNum w:abstractNumId="3">
    <w:nsid w:val="19064113"/>
    <w:multiLevelType w:val="hybridMultilevel"/>
    <w:tmpl w:val="6A92E6BC"/>
    <w:lvl w:ilvl="0" w:tplc="0409000F">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4">
    <w:nsid w:val="20F2156E"/>
    <w:multiLevelType w:val="hybridMultilevel"/>
    <w:tmpl w:val="97229F20"/>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5">
    <w:nsid w:val="28FA3D7E"/>
    <w:multiLevelType w:val="hybridMultilevel"/>
    <w:tmpl w:val="84F667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9F12C24"/>
    <w:multiLevelType w:val="multilevel"/>
    <w:tmpl w:val="CE12451C"/>
    <w:lvl w:ilvl="0">
      <w:start w:val="1"/>
      <w:numFmt w:val="decimal"/>
      <w:lvlText w:val="%1."/>
      <w:lvlJc w:val="left"/>
      <w:pPr>
        <w:ind w:left="720" w:hanging="360"/>
      </w:pPr>
    </w:lvl>
    <w:lvl w:ilvl="1">
      <w:start w:val="1"/>
      <w:numFmt w:val="decimal"/>
      <w:isLgl/>
      <w:lvlText w:val="%1.%2."/>
      <w:lvlJc w:val="left"/>
      <w:pPr>
        <w:ind w:left="360" w:hanging="360"/>
      </w:pPr>
      <w:rPr>
        <w:rFonts w:ascii="Times New Roman" w:hAnsi="Times New Roman" w:cs="Times New Roman" w:hint="default"/>
        <w:color w:val="000000" w:themeColor="text1"/>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29F275DE"/>
    <w:multiLevelType w:val="multilevel"/>
    <w:tmpl w:val="6F56922E"/>
    <w:lvl w:ilvl="0">
      <w:start w:val="1"/>
      <w:numFmt w:val="decimal"/>
      <w:lvlText w:val="%1"/>
      <w:lvlJc w:val="left"/>
      <w:pPr>
        <w:ind w:left="1460" w:hanging="720"/>
      </w:pPr>
      <w:rPr>
        <w:rFonts w:hint="default"/>
        <w:lang w:val="en-US" w:eastAsia="en-US" w:bidi="ar-SA"/>
      </w:rPr>
    </w:lvl>
    <w:lvl w:ilvl="1">
      <w:start w:val="1"/>
      <w:numFmt w:val="decimal"/>
      <w:lvlText w:val="%1.%2."/>
      <w:lvlJc w:val="left"/>
      <w:pPr>
        <w:ind w:left="1460" w:hanging="720"/>
      </w:pPr>
      <w:rPr>
        <w:rFonts w:ascii="Times New Roman" w:eastAsia="Times New Roman" w:hAnsi="Times New Roman" w:cs="Times New Roman" w:hint="default"/>
        <w:b/>
        <w:bCs/>
        <w:w w:val="100"/>
        <w:sz w:val="28"/>
        <w:szCs w:val="28"/>
        <w:lang w:val="en-US" w:eastAsia="en-US" w:bidi="ar-SA"/>
      </w:rPr>
    </w:lvl>
    <w:lvl w:ilvl="2">
      <w:numFmt w:val="bullet"/>
      <w:lvlText w:val=""/>
      <w:lvlJc w:val="left"/>
      <w:pPr>
        <w:ind w:left="2180" w:hanging="360"/>
      </w:pPr>
      <w:rPr>
        <w:rFonts w:ascii="Symbol" w:eastAsia="Symbol" w:hAnsi="Symbol" w:cs="Symbol" w:hint="default"/>
        <w:w w:val="100"/>
        <w:sz w:val="24"/>
        <w:szCs w:val="24"/>
        <w:lang w:val="en-US" w:eastAsia="en-US" w:bidi="ar-SA"/>
      </w:rPr>
    </w:lvl>
    <w:lvl w:ilvl="3">
      <w:numFmt w:val="bullet"/>
      <w:lvlText w:val="•"/>
      <w:lvlJc w:val="left"/>
      <w:pPr>
        <w:ind w:left="4030" w:hanging="360"/>
      </w:pPr>
      <w:rPr>
        <w:rFonts w:hint="default"/>
        <w:lang w:val="en-US" w:eastAsia="en-US" w:bidi="ar-SA"/>
      </w:rPr>
    </w:lvl>
    <w:lvl w:ilvl="4">
      <w:numFmt w:val="bullet"/>
      <w:lvlText w:val="•"/>
      <w:lvlJc w:val="left"/>
      <w:pPr>
        <w:ind w:left="4955" w:hanging="360"/>
      </w:pPr>
      <w:rPr>
        <w:rFonts w:hint="default"/>
        <w:lang w:val="en-US" w:eastAsia="en-US" w:bidi="ar-SA"/>
      </w:rPr>
    </w:lvl>
    <w:lvl w:ilvl="5">
      <w:numFmt w:val="bullet"/>
      <w:lvlText w:val="•"/>
      <w:lvlJc w:val="left"/>
      <w:pPr>
        <w:ind w:left="5880" w:hanging="360"/>
      </w:pPr>
      <w:rPr>
        <w:rFonts w:hint="default"/>
        <w:lang w:val="en-US" w:eastAsia="en-US" w:bidi="ar-SA"/>
      </w:rPr>
    </w:lvl>
    <w:lvl w:ilvl="6">
      <w:numFmt w:val="bullet"/>
      <w:lvlText w:val="•"/>
      <w:lvlJc w:val="left"/>
      <w:pPr>
        <w:ind w:left="6805" w:hanging="360"/>
      </w:pPr>
      <w:rPr>
        <w:rFonts w:hint="default"/>
        <w:lang w:val="en-US" w:eastAsia="en-US" w:bidi="ar-SA"/>
      </w:rPr>
    </w:lvl>
    <w:lvl w:ilvl="7">
      <w:numFmt w:val="bullet"/>
      <w:lvlText w:val="•"/>
      <w:lvlJc w:val="left"/>
      <w:pPr>
        <w:ind w:left="7730" w:hanging="360"/>
      </w:pPr>
      <w:rPr>
        <w:rFonts w:hint="default"/>
        <w:lang w:val="en-US" w:eastAsia="en-US" w:bidi="ar-SA"/>
      </w:rPr>
    </w:lvl>
    <w:lvl w:ilvl="8">
      <w:numFmt w:val="bullet"/>
      <w:lvlText w:val="•"/>
      <w:lvlJc w:val="left"/>
      <w:pPr>
        <w:ind w:left="8656" w:hanging="360"/>
      </w:pPr>
      <w:rPr>
        <w:rFonts w:hint="default"/>
        <w:lang w:val="en-US" w:eastAsia="en-US" w:bidi="ar-SA"/>
      </w:rPr>
    </w:lvl>
  </w:abstractNum>
  <w:abstractNum w:abstractNumId="8">
    <w:nsid w:val="356651A7"/>
    <w:multiLevelType w:val="hybridMultilevel"/>
    <w:tmpl w:val="687247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nsid w:val="36C85458"/>
    <w:multiLevelType w:val="hybridMultilevel"/>
    <w:tmpl w:val="D7707D38"/>
    <w:lvl w:ilvl="0" w:tplc="4F46C982">
      <w:start w:val="4"/>
      <w:numFmt w:val="upperLetter"/>
      <w:lvlText w:val="%1."/>
      <w:lvlJc w:val="left"/>
      <w:pPr>
        <w:ind w:left="830" w:hanging="361"/>
      </w:pPr>
      <w:rPr>
        <w:rFonts w:ascii="Times New Roman" w:eastAsia="Times New Roman" w:hAnsi="Times New Roman" w:cs="Times New Roman" w:hint="default"/>
        <w:b/>
        <w:bCs/>
        <w:spacing w:val="0"/>
        <w:w w:val="103"/>
        <w:sz w:val="23"/>
        <w:szCs w:val="23"/>
        <w:lang w:val="en-US" w:eastAsia="en-US" w:bidi="ar-SA"/>
      </w:rPr>
    </w:lvl>
    <w:lvl w:ilvl="1" w:tplc="F9827A18">
      <w:numFmt w:val="bullet"/>
      <w:lvlText w:val="☐"/>
      <w:lvlJc w:val="left"/>
      <w:pPr>
        <w:ind w:left="1125" w:hanging="245"/>
      </w:pPr>
      <w:rPr>
        <w:rFonts w:ascii="kiloji" w:eastAsia="kiloji" w:hAnsi="kiloji" w:cs="kiloji" w:hint="default"/>
        <w:spacing w:val="7"/>
        <w:w w:val="103"/>
        <w:sz w:val="21"/>
        <w:szCs w:val="21"/>
        <w:lang w:val="en-US" w:eastAsia="en-US" w:bidi="ar-SA"/>
      </w:rPr>
    </w:lvl>
    <w:lvl w:ilvl="2" w:tplc="5248040E">
      <w:numFmt w:val="bullet"/>
      <w:lvlText w:val="•"/>
      <w:lvlJc w:val="left"/>
      <w:pPr>
        <w:ind w:left="1530" w:hanging="245"/>
      </w:pPr>
      <w:rPr>
        <w:rFonts w:hint="default"/>
        <w:lang w:val="en-US" w:eastAsia="en-US" w:bidi="ar-SA"/>
      </w:rPr>
    </w:lvl>
    <w:lvl w:ilvl="3" w:tplc="EC52CD94">
      <w:numFmt w:val="bullet"/>
      <w:lvlText w:val="•"/>
      <w:lvlJc w:val="left"/>
      <w:pPr>
        <w:ind w:left="1940" w:hanging="245"/>
      </w:pPr>
      <w:rPr>
        <w:rFonts w:hint="default"/>
        <w:lang w:val="en-US" w:eastAsia="en-US" w:bidi="ar-SA"/>
      </w:rPr>
    </w:lvl>
    <w:lvl w:ilvl="4" w:tplc="3A7898FA">
      <w:numFmt w:val="bullet"/>
      <w:lvlText w:val="•"/>
      <w:lvlJc w:val="left"/>
      <w:pPr>
        <w:ind w:left="2350" w:hanging="245"/>
      </w:pPr>
      <w:rPr>
        <w:rFonts w:hint="default"/>
        <w:lang w:val="en-US" w:eastAsia="en-US" w:bidi="ar-SA"/>
      </w:rPr>
    </w:lvl>
    <w:lvl w:ilvl="5" w:tplc="350C8DE8">
      <w:numFmt w:val="bullet"/>
      <w:lvlText w:val="•"/>
      <w:lvlJc w:val="left"/>
      <w:pPr>
        <w:ind w:left="2760" w:hanging="245"/>
      </w:pPr>
      <w:rPr>
        <w:rFonts w:hint="default"/>
        <w:lang w:val="en-US" w:eastAsia="en-US" w:bidi="ar-SA"/>
      </w:rPr>
    </w:lvl>
    <w:lvl w:ilvl="6" w:tplc="9D427736">
      <w:numFmt w:val="bullet"/>
      <w:lvlText w:val="•"/>
      <w:lvlJc w:val="left"/>
      <w:pPr>
        <w:ind w:left="3170" w:hanging="245"/>
      </w:pPr>
      <w:rPr>
        <w:rFonts w:hint="default"/>
        <w:lang w:val="en-US" w:eastAsia="en-US" w:bidi="ar-SA"/>
      </w:rPr>
    </w:lvl>
    <w:lvl w:ilvl="7" w:tplc="D7DCA626">
      <w:numFmt w:val="bullet"/>
      <w:lvlText w:val="•"/>
      <w:lvlJc w:val="left"/>
      <w:pPr>
        <w:ind w:left="3580" w:hanging="245"/>
      </w:pPr>
      <w:rPr>
        <w:rFonts w:hint="default"/>
        <w:lang w:val="en-US" w:eastAsia="en-US" w:bidi="ar-SA"/>
      </w:rPr>
    </w:lvl>
    <w:lvl w:ilvl="8" w:tplc="7DAA3FF0">
      <w:numFmt w:val="bullet"/>
      <w:lvlText w:val="•"/>
      <w:lvlJc w:val="left"/>
      <w:pPr>
        <w:ind w:left="3990" w:hanging="245"/>
      </w:pPr>
      <w:rPr>
        <w:rFonts w:hint="default"/>
        <w:lang w:val="en-US" w:eastAsia="en-US" w:bidi="ar-SA"/>
      </w:rPr>
    </w:lvl>
  </w:abstractNum>
  <w:abstractNum w:abstractNumId="10">
    <w:nsid w:val="4033315F"/>
    <w:multiLevelType w:val="multilevel"/>
    <w:tmpl w:val="59EAC6E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2B42D87"/>
    <w:multiLevelType w:val="multilevel"/>
    <w:tmpl w:val="59EAC6E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4DE92DFF"/>
    <w:multiLevelType w:val="multilevel"/>
    <w:tmpl w:val="59EAC6E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4F3028CF"/>
    <w:multiLevelType w:val="multilevel"/>
    <w:tmpl w:val="59EAC6E2"/>
    <w:lvl w:ilvl="0">
      <w:start w:val="1"/>
      <w:numFmt w:val="decimal"/>
      <w:lvlText w:val="%1."/>
      <w:lvlJc w:val="left"/>
      <w:pPr>
        <w:ind w:left="720" w:hanging="360"/>
      </w:pPr>
    </w:lvl>
    <w:lvl w:ilvl="1">
      <w:start w:val="1"/>
      <w:numFmt w:val="decimal"/>
      <w:isLgl/>
      <w:lvlText w:val="%1.%2."/>
      <w:lvlJc w:val="left"/>
      <w:pPr>
        <w:ind w:left="540" w:hanging="360"/>
      </w:pPr>
      <w:rPr>
        <w:rFonts w:hint="default"/>
      </w:rPr>
    </w:lvl>
    <w:lvl w:ilvl="2">
      <w:start w:val="1"/>
      <w:numFmt w:val="decimal"/>
      <w:isLgl/>
      <w:lvlText w:val="%1.%2.%3."/>
      <w:lvlJc w:val="left"/>
      <w:pPr>
        <w:ind w:left="90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500765A1"/>
    <w:multiLevelType w:val="hybridMultilevel"/>
    <w:tmpl w:val="F718FEF4"/>
    <w:lvl w:ilvl="0" w:tplc="30FC79E0">
      <w:start w:val="1"/>
      <w:numFmt w:val="decimal"/>
      <w:lvlText w:val="%1."/>
      <w:lvlJc w:val="left"/>
      <w:pPr>
        <w:ind w:left="540" w:hanging="360"/>
      </w:pPr>
      <w:rPr>
        <w:rFonts w:hint="default"/>
      </w:r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abstractNum w:abstractNumId="15">
    <w:nsid w:val="508961B0"/>
    <w:multiLevelType w:val="multilevel"/>
    <w:tmpl w:val="59EAC6E2"/>
    <w:lvl w:ilvl="0">
      <w:start w:val="1"/>
      <w:numFmt w:val="decimal"/>
      <w:lvlText w:val="%1."/>
      <w:lvlJc w:val="left"/>
      <w:pPr>
        <w:ind w:left="720" w:hanging="360"/>
      </w:pPr>
    </w:lvl>
    <w:lvl w:ilvl="1">
      <w:start w:val="1"/>
      <w:numFmt w:val="decimal"/>
      <w:isLgl/>
      <w:lvlText w:val="%1.%2."/>
      <w:lvlJc w:val="left"/>
      <w:pPr>
        <w:ind w:left="540" w:hanging="360"/>
      </w:pPr>
      <w:rPr>
        <w:rFonts w:hint="default"/>
      </w:rPr>
    </w:lvl>
    <w:lvl w:ilvl="2">
      <w:start w:val="1"/>
      <w:numFmt w:val="decimal"/>
      <w:isLgl/>
      <w:lvlText w:val="%1.%2.%3."/>
      <w:lvlJc w:val="left"/>
      <w:pPr>
        <w:ind w:left="90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52B35AD3"/>
    <w:multiLevelType w:val="hybridMultilevel"/>
    <w:tmpl w:val="5A8AD45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nsid w:val="54806E0F"/>
    <w:multiLevelType w:val="hybridMultilevel"/>
    <w:tmpl w:val="8A881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5A401B9E"/>
    <w:multiLevelType w:val="hybridMultilevel"/>
    <w:tmpl w:val="6BD2D42C"/>
    <w:lvl w:ilvl="0" w:tplc="1212B822">
      <w:start w:val="8"/>
      <w:numFmt w:val="upperLetter"/>
      <w:lvlText w:val="%1."/>
      <w:lvlJc w:val="left"/>
      <w:pPr>
        <w:ind w:left="830" w:hanging="361"/>
      </w:pPr>
      <w:rPr>
        <w:rFonts w:ascii="Times New Roman" w:eastAsia="Times New Roman" w:hAnsi="Times New Roman" w:cs="Times New Roman" w:hint="default"/>
        <w:b/>
        <w:bCs/>
        <w:spacing w:val="0"/>
        <w:w w:val="103"/>
        <w:sz w:val="23"/>
        <w:szCs w:val="23"/>
        <w:lang w:val="en-US" w:eastAsia="en-US" w:bidi="ar-SA"/>
      </w:rPr>
    </w:lvl>
    <w:lvl w:ilvl="1" w:tplc="74EC0DB4">
      <w:numFmt w:val="bullet"/>
      <w:lvlText w:val="☐"/>
      <w:lvlJc w:val="left"/>
      <w:pPr>
        <w:ind w:left="1075" w:hanging="245"/>
      </w:pPr>
      <w:rPr>
        <w:rFonts w:ascii="kiloji" w:eastAsia="kiloji" w:hAnsi="kiloji" w:cs="kiloji" w:hint="default"/>
        <w:spacing w:val="7"/>
        <w:w w:val="103"/>
        <w:sz w:val="21"/>
        <w:szCs w:val="21"/>
        <w:lang w:val="en-US" w:eastAsia="en-US" w:bidi="ar-SA"/>
      </w:rPr>
    </w:lvl>
    <w:lvl w:ilvl="2" w:tplc="07E4FE7C">
      <w:numFmt w:val="bullet"/>
      <w:lvlText w:val="•"/>
      <w:lvlJc w:val="left"/>
      <w:pPr>
        <w:ind w:left="1080" w:hanging="245"/>
      </w:pPr>
      <w:rPr>
        <w:rFonts w:hint="default"/>
        <w:lang w:val="en-US" w:eastAsia="en-US" w:bidi="ar-SA"/>
      </w:rPr>
    </w:lvl>
    <w:lvl w:ilvl="3" w:tplc="9ADEA844">
      <w:numFmt w:val="bullet"/>
      <w:lvlText w:val="•"/>
      <w:lvlJc w:val="left"/>
      <w:pPr>
        <w:ind w:left="1557" w:hanging="245"/>
      </w:pPr>
      <w:rPr>
        <w:rFonts w:hint="default"/>
        <w:lang w:val="en-US" w:eastAsia="en-US" w:bidi="ar-SA"/>
      </w:rPr>
    </w:lvl>
    <w:lvl w:ilvl="4" w:tplc="E6060DE8">
      <w:numFmt w:val="bullet"/>
      <w:lvlText w:val="•"/>
      <w:lvlJc w:val="left"/>
      <w:pPr>
        <w:ind w:left="2034" w:hanging="245"/>
      </w:pPr>
      <w:rPr>
        <w:rFonts w:hint="default"/>
        <w:lang w:val="en-US" w:eastAsia="en-US" w:bidi="ar-SA"/>
      </w:rPr>
    </w:lvl>
    <w:lvl w:ilvl="5" w:tplc="CB062352">
      <w:numFmt w:val="bullet"/>
      <w:lvlText w:val="•"/>
      <w:lvlJc w:val="left"/>
      <w:pPr>
        <w:ind w:left="2511" w:hanging="245"/>
      </w:pPr>
      <w:rPr>
        <w:rFonts w:hint="default"/>
        <w:lang w:val="en-US" w:eastAsia="en-US" w:bidi="ar-SA"/>
      </w:rPr>
    </w:lvl>
    <w:lvl w:ilvl="6" w:tplc="5414DA3A">
      <w:numFmt w:val="bullet"/>
      <w:lvlText w:val="•"/>
      <w:lvlJc w:val="left"/>
      <w:pPr>
        <w:ind w:left="2988" w:hanging="245"/>
      </w:pPr>
      <w:rPr>
        <w:rFonts w:hint="default"/>
        <w:lang w:val="en-US" w:eastAsia="en-US" w:bidi="ar-SA"/>
      </w:rPr>
    </w:lvl>
    <w:lvl w:ilvl="7" w:tplc="9078CFC6">
      <w:numFmt w:val="bullet"/>
      <w:lvlText w:val="•"/>
      <w:lvlJc w:val="left"/>
      <w:pPr>
        <w:ind w:left="3465" w:hanging="245"/>
      </w:pPr>
      <w:rPr>
        <w:rFonts w:hint="default"/>
        <w:lang w:val="en-US" w:eastAsia="en-US" w:bidi="ar-SA"/>
      </w:rPr>
    </w:lvl>
    <w:lvl w:ilvl="8" w:tplc="943C639E">
      <w:numFmt w:val="bullet"/>
      <w:lvlText w:val="•"/>
      <w:lvlJc w:val="left"/>
      <w:pPr>
        <w:ind w:left="3942" w:hanging="245"/>
      </w:pPr>
      <w:rPr>
        <w:rFonts w:hint="default"/>
        <w:lang w:val="en-US" w:eastAsia="en-US" w:bidi="ar-SA"/>
      </w:rPr>
    </w:lvl>
  </w:abstractNum>
  <w:abstractNum w:abstractNumId="19">
    <w:nsid w:val="5F5218BF"/>
    <w:multiLevelType w:val="hybridMultilevel"/>
    <w:tmpl w:val="267A637E"/>
    <w:lvl w:ilvl="0" w:tplc="4198E5B4">
      <w:start w:val="1"/>
      <w:numFmt w:val="upperLetter"/>
      <w:lvlText w:val="%1."/>
      <w:lvlJc w:val="left"/>
      <w:pPr>
        <w:ind w:left="830" w:hanging="361"/>
      </w:pPr>
      <w:rPr>
        <w:rFonts w:ascii="Times New Roman" w:eastAsia="Times New Roman" w:hAnsi="Times New Roman" w:cs="Times New Roman" w:hint="default"/>
        <w:b/>
        <w:bCs/>
        <w:spacing w:val="-6"/>
        <w:w w:val="103"/>
        <w:sz w:val="23"/>
        <w:szCs w:val="23"/>
        <w:lang w:val="en-US" w:eastAsia="en-US" w:bidi="ar-SA"/>
      </w:rPr>
    </w:lvl>
    <w:lvl w:ilvl="1" w:tplc="C0CCF6E0">
      <w:numFmt w:val="bullet"/>
      <w:lvlText w:val="☐"/>
      <w:lvlJc w:val="left"/>
      <w:pPr>
        <w:ind w:left="1075" w:hanging="245"/>
      </w:pPr>
      <w:rPr>
        <w:rFonts w:ascii="kiloji" w:eastAsia="kiloji" w:hAnsi="kiloji" w:cs="kiloji" w:hint="default"/>
        <w:spacing w:val="7"/>
        <w:w w:val="103"/>
        <w:sz w:val="21"/>
        <w:szCs w:val="21"/>
        <w:lang w:val="en-US" w:eastAsia="en-US" w:bidi="ar-SA"/>
      </w:rPr>
    </w:lvl>
    <w:lvl w:ilvl="2" w:tplc="7472B1B2">
      <w:numFmt w:val="bullet"/>
      <w:lvlText w:val="•"/>
      <w:lvlJc w:val="left"/>
      <w:pPr>
        <w:ind w:left="1494" w:hanging="245"/>
      </w:pPr>
      <w:rPr>
        <w:rFonts w:hint="default"/>
        <w:lang w:val="en-US" w:eastAsia="en-US" w:bidi="ar-SA"/>
      </w:rPr>
    </w:lvl>
    <w:lvl w:ilvl="3" w:tplc="8718391A">
      <w:numFmt w:val="bullet"/>
      <w:lvlText w:val="•"/>
      <w:lvlJc w:val="left"/>
      <w:pPr>
        <w:ind w:left="1908" w:hanging="245"/>
      </w:pPr>
      <w:rPr>
        <w:rFonts w:hint="default"/>
        <w:lang w:val="en-US" w:eastAsia="en-US" w:bidi="ar-SA"/>
      </w:rPr>
    </w:lvl>
    <w:lvl w:ilvl="4" w:tplc="F0AA71BA">
      <w:numFmt w:val="bullet"/>
      <w:lvlText w:val="•"/>
      <w:lvlJc w:val="left"/>
      <w:pPr>
        <w:ind w:left="2323" w:hanging="245"/>
      </w:pPr>
      <w:rPr>
        <w:rFonts w:hint="default"/>
        <w:lang w:val="en-US" w:eastAsia="en-US" w:bidi="ar-SA"/>
      </w:rPr>
    </w:lvl>
    <w:lvl w:ilvl="5" w:tplc="53C0456A">
      <w:numFmt w:val="bullet"/>
      <w:lvlText w:val="•"/>
      <w:lvlJc w:val="left"/>
      <w:pPr>
        <w:ind w:left="2737" w:hanging="245"/>
      </w:pPr>
      <w:rPr>
        <w:rFonts w:hint="default"/>
        <w:lang w:val="en-US" w:eastAsia="en-US" w:bidi="ar-SA"/>
      </w:rPr>
    </w:lvl>
    <w:lvl w:ilvl="6" w:tplc="5A26DA8A">
      <w:numFmt w:val="bullet"/>
      <w:lvlText w:val="•"/>
      <w:lvlJc w:val="left"/>
      <w:pPr>
        <w:ind w:left="3152" w:hanging="245"/>
      </w:pPr>
      <w:rPr>
        <w:rFonts w:hint="default"/>
        <w:lang w:val="en-US" w:eastAsia="en-US" w:bidi="ar-SA"/>
      </w:rPr>
    </w:lvl>
    <w:lvl w:ilvl="7" w:tplc="A050B0F0">
      <w:numFmt w:val="bullet"/>
      <w:lvlText w:val="•"/>
      <w:lvlJc w:val="left"/>
      <w:pPr>
        <w:ind w:left="3566" w:hanging="245"/>
      </w:pPr>
      <w:rPr>
        <w:rFonts w:hint="default"/>
        <w:lang w:val="en-US" w:eastAsia="en-US" w:bidi="ar-SA"/>
      </w:rPr>
    </w:lvl>
    <w:lvl w:ilvl="8" w:tplc="7E2252C8">
      <w:numFmt w:val="bullet"/>
      <w:lvlText w:val="•"/>
      <w:lvlJc w:val="left"/>
      <w:pPr>
        <w:ind w:left="3981" w:hanging="245"/>
      </w:pPr>
      <w:rPr>
        <w:rFonts w:hint="default"/>
        <w:lang w:val="en-US" w:eastAsia="en-US" w:bidi="ar-SA"/>
      </w:rPr>
    </w:lvl>
  </w:abstractNum>
  <w:abstractNum w:abstractNumId="20">
    <w:nsid w:val="622E3FF8"/>
    <w:multiLevelType w:val="multilevel"/>
    <w:tmpl w:val="9F1804C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6EA169A9"/>
    <w:multiLevelType w:val="multilevel"/>
    <w:tmpl w:val="59EAC6E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731967B7"/>
    <w:multiLevelType w:val="hybridMultilevel"/>
    <w:tmpl w:val="DCD0A9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78966CA7"/>
    <w:multiLevelType w:val="multilevel"/>
    <w:tmpl w:val="59EAC6E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7C4126C8"/>
    <w:multiLevelType w:val="hybridMultilevel"/>
    <w:tmpl w:val="FA40F07A"/>
    <w:lvl w:ilvl="0" w:tplc="FD2E88A0">
      <w:start w:val="6"/>
      <w:numFmt w:val="upperLetter"/>
      <w:lvlText w:val="%1."/>
      <w:lvlJc w:val="left"/>
      <w:pPr>
        <w:ind w:left="830" w:hanging="361"/>
      </w:pPr>
      <w:rPr>
        <w:rFonts w:ascii="Times New Roman" w:eastAsia="Times New Roman" w:hAnsi="Times New Roman" w:cs="Times New Roman" w:hint="default"/>
        <w:b/>
        <w:bCs/>
        <w:spacing w:val="-2"/>
        <w:w w:val="103"/>
        <w:sz w:val="23"/>
        <w:szCs w:val="23"/>
        <w:lang w:val="en-US" w:eastAsia="en-US" w:bidi="ar-SA"/>
      </w:rPr>
    </w:lvl>
    <w:lvl w:ilvl="1" w:tplc="01125F48">
      <w:numFmt w:val="bullet"/>
      <w:lvlText w:val="☐"/>
      <w:lvlJc w:val="left"/>
      <w:pPr>
        <w:ind w:left="1075" w:hanging="245"/>
      </w:pPr>
      <w:rPr>
        <w:rFonts w:ascii="kiloji" w:eastAsia="kiloji" w:hAnsi="kiloji" w:cs="kiloji" w:hint="default"/>
        <w:spacing w:val="7"/>
        <w:w w:val="103"/>
        <w:sz w:val="21"/>
        <w:szCs w:val="21"/>
        <w:lang w:val="en-US" w:eastAsia="en-US" w:bidi="ar-SA"/>
      </w:rPr>
    </w:lvl>
    <w:lvl w:ilvl="2" w:tplc="B756D586">
      <w:numFmt w:val="bullet"/>
      <w:lvlText w:val="•"/>
      <w:lvlJc w:val="left"/>
      <w:pPr>
        <w:ind w:left="1494" w:hanging="245"/>
      </w:pPr>
      <w:rPr>
        <w:rFonts w:hint="default"/>
        <w:lang w:val="en-US" w:eastAsia="en-US" w:bidi="ar-SA"/>
      </w:rPr>
    </w:lvl>
    <w:lvl w:ilvl="3" w:tplc="F52C28DE">
      <w:numFmt w:val="bullet"/>
      <w:lvlText w:val="•"/>
      <w:lvlJc w:val="left"/>
      <w:pPr>
        <w:ind w:left="1908" w:hanging="245"/>
      </w:pPr>
      <w:rPr>
        <w:rFonts w:hint="default"/>
        <w:lang w:val="en-US" w:eastAsia="en-US" w:bidi="ar-SA"/>
      </w:rPr>
    </w:lvl>
    <w:lvl w:ilvl="4" w:tplc="137CF33C">
      <w:numFmt w:val="bullet"/>
      <w:lvlText w:val="•"/>
      <w:lvlJc w:val="left"/>
      <w:pPr>
        <w:ind w:left="2323" w:hanging="245"/>
      </w:pPr>
      <w:rPr>
        <w:rFonts w:hint="default"/>
        <w:lang w:val="en-US" w:eastAsia="en-US" w:bidi="ar-SA"/>
      </w:rPr>
    </w:lvl>
    <w:lvl w:ilvl="5" w:tplc="DFE84628">
      <w:numFmt w:val="bullet"/>
      <w:lvlText w:val="•"/>
      <w:lvlJc w:val="left"/>
      <w:pPr>
        <w:ind w:left="2737" w:hanging="245"/>
      </w:pPr>
      <w:rPr>
        <w:rFonts w:hint="default"/>
        <w:lang w:val="en-US" w:eastAsia="en-US" w:bidi="ar-SA"/>
      </w:rPr>
    </w:lvl>
    <w:lvl w:ilvl="6" w:tplc="CF522302">
      <w:numFmt w:val="bullet"/>
      <w:lvlText w:val="•"/>
      <w:lvlJc w:val="left"/>
      <w:pPr>
        <w:ind w:left="3152" w:hanging="245"/>
      </w:pPr>
      <w:rPr>
        <w:rFonts w:hint="default"/>
        <w:lang w:val="en-US" w:eastAsia="en-US" w:bidi="ar-SA"/>
      </w:rPr>
    </w:lvl>
    <w:lvl w:ilvl="7" w:tplc="5852B4BA">
      <w:numFmt w:val="bullet"/>
      <w:lvlText w:val="•"/>
      <w:lvlJc w:val="left"/>
      <w:pPr>
        <w:ind w:left="3566" w:hanging="245"/>
      </w:pPr>
      <w:rPr>
        <w:rFonts w:hint="default"/>
        <w:lang w:val="en-US" w:eastAsia="en-US" w:bidi="ar-SA"/>
      </w:rPr>
    </w:lvl>
    <w:lvl w:ilvl="8" w:tplc="E7B80EFC">
      <w:numFmt w:val="bullet"/>
      <w:lvlText w:val="•"/>
      <w:lvlJc w:val="left"/>
      <w:pPr>
        <w:ind w:left="3981" w:hanging="245"/>
      </w:pPr>
      <w:rPr>
        <w:rFonts w:hint="default"/>
        <w:lang w:val="en-US" w:eastAsia="en-US" w:bidi="ar-SA"/>
      </w:rPr>
    </w:lvl>
  </w:abstractNum>
  <w:num w:numId="1">
    <w:abstractNumId w:val="6"/>
  </w:num>
  <w:num w:numId="2">
    <w:abstractNumId w:val="7"/>
  </w:num>
  <w:num w:numId="3">
    <w:abstractNumId w:val="8"/>
  </w:num>
  <w:num w:numId="4">
    <w:abstractNumId w:val="0"/>
  </w:num>
  <w:num w:numId="5">
    <w:abstractNumId w:val="2"/>
  </w:num>
  <w:num w:numId="6">
    <w:abstractNumId w:val="21"/>
  </w:num>
  <w:num w:numId="7">
    <w:abstractNumId w:val="11"/>
  </w:num>
  <w:num w:numId="8">
    <w:abstractNumId w:val="23"/>
  </w:num>
  <w:num w:numId="9">
    <w:abstractNumId w:val="10"/>
  </w:num>
  <w:num w:numId="10">
    <w:abstractNumId w:val="20"/>
  </w:num>
  <w:num w:numId="11">
    <w:abstractNumId w:val="12"/>
  </w:num>
  <w:num w:numId="12">
    <w:abstractNumId w:val="13"/>
  </w:num>
  <w:num w:numId="13">
    <w:abstractNumId w:val="15"/>
  </w:num>
  <w:num w:numId="14">
    <w:abstractNumId w:val="18"/>
  </w:num>
  <w:num w:numId="15">
    <w:abstractNumId w:val="24"/>
  </w:num>
  <w:num w:numId="16">
    <w:abstractNumId w:val="9"/>
  </w:num>
  <w:num w:numId="17">
    <w:abstractNumId w:val="19"/>
  </w:num>
  <w:num w:numId="18">
    <w:abstractNumId w:val="14"/>
  </w:num>
  <w:num w:numId="19">
    <w:abstractNumId w:val="5"/>
  </w:num>
  <w:num w:numId="20">
    <w:abstractNumId w:val="22"/>
  </w:num>
  <w:num w:numId="21">
    <w:abstractNumId w:val="17"/>
  </w:num>
  <w:num w:numId="22">
    <w:abstractNumId w:val="4"/>
  </w:num>
  <w:num w:numId="23">
    <w:abstractNumId w:val="3"/>
  </w:num>
  <w:num w:numId="24">
    <w:abstractNumId w:val="16"/>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60DC"/>
    <w:rsid w:val="001E0DA5"/>
    <w:rsid w:val="00257C00"/>
    <w:rsid w:val="00272C39"/>
    <w:rsid w:val="003735E9"/>
    <w:rsid w:val="00465FC4"/>
    <w:rsid w:val="00541B52"/>
    <w:rsid w:val="00662157"/>
    <w:rsid w:val="00776C8F"/>
    <w:rsid w:val="008632D7"/>
    <w:rsid w:val="00A960DC"/>
    <w:rsid w:val="00AC515F"/>
    <w:rsid w:val="00AE340B"/>
    <w:rsid w:val="00AF06FD"/>
    <w:rsid w:val="00C167B1"/>
    <w:rsid w:val="00F00C66"/>
    <w:rsid w:val="00FF36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60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960DC"/>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next w:val="Normal"/>
    <w:link w:val="Heading1Char"/>
    <w:uiPriority w:val="9"/>
    <w:qFormat/>
    <w:rsid w:val="00A960DC"/>
    <w:pPr>
      <w:keepNext/>
      <w:keepLines/>
      <w:spacing w:before="480" w:line="360" w:lineRule="auto"/>
      <w:ind w:left="720"/>
      <w:outlineLvl w:val="0"/>
    </w:pPr>
    <w:rPr>
      <w:rFonts w:eastAsiaTheme="majorEastAsia"/>
      <w:b/>
      <w:bCs/>
      <w:color w:val="000000" w:themeColor="text1"/>
      <w:sz w:val="28"/>
      <w:szCs w:val="28"/>
    </w:rPr>
  </w:style>
  <w:style w:type="paragraph" w:styleId="Heading2">
    <w:name w:val="heading 2"/>
    <w:basedOn w:val="Normal"/>
    <w:next w:val="Normal"/>
    <w:link w:val="Heading2Char"/>
    <w:uiPriority w:val="9"/>
    <w:unhideWhenUsed/>
    <w:qFormat/>
    <w:rsid w:val="00A960D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A960DC"/>
    <w:pPr>
      <w:keepNext/>
      <w:keepLines/>
      <w:spacing w:before="20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A960DC"/>
    <w:pPr>
      <w:keepNext/>
      <w:keepLines/>
      <w:spacing w:before="20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60DC"/>
    <w:pPr>
      <w:tabs>
        <w:tab w:val="center" w:pos="4680"/>
        <w:tab w:val="right" w:pos="9360"/>
      </w:tabs>
    </w:pPr>
  </w:style>
  <w:style w:type="character" w:customStyle="1" w:styleId="HeaderChar">
    <w:name w:val="Header Char"/>
    <w:basedOn w:val="DefaultParagraphFont"/>
    <w:link w:val="Header"/>
    <w:uiPriority w:val="99"/>
    <w:rsid w:val="00A960DC"/>
  </w:style>
  <w:style w:type="paragraph" w:styleId="Footer">
    <w:name w:val="footer"/>
    <w:basedOn w:val="Normal"/>
    <w:link w:val="FooterChar"/>
    <w:uiPriority w:val="99"/>
    <w:unhideWhenUsed/>
    <w:rsid w:val="00A960DC"/>
    <w:pPr>
      <w:tabs>
        <w:tab w:val="center" w:pos="4680"/>
        <w:tab w:val="right" w:pos="9360"/>
      </w:tabs>
    </w:pPr>
  </w:style>
  <w:style w:type="character" w:customStyle="1" w:styleId="FooterChar">
    <w:name w:val="Footer Char"/>
    <w:basedOn w:val="DefaultParagraphFont"/>
    <w:link w:val="Footer"/>
    <w:uiPriority w:val="99"/>
    <w:rsid w:val="00A960DC"/>
  </w:style>
  <w:style w:type="character" w:customStyle="1" w:styleId="Heading1Char">
    <w:name w:val="Heading 1 Char"/>
    <w:basedOn w:val="DefaultParagraphFont"/>
    <w:link w:val="Heading1"/>
    <w:uiPriority w:val="9"/>
    <w:rsid w:val="00A960DC"/>
    <w:rPr>
      <w:rFonts w:ascii="Times New Roman" w:eastAsiaTheme="majorEastAsia" w:hAnsi="Times New Roman" w:cs="Times New Roman"/>
      <w:b/>
      <w:bCs/>
      <w:color w:val="000000" w:themeColor="text1"/>
      <w:sz w:val="28"/>
      <w:szCs w:val="28"/>
    </w:rPr>
  </w:style>
  <w:style w:type="character" w:customStyle="1" w:styleId="Heading2Char">
    <w:name w:val="Heading 2 Char"/>
    <w:basedOn w:val="DefaultParagraphFont"/>
    <w:link w:val="Heading2"/>
    <w:uiPriority w:val="9"/>
    <w:rsid w:val="00A960DC"/>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A960DC"/>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A960DC"/>
    <w:rPr>
      <w:rFonts w:asciiTheme="majorHAnsi" w:eastAsiaTheme="majorEastAsia" w:hAnsiTheme="majorHAnsi" w:cstheme="majorBidi"/>
      <w:b/>
      <w:bCs/>
      <w:i/>
      <w:iCs/>
      <w:color w:val="5B9BD5" w:themeColor="accent1"/>
    </w:rPr>
  </w:style>
  <w:style w:type="paragraph" w:styleId="BodyText">
    <w:name w:val="Body Text"/>
    <w:basedOn w:val="Normal"/>
    <w:link w:val="BodyTextChar"/>
    <w:uiPriority w:val="1"/>
    <w:qFormat/>
    <w:rsid w:val="00A960DC"/>
    <w:rPr>
      <w:sz w:val="24"/>
      <w:szCs w:val="24"/>
    </w:rPr>
  </w:style>
  <w:style w:type="character" w:customStyle="1" w:styleId="BodyTextChar">
    <w:name w:val="Body Text Char"/>
    <w:basedOn w:val="DefaultParagraphFont"/>
    <w:link w:val="BodyText"/>
    <w:uiPriority w:val="1"/>
    <w:rsid w:val="00A960DC"/>
    <w:rPr>
      <w:rFonts w:ascii="Times New Roman" w:eastAsia="Times New Roman" w:hAnsi="Times New Roman" w:cs="Times New Roman"/>
      <w:sz w:val="24"/>
      <w:szCs w:val="24"/>
    </w:rPr>
  </w:style>
  <w:style w:type="paragraph" w:styleId="ListParagraph">
    <w:name w:val="List Paragraph"/>
    <w:basedOn w:val="Normal"/>
    <w:uiPriority w:val="34"/>
    <w:qFormat/>
    <w:rsid w:val="00A960DC"/>
    <w:pPr>
      <w:ind w:left="720"/>
      <w:contextualSpacing/>
    </w:pPr>
  </w:style>
  <w:style w:type="paragraph" w:styleId="Caption">
    <w:name w:val="caption"/>
    <w:basedOn w:val="Normal"/>
    <w:next w:val="Normal"/>
    <w:uiPriority w:val="35"/>
    <w:unhideWhenUsed/>
    <w:qFormat/>
    <w:rsid w:val="00A960DC"/>
    <w:pPr>
      <w:spacing w:after="200"/>
    </w:pPr>
    <w:rPr>
      <w:b/>
      <w:bCs/>
      <w:color w:val="5B9BD5" w:themeColor="accent1"/>
      <w:sz w:val="18"/>
      <w:szCs w:val="18"/>
    </w:rPr>
  </w:style>
  <w:style w:type="paragraph" w:customStyle="1" w:styleId="TableParagraph">
    <w:name w:val="Table Paragraph"/>
    <w:basedOn w:val="Normal"/>
    <w:uiPriority w:val="1"/>
    <w:qFormat/>
    <w:rsid w:val="00A960DC"/>
  </w:style>
  <w:style w:type="table" w:styleId="TableGrid">
    <w:name w:val="Table Grid"/>
    <w:basedOn w:val="TableNormal"/>
    <w:uiPriority w:val="39"/>
    <w:rsid w:val="00A960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A960DC"/>
    <w:pPr>
      <w:widowControl/>
      <w:autoSpaceDE/>
      <w:autoSpaceDN/>
      <w:spacing w:line="276" w:lineRule="auto"/>
      <w:outlineLvl w:val="9"/>
    </w:pPr>
  </w:style>
  <w:style w:type="paragraph" w:styleId="TOC1">
    <w:name w:val="toc 1"/>
    <w:basedOn w:val="Normal"/>
    <w:next w:val="Normal"/>
    <w:autoRedefine/>
    <w:uiPriority w:val="39"/>
    <w:unhideWhenUsed/>
    <w:rsid w:val="00A960DC"/>
    <w:pPr>
      <w:spacing w:before="120"/>
    </w:pPr>
    <w:rPr>
      <w:rFonts w:asciiTheme="majorHAnsi" w:hAnsiTheme="majorHAnsi"/>
      <w:b/>
      <w:bCs/>
      <w:color w:val="548DD4"/>
      <w:sz w:val="24"/>
      <w:szCs w:val="24"/>
    </w:rPr>
  </w:style>
  <w:style w:type="paragraph" w:styleId="TOC2">
    <w:name w:val="toc 2"/>
    <w:basedOn w:val="Normal"/>
    <w:next w:val="Normal"/>
    <w:autoRedefine/>
    <w:uiPriority w:val="39"/>
    <w:unhideWhenUsed/>
    <w:rsid w:val="00A960DC"/>
    <w:rPr>
      <w:rFonts w:asciiTheme="minorHAnsi" w:hAnsiTheme="minorHAnsi"/>
    </w:rPr>
  </w:style>
  <w:style w:type="paragraph" w:styleId="TOC3">
    <w:name w:val="toc 3"/>
    <w:basedOn w:val="Normal"/>
    <w:next w:val="Normal"/>
    <w:autoRedefine/>
    <w:uiPriority w:val="39"/>
    <w:unhideWhenUsed/>
    <w:rsid w:val="00A960DC"/>
    <w:pPr>
      <w:ind w:left="220"/>
    </w:pPr>
    <w:rPr>
      <w:rFonts w:asciiTheme="minorHAnsi" w:hAnsiTheme="minorHAnsi"/>
      <w:i/>
      <w:iCs/>
    </w:rPr>
  </w:style>
  <w:style w:type="character" w:styleId="Hyperlink">
    <w:name w:val="Hyperlink"/>
    <w:basedOn w:val="DefaultParagraphFont"/>
    <w:uiPriority w:val="99"/>
    <w:unhideWhenUsed/>
    <w:rsid w:val="00A960DC"/>
    <w:rPr>
      <w:color w:val="0563C1" w:themeColor="hyperlink"/>
      <w:u w:val="single"/>
    </w:rPr>
  </w:style>
  <w:style w:type="paragraph" w:styleId="BalloonText">
    <w:name w:val="Balloon Text"/>
    <w:basedOn w:val="Normal"/>
    <w:link w:val="BalloonTextChar"/>
    <w:uiPriority w:val="99"/>
    <w:semiHidden/>
    <w:unhideWhenUsed/>
    <w:rsid w:val="00A960DC"/>
    <w:rPr>
      <w:rFonts w:ascii="Tahoma" w:hAnsi="Tahoma" w:cs="Tahoma"/>
      <w:sz w:val="16"/>
      <w:szCs w:val="16"/>
    </w:rPr>
  </w:style>
  <w:style w:type="character" w:customStyle="1" w:styleId="BalloonTextChar">
    <w:name w:val="Balloon Text Char"/>
    <w:basedOn w:val="DefaultParagraphFont"/>
    <w:link w:val="BalloonText"/>
    <w:uiPriority w:val="99"/>
    <w:semiHidden/>
    <w:rsid w:val="00A960DC"/>
    <w:rPr>
      <w:rFonts w:ascii="Tahoma" w:eastAsia="Times New Roman" w:hAnsi="Tahoma" w:cs="Tahoma"/>
      <w:sz w:val="16"/>
      <w:szCs w:val="16"/>
    </w:rPr>
  </w:style>
  <w:style w:type="paragraph" w:styleId="TableofFigures">
    <w:name w:val="table of figures"/>
    <w:basedOn w:val="Normal"/>
    <w:next w:val="Normal"/>
    <w:uiPriority w:val="99"/>
    <w:unhideWhenUsed/>
    <w:rsid w:val="00A960DC"/>
  </w:style>
  <w:style w:type="paragraph" w:styleId="Revision">
    <w:name w:val="Revision"/>
    <w:hidden/>
    <w:uiPriority w:val="99"/>
    <w:semiHidden/>
    <w:rsid w:val="00A960DC"/>
    <w:pPr>
      <w:spacing w:after="0" w:line="240" w:lineRule="auto"/>
    </w:pPr>
    <w:rPr>
      <w:rFonts w:ascii="Times New Roman" w:eastAsia="Times New Roman" w:hAnsi="Times New Roman" w:cs="Times New Roman"/>
    </w:rPr>
  </w:style>
  <w:style w:type="paragraph" w:styleId="NoSpacing">
    <w:name w:val="No Spacing"/>
    <w:uiPriority w:val="1"/>
    <w:qFormat/>
    <w:rsid w:val="00A960DC"/>
    <w:pPr>
      <w:spacing w:after="0" w:line="240" w:lineRule="auto"/>
    </w:pPr>
  </w:style>
  <w:style w:type="table" w:customStyle="1" w:styleId="PlainTable3">
    <w:name w:val="Plain Table 3"/>
    <w:basedOn w:val="TableNormal"/>
    <w:uiPriority w:val="43"/>
    <w:rsid w:val="00A960DC"/>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5DarkAccent1">
    <w:name w:val="Grid Table 5 Dark Accent 1"/>
    <w:basedOn w:val="TableNormal"/>
    <w:uiPriority w:val="50"/>
    <w:rsid w:val="00A960D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7ColorfulAccent1">
    <w:name w:val="Grid Table 7 Colorful Accent 1"/>
    <w:basedOn w:val="TableNormal"/>
    <w:uiPriority w:val="52"/>
    <w:rsid w:val="00A960DC"/>
    <w:pPr>
      <w:spacing w:after="0" w:line="240" w:lineRule="auto"/>
    </w:pPr>
    <w:rPr>
      <w:color w:val="2E74B5" w:themeColor="accent1" w:themeShade="BF"/>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customStyle="1" w:styleId="selectable-text">
    <w:name w:val="selectable-text"/>
    <w:basedOn w:val="DefaultParagraphFont"/>
    <w:rsid w:val="00A960DC"/>
  </w:style>
  <w:style w:type="character" w:styleId="FollowedHyperlink">
    <w:name w:val="FollowedHyperlink"/>
    <w:basedOn w:val="DefaultParagraphFont"/>
    <w:uiPriority w:val="99"/>
    <w:semiHidden/>
    <w:unhideWhenUsed/>
    <w:rsid w:val="00A960DC"/>
    <w:rPr>
      <w:color w:val="954F72" w:themeColor="followedHyperlink"/>
      <w:u w:val="single"/>
    </w:rPr>
  </w:style>
  <w:style w:type="paragraph" w:styleId="NormalWeb">
    <w:name w:val="Normal (Web)"/>
    <w:basedOn w:val="Normal"/>
    <w:uiPriority w:val="99"/>
    <w:unhideWhenUsed/>
    <w:rsid w:val="00A960DC"/>
    <w:pPr>
      <w:widowControl/>
      <w:autoSpaceDE/>
      <w:autoSpaceDN/>
      <w:spacing w:before="100" w:beforeAutospacing="1" w:after="100" w:afterAutospacing="1"/>
    </w:pPr>
    <w:rPr>
      <w:sz w:val="24"/>
      <w:szCs w:val="24"/>
    </w:rPr>
  </w:style>
  <w:style w:type="character" w:styleId="PageNumber">
    <w:name w:val="page number"/>
    <w:basedOn w:val="DefaultParagraphFont"/>
    <w:uiPriority w:val="99"/>
    <w:semiHidden/>
    <w:unhideWhenUsed/>
    <w:rsid w:val="00A960DC"/>
  </w:style>
  <w:style w:type="paragraph" w:styleId="TOC4">
    <w:name w:val="toc 4"/>
    <w:basedOn w:val="Normal"/>
    <w:next w:val="Normal"/>
    <w:autoRedefine/>
    <w:uiPriority w:val="39"/>
    <w:semiHidden/>
    <w:unhideWhenUsed/>
    <w:rsid w:val="00A960DC"/>
    <w:pPr>
      <w:pBdr>
        <w:between w:val="double" w:sz="6" w:space="0" w:color="auto"/>
      </w:pBdr>
      <w:ind w:left="440"/>
    </w:pPr>
    <w:rPr>
      <w:rFonts w:asciiTheme="minorHAnsi" w:hAnsiTheme="minorHAnsi"/>
      <w:sz w:val="20"/>
      <w:szCs w:val="20"/>
    </w:rPr>
  </w:style>
  <w:style w:type="paragraph" w:styleId="TOC5">
    <w:name w:val="toc 5"/>
    <w:basedOn w:val="Normal"/>
    <w:next w:val="Normal"/>
    <w:autoRedefine/>
    <w:uiPriority w:val="39"/>
    <w:semiHidden/>
    <w:unhideWhenUsed/>
    <w:rsid w:val="00A960DC"/>
    <w:pPr>
      <w:pBdr>
        <w:between w:val="double" w:sz="6" w:space="0" w:color="auto"/>
      </w:pBdr>
      <w:ind w:left="660"/>
    </w:pPr>
    <w:rPr>
      <w:rFonts w:asciiTheme="minorHAnsi" w:hAnsiTheme="minorHAnsi"/>
      <w:sz w:val="20"/>
      <w:szCs w:val="20"/>
    </w:rPr>
  </w:style>
  <w:style w:type="paragraph" w:styleId="TOC6">
    <w:name w:val="toc 6"/>
    <w:basedOn w:val="Normal"/>
    <w:next w:val="Normal"/>
    <w:autoRedefine/>
    <w:uiPriority w:val="39"/>
    <w:semiHidden/>
    <w:unhideWhenUsed/>
    <w:rsid w:val="00A960DC"/>
    <w:pPr>
      <w:pBdr>
        <w:between w:val="double" w:sz="6" w:space="0" w:color="auto"/>
      </w:pBdr>
      <w:ind w:left="880"/>
    </w:pPr>
    <w:rPr>
      <w:rFonts w:asciiTheme="minorHAnsi" w:hAnsiTheme="minorHAnsi"/>
      <w:sz w:val="20"/>
      <w:szCs w:val="20"/>
    </w:rPr>
  </w:style>
  <w:style w:type="paragraph" w:styleId="TOC7">
    <w:name w:val="toc 7"/>
    <w:basedOn w:val="Normal"/>
    <w:next w:val="Normal"/>
    <w:autoRedefine/>
    <w:uiPriority w:val="39"/>
    <w:semiHidden/>
    <w:unhideWhenUsed/>
    <w:rsid w:val="00A960DC"/>
    <w:pPr>
      <w:pBdr>
        <w:between w:val="double" w:sz="6" w:space="0" w:color="auto"/>
      </w:pBdr>
      <w:ind w:left="1100"/>
    </w:pPr>
    <w:rPr>
      <w:rFonts w:asciiTheme="minorHAnsi" w:hAnsiTheme="minorHAnsi"/>
      <w:sz w:val="20"/>
      <w:szCs w:val="20"/>
    </w:rPr>
  </w:style>
  <w:style w:type="paragraph" w:styleId="TOC8">
    <w:name w:val="toc 8"/>
    <w:basedOn w:val="Normal"/>
    <w:next w:val="Normal"/>
    <w:autoRedefine/>
    <w:uiPriority w:val="39"/>
    <w:semiHidden/>
    <w:unhideWhenUsed/>
    <w:rsid w:val="00A960DC"/>
    <w:pPr>
      <w:pBdr>
        <w:between w:val="double" w:sz="6" w:space="0" w:color="auto"/>
      </w:pBdr>
      <w:ind w:left="1320"/>
    </w:pPr>
    <w:rPr>
      <w:rFonts w:asciiTheme="minorHAnsi" w:hAnsiTheme="minorHAnsi"/>
      <w:sz w:val="20"/>
      <w:szCs w:val="20"/>
    </w:rPr>
  </w:style>
  <w:style w:type="paragraph" w:styleId="TOC9">
    <w:name w:val="toc 9"/>
    <w:basedOn w:val="Normal"/>
    <w:next w:val="Normal"/>
    <w:autoRedefine/>
    <w:uiPriority w:val="39"/>
    <w:semiHidden/>
    <w:unhideWhenUsed/>
    <w:rsid w:val="00A960DC"/>
    <w:pPr>
      <w:pBdr>
        <w:between w:val="double" w:sz="6" w:space="0" w:color="auto"/>
      </w:pBdr>
      <w:ind w:left="1540"/>
    </w:pPr>
    <w:rPr>
      <w:rFonts w:asciiTheme="minorHAnsi" w:hAnsi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960DC"/>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next w:val="Normal"/>
    <w:link w:val="Heading1Char"/>
    <w:uiPriority w:val="9"/>
    <w:qFormat/>
    <w:rsid w:val="00A960DC"/>
    <w:pPr>
      <w:keepNext/>
      <w:keepLines/>
      <w:spacing w:before="480" w:line="360" w:lineRule="auto"/>
      <w:ind w:left="720"/>
      <w:outlineLvl w:val="0"/>
    </w:pPr>
    <w:rPr>
      <w:rFonts w:eastAsiaTheme="majorEastAsia"/>
      <w:b/>
      <w:bCs/>
      <w:color w:val="000000" w:themeColor="text1"/>
      <w:sz w:val="28"/>
      <w:szCs w:val="28"/>
    </w:rPr>
  </w:style>
  <w:style w:type="paragraph" w:styleId="Heading2">
    <w:name w:val="heading 2"/>
    <w:basedOn w:val="Normal"/>
    <w:next w:val="Normal"/>
    <w:link w:val="Heading2Char"/>
    <w:uiPriority w:val="9"/>
    <w:unhideWhenUsed/>
    <w:qFormat/>
    <w:rsid w:val="00A960D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A960DC"/>
    <w:pPr>
      <w:keepNext/>
      <w:keepLines/>
      <w:spacing w:before="20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A960DC"/>
    <w:pPr>
      <w:keepNext/>
      <w:keepLines/>
      <w:spacing w:before="20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60DC"/>
    <w:pPr>
      <w:tabs>
        <w:tab w:val="center" w:pos="4680"/>
        <w:tab w:val="right" w:pos="9360"/>
      </w:tabs>
    </w:pPr>
  </w:style>
  <w:style w:type="character" w:customStyle="1" w:styleId="HeaderChar">
    <w:name w:val="Header Char"/>
    <w:basedOn w:val="DefaultParagraphFont"/>
    <w:link w:val="Header"/>
    <w:uiPriority w:val="99"/>
    <w:rsid w:val="00A960DC"/>
  </w:style>
  <w:style w:type="paragraph" w:styleId="Footer">
    <w:name w:val="footer"/>
    <w:basedOn w:val="Normal"/>
    <w:link w:val="FooterChar"/>
    <w:uiPriority w:val="99"/>
    <w:unhideWhenUsed/>
    <w:rsid w:val="00A960DC"/>
    <w:pPr>
      <w:tabs>
        <w:tab w:val="center" w:pos="4680"/>
        <w:tab w:val="right" w:pos="9360"/>
      </w:tabs>
    </w:pPr>
  </w:style>
  <w:style w:type="character" w:customStyle="1" w:styleId="FooterChar">
    <w:name w:val="Footer Char"/>
    <w:basedOn w:val="DefaultParagraphFont"/>
    <w:link w:val="Footer"/>
    <w:uiPriority w:val="99"/>
    <w:rsid w:val="00A960DC"/>
  </w:style>
  <w:style w:type="character" w:customStyle="1" w:styleId="Heading1Char">
    <w:name w:val="Heading 1 Char"/>
    <w:basedOn w:val="DefaultParagraphFont"/>
    <w:link w:val="Heading1"/>
    <w:uiPriority w:val="9"/>
    <w:rsid w:val="00A960DC"/>
    <w:rPr>
      <w:rFonts w:ascii="Times New Roman" w:eastAsiaTheme="majorEastAsia" w:hAnsi="Times New Roman" w:cs="Times New Roman"/>
      <w:b/>
      <w:bCs/>
      <w:color w:val="000000" w:themeColor="text1"/>
      <w:sz w:val="28"/>
      <w:szCs w:val="28"/>
    </w:rPr>
  </w:style>
  <w:style w:type="character" w:customStyle="1" w:styleId="Heading2Char">
    <w:name w:val="Heading 2 Char"/>
    <w:basedOn w:val="DefaultParagraphFont"/>
    <w:link w:val="Heading2"/>
    <w:uiPriority w:val="9"/>
    <w:rsid w:val="00A960DC"/>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A960DC"/>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A960DC"/>
    <w:rPr>
      <w:rFonts w:asciiTheme="majorHAnsi" w:eastAsiaTheme="majorEastAsia" w:hAnsiTheme="majorHAnsi" w:cstheme="majorBidi"/>
      <w:b/>
      <w:bCs/>
      <w:i/>
      <w:iCs/>
      <w:color w:val="5B9BD5" w:themeColor="accent1"/>
    </w:rPr>
  </w:style>
  <w:style w:type="paragraph" w:styleId="BodyText">
    <w:name w:val="Body Text"/>
    <w:basedOn w:val="Normal"/>
    <w:link w:val="BodyTextChar"/>
    <w:uiPriority w:val="1"/>
    <w:qFormat/>
    <w:rsid w:val="00A960DC"/>
    <w:rPr>
      <w:sz w:val="24"/>
      <w:szCs w:val="24"/>
    </w:rPr>
  </w:style>
  <w:style w:type="character" w:customStyle="1" w:styleId="BodyTextChar">
    <w:name w:val="Body Text Char"/>
    <w:basedOn w:val="DefaultParagraphFont"/>
    <w:link w:val="BodyText"/>
    <w:uiPriority w:val="1"/>
    <w:rsid w:val="00A960DC"/>
    <w:rPr>
      <w:rFonts w:ascii="Times New Roman" w:eastAsia="Times New Roman" w:hAnsi="Times New Roman" w:cs="Times New Roman"/>
      <w:sz w:val="24"/>
      <w:szCs w:val="24"/>
    </w:rPr>
  </w:style>
  <w:style w:type="paragraph" w:styleId="ListParagraph">
    <w:name w:val="List Paragraph"/>
    <w:basedOn w:val="Normal"/>
    <w:uiPriority w:val="34"/>
    <w:qFormat/>
    <w:rsid w:val="00A960DC"/>
    <w:pPr>
      <w:ind w:left="720"/>
      <w:contextualSpacing/>
    </w:pPr>
  </w:style>
  <w:style w:type="paragraph" w:styleId="Caption">
    <w:name w:val="caption"/>
    <w:basedOn w:val="Normal"/>
    <w:next w:val="Normal"/>
    <w:uiPriority w:val="35"/>
    <w:unhideWhenUsed/>
    <w:qFormat/>
    <w:rsid w:val="00A960DC"/>
    <w:pPr>
      <w:spacing w:after="200"/>
    </w:pPr>
    <w:rPr>
      <w:b/>
      <w:bCs/>
      <w:color w:val="5B9BD5" w:themeColor="accent1"/>
      <w:sz w:val="18"/>
      <w:szCs w:val="18"/>
    </w:rPr>
  </w:style>
  <w:style w:type="paragraph" w:customStyle="1" w:styleId="TableParagraph">
    <w:name w:val="Table Paragraph"/>
    <w:basedOn w:val="Normal"/>
    <w:uiPriority w:val="1"/>
    <w:qFormat/>
    <w:rsid w:val="00A960DC"/>
  </w:style>
  <w:style w:type="table" w:styleId="TableGrid">
    <w:name w:val="Table Grid"/>
    <w:basedOn w:val="TableNormal"/>
    <w:uiPriority w:val="39"/>
    <w:rsid w:val="00A960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A960DC"/>
    <w:pPr>
      <w:widowControl/>
      <w:autoSpaceDE/>
      <w:autoSpaceDN/>
      <w:spacing w:line="276" w:lineRule="auto"/>
      <w:outlineLvl w:val="9"/>
    </w:pPr>
  </w:style>
  <w:style w:type="paragraph" w:styleId="TOC1">
    <w:name w:val="toc 1"/>
    <w:basedOn w:val="Normal"/>
    <w:next w:val="Normal"/>
    <w:autoRedefine/>
    <w:uiPriority w:val="39"/>
    <w:unhideWhenUsed/>
    <w:rsid w:val="00A960DC"/>
    <w:pPr>
      <w:spacing w:before="120"/>
    </w:pPr>
    <w:rPr>
      <w:rFonts w:asciiTheme="majorHAnsi" w:hAnsiTheme="majorHAnsi"/>
      <w:b/>
      <w:bCs/>
      <w:color w:val="548DD4"/>
      <w:sz w:val="24"/>
      <w:szCs w:val="24"/>
    </w:rPr>
  </w:style>
  <w:style w:type="paragraph" w:styleId="TOC2">
    <w:name w:val="toc 2"/>
    <w:basedOn w:val="Normal"/>
    <w:next w:val="Normal"/>
    <w:autoRedefine/>
    <w:uiPriority w:val="39"/>
    <w:unhideWhenUsed/>
    <w:rsid w:val="00A960DC"/>
    <w:rPr>
      <w:rFonts w:asciiTheme="minorHAnsi" w:hAnsiTheme="minorHAnsi"/>
    </w:rPr>
  </w:style>
  <w:style w:type="paragraph" w:styleId="TOC3">
    <w:name w:val="toc 3"/>
    <w:basedOn w:val="Normal"/>
    <w:next w:val="Normal"/>
    <w:autoRedefine/>
    <w:uiPriority w:val="39"/>
    <w:unhideWhenUsed/>
    <w:rsid w:val="00A960DC"/>
    <w:pPr>
      <w:ind w:left="220"/>
    </w:pPr>
    <w:rPr>
      <w:rFonts w:asciiTheme="minorHAnsi" w:hAnsiTheme="minorHAnsi"/>
      <w:i/>
      <w:iCs/>
    </w:rPr>
  </w:style>
  <w:style w:type="character" w:styleId="Hyperlink">
    <w:name w:val="Hyperlink"/>
    <w:basedOn w:val="DefaultParagraphFont"/>
    <w:uiPriority w:val="99"/>
    <w:unhideWhenUsed/>
    <w:rsid w:val="00A960DC"/>
    <w:rPr>
      <w:color w:val="0563C1" w:themeColor="hyperlink"/>
      <w:u w:val="single"/>
    </w:rPr>
  </w:style>
  <w:style w:type="paragraph" w:styleId="BalloonText">
    <w:name w:val="Balloon Text"/>
    <w:basedOn w:val="Normal"/>
    <w:link w:val="BalloonTextChar"/>
    <w:uiPriority w:val="99"/>
    <w:semiHidden/>
    <w:unhideWhenUsed/>
    <w:rsid w:val="00A960DC"/>
    <w:rPr>
      <w:rFonts w:ascii="Tahoma" w:hAnsi="Tahoma" w:cs="Tahoma"/>
      <w:sz w:val="16"/>
      <w:szCs w:val="16"/>
    </w:rPr>
  </w:style>
  <w:style w:type="character" w:customStyle="1" w:styleId="BalloonTextChar">
    <w:name w:val="Balloon Text Char"/>
    <w:basedOn w:val="DefaultParagraphFont"/>
    <w:link w:val="BalloonText"/>
    <w:uiPriority w:val="99"/>
    <w:semiHidden/>
    <w:rsid w:val="00A960DC"/>
    <w:rPr>
      <w:rFonts w:ascii="Tahoma" w:eastAsia="Times New Roman" w:hAnsi="Tahoma" w:cs="Tahoma"/>
      <w:sz w:val="16"/>
      <w:szCs w:val="16"/>
    </w:rPr>
  </w:style>
  <w:style w:type="paragraph" w:styleId="TableofFigures">
    <w:name w:val="table of figures"/>
    <w:basedOn w:val="Normal"/>
    <w:next w:val="Normal"/>
    <w:uiPriority w:val="99"/>
    <w:unhideWhenUsed/>
    <w:rsid w:val="00A960DC"/>
  </w:style>
  <w:style w:type="paragraph" w:styleId="Revision">
    <w:name w:val="Revision"/>
    <w:hidden/>
    <w:uiPriority w:val="99"/>
    <w:semiHidden/>
    <w:rsid w:val="00A960DC"/>
    <w:pPr>
      <w:spacing w:after="0" w:line="240" w:lineRule="auto"/>
    </w:pPr>
    <w:rPr>
      <w:rFonts w:ascii="Times New Roman" w:eastAsia="Times New Roman" w:hAnsi="Times New Roman" w:cs="Times New Roman"/>
    </w:rPr>
  </w:style>
  <w:style w:type="paragraph" w:styleId="NoSpacing">
    <w:name w:val="No Spacing"/>
    <w:uiPriority w:val="1"/>
    <w:qFormat/>
    <w:rsid w:val="00A960DC"/>
    <w:pPr>
      <w:spacing w:after="0" w:line="240" w:lineRule="auto"/>
    </w:pPr>
  </w:style>
  <w:style w:type="table" w:customStyle="1" w:styleId="PlainTable3">
    <w:name w:val="Plain Table 3"/>
    <w:basedOn w:val="TableNormal"/>
    <w:uiPriority w:val="43"/>
    <w:rsid w:val="00A960DC"/>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5DarkAccent1">
    <w:name w:val="Grid Table 5 Dark Accent 1"/>
    <w:basedOn w:val="TableNormal"/>
    <w:uiPriority w:val="50"/>
    <w:rsid w:val="00A960DC"/>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7ColorfulAccent1">
    <w:name w:val="Grid Table 7 Colorful Accent 1"/>
    <w:basedOn w:val="TableNormal"/>
    <w:uiPriority w:val="52"/>
    <w:rsid w:val="00A960DC"/>
    <w:pPr>
      <w:spacing w:after="0" w:line="240" w:lineRule="auto"/>
    </w:pPr>
    <w:rPr>
      <w:color w:val="2E74B5" w:themeColor="accent1" w:themeShade="BF"/>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customStyle="1" w:styleId="selectable-text">
    <w:name w:val="selectable-text"/>
    <w:basedOn w:val="DefaultParagraphFont"/>
    <w:rsid w:val="00A960DC"/>
  </w:style>
  <w:style w:type="character" w:styleId="FollowedHyperlink">
    <w:name w:val="FollowedHyperlink"/>
    <w:basedOn w:val="DefaultParagraphFont"/>
    <w:uiPriority w:val="99"/>
    <w:semiHidden/>
    <w:unhideWhenUsed/>
    <w:rsid w:val="00A960DC"/>
    <w:rPr>
      <w:color w:val="954F72" w:themeColor="followedHyperlink"/>
      <w:u w:val="single"/>
    </w:rPr>
  </w:style>
  <w:style w:type="paragraph" w:styleId="NormalWeb">
    <w:name w:val="Normal (Web)"/>
    <w:basedOn w:val="Normal"/>
    <w:uiPriority w:val="99"/>
    <w:unhideWhenUsed/>
    <w:rsid w:val="00A960DC"/>
    <w:pPr>
      <w:widowControl/>
      <w:autoSpaceDE/>
      <w:autoSpaceDN/>
      <w:spacing w:before="100" w:beforeAutospacing="1" w:after="100" w:afterAutospacing="1"/>
    </w:pPr>
    <w:rPr>
      <w:sz w:val="24"/>
      <w:szCs w:val="24"/>
    </w:rPr>
  </w:style>
  <w:style w:type="character" w:styleId="PageNumber">
    <w:name w:val="page number"/>
    <w:basedOn w:val="DefaultParagraphFont"/>
    <w:uiPriority w:val="99"/>
    <w:semiHidden/>
    <w:unhideWhenUsed/>
    <w:rsid w:val="00A960DC"/>
  </w:style>
  <w:style w:type="paragraph" w:styleId="TOC4">
    <w:name w:val="toc 4"/>
    <w:basedOn w:val="Normal"/>
    <w:next w:val="Normal"/>
    <w:autoRedefine/>
    <w:uiPriority w:val="39"/>
    <w:semiHidden/>
    <w:unhideWhenUsed/>
    <w:rsid w:val="00A960DC"/>
    <w:pPr>
      <w:pBdr>
        <w:between w:val="double" w:sz="6" w:space="0" w:color="auto"/>
      </w:pBdr>
      <w:ind w:left="440"/>
    </w:pPr>
    <w:rPr>
      <w:rFonts w:asciiTheme="minorHAnsi" w:hAnsiTheme="minorHAnsi"/>
      <w:sz w:val="20"/>
      <w:szCs w:val="20"/>
    </w:rPr>
  </w:style>
  <w:style w:type="paragraph" w:styleId="TOC5">
    <w:name w:val="toc 5"/>
    <w:basedOn w:val="Normal"/>
    <w:next w:val="Normal"/>
    <w:autoRedefine/>
    <w:uiPriority w:val="39"/>
    <w:semiHidden/>
    <w:unhideWhenUsed/>
    <w:rsid w:val="00A960DC"/>
    <w:pPr>
      <w:pBdr>
        <w:between w:val="double" w:sz="6" w:space="0" w:color="auto"/>
      </w:pBdr>
      <w:ind w:left="660"/>
    </w:pPr>
    <w:rPr>
      <w:rFonts w:asciiTheme="minorHAnsi" w:hAnsiTheme="minorHAnsi"/>
      <w:sz w:val="20"/>
      <w:szCs w:val="20"/>
    </w:rPr>
  </w:style>
  <w:style w:type="paragraph" w:styleId="TOC6">
    <w:name w:val="toc 6"/>
    <w:basedOn w:val="Normal"/>
    <w:next w:val="Normal"/>
    <w:autoRedefine/>
    <w:uiPriority w:val="39"/>
    <w:semiHidden/>
    <w:unhideWhenUsed/>
    <w:rsid w:val="00A960DC"/>
    <w:pPr>
      <w:pBdr>
        <w:between w:val="double" w:sz="6" w:space="0" w:color="auto"/>
      </w:pBdr>
      <w:ind w:left="880"/>
    </w:pPr>
    <w:rPr>
      <w:rFonts w:asciiTheme="minorHAnsi" w:hAnsiTheme="minorHAnsi"/>
      <w:sz w:val="20"/>
      <w:szCs w:val="20"/>
    </w:rPr>
  </w:style>
  <w:style w:type="paragraph" w:styleId="TOC7">
    <w:name w:val="toc 7"/>
    <w:basedOn w:val="Normal"/>
    <w:next w:val="Normal"/>
    <w:autoRedefine/>
    <w:uiPriority w:val="39"/>
    <w:semiHidden/>
    <w:unhideWhenUsed/>
    <w:rsid w:val="00A960DC"/>
    <w:pPr>
      <w:pBdr>
        <w:between w:val="double" w:sz="6" w:space="0" w:color="auto"/>
      </w:pBdr>
      <w:ind w:left="1100"/>
    </w:pPr>
    <w:rPr>
      <w:rFonts w:asciiTheme="minorHAnsi" w:hAnsiTheme="minorHAnsi"/>
      <w:sz w:val="20"/>
      <w:szCs w:val="20"/>
    </w:rPr>
  </w:style>
  <w:style w:type="paragraph" w:styleId="TOC8">
    <w:name w:val="toc 8"/>
    <w:basedOn w:val="Normal"/>
    <w:next w:val="Normal"/>
    <w:autoRedefine/>
    <w:uiPriority w:val="39"/>
    <w:semiHidden/>
    <w:unhideWhenUsed/>
    <w:rsid w:val="00A960DC"/>
    <w:pPr>
      <w:pBdr>
        <w:between w:val="double" w:sz="6" w:space="0" w:color="auto"/>
      </w:pBdr>
      <w:ind w:left="1320"/>
    </w:pPr>
    <w:rPr>
      <w:rFonts w:asciiTheme="minorHAnsi" w:hAnsiTheme="minorHAnsi"/>
      <w:sz w:val="20"/>
      <w:szCs w:val="20"/>
    </w:rPr>
  </w:style>
  <w:style w:type="paragraph" w:styleId="TOC9">
    <w:name w:val="toc 9"/>
    <w:basedOn w:val="Normal"/>
    <w:next w:val="Normal"/>
    <w:autoRedefine/>
    <w:uiPriority w:val="39"/>
    <w:semiHidden/>
    <w:unhideWhenUsed/>
    <w:rsid w:val="00A960DC"/>
    <w:pPr>
      <w:pBdr>
        <w:between w:val="double" w:sz="6" w:space="0" w:color="auto"/>
      </w:pBdr>
      <w:ind w:left="154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1.wdp"/><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78</Pages>
  <Words>17757</Words>
  <Characters>101220</Characters>
  <Application>Microsoft Office Word</Application>
  <DocSecurity>0</DocSecurity>
  <Lines>843</Lines>
  <Paragraphs>237</Paragraphs>
  <ScaleCrop>false</ScaleCrop>
  <HeadingPairs>
    <vt:vector size="2" baseType="variant">
      <vt:variant>
        <vt:lpstr>Title</vt:lpstr>
      </vt:variant>
      <vt:variant>
        <vt:i4>1</vt:i4>
      </vt:variant>
    </vt:vector>
  </HeadingPairs>
  <TitlesOfParts>
    <vt:vector size="1" baseType="lpstr">
      <vt:lpstr/>
    </vt:vector>
  </TitlesOfParts>
  <Company>MyCompanyName</Company>
  <LinksUpToDate>false</LinksUpToDate>
  <CharactersWithSpaces>118740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HR Management</dc:creator>
  <cp:lastModifiedBy>Rehana Javed</cp:lastModifiedBy>
  <cp:revision>2</cp:revision>
  <dcterms:created xsi:type="dcterms:W3CDTF">2023-06-15T09:50:00Z</dcterms:created>
  <dcterms:modified xsi:type="dcterms:W3CDTF">2023-06-15T09:50:00Z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fd8877f1-3f33-4266-b8cc-feaa839dcd6b</vt:lpwstr>
  </property>
</Properties>
</file>