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83" w:lineRule="auto"/>
        <w:ind w:right="555"/>
      </w:pPr>
      <w:r>
        <w:rPr/>
        <w:t>FACTORS</w:t>
      </w:r>
      <w:r>
        <w:rPr>
          <w:spacing w:val="51"/>
        </w:rPr>
        <w:t> </w:t>
      </w:r>
      <w:r>
        <w:rPr/>
        <w:t>AFFECTING</w:t>
      </w:r>
      <w:r>
        <w:rPr>
          <w:spacing w:val="58"/>
        </w:rPr>
        <w:t> </w:t>
      </w:r>
      <w:r>
        <w:rPr/>
        <w:t>CONSUMER</w:t>
      </w:r>
      <w:r>
        <w:rPr>
          <w:spacing w:val="61"/>
        </w:rPr>
        <w:t> </w:t>
      </w:r>
      <w:r>
        <w:rPr/>
        <w:t>PURCHASE</w:t>
      </w:r>
      <w:r>
        <w:rPr>
          <w:spacing w:val="64"/>
        </w:rPr>
        <w:t> </w:t>
      </w:r>
      <w:r>
        <w:rPr/>
        <w:t>INTENTION:</w:t>
      </w:r>
      <w:r>
        <w:rPr>
          <w:spacing w:val="-75"/>
        </w:rPr>
        <w:t> </w:t>
      </w:r>
      <w:r>
        <w:rPr/>
        <w:t>A</w:t>
      </w:r>
      <w:r>
        <w:rPr>
          <w:spacing w:val="10"/>
        </w:rPr>
        <w:t> </w:t>
      </w:r>
      <w:r>
        <w:rPr/>
        <w:t>CASE</w:t>
      </w:r>
      <w:r>
        <w:rPr>
          <w:spacing w:val="13"/>
        </w:rPr>
        <w:t> </w:t>
      </w:r>
      <w:r>
        <w:rPr/>
        <w:t>STUDY</w:t>
      </w:r>
      <w:r>
        <w:rPr>
          <w:spacing w:val="27"/>
        </w:rPr>
        <w:t> </w:t>
      </w:r>
      <w:r>
        <w:rPr/>
        <w:t>OF</w:t>
      </w:r>
      <w:r>
        <w:rPr>
          <w:spacing w:val="15"/>
        </w:rPr>
        <w:t> </w:t>
      </w:r>
      <w:r>
        <w:rPr/>
        <w:t>METRO</w:t>
      </w:r>
      <w:r>
        <w:rPr>
          <w:spacing w:val="23"/>
        </w:rPr>
        <w:t> </w:t>
      </w:r>
      <w:r>
        <w:rPr/>
        <w:t>SHOES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6"/>
        <w:jc w:val="left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3106377</wp:posOffset>
            </wp:positionH>
            <wp:positionV relativeFrom="paragraph">
              <wp:posOffset>175108</wp:posOffset>
            </wp:positionV>
            <wp:extent cx="1552194" cy="1784223"/>
            <wp:effectExtent l="0" t="0" r="0" b="0"/>
            <wp:wrapTopAndBottom/>
            <wp:docPr id="1" name="image1.jpeg" descr="A picture containing text, clipart, sign  Description automatically generat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2194" cy="1784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spacing w:before="7"/>
        <w:jc w:val="left"/>
        <w:rPr>
          <w:b/>
          <w:sz w:val="29"/>
        </w:rPr>
      </w:pPr>
    </w:p>
    <w:p>
      <w:pPr>
        <w:pStyle w:val="Heading2"/>
        <w:spacing w:before="1"/>
        <w:ind w:left="362" w:right="539" w:firstLine="0"/>
        <w:jc w:val="center"/>
      </w:pPr>
      <w:r>
        <w:rPr/>
        <w:t>AREESHA</w:t>
      </w:r>
      <w:r>
        <w:rPr>
          <w:spacing w:val="58"/>
        </w:rPr>
        <w:t> </w:t>
      </w:r>
      <w:r>
        <w:rPr/>
        <w:t>RAWEEN</w:t>
      </w:r>
      <w:r>
        <w:rPr>
          <w:spacing w:val="60"/>
        </w:rPr>
        <w:t> </w:t>
      </w:r>
      <w:r>
        <w:rPr/>
        <w:t>(F18BBAM017)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spacing w:line="357" w:lineRule="auto" w:before="217"/>
        <w:ind w:left="2373" w:right="2583" w:firstLine="0"/>
        <w:jc w:val="center"/>
        <w:rPr>
          <w:b/>
          <w:sz w:val="28"/>
        </w:rPr>
      </w:pPr>
      <w:r>
        <w:rPr>
          <w:b/>
          <w:sz w:val="28"/>
        </w:rPr>
        <w:t>DEPARTMENT</w:t>
      </w:r>
      <w:r>
        <w:rPr>
          <w:b/>
          <w:spacing w:val="60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BUSINESS</w:t>
      </w:r>
      <w:r>
        <w:rPr>
          <w:b/>
          <w:spacing w:val="63"/>
          <w:sz w:val="28"/>
        </w:rPr>
        <w:t> </w:t>
      </w:r>
      <w:r>
        <w:rPr>
          <w:b/>
          <w:sz w:val="28"/>
        </w:rPr>
        <w:t>STUDIES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KINNAIRD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COLLEGE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WOMEN,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LAHORE,</w:t>
      </w:r>
      <w:r>
        <w:rPr>
          <w:b/>
          <w:spacing w:val="10"/>
          <w:sz w:val="28"/>
        </w:rPr>
        <w:t> </w:t>
      </w:r>
      <w:r>
        <w:rPr>
          <w:b/>
          <w:sz w:val="28"/>
        </w:rPr>
        <w:t>PAKISTAN</w:t>
      </w:r>
    </w:p>
    <w:p>
      <w:pPr>
        <w:spacing w:before="17"/>
        <w:ind w:left="362" w:right="552" w:firstLine="0"/>
        <w:jc w:val="center"/>
        <w:rPr>
          <w:b/>
          <w:sz w:val="28"/>
        </w:rPr>
      </w:pPr>
      <w:r>
        <w:rPr>
          <w:b/>
          <w:sz w:val="28"/>
        </w:rPr>
        <w:t>2018-2022</w:t>
      </w:r>
    </w:p>
    <w:p>
      <w:pPr>
        <w:spacing w:after="0"/>
        <w:jc w:val="center"/>
        <w:rPr>
          <w:sz w:val="28"/>
        </w:rPr>
        <w:sectPr>
          <w:type w:val="continuous"/>
          <w:pgSz w:w="12240" w:h="15840"/>
          <w:pgMar w:top="1380" w:bottom="280" w:left="1080" w:right="880"/>
        </w:sectPr>
      </w:pPr>
    </w:p>
    <w:p>
      <w:pPr>
        <w:pStyle w:val="Heading1"/>
        <w:ind w:right="557"/>
      </w:pPr>
      <w:r>
        <w:rPr/>
        <w:t>BACHELORS</w:t>
      </w:r>
      <w:r>
        <w:rPr>
          <w:spacing w:val="66"/>
        </w:rPr>
        <w:t> </w:t>
      </w:r>
      <w:r>
        <w:rPr/>
        <w:t>IN</w:t>
      </w:r>
      <w:r>
        <w:rPr>
          <w:spacing w:val="23"/>
        </w:rPr>
        <w:t> </w:t>
      </w:r>
      <w:r>
        <w:rPr/>
        <w:t>BUSINESS</w:t>
      </w:r>
      <w:r>
        <w:rPr>
          <w:spacing w:val="49"/>
        </w:rPr>
        <w:t> </w:t>
      </w:r>
      <w:r>
        <w:rPr/>
        <w:t>ADMINISTRATION</w:t>
      </w:r>
    </w:p>
    <w:p>
      <w:pPr>
        <w:pStyle w:val="BodyText"/>
        <w:spacing w:before="11"/>
        <w:jc w:val="left"/>
        <w:rPr>
          <w:b/>
          <w:sz w:val="29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3176016</wp:posOffset>
            </wp:positionH>
            <wp:positionV relativeFrom="paragraph">
              <wp:posOffset>243541</wp:posOffset>
            </wp:positionV>
            <wp:extent cx="1475231" cy="1798320"/>
            <wp:effectExtent l="0" t="0" r="0" b="0"/>
            <wp:wrapTopAndBottom/>
            <wp:docPr id="3" name="image2.jpeg" descr="Logo  Description automatically generat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31" cy="1798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jc w:val="left"/>
        <w:rPr>
          <w:b/>
          <w:sz w:val="34"/>
        </w:rPr>
      </w:pPr>
    </w:p>
    <w:p>
      <w:pPr>
        <w:pStyle w:val="BodyText"/>
        <w:spacing w:before="11"/>
        <w:jc w:val="left"/>
        <w:rPr>
          <w:b/>
          <w:sz w:val="38"/>
        </w:rPr>
      </w:pPr>
    </w:p>
    <w:p>
      <w:pPr>
        <w:pStyle w:val="Heading2"/>
        <w:ind w:left="362" w:right="539" w:firstLine="0"/>
        <w:jc w:val="center"/>
      </w:pPr>
      <w:r>
        <w:rPr/>
        <w:t>AREESHA</w:t>
      </w:r>
      <w:r>
        <w:rPr>
          <w:spacing w:val="58"/>
        </w:rPr>
        <w:t> </w:t>
      </w:r>
      <w:r>
        <w:rPr/>
        <w:t>RAWEEN</w:t>
      </w:r>
      <w:r>
        <w:rPr>
          <w:spacing w:val="60"/>
        </w:rPr>
        <w:t> </w:t>
      </w:r>
      <w:r>
        <w:rPr/>
        <w:t>(F18BBAM017)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before="5"/>
        <w:jc w:val="left"/>
        <w:rPr>
          <w:b/>
          <w:sz w:val="40"/>
        </w:rPr>
      </w:pPr>
    </w:p>
    <w:p>
      <w:pPr>
        <w:spacing w:before="0"/>
        <w:ind w:left="362" w:right="567" w:firstLine="0"/>
        <w:jc w:val="center"/>
        <w:rPr>
          <w:b/>
          <w:sz w:val="28"/>
        </w:rPr>
      </w:pPr>
      <w:r>
        <w:rPr>
          <w:b/>
          <w:sz w:val="28"/>
        </w:rPr>
        <w:t>SESSION:</w:t>
      </w:r>
      <w:r>
        <w:rPr>
          <w:b/>
          <w:spacing w:val="48"/>
          <w:sz w:val="28"/>
        </w:rPr>
        <w:t> </w:t>
      </w:r>
      <w:r>
        <w:rPr>
          <w:b/>
          <w:sz w:val="28"/>
        </w:rPr>
        <w:t>2018-2022</w:t>
      </w:r>
    </w:p>
    <w:p>
      <w:pPr>
        <w:spacing w:after="0"/>
        <w:jc w:val="center"/>
        <w:rPr>
          <w:sz w:val="28"/>
        </w:rPr>
        <w:sectPr>
          <w:footerReference w:type="default" r:id="rId6"/>
          <w:pgSz w:w="12240" w:h="15840"/>
          <w:pgMar w:footer="1170" w:header="0" w:top="1380" w:bottom="1360" w:left="1080" w:right="880"/>
          <w:pgNumType w:start="2"/>
        </w:sectPr>
      </w:pPr>
    </w:p>
    <w:p>
      <w:pPr>
        <w:pStyle w:val="Heading2"/>
        <w:spacing w:line="369" w:lineRule="auto" w:before="75"/>
        <w:ind w:left="359" w:right="567" w:firstLine="0"/>
        <w:jc w:val="center"/>
      </w:pPr>
      <w:r>
        <w:rPr/>
        <w:t>FACTORS</w:t>
      </w:r>
      <w:r>
        <w:rPr>
          <w:spacing w:val="7"/>
        </w:rPr>
        <w:t> </w:t>
      </w:r>
      <w:r>
        <w:rPr/>
        <w:t>AFFECTING</w:t>
      </w:r>
      <w:r>
        <w:rPr>
          <w:spacing w:val="2"/>
        </w:rPr>
        <w:t> </w:t>
      </w:r>
      <w:r>
        <w:rPr/>
        <w:t>CONSUMER</w:t>
      </w:r>
      <w:r>
        <w:rPr>
          <w:spacing w:val="4"/>
        </w:rPr>
        <w:t> </w:t>
      </w:r>
      <w:r>
        <w:rPr/>
        <w:t>PURCHASE</w:t>
      </w:r>
      <w:r>
        <w:rPr>
          <w:spacing w:val="4"/>
        </w:rPr>
        <w:t> </w:t>
      </w:r>
      <w:r>
        <w:rPr/>
        <w:t>INTENTION:</w:t>
      </w:r>
      <w:r>
        <w:rPr>
          <w:spacing w:val="35"/>
        </w:rPr>
        <w:t> </w:t>
      </w:r>
      <w:r>
        <w:rPr/>
        <w:t>A</w:t>
      </w:r>
      <w:r>
        <w:rPr>
          <w:spacing w:val="48"/>
        </w:rPr>
        <w:t> </w:t>
      </w:r>
      <w:r>
        <w:rPr/>
        <w:t>CASE</w:t>
      </w:r>
      <w:r>
        <w:rPr>
          <w:spacing w:val="-67"/>
        </w:rPr>
        <w:t> </w:t>
      </w:r>
      <w:r>
        <w:rPr/>
        <w:t>STUDY</w:t>
      </w:r>
      <w:r>
        <w:rPr>
          <w:spacing w:val="9"/>
        </w:rPr>
        <w:t> </w:t>
      </w:r>
      <w:r>
        <w:rPr/>
        <w:t>OF</w:t>
      </w:r>
      <w:r>
        <w:rPr>
          <w:spacing w:val="-4"/>
        </w:rPr>
        <w:t> </w:t>
      </w:r>
      <w:r>
        <w:rPr/>
        <w:t>METRO</w:t>
      </w:r>
      <w:r>
        <w:rPr>
          <w:spacing w:val="9"/>
        </w:rPr>
        <w:t> </w:t>
      </w:r>
      <w:r>
        <w:rPr/>
        <w:t>SHOES</w:t>
      </w:r>
    </w:p>
    <w:p>
      <w:pPr>
        <w:pStyle w:val="BodyText"/>
        <w:spacing w:before="1"/>
        <w:jc w:val="left"/>
        <w:rPr>
          <w:b/>
          <w:sz w:val="14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3339719</wp:posOffset>
            </wp:positionH>
            <wp:positionV relativeFrom="paragraph">
              <wp:posOffset>127648</wp:posOffset>
            </wp:positionV>
            <wp:extent cx="1092475" cy="1253204"/>
            <wp:effectExtent l="0" t="0" r="0" b="0"/>
            <wp:wrapTopAndBottom/>
            <wp:docPr id="5" name="image1.jpeg" descr="A picture containing text, clipart, sign  Description automatically generat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2475" cy="12532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jc w:val="left"/>
        <w:rPr>
          <w:b/>
          <w:sz w:val="27"/>
        </w:rPr>
      </w:pPr>
    </w:p>
    <w:p>
      <w:pPr>
        <w:spacing w:line="247" w:lineRule="auto" w:before="1"/>
        <w:ind w:left="2569" w:right="2773" w:firstLine="1"/>
        <w:jc w:val="center"/>
        <w:rPr>
          <w:b/>
          <w:sz w:val="28"/>
        </w:rPr>
      </w:pPr>
      <w:r>
        <w:rPr>
          <w:b/>
          <w:sz w:val="28"/>
        </w:rPr>
        <w:t>A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THESIS</w:t>
      </w:r>
      <w:r>
        <w:rPr>
          <w:b/>
          <w:spacing w:val="15"/>
          <w:sz w:val="28"/>
        </w:rPr>
        <w:t> </w:t>
      </w:r>
      <w:r>
        <w:rPr>
          <w:b/>
          <w:sz w:val="28"/>
        </w:rPr>
        <w:t>SUBMITTED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KINNAIRD</w:t>
      </w:r>
      <w:r>
        <w:rPr>
          <w:b/>
          <w:spacing w:val="45"/>
          <w:sz w:val="28"/>
        </w:rPr>
        <w:t> </w:t>
      </w:r>
      <w:r>
        <w:rPr>
          <w:b/>
          <w:sz w:val="28"/>
        </w:rPr>
        <w:t>COLLEGE</w:t>
      </w:r>
      <w:r>
        <w:rPr>
          <w:b/>
          <w:spacing w:val="47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46"/>
          <w:sz w:val="28"/>
        </w:rPr>
        <w:t> </w:t>
      </w:r>
      <w:r>
        <w:rPr>
          <w:b/>
          <w:sz w:val="28"/>
        </w:rPr>
        <w:t>WOMEN</w:t>
      </w:r>
    </w:p>
    <w:p>
      <w:pPr>
        <w:pStyle w:val="Heading2"/>
        <w:spacing w:line="304" w:lineRule="exact"/>
        <w:ind w:left="360" w:right="567" w:firstLine="0"/>
        <w:jc w:val="center"/>
      </w:pPr>
      <w:r>
        <w:rPr/>
        <w:t>IN</w:t>
      </w:r>
      <w:r>
        <w:rPr>
          <w:spacing w:val="35"/>
        </w:rPr>
        <w:t> </w:t>
      </w:r>
      <w:r>
        <w:rPr/>
        <w:t>FULFILLMENT</w:t>
      </w:r>
      <w:r>
        <w:rPr>
          <w:spacing w:val="38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37"/>
        </w:rPr>
        <w:t> </w:t>
      </w:r>
      <w:r>
        <w:rPr/>
        <w:t>REQUIREMENTS</w:t>
      </w:r>
    </w:p>
    <w:p>
      <w:pPr>
        <w:spacing w:line="369" w:lineRule="auto" w:before="8"/>
        <w:ind w:left="1833" w:right="2029" w:firstLine="1681"/>
        <w:jc w:val="left"/>
        <w:rPr>
          <w:b/>
          <w:sz w:val="28"/>
        </w:rPr>
      </w:pPr>
      <w:r>
        <w:rPr>
          <w:b/>
          <w:sz w:val="28"/>
        </w:rPr>
        <w:t>FOR</w:t>
      </w:r>
      <w:r>
        <w:rPr>
          <w:b/>
          <w:spacing w:val="1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DEGREE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BACHELORS</w:t>
      </w:r>
      <w:r>
        <w:rPr>
          <w:b/>
          <w:spacing w:val="67"/>
          <w:sz w:val="28"/>
        </w:rPr>
        <w:t> </w:t>
      </w:r>
      <w:r>
        <w:rPr>
          <w:b/>
          <w:sz w:val="28"/>
        </w:rPr>
        <w:t>IN</w:t>
      </w:r>
      <w:r>
        <w:rPr>
          <w:b/>
          <w:spacing w:val="67"/>
          <w:sz w:val="28"/>
        </w:rPr>
        <w:t> </w:t>
      </w:r>
      <w:r>
        <w:rPr>
          <w:b/>
          <w:sz w:val="28"/>
        </w:rPr>
        <w:t>BUSINESS</w:t>
      </w:r>
      <w:r>
        <w:rPr>
          <w:b/>
          <w:spacing w:val="68"/>
          <w:sz w:val="28"/>
        </w:rPr>
        <w:t> </w:t>
      </w:r>
      <w:r>
        <w:rPr>
          <w:b/>
          <w:sz w:val="28"/>
        </w:rPr>
        <w:t>ADMINISTRATION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before="7"/>
        <w:jc w:val="left"/>
        <w:rPr>
          <w:b/>
          <w:sz w:val="43"/>
        </w:rPr>
      </w:pPr>
    </w:p>
    <w:p>
      <w:pPr>
        <w:pStyle w:val="Heading2"/>
        <w:ind w:left="362" w:right="559" w:firstLine="0"/>
        <w:jc w:val="center"/>
      </w:pPr>
      <w:r>
        <w:rPr/>
        <w:t>BY</w:t>
      </w:r>
    </w:p>
    <w:p>
      <w:pPr>
        <w:pStyle w:val="BodyText"/>
        <w:spacing w:before="10"/>
        <w:jc w:val="left"/>
        <w:rPr>
          <w:b/>
          <w:sz w:val="30"/>
        </w:rPr>
      </w:pPr>
    </w:p>
    <w:p>
      <w:pPr>
        <w:spacing w:before="0"/>
        <w:ind w:left="362" w:right="539" w:firstLine="0"/>
        <w:jc w:val="center"/>
        <w:rPr>
          <w:b/>
          <w:sz w:val="28"/>
        </w:rPr>
      </w:pPr>
      <w:r>
        <w:rPr>
          <w:b/>
          <w:sz w:val="28"/>
        </w:rPr>
        <w:t>AREESHA</w:t>
      </w:r>
      <w:r>
        <w:rPr>
          <w:b/>
          <w:spacing w:val="58"/>
          <w:sz w:val="28"/>
        </w:rPr>
        <w:t> </w:t>
      </w:r>
      <w:r>
        <w:rPr>
          <w:b/>
          <w:sz w:val="28"/>
        </w:rPr>
        <w:t>RAWEEN</w:t>
      </w:r>
      <w:r>
        <w:rPr>
          <w:b/>
          <w:spacing w:val="60"/>
          <w:sz w:val="28"/>
        </w:rPr>
        <w:t> </w:t>
      </w:r>
      <w:r>
        <w:rPr>
          <w:b/>
          <w:sz w:val="28"/>
        </w:rPr>
        <w:t>(F18BBAM017)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before="7"/>
        <w:jc w:val="left"/>
        <w:rPr>
          <w:b/>
          <w:sz w:val="30"/>
        </w:rPr>
      </w:pPr>
    </w:p>
    <w:p>
      <w:pPr>
        <w:pStyle w:val="Heading2"/>
        <w:spacing w:line="364" w:lineRule="auto" w:before="1"/>
        <w:ind w:left="2373" w:right="2583" w:firstLine="0"/>
        <w:jc w:val="center"/>
      </w:pPr>
      <w:r>
        <w:rPr/>
        <w:t>DEPARTMENT</w:t>
      </w:r>
      <w:r>
        <w:rPr>
          <w:spacing w:val="60"/>
        </w:rPr>
        <w:t> </w:t>
      </w:r>
      <w:r>
        <w:rPr/>
        <w:t>OF</w:t>
      </w:r>
      <w:r>
        <w:rPr>
          <w:spacing w:val="38"/>
        </w:rPr>
        <w:t> </w:t>
      </w:r>
      <w:r>
        <w:rPr/>
        <w:t>BUSNIESS</w:t>
      </w:r>
      <w:r>
        <w:rPr>
          <w:spacing w:val="63"/>
        </w:rPr>
        <w:t> </w:t>
      </w:r>
      <w:r>
        <w:rPr/>
        <w:t>STUDIES</w:t>
      </w:r>
      <w:r>
        <w:rPr>
          <w:spacing w:val="-67"/>
        </w:rPr>
        <w:t> </w:t>
      </w:r>
      <w:r>
        <w:rPr/>
        <w:t>KINNAIRD</w:t>
      </w:r>
      <w:r>
        <w:rPr>
          <w:spacing w:val="1"/>
        </w:rPr>
        <w:t> </w:t>
      </w:r>
      <w:r>
        <w:rPr/>
        <w:t>COLLEGE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WOMEN,</w:t>
      </w:r>
      <w:r>
        <w:rPr>
          <w:spacing w:val="1"/>
        </w:rPr>
        <w:t> </w:t>
      </w:r>
      <w:r>
        <w:rPr/>
        <w:t>LAHORE,</w:t>
      </w:r>
      <w:r>
        <w:rPr>
          <w:spacing w:val="10"/>
        </w:rPr>
        <w:t> </w:t>
      </w:r>
      <w:r>
        <w:rPr/>
        <w:t>PAKISTAN</w:t>
      </w:r>
    </w:p>
    <w:p>
      <w:pPr>
        <w:spacing w:line="310" w:lineRule="exact" w:before="0"/>
        <w:ind w:left="362" w:right="552" w:firstLine="0"/>
        <w:jc w:val="center"/>
        <w:rPr>
          <w:b/>
          <w:sz w:val="28"/>
        </w:rPr>
      </w:pPr>
      <w:r>
        <w:rPr>
          <w:b/>
          <w:sz w:val="28"/>
        </w:rPr>
        <w:t>2018-2022</w:t>
      </w:r>
    </w:p>
    <w:p>
      <w:pPr>
        <w:spacing w:after="0" w:line="310" w:lineRule="exact"/>
        <w:jc w:val="center"/>
        <w:rPr>
          <w:sz w:val="28"/>
        </w:rPr>
        <w:sectPr>
          <w:pgSz w:w="12240" w:h="15840"/>
          <w:pgMar w:header="0" w:footer="1170" w:top="1360" w:bottom="1360" w:left="1080" w:right="880"/>
        </w:sectPr>
      </w:pPr>
    </w:p>
    <w:p>
      <w:pPr>
        <w:pStyle w:val="Heading2"/>
        <w:spacing w:line="235" w:lineRule="auto" w:before="80"/>
        <w:ind w:left="2569" w:right="2769" w:firstLine="540"/>
        <w:jc w:val="left"/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3648075</wp:posOffset>
            </wp:positionH>
            <wp:positionV relativeFrom="paragraph">
              <wp:posOffset>466231</wp:posOffset>
            </wp:positionV>
            <wp:extent cx="469986" cy="597407"/>
            <wp:effectExtent l="0" t="0" r="0" b="0"/>
            <wp:wrapTopAndBottom/>
            <wp:docPr id="7" name="image3.png" descr="Logo  Description automatically generat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986" cy="5974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DISSERTATION</w:t>
      </w:r>
      <w:r>
        <w:rPr>
          <w:spacing w:val="20"/>
        </w:rPr>
        <w:t> </w:t>
      </w:r>
      <w:r>
        <w:rPr/>
        <w:t>APPROVAL</w:t>
      </w:r>
      <w:r>
        <w:rPr>
          <w:spacing w:val="1"/>
        </w:rPr>
        <w:t> </w:t>
      </w:r>
      <w:r>
        <w:rPr/>
        <w:t>KINNAIRD</w:t>
      </w:r>
      <w:r>
        <w:rPr>
          <w:spacing w:val="45"/>
        </w:rPr>
        <w:t> </w:t>
      </w:r>
      <w:r>
        <w:rPr/>
        <w:t>COLLEGE</w:t>
      </w:r>
      <w:r>
        <w:rPr>
          <w:spacing w:val="47"/>
        </w:rPr>
        <w:t> </w:t>
      </w:r>
      <w:r>
        <w:rPr/>
        <w:t>FOR</w:t>
      </w:r>
      <w:r>
        <w:rPr>
          <w:spacing w:val="46"/>
        </w:rPr>
        <w:t> </w:t>
      </w:r>
      <w:r>
        <w:rPr/>
        <w:t>WOMEN</w:t>
      </w:r>
    </w:p>
    <w:p>
      <w:pPr>
        <w:pStyle w:val="Heading3"/>
        <w:spacing w:line="390" w:lineRule="atLeast" w:before="51"/>
        <w:ind w:right="545" w:firstLine="7298"/>
      </w:pPr>
      <w:r>
        <w:rPr>
          <w:u w:val="thick"/>
        </w:rPr>
        <w:t>Date</w:t>
      </w:r>
      <w:r>
        <w:rPr/>
        <w:t>:</w:t>
      </w:r>
      <w:r>
        <w:rPr>
          <w:spacing w:val="-7"/>
        </w:rPr>
        <w:t> </w:t>
      </w:r>
      <w:r>
        <w:rPr/>
        <w:t>17</w:t>
      </w:r>
      <w:r>
        <w:rPr>
          <w:position w:val="8"/>
          <w:sz w:val="16"/>
        </w:rPr>
        <w:t>th</w:t>
      </w:r>
      <w:r>
        <w:rPr>
          <w:spacing w:val="16"/>
          <w:position w:val="8"/>
          <w:sz w:val="16"/>
        </w:rPr>
        <w:t> </w:t>
      </w:r>
      <w:r>
        <w:rPr/>
        <w:t>May</w:t>
      </w:r>
      <w:r>
        <w:rPr>
          <w:spacing w:val="-2"/>
        </w:rPr>
        <w:t> </w:t>
      </w:r>
      <w:r>
        <w:rPr/>
        <w:t>2023</w:t>
      </w:r>
      <w:r>
        <w:rPr>
          <w:spacing w:val="-57"/>
        </w:rPr>
        <w:t> </w:t>
      </w:r>
      <w:r>
        <w:rPr/>
        <w:t>I</w:t>
      </w:r>
      <w:r>
        <w:rPr>
          <w:spacing w:val="-7"/>
        </w:rPr>
        <w:t> </w:t>
      </w:r>
      <w:r>
        <w:rPr/>
        <w:t>hereby</w:t>
      </w:r>
      <w:r>
        <w:rPr>
          <w:spacing w:val="-3"/>
        </w:rPr>
        <w:t> </w:t>
      </w:r>
      <w:r>
        <w:rPr/>
        <w:t>recommend</w:t>
      </w:r>
      <w:r>
        <w:rPr>
          <w:spacing w:val="13"/>
        </w:rPr>
        <w:t> </w:t>
      </w:r>
      <w:r>
        <w:rPr/>
        <w:t>that</w:t>
      </w:r>
      <w:r>
        <w:rPr>
          <w:spacing w:val="6"/>
        </w:rPr>
        <w:t> </w:t>
      </w:r>
      <w:r>
        <w:rPr/>
        <w:t>the</w:t>
      </w:r>
      <w:r>
        <w:rPr>
          <w:spacing w:val="-1"/>
        </w:rPr>
        <w:t> </w:t>
      </w:r>
      <w:r>
        <w:rPr/>
        <w:t>dissertation</w:t>
      </w:r>
      <w:r>
        <w:rPr>
          <w:spacing w:val="27"/>
        </w:rPr>
        <w:t> </w:t>
      </w:r>
      <w:r>
        <w:rPr/>
        <w:t>prepared</w:t>
      </w:r>
      <w:r>
        <w:rPr>
          <w:spacing w:val="-2"/>
        </w:rPr>
        <w:t> </w:t>
      </w:r>
      <w:r>
        <w:rPr/>
        <w:t>under</w:t>
      </w:r>
      <w:r>
        <w:rPr>
          <w:spacing w:val="-5"/>
        </w:rPr>
        <w:t> </w:t>
      </w:r>
      <w:r>
        <w:rPr/>
        <w:t>my</w:t>
      </w:r>
      <w:r>
        <w:rPr>
          <w:spacing w:val="11"/>
        </w:rPr>
        <w:t> </w:t>
      </w:r>
      <w:r>
        <w:rPr/>
        <w:t>supervision</w:t>
      </w:r>
      <w:r>
        <w:rPr>
          <w:spacing w:val="12"/>
        </w:rPr>
        <w:t> </w:t>
      </w:r>
      <w:r>
        <w:rPr/>
        <w:t>by</w:t>
      </w:r>
    </w:p>
    <w:p>
      <w:pPr>
        <w:spacing w:line="288" w:lineRule="auto" w:before="39"/>
        <w:ind w:left="361" w:right="5962" w:firstLine="0"/>
        <w:jc w:val="left"/>
        <w:rPr>
          <w:b/>
          <w:sz w:val="24"/>
        </w:rPr>
      </w:pPr>
      <w:r>
        <w:rPr>
          <w:b/>
          <w:sz w:val="24"/>
          <w:u w:val="thick"/>
        </w:rPr>
        <w:t>Name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of</w:t>
      </w:r>
      <w:r>
        <w:rPr>
          <w:b/>
          <w:spacing w:val="10"/>
          <w:sz w:val="24"/>
          <w:u w:val="thick"/>
        </w:rPr>
        <w:t> </w:t>
      </w:r>
      <w:r>
        <w:rPr>
          <w:b/>
          <w:sz w:val="24"/>
          <w:u w:val="thick"/>
        </w:rPr>
        <w:t>Candidates</w:t>
      </w:r>
      <w:r>
        <w:rPr>
          <w:b/>
          <w:sz w:val="24"/>
        </w:rPr>
        <w:t>: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Areesha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Raween</w:t>
      </w:r>
      <w:r>
        <w:rPr>
          <w:b/>
          <w:spacing w:val="-57"/>
          <w:sz w:val="24"/>
        </w:rPr>
        <w:t> </w:t>
      </w:r>
      <w:r>
        <w:rPr>
          <w:b/>
          <w:sz w:val="24"/>
          <w:u w:val="thick"/>
        </w:rPr>
        <w:t>Registration</w:t>
      </w:r>
      <w:r>
        <w:rPr>
          <w:b/>
          <w:spacing w:val="15"/>
          <w:sz w:val="24"/>
          <w:u w:val="thick"/>
        </w:rPr>
        <w:t> </w:t>
      </w:r>
      <w:r>
        <w:rPr>
          <w:b/>
          <w:sz w:val="24"/>
          <w:u w:val="thick"/>
        </w:rPr>
        <w:t>No: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F18BBAM017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10"/>
        <w:jc w:val="left"/>
        <w:rPr>
          <w:b/>
          <w:sz w:val="23"/>
        </w:rPr>
      </w:pPr>
    </w:p>
    <w:p>
      <w:pPr>
        <w:pStyle w:val="Heading3"/>
        <w:spacing w:before="90"/>
        <w:ind w:left="362" w:right="548"/>
        <w:jc w:val="center"/>
      </w:pPr>
      <w:r>
        <w:rPr/>
        <w:t>Entitled</w:t>
      </w:r>
    </w:p>
    <w:p>
      <w:pPr>
        <w:spacing w:line="235" w:lineRule="auto" w:before="194"/>
        <w:ind w:left="361" w:right="545" w:firstLine="0"/>
        <w:jc w:val="left"/>
        <w:rPr>
          <w:b/>
          <w:sz w:val="24"/>
        </w:rPr>
      </w:pPr>
      <w:r>
        <w:rPr>
          <w:b/>
          <w:sz w:val="24"/>
        </w:rPr>
        <w:t>Title: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“Factors Affecting Consumer Purchase Intention: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 case study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of Metro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Shoes” be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accepted</w:t>
      </w:r>
      <w:r>
        <w:rPr>
          <w:b/>
          <w:spacing w:val="14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partial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fulfillment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8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requirements</w:t>
      </w:r>
      <w:r>
        <w:rPr>
          <w:b/>
          <w:spacing w:val="10"/>
          <w:sz w:val="24"/>
        </w:rPr>
        <w:t> </w:t>
      </w:r>
      <w:r>
        <w:rPr>
          <w:b/>
          <w:sz w:val="24"/>
        </w:rPr>
        <w:t>for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degree</w:t>
      </w:r>
      <w:r>
        <w:rPr>
          <w:b/>
          <w:spacing w:val="12"/>
          <w:sz w:val="24"/>
        </w:rPr>
        <w:t> </w:t>
      </w:r>
      <w:r>
        <w:rPr>
          <w:b/>
          <w:sz w:val="24"/>
        </w:rPr>
        <w:t>of</w:t>
      </w:r>
    </w:p>
    <w:p>
      <w:pPr>
        <w:pStyle w:val="BodyText"/>
        <w:spacing w:before="8"/>
        <w:jc w:val="left"/>
        <w:rPr>
          <w:b/>
        </w:rPr>
      </w:pPr>
    </w:p>
    <w:p>
      <w:pPr>
        <w:pStyle w:val="Heading3"/>
        <w:spacing w:line="235" w:lineRule="auto"/>
        <w:ind w:left="4281" w:right="4469"/>
        <w:jc w:val="center"/>
      </w:pPr>
      <w:r>
        <w:rPr/>
        <w:t>BACHELORS</w:t>
      </w:r>
      <w:r>
        <w:rPr>
          <w:spacing w:val="-57"/>
        </w:rPr>
        <w:t> </w:t>
      </w:r>
      <w:r>
        <w:rPr/>
        <w:t>IN</w:t>
      </w:r>
    </w:p>
    <w:p>
      <w:pPr>
        <w:spacing w:before="11"/>
        <w:ind w:left="362" w:right="563" w:firstLine="0"/>
        <w:jc w:val="center"/>
        <w:rPr>
          <w:b/>
          <w:sz w:val="24"/>
        </w:rPr>
      </w:pPr>
      <w:r>
        <w:rPr>
          <w:b/>
          <w:sz w:val="24"/>
        </w:rPr>
        <w:t>BUSINESS</w:t>
      </w:r>
      <w:r>
        <w:rPr>
          <w:b/>
          <w:spacing w:val="14"/>
          <w:sz w:val="24"/>
        </w:rPr>
        <w:t> </w:t>
      </w:r>
      <w:r>
        <w:rPr>
          <w:b/>
          <w:sz w:val="24"/>
        </w:rPr>
        <w:t>ADMINISTRATION</w:t>
      </w:r>
      <w:r>
        <w:rPr>
          <w:b/>
          <w:spacing w:val="20"/>
          <w:sz w:val="24"/>
        </w:rPr>
        <w:t> </w:t>
      </w:r>
      <w:r>
        <w:rPr>
          <w:b/>
          <w:sz w:val="24"/>
        </w:rPr>
        <w:t>(BBA)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10"/>
        <w:jc w:val="left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5124450</wp:posOffset>
            </wp:positionH>
            <wp:positionV relativeFrom="paragraph">
              <wp:posOffset>111768</wp:posOffset>
            </wp:positionV>
            <wp:extent cx="722734" cy="548639"/>
            <wp:effectExtent l="0" t="0" r="0" b="0"/>
            <wp:wrapTopAndBottom/>
            <wp:docPr id="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734" cy="548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rect style="position:absolute;margin-left:286.850006pt;margin-top:66.284645pt;width:255.32pt;height:.75pt;mso-position-horizontal-relative:page;mso-position-vertical-relative:paragraph;z-index:-1572608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before="10"/>
        <w:jc w:val="left"/>
        <w:rPr>
          <w:b/>
          <w:sz w:val="18"/>
        </w:rPr>
      </w:pPr>
    </w:p>
    <w:p>
      <w:pPr>
        <w:pStyle w:val="Heading3"/>
        <w:ind w:left="0" w:right="551"/>
        <w:jc w:val="right"/>
      </w:pPr>
      <w:r>
        <w:rPr/>
        <w:t>In</w:t>
      </w:r>
      <w:r>
        <w:rPr>
          <w:spacing w:val="-7"/>
        </w:rPr>
        <w:t> </w:t>
      </w:r>
      <w:r>
        <w:rPr/>
        <w:t>Charge</w:t>
      </w:r>
      <w:r>
        <w:rPr>
          <w:spacing w:val="-8"/>
        </w:rPr>
        <w:t> </w:t>
      </w:r>
      <w:r>
        <w:rPr/>
        <w:t>of</w:t>
      </w:r>
      <w:r>
        <w:rPr>
          <w:spacing w:val="1"/>
        </w:rPr>
        <w:t> </w:t>
      </w:r>
      <w:r>
        <w:rPr/>
        <w:t>Dissertation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2"/>
        <w:jc w:val="left"/>
        <w:rPr>
          <w:b/>
          <w:sz w:val="15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4679443</wp:posOffset>
            </wp:positionH>
            <wp:positionV relativeFrom="paragraph">
              <wp:posOffset>136160</wp:posOffset>
            </wp:positionV>
            <wp:extent cx="1622074" cy="408431"/>
            <wp:effectExtent l="0" t="0" r="0" b="0"/>
            <wp:wrapTopAndBottom/>
            <wp:docPr id="11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2074" cy="408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 w:after="1"/>
        <w:jc w:val="left"/>
        <w:rPr>
          <w:b/>
          <w:sz w:val="22"/>
        </w:rPr>
      </w:pPr>
    </w:p>
    <w:p>
      <w:pPr>
        <w:pStyle w:val="BodyText"/>
        <w:spacing w:line="20" w:lineRule="exact"/>
        <w:ind w:left="4657"/>
        <w:jc w:val="left"/>
        <w:rPr>
          <w:sz w:val="2"/>
        </w:rPr>
      </w:pPr>
      <w:r>
        <w:rPr>
          <w:sz w:val="2"/>
        </w:rPr>
        <w:pict>
          <v:group style="width:255.35pt;height:.75pt;mso-position-horizontal-relative:char;mso-position-vertical-relative:line" coordorigin="0,0" coordsize="5107,15">
            <v:rect style="position:absolute;left:0;top:0;width:5107;height:15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jc w:val="left"/>
        <w:rPr>
          <w:sz w:val="2"/>
        </w:rPr>
        <w:sectPr>
          <w:pgSz w:w="12240" w:h="15840"/>
          <w:pgMar w:header="0" w:footer="1170" w:top="1360" w:bottom="1360" w:left="1080" w:right="880"/>
        </w:sectPr>
      </w:pPr>
    </w:p>
    <w:p>
      <w:pPr>
        <w:pStyle w:val="BodyText"/>
        <w:spacing w:before="9"/>
        <w:jc w:val="left"/>
        <w:rPr>
          <w:b/>
          <w:sz w:val="25"/>
        </w:rPr>
      </w:pPr>
    </w:p>
    <w:p>
      <w:pPr>
        <w:spacing w:before="0"/>
        <w:ind w:left="361" w:right="0" w:firstLine="0"/>
        <w:jc w:val="left"/>
        <w:rPr>
          <w:b/>
          <w:sz w:val="24"/>
        </w:rPr>
      </w:pPr>
      <w:r>
        <w:rPr>
          <w:b/>
          <w:sz w:val="24"/>
        </w:rPr>
        <w:t>Recommendation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concurred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in</w:t>
      </w:r>
    </w:p>
    <w:p>
      <w:pPr>
        <w:pStyle w:val="Heading3"/>
        <w:tabs>
          <w:tab w:pos="4291" w:val="left" w:leader="none"/>
        </w:tabs>
        <w:spacing w:before="144"/>
        <w:ind w:left="466"/>
      </w:pPr>
      <w:r>
        <w:rPr/>
        <w:t>1. </w:t>
      </w:r>
      <w:r>
        <w:rPr>
          <w:u w:val="thick"/>
        </w:rPr>
        <w:t> </w:t>
        <w:tab/>
      </w:r>
    </w:p>
    <w:p>
      <w:pPr>
        <w:tabs>
          <w:tab w:pos="4291" w:val="left" w:leader="none"/>
        </w:tabs>
        <w:spacing w:before="130"/>
        <w:ind w:left="466" w:right="0" w:firstLine="0"/>
        <w:jc w:val="left"/>
        <w:rPr>
          <w:b/>
          <w:sz w:val="24"/>
        </w:rPr>
      </w:pPr>
      <w:r>
        <w:rPr>
          <w:b/>
          <w:sz w:val="24"/>
        </w:rPr>
        <w:t>2. </w:t>
      </w:r>
      <w:r>
        <w:rPr>
          <w:b/>
          <w:sz w:val="24"/>
          <w:u w:val="thick"/>
        </w:rPr>
        <w:t> </w:t>
        <w:tab/>
      </w:r>
    </w:p>
    <w:p>
      <w:pPr>
        <w:pStyle w:val="Heading3"/>
        <w:tabs>
          <w:tab w:pos="4291" w:val="left" w:leader="none"/>
        </w:tabs>
        <w:spacing w:before="144"/>
        <w:ind w:left="466"/>
      </w:pPr>
      <w:r>
        <w:rPr/>
        <w:t>3. </w:t>
      </w:r>
      <w:r>
        <w:rPr>
          <w:u w:val="thick"/>
        </w:rPr>
        <w:t> </w:t>
        <w:tab/>
      </w:r>
    </w:p>
    <w:p>
      <w:pPr>
        <w:pStyle w:val="BodyText"/>
        <w:jc w:val="left"/>
        <w:rPr>
          <w:b/>
          <w:sz w:val="26"/>
        </w:rPr>
      </w:pPr>
      <w:r>
        <w:rPr/>
        <w:br w:type="column"/>
      </w:r>
      <w:r>
        <w:rPr>
          <w:b/>
          <w:sz w:val="26"/>
        </w:rPr>
      </w: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spacing w:before="9"/>
        <w:jc w:val="left"/>
        <w:rPr>
          <w:b/>
          <w:sz w:val="35"/>
        </w:rPr>
      </w:pPr>
    </w:p>
    <w:p>
      <w:pPr>
        <w:spacing w:line="417" w:lineRule="auto" w:before="1"/>
        <w:ind w:left="361" w:right="-12" w:firstLine="0"/>
        <w:jc w:val="left"/>
        <w:rPr>
          <w:b/>
          <w:sz w:val="24"/>
        </w:rPr>
      </w:pPr>
      <w:r>
        <w:rPr>
          <w:b/>
          <w:spacing w:val="-3"/>
          <w:sz w:val="24"/>
        </w:rPr>
        <w:t>Committee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the</w:t>
      </w:r>
    </w:p>
    <w:p>
      <w:pPr>
        <w:pStyle w:val="Heading3"/>
        <w:spacing w:before="11"/>
        <w:ind w:left="349"/>
      </w:pPr>
      <w:r>
        <w:rPr>
          <w:b w:val="0"/>
        </w:rPr>
        <w:br w:type="column"/>
      </w:r>
      <w:r>
        <w:rPr/>
        <w:t>Head</w:t>
      </w:r>
      <w:r>
        <w:rPr>
          <w:spacing w:val="-8"/>
        </w:rPr>
        <w:t> </w:t>
      </w:r>
      <w:r>
        <w:rPr/>
        <w:t>of</w:t>
      </w:r>
      <w:r>
        <w:rPr>
          <w:spacing w:val="-1"/>
        </w:rPr>
        <w:t> </w:t>
      </w:r>
      <w:r>
        <w:rPr/>
        <w:t>Department</w:t>
      </w:r>
    </w:p>
    <w:p>
      <w:pPr>
        <w:spacing w:after="0"/>
        <w:sectPr>
          <w:type w:val="continuous"/>
          <w:pgSz w:w="12240" w:h="15840"/>
          <w:pgMar w:top="1380" w:bottom="280" w:left="1080" w:right="880"/>
          <w:cols w:num="3" w:equalWidth="0">
            <w:col w:w="4332" w:space="1435"/>
            <w:col w:w="1475" w:space="40"/>
            <w:col w:w="2998"/>
          </w:cols>
        </w:sectPr>
      </w:pPr>
    </w:p>
    <w:p>
      <w:pPr>
        <w:tabs>
          <w:tab w:pos="4291" w:val="left" w:leader="none"/>
        </w:tabs>
        <w:spacing w:line="253" w:lineRule="exact" w:before="0"/>
        <w:ind w:left="466" w:right="0" w:firstLine="0"/>
        <w:jc w:val="left"/>
        <w:rPr>
          <w:b/>
          <w:sz w:val="24"/>
        </w:rPr>
      </w:pPr>
      <w:r>
        <w:rPr>
          <w:b/>
          <w:sz w:val="24"/>
        </w:rPr>
        <w:t>4. </w:t>
      </w:r>
      <w:r>
        <w:rPr>
          <w:b/>
          <w:sz w:val="24"/>
          <w:u w:val="thick"/>
        </w:rPr>
        <w:t> </w:t>
        <w:tab/>
      </w:r>
    </w:p>
    <w:p>
      <w:pPr>
        <w:spacing w:before="7"/>
        <w:ind w:left="466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pacing w:val="-1"/>
          <w:sz w:val="24"/>
        </w:rPr>
        <w:t>Final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Examination</w:t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1380" w:bottom="280" w:left="1080" w:right="880"/>
          <w:cols w:num="2" w:equalWidth="0">
            <w:col w:w="4332" w:space="1330"/>
            <w:col w:w="4618"/>
          </w:cols>
        </w:sectPr>
      </w:pPr>
    </w:p>
    <w:p>
      <w:pPr>
        <w:pStyle w:val="Heading2"/>
        <w:spacing w:before="75"/>
        <w:ind w:left="362" w:right="551" w:firstLine="0"/>
        <w:jc w:val="center"/>
      </w:pPr>
      <w:r>
        <w:rPr/>
        <w:t>RESEARCH</w:t>
      </w:r>
      <w:r>
        <w:rPr>
          <w:spacing w:val="55"/>
        </w:rPr>
        <w:t> </w:t>
      </w:r>
      <w:r>
        <w:rPr/>
        <w:t>COMPLETION</w:t>
      </w:r>
      <w:r>
        <w:rPr>
          <w:spacing w:val="55"/>
        </w:rPr>
        <w:t> </w:t>
      </w:r>
      <w:r>
        <w:rPr/>
        <w:t>CERTIFICATE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before="5"/>
        <w:jc w:val="left"/>
        <w:rPr>
          <w:b/>
          <w:sz w:val="25"/>
        </w:rPr>
      </w:pPr>
    </w:p>
    <w:p>
      <w:pPr>
        <w:spacing w:line="364" w:lineRule="auto" w:before="1"/>
        <w:ind w:left="361" w:right="746" w:firstLine="0"/>
        <w:jc w:val="both"/>
        <w:rPr>
          <w:sz w:val="24"/>
        </w:rPr>
      </w:pPr>
      <w:r>
        <w:rPr>
          <w:spacing w:val="-3"/>
          <w:sz w:val="24"/>
        </w:rPr>
        <w:t>It</w:t>
      </w:r>
      <w:r>
        <w:rPr>
          <w:spacing w:val="-22"/>
          <w:sz w:val="24"/>
        </w:rPr>
        <w:t> </w:t>
      </w:r>
      <w:r>
        <w:rPr>
          <w:spacing w:val="-3"/>
          <w:sz w:val="24"/>
        </w:rPr>
        <w:t>is</w:t>
      </w:r>
      <w:r>
        <w:rPr>
          <w:spacing w:val="-18"/>
          <w:sz w:val="24"/>
        </w:rPr>
        <w:t> </w:t>
      </w:r>
      <w:r>
        <w:rPr>
          <w:spacing w:val="-3"/>
          <w:sz w:val="24"/>
        </w:rPr>
        <w:t>certified</w:t>
      </w:r>
      <w:r>
        <w:rPr>
          <w:spacing w:val="-12"/>
          <w:sz w:val="24"/>
        </w:rPr>
        <w:t> </w:t>
      </w:r>
      <w:r>
        <w:rPr>
          <w:spacing w:val="-3"/>
          <w:sz w:val="24"/>
        </w:rPr>
        <w:t>that</w:t>
      </w:r>
      <w:r>
        <w:rPr>
          <w:spacing w:val="-21"/>
          <w:sz w:val="24"/>
        </w:rPr>
        <w:t> </w:t>
      </w:r>
      <w:r>
        <w:rPr>
          <w:spacing w:val="-3"/>
          <w:sz w:val="24"/>
        </w:rPr>
        <w:t>Ms.</w:t>
      </w:r>
      <w:r>
        <w:rPr>
          <w:spacing w:val="1"/>
          <w:sz w:val="24"/>
        </w:rPr>
        <w:t> </w:t>
      </w:r>
      <w:r>
        <w:rPr>
          <w:spacing w:val="-3"/>
          <w:sz w:val="24"/>
        </w:rPr>
        <w:t>Areesha</w:t>
      </w:r>
      <w:r>
        <w:rPr>
          <w:spacing w:val="-2"/>
          <w:sz w:val="24"/>
        </w:rPr>
        <w:t> </w:t>
      </w:r>
      <w:r>
        <w:rPr>
          <w:spacing w:val="-3"/>
          <w:sz w:val="24"/>
        </w:rPr>
        <w:t>Raween</w:t>
      </w:r>
      <w:r>
        <w:rPr>
          <w:spacing w:val="-14"/>
          <w:sz w:val="24"/>
        </w:rPr>
        <w:t> </w:t>
      </w:r>
      <w:r>
        <w:rPr>
          <w:spacing w:val="-3"/>
          <w:sz w:val="24"/>
        </w:rPr>
        <w:t>of</w:t>
      </w:r>
      <w:r>
        <w:rPr>
          <w:spacing w:val="-6"/>
          <w:sz w:val="24"/>
        </w:rPr>
        <w:t> </w:t>
      </w:r>
      <w:r>
        <w:rPr>
          <w:spacing w:val="-3"/>
          <w:sz w:val="24"/>
        </w:rPr>
        <w:t>Bachelors (session</w:t>
      </w:r>
      <w:r>
        <w:rPr>
          <w:spacing w:val="15"/>
          <w:sz w:val="24"/>
        </w:rPr>
        <w:t> </w:t>
      </w:r>
      <w:r>
        <w:rPr>
          <w:spacing w:val="-3"/>
          <w:sz w:val="24"/>
        </w:rPr>
        <w:t>2018-2022),</w:t>
      </w:r>
      <w:r>
        <w:rPr>
          <w:sz w:val="24"/>
        </w:rPr>
        <w:t> </w:t>
      </w:r>
      <w:r>
        <w:rPr>
          <w:spacing w:val="-3"/>
          <w:sz w:val="24"/>
        </w:rPr>
        <w:t>Department</w:t>
      </w:r>
      <w:r>
        <w:rPr>
          <w:spacing w:val="-6"/>
          <w:sz w:val="24"/>
        </w:rPr>
        <w:t> </w:t>
      </w:r>
      <w:r>
        <w:rPr>
          <w:spacing w:val="-3"/>
          <w:sz w:val="24"/>
        </w:rPr>
        <w:t>of</w:t>
      </w:r>
      <w:r>
        <w:rPr>
          <w:spacing w:val="-5"/>
          <w:sz w:val="24"/>
        </w:rPr>
        <w:t> </w:t>
      </w:r>
      <w:r>
        <w:rPr>
          <w:spacing w:val="-3"/>
          <w:sz w:val="24"/>
        </w:rPr>
        <w:t>Business</w:t>
      </w:r>
      <w:r>
        <w:rPr>
          <w:spacing w:val="-58"/>
          <w:sz w:val="24"/>
        </w:rPr>
        <w:t> </w:t>
      </w:r>
      <w:r>
        <w:rPr>
          <w:sz w:val="24"/>
        </w:rPr>
        <w:t>Studies</w:t>
      </w:r>
      <w:r>
        <w:rPr>
          <w:spacing w:val="1"/>
          <w:sz w:val="24"/>
        </w:rPr>
        <w:t> </w:t>
      </w:r>
      <w:r>
        <w:rPr>
          <w:sz w:val="24"/>
        </w:rPr>
        <w:t>has</w:t>
      </w:r>
      <w:r>
        <w:rPr>
          <w:spacing w:val="1"/>
          <w:sz w:val="24"/>
        </w:rPr>
        <w:t> </w:t>
      </w:r>
      <w:r>
        <w:rPr>
          <w:sz w:val="24"/>
        </w:rPr>
        <w:t>carried</w:t>
      </w:r>
      <w:r>
        <w:rPr>
          <w:spacing w:val="1"/>
          <w:sz w:val="24"/>
        </w:rPr>
        <w:t> </w:t>
      </w:r>
      <w:r>
        <w:rPr>
          <w:sz w:val="24"/>
        </w:rPr>
        <w:t>out</w:t>
      </w:r>
      <w:r>
        <w:rPr>
          <w:spacing w:val="1"/>
          <w:sz w:val="24"/>
        </w:rPr>
        <w:t> </w:t>
      </w:r>
      <w:r>
        <w:rPr>
          <w:sz w:val="24"/>
        </w:rPr>
        <w:t>research</w:t>
      </w:r>
      <w:r>
        <w:rPr>
          <w:spacing w:val="1"/>
          <w:sz w:val="24"/>
        </w:rPr>
        <w:t> </w:t>
      </w:r>
      <w:r>
        <w:rPr>
          <w:sz w:val="24"/>
        </w:rPr>
        <w:t>work entitled</w:t>
      </w:r>
      <w:r>
        <w:rPr>
          <w:spacing w:val="1"/>
          <w:sz w:val="24"/>
        </w:rPr>
        <w:t> </w:t>
      </w:r>
      <w:r>
        <w:rPr>
          <w:b/>
          <w:sz w:val="24"/>
        </w:rPr>
        <w:t>“Factors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Affecting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Consumer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Purchase</w:t>
      </w:r>
      <w:r>
        <w:rPr>
          <w:b/>
          <w:spacing w:val="1"/>
          <w:sz w:val="24"/>
        </w:rPr>
        <w:t> </w:t>
      </w:r>
      <w:r>
        <w:rPr>
          <w:b/>
          <w:spacing w:val="-2"/>
          <w:sz w:val="24"/>
        </w:rPr>
        <w:t>Intention:</w:t>
      </w:r>
      <w:r>
        <w:rPr>
          <w:b/>
          <w:spacing w:val="9"/>
          <w:sz w:val="24"/>
        </w:rPr>
        <w:t> </w:t>
      </w:r>
      <w:r>
        <w:rPr>
          <w:b/>
          <w:spacing w:val="-2"/>
          <w:sz w:val="24"/>
        </w:rPr>
        <w:t>A</w:t>
      </w:r>
      <w:r>
        <w:rPr>
          <w:b/>
          <w:spacing w:val="6"/>
          <w:sz w:val="24"/>
        </w:rPr>
        <w:t> </w:t>
      </w:r>
      <w:r>
        <w:rPr>
          <w:b/>
          <w:spacing w:val="-2"/>
          <w:sz w:val="24"/>
        </w:rPr>
        <w:t>case study</w:t>
      </w:r>
      <w:r>
        <w:rPr>
          <w:b/>
          <w:spacing w:val="14"/>
          <w:sz w:val="24"/>
        </w:rPr>
        <w:t> </w:t>
      </w:r>
      <w:r>
        <w:rPr>
          <w:b/>
          <w:spacing w:val="-2"/>
          <w:sz w:val="24"/>
        </w:rPr>
        <w:t>of</w:t>
      </w:r>
      <w:r>
        <w:rPr>
          <w:b/>
          <w:spacing w:val="9"/>
          <w:sz w:val="24"/>
        </w:rPr>
        <w:t> </w:t>
      </w:r>
      <w:r>
        <w:rPr>
          <w:b/>
          <w:spacing w:val="-2"/>
          <w:sz w:val="24"/>
        </w:rPr>
        <w:t>Metro</w:t>
      </w:r>
      <w:r>
        <w:rPr>
          <w:b/>
          <w:sz w:val="24"/>
        </w:rPr>
        <w:t> </w:t>
      </w:r>
      <w:r>
        <w:rPr>
          <w:b/>
          <w:spacing w:val="-1"/>
          <w:sz w:val="24"/>
        </w:rPr>
        <w:t>Shoes”</w:t>
      </w:r>
      <w:r>
        <w:rPr>
          <w:b/>
          <w:spacing w:val="-8"/>
          <w:sz w:val="24"/>
        </w:rPr>
        <w:t> </w:t>
      </w:r>
      <w:r>
        <w:rPr>
          <w:spacing w:val="-1"/>
          <w:sz w:val="24"/>
        </w:rPr>
        <w:t>under</w:t>
      </w:r>
      <w:r>
        <w:rPr>
          <w:spacing w:val="-20"/>
          <w:sz w:val="24"/>
        </w:rPr>
        <w:t> </w:t>
      </w:r>
      <w:r>
        <w:rPr>
          <w:spacing w:val="-1"/>
          <w:sz w:val="24"/>
        </w:rPr>
        <w:t>my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supervision.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3"/>
        <w:jc w:val="left"/>
        <w:rPr>
          <w:sz w:val="29"/>
        </w:rPr>
      </w:pPr>
    </w:p>
    <w:p>
      <w:pPr>
        <w:pStyle w:val="BodyText"/>
        <w:spacing w:line="364" w:lineRule="auto"/>
        <w:ind w:left="361" w:right="1041"/>
        <w:jc w:val="left"/>
      </w:pPr>
      <w:r>
        <w:rPr/>
        <w:t>It is assured that the research work is original and has not yet been published anywhere else.</w:t>
      </w:r>
      <w:r>
        <w:rPr>
          <w:spacing w:val="-57"/>
        </w:rPr>
        <w:t> </w:t>
      </w:r>
      <w:r>
        <w:rPr/>
        <w:t>All</w:t>
      </w:r>
      <w:r>
        <w:rPr>
          <w:spacing w:val="-9"/>
        </w:rPr>
        <w:t> </w:t>
      </w:r>
      <w:r>
        <w:rPr/>
        <w:t>changes</w:t>
      </w:r>
      <w:r>
        <w:rPr>
          <w:spacing w:val="10"/>
        </w:rPr>
        <w:t> </w:t>
      </w:r>
      <w:r>
        <w:rPr/>
        <w:t>suggested</w:t>
      </w:r>
      <w:r>
        <w:rPr>
          <w:spacing w:val="11"/>
        </w:rPr>
        <w:t> </w:t>
      </w:r>
      <w:r>
        <w:rPr/>
        <w:t>by</w:t>
      </w:r>
      <w:r>
        <w:rPr>
          <w:spacing w:val="-2"/>
        </w:rPr>
        <w:t> </w:t>
      </w:r>
      <w:r>
        <w:rPr/>
        <w:t>examiners</w:t>
      </w:r>
      <w:r>
        <w:rPr>
          <w:spacing w:val="8"/>
        </w:rPr>
        <w:t> </w:t>
      </w:r>
      <w:r>
        <w:rPr/>
        <w:t>during</w:t>
      </w:r>
      <w:r>
        <w:rPr>
          <w:spacing w:val="3"/>
        </w:rPr>
        <w:t> </w:t>
      </w:r>
      <w:r>
        <w:rPr/>
        <w:t>defense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incorporated</w:t>
      </w:r>
      <w:r>
        <w:rPr>
          <w:spacing w:val="12"/>
        </w:rPr>
        <w:t> </w:t>
      </w:r>
      <w:r>
        <w:rPr/>
        <w:t>in</w:t>
      </w:r>
      <w:r>
        <w:rPr>
          <w:spacing w:val="-3"/>
        </w:rPr>
        <w:t> </w:t>
      </w:r>
      <w:r>
        <w:rPr/>
        <w:t>this</w:t>
      </w:r>
      <w:r>
        <w:rPr>
          <w:spacing w:val="-6"/>
        </w:rPr>
        <w:t> </w:t>
      </w:r>
      <w:r>
        <w:rPr/>
        <w:t>final</w:t>
      </w:r>
      <w:r>
        <w:rPr>
          <w:spacing w:val="-9"/>
        </w:rPr>
        <w:t> </w:t>
      </w:r>
      <w:r>
        <w:rPr/>
        <w:t>copy.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6"/>
        <w:jc w:val="left"/>
        <w:rPr>
          <w:sz w:val="35"/>
        </w:rPr>
      </w:pPr>
    </w:p>
    <w:p>
      <w:pPr>
        <w:pStyle w:val="BodyText"/>
        <w:spacing w:before="1"/>
        <w:ind w:right="860"/>
        <w:jc w:val="right"/>
      </w:pPr>
      <w:r>
        <w:rPr/>
        <w:t>Dated:</w:t>
      </w:r>
      <w:r>
        <w:rPr>
          <w:spacing w:val="-1"/>
        </w:rPr>
        <w:t> </w:t>
      </w:r>
      <w:r>
        <w:rPr/>
        <w:t>17</w:t>
      </w:r>
      <w:r>
        <w:rPr>
          <w:position w:val="7"/>
          <w:sz w:val="16"/>
        </w:rPr>
        <w:t>th</w:t>
      </w:r>
      <w:r>
        <w:rPr>
          <w:spacing w:val="33"/>
          <w:position w:val="7"/>
          <w:sz w:val="16"/>
        </w:rPr>
        <w:t> </w:t>
      </w:r>
      <w:r>
        <w:rPr/>
        <w:t>May</w:t>
      </w:r>
      <w:r>
        <w:rPr>
          <w:spacing w:val="5"/>
        </w:rPr>
        <w:t> </w:t>
      </w:r>
      <w:r>
        <w:rPr/>
        <w:t>2023</w:t>
      </w:r>
    </w:p>
    <w:p>
      <w:pPr>
        <w:pStyle w:val="BodyText"/>
        <w:spacing w:before="1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2645782</wp:posOffset>
            </wp:positionH>
            <wp:positionV relativeFrom="paragraph">
              <wp:posOffset>213662</wp:posOffset>
            </wp:positionV>
            <wp:extent cx="398508" cy="323088"/>
            <wp:effectExtent l="0" t="0" r="0" b="0"/>
            <wp:wrapTopAndBottom/>
            <wp:docPr id="1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08" cy="323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361"/>
        <w:jc w:val="left"/>
      </w:pPr>
      <w:r>
        <w:rPr/>
        <w:t>Areesha</w:t>
      </w:r>
      <w:r>
        <w:rPr>
          <w:spacing w:val="-4"/>
        </w:rPr>
        <w:t> </w:t>
      </w:r>
      <w:r>
        <w:rPr/>
        <w:t>Raween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4"/>
        <w:jc w:val="left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914400</wp:posOffset>
            </wp:positionH>
            <wp:positionV relativeFrom="paragraph">
              <wp:posOffset>137258</wp:posOffset>
            </wp:positionV>
            <wp:extent cx="722930" cy="554736"/>
            <wp:effectExtent l="0" t="0" r="0" b="0"/>
            <wp:wrapTopAndBottom/>
            <wp:docPr id="1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930" cy="5547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4" w:lineRule="auto" w:before="127"/>
        <w:ind w:left="361" w:right="8774"/>
        <w:jc w:val="left"/>
      </w:pPr>
      <w:r>
        <w:rPr/>
        <w:t>Supervisor</w:t>
      </w:r>
      <w:r>
        <w:rPr>
          <w:spacing w:val="1"/>
        </w:rPr>
        <w:t> </w:t>
      </w:r>
      <w:r>
        <w:rPr>
          <w:spacing w:val="-4"/>
        </w:rPr>
        <w:t>Anam</w:t>
      </w:r>
      <w:r>
        <w:rPr>
          <w:spacing w:val="-11"/>
        </w:rPr>
        <w:t> </w:t>
      </w:r>
      <w:r>
        <w:rPr>
          <w:spacing w:val="-3"/>
        </w:rPr>
        <w:t>Tariq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3"/>
        <w:jc w:val="left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926592</wp:posOffset>
            </wp:positionH>
            <wp:positionV relativeFrom="paragraph">
              <wp:posOffset>187453</wp:posOffset>
            </wp:positionV>
            <wp:extent cx="1623559" cy="408431"/>
            <wp:effectExtent l="0" t="0" r="0" b="0"/>
            <wp:wrapTopAndBottom/>
            <wp:docPr id="17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559" cy="408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38" w:lineRule="auto" w:before="141"/>
        <w:ind w:left="361" w:right="7929"/>
        <w:jc w:val="left"/>
      </w:pPr>
      <w:r>
        <w:rPr/>
        <w:t>Head</w:t>
      </w:r>
      <w:r>
        <w:rPr>
          <w:spacing w:val="7"/>
        </w:rPr>
        <w:t> </w:t>
      </w:r>
      <w:r>
        <w:rPr/>
        <w:t>of</w:t>
      </w:r>
      <w:r>
        <w:rPr>
          <w:spacing w:val="3"/>
        </w:rPr>
        <w:t> </w:t>
      </w:r>
      <w:r>
        <w:rPr/>
        <w:t>Department</w:t>
      </w:r>
      <w:r>
        <w:rPr>
          <w:spacing w:val="-57"/>
        </w:rPr>
        <w:t> </w:t>
      </w:r>
      <w:r>
        <w:rPr/>
        <w:t>Dr.</w:t>
      </w:r>
      <w:r>
        <w:rPr>
          <w:spacing w:val="-2"/>
        </w:rPr>
        <w:t> </w:t>
      </w:r>
      <w:r>
        <w:rPr/>
        <w:t>Urusa</w:t>
      </w:r>
      <w:r>
        <w:rPr>
          <w:spacing w:val="-3"/>
        </w:rPr>
        <w:t> </w:t>
      </w:r>
      <w:r>
        <w:rPr/>
        <w:t>Fahim</w:t>
      </w:r>
    </w:p>
    <w:p>
      <w:pPr>
        <w:spacing w:after="0" w:line="338" w:lineRule="auto"/>
        <w:jc w:val="left"/>
        <w:sectPr>
          <w:pgSz w:w="12240" w:h="15840"/>
          <w:pgMar w:header="0" w:footer="1170" w:top="1360" w:bottom="1360" w:left="1080" w:right="880"/>
        </w:sectPr>
      </w:pPr>
    </w:p>
    <w:p>
      <w:pPr>
        <w:pStyle w:val="Heading2"/>
        <w:spacing w:before="75"/>
        <w:ind w:left="362" w:right="551" w:firstLine="0"/>
        <w:jc w:val="center"/>
      </w:pPr>
      <w:r>
        <w:rPr/>
        <w:t>ANTI</w:t>
      </w:r>
      <w:r>
        <w:rPr>
          <w:spacing w:val="28"/>
        </w:rPr>
        <w:t> </w:t>
      </w:r>
      <w:r>
        <w:rPr/>
        <w:t>–</w:t>
      </w:r>
      <w:r>
        <w:rPr>
          <w:spacing w:val="47"/>
        </w:rPr>
        <w:t> </w:t>
      </w:r>
      <w:r>
        <w:rPr/>
        <w:t>PLAGIARISM</w:t>
      </w:r>
      <w:r>
        <w:rPr>
          <w:spacing w:val="37"/>
        </w:rPr>
        <w:t> </w:t>
      </w:r>
      <w:r>
        <w:rPr/>
        <w:t>DECLARATION</w:t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line="360" w:lineRule="auto" w:before="233"/>
        <w:ind w:left="361" w:right="565"/>
      </w:pPr>
      <w:r>
        <w:rPr>
          <w:spacing w:val="-1"/>
        </w:rPr>
        <w:t>I certify that this is my own research work. The work has not, in whole or in part, been presented</w:t>
      </w:r>
      <w:r>
        <w:rPr/>
        <w:t> elsewhere for assessment. Where material has been used from other sources, it has been properly</w:t>
      </w:r>
      <w:r>
        <w:rPr>
          <w:spacing w:val="-57"/>
        </w:rPr>
        <w:t> </w:t>
      </w:r>
      <w:r>
        <w:rPr>
          <w:spacing w:val="-1"/>
        </w:rPr>
        <w:t>acknowledged. The similarity</w:t>
      </w:r>
      <w:r>
        <w:rPr>
          <w:spacing w:val="58"/>
        </w:rPr>
        <w:t> </w:t>
      </w:r>
      <w:r>
        <w:rPr>
          <w:spacing w:val="-1"/>
        </w:rPr>
        <w:t>index of the research</w:t>
      </w:r>
      <w:r>
        <w:rPr>
          <w:spacing w:val="58"/>
        </w:rPr>
        <w:t> </w:t>
      </w:r>
      <w:r>
        <w:rPr>
          <w:spacing w:val="-1"/>
        </w:rPr>
        <w:t>report is </w:t>
      </w:r>
      <w:r>
        <w:rPr>
          <w:b/>
          <w:spacing w:val="-1"/>
        </w:rPr>
        <w:t>18%</w:t>
      </w:r>
      <w:r>
        <w:rPr>
          <w:spacing w:val="-1"/>
        </w:rPr>
        <w:t>. If this statement is untrue </w:t>
      </w:r>
      <w:r>
        <w:rPr/>
        <w:t>and</w:t>
      </w:r>
      <w:r>
        <w:rPr>
          <w:spacing w:val="-57"/>
        </w:rPr>
        <w:t> </w:t>
      </w:r>
      <w:r>
        <w:rPr/>
        <w:t>I am found guilty of plagiarism, the punitive actions against me should be taken as per Kinnaird</w:t>
      </w:r>
      <w:r>
        <w:rPr>
          <w:spacing w:val="1"/>
        </w:rPr>
        <w:t> </w:t>
      </w:r>
      <w:r>
        <w:rPr/>
        <w:t>Anti</w:t>
      </w:r>
      <w:r>
        <w:rPr>
          <w:spacing w:val="-8"/>
        </w:rPr>
        <w:t> </w:t>
      </w:r>
      <w:r>
        <w:rPr/>
        <w:t>Plagiarism</w:t>
      </w:r>
      <w:r>
        <w:rPr>
          <w:spacing w:val="23"/>
        </w:rPr>
        <w:t> </w:t>
      </w:r>
      <w:r>
        <w:rPr/>
        <w:t>Policy.</w:t>
      </w:r>
    </w:p>
    <w:p>
      <w:pPr>
        <w:pStyle w:val="BodyText"/>
        <w:spacing w:before="6"/>
        <w:jc w:val="lef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4017383</wp:posOffset>
            </wp:positionH>
            <wp:positionV relativeFrom="paragraph">
              <wp:posOffset>116253</wp:posOffset>
            </wp:positionV>
            <wp:extent cx="390668" cy="312991"/>
            <wp:effectExtent l="0" t="0" r="0" b="0"/>
            <wp:wrapTopAndBottom/>
            <wp:docPr id="19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668" cy="312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361"/>
      </w:pPr>
      <w:r>
        <w:rPr/>
        <w:t>Areesha</w:t>
      </w:r>
      <w:r>
        <w:rPr>
          <w:spacing w:val="-2"/>
        </w:rPr>
        <w:t> </w:t>
      </w:r>
      <w:r>
        <w:rPr/>
        <w:t>Raween       </w:t>
      </w:r>
      <w:r>
        <w:rPr>
          <w:spacing w:val="11"/>
        </w:rPr>
        <w:t> </w:t>
      </w:r>
      <w:r>
        <w:rPr/>
        <w:t>F18BBAM017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30"/>
        </w:rPr>
      </w:pPr>
    </w:p>
    <w:p>
      <w:pPr>
        <w:pStyle w:val="BodyText"/>
        <w:ind w:left="361"/>
      </w:pPr>
      <w:r>
        <w:rPr/>
        <w:t>Program:</w:t>
      </w:r>
      <w:r>
        <w:rPr>
          <w:spacing w:val="6"/>
        </w:rPr>
        <w:t> </w:t>
      </w:r>
      <w:r>
        <w:rPr/>
        <w:t>Bachelor’s</w:t>
      </w:r>
      <w:r>
        <w:rPr>
          <w:spacing w:val="-3"/>
        </w:rPr>
        <w:t> </w:t>
      </w:r>
      <w:r>
        <w:rPr/>
        <w:t>in</w:t>
      </w:r>
      <w:r>
        <w:rPr>
          <w:spacing w:val="-12"/>
        </w:rPr>
        <w:t> </w:t>
      </w:r>
      <w:r>
        <w:rPr/>
        <w:t>business</w:t>
      </w:r>
      <w:r>
        <w:rPr>
          <w:spacing w:val="9"/>
        </w:rPr>
        <w:t> </w:t>
      </w:r>
      <w:r>
        <w:rPr/>
        <w:t>administration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7"/>
        <w:jc w:val="lef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914400</wp:posOffset>
            </wp:positionH>
            <wp:positionV relativeFrom="paragraph">
              <wp:posOffset>241263</wp:posOffset>
            </wp:positionV>
            <wp:extent cx="720701" cy="553402"/>
            <wp:effectExtent l="0" t="0" r="0" b="0"/>
            <wp:wrapTopAndBottom/>
            <wp:docPr id="21" name="image8.png" descr="C:\Users\KASH\Downloads\PHOTO-2021-05-04-14-20-44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701" cy="553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4" w:lineRule="auto"/>
        <w:ind w:left="361" w:right="8774"/>
        <w:jc w:val="left"/>
      </w:pPr>
      <w:r>
        <w:rPr/>
        <w:t>Supervisor</w:t>
      </w:r>
      <w:r>
        <w:rPr>
          <w:spacing w:val="1"/>
        </w:rPr>
        <w:t> </w:t>
      </w:r>
      <w:r>
        <w:rPr>
          <w:spacing w:val="-4"/>
        </w:rPr>
        <w:t>Anam</w:t>
      </w:r>
      <w:r>
        <w:rPr>
          <w:spacing w:val="-11"/>
        </w:rPr>
        <w:t> </w:t>
      </w:r>
      <w:r>
        <w:rPr>
          <w:spacing w:val="-3"/>
        </w:rPr>
        <w:t>Tariq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11"/>
        <w:jc w:val="left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926592</wp:posOffset>
            </wp:positionH>
            <wp:positionV relativeFrom="paragraph">
              <wp:posOffset>156191</wp:posOffset>
            </wp:positionV>
            <wp:extent cx="1633908" cy="408431"/>
            <wp:effectExtent l="0" t="0" r="0" b="0"/>
            <wp:wrapTopAndBottom/>
            <wp:docPr id="23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3908" cy="408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4" w:lineRule="auto" w:before="127"/>
        <w:ind w:left="361" w:right="7929"/>
        <w:jc w:val="left"/>
      </w:pPr>
      <w:r>
        <w:rPr/>
        <w:t>Head</w:t>
      </w:r>
      <w:r>
        <w:rPr>
          <w:spacing w:val="7"/>
        </w:rPr>
        <w:t> </w:t>
      </w:r>
      <w:r>
        <w:rPr/>
        <w:t>of</w:t>
      </w:r>
      <w:r>
        <w:rPr>
          <w:spacing w:val="3"/>
        </w:rPr>
        <w:t> </w:t>
      </w:r>
      <w:r>
        <w:rPr/>
        <w:t>Department</w:t>
      </w:r>
      <w:r>
        <w:rPr>
          <w:spacing w:val="-57"/>
        </w:rPr>
        <w:t> </w:t>
      </w:r>
      <w:r>
        <w:rPr/>
        <w:t>Dr.</w:t>
      </w:r>
      <w:r>
        <w:rPr>
          <w:spacing w:val="-2"/>
        </w:rPr>
        <w:t> </w:t>
      </w:r>
      <w:r>
        <w:rPr/>
        <w:t>Urusa</w:t>
      </w:r>
      <w:r>
        <w:rPr>
          <w:spacing w:val="-3"/>
        </w:rPr>
        <w:t> </w:t>
      </w:r>
      <w:r>
        <w:rPr/>
        <w:t>Fahim</w:t>
      </w:r>
    </w:p>
    <w:p>
      <w:pPr>
        <w:spacing w:after="0" w:line="364" w:lineRule="auto"/>
        <w:jc w:val="left"/>
        <w:sectPr>
          <w:pgSz w:w="12240" w:h="15840"/>
          <w:pgMar w:header="0" w:footer="1170" w:top="1360" w:bottom="1360" w:left="1080" w:right="880"/>
        </w:sectPr>
      </w:pPr>
    </w:p>
    <w:p>
      <w:pPr>
        <w:pStyle w:val="Heading2"/>
        <w:spacing w:before="75"/>
        <w:ind w:left="362" w:right="552" w:firstLine="0"/>
        <w:jc w:val="center"/>
      </w:pPr>
      <w:r>
        <w:rPr/>
        <w:t>ACKNOWLEDGEMENTS</w:t>
      </w:r>
    </w:p>
    <w:p>
      <w:pPr>
        <w:pStyle w:val="BodyText"/>
        <w:spacing w:line="360" w:lineRule="auto" w:before="181"/>
        <w:ind w:left="361" w:right="544"/>
      </w:pPr>
      <w:r>
        <w:rPr>
          <w:spacing w:val="-1"/>
        </w:rPr>
        <w:t>First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foremost,</w:t>
      </w:r>
      <w:r>
        <w:rPr>
          <w:spacing w:val="-16"/>
        </w:rPr>
        <w:t> </w:t>
      </w:r>
      <w:r>
        <w:rPr>
          <w:spacing w:val="-1"/>
        </w:rPr>
        <w:t>we</w:t>
      </w:r>
      <w:r>
        <w:rPr>
          <w:spacing w:val="-17"/>
        </w:rPr>
        <w:t> </w:t>
      </w:r>
      <w:r>
        <w:rPr>
          <w:spacing w:val="-1"/>
        </w:rPr>
        <w:t>would</w:t>
      </w:r>
      <w:r>
        <w:rPr>
          <w:spacing w:val="-16"/>
        </w:rPr>
        <w:t> </w:t>
      </w:r>
      <w:r>
        <w:rPr>
          <w:spacing w:val="-1"/>
        </w:rPr>
        <w:t>like</w:t>
      </w:r>
      <w:r>
        <w:rPr>
          <w:spacing w:val="13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thank</w:t>
      </w:r>
      <w:r>
        <w:rPr>
          <w:spacing w:val="-16"/>
        </w:rPr>
        <w:t> </w:t>
      </w:r>
      <w:r>
        <w:rPr>
          <w:spacing w:val="-1"/>
        </w:rPr>
        <w:t>Allah</w:t>
      </w:r>
      <w:r>
        <w:rPr/>
        <w:t> </w:t>
      </w:r>
      <w:r>
        <w:rPr>
          <w:spacing w:val="-1"/>
        </w:rPr>
        <w:t>Almighty,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/>
        <w:t>most</w:t>
      </w:r>
      <w:r>
        <w:rPr>
          <w:spacing w:val="-7"/>
        </w:rPr>
        <w:t> </w:t>
      </w:r>
      <w:r>
        <w:rPr/>
        <w:t>Beneficent</w:t>
      </w:r>
      <w:r>
        <w:rPr>
          <w:spacing w:val="-7"/>
        </w:rPr>
        <w:t> </w:t>
      </w:r>
      <w:r>
        <w:rPr/>
        <w:t>and</w:t>
      </w:r>
      <w:r>
        <w:rPr>
          <w:spacing w:val="-16"/>
        </w:rPr>
        <w:t> </w:t>
      </w:r>
      <w:r>
        <w:rPr/>
        <w:t>Merciful</w:t>
      </w:r>
      <w:r>
        <w:rPr>
          <w:spacing w:val="-7"/>
        </w:rPr>
        <w:t> </w:t>
      </w:r>
      <w:r>
        <w:rPr/>
        <w:t>Who</w:t>
      </w:r>
      <w:r>
        <w:rPr>
          <w:spacing w:val="-57"/>
        </w:rPr>
        <w:t> </w:t>
      </w:r>
      <w:r>
        <w:rPr/>
        <w:t>enlightened us with knowledge and gave us strength to complete our research work. We are</w:t>
      </w:r>
      <w:r>
        <w:rPr>
          <w:spacing w:val="1"/>
        </w:rPr>
        <w:t> </w:t>
      </w:r>
      <w:r>
        <w:rPr/>
        <w:t>grateful</w:t>
      </w:r>
      <w:r>
        <w:rPr>
          <w:spacing w:val="-22"/>
        </w:rPr>
        <w:t> </w:t>
      </w:r>
      <w:r>
        <w:rPr/>
        <w:t>to</w:t>
      </w:r>
      <w:r>
        <w:rPr>
          <w:spacing w:val="-29"/>
        </w:rPr>
        <w:t> </w:t>
      </w:r>
      <w:r>
        <w:rPr/>
        <w:t>our</w:t>
      </w:r>
      <w:r>
        <w:rPr>
          <w:spacing w:val="-5"/>
        </w:rPr>
        <w:t> </w:t>
      </w:r>
      <w:r>
        <w:rPr/>
        <w:t>parents</w:t>
      </w:r>
      <w:r>
        <w:rPr>
          <w:spacing w:val="-18"/>
        </w:rPr>
        <w:t> </w:t>
      </w:r>
      <w:r>
        <w:rPr/>
        <w:t>for</w:t>
      </w:r>
      <w:r>
        <w:rPr>
          <w:spacing w:val="-20"/>
        </w:rPr>
        <w:t> </w:t>
      </w:r>
      <w:r>
        <w:rPr/>
        <w:t>giving</w:t>
      </w:r>
      <w:r>
        <w:rPr>
          <w:spacing w:val="1"/>
        </w:rPr>
        <w:t> </w:t>
      </w:r>
      <w:r>
        <w:rPr/>
        <w:t>us</w:t>
      </w:r>
      <w:r>
        <w:rPr>
          <w:spacing w:val="-19"/>
        </w:rPr>
        <w:t> </w:t>
      </w:r>
      <w:r>
        <w:rPr/>
        <w:t>the</w:t>
      </w:r>
      <w:r>
        <w:rPr>
          <w:spacing w:val="-16"/>
        </w:rPr>
        <w:t> </w:t>
      </w:r>
      <w:r>
        <w:rPr/>
        <w:t>opportunity</w:t>
      </w:r>
      <w:r>
        <w:rPr>
          <w:spacing w:val="-15"/>
        </w:rPr>
        <w:t> </w:t>
      </w:r>
      <w:r>
        <w:rPr/>
        <w:t>to</w:t>
      </w:r>
      <w:r>
        <w:rPr>
          <w:spacing w:val="-16"/>
        </w:rPr>
        <w:t> </w:t>
      </w:r>
      <w:r>
        <w:rPr/>
        <w:t>fulfill</w:t>
      </w:r>
      <w:r>
        <w:rPr>
          <w:spacing w:val="-21"/>
        </w:rPr>
        <w:t> </w:t>
      </w:r>
      <w:r>
        <w:rPr/>
        <w:t>our</w:t>
      </w:r>
      <w:r>
        <w:rPr>
          <w:spacing w:val="-4"/>
        </w:rPr>
        <w:t> </w:t>
      </w:r>
      <w:r>
        <w:rPr/>
        <w:t>dream</w:t>
      </w:r>
      <w:r>
        <w:rPr>
          <w:spacing w:val="-22"/>
        </w:rPr>
        <w:t> </w:t>
      </w:r>
      <w:r>
        <w:rPr/>
        <w:t>work</w:t>
      </w:r>
      <w:r>
        <w:rPr>
          <w:spacing w:val="-15"/>
        </w:rPr>
        <w:t> </w:t>
      </w:r>
      <w:r>
        <w:rPr/>
        <w:t>and</w:t>
      </w:r>
      <w:r>
        <w:rPr>
          <w:spacing w:val="-15"/>
        </w:rPr>
        <w:t> </w:t>
      </w:r>
      <w:r>
        <w:rPr/>
        <w:t>providing</w:t>
      </w:r>
      <w:r>
        <w:rPr>
          <w:spacing w:val="-16"/>
        </w:rPr>
        <w:t> </w:t>
      </w:r>
      <w:r>
        <w:rPr/>
        <w:t>support</w:t>
      </w:r>
      <w:r>
        <w:rPr>
          <w:spacing w:val="-57"/>
        </w:rPr>
        <w:t> </w:t>
      </w:r>
      <w:r>
        <w:rPr/>
        <w:t>and</w:t>
      </w:r>
      <w:r>
        <w:rPr>
          <w:spacing w:val="13"/>
        </w:rPr>
        <w:t> </w:t>
      </w:r>
      <w:r>
        <w:rPr/>
        <w:t>motivation for</w:t>
      </w:r>
      <w:r>
        <w:rPr>
          <w:spacing w:val="-6"/>
        </w:rPr>
        <w:t> </w:t>
      </w:r>
      <w:r>
        <w:rPr/>
        <w:t>our</w:t>
      </w:r>
      <w:r>
        <w:rPr>
          <w:spacing w:val="-5"/>
        </w:rPr>
        <w:t> </w:t>
      </w:r>
      <w:r>
        <w:rPr/>
        <w:t>research</w:t>
      </w:r>
      <w:r>
        <w:rPr>
          <w:spacing w:val="13"/>
        </w:rPr>
        <w:t> </w:t>
      </w:r>
      <w:r>
        <w:rPr/>
        <w:t>work.</w:t>
      </w:r>
    </w:p>
    <w:p>
      <w:pPr>
        <w:pStyle w:val="BodyText"/>
        <w:spacing w:line="360" w:lineRule="auto" w:before="10"/>
        <w:ind w:left="361" w:right="542"/>
      </w:pPr>
      <w:r>
        <w:rPr/>
        <w:t>We express our sincere gratitude to our supervisor Ms. Anam Tariq for her consistent support,</w:t>
      </w:r>
      <w:r>
        <w:rPr>
          <w:spacing w:val="1"/>
        </w:rPr>
        <w:t> </w:t>
      </w:r>
      <w:r>
        <w:rPr/>
        <w:t>guidance, and</w:t>
      </w:r>
      <w:r>
        <w:rPr>
          <w:spacing w:val="1"/>
        </w:rPr>
        <w:t> </w:t>
      </w:r>
      <w:r>
        <w:rPr/>
        <w:t>patience</w:t>
      </w:r>
      <w:r>
        <w:rPr>
          <w:spacing w:val="1"/>
        </w:rPr>
        <w:t> </w:t>
      </w:r>
      <w:r>
        <w:rPr/>
        <w:t>without which</w:t>
      </w:r>
      <w:r>
        <w:rPr>
          <w:spacing w:val="1"/>
        </w:rPr>
        <w:t> </w:t>
      </w:r>
      <w:r>
        <w:rPr/>
        <w:t>this would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have been</w:t>
      </w:r>
      <w:r>
        <w:rPr>
          <w:spacing w:val="1"/>
        </w:rPr>
        <w:t> </w:t>
      </w:r>
      <w:r>
        <w:rPr/>
        <w:t>possible.</w:t>
      </w:r>
      <w:r>
        <w:rPr>
          <w:spacing w:val="1"/>
        </w:rPr>
        <w:t> </w:t>
      </w:r>
      <w:r>
        <w:rPr/>
        <w:t>Throughout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investigation, her vast expertise and thorough proofreading have been a guiding light. Also, we</w:t>
      </w:r>
      <w:r>
        <w:rPr>
          <w:spacing w:val="1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extremely</w:t>
      </w:r>
      <w:r>
        <w:rPr/>
        <w:t> grateful</w:t>
      </w:r>
      <w:r>
        <w:rPr>
          <w:spacing w:val="-22"/>
        </w:rPr>
        <w:t> </w:t>
      </w:r>
      <w:r>
        <w:rPr/>
        <w:t>to</w:t>
      </w:r>
      <w:r>
        <w:rPr>
          <w:spacing w:val="-26"/>
        </w:rPr>
        <w:t> </w:t>
      </w:r>
      <w:r>
        <w:rPr/>
        <w:t>Dr.</w:t>
      </w:r>
      <w:r>
        <w:rPr>
          <w:spacing w:val="-16"/>
        </w:rPr>
        <w:t> </w:t>
      </w:r>
      <w:r>
        <w:rPr/>
        <w:t>Urusa</w:t>
      </w:r>
      <w:r>
        <w:rPr>
          <w:spacing w:val="-16"/>
        </w:rPr>
        <w:t> </w:t>
      </w:r>
      <w:r>
        <w:rPr/>
        <w:t>Fahim, Head</w:t>
      </w:r>
      <w:r>
        <w:rPr>
          <w:spacing w:val="-16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2"/>
        </w:rPr>
        <w:t> </w:t>
      </w:r>
      <w:r>
        <w:rPr/>
        <w:t>Business Studies</w:t>
      </w:r>
      <w:r>
        <w:rPr>
          <w:spacing w:val="-18"/>
        </w:rPr>
        <w:t> </w:t>
      </w:r>
      <w:r>
        <w:rPr/>
        <w:t>Department,</w:t>
      </w:r>
      <w:r>
        <w:rPr>
          <w:spacing w:val="-28"/>
        </w:rPr>
        <w:t> </w:t>
      </w:r>
      <w:r>
        <w:rPr/>
        <w:t>for</w:t>
      </w:r>
      <w:r>
        <w:rPr>
          <w:spacing w:val="-21"/>
        </w:rPr>
        <w:t> </w:t>
      </w:r>
      <w:r>
        <w:rPr/>
        <w:t>providing</w:t>
      </w:r>
      <w:r>
        <w:rPr>
          <w:spacing w:val="-58"/>
        </w:rPr>
        <w:t> </w:t>
      </w:r>
      <w:r>
        <w:rPr/>
        <w:t>us</w:t>
      </w:r>
      <w:r>
        <w:rPr>
          <w:spacing w:val="-7"/>
        </w:rPr>
        <w:t> </w:t>
      </w:r>
      <w:r>
        <w:rPr/>
        <w:t>best</w:t>
      </w:r>
      <w:r>
        <w:rPr>
          <w:spacing w:val="5"/>
        </w:rPr>
        <w:t> </w:t>
      </w:r>
      <w:r>
        <w:rPr/>
        <w:t>working</w:t>
      </w:r>
      <w:r>
        <w:rPr>
          <w:spacing w:val="-2"/>
        </w:rPr>
        <w:t> </w:t>
      </w:r>
      <w:r>
        <w:rPr/>
        <w:t>space</w:t>
      </w:r>
      <w:r>
        <w:rPr>
          <w:spacing w:val="10"/>
        </w:rPr>
        <w:t> </w:t>
      </w:r>
      <w:r>
        <w:rPr/>
        <w:t>and</w:t>
      </w:r>
      <w:r>
        <w:rPr>
          <w:spacing w:val="11"/>
        </w:rPr>
        <w:t> </w:t>
      </w:r>
      <w:r>
        <w:rPr/>
        <w:t>very</w:t>
      </w:r>
      <w:r>
        <w:rPr>
          <w:spacing w:val="-3"/>
        </w:rPr>
        <w:t> </w:t>
      </w:r>
      <w:r>
        <w:rPr/>
        <w:t>comfortable</w:t>
      </w:r>
      <w:r>
        <w:rPr>
          <w:spacing w:val="-4"/>
        </w:rPr>
        <w:t> </w:t>
      </w:r>
      <w:r>
        <w:rPr/>
        <w:t>productive</w:t>
      </w:r>
      <w:r>
        <w:rPr>
          <w:spacing w:val="-5"/>
        </w:rPr>
        <w:t> </w:t>
      </w:r>
      <w:r>
        <w:rPr/>
        <w:t>environment</w:t>
      </w:r>
      <w:r>
        <w:rPr>
          <w:spacing w:val="5"/>
        </w:rPr>
        <w:t> </w:t>
      </w:r>
      <w:r>
        <w:rPr/>
        <w:t>to</w:t>
      </w:r>
      <w:r>
        <w:rPr>
          <w:spacing w:val="-2"/>
        </w:rPr>
        <w:t> </w:t>
      </w:r>
      <w:r>
        <w:rPr/>
        <w:t>carry</w:t>
      </w:r>
      <w:r>
        <w:rPr>
          <w:spacing w:val="11"/>
        </w:rPr>
        <w:t> </w:t>
      </w:r>
      <w:r>
        <w:rPr/>
        <w:t>out</w:t>
      </w:r>
      <w:r>
        <w:rPr>
          <w:spacing w:val="5"/>
        </w:rPr>
        <w:t> </w:t>
      </w:r>
      <w:r>
        <w:rPr/>
        <w:t>our</w:t>
      </w:r>
      <w:r>
        <w:rPr>
          <w:spacing w:val="-8"/>
        </w:rPr>
        <w:t> </w:t>
      </w:r>
      <w:r>
        <w:rPr/>
        <w:t>work.</w:t>
      </w:r>
    </w:p>
    <w:p>
      <w:pPr>
        <w:pStyle w:val="BodyText"/>
        <w:spacing w:line="360" w:lineRule="auto" w:before="2"/>
        <w:ind w:left="361" w:right="565"/>
      </w:pPr>
      <w:r>
        <w:rPr>
          <w:spacing w:val="-1"/>
        </w:rPr>
        <w:t>Last,</w:t>
      </w:r>
      <w:r>
        <w:rPr>
          <w:spacing w:val="-16"/>
        </w:rPr>
        <w:t> </w:t>
      </w:r>
      <w:r>
        <w:rPr>
          <w:spacing w:val="-1"/>
        </w:rPr>
        <w:t>but</w:t>
      </w:r>
      <w:r>
        <w:rPr>
          <w:spacing w:val="-7"/>
        </w:rPr>
        <w:t> </w:t>
      </w:r>
      <w:r>
        <w:rPr>
          <w:spacing w:val="-1"/>
        </w:rPr>
        <w:t>not</w:t>
      </w:r>
      <w:r>
        <w:rPr>
          <w:spacing w:val="-5"/>
        </w:rPr>
        <w:t> </w:t>
      </w:r>
      <w:r>
        <w:rPr/>
        <w:t>least, we</w:t>
      </w:r>
      <w:r>
        <w:rPr>
          <w:spacing w:val="-2"/>
        </w:rPr>
        <w:t> </w:t>
      </w:r>
      <w:r>
        <w:rPr/>
        <w:t>pay</w:t>
      </w:r>
      <w:r>
        <w:rPr>
          <w:spacing w:val="-16"/>
        </w:rPr>
        <w:t> </w:t>
      </w:r>
      <w:r>
        <w:rPr/>
        <w:t>our</w:t>
      </w:r>
      <w:r>
        <w:rPr>
          <w:spacing w:val="-5"/>
        </w:rPr>
        <w:t> </w:t>
      </w:r>
      <w:r>
        <w:rPr/>
        <w:t>special</w:t>
      </w:r>
      <w:r>
        <w:rPr>
          <w:spacing w:val="8"/>
        </w:rPr>
        <w:t> </w:t>
      </w:r>
      <w:r>
        <w:rPr/>
        <w:t>regards</w:t>
      </w:r>
      <w:r>
        <w:rPr>
          <w:spacing w:val="-4"/>
        </w:rPr>
        <w:t> </w:t>
      </w:r>
      <w:r>
        <w:rPr/>
        <w:t>to</w:t>
      </w:r>
      <w:r>
        <w:rPr>
          <w:spacing w:val="-16"/>
        </w:rPr>
        <w:t> </w:t>
      </w:r>
      <w:r>
        <w:rPr/>
        <w:t>the</w:t>
      </w:r>
      <w:r>
        <w:rPr>
          <w:spacing w:val="-17"/>
        </w:rPr>
        <w:t> </w:t>
      </w:r>
      <w:r>
        <w:rPr/>
        <w:t>respondents</w:t>
      </w:r>
      <w:r>
        <w:rPr>
          <w:spacing w:val="-19"/>
        </w:rPr>
        <w:t> </w:t>
      </w:r>
      <w:r>
        <w:rPr/>
        <w:t>of</w:t>
      </w:r>
      <w:r>
        <w:rPr>
          <w:spacing w:val="-6"/>
        </w:rPr>
        <w:t> </w:t>
      </w:r>
      <w:r>
        <w:rPr/>
        <w:t>Metro Shoes</w:t>
      </w:r>
      <w:r>
        <w:rPr>
          <w:spacing w:val="-4"/>
        </w:rPr>
        <w:t> </w:t>
      </w:r>
      <w:r>
        <w:rPr/>
        <w:t>for</w:t>
      </w:r>
      <w:r>
        <w:rPr>
          <w:spacing w:val="-21"/>
        </w:rPr>
        <w:t> </w:t>
      </w:r>
      <w:r>
        <w:rPr/>
        <w:t>being the</w:t>
      </w:r>
      <w:r>
        <w:rPr>
          <w:spacing w:val="-2"/>
        </w:rPr>
        <w:t> </w:t>
      </w:r>
      <w:r>
        <w:rPr/>
        <w:t>best</w:t>
      </w:r>
      <w:r>
        <w:rPr>
          <w:spacing w:val="-58"/>
        </w:rPr>
        <w:t> </w:t>
      </w:r>
      <w:r>
        <w:rPr/>
        <w:t>informants and providing us with their valuable information to conduct our research work. Their</w:t>
      </w:r>
      <w:r>
        <w:rPr>
          <w:spacing w:val="1"/>
        </w:rPr>
        <w:t> </w:t>
      </w:r>
      <w:r>
        <w:rPr/>
        <w:t>efforts,</w:t>
      </w:r>
      <w:r>
        <w:rPr>
          <w:spacing w:val="-3"/>
        </w:rPr>
        <w:t> </w:t>
      </w:r>
      <w:r>
        <w:rPr/>
        <w:t>and</w:t>
      </w:r>
      <w:r>
        <w:rPr>
          <w:spacing w:val="11"/>
        </w:rPr>
        <w:t> </w:t>
      </w:r>
      <w:r>
        <w:rPr/>
        <w:t>time</w:t>
      </w:r>
      <w:r>
        <w:rPr>
          <w:spacing w:val="-4"/>
        </w:rPr>
        <w:t> </w:t>
      </w:r>
      <w:r>
        <w:rPr/>
        <w:t>has</w:t>
      </w:r>
      <w:r>
        <w:rPr>
          <w:spacing w:val="-7"/>
        </w:rPr>
        <w:t> </w:t>
      </w:r>
      <w:r>
        <w:rPr/>
        <w:t>been</w:t>
      </w:r>
      <w:r>
        <w:rPr>
          <w:spacing w:val="-2"/>
        </w:rPr>
        <w:t> </w:t>
      </w:r>
      <w:r>
        <w:rPr/>
        <w:t>highly</w:t>
      </w:r>
      <w:r>
        <w:rPr>
          <w:spacing w:val="-3"/>
        </w:rPr>
        <w:t> </w:t>
      </w:r>
      <w:r>
        <w:rPr/>
        <w:t>significant</w:t>
      </w:r>
      <w:r>
        <w:rPr>
          <w:spacing w:val="5"/>
        </w:rPr>
        <w:t> </w:t>
      </w:r>
      <w:r>
        <w:rPr/>
        <w:t>to</w:t>
      </w:r>
      <w:r>
        <w:rPr>
          <w:spacing w:val="-2"/>
        </w:rPr>
        <w:t> </w:t>
      </w:r>
      <w:r>
        <w:rPr/>
        <w:t>build</w:t>
      </w:r>
      <w:r>
        <w:rPr>
          <w:spacing w:val="11"/>
        </w:rPr>
        <w:t> </w:t>
      </w:r>
      <w:r>
        <w:rPr/>
        <w:t>up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most</w:t>
      </w:r>
      <w:r>
        <w:rPr>
          <w:spacing w:val="5"/>
        </w:rPr>
        <w:t> </w:t>
      </w:r>
      <w:r>
        <w:rPr/>
        <w:t>appropriate</w:t>
      </w:r>
      <w:r>
        <w:rPr>
          <w:spacing w:val="-4"/>
        </w:rPr>
        <w:t> </w:t>
      </w:r>
      <w:r>
        <w:rPr/>
        <w:t>analysis.</w:t>
      </w:r>
    </w:p>
    <w:p>
      <w:pPr>
        <w:pStyle w:val="BodyText"/>
        <w:spacing w:line="266" w:lineRule="exact"/>
        <w:ind w:left="361"/>
      </w:pPr>
      <w:r>
        <w:rPr/>
        <w:t>Thank</w:t>
      </w:r>
      <w:r>
        <w:rPr>
          <w:spacing w:val="3"/>
        </w:rPr>
        <w:t> </w:t>
      </w:r>
      <w:r>
        <w:rPr/>
        <w:t>you</w:t>
      </w:r>
      <w:r>
        <w:rPr>
          <w:spacing w:val="-8"/>
        </w:rPr>
        <w:t> </w:t>
      </w:r>
      <w:r>
        <w:rPr/>
        <w:t>all.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3102982</wp:posOffset>
            </wp:positionH>
            <wp:positionV relativeFrom="paragraph">
              <wp:posOffset>203185</wp:posOffset>
            </wp:positionV>
            <wp:extent cx="396546" cy="323088"/>
            <wp:effectExtent l="0" t="0" r="0" b="0"/>
            <wp:wrapTopAndBottom/>
            <wp:docPr id="25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546" cy="323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361"/>
      </w:pPr>
      <w:r>
        <w:rPr/>
        <w:t>Arusha</w:t>
      </w:r>
      <w:r>
        <w:rPr>
          <w:spacing w:val="-2"/>
        </w:rPr>
        <w:t> </w:t>
      </w:r>
      <w:r>
        <w:rPr/>
        <w:t>Raween</w:t>
      </w:r>
    </w:p>
    <w:p>
      <w:pPr>
        <w:spacing w:after="0"/>
        <w:sectPr>
          <w:pgSz w:w="12240" w:h="15840"/>
          <w:pgMar w:header="0" w:footer="1170" w:top="1360" w:bottom="1360" w:left="1080" w:right="880"/>
        </w:sectPr>
      </w:pPr>
    </w:p>
    <w:p>
      <w:pPr>
        <w:pStyle w:val="Heading2"/>
        <w:spacing w:before="75"/>
        <w:ind w:left="362" w:right="541" w:firstLine="0"/>
        <w:jc w:val="center"/>
      </w:pPr>
      <w:r>
        <w:rPr/>
        <w:t>Abstract</w:t>
      </w:r>
    </w:p>
    <w:p>
      <w:pPr>
        <w:pStyle w:val="BodyText"/>
        <w:spacing w:line="360" w:lineRule="auto" w:before="181"/>
        <w:ind w:left="361" w:right="545"/>
      </w:pPr>
      <w:r>
        <w:rPr/>
        <w:t>This study was conducted to examine the impact of social media advertising upon customer</w:t>
      </w:r>
      <w:r>
        <w:rPr>
          <w:spacing w:val="1"/>
        </w:rPr>
        <w:t> </w:t>
      </w:r>
      <w:r>
        <w:rPr/>
        <w:t>purchase intention, given the involvement of brand preference and brand image as the mediators.</w:t>
      </w:r>
      <w:r>
        <w:rPr>
          <w:spacing w:val="1"/>
        </w:rPr>
        <w:t> </w:t>
      </w:r>
      <w:r>
        <w:rPr>
          <w:spacing w:val="-2"/>
        </w:rPr>
        <w:t>The technique </w:t>
      </w:r>
      <w:r>
        <w:rPr>
          <w:spacing w:val="-1"/>
        </w:rPr>
        <w:t>used for the study was convenience sampling. This</w:t>
      </w:r>
      <w:r>
        <w:rPr/>
        <w:t> </w:t>
      </w:r>
      <w:r>
        <w:rPr>
          <w:spacing w:val="-1"/>
        </w:rPr>
        <w:t>research was carried</w:t>
      </w:r>
      <w:r>
        <w:rPr/>
        <w:t> </w:t>
      </w:r>
      <w:r>
        <w:rPr>
          <w:spacing w:val="-1"/>
        </w:rPr>
        <w:t>out with</w:t>
      </w:r>
      <w:r>
        <w:rPr/>
        <w:t> </w:t>
      </w:r>
      <w:r>
        <w:rPr>
          <w:spacing w:val="-1"/>
        </w:rPr>
        <w:t>the goal of gathering data </w:t>
      </w:r>
      <w:r>
        <w:rPr/>
        <w:t>and analyzing information in order to determine the causes of a decline</w:t>
      </w:r>
      <w:r>
        <w:rPr>
          <w:spacing w:val="-57"/>
        </w:rPr>
        <w:t> </w:t>
      </w:r>
      <w:r>
        <w:rPr/>
        <w:t>in the purchase intention of consumers</w:t>
      </w:r>
      <w:r>
        <w:rPr>
          <w:spacing w:val="1"/>
        </w:rPr>
        <w:t> </w:t>
      </w:r>
      <w:r>
        <w:rPr/>
        <w:t>of Metro Shoes Pakistan. The inquisition</w:t>
      </w:r>
      <w:r>
        <w:rPr>
          <w:spacing w:val="1"/>
        </w:rPr>
        <w:t> </w:t>
      </w:r>
      <w:r>
        <w:rPr/>
        <w:t>explores a</w:t>
      </w:r>
      <w:r>
        <w:rPr>
          <w:spacing w:val="1"/>
        </w:rPr>
        <w:t> </w:t>
      </w:r>
      <w:r>
        <w:rPr>
          <w:spacing w:val="-1"/>
        </w:rPr>
        <w:t>relationship between the study variables and their </w:t>
      </w:r>
      <w:r>
        <w:rPr/>
        <w:t>influence on the Metro Shoes Pakistan and how</w:t>
      </w:r>
      <w:r>
        <w:rPr>
          <w:spacing w:val="-57"/>
        </w:rPr>
        <w:t> </w:t>
      </w:r>
      <w:r>
        <w:rPr>
          <w:spacing w:val="-1"/>
        </w:rPr>
        <w:t>these</w:t>
      </w:r>
      <w:r>
        <w:rPr>
          <w:spacing w:val="-17"/>
        </w:rPr>
        <w:t> </w:t>
      </w:r>
      <w:r>
        <w:rPr>
          <w:spacing w:val="-1"/>
        </w:rPr>
        <w:t>variables</w:t>
      </w:r>
      <w:r>
        <w:rPr>
          <w:spacing w:val="11"/>
        </w:rPr>
        <w:t> </w:t>
      </w:r>
      <w:r>
        <w:rPr>
          <w:spacing w:val="-1"/>
        </w:rPr>
        <w:t>affected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32"/>
        </w:rPr>
        <w:t> </w:t>
      </w:r>
      <w:r>
        <w:rPr>
          <w:spacing w:val="-1"/>
        </w:rPr>
        <w:t>overall</w:t>
      </w:r>
      <w:r>
        <w:rPr>
          <w:spacing w:val="-7"/>
        </w:rPr>
        <w:t> </w:t>
      </w:r>
      <w:r>
        <w:rPr>
          <w:spacing w:val="-1"/>
        </w:rPr>
        <w:t>image of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brand</w:t>
      </w:r>
      <w:r>
        <w:rPr>
          <w:spacing w:val="-16"/>
        </w:rPr>
        <w:t> </w:t>
      </w:r>
      <w:r>
        <w:rPr>
          <w:spacing w:val="-1"/>
        </w:rPr>
        <w:t>associated </w:t>
      </w:r>
      <w:r>
        <w:rPr/>
        <w:t>with</w:t>
      </w:r>
      <w:r>
        <w:rPr>
          <w:spacing w:val="-15"/>
        </w:rPr>
        <w:t> </w:t>
      </w:r>
      <w:r>
        <w:rPr/>
        <w:t>the</w:t>
      </w:r>
      <w:r>
        <w:rPr>
          <w:spacing w:val="-32"/>
        </w:rPr>
        <w:t> </w:t>
      </w:r>
      <w:r>
        <w:rPr/>
        <w:t>social</w:t>
      </w:r>
      <w:r>
        <w:rPr>
          <w:spacing w:val="8"/>
        </w:rPr>
        <w:t> </w:t>
      </w:r>
      <w:r>
        <w:rPr/>
        <w:t>media</w:t>
      </w:r>
      <w:r>
        <w:rPr>
          <w:spacing w:val="-17"/>
        </w:rPr>
        <w:t> </w:t>
      </w:r>
      <w:r>
        <w:rPr/>
        <w:t>advertising.</w:t>
      </w:r>
      <w:r>
        <w:rPr>
          <w:spacing w:val="-58"/>
        </w:rPr>
        <w:t> </w:t>
      </w:r>
      <w:r>
        <w:rPr/>
        <w:t>Customer purchase intention is the key to promote a long-term business success which helps to</w:t>
      </w:r>
      <w:r>
        <w:rPr>
          <w:spacing w:val="1"/>
        </w:rPr>
        <w:t> </w:t>
      </w:r>
      <w:r>
        <w:rPr>
          <w:spacing w:val="-2"/>
        </w:rPr>
        <w:t>keep</w:t>
      </w:r>
      <w:r>
        <w:rPr/>
        <w:t> </w:t>
      </w:r>
      <w:r>
        <w:rPr>
          <w:spacing w:val="-1"/>
        </w:rPr>
        <w:t>customers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collect</w:t>
      </w:r>
      <w:r>
        <w:rPr>
          <w:spacing w:val="8"/>
        </w:rPr>
        <w:t> </w:t>
      </w:r>
      <w:r>
        <w:rPr>
          <w:spacing w:val="-1"/>
        </w:rPr>
        <w:t>customer</w:t>
      </w:r>
      <w:r>
        <w:rPr>
          <w:spacing w:val="-5"/>
        </w:rPr>
        <w:t> </w:t>
      </w:r>
      <w:r>
        <w:rPr>
          <w:spacing w:val="-1"/>
        </w:rPr>
        <w:t>lifetime</w:t>
      </w:r>
      <w:r>
        <w:rPr>
          <w:spacing w:val="-2"/>
        </w:rPr>
        <w:t> </w:t>
      </w:r>
      <w:r>
        <w:rPr>
          <w:spacing w:val="-1"/>
        </w:rPr>
        <w:t>value.</w:t>
      </w:r>
      <w:r>
        <w:rPr/>
        <w:t> </w:t>
      </w:r>
      <w:r>
        <w:rPr>
          <w:spacing w:val="-1"/>
        </w:rPr>
        <w:t>It</w:t>
      </w:r>
      <w:r>
        <w:rPr>
          <w:spacing w:val="-22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important</w:t>
      </w:r>
      <w:r>
        <w:rPr>
          <w:spacing w:val="9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determine</w:t>
      </w:r>
      <w:r>
        <w:rPr>
          <w:spacing w:val="-17"/>
        </w:rPr>
        <w:t> </w:t>
      </w:r>
      <w:r>
        <w:rPr>
          <w:spacing w:val="-1"/>
        </w:rPr>
        <w:t>purchase</w:t>
      </w:r>
      <w:r>
        <w:rPr>
          <w:spacing w:val="-2"/>
        </w:rPr>
        <w:t> </w:t>
      </w:r>
      <w:r>
        <w:rPr>
          <w:spacing w:val="-1"/>
        </w:rPr>
        <w:t>intention</w:t>
      </w:r>
      <w:r>
        <w:rPr>
          <w:spacing w:val="-57"/>
        </w:rPr>
        <w:t> </w:t>
      </w:r>
      <w:r>
        <w:rPr/>
        <w:t>because it is hard to assess customers’ expectations. The intention behind the study caters to the</w:t>
      </w:r>
      <w:r>
        <w:rPr>
          <w:spacing w:val="1"/>
        </w:rPr>
        <w:t> </w:t>
      </w:r>
      <w:r>
        <w:rPr/>
        <w:t>greater impact</w:t>
      </w:r>
      <w:r>
        <w:rPr>
          <w:spacing w:val="1"/>
        </w:rPr>
        <w:t> </w:t>
      </w:r>
      <w:r>
        <w:rPr/>
        <w:t>of social media marketing on the customers. The</w:t>
      </w:r>
      <w:r>
        <w:rPr>
          <w:spacing w:val="1"/>
        </w:rPr>
        <w:t> </w:t>
      </w:r>
      <w:r>
        <w:rPr/>
        <w:t>data collection</w:t>
      </w:r>
      <w:r>
        <w:rPr>
          <w:spacing w:val="1"/>
        </w:rPr>
        <w:t> </w:t>
      </w:r>
      <w:r>
        <w:rPr/>
        <w:t>method was</w:t>
      </w:r>
      <w:r>
        <w:rPr>
          <w:spacing w:val="1"/>
        </w:rPr>
        <w:t> </w:t>
      </w:r>
      <w:r>
        <w:rPr/>
        <w:t>constituted through an online survey questionnaire (response rate is 90.9%). This research study</w:t>
      </w:r>
      <w:r>
        <w:rPr>
          <w:spacing w:val="1"/>
        </w:rPr>
        <w:t> </w:t>
      </w:r>
      <w:r>
        <w:rPr>
          <w:spacing w:val="-1"/>
        </w:rPr>
        <w:t>used descriptive research that employed quantitative data for analysis. The </w:t>
      </w:r>
      <w:r>
        <w:rPr/>
        <w:t>target population were</w:t>
      </w:r>
      <w:r>
        <w:rPr>
          <w:spacing w:val="1"/>
        </w:rPr>
        <w:t> </w:t>
      </w:r>
      <w:r>
        <w:rPr/>
        <w:t>those customers who have connected with and visited the web-based media platforms of Metro</w:t>
      </w:r>
      <w:r>
        <w:rPr>
          <w:spacing w:val="1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Pakistan.</w:t>
      </w:r>
      <w:r>
        <w:rPr/>
        <w:t> </w:t>
      </w:r>
      <w:r>
        <w:rPr>
          <w:spacing w:val="-1"/>
        </w:rPr>
        <w:t>The</w:t>
      </w:r>
      <w:r>
        <w:rPr>
          <w:spacing w:val="13"/>
        </w:rPr>
        <w:t> </w:t>
      </w:r>
      <w:r>
        <w:rPr>
          <w:spacing w:val="-1"/>
        </w:rPr>
        <w:t>collected data</w:t>
      </w:r>
      <w:r>
        <w:rPr>
          <w:spacing w:val="-17"/>
        </w:rPr>
        <w:t> </w:t>
      </w:r>
      <w:r>
        <w:rPr/>
        <w:t>was</w:t>
      </w:r>
      <w:r>
        <w:rPr>
          <w:spacing w:val="-19"/>
        </w:rPr>
        <w:t> </w:t>
      </w:r>
      <w:r>
        <w:rPr/>
        <w:t>tested</w:t>
      </w:r>
      <w:r>
        <w:rPr>
          <w:spacing w:val="-1"/>
        </w:rPr>
        <w:t> </w:t>
      </w:r>
      <w:r>
        <w:rPr/>
        <w:t>with</w:t>
      </w:r>
      <w:r>
        <w:rPr>
          <w:spacing w:val="-16"/>
        </w:rPr>
        <w:t> </w:t>
      </w:r>
      <w:r>
        <w:rPr/>
        <w:t>the</w:t>
      </w:r>
      <w:r>
        <w:rPr>
          <w:spacing w:val="-17"/>
        </w:rPr>
        <w:t> </w:t>
      </w:r>
      <w:r>
        <w:rPr/>
        <w:t>use</w:t>
      </w:r>
      <w:r>
        <w:rPr>
          <w:spacing w:val="-17"/>
        </w:rPr>
        <w:t> </w:t>
      </w:r>
      <w:r>
        <w:rPr/>
        <w:t>of</w:t>
      </w:r>
      <w:r>
        <w:rPr>
          <w:spacing w:val="-6"/>
        </w:rPr>
        <w:t> </w:t>
      </w:r>
      <w:r>
        <w:rPr/>
        <w:t>SPSS. Cronbach’s</w:t>
      </w:r>
      <w:r>
        <w:rPr>
          <w:spacing w:val="-4"/>
        </w:rPr>
        <w:t> </w:t>
      </w:r>
      <w:r>
        <w:rPr/>
        <w:t>alpha</w:t>
      </w:r>
      <w:r>
        <w:rPr>
          <w:spacing w:val="-2"/>
        </w:rPr>
        <w:t> </w:t>
      </w:r>
      <w:r>
        <w:rPr/>
        <w:t>was</w:t>
      </w:r>
      <w:r>
        <w:rPr>
          <w:spacing w:val="-4"/>
        </w:rPr>
        <w:t> </w:t>
      </w:r>
      <w:r>
        <w:rPr/>
        <w:t>used</w:t>
      </w:r>
      <w:r>
        <w:rPr>
          <w:spacing w:val="1"/>
        </w:rPr>
        <w:t> </w:t>
      </w:r>
      <w:r>
        <w:rPr>
          <w:spacing w:val="-2"/>
        </w:rPr>
        <w:t>to </w:t>
      </w:r>
      <w:r>
        <w:rPr>
          <w:spacing w:val="-1"/>
        </w:rPr>
        <w:t>check the reliability among items of the scale variables used in the study. The findings showed</w:t>
      </w:r>
      <w:r>
        <w:rPr/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all</w:t>
      </w:r>
      <w:r>
        <w:rPr>
          <w:spacing w:val="9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hypotheses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supported.</w:t>
      </w:r>
      <w:r>
        <w:rPr>
          <w:spacing w:val="-29"/>
        </w:rPr>
        <w:t> </w:t>
      </w:r>
      <w:r>
        <w:rPr>
          <w:spacing w:val="-1"/>
        </w:rPr>
        <w:t>The</w:t>
      </w:r>
      <w:r>
        <w:rPr>
          <w:spacing w:val="13"/>
        </w:rPr>
        <w:t> </w:t>
      </w:r>
      <w:r>
        <w:rPr>
          <w:spacing w:val="-1"/>
        </w:rPr>
        <w:t>results</w:t>
      </w:r>
      <w:r>
        <w:rPr>
          <w:spacing w:val="-3"/>
        </w:rPr>
        <w:t> </w:t>
      </w:r>
      <w:r>
        <w:rPr>
          <w:spacing w:val="-1"/>
        </w:rPr>
        <w:t>of</w:t>
      </w:r>
      <w:r>
        <w:rPr>
          <w:spacing w:val="-5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sequential</w:t>
      </w:r>
      <w:r>
        <w:rPr>
          <w:spacing w:val="-6"/>
        </w:rPr>
        <w:t> </w:t>
      </w:r>
      <w:r>
        <w:rPr>
          <w:spacing w:val="-1"/>
        </w:rPr>
        <w:t>mediation</w:t>
      </w:r>
      <w:r>
        <w:rPr/>
        <w:t> analysis</w:t>
      </w:r>
      <w:r>
        <w:rPr>
          <w:spacing w:val="12"/>
        </w:rPr>
        <w:t> </w:t>
      </w:r>
      <w:r>
        <w:rPr/>
        <w:t>and</w:t>
      </w:r>
      <w:r>
        <w:rPr>
          <w:spacing w:val="-15"/>
        </w:rPr>
        <w:t> </w:t>
      </w:r>
      <w:r>
        <w:rPr/>
        <w:t>previous</w:t>
      </w:r>
      <w:r>
        <w:rPr>
          <w:spacing w:val="-58"/>
        </w:rPr>
        <w:t> </w:t>
      </w:r>
      <w:r>
        <w:rPr/>
        <w:t>research support that enhanced social media advertising positively impacts customer purchase</w:t>
      </w:r>
      <w:r>
        <w:rPr>
          <w:spacing w:val="1"/>
        </w:rPr>
        <w:t> </w:t>
      </w:r>
      <w:r>
        <w:rPr/>
        <w:t>intention and brand preference and brand image have a considerably positive impact on customer</w:t>
      </w:r>
      <w:r>
        <w:rPr>
          <w:spacing w:val="-57"/>
        </w:rPr>
        <w:t> </w:t>
      </w:r>
      <w:r>
        <w:rPr>
          <w:spacing w:val="-1"/>
        </w:rPr>
        <w:t>purchase</w:t>
      </w:r>
      <w:r>
        <w:rPr>
          <w:spacing w:val="-2"/>
        </w:rPr>
        <w:t> </w:t>
      </w:r>
      <w:r>
        <w:rPr>
          <w:spacing w:val="-1"/>
        </w:rPr>
        <w:t>intention.</w:t>
      </w:r>
      <w:r>
        <w:rPr>
          <w:spacing w:val="-16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end</w:t>
      </w:r>
      <w:r>
        <w:rPr>
          <w:spacing w:val="-16"/>
        </w:rPr>
        <w:t> </w:t>
      </w:r>
      <w:r>
        <w:rPr/>
        <w:t>results</w:t>
      </w:r>
      <w:r>
        <w:rPr>
          <w:spacing w:val="-4"/>
        </w:rPr>
        <w:t> </w:t>
      </w:r>
      <w:r>
        <w:rPr/>
        <w:t>identified</w:t>
      </w:r>
      <w:r>
        <w:rPr>
          <w:spacing w:val="-16"/>
        </w:rPr>
        <w:t> </w:t>
      </w:r>
      <w:r>
        <w:rPr/>
        <w:t>that</w:t>
      </w:r>
      <w:r>
        <w:rPr>
          <w:spacing w:val="-22"/>
        </w:rPr>
        <w:t> </w:t>
      </w:r>
      <w:r>
        <w:rPr/>
        <w:t>all</w:t>
      </w:r>
      <w:r>
        <w:rPr>
          <w:spacing w:val="8"/>
        </w:rPr>
        <w:t> </w:t>
      </w:r>
      <w:r>
        <w:rPr/>
        <w:t>factors</w:t>
      </w:r>
      <w:r>
        <w:rPr>
          <w:spacing w:val="-34"/>
        </w:rPr>
        <w:t> </w:t>
      </w:r>
      <w:r>
        <w:rPr/>
        <w:t>were</w:t>
      </w:r>
      <w:r>
        <w:rPr>
          <w:spacing w:val="-2"/>
        </w:rPr>
        <w:t> </w:t>
      </w:r>
      <w:r>
        <w:rPr/>
        <w:t>significant</w:t>
      </w:r>
      <w:r>
        <w:rPr>
          <w:spacing w:val="8"/>
        </w:rPr>
        <w:t> </w:t>
      </w:r>
      <w:r>
        <w:rPr/>
        <w:t>towards</w:t>
      </w:r>
      <w:r>
        <w:rPr>
          <w:spacing w:val="-34"/>
        </w:rPr>
        <w:t> </w:t>
      </w:r>
      <w:r>
        <w:rPr/>
        <w:t>consumers</w:t>
      </w:r>
      <w:r>
        <w:rPr>
          <w:spacing w:val="1"/>
        </w:rPr>
        <w:t> </w:t>
      </w:r>
      <w:r>
        <w:rPr>
          <w:spacing w:val="-2"/>
        </w:rPr>
        <w:t>purchase intention. </w:t>
      </w:r>
      <w:r>
        <w:rPr>
          <w:spacing w:val="-1"/>
        </w:rPr>
        <w:t>Research discovers a strongly positive and significant relationship between the</w:t>
      </w:r>
      <w:r>
        <w:rPr>
          <w:spacing w:val="-57"/>
        </w:rPr>
        <w:t> </w:t>
      </w:r>
      <w:r>
        <w:rPr/>
        <w:t>variables that are social media advertising, brand preference, brand image and customer purchase</w:t>
      </w:r>
      <w:r>
        <w:rPr>
          <w:spacing w:val="-57"/>
        </w:rPr>
        <w:t> </w:t>
      </w:r>
      <w:r>
        <w:rPr/>
        <w:t>intention in the targeted sample of customers. The results also present the presence of significant</w:t>
      </w:r>
      <w:r>
        <w:rPr>
          <w:spacing w:val="1"/>
        </w:rPr>
        <w:t> </w:t>
      </w:r>
      <w:r>
        <w:rPr/>
        <w:t>and positive sequential mediation. There is also a discussion of the theoretical and practical</w:t>
      </w:r>
      <w:r>
        <w:rPr>
          <w:spacing w:val="1"/>
        </w:rPr>
        <w:t> </w:t>
      </w:r>
      <w:r>
        <w:rPr/>
        <w:t>implications.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concludes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limitations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future</w:t>
      </w:r>
      <w:r>
        <w:rPr>
          <w:spacing w:val="1"/>
        </w:rPr>
        <w:t> </w:t>
      </w:r>
      <w:r>
        <w:rPr/>
        <w:t>directions</w:t>
      </w:r>
      <w:r>
        <w:rPr>
          <w:spacing w:val="1"/>
        </w:rPr>
        <w:t> </w:t>
      </w:r>
      <w:r>
        <w:rPr/>
        <w:t>along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>
          <w:spacing w:val="-1"/>
        </w:rPr>
        <w:t>recommendations. Moreover, this research will help the brand under study </w:t>
      </w:r>
      <w:r>
        <w:rPr/>
        <w:t>to engage in enhancing</w:t>
      </w:r>
      <w:r>
        <w:rPr>
          <w:spacing w:val="-57"/>
        </w:rPr>
        <w:t> </w:t>
      </w:r>
      <w:r>
        <w:rPr/>
        <w:t>their</w:t>
      </w:r>
      <w:r>
        <w:rPr>
          <w:spacing w:val="-9"/>
        </w:rPr>
        <w:t> </w:t>
      </w:r>
      <w:r>
        <w:rPr/>
        <w:t>social</w:t>
      </w:r>
      <w:r>
        <w:rPr>
          <w:spacing w:val="19"/>
        </w:rPr>
        <w:t> </w:t>
      </w:r>
      <w:r>
        <w:rPr/>
        <w:t>media</w:t>
      </w:r>
      <w:r>
        <w:rPr>
          <w:spacing w:val="-4"/>
        </w:rPr>
        <w:t> </w:t>
      </w:r>
      <w:r>
        <w:rPr/>
        <w:t>advertising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become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ultimate</w:t>
      </w:r>
      <w:r>
        <w:rPr>
          <w:spacing w:val="-4"/>
        </w:rPr>
        <w:t> </w:t>
      </w:r>
      <w:r>
        <w:rPr/>
        <w:t>choice</w:t>
      </w:r>
      <w:r>
        <w:rPr>
          <w:spacing w:val="10"/>
        </w:rPr>
        <w:t> </w:t>
      </w:r>
      <w:r>
        <w:rPr/>
        <w:t>of</w:t>
      </w:r>
      <w:r>
        <w:rPr>
          <w:spacing w:val="17"/>
        </w:rPr>
        <w:t> </w:t>
      </w:r>
      <w:r>
        <w:rPr/>
        <w:t>preference</w:t>
      </w:r>
      <w:r>
        <w:rPr>
          <w:spacing w:val="-4"/>
        </w:rPr>
        <w:t> </w:t>
      </w:r>
      <w:r>
        <w:rPr/>
        <w:t>of</w:t>
      </w:r>
      <w:r>
        <w:rPr>
          <w:spacing w:val="6"/>
        </w:rPr>
        <w:t> </w:t>
      </w:r>
      <w:r>
        <w:rPr/>
        <w:t>consumers.</w:t>
      </w:r>
    </w:p>
    <w:p>
      <w:pPr>
        <w:spacing w:after="0" w:line="360" w:lineRule="auto"/>
        <w:sectPr>
          <w:pgSz w:w="12240" w:h="15840"/>
          <w:pgMar w:header="0" w:footer="1170" w:top="1360" w:bottom="1360" w:left="1080" w:right="880"/>
        </w:sectPr>
      </w:pPr>
    </w:p>
    <w:p>
      <w:pPr>
        <w:pStyle w:val="Heading3"/>
        <w:spacing w:line="364" w:lineRule="auto" w:before="77"/>
        <w:ind w:left="362" w:right="567"/>
        <w:jc w:val="center"/>
      </w:pPr>
      <w:r>
        <w:rPr/>
        <w:t>FACTORS</w:t>
      </w:r>
      <w:r>
        <w:rPr>
          <w:spacing w:val="14"/>
        </w:rPr>
        <w:t> </w:t>
      </w:r>
      <w:r>
        <w:rPr/>
        <w:t>AFFECTING</w:t>
      </w:r>
      <w:r>
        <w:rPr>
          <w:spacing w:val="23"/>
        </w:rPr>
        <w:t> </w:t>
      </w:r>
      <w:r>
        <w:rPr/>
        <w:t>CONSUMER</w:t>
      </w:r>
      <w:r>
        <w:rPr>
          <w:spacing w:val="21"/>
        </w:rPr>
        <w:t> </w:t>
      </w:r>
      <w:r>
        <w:rPr/>
        <w:t>PURCHASE</w:t>
      </w:r>
      <w:r>
        <w:rPr>
          <w:spacing w:val="18"/>
        </w:rPr>
        <w:t> </w:t>
      </w:r>
      <w:r>
        <w:rPr/>
        <w:t>INTENTION:</w:t>
      </w:r>
      <w:r>
        <w:rPr>
          <w:spacing w:val="6"/>
        </w:rPr>
        <w:t> </w:t>
      </w:r>
      <w:r>
        <w:rPr/>
        <w:t>A</w:t>
      </w:r>
      <w:r>
        <w:rPr>
          <w:spacing w:val="20"/>
        </w:rPr>
        <w:t> </w:t>
      </w:r>
      <w:r>
        <w:rPr/>
        <w:t>CASE</w:t>
      </w:r>
      <w:r>
        <w:rPr>
          <w:spacing w:val="18"/>
        </w:rPr>
        <w:t> </w:t>
      </w:r>
      <w:r>
        <w:rPr/>
        <w:t>STUDY</w:t>
      </w:r>
      <w:r>
        <w:rPr>
          <w:spacing w:val="21"/>
        </w:rPr>
        <w:t> </w:t>
      </w:r>
      <w:r>
        <w:rPr/>
        <w:t>OF</w:t>
      </w:r>
      <w:r>
        <w:rPr>
          <w:spacing w:val="-57"/>
        </w:rPr>
        <w:t> </w:t>
      </w:r>
      <w:r>
        <w:rPr/>
        <w:t>METRO</w:t>
      </w:r>
      <w:r>
        <w:rPr>
          <w:spacing w:val="-7"/>
        </w:rPr>
        <w:t> </w:t>
      </w:r>
      <w:r>
        <w:rPr/>
        <w:t>SHOES</w:t>
      </w:r>
    </w:p>
    <w:p>
      <w:pPr>
        <w:pStyle w:val="BodyText"/>
        <w:spacing w:before="5"/>
        <w:jc w:val="left"/>
        <w:rPr>
          <w:b/>
          <w:sz w:val="35"/>
        </w:rPr>
      </w:pPr>
    </w:p>
    <w:p>
      <w:pPr>
        <w:spacing w:before="0"/>
        <w:ind w:left="362" w:right="551" w:firstLine="0"/>
        <w:jc w:val="center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14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13"/>
          <w:sz w:val="24"/>
        </w:rPr>
        <w:t> </w:t>
      </w:r>
      <w:r>
        <w:rPr>
          <w:b/>
          <w:sz w:val="24"/>
        </w:rPr>
        <w:t>CONTENTS</w:t>
      </w:r>
    </w:p>
    <w:p>
      <w:pPr>
        <w:pStyle w:val="BodyText"/>
        <w:spacing w:before="9"/>
        <w:jc w:val="left"/>
        <w:rPr>
          <w:b/>
          <w:sz w:val="10"/>
        </w:rPr>
      </w:pPr>
    </w:p>
    <w:tbl>
      <w:tblPr>
        <w:tblW w:w="0" w:type="auto"/>
        <w:jc w:val="left"/>
        <w:tblInd w:w="3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9"/>
        <w:gridCol w:w="6881"/>
        <w:gridCol w:w="1168"/>
      </w:tblGrid>
      <w:tr>
        <w:trPr>
          <w:trHeight w:val="275" w:hRule="atLeast"/>
        </w:trPr>
        <w:tc>
          <w:tcPr>
            <w:tcW w:w="1199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6" w:lineRule="exact"/>
              <w:ind w:left="292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168" w:type="dxa"/>
          </w:tcPr>
          <w:p>
            <w:pPr>
              <w:pStyle w:val="TableParagraph"/>
              <w:spacing w:line="256" w:lineRule="exact"/>
              <w:ind w:left="620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555" w:hRule="atLeast"/>
        </w:trPr>
        <w:tc>
          <w:tcPr>
            <w:tcW w:w="11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73" w:lineRule="exact"/>
              <w:ind w:left="292"/>
              <w:rPr>
                <w:sz w:val="24"/>
              </w:rPr>
            </w:pPr>
            <w:r>
              <w:rPr>
                <w:sz w:val="24"/>
              </w:rPr>
              <w:t>Dissertation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Approval</w:t>
            </w:r>
          </w:p>
          <w:p>
            <w:pPr>
              <w:pStyle w:val="TableParagraph"/>
              <w:spacing w:line="263" w:lineRule="exact"/>
              <w:ind w:left="292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Completion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Certificate</w:t>
            </w:r>
          </w:p>
        </w:tc>
        <w:tc>
          <w:tcPr>
            <w:tcW w:w="1168" w:type="dxa"/>
          </w:tcPr>
          <w:p>
            <w:pPr>
              <w:pStyle w:val="TableParagraph"/>
              <w:spacing w:line="270" w:lineRule="exact"/>
              <w:ind w:left="620" w:right="353"/>
              <w:rPr>
                <w:sz w:val="24"/>
              </w:rPr>
            </w:pPr>
            <w:r>
              <w:rPr>
                <w:spacing w:val="-6"/>
                <w:sz w:val="24"/>
              </w:rPr>
              <w:t>iv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v</w:t>
            </w:r>
          </w:p>
        </w:tc>
      </w:tr>
      <w:tr>
        <w:trPr>
          <w:trHeight w:val="825" w:hRule="atLeast"/>
        </w:trPr>
        <w:tc>
          <w:tcPr>
            <w:tcW w:w="11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70" w:lineRule="exact"/>
              <w:ind w:left="292" w:right="3885"/>
              <w:rPr>
                <w:sz w:val="24"/>
              </w:rPr>
            </w:pPr>
            <w:r>
              <w:rPr>
                <w:spacing w:val="-1"/>
                <w:sz w:val="24"/>
              </w:rPr>
              <w:t>Anti-plagiarism </w:t>
            </w:r>
            <w:r>
              <w:rPr>
                <w:sz w:val="24"/>
              </w:rPr>
              <w:t>Declaration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Acknowledgements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Abstract</w:t>
            </w:r>
          </w:p>
        </w:tc>
        <w:tc>
          <w:tcPr>
            <w:tcW w:w="1168" w:type="dxa"/>
          </w:tcPr>
          <w:p>
            <w:pPr>
              <w:pStyle w:val="TableParagraph"/>
              <w:spacing w:line="270" w:lineRule="exact"/>
              <w:ind w:left="620" w:right="238"/>
              <w:jc w:val="both"/>
              <w:rPr>
                <w:sz w:val="24"/>
              </w:rPr>
            </w:pPr>
            <w:r>
              <w:rPr>
                <w:sz w:val="24"/>
              </w:rPr>
              <w:t>vi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vii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3"/>
                <w:sz w:val="24"/>
              </w:rPr>
              <w:t>viii</w:t>
            </w:r>
          </w:p>
        </w:tc>
      </w:tr>
      <w:tr>
        <w:trPr>
          <w:trHeight w:val="555" w:hRule="atLeast"/>
        </w:trPr>
        <w:tc>
          <w:tcPr>
            <w:tcW w:w="11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70" w:lineRule="exact"/>
              <w:ind w:left="292" w:right="4842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Contents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List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Tables</w:t>
            </w:r>
          </w:p>
        </w:tc>
        <w:tc>
          <w:tcPr>
            <w:tcW w:w="1168" w:type="dxa"/>
          </w:tcPr>
          <w:p>
            <w:pPr>
              <w:pStyle w:val="TableParagraph"/>
              <w:spacing w:line="270" w:lineRule="exact"/>
              <w:ind w:left="620" w:right="280"/>
              <w:rPr>
                <w:sz w:val="24"/>
              </w:rPr>
            </w:pPr>
            <w:r>
              <w:rPr>
                <w:sz w:val="24"/>
              </w:rPr>
              <w:t>ix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xii</w:t>
            </w:r>
          </w:p>
        </w:tc>
      </w:tr>
      <w:tr>
        <w:trPr>
          <w:trHeight w:val="690" w:hRule="atLeast"/>
        </w:trPr>
        <w:tc>
          <w:tcPr>
            <w:tcW w:w="11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73" w:lineRule="exact"/>
              <w:ind w:left="292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Figures</w:t>
            </w:r>
          </w:p>
          <w:p>
            <w:pPr>
              <w:pStyle w:val="TableParagraph"/>
              <w:spacing w:line="273" w:lineRule="exact"/>
              <w:ind w:left="292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Abbreviation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35" w:lineRule="auto" w:before="4"/>
              <w:ind w:left="620" w:right="219"/>
              <w:rPr>
                <w:sz w:val="24"/>
              </w:rPr>
            </w:pPr>
            <w:r>
              <w:rPr>
                <w:spacing w:val="-3"/>
                <w:sz w:val="24"/>
              </w:rPr>
              <w:t>xiii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xiv</w:t>
            </w:r>
          </w:p>
        </w:tc>
      </w:tr>
      <w:tr>
        <w:trPr>
          <w:trHeight w:val="555" w:hRule="atLeast"/>
        </w:trPr>
        <w:tc>
          <w:tcPr>
            <w:tcW w:w="1199" w:type="dxa"/>
          </w:tcPr>
          <w:p>
            <w:pPr>
              <w:pStyle w:val="TableParagraph"/>
              <w:spacing w:before="134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Chapter</w:t>
            </w:r>
          </w:p>
        </w:tc>
        <w:tc>
          <w:tcPr>
            <w:tcW w:w="6881" w:type="dxa"/>
          </w:tcPr>
          <w:p>
            <w:pPr>
              <w:pStyle w:val="TableParagraph"/>
              <w:spacing w:before="134"/>
              <w:ind w:left="292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168" w:type="dxa"/>
          </w:tcPr>
          <w:p>
            <w:pPr>
              <w:pStyle w:val="TableParagraph"/>
              <w:spacing w:before="134"/>
              <w:ind w:left="620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413" w:hRule="atLeast"/>
        </w:trPr>
        <w:tc>
          <w:tcPr>
            <w:tcW w:w="1199" w:type="dxa"/>
          </w:tcPr>
          <w:p>
            <w:pPr>
              <w:pStyle w:val="TableParagraph"/>
              <w:spacing w:line="258" w:lineRule="exact" w:before="134"/>
              <w:ind w:left="50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I</w:t>
            </w:r>
          </w:p>
        </w:tc>
        <w:tc>
          <w:tcPr>
            <w:tcW w:w="6881" w:type="dxa"/>
          </w:tcPr>
          <w:p>
            <w:pPr>
              <w:pStyle w:val="TableParagraph"/>
              <w:spacing w:line="258" w:lineRule="exact" w:before="134"/>
              <w:ind w:left="292"/>
              <w:rPr>
                <w:b/>
                <w:sz w:val="24"/>
              </w:rPr>
            </w:pPr>
            <w:r>
              <w:rPr>
                <w:b/>
                <w:sz w:val="24"/>
              </w:rPr>
              <w:t>Introduction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 w:before="134"/>
              <w:ind w:left="62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270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0" w:lineRule="exact"/>
              <w:ind w:left="292"/>
              <w:rPr>
                <w:sz w:val="24"/>
              </w:rPr>
            </w:pPr>
            <w:r>
              <w:rPr>
                <w:sz w:val="24"/>
              </w:rPr>
              <w:t>1.1.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Introduction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company</w:t>
            </w:r>
          </w:p>
        </w:tc>
        <w:tc>
          <w:tcPr>
            <w:tcW w:w="1168" w:type="dxa"/>
          </w:tcPr>
          <w:p>
            <w:pPr>
              <w:pStyle w:val="TableParagraph"/>
              <w:spacing w:line="250" w:lineRule="exact"/>
              <w:ind w:left="62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1.2.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Statement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topic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1.3.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Problem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statement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Rationale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1.5.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background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270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0" w:lineRule="exact"/>
              <w:ind w:left="292"/>
              <w:rPr>
                <w:sz w:val="24"/>
              </w:rPr>
            </w:pPr>
            <w:r>
              <w:rPr>
                <w:sz w:val="24"/>
              </w:rPr>
              <w:t>1.6.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Research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question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50" w:lineRule="exact"/>
              <w:ind w:left="62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Research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objectives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1.8.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Research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hypotheses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412" w:hRule="atLeast"/>
        </w:trPr>
        <w:tc>
          <w:tcPr>
            <w:tcW w:w="119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68" w:lineRule="exact"/>
              <w:ind w:left="292"/>
              <w:rPr>
                <w:sz w:val="24"/>
              </w:rPr>
            </w:pPr>
            <w:r>
              <w:rPr>
                <w:sz w:val="24"/>
              </w:rPr>
              <w:t>1.9.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Theoretical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framework</w:t>
            </w:r>
          </w:p>
        </w:tc>
        <w:tc>
          <w:tcPr>
            <w:tcW w:w="1168" w:type="dxa"/>
          </w:tcPr>
          <w:p>
            <w:pPr>
              <w:pStyle w:val="TableParagraph"/>
              <w:spacing w:line="268" w:lineRule="exact"/>
              <w:ind w:left="62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2" w:hRule="atLeast"/>
        </w:trPr>
        <w:tc>
          <w:tcPr>
            <w:tcW w:w="1199" w:type="dxa"/>
          </w:tcPr>
          <w:p>
            <w:pPr>
              <w:pStyle w:val="TableParagraph"/>
              <w:spacing w:line="258" w:lineRule="exact" w:before="134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</w:p>
        </w:tc>
        <w:tc>
          <w:tcPr>
            <w:tcW w:w="6881" w:type="dxa"/>
          </w:tcPr>
          <w:p>
            <w:pPr>
              <w:pStyle w:val="TableParagraph"/>
              <w:spacing w:line="258" w:lineRule="exact" w:before="134"/>
              <w:ind w:left="292"/>
              <w:rPr>
                <w:b/>
                <w:sz w:val="24"/>
              </w:rPr>
            </w:pPr>
            <w:r>
              <w:rPr>
                <w:b/>
                <w:sz w:val="24"/>
              </w:rPr>
              <w:t>Literature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Review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 w:before="134"/>
              <w:ind w:left="620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2.1.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advertising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2.2.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preference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1013"/>
              <w:rPr>
                <w:sz w:val="24"/>
              </w:rPr>
            </w:pPr>
            <w:r>
              <w:rPr>
                <w:sz w:val="24"/>
              </w:rPr>
              <w:t>2.2.1.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Peers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relatives’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influence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1013"/>
              <w:rPr>
                <w:sz w:val="24"/>
              </w:rPr>
            </w:pPr>
            <w:r>
              <w:rPr>
                <w:spacing w:val="-1"/>
                <w:sz w:val="24"/>
              </w:rPr>
              <w:t>2.2.2.</w:t>
            </w:r>
            <w:r>
              <w:rPr>
                <w:sz w:val="24"/>
              </w:rPr>
              <w:t> Awareness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brand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270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0" w:lineRule="exact"/>
              <w:ind w:left="1013"/>
              <w:rPr>
                <w:sz w:val="24"/>
              </w:rPr>
            </w:pPr>
            <w:r>
              <w:rPr>
                <w:sz w:val="24"/>
              </w:rPr>
              <w:t>2.2.3.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Perception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</w:tc>
        <w:tc>
          <w:tcPr>
            <w:tcW w:w="1168" w:type="dxa"/>
          </w:tcPr>
          <w:p>
            <w:pPr>
              <w:pStyle w:val="TableParagraph"/>
              <w:spacing w:line="250" w:lineRule="exact"/>
              <w:ind w:left="62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278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1013"/>
              <w:rPr>
                <w:sz w:val="24"/>
              </w:rPr>
            </w:pPr>
            <w:r>
              <w:rPr>
                <w:sz w:val="24"/>
              </w:rPr>
              <w:t>2.2.4.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Emotional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significance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2.3.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image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2.4.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2.5.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270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0" w:lineRule="exact"/>
              <w:ind w:left="292"/>
              <w:rPr>
                <w:sz w:val="24"/>
              </w:rPr>
            </w:pPr>
            <w:r>
              <w:rPr>
                <w:sz w:val="24"/>
              </w:rPr>
              <w:t>2.6.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preference</w:t>
            </w:r>
          </w:p>
        </w:tc>
        <w:tc>
          <w:tcPr>
            <w:tcW w:w="1168" w:type="dxa"/>
          </w:tcPr>
          <w:p>
            <w:pPr>
              <w:pStyle w:val="TableParagraph"/>
              <w:spacing w:line="250" w:lineRule="exact"/>
              <w:ind w:left="62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2.7.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preference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2.8.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preference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mediator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pacing w:val="-2"/>
                <w:sz w:val="24"/>
              </w:rPr>
              <w:t>2.9.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Brand</w:t>
            </w:r>
            <w:r>
              <w:rPr>
                <w:spacing w:val="14"/>
                <w:sz w:val="24"/>
              </w:rPr>
              <w:t> </w:t>
            </w:r>
            <w:r>
              <w:rPr>
                <w:spacing w:val="-1"/>
                <w:sz w:val="24"/>
              </w:rPr>
              <w:t>preference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15"/>
                <w:sz w:val="24"/>
              </w:rPr>
              <w:t> </w:t>
            </w:r>
            <w:r>
              <w:rPr>
                <w:spacing w:val="-1"/>
                <w:sz w:val="24"/>
              </w:rPr>
              <w:t>brand</w:t>
            </w:r>
            <w:r>
              <w:rPr>
                <w:spacing w:val="14"/>
                <w:sz w:val="24"/>
              </w:rPr>
              <w:t> </w:t>
            </w:r>
            <w:r>
              <w:rPr>
                <w:spacing w:val="-1"/>
                <w:sz w:val="24"/>
              </w:rPr>
              <w:t>image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277" w:hRule="atLeast"/>
        </w:trPr>
        <w:tc>
          <w:tcPr>
            <w:tcW w:w="119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5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2.10.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image</w:t>
            </w:r>
          </w:p>
        </w:tc>
        <w:tc>
          <w:tcPr>
            <w:tcW w:w="1168" w:type="dxa"/>
          </w:tcPr>
          <w:p>
            <w:pPr>
              <w:pStyle w:val="TableParagraph"/>
              <w:spacing w:line="258" w:lineRule="exact"/>
              <w:ind w:left="620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268" w:hRule="atLeast"/>
        </w:trPr>
        <w:tc>
          <w:tcPr>
            <w:tcW w:w="11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6881" w:type="dxa"/>
          </w:tcPr>
          <w:p>
            <w:pPr>
              <w:pStyle w:val="TableParagraph"/>
              <w:spacing w:line="248" w:lineRule="exact"/>
              <w:ind w:left="292"/>
              <w:rPr>
                <w:sz w:val="24"/>
              </w:rPr>
            </w:pPr>
            <w:r>
              <w:rPr>
                <w:sz w:val="24"/>
              </w:rPr>
              <w:t>2.11.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image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168" w:type="dxa"/>
          </w:tcPr>
          <w:p>
            <w:pPr>
              <w:pStyle w:val="TableParagraph"/>
              <w:spacing w:line="248" w:lineRule="exact"/>
              <w:ind w:left="62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</w:tbl>
    <w:p>
      <w:pPr>
        <w:spacing w:after="0" w:line="248" w:lineRule="exact"/>
        <w:rPr>
          <w:sz w:val="24"/>
        </w:rPr>
        <w:sectPr>
          <w:pgSz w:w="12240" w:h="15840"/>
          <w:pgMar w:header="0" w:footer="1170" w:top="1380" w:bottom="1360" w:left="1080" w:right="88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numPr>
              <w:ilvl w:val="1"/>
              <w:numId w:val="1"/>
            </w:numPr>
            <w:tabs>
              <w:tab w:pos="2344" w:val="left" w:leader="none"/>
              <w:tab w:pos="9252" w:val="right" w:leader="none"/>
            </w:tabs>
            <w:spacing w:line="273" w:lineRule="exact" w:before="62" w:after="0"/>
            <w:ind w:left="2344" w:right="0" w:hanging="541"/>
            <w:jc w:val="left"/>
          </w:pPr>
          <w:hyperlink w:history="true" w:anchor="_TOC_250034">
            <w:r>
              <w:rPr/>
              <w:t>Brand</w:t>
            </w:r>
            <w:r>
              <w:rPr>
                <w:spacing w:val="13"/>
              </w:rPr>
              <w:t> </w:t>
            </w:r>
            <w:r>
              <w:rPr/>
              <w:t>image</w:t>
            </w:r>
            <w:r>
              <w:rPr>
                <w:spacing w:val="-2"/>
              </w:rPr>
              <w:t> </w:t>
            </w:r>
            <w:r>
              <w:rPr/>
              <w:t>as</w:t>
            </w:r>
            <w:r>
              <w:rPr>
                <w:spacing w:val="11"/>
              </w:rPr>
              <w:t> </w:t>
            </w:r>
            <w:r>
              <w:rPr/>
              <w:t>mediator</w:t>
              <w:tab/>
              <w:t>17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344" w:val="left" w:leader="none"/>
              <w:tab w:pos="9252" w:val="right" w:leader="none"/>
            </w:tabs>
            <w:spacing w:line="273" w:lineRule="exact" w:before="0" w:after="0"/>
            <w:ind w:left="2343" w:right="0" w:hanging="541"/>
            <w:jc w:val="left"/>
          </w:pPr>
          <w:hyperlink w:history="true" w:anchor="_TOC_250033">
            <w:r>
              <w:rPr/>
              <w:t>Brand</w:t>
            </w:r>
            <w:r>
              <w:rPr>
                <w:spacing w:val="12"/>
              </w:rPr>
              <w:t> </w:t>
            </w:r>
            <w:r>
              <w:rPr/>
              <w:t>preference</w:t>
            </w:r>
            <w:r>
              <w:rPr>
                <w:spacing w:val="-3"/>
              </w:rPr>
              <w:t> </w:t>
            </w:r>
            <w:r>
              <w:rPr/>
              <w:t>and</w:t>
            </w:r>
            <w:r>
              <w:rPr>
                <w:spacing w:val="13"/>
              </w:rPr>
              <w:t> </w:t>
            </w:r>
            <w:r>
              <w:rPr/>
              <w:t>brand</w:t>
            </w:r>
            <w:r>
              <w:rPr>
                <w:spacing w:val="13"/>
              </w:rPr>
              <w:t> </w:t>
            </w:r>
            <w:r>
              <w:rPr/>
              <w:t>image</w:t>
            </w:r>
            <w:r>
              <w:rPr>
                <w:spacing w:val="-3"/>
              </w:rPr>
              <w:t> </w:t>
            </w:r>
            <w:r>
              <w:rPr/>
              <w:t>as</w:t>
            </w:r>
            <w:r>
              <w:rPr>
                <w:spacing w:val="-5"/>
              </w:rPr>
              <w:t> </w:t>
            </w:r>
            <w:r>
              <w:rPr/>
              <w:t>mediators</w:t>
              <w:tab/>
              <w:t>18</w:t>
            </w:r>
          </w:hyperlink>
        </w:p>
        <w:p>
          <w:pPr>
            <w:pStyle w:val="TOC1"/>
            <w:numPr>
              <w:ilvl w:val="0"/>
              <w:numId w:val="2"/>
            </w:numPr>
            <w:tabs>
              <w:tab w:pos="1803" w:val="left" w:leader="none"/>
              <w:tab w:pos="1804" w:val="left" w:leader="none"/>
              <w:tab w:pos="9252" w:val="right" w:leader="none"/>
            </w:tabs>
            <w:spacing w:line="240" w:lineRule="auto" w:before="280" w:after="0"/>
            <w:ind w:left="1803" w:right="0" w:hanging="1443"/>
            <w:jc w:val="left"/>
          </w:pPr>
          <w:r>
            <w:rPr/>
            <w:t>Methodology</w:t>
            <w:tab/>
            <w:t>20</w:t>
          </w:r>
        </w:p>
        <w:p>
          <w:pPr>
            <w:pStyle w:val="TOC3"/>
            <w:numPr>
              <w:ilvl w:val="1"/>
              <w:numId w:val="3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32">
            <w:r>
              <w:rPr/>
              <w:t>Research</w:t>
            </w:r>
            <w:r>
              <w:rPr>
                <w:spacing w:val="13"/>
              </w:rPr>
              <w:t> </w:t>
            </w:r>
            <w:r>
              <w:rPr/>
              <w:t>Design</w:t>
              <w:tab/>
              <w:t>20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0" w:lineRule="exact" w:before="0" w:after="0"/>
            <w:ind w:left="3124" w:right="0" w:hanging="601"/>
            <w:jc w:val="left"/>
          </w:pPr>
          <w:hyperlink w:history="true" w:anchor="_TOC_250031">
            <w:r>
              <w:rPr/>
              <w:t>Purpose</w:t>
            </w:r>
            <w:r>
              <w:rPr>
                <w:spacing w:val="12"/>
              </w:rPr>
              <w:t> </w:t>
            </w:r>
            <w:r>
              <w:rPr/>
              <w:t>and</w:t>
            </w:r>
            <w:r>
              <w:rPr>
                <w:spacing w:val="13"/>
              </w:rPr>
              <w:t> </w:t>
            </w:r>
            <w:r>
              <w:rPr/>
              <w:t>Type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9"/>
              </w:rPr>
              <w:t> </w:t>
            </w:r>
            <w:r>
              <w:rPr/>
              <w:t>Investigation</w:t>
              <w:tab/>
              <w:t>20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0" w:after="0"/>
            <w:ind w:left="3124" w:right="0" w:hanging="601"/>
            <w:jc w:val="left"/>
          </w:pPr>
          <w:hyperlink w:history="true" w:anchor="_TOC_250030">
            <w:r>
              <w:rPr/>
              <w:t>Study</w:t>
            </w:r>
            <w:r>
              <w:rPr>
                <w:spacing w:val="1"/>
              </w:rPr>
              <w:t> </w:t>
            </w:r>
            <w:r>
              <w:rPr/>
              <w:t>Setting</w:t>
            </w:r>
            <w:r>
              <w:rPr>
                <w:spacing w:val="2"/>
              </w:rPr>
              <w:t> </w:t>
            </w:r>
            <w:r>
              <w:rPr/>
              <w:t>and</w:t>
            </w:r>
            <w:r>
              <w:rPr>
                <w:spacing w:val="17"/>
              </w:rPr>
              <w:t> </w:t>
            </w:r>
            <w:r>
              <w:rPr/>
              <w:t>Extent</w:t>
            </w:r>
            <w:r>
              <w:rPr>
                <w:spacing w:val="10"/>
              </w:rPr>
              <w:t> </w:t>
            </w:r>
            <w:r>
              <w:rPr/>
              <w:t>of</w:t>
            </w:r>
            <w:r>
              <w:rPr>
                <w:spacing w:val="11"/>
              </w:rPr>
              <w:t> </w:t>
            </w:r>
            <w:r>
              <w:rPr/>
              <w:t>Researcher</w:t>
            </w:r>
            <w:r>
              <w:rPr>
                <w:spacing w:val="-4"/>
              </w:rPr>
              <w:t> </w:t>
            </w:r>
            <w:r>
              <w:rPr/>
              <w:t>Interference</w:t>
              <w:tab/>
              <w:t>20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9" w:after="0"/>
            <w:ind w:left="3124" w:right="0" w:hanging="601"/>
            <w:jc w:val="left"/>
          </w:pPr>
          <w:hyperlink w:history="true" w:anchor="_TOC_250029">
            <w:r>
              <w:rPr/>
              <w:t>Unit</w:t>
            </w:r>
            <w:r>
              <w:rPr>
                <w:spacing w:val="6"/>
              </w:rPr>
              <w:t> </w:t>
            </w:r>
            <w:r>
              <w:rPr/>
              <w:t>of</w:t>
            </w:r>
            <w:r>
              <w:rPr>
                <w:spacing w:val="8"/>
              </w:rPr>
              <w:t> </w:t>
            </w:r>
            <w:r>
              <w:rPr/>
              <w:t>Analysis</w:t>
            </w:r>
            <w:r>
              <w:rPr>
                <w:spacing w:val="-5"/>
              </w:rPr>
              <w:t> </w:t>
            </w:r>
            <w:r>
              <w:rPr/>
              <w:t>and</w:t>
            </w:r>
            <w:r>
              <w:rPr>
                <w:spacing w:val="13"/>
              </w:rPr>
              <w:t> </w:t>
            </w:r>
            <w:r>
              <w:rPr/>
              <w:t>Time</w:t>
            </w:r>
            <w:r>
              <w:rPr>
                <w:spacing w:val="11"/>
              </w:rPr>
              <w:t> </w:t>
            </w:r>
            <w:r>
              <w:rPr/>
              <w:t>Horizon</w:t>
              <w:tab/>
              <w:t>20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hyperlink w:history="true" w:anchor="_TOC_250028">
            <w:r>
              <w:rPr/>
              <w:t>Definition of</w:t>
            </w:r>
            <w:r>
              <w:rPr>
                <w:spacing w:val="9"/>
              </w:rPr>
              <w:t> </w:t>
            </w:r>
            <w:r>
              <w:rPr/>
              <w:t>Study Variables</w:t>
              <w:tab/>
              <w:t>21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10" w:after="0"/>
            <w:ind w:left="3124" w:right="0" w:hanging="601"/>
            <w:jc w:val="left"/>
          </w:pPr>
          <w:hyperlink w:history="true" w:anchor="_TOC_250027">
            <w:r>
              <w:rPr/>
              <w:t>Brand</w:t>
            </w:r>
            <w:r>
              <w:rPr>
                <w:spacing w:val="13"/>
              </w:rPr>
              <w:t> </w:t>
            </w:r>
            <w:r>
              <w:rPr/>
              <w:t>Image</w:t>
              <w:tab/>
              <w:t>21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0" w:lineRule="exact" w:before="0" w:after="0"/>
            <w:ind w:left="3124" w:right="0" w:hanging="601"/>
            <w:jc w:val="left"/>
          </w:pPr>
          <w:hyperlink w:history="true" w:anchor="_TOC_250026">
            <w:r>
              <w:rPr/>
              <w:t>Brand</w:t>
            </w:r>
            <w:r>
              <w:rPr>
                <w:spacing w:val="13"/>
              </w:rPr>
              <w:t> </w:t>
            </w:r>
            <w:r>
              <w:rPr/>
              <w:t>Preference</w:t>
              <w:tab/>
              <w:t>21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0" w:after="0"/>
            <w:ind w:left="3124" w:right="0" w:hanging="601"/>
            <w:jc w:val="left"/>
          </w:pPr>
          <w:hyperlink w:history="true" w:anchor="_TOC_250025">
            <w:r>
              <w:rPr/>
              <w:t>Customer</w:t>
            </w:r>
            <w:r>
              <w:rPr>
                <w:spacing w:val="-6"/>
              </w:rPr>
              <w:t> </w:t>
            </w:r>
            <w:r>
              <w:rPr/>
              <w:t>Purchase</w:t>
            </w:r>
            <w:r>
              <w:rPr>
                <w:spacing w:val="13"/>
              </w:rPr>
              <w:t> </w:t>
            </w:r>
            <w:r>
              <w:rPr/>
              <w:t>Intention</w:t>
              <w:tab/>
              <w:t>21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9" w:after="0"/>
            <w:ind w:left="3124" w:right="0" w:hanging="601"/>
            <w:jc w:val="left"/>
          </w:pPr>
          <w:hyperlink w:history="true" w:anchor="_TOC_250024">
            <w:r>
              <w:rPr/>
              <w:t>Social</w:t>
            </w:r>
            <w:r>
              <w:rPr>
                <w:spacing w:val="7"/>
              </w:rPr>
              <w:t> </w:t>
            </w:r>
            <w:r>
              <w:rPr/>
              <w:t>Media</w:t>
            </w:r>
            <w:r>
              <w:rPr>
                <w:spacing w:val="-2"/>
              </w:rPr>
              <w:t> </w:t>
            </w:r>
            <w:r>
              <w:rPr/>
              <w:t>Advertising</w:t>
              <w:tab/>
              <w:t>22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hyperlink w:history="true" w:anchor="_TOC_250023">
            <w:r>
              <w:rPr/>
              <w:t>Population</w:t>
            </w:r>
            <w:r>
              <w:rPr>
                <w:spacing w:val="-1"/>
              </w:rPr>
              <w:t> </w:t>
            </w:r>
            <w:r>
              <w:rPr/>
              <w:t>and</w:t>
            </w:r>
            <w:r>
              <w:rPr>
                <w:spacing w:val="14"/>
              </w:rPr>
              <w:t> </w:t>
            </w:r>
            <w:r>
              <w:rPr/>
              <w:t>Sample</w:t>
              <w:tab/>
              <w:t>22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9" w:after="0"/>
            <w:ind w:left="3124" w:right="0" w:hanging="601"/>
            <w:jc w:val="left"/>
          </w:pPr>
          <w:hyperlink w:history="true" w:anchor="_TOC_250022">
            <w:r>
              <w:rPr/>
              <w:t>Target</w:t>
            </w:r>
            <w:r>
              <w:rPr>
                <w:spacing w:val="22"/>
              </w:rPr>
              <w:t> </w:t>
            </w:r>
            <w:r>
              <w:rPr/>
              <w:t>Population</w:t>
              <w:tab/>
              <w:t>22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0" w:lineRule="exact" w:before="0" w:after="0"/>
            <w:ind w:left="3124" w:right="0" w:hanging="601"/>
            <w:jc w:val="left"/>
          </w:pPr>
          <w:hyperlink w:history="true" w:anchor="_TOC_250021">
            <w:r>
              <w:rPr/>
              <w:t>Sampling</w:t>
            </w:r>
            <w:r>
              <w:rPr>
                <w:spacing w:val="13"/>
              </w:rPr>
              <w:t> </w:t>
            </w:r>
            <w:r>
              <w:rPr/>
              <w:t>Technique</w:t>
              <w:tab/>
              <w:t>22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0" w:after="0"/>
            <w:ind w:left="3124" w:right="0" w:hanging="601"/>
            <w:jc w:val="left"/>
          </w:pPr>
          <w:hyperlink w:history="true" w:anchor="_TOC_250020">
            <w:r>
              <w:rPr/>
              <w:t>Sample</w:t>
            </w:r>
            <w:r>
              <w:rPr>
                <w:spacing w:val="12"/>
              </w:rPr>
              <w:t> </w:t>
            </w:r>
            <w:r>
              <w:rPr/>
              <w:t>Size</w:t>
              <w:tab/>
              <w:t>23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19">
            <w:r>
              <w:rPr/>
              <w:t>Data</w:t>
            </w:r>
            <w:r>
              <w:rPr>
                <w:spacing w:val="-3"/>
              </w:rPr>
              <w:t> </w:t>
            </w:r>
            <w:r>
              <w:rPr/>
              <w:t>Collection</w:t>
              <w:tab/>
              <w:t>23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73" w:lineRule="exact" w:before="0" w:after="0"/>
            <w:ind w:left="3124" w:right="0" w:hanging="601"/>
            <w:jc w:val="left"/>
          </w:pPr>
          <w:hyperlink w:history="true" w:anchor="_TOC_250018">
            <w:r>
              <w:rPr/>
              <w:t>Procedure</w:t>
            </w:r>
            <w:r>
              <w:rPr>
                <w:spacing w:val="-2"/>
              </w:rPr>
              <w:t> </w:t>
            </w:r>
            <w:r>
              <w:rPr/>
              <w:t>for</w:t>
            </w:r>
            <w:r>
              <w:rPr>
                <w:spacing w:val="-6"/>
              </w:rPr>
              <w:t> </w:t>
            </w:r>
            <w:r>
              <w:rPr/>
              <w:t>data</w:t>
            </w:r>
            <w:r>
              <w:rPr>
                <w:spacing w:val="-2"/>
              </w:rPr>
              <w:t> </w:t>
            </w:r>
            <w:r>
              <w:rPr/>
              <w:t>collection</w:t>
              <w:tab/>
              <w:t>23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3125" w:val="left" w:leader="none"/>
              <w:tab w:pos="9252" w:val="right" w:leader="none"/>
            </w:tabs>
            <w:spacing w:line="240" w:lineRule="auto" w:before="9" w:after="0"/>
            <w:ind w:left="3124" w:right="0" w:hanging="601"/>
            <w:jc w:val="left"/>
          </w:pPr>
          <w:hyperlink w:history="true" w:anchor="_TOC_250017">
            <w:r>
              <w:rPr/>
              <w:t>Scales</w:t>
            </w:r>
            <w:r>
              <w:rPr>
                <w:spacing w:val="10"/>
              </w:rPr>
              <w:t> </w:t>
            </w:r>
            <w:r>
              <w:rPr/>
              <w:t>and</w:t>
            </w:r>
            <w:r>
              <w:rPr>
                <w:spacing w:val="17"/>
              </w:rPr>
              <w:t> </w:t>
            </w:r>
            <w:r>
              <w:rPr/>
              <w:t>Measurement</w:t>
              <w:tab/>
              <w:t>23</w:t>
            </w:r>
          </w:hyperlink>
        </w:p>
        <w:p>
          <w:pPr>
            <w:pStyle w:val="TOC1"/>
            <w:numPr>
              <w:ilvl w:val="0"/>
              <w:numId w:val="2"/>
            </w:numPr>
            <w:tabs>
              <w:tab w:pos="1803" w:val="left" w:leader="none"/>
              <w:tab w:pos="1804" w:val="left" w:leader="none"/>
              <w:tab w:pos="9252" w:val="right" w:leader="none"/>
            </w:tabs>
            <w:spacing w:line="240" w:lineRule="auto" w:before="265" w:after="0"/>
            <w:ind w:left="1803" w:right="0" w:hanging="1443"/>
            <w:jc w:val="left"/>
          </w:pPr>
          <w:r>
            <w:rPr/>
            <w:t>Results</w:t>
            <w:tab/>
            <w:t>25</w:t>
          </w:r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16">
            <w:r>
              <w:rPr/>
              <w:t>Participants’</w:t>
            </w:r>
            <w:r>
              <w:rPr>
                <w:spacing w:val="8"/>
              </w:rPr>
              <w:t> </w:t>
            </w:r>
            <w:r>
              <w:rPr/>
              <w:t>Characteristics</w:t>
              <w:tab/>
              <w:t>25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hyperlink w:history="true" w:anchor="_TOC_250015">
            <w:r>
              <w:rPr/>
              <w:t>Descriptive</w:t>
            </w:r>
            <w:r>
              <w:rPr>
                <w:spacing w:val="10"/>
              </w:rPr>
              <w:t> </w:t>
            </w:r>
            <w:r>
              <w:rPr/>
              <w:t>Analysis</w:t>
            </w:r>
            <w:r>
              <w:rPr>
                <w:spacing w:val="9"/>
              </w:rPr>
              <w:t> </w:t>
            </w:r>
            <w:r>
              <w:rPr/>
              <w:t>of</w:t>
            </w:r>
            <w:r>
              <w:rPr>
                <w:spacing w:val="6"/>
              </w:rPr>
              <w:t> </w:t>
            </w:r>
            <w:r>
              <w:rPr/>
              <w:t>Demographic</w:t>
            </w:r>
            <w:r>
              <w:rPr>
                <w:spacing w:val="-3"/>
              </w:rPr>
              <w:t> </w:t>
            </w:r>
            <w:r>
              <w:rPr/>
              <w:t>Characteristics</w:t>
              <w:tab/>
              <w:t>26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10" w:after="0"/>
            <w:ind w:left="2223" w:right="0" w:hanging="421"/>
            <w:jc w:val="left"/>
          </w:pPr>
          <w:r>
            <w:rPr/>
            <w:t>Descriptive</w:t>
          </w:r>
          <w:r>
            <w:rPr>
              <w:spacing w:val="12"/>
            </w:rPr>
            <w:t> </w:t>
          </w:r>
          <w:r>
            <w:rPr/>
            <w:t>Analysis</w:t>
          </w:r>
          <w:r>
            <w:rPr>
              <w:spacing w:val="10"/>
            </w:rPr>
            <w:t> </w:t>
          </w:r>
          <w:r>
            <w:rPr/>
            <w:t>of</w:t>
          </w:r>
          <w:r>
            <w:rPr>
              <w:spacing w:val="9"/>
            </w:rPr>
            <w:t> </w:t>
          </w:r>
          <w:r>
            <w:rPr/>
            <w:t>Study</w:t>
          </w:r>
          <w:r>
            <w:rPr>
              <w:spacing w:val="-1"/>
            </w:rPr>
            <w:t> </w:t>
          </w:r>
          <w:r>
            <w:rPr/>
            <w:t>Variables</w:t>
            <w:tab/>
            <w:t>27</w:t>
          </w:r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0" w:lineRule="exact" w:before="0" w:after="0"/>
            <w:ind w:left="2223" w:right="0" w:hanging="421"/>
            <w:jc w:val="left"/>
          </w:pPr>
          <w:hyperlink w:history="true" w:anchor="_TOC_250014">
            <w:r>
              <w:rPr/>
              <w:t>Bivariate</w:t>
            </w:r>
            <w:r>
              <w:rPr>
                <w:spacing w:val="10"/>
              </w:rPr>
              <w:t> </w:t>
            </w:r>
            <w:r>
              <w:rPr/>
              <w:t>Cross</w:t>
            </w:r>
            <w:r>
              <w:rPr>
                <w:spacing w:val="-6"/>
              </w:rPr>
              <w:t> </w:t>
            </w:r>
            <w:r>
              <w:rPr/>
              <w:t>tabulation</w:t>
            </w:r>
            <w:r>
              <w:rPr>
                <w:spacing w:val="-2"/>
              </w:rPr>
              <w:t> </w:t>
            </w:r>
            <w:r>
              <w:rPr/>
              <w:t>among</w:t>
            </w:r>
            <w:r>
              <w:rPr>
                <w:spacing w:val="12"/>
              </w:rPr>
              <w:t> </w:t>
            </w:r>
            <w:r>
              <w:rPr/>
              <w:t>the</w:t>
            </w:r>
            <w:r>
              <w:rPr>
                <w:spacing w:val="-4"/>
              </w:rPr>
              <w:t> </w:t>
            </w:r>
            <w:r>
              <w:rPr/>
              <w:t>demographic</w:t>
            </w:r>
            <w:r>
              <w:rPr>
                <w:spacing w:val="-4"/>
              </w:rPr>
              <w:t> </w:t>
            </w:r>
            <w:r>
              <w:rPr/>
              <w:t>variables</w:t>
              <w:tab/>
              <w:t>27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hyperlink w:history="true" w:anchor="_TOC_250013">
            <w:r>
              <w:rPr/>
              <w:t>Exploratory</w:t>
            </w:r>
            <w:r>
              <w:rPr>
                <w:spacing w:val="-1"/>
              </w:rPr>
              <w:t> </w:t>
            </w:r>
            <w:r>
              <w:rPr/>
              <w:t>Factor</w:t>
            </w:r>
            <w:r>
              <w:rPr>
                <w:spacing w:val="-6"/>
              </w:rPr>
              <w:t> </w:t>
            </w:r>
            <w:r>
              <w:rPr/>
              <w:t>Analysis</w:t>
              <w:tab/>
              <w:t>28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12">
            <w:r>
              <w:rPr/>
              <w:t>Reliability</w:t>
            </w:r>
            <w:r>
              <w:rPr>
                <w:spacing w:val="28"/>
              </w:rPr>
              <w:t> </w:t>
            </w:r>
            <w:r>
              <w:rPr/>
              <w:t>Analysis</w:t>
              <w:tab/>
              <w:t>30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hyperlink w:history="true" w:anchor="_TOC_250011">
            <w:r>
              <w:rPr/>
              <w:t>Data</w:t>
            </w:r>
            <w:r>
              <w:rPr>
                <w:spacing w:val="-3"/>
              </w:rPr>
              <w:t> </w:t>
            </w:r>
            <w:r>
              <w:rPr/>
              <w:t>Normality</w:t>
              <w:tab/>
              <w:t>31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10">
            <w:r>
              <w:rPr/>
              <w:t>Multi</w:t>
            </w:r>
            <w:r>
              <w:rPr>
                <w:spacing w:val="7"/>
              </w:rPr>
              <w:t> </w:t>
            </w:r>
            <w:r>
              <w:rPr/>
              <w:t>Collinearity</w:t>
              <w:tab/>
              <w:t>31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224" w:val="left" w:leader="none"/>
              <w:tab w:pos="9252" w:val="right" w:leader="none"/>
            </w:tabs>
            <w:spacing w:line="270" w:lineRule="exact" w:before="0" w:after="0"/>
            <w:ind w:left="2223" w:right="0" w:hanging="421"/>
            <w:jc w:val="left"/>
          </w:pPr>
          <w:hyperlink w:history="true" w:anchor="_TOC_250009">
            <w:r>
              <w:rPr/>
              <w:t>Auto</w:t>
            </w:r>
            <w:r>
              <w:rPr>
                <w:spacing w:val="-1"/>
              </w:rPr>
              <w:t> </w:t>
            </w:r>
            <w:r>
              <w:rPr/>
              <w:t>Correlation</w:t>
              <w:tab/>
              <w:t>32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344" w:val="left" w:leader="none"/>
              <w:tab w:pos="9252" w:val="right" w:leader="none"/>
            </w:tabs>
            <w:spacing w:line="273" w:lineRule="exact" w:before="0" w:after="0"/>
            <w:ind w:left="2343" w:right="0" w:hanging="541"/>
            <w:jc w:val="left"/>
          </w:pPr>
          <w:hyperlink w:history="true" w:anchor="_TOC_250008">
            <w:r>
              <w:rPr/>
              <w:t>Correlation</w:t>
            </w:r>
            <w:r>
              <w:rPr>
                <w:spacing w:val="13"/>
              </w:rPr>
              <w:t> </w:t>
            </w:r>
            <w:r>
              <w:rPr/>
              <w:t>Analysis</w:t>
              <w:tab/>
              <w:t>32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2344" w:val="left" w:leader="none"/>
              <w:tab w:pos="9252" w:val="right" w:leader="none"/>
            </w:tabs>
            <w:spacing w:line="240" w:lineRule="auto" w:before="10" w:after="0"/>
            <w:ind w:left="2344" w:right="0" w:hanging="541"/>
            <w:jc w:val="left"/>
          </w:pPr>
          <w:hyperlink w:history="true" w:anchor="_TOC_250007">
            <w:r>
              <w:rPr/>
              <w:t>Hypothesis</w:t>
            </w:r>
            <w:r>
              <w:rPr>
                <w:spacing w:val="-5"/>
              </w:rPr>
              <w:t> </w:t>
            </w:r>
            <w:r>
              <w:rPr/>
              <w:t>Testing</w:t>
              <w:tab/>
              <w:t>33</w:t>
            </w:r>
          </w:hyperlink>
        </w:p>
        <w:p>
          <w:pPr>
            <w:pStyle w:val="TOC1"/>
            <w:numPr>
              <w:ilvl w:val="0"/>
              <w:numId w:val="2"/>
            </w:numPr>
            <w:tabs>
              <w:tab w:pos="1803" w:val="left" w:leader="none"/>
              <w:tab w:pos="1804" w:val="left" w:leader="none"/>
              <w:tab w:pos="9252" w:val="right" w:leader="none"/>
            </w:tabs>
            <w:spacing w:line="273" w:lineRule="exact" w:before="279" w:after="0"/>
            <w:ind w:left="1803" w:right="0" w:hanging="1443"/>
            <w:jc w:val="left"/>
          </w:pPr>
          <w:r>
            <w:rPr/>
            <w:t>Discussion</w:t>
          </w:r>
          <w:r>
            <w:rPr>
              <w:spacing w:val="15"/>
            </w:rPr>
            <w:t> </w:t>
          </w:r>
          <w:r>
            <w:rPr/>
            <w:t>and</w:t>
          </w:r>
          <w:r>
            <w:rPr>
              <w:spacing w:val="1"/>
            </w:rPr>
            <w:t> </w:t>
          </w:r>
          <w:r>
            <w:rPr/>
            <w:t>Conclusion</w:t>
            <w:tab/>
            <w:t>35</w:t>
          </w:r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0" w:lineRule="exact" w:before="0" w:after="0"/>
            <w:ind w:left="2223" w:right="0" w:hanging="421"/>
            <w:jc w:val="left"/>
          </w:pPr>
          <w:hyperlink w:history="true" w:anchor="_TOC_250006">
            <w:r>
              <w:rPr/>
              <w:t>Discussion</w:t>
            </w:r>
            <w:r>
              <w:rPr>
                <w:spacing w:val="13"/>
              </w:rPr>
              <w:t> </w:t>
            </w:r>
            <w:r>
              <w:rPr/>
              <w:t>of</w:t>
            </w:r>
            <w:r>
              <w:rPr>
                <w:spacing w:val="9"/>
              </w:rPr>
              <w:t> </w:t>
            </w:r>
            <w:r>
              <w:rPr/>
              <w:t>Results</w:t>
              <w:tab/>
              <w:t>35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r>
            <w:rPr/>
            <w:t>Practical</w:t>
          </w:r>
          <w:r>
            <w:rPr>
              <w:spacing w:val="7"/>
            </w:rPr>
            <w:t> </w:t>
          </w:r>
          <w:r>
            <w:rPr/>
            <w:t>Implication</w:t>
            <w:tab/>
            <w:t>39</w:t>
          </w:r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3" w:lineRule="exact" w:before="10" w:after="0"/>
            <w:ind w:left="2223" w:right="0" w:hanging="421"/>
            <w:jc w:val="left"/>
          </w:pPr>
          <w:r>
            <w:rPr/>
            <w:t>Theoretical</w:t>
          </w:r>
          <w:r>
            <w:rPr>
              <w:spacing w:val="22"/>
            </w:rPr>
            <w:t> </w:t>
          </w:r>
          <w:r>
            <w:rPr/>
            <w:t>Implication</w:t>
            <w:tab/>
            <w:t>40</w:t>
          </w:r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3" w:lineRule="exact" w:before="0" w:after="0"/>
            <w:ind w:left="2223" w:right="0" w:hanging="421"/>
            <w:jc w:val="left"/>
          </w:pPr>
          <w:r>
            <w:rPr/>
            <w:t>Limitation</w:t>
          </w:r>
          <w:r>
            <w:rPr>
              <w:spacing w:val="13"/>
            </w:rPr>
            <w:t> </w:t>
          </w:r>
          <w:r>
            <w:rPr/>
            <w:t>and</w:t>
          </w:r>
          <w:r>
            <w:rPr>
              <w:spacing w:val="14"/>
            </w:rPr>
            <w:t> </w:t>
          </w:r>
          <w:r>
            <w:rPr/>
            <w:t>Future</w:t>
          </w:r>
          <w:r>
            <w:rPr>
              <w:spacing w:val="-3"/>
            </w:rPr>
            <w:t> </w:t>
          </w:r>
          <w:r>
            <w:rPr/>
            <w:t>Direction</w:t>
            <w:tab/>
            <w:t>41</w:t>
          </w:r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3" w:lineRule="exact" w:before="9" w:after="0"/>
            <w:ind w:left="2223" w:right="0" w:hanging="421"/>
            <w:jc w:val="left"/>
          </w:pPr>
          <w:hyperlink w:history="true" w:anchor="_TOC_250005">
            <w:r>
              <w:rPr/>
              <w:t>Conclusion</w:t>
              <w:tab/>
              <w:t>42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2224" w:val="left" w:leader="none"/>
              <w:tab w:pos="9252" w:val="right" w:leader="none"/>
            </w:tabs>
            <w:spacing w:line="270" w:lineRule="exact" w:before="0" w:after="0"/>
            <w:ind w:left="2223" w:right="0" w:hanging="421"/>
            <w:jc w:val="left"/>
          </w:pPr>
          <w:hyperlink w:history="true" w:anchor="_TOC_250004">
            <w:r>
              <w:rPr/>
              <w:t>Recommendations</w:t>
              <w:tab/>
              <w:t>43</w:t>
            </w:r>
          </w:hyperlink>
        </w:p>
        <w:p>
          <w:pPr>
            <w:pStyle w:val="TOC2"/>
            <w:tabs>
              <w:tab w:pos="9252" w:val="right" w:leader="none"/>
            </w:tabs>
          </w:pPr>
          <w:hyperlink w:history="true" w:anchor="_TOC_250003">
            <w:r>
              <w:rPr/>
              <w:t>Analysis</w:t>
            </w:r>
            <w:r>
              <w:rPr>
                <w:spacing w:val="10"/>
              </w:rPr>
              <w:t> </w:t>
            </w:r>
            <w:r>
              <w:rPr/>
              <w:t>of</w:t>
            </w:r>
            <w:r>
              <w:rPr>
                <w:spacing w:val="9"/>
              </w:rPr>
              <w:t> </w:t>
            </w:r>
            <w:r>
              <w:rPr/>
              <w:t>Company</w:t>
              <w:tab/>
              <w:t>45</w:t>
            </w:r>
          </w:hyperlink>
        </w:p>
        <w:p>
          <w:pPr>
            <w:pStyle w:val="TOC1"/>
            <w:tabs>
              <w:tab w:pos="9252" w:val="right" w:leader="none"/>
            </w:tabs>
            <w:spacing w:after="20"/>
          </w:pPr>
          <w:hyperlink w:history="true" w:anchor="_TOC_250002">
            <w:r>
              <w:rPr/>
              <w:t>REFERENCES</w:t>
              <w:tab/>
              <w:t>56</w:t>
            </w:r>
          </w:hyperlink>
        </w:p>
        <w:p>
          <w:pPr>
            <w:pStyle w:val="TOC1"/>
            <w:tabs>
              <w:tab w:pos="9252" w:val="right" w:leader="none"/>
            </w:tabs>
            <w:spacing w:line="273" w:lineRule="exact" w:before="62"/>
          </w:pPr>
          <w:hyperlink w:history="true" w:anchor="_TOC_250001">
            <w:r>
              <w:rPr/>
              <w:t>APPENDIX</w:t>
              <w:tab/>
              <w:t>68</w:t>
            </w:r>
          </w:hyperlink>
        </w:p>
        <w:p>
          <w:pPr>
            <w:pStyle w:val="TOC1"/>
            <w:tabs>
              <w:tab w:pos="9252" w:val="right" w:leader="none"/>
            </w:tabs>
            <w:spacing w:line="273" w:lineRule="exact" w:before="0"/>
          </w:pPr>
          <w:hyperlink w:history="true" w:anchor="_TOC_250000">
            <w:r>
              <w:rPr/>
              <w:t>Survey</w:t>
            </w:r>
            <w:r>
              <w:rPr>
                <w:spacing w:val="-1"/>
              </w:rPr>
              <w:t> </w:t>
            </w:r>
            <w:r>
              <w:rPr/>
              <w:t>Questionnaire</w:t>
              <w:tab/>
              <w:t>68</w:t>
            </w:r>
          </w:hyperlink>
        </w:p>
        <w:p>
          <w:pPr>
            <w:pStyle w:val="TOC1"/>
            <w:tabs>
              <w:tab w:pos="9252" w:val="right" w:leader="none"/>
            </w:tabs>
          </w:pPr>
          <w:r>
            <w:rPr/>
            <w:t>Plagiarism</w:t>
          </w:r>
          <w:r>
            <w:rPr>
              <w:spacing w:val="24"/>
            </w:rPr>
            <w:t> </w:t>
          </w:r>
          <w:r>
            <w:rPr/>
            <w:t>Report</w:t>
            <w:tab/>
            <w:t>71</w:t>
          </w:r>
        </w:p>
      </w:sdtContent>
    </w:sdt>
    <w:p>
      <w:pPr>
        <w:spacing w:after="0"/>
        <w:sectPr>
          <w:pgSz w:w="12240" w:h="15840"/>
          <w:pgMar w:header="0" w:footer="1170" w:top="1380" w:bottom="2225" w:left="1080" w:right="880"/>
        </w:sectPr>
      </w:pPr>
    </w:p>
    <w:p>
      <w:pPr>
        <w:pStyle w:val="Heading2"/>
        <w:spacing w:before="75"/>
        <w:ind w:left="362" w:right="542" w:firstLine="0"/>
        <w:jc w:val="center"/>
      </w:pPr>
      <w:r>
        <w:rPr/>
        <w:t>List</w:t>
      </w:r>
      <w:r>
        <w:rPr>
          <w:spacing w:val="8"/>
        </w:rPr>
        <w:t> </w:t>
      </w:r>
      <w:r>
        <w:rPr/>
        <w:t>of</w:t>
      </w:r>
      <w:r>
        <w:rPr>
          <w:spacing w:val="25"/>
        </w:rPr>
        <w:t> </w:t>
      </w:r>
      <w:r>
        <w:rPr/>
        <w:t>Tables</w:t>
      </w:r>
    </w:p>
    <w:p>
      <w:pPr>
        <w:pStyle w:val="BodyText"/>
        <w:spacing w:before="3"/>
        <w:jc w:val="left"/>
        <w:rPr>
          <w:b/>
          <w:sz w:val="15"/>
        </w:rPr>
      </w:pPr>
    </w:p>
    <w:tbl>
      <w:tblPr>
        <w:tblW w:w="0" w:type="auto"/>
        <w:jc w:val="left"/>
        <w:tblInd w:w="3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4"/>
        <w:gridCol w:w="6004"/>
        <w:gridCol w:w="1458"/>
      </w:tblGrid>
      <w:tr>
        <w:trPr>
          <w:trHeight w:val="275" w:hRule="atLeast"/>
        </w:trPr>
        <w:tc>
          <w:tcPr>
            <w:tcW w:w="1064" w:type="dxa"/>
          </w:tcPr>
          <w:p>
            <w:pPr>
              <w:pStyle w:val="TableParagraph"/>
              <w:spacing w:line="25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</w:p>
        </w:tc>
        <w:tc>
          <w:tcPr>
            <w:tcW w:w="6004" w:type="dxa"/>
          </w:tcPr>
          <w:p>
            <w:pPr>
              <w:pStyle w:val="TableParagraph"/>
              <w:spacing w:line="256" w:lineRule="exact"/>
              <w:ind w:left="427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458" w:type="dxa"/>
          </w:tcPr>
          <w:p>
            <w:pPr>
              <w:pStyle w:val="TableParagraph"/>
              <w:spacing w:line="256" w:lineRule="exact"/>
              <w:ind w:left="911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4.1.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Demographic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270" w:hRule="atLeast"/>
        </w:trPr>
        <w:tc>
          <w:tcPr>
            <w:tcW w:w="1064" w:type="dxa"/>
          </w:tcPr>
          <w:p>
            <w:pPr>
              <w:pStyle w:val="TableParagraph"/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4.2.</w:t>
            </w:r>
          </w:p>
        </w:tc>
        <w:tc>
          <w:tcPr>
            <w:tcW w:w="6004" w:type="dxa"/>
          </w:tcPr>
          <w:p>
            <w:pPr>
              <w:pStyle w:val="TableParagraph"/>
              <w:spacing w:line="250" w:lineRule="exact"/>
              <w:ind w:left="427"/>
              <w:rPr>
                <w:sz w:val="24"/>
              </w:rPr>
            </w:pPr>
            <w:r>
              <w:rPr>
                <w:sz w:val="24"/>
              </w:rPr>
              <w:t>Participants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Characteristics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Descriptive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  <w:tc>
          <w:tcPr>
            <w:tcW w:w="1458" w:type="dxa"/>
          </w:tcPr>
          <w:p>
            <w:pPr>
              <w:pStyle w:val="TableParagraph"/>
              <w:spacing w:line="250" w:lineRule="exact"/>
              <w:ind w:left="911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4.3.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Statistics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4.4.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Gender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Income Bracket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4.5.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Factor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1148"/>
              <w:rPr>
                <w:sz w:val="24"/>
              </w:rPr>
            </w:pPr>
            <w:r>
              <w:rPr>
                <w:sz w:val="24"/>
              </w:rPr>
              <w:t>4.5.1.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KMO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Bartlett’s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Test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>
        <w:trPr>
          <w:trHeight w:val="270" w:hRule="atLeast"/>
        </w:trPr>
        <w:tc>
          <w:tcPr>
            <w:tcW w:w="1064" w:type="dxa"/>
          </w:tcPr>
          <w:p>
            <w:pPr>
              <w:pStyle w:val="TableParagraph"/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4.6.</w:t>
            </w:r>
          </w:p>
        </w:tc>
        <w:tc>
          <w:tcPr>
            <w:tcW w:w="6004" w:type="dxa"/>
          </w:tcPr>
          <w:p>
            <w:pPr>
              <w:pStyle w:val="TableParagraph"/>
              <w:spacing w:line="250" w:lineRule="exact"/>
              <w:ind w:left="427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458" w:type="dxa"/>
          </w:tcPr>
          <w:p>
            <w:pPr>
              <w:pStyle w:val="TableParagraph"/>
              <w:spacing w:line="250" w:lineRule="exact"/>
              <w:ind w:left="911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4.7.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Normality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>
        <w:trPr>
          <w:trHeight w:val="277" w:hRule="atLeast"/>
        </w:trPr>
        <w:tc>
          <w:tcPr>
            <w:tcW w:w="1064" w:type="dxa"/>
          </w:tcPr>
          <w:p>
            <w:pPr>
              <w:pStyle w:val="TableParagraph"/>
              <w:spacing w:line="258" w:lineRule="exact"/>
              <w:ind w:left="50"/>
              <w:rPr>
                <w:sz w:val="24"/>
              </w:rPr>
            </w:pPr>
            <w:r>
              <w:rPr>
                <w:sz w:val="24"/>
              </w:rPr>
              <w:t>4.8.</w:t>
            </w:r>
          </w:p>
        </w:tc>
        <w:tc>
          <w:tcPr>
            <w:tcW w:w="6004" w:type="dxa"/>
          </w:tcPr>
          <w:p>
            <w:pPr>
              <w:pStyle w:val="TableParagraph"/>
              <w:spacing w:line="258" w:lineRule="exact"/>
              <w:ind w:left="427"/>
              <w:rPr>
                <w:sz w:val="24"/>
              </w:rPr>
            </w:pPr>
            <w:r>
              <w:rPr>
                <w:sz w:val="24"/>
              </w:rPr>
              <w:t>Bivariate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Correlation</w:t>
            </w:r>
          </w:p>
        </w:tc>
        <w:tc>
          <w:tcPr>
            <w:tcW w:w="1458" w:type="dxa"/>
          </w:tcPr>
          <w:p>
            <w:pPr>
              <w:pStyle w:val="TableParagraph"/>
              <w:spacing w:line="258" w:lineRule="exact"/>
              <w:ind w:left="911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267" w:hRule="atLeast"/>
        </w:trPr>
        <w:tc>
          <w:tcPr>
            <w:tcW w:w="1064" w:type="dxa"/>
          </w:tcPr>
          <w:p>
            <w:pPr>
              <w:pStyle w:val="TableParagraph"/>
              <w:spacing w:line="248" w:lineRule="exact"/>
              <w:ind w:left="50"/>
              <w:rPr>
                <w:sz w:val="24"/>
              </w:rPr>
            </w:pPr>
            <w:r>
              <w:rPr>
                <w:sz w:val="24"/>
              </w:rPr>
              <w:t>4.9.</w:t>
            </w:r>
          </w:p>
        </w:tc>
        <w:tc>
          <w:tcPr>
            <w:tcW w:w="6004" w:type="dxa"/>
          </w:tcPr>
          <w:p>
            <w:pPr>
              <w:pStyle w:val="TableParagraph"/>
              <w:spacing w:line="248" w:lineRule="exact"/>
              <w:ind w:left="427"/>
              <w:rPr>
                <w:sz w:val="24"/>
              </w:rPr>
            </w:pPr>
            <w:r>
              <w:rPr>
                <w:sz w:val="24"/>
              </w:rPr>
              <w:t>Sequential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Mediation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Hypothesis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Testing</w:t>
            </w:r>
          </w:p>
        </w:tc>
        <w:tc>
          <w:tcPr>
            <w:tcW w:w="1458" w:type="dxa"/>
          </w:tcPr>
          <w:p>
            <w:pPr>
              <w:pStyle w:val="TableParagraph"/>
              <w:spacing w:line="248" w:lineRule="exact"/>
              <w:ind w:left="911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</w:tbl>
    <w:p>
      <w:pPr>
        <w:spacing w:after="0" w:line="248" w:lineRule="exact"/>
        <w:rPr>
          <w:sz w:val="24"/>
        </w:rPr>
        <w:sectPr>
          <w:pgSz w:w="12240" w:h="15840"/>
          <w:pgMar w:header="0" w:footer="1170" w:top="1360" w:bottom="1360" w:left="1080" w:right="880"/>
        </w:sectPr>
      </w:pPr>
    </w:p>
    <w:p>
      <w:pPr>
        <w:spacing w:before="75"/>
        <w:ind w:left="362" w:right="542" w:firstLine="0"/>
        <w:jc w:val="center"/>
        <w:rPr>
          <w:b/>
          <w:sz w:val="28"/>
        </w:rPr>
      </w:pPr>
      <w:r>
        <w:rPr>
          <w:b/>
          <w:sz w:val="28"/>
        </w:rPr>
        <w:t>List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9"/>
          <w:sz w:val="28"/>
        </w:rPr>
        <w:t> </w:t>
      </w:r>
      <w:r>
        <w:rPr>
          <w:b/>
          <w:sz w:val="28"/>
        </w:rPr>
        <w:t>Figures</w:t>
      </w:r>
    </w:p>
    <w:p>
      <w:pPr>
        <w:pStyle w:val="Heading3"/>
        <w:tabs>
          <w:tab w:pos="1803" w:val="left" w:leader="none"/>
          <w:tab w:pos="9012" w:val="left" w:leader="none"/>
        </w:tabs>
        <w:spacing w:before="181"/>
      </w:pPr>
      <w:r>
        <w:rPr/>
        <w:t>Figure</w:t>
        <w:tab/>
        <w:t>Title</w:t>
        <w:tab/>
        <w:t>Page</w:t>
      </w:r>
    </w:p>
    <w:p>
      <w:pPr>
        <w:pStyle w:val="BodyText"/>
        <w:tabs>
          <w:tab w:pos="1803" w:val="left" w:leader="none"/>
          <w:tab w:pos="9132" w:val="right" w:leader="none"/>
        </w:tabs>
        <w:spacing w:line="273" w:lineRule="exact" w:before="129"/>
        <w:ind w:left="361"/>
        <w:jc w:val="left"/>
      </w:pPr>
      <w:r>
        <w:rPr/>
        <w:t>1.8.</w:t>
        <w:tab/>
        <w:t>Theoretical</w:t>
      </w:r>
      <w:r>
        <w:rPr>
          <w:spacing w:val="22"/>
        </w:rPr>
        <w:t> </w:t>
      </w:r>
      <w:r>
        <w:rPr/>
        <w:t>Framework</w:t>
        <w:tab/>
        <w:t>5</w:t>
      </w:r>
    </w:p>
    <w:p>
      <w:pPr>
        <w:pStyle w:val="BodyText"/>
        <w:tabs>
          <w:tab w:pos="9252" w:val="right" w:leader="none"/>
        </w:tabs>
        <w:spacing w:line="273" w:lineRule="exact"/>
        <w:ind w:left="1803"/>
        <w:jc w:val="left"/>
      </w:pPr>
      <w:r>
        <w:rPr/>
        <w:t>BCG</w:t>
      </w:r>
      <w:r>
        <w:rPr>
          <w:spacing w:val="5"/>
        </w:rPr>
        <w:t> </w:t>
      </w:r>
      <w:r>
        <w:rPr/>
        <w:t>Matrix</w:t>
        <w:tab/>
        <w:t>55</w:t>
      </w:r>
    </w:p>
    <w:p>
      <w:pPr>
        <w:spacing w:after="0" w:line="273" w:lineRule="exact"/>
        <w:jc w:val="left"/>
        <w:sectPr>
          <w:pgSz w:w="12240" w:h="15840"/>
          <w:pgMar w:header="0" w:footer="1170" w:top="1360" w:bottom="1360" w:left="1080" w:right="880"/>
        </w:sectPr>
      </w:pPr>
    </w:p>
    <w:p>
      <w:pPr>
        <w:spacing w:before="75"/>
        <w:ind w:left="362" w:right="544" w:firstLine="0"/>
        <w:jc w:val="center"/>
        <w:rPr>
          <w:b/>
          <w:sz w:val="28"/>
        </w:rPr>
      </w:pPr>
      <w:r>
        <w:rPr>
          <w:b/>
          <w:sz w:val="28"/>
        </w:rPr>
        <w:t>List</w:t>
      </w:r>
      <w:r>
        <w:rPr>
          <w:b/>
          <w:spacing w:val="14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Abbreviations</w:t>
      </w:r>
    </w:p>
    <w:p>
      <w:pPr>
        <w:pStyle w:val="BodyText"/>
        <w:spacing w:before="7"/>
        <w:jc w:val="left"/>
        <w:rPr>
          <w:b/>
          <w:sz w:val="16"/>
        </w:rPr>
      </w:pPr>
    </w:p>
    <w:tbl>
      <w:tblPr>
        <w:tblW w:w="0" w:type="auto"/>
        <w:jc w:val="left"/>
        <w:tblInd w:w="3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0"/>
        <w:gridCol w:w="6543"/>
      </w:tblGrid>
      <w:tr>
        <w:trPr>
          <w:trHeight w:val="343" w:hRule="atLeast"/>
        </w:trPr>
        <w:tc>
          <w:tcPr>
            <w:tcW w:w="1240" w:type="dxa"/>
          </w:tcPr>
          <w:p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BCG</w:t>
            </w:r>
          </w:p>
        </w:tc>
        <w:tc>
          <w:tcPr>
            <w:tcW w:w="6543" w:type="dxa"/>
          </w:tcPr>
          <w:p>
            <w:pPr>
              <w:pStyle w:val="TableParagraph"/>
              <w:spacing w:line="266" w:lineRule="exact"/>
              <w:ind w:left="251"/>
              <w:rPr>
                <w:sz w:val="24"/>
              </w:rPr>
            </w:pPr>
            <w:r>
              <w:rPr>
                <w:sz w:val="24"/>
              </w:rPr>
              <w:t>Boston-Consulting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Group</w:t>
            </w:r>
          </w:p>
        </w:tc>
      </w:tr>
      <w:tr>
        <w:trPr>
          <w:trHeight w:val="412" w:hRule="atLeast"/>
        </w:trPr>
        <w:tc>
          <w:tcPr>
            <w:tcW w:w="1240" w:type="dxa"/>
          </w:tcPr>
          <w:p>
            <w:pPr>
              <w:pStyle w:val="TableParagraph"/>
              <w:spacing w:before="67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EFA</w:t>
            </w:r>
          </w:p>
        </w:tc>
        <w:tc>
          <w:tcPr>
            <w:tcW w:w="6543" w:type="dxa"/>
          </w:tcPr>
          <w:p>
            <w:pPr>
              <w:pStyle w:val="TableParagraph"/>
              <w:spacing w:before="67"/>
              <w:ind w:left="251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Factor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</w:tr>
      <w:tr>
        <w:trPr>
          <w:trHeight w:val="412" w:hRule="atLeast"/>
        </w:trPr>
        <w:tc>
          <w:tcPr>
            <w:tcW w:w="1240" w:type="dxa"/>
          </w:tcPr>
          <w:p>
            <w:pPr>
              <w:pStyle w:val="TableParagraph"/>
              <w:spacing w:before="59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KMO</w:t>
            </w:r>
          </w:p>
        </w:tc>
        <w:tc>
          <w:tcPr>
            <w:tcW w:w="6543" w:type="dxa"/>
          </w:tcPr>
          <w:p>
            <w:pPr>
              <w:pStyle w:val="TableParagraph"/>
              <w:spacing w:before="59"/>
              <w:ind w:left="251"/>
              <w:rPr>
                <w:sz w:val="24"/>
              </w:rPr>
            </w:pPr>
            <w:r>
              <w:rPr>
                <w:sz w:val="24"/>
              </w:rPr>
              <w:t>Kaiser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Mayer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Olkin</w:t>
            </w:r>
          </w:p>
        </w:tc>
      </w:tr>
      <w:tr>
        <w:trPr>
          <w:trHeight w:val="420" w:hRule="atLeast"/>
        </w:trPr>
        <w:tc>
          <w:tcPr>
            <w:tcW w:w="1240" w:type="dxa"/>
          </w:tcPr>
          <w:p>
            <w:pPr>
              <w:pStyle w:val="TableParagraph"/>
              <w:spacing w:before="67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PESTLE</w:t>
            </w:r>
          </w:p>
        </w:tc>
        <w:tc>
          <w:tcPr>
            <w:tcW w:w="6543" w:type="dxa"/>
          </w:tcPr>
          <w:p>
            <w:pPr>
              <w:pStyle w:val="TableParagraph"/>
              <w:spacing w:before="67"/>
              <w:ind w:left="251"/>
              <w:rPr>
                <w:sz w:val="24"/>
              </w:rPr>
            </w:pPr>
            <w:r>
              <w:rPr>
                <w:sz w:val="24"/>
              </w:rPr>
              <w:t>Political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Economic,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Technological,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Legal,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Environmental</w:t>
            </w:r>
          </w:p>
        </w:tc>
      </w:tr>
      <w:tr>
        <w:trPr>
          <w:trHeight w:val="412" w:hRule="atLeast"/>
        </w:trPr>
        <w:tc>
          <w:tcPr>
            <w:tcW w:w="1240" w:type="dxa"/>
          </w:tcPr>
          <w:p>
            <w:pPr>
              <w:pStyle w:val="TableParagraph"/>
              <w:spacing w:before="67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SWOT</w:t>
            </w:r>
          </w:p>
        </w:tc>
        <w:tc>
          <w:tcPr>
            <w:tcW w:w="6543" w:type="dxa"/>
          </w:tcPr>
          <w:p>
            <w:pPr>
              <w:pStyle w:val="TableParagraph"/>
              <w:spacing w:before="67"/>
              <w:ind w:left="251"/>
              <w:rPr>
                <w:sz w:val="24"/>
              </w:rPr>
            </w:pPr>
            <w:r>
              <w:rPr>
                <w:sz w:val="24"/>
              </w:rPr>
              <w:t>Strengths,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Weakness,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Opportunities,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Threats</w:t>
            </w:r>
          </w:p>
        </w:tc>
      </w:tr>
      <w:tr>
        <w:trPr>
          <w:trHeight w:val="335" w:hRule="atLeast"/>
        </w:trPr>
        <w:tc>
          <w:tcPr>
            <w:tcW w:w="1240" w:type="dxa"/>
          </w:tcPr>
          <w:p>
            <w:pPr>
              <w:pStyle w:val="TableParagraph"/>
              <w:spacing w:line="256" w:lineRule="exact" w:before="59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SPSS</w:t>
            </w:r>
          </w:p>
        </w:tc>
        <w:tc>
          <w:tcPr>
            <w:tcW w:w="6543" w:type="dxa"/>
          </w:tcPr>
          <w:p>
            <w:pPr>
              <w:pStyle w:val="TableParagraph"/>
              <w:spacing w:line="256" w:lineRule="exact" w:before="59"/>
              <w:ind w:left="251"/>
              <w:rPr>
                <w:sz w:val="24"/>
              </w:rPr>
            </w:pPr>
            <w:r>
              <w:rPr>
                <w:sz w:val="24"/>
              </w:rPr>
              <w:t>Statistical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Package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Sciences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2240" w:h="15840"/>
          <w:pgMar w:header="0" w:footer="1170" w:top="1360" w:bottom="1360" w:left="1080" w:right="880"/>
        </w:sectPr>
      </w:pPr>
    </w:p>
    <w:p>
      <w:pPr>
        <w:pStyle w:val="Heading1"/>
        <w:spacing w:line="525" w:lineRule="auto" w:before="77"/>
        <w:ind w:left="3801" w:right="3979" w:hanging="2"/>
      </w:pPr>
      <w:r>
        <w:rPr/>
        <w:t>CHAPTER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INTRODUCTION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320" w:lineRule="exact" w:before="0" w:after="0"/>
        <w:ind w:left="885" w:right="0" w:hanging="525"/>
        <w:jc w:val="both"/>
      </w:pPr>
      <w:r>
        <w:rPr/>
        <w:t>Introduction</w:t>
      </w:r>
      <w:r>
        <w:rPr>
          <w:spacing w:val="36"/>
        </w:rPr>
        <w:t> </w:t>
      </w:r>
      <w:r>
        <w:rPr/>
        <w:t>of</w:t>
      </w:r>
      <w:r>
        <w:rPr>
          <w:spacing w:val="42"/>
        </w:rPr>
        <w:t> </w:t>
      </w:r>
      <w:r>
        <w:rPr/>
        <w:t>Company</w:t>
      </w:r>
    </w:p>
    <w:p>
      <w:pPr>
        <w:pStyle w:val="BodyText"/>
        <w:spacing w:line="360" w:lineRule="auto" w:before="181"/>
        <w:ind w:left="361" w:right="550" w:firstLine="720"/>
      </w:pPr>
      <w:r>
        <w:rPr>
          <w:spacing w:val="-1"/>
        </w:rPr>
        <w:t>Metro</w:t>
      </w:r>
      <w:r>
        <w:rPr>
          <w:spacing w:val="-16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is</w:t>
      </w:r>
      <w:r>
        <w:rPr>
          <w:spacing w:val="-19"/>
        </w:rPr>
        <w:t> </w:t>
      </w:r>
      <w:r>
        <w:rPr>
          <w:spacing w:val="-1"/>
        </w:rPr>
        <w:t>one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oldest</w:t>
      </w:r>
      <w:r>
        <w:rPr>
          <w:spacing w:val="-22"/>
        </w:rPr>
        <w:t> </w:t>
      </w:r>
      <w:r>
        <w:rPr>
          <w:spacing w:val="-1"/>
        </w:rPr>
        <w:t>original</w:t>
      </w:r>
      <w:r>
        <w:rPr>
          <w:spacing w:val="8"/>
        </w:rPr>
        <w:t> </w:t>
      </w:r>
      <w:r>
        <w:rPr>
          <w:spacing w:val="-1"/>
        </w:rPr>
        <w:t>brands</w:t>
      </w:r>
      <w:r>
        <w:rPr>
          <w:spacing w:val="-19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Pakistan,</w:t>
      </w:r>
      <w:r>
        <w:rPr>
          <w:spacing w:val="-16"/>
        </w:rPr>
        <w:t> </w:t>
      </w:r>
      <w:r>
        <w:rPr/>
        <w:t>which was</w:t>
      </w:r>
      <w:r>
        <w:rPr>
          <w:spacing w:val="-19"/>
        </w:rPr>
        <w:t> </w:t>
      </w:r>
      <w:r>
        <w:rPr/>
        <w:t>established</w:t>
      </w:r>
      <w:r>
        <w:rPr>
          <w:spacing w:val="-1"/>
        </w:rPr>
        <w:t> </w:t>
      </w:r>
      <w:r>
        <w:rPr/>
        <w:t>in</w:t>
      </w:r>
      <w:r>
        <w:rPr>
          <w:spacing w:val="-16"/>
        </w:rPr>
        <w:t> </w:t>
      </w:r>
      <w:r>
        <w:rPr/>
        <w:t>1986.</w:t>
      </w:r>
      <w:r>
        <w:rPr>
          <w:spacing w:val="-58"/>
        </w:rPr>
        <w:t> </w:t>
      </w:r>
      <w:r>
        <w:rPr/>
        <w:t>Initially, it began with the vision of catering fashion footwear and now it has a wide range of</w:t>
      </w:r>
      <w:r>
        <w:rPr>
          <w:spacing w:val="1"/>
        </w:rPr>
        <w:t> </w:t>
      </w:r>
      <w:r>
        <w:rPr/>
        <w:t>casual, fancy, formal and bridal collection in ladies’ shoes. Metro Shoes has extended its variety</w:t>
      </w:r>
      <w:r>
        <w:rPr>
          <w:spacing w:val="1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bags,</w:t>
      </w:r>
      <w:r>
        <w:rPr>
          <w:spacing w:val="-16"/>
        </w:rPr>
        <w:t> </w:t>
      </w:r>
      <w:r>
        <w:rPr>
          <w:spacing w:val="-1"/>
        </w:rPr>
        <w:t>clothing,</w:t>
      </w:r>
      <w:r>
        <w:rPr>
          <w:spacing w:val="-16"/>
        </w:rPr>
        <w:t> </w:t>
      </w:r>
      <w:r>
        <w:rPr>
          <w:spacing w:val="-1"/>
        </w:rPr>
        <w:t>and men’s</w:t>
      </w:r>
      <w:r>
        <w:rPr>
          <w:spacing w:val="-4"/>
        </w:rPr>
        <w:t> </w:t>
      </w:r>
      <w:r>
        <w:rPr>
          <w:spacing w:val="-1"/>
        </w:rPr>
        <w:t>shoes.</w:t>
      </w:r>
      <w:r>
        <w:rPr>
          <w:spacing w:val="-16"/>
        </w:rPr>
        <w:t> </w:t>
      </w:r>
      <w:r>
        <w:rPr>
          <w:spacing w:val="-1"/>
        </w:rPr>
        <w:t>It</w:t>
      </w:r>
      <w:r>
        <w:rPr>
          <w:spacing w:val="-22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known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be</w:t>
      </w:r>
      <w:r>
        <w:rPr>
          <w:spacing w:val="-17"/>
        </w:rPr>
        <w:t> </w:t>
      </w:r>
      <w:r>
        <w:rPr>
          <w:spacing w:val="-1"/>
        </w:rPr>
        <w:t>one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well</w:t>
      </w:r>
      <w:r>
        <w:rPr>
          <w:spacing w:val="-7"/>
        </w:rPr>
        <w:t> </w:t>
      </w:r>
      <w:r>
        <w:rPr>
          <w:spacing w:val="-1"/>
        </w:rPr>
        <w:t>recognized brand</w:t>
      </w:r>
      <w:r>
        <w:rPr>
          <w:spacing w:val="-16"/>
        </w:rPr>
        <w:t> </w:t>
      </w:r>
      <w:r>
        <w:rPr/>
        <w:t>all</w:t>
      </w:r>
      <w:r>
        <w:rPr>
          <w:spacing w:val="8"/>
        </w:rPr>
        <w:t> </w:t>
      </w:r>
      <w:r>
        <w:rPr/>
        <w:t>over</w:t>
      </w:r>
      <w:r>
        <w:rPr>
          <w:spacing w:val="-21"/>
        </w:rPr>
        <w:t> </w:t>
      </w:r>
      <w:r>
        <w:rPr/>
        <w:t>Pakistan.</w:t>
      </w:r>
      <w:r>
        <w:rPr>
          <w:spacing w:val="-57"/>
        </w:rPr>
        <w:t> </w:t>
      </w:r>
      <w:r>
        <w:rPr/>
        <w:t>Metro is best known for its footwear, handbags, and accessories with keeping in perspective</w:t>
      </w:r>
      <w:r>
        <w:rPr>
          <w:spacing w:val="1"/>
        </w:rPr>
        <w:t> </w:t>
      </w:r>
      <w:r>
        <w:rPr>
          <w:spacing w:val="-1"/>
        </w:rPr>
        <w:t>consumer’s</w:t>
      </w:r>
      <w:r>
        <w:rPr>
          <w:spacing w:val="12"/>
        </w:rPr>
        <w:t> </w:t>
      </w:r>
      <w:r>
        <w:rPr>
          <w:spacing w:val="-1"/>
        </w:rPr>
        <w:t>view.</w:t>
      </w:r>
      <w:r>
        <w:rPr/>
        <w:t> </w:t>
      </w:r>
      <w:r>
        <w:rPr>
          <w:spacing w:val="-1"/>
        </w:rPr>
        <w:t>Metro</w:t>
      </w:r>
      <w:r>
        <w:rPr>
          <w:spacing w:val="1"/>
        </w:rPr>
        <w:t> </w:t>
      </w:r>
      <w:r>
        <w:rPr>
          <w:spacing w:val="-1"/>
        </w:rPr>
        <w:t>also</w:t>
      </w:r>
      <w:r>
        <w:rPr>
          <w:spacing w:val="1"/>
        </w:rPr>
        <w:t> </w:t>
      </w:r>
      <w:r>
        <w:rPr>
          <w:spacing w:val="-1"/>
        </w:rPr>
        <w:t>imports</w:t>
      </w:r>
      <w:r>
        <w:rPr>
          <w:spacing w:val="12"/>
        </w:rPr>
        <w:t> </w:t>
      </w:r>
      <w:r>
        <w:rPr>
          <w:spacing w:val="-1"/>
        </w:rPr>
        <w:t>its</w:t>
      </w:r>
      <w:r>
        <w:rPr>
          <w:spacing w:val="-18"/>
        </w:rPr>
        <w:t> </w:t>
      </w:r>
      <w:r>
        <w:rPr>
          <w:spacing w:val="-1"/>
        </w:rPr>
        <w:t>products</w:t>
      </w:r>
      <w:r>
        <w:rPr>
          <w:spacing w:val="-19"/>
        </w:rPr>
        <w:t> </w:t>
      </w:r>
      <w:r>
        <w:rPr>
          <w:spacing w:val="-1"/>
        </w:rPr>
        <w:t>globally.</w:t>
      </w:r>
      <w:r>
        <w:rPr>
          <w:spacing w:val="15"/>
        </w:rPr>
        <w:t> </w:t>
      </w:r>
      <w:r>
        <w:rPr>
          <w:spacing w:val="-1"/>
        </w:rPr>
        <w:t>Its</w:t>
      </w:r>
      <w:r>
        <w:rPr>
          <w:spacing w:val="-18"/>
        </w:rPr>
        <w:t> </w:t>
      </w:r>
      <w:r>
        <w:rPr>
          <w:spacing w:val="-1"/>
        </w:rPr>
        <w:t>distinctive</w:t>
      </w:r>
      <w:r>
        <w:rPr>
          <w:spacing w:val="-17"/>
        </w:rPr>
        <w:t> </w:t>
      </w:r>
      <w:r>
        <w:rPr/>
        <w:t>designs</w:t>
      </w:r>
      <w:r>
        <w:rPr>
          <w:spacing w:val="-18"/>
        </w:rPr>
        <w:t> </w:t>
      </w:r>
      <w:r>
        <w:rPr/>
        <w:t>had captured the</w:t>
      </w:r>
      <w:r>
        <w:rPr>
          <w:spacing w:val="-58"/>
        </w:rPr>
        <w:t> </w:t>
      </w:r>
      <w:r>
        <w:rPr/>
        <w:t>attention</w:t>
      </w:r>
      <w:r>
        <w:rPr>
          <w:spacing w:val="-1"/>
        </w:rPr>
        <w:t> </w:t>
      </w:r>
      <w:r>
        <w:rPr/>
        <w:t>of</w:t>
      </w:r>
      <w:r>
        <w:rPr>
          <w:spacing w:val="11"/>
        </w:rPr>
        <w:t> </w:t>
      </w:r>
      <w:r>
        <w:rPr/>
        <w:t>a</w:t>
      </w:r>
      <w:r>
        <w:rPr>
          <w:spacing w:val="-2"/>
        </w:rPr>
        <w:t> </w:t>
      </w:r>
      <w:r>
        <w:rPr/>
        <w:t>large</w:t>
      </w:r>
      <w:r>
        <w:rPr>
          <w:spacing w:val="-1"/>
        </w:rPr>
        <w:t> </w:t>
      </w:r>
      <w:r>
        <w:rPr/>
        <w:t>public.</w:t>
      </w:r>
    </w:p>
    <w:p>
      <w:pPr>
        <w:pStyle w:val="BodyText"/>
        <w:spacing w:line="357" w:lineRule="auto" w:before="165"/>
        <w:ind w:left="361" w:right="550" w:firstLine="720"/>
      </w:pPr>
      <w:r>
        <w:rPr>
          <w:spacing w:val="-1"/>
        </w:rPr>
        <w:t>However, in recent years we have seen a gradual decrease in sales </w:t>
      </w:r>
      <w:r>
        <w:rPr/>
        <w:t>of Metro’s products. A</w:t>
      </w:r>
      <w:r>
        <w:rPr>
          <w:spacing w:val="1"/>
        </w:rPr>
        <w:t> </w:t>
      </w:r>
      <w:r>
        <w:rPr/>
        <w:t>lot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new</w:t>
      </w:r>
      <w:r>
        <w:rPr>
          <w:spacing w:val="-6"/>
        </w:rPr>
        <w:t> </w:t>
      </w:r>
      <w:r>
        <w:rPr/>
        <w:t>footwear</w:t>
      </w:r>
      <w:r>
        <w:rPr>
          <w:spacing w:val="-35"/>
        </w:rPr>
        <w:t> </w:t>
      </w:r>
      <w:r>
        <w:rPr/>
        <w:t>brands</w:t>
      </w:r>
      <w:r>
        <w:rPr>
          <w:spacing w:val="-17"/>
        </w:rPr>
        <w:t> </w:t>
      </w:r>
      <w:r>
        <w:rPr/>
        <w:t>have</w:t>
      </w:r>
      <w:r>
        <w:rPr>
          <w:spacing w:val="2"/>
        </w:rPr>
        <w:t> </w:t>
      </w:r>
      <w:r>
        <w:rPr/>
        <w:t>entered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industry</w:t>
      </w:r>
      <w:r>
        <w:rPr>
          <w:spacing w:val="-14"/>
        </w:rPr>
        <w:t> </w:t>
      </w:r>
      <w:r>
        <w:rPr/>
        <w:t>with</w:t>
      </w:r>
      <w:r>
        <w:rPr>
          <w:spacing w:val="-13"/>
        </w:rPr>
        <w:t> </w:t>
      </w:r>
      <w:r>
        <w:rPr/>
        <w:t>their</w:t>
      </w:r>
      <w:r>
        <w:rPr>
          <w:spacing w:val="-19"/>
        </w:rPr>
        <w:t> </w:t>
      </w:r>
      <w:r>
        <w:rPr/>
        <w:t>own</w:t>
      </w:r>
      <w:r>
        <w:rPr>
          <w:spacing w:val="2"/>
        </w:rPr>
        <w:t> </w:t>
      </w:r>
      <w:r>
        <w:rPr/>
        <w:t>trendy</w:t>
      </w:r>
      <w:r>
        <w:rPr>
          <w:spacing w:val="-29"/>
        </w:rPr>
        <w:t> </w:t>
      </w:r>
      <w:r>
        <w:rPr/>
        <w:t>designs and</w:t>
      </w:r>
      <w:r>
        <w:rPr>
          <w:spacing w:val="-14"/>
        </w:rPr>
        <w:t> </w:t>
      </w:r>
      <w:r>
        <w:rPr/>
        <w:t>advertising</w:t>
      </w:r>
      <w:r>
        <w:rPr>
          <w:spacing w:val="-57"/>
        </w:rPr>
        <w:t> </w:t>
      </w:r>
      <w:r>
        <w:rPr/>
        <w:t>tactics which created a competitive environment for all the companies, leading towards a major</w:t>
      </w:r>
      <w:r>
        <w:rPr>
          <w:spacing w:val="1"/>
        </w:rPr>
        <w:t> </w:t>
      </w:r>
      <w:r>
        <w:rPr/>
        <w:t>shift</w:t>
      </w:r>
      <w:r>
        <w:rPr>
          <w:spacing w:val="7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choices</w:t>
      </w:r>
      <w:r>
        <w:rPr>
          <w:spacing w:val="-5"/>
        </w:rPr>
        <w:t> </w:t>
      </w:r>
      <w:r>
        <w:rPr/>
        <w:t>and</w:t>
      </w:r>
      <w:r>
        <w:rPr>
          <w:spacing w:val="14"/>
        </w:rPr>
        <w:t> </w:t>
      </w:r>
      <w:r>
        <w:rPr/>
        <w:t>the</w:t>
      </w:r>
      <w:r>
        <w:rPr>
          <w:spacing w:val="-3"/>
        </w:rPr>
        <w:t> </w:t>
      </w:r>
      <w:r>
        <w:rPr/>
        <w:t>behaviors</w:t>
      </w:r>
      <w:r>
        <w:rPr>
          <w:spacing w:val="-4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-3"/>
        </w:rPr>
        <w:t> </w:t>
      </w:r>
      <w:r>
        <w:rPr/>
        <w:t>consumers.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240" w:lineRule="auto" w:before="149" w:after="0"/>
        <w:ind w:left="885" w:right="0" w:hanging="525"/>
        <w:jc w:val="both"/>
      </w:pPr>
      <w:r>
        <w:rPr/>
        <w:t>Statement</w:t>
      </w:r>
      <w:r>
        <w:rPr>
          <w:spacing w:val="13"/>
        </w:rPr>
        <w:t> </w:t>
      </w:r>
      <w:r>
        <w:rPr/>
        <w:t>of</w:t>
      </w:r>
      <w:r>
        <w:rPr>
          <w:spacing w:val="32"/>
        </w:rPr>
        <w:t> </w:t>
      </w:r>
      <w:r>
        <w:rPr/>
        <w:t>Topic</w:t>
      </w:r>
    </w:p>
    <w:p>
      <w:pPr>
        <w:pStyle w:val="BodyText"/>
        <w:spacing w:line="360" w:lineRule="auto" w:before="196"/>
        <w:ind w:left="361" w:right="545" w:firstLine="720"/>
      </w:pPr>
      <w:r>
        <w:rPr>
          <w:spacing w:val="-2"/>
        </w:rPr>
        <w:t>The rise of major online enterprises such as Amazon, Facebook, </w:t>
      </w:r>
      <w:r>
        <w:rPr>
          <w:spacing w:val="-1"/>
        </w:rPr>
        <w:t>and Google as key players</w:t>
      </w:r>
      <w:r>
        <w:rPr>
          <w:spacing w:val="-57"/>
        </w:rPr>
        <w:t> </w:t>
      </w:r>
      <w:r>
        <w:rPr>
          <w:spacing w:val="-2"/>
        </w:rPr>
        <w:t>in the </w:t>
      </w:r>
      <w:r>
        <w:rPr>
          <w:spacing w:val="-1"/>
        </w:rPr>
        <w:t>digital economy has been a game-changer which has transformed the commercial marketing</w:t>
      </w:r>
      <w:r>
        <w:rPr>
          <w:spacing w:val="-57"/>
        </w:rPr>
        <w:t> </w:t>
      </w:r>
      <w:r>
        <w:rPr>
          <w:spacing w:val="-1"/>
        </w:rPr>
        <w:t>environment</w:t>
      </w:r>
      <w:r>
        <w:rPr>
          <w:spacing w:val="8"/>
        </w:rPr>
        <w:t> </w:t>
      </w:r>
      <w:r>
        <w:rPr>
          <w:spacing w:val="-1"/>
        </w:rPr>
        <w:t>for</w:t>
      </w:r>
      <w:r>
        <w:rPr>
          <w:spacing w:val="-6"/>
        </w:rPr>
        <w:t> </w:t>
      </w:r>
      <w:r>
        <w:rPr>
          <w:spacing w:val="-1"/>
        </w:rPr>
        <w:t>international</w:t>
      </w:r>
      <w:r>
        <w:rPr>
          <w:spacing w:val="-7"/>
        </w:rPr>
        <w:t> </w:t>
      </w:r>
      <w:r>
        <w:rPr>
          <w:spacing w:val="-1"/>
        </w:rPr>
        <w:t>corporations</w:t>
      </w:r>
      <w:r>
        <w:rPr>
          <w:spacing w:val="11"/>
        </w:rPr>
        <w:t> </w:t>
      </w:r>
      <w:r>
        <w:rPr>
          <w:spacing w:val="-1"/>
        </w:rPr>
        <w:t>(Kannan,</w:t>
      </w:r>
      <w:r>
        <w:rPr>
          <w:spacing w:val="-16"/>
        </w:rPr>
        <w:t> </w:t>
      </w:r>
      <w:r>
        <w:rPr>
          <w:spacing w:val="-1"/>
        </w:rPr>
        <w:t>2017).</w:t>
      </w:r>
      <w:r>
        <w:rPr/>
        <w:t> The</w:t>
      </w:r>
      <w:r>
        <w:rPr>
          <w:spacing w:val="13"/>
        </w:rPr>
        <w:t> </w:t>
      </w:r>
      <w:r>
        <w:rPr/>
        <w:t>digitization</w:t>
      </w:r>
      <w:r>
        <w:rPr>
          <w:spacing w:val="-1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17"/>
        </w:rPr>
        <w:t> </w:t>
      </w:r>
      <w:r>
        <w:rPr/>
        <w:t>modern era</w:t>
      </w:r>
      <w:r>
        <w:rPr>
          <w:spacing w:val="-2"/>
        </w:rPr>
        <w:t> </w:t>
      </w:r>
      <w:r>
        <w:rPr/>
        <w:t>has</w:t>
      </w:r>
      <w:r>
        <w:rPr>
          <w:spacing w:val="-57"/>
        </w:rPr>
        <w:t> </w:t>
      </w:r>
      <w:r>
        <w:rPr/>
        <w:t>shifted the interest of consumers from conventional purchasing habits. Some brands lag and are</w:t>
      </w:r>
      <w:r>
        <w:rPr>
          <w:spacing w:val="1"/>
        </w:rPr>
        <w:t> </w:t>
      </w:r>
      <w:r>
        <w:rPr/>
        <w:t>unable to cope with the modern technologies even though they have the investment to upgrade</w:t>
      </w:r>
      <w:r>
        <w:rPr>
          <w:spacing w:val="1"/>
        </w:rPr>
        <w:t> </w:t>
      </w:r>
      <w:r>
        <w:rPr/>
        <w:t>their advertising strategies. Presently social media influence in the market causes an incredible</w:t>
      </w:r>
      <w:r>
        <w:rPr>
          <w:spacing w:val="1"/>
        </w:rPr>
        <w:t> </w:t>
      </w:r>
      <w:r>
        <w:rPr>
          <w:spacing w:val="-1"/>
        </w:rPr>
        <w:t>rivalry</w:t>
      </w:r>
      <w:r>
        <w:rPr>
          <w:spacing w:val="14"/>
        </w:rPr>
        <w:t> </w:t>
      </w:r>
      <w:r>
        <w:rPr>
          <w:spacing w:val="-1"/>
        </w:rPr>
        <w:t>among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brands.</w:t>
      </w:r>
      <w:r>
        <w:rPr>
          <w:spacing w:val="-16"/>
        </w:rPr>
        <w:t> </w:t>
      </w:r>
      <w:r>
        <w:rPr>
          <w:spacing w:val="-1"/>
        </w:rPr>
        <w:t>Since</w:t>
      </w:r>
      <w:r>
        <w:rPr>
          <w:spacing w:val="-2"/>
        </w:rPr>
        <w:t> </w:t>
      </w:r>
      <w:r>
        <w:rPr>
          <w:spacing w:val="-1"/>
        </w:rPr>
        <w:t>today,</w:t>
      </w:r>
      <w:r>
        <w:rPr>
          <w:spacing w:val="-30"/>
        </w:rPr>
        <w:t> </w:t>
      </w:r>
      <w:r>
        <w:rPr>
          <w:spacing w:val="-1"/>
        </w:rPr>
        <w:t>the</w:t>
      </w:r>
      <w:r>
        <w:rPr>
          <w:spacing w:val="-32"/>
        </w:rPr>
        <w:t> </w:t>
      </w:r>
      <w:r>
        <w:rPr>
          <w:spacing w:val="-1"/>
        </w:rPr>
        <w:t>entire</w:t>
      </w:r>
      <w:r>
        <w:rPr>
          <w:spacing w:val="-17"/>
        </w:rPr>
        <w:t> </w:t>
      </w:r>
      <w:r>
        <w:rPr>
          <w:spacing w:val="-1"/>
        </w:rPr>
        <w:t>acquisition</w:t>
      </w:r>
      <w:r>
        <w:rPr>
          <w:spacing w:val="15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/>
        <w:t>customers</w:t>
      </w:r>
      <w:r>
        <w:rPr>
          <w:spacing w:val="-4"/>
        </w:rPr>
        <w:t> </w:t>
      </w:r>
      <w:r>
        <w:rPr/>
        <w:t>relies</w:t>
      </w:r>
      <w:r>
        <w:rPr>
          <w:spacing w:val="11"/>
        </w:rPr>
        <w:t> </w:t>
      </w:r>
      <w:r>
        <w:rPr/>
        <w:t>upon</w:t>
      </w:r>
      <w:r>
        <w:rPr>
          <w:spacing w:val="-16"/>
        </w:rPr>
        <w:t> </w:t>
      </w:r>
      <w:r>
        <w:rPr/>
        <w:t>the</w:t>
      </w:r>
      <w:r>
        <w:rPr>
          <w:spacing w:val="-32"/>
        </w:rPr>
        <w:t> </w:t>
      </w:r>
      <w:r>
        <w:rPr/>
        <w:t>nature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influential</w:t>
      </w:r>
      <w:r>
        <w:rPr>
          <w:spacing w:val="1"/>
        </w:rPr>
        <w:t> </w:t>
      </w:r>
      <w:r>
        <w:rPr/>
        <w:t>and creative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media advertising</w:t>
      </w:r>
      <w:r>
        <w:rPr>
          <w:spacing w:val="1"/>
        </w:rPr>
        <w:t> </w:t>
      </w:r>
      <w:r>
        <w:rPr/>
        <w:t>they opt</w:t>
      </w:r>
      <w:r>
        <w:rPr>
          <w:spacing w:val="1"/>
        </w:rPr>
        <w:t> </w:t>
      </w:r>
      <w:r>
        <w:rPr/>
        <w:t>for and showcasing</w:t>
      </w:r>
      <w:r>
        <w:rPr>
          <w:spacing w:val="1"/>
        </w:rPr>
        <w:t> </w:t>
      </w:r>
      <w:r>
        <w:rPr/>
        <w:t>what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advertisers</w:t>
      </w:r>
      <w:r>
        <w:rPr>
          <w:spacing w:val="-4"/>
        </w:rPr>
        <w:t> </w:t>
      </w:r>
      <w:r>
        <w:rPr>
          <w:spacing w:val="-1"/>
        </w:rPr>
        <w:t>make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brands</w:t>
      </w:r>
      <w:r>
        <w:rPr>
          <w:spacing w:val="-4"/>
        </w:rPr>
        <w:t> </w:t>
      </w:r>
      <w:r>
        <w:rPr>
          <w:spacing w:val="-1"/>
        </w:rPr>
        <w:t>in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minds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consumers.</w:t>
      </w:r>
      <w:r>
        <w:rPr>
          <w:spacing w:val="15"/>
        </w:rPr>
        <w:t> </w:t>
      </w:r>
      <w:r>
        <w:rPr/>
        <w:t>This</w:t>
      </w:r>
      <w:r>
        <w:rPr>
          <w:spacing w:val="11"/>
        </w:rPr>
        <w:t> </w:t>
      </w:r>
      <w:r>
        <w:rPr/>
        <w:t>is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ideal</w:t>
      </w:r>
      <w:r>
        <w:rPr>
          <w:spacing w:val="-21"/>
        </w:rPr>
        <w:t> </w:t>
      </w:r>
      <w:r>
        <w:rPr/>
        <w:t>opportunity for</w:t>
      </w:r>
      <w:r>
        <w:rPr>
          <w:spacing w:val="-21"/>
        </w:rPr>
        <w:t> </w:t>
      </w:r>
      <w:r>
        <w:rPr/>
        <w:t>advertisers</w:t>
      </w:r>
      <w:r>
        <w:rPr>
          <w:spacing w:val="-58"/>
        </w:rPr>
        <w:t> </w:t>
      </w:r>
      <w:r>
        <w:rPr/>
        <w:t>to choose their objectives</w:t>
      </w:r>
      <w:r>
        <w:rPr>
          <w:spacing w:val="1"/>
        </w:rPr>
        <w:t> </w:t>
      </w:r>
      <w:r>
        <w:rPr/>
        <w:t>and execution in engaging deals, raw celebrity</w:t>
      </w:r>
      <w:r>
        <w:rPr>
          <w:spacing w:val="1"/>
        </w:rPr>
        <w:t> </w:t>
      </w:r>
      <w:r>
        <w:rPr/>
        <w:t>endorsements and</w:t>
      </w:r>
      <w:r>
        <w:rPr>
          <w:spacing w:val="1"/>
        </w:rPr>
        <w:t> </w:t>
      </w:r>
      <w:r>
        <w:rPr/>
        <w:t>customized content to attain a position in the masses following social media. Digital marketing</w:t>
      </w:r>
      <w:r>
        <w:rPr>
          <w:spacing w:val="1"/>
        </w:rPr>
        <w:t> </w:t>
      </w:r>
      <w:r>
        <w:rPr/>
        <w:t>has</w:t>
      </w:r>
      <w:r>
        <w:rPr>
          <w:spacing w:val="20"/>
        </w:rPr>
        <w:t> </w:t>
      </w:r>
      <w:r>
        <w:rPr/>
        <w:t>a</w:t>
      </w:r>
      <w:r>
        <w:rPr>
          <w:spacing w:val="22"/>
        </w:rPr>
        <w:t> </w:t>
      </w:r>
      <w:r>
        <w:rPr/>
        <w:t>significant</w:t>
      </w:r>
      <w:r>
        <w:rPr>
          <w:spacing w:val="46"/>
        </w:rPr>
        <w:t> </w:t>
      </w:r>
      <w:r>
        <w:rPr/>
        <w:t>influence</w:t>
      </w:r>
      <w:r>
        <w:rPr>
          <w:spacing w:val="23"/>
        </w:rPr>
        <w:t> </w:t>
      </w:r>
      <w:r>
        <w:rPr/>
        <w:t>on</w:t>
      </w:r>
      <w:r>
        <w:rPr>
          <w:spacing w:val="23"/>
        </w:rPr>
        <w:t> </w:t>
      </w:r>
      <w:r>
        <w:rPr/>
        <w:t>consumer</w:t>
      </w:r>
      <w:r>
        <w:rPr>
          <w:spacing w:val="32"/>
        </w:rPr>
        <w:t> </w:t>
      </w:r>
      <w:r>
        <w:rPr/>
        <w:t>purchase</w:t>
      </w:r>
      <w:r>
        <w:rPr>
          <w:spacing w:val="37"/>
        </w:rPr>
        <w:t> </w:t>
      </w:r>
      <w:r>
        <w:rPr/>
        <w:t>intent</w:t>
      </w:r>
      <w:r>
        <w:rPr>
          <w:spacing w:val="18"/>
        </w:rPr>
        <w:t> </w:t>
      </w:r>
      <w:r>
        <w:rPr/>
        <w:t>and</w:t>
      </w:r>
      <w:r>
        <w:rPr>
          <w:spacing w:val="23"/>
        </w:rPr>
        <w:t> </w:t>
      </w:r>
      <w:r>
        <w:rPr/>
        <w:t>has</w:t>
      </w:r>
      <w:r>
        <w:rPr>
          <w:spacing w:val="20"/>
        </w:rPr>
        <w:t> </w:t>
      </w:r>
      <w:r>
        <w:rPr/>
        <w:t>advocated</w:t>
      </w:r>
      <w:r>
        <w:rPr>
          <w:spacing w:val="10"/>
        </w:rPr>
        <w:t> </w:t>
      </w:r>
      <w:r>
        <w:rPr/>
        <w:t>ongoing</w:t>
      </w:r>
      <w:r>
        <w:rPr>
          <w:spacing w:val="23"/>
        </w:rPr>
        <w:t> </w:t>
      </w:r>
      <w:r>
        <w:rPr/>
        <w:t>marketing</w:t>
      </w:r>
    </w:p>
    <w:p>
      <w:pPr>
        <w:spacing w:after="0" w:line="360" w:lineRule="auto"/>
        <w:sectPr>
          <w:footerReference w:type="default" r:id="rId14"/>
          <w:pgSz w:w="12240" w:h="15840"/>
          <w:pgMar w:footer="990" w:header="0" w:top="1420" w:bottom="1180" w:left="1080" w:right="880"/>
          <w:pgNumType w:start="1"/>
        </w:sectPr>
      </w:pPr>
    </w:p>
    <w:p>
      <w:pPr>
        <w:pStyle w:val="BodyText"/>
        <w:spacing w:line="352" w:lineRule="auto" w:before="77"/>
        <w:ind w:left="361" w:right="545"/>
        <w:jc w:val="left"/>
      </w:pPr>
      <w:r>
        <w:rPr/>
        <w:t>strategy</w:t>
      </w:r>
      <w:r>
        <w:rPr>
          <w:spacing w:val="-1"/>
        </w:rPr>
        <w:t> </w:t>
      </w:r>
      <w:r>
        <w:rPr/>
        <w:t>adjustments</w:t>
      </w:r>
      <w:r>
        <w:rPr>
          <w:spacing w:val="9"/>
        </w:rPr>
        <w:t> </w:t>
      </w:r>
      <w:r>
        <w:rPr/>
        <w:t>to maintain</w:t>
      </w:r>
      <w:r>
        <w:rPr>
          <w:spacing w:val="27"/>
        </w:rPr>
        <w:t> </w:t>
      </w:r>
      <w:r>
        <w:rPr/>
        <w:t>a</w:t>
      </w:r>
      <w:r>
        <w:rPr>
          <w:spacing w:val="-3"/>
        </w:rPr>
        <w:t> </w:t>
      </w:r>
      <w:r>
        <w:rPr/>
        <w:t>competitive</w:t>
      </w:r>
      <w:r>
        <w:rPr>
          <w:spacing w:val="27"/>
        </w:rPr>
        <w:t> </w:t>
      </w:r>
      <w:r>
        <w:rPr/>
        <w:t>connection</w:t>
      </w:r>
      <w:r>
        <w:rPr>
          <w:spacing w:val="13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customer.</w:t>
      </w:r>
      <w:r>
        <w:rPr>
          <w:spacing w:val="28"/>
        </w:rPr>
        <w:t> </w:t>
      </w:r>
      <w:r>
        <w:rPr/>
        <w:t>Despite</w:t>
      </w:r>
      <w:r>
        <w:rPr>
          <w:spacing w:val="-3"/>
        </w:rPr>
        <w:t> </w:t>
      </w:r>
      <w:r>
        <w:rPr/>
        <w:t>this,</w:t>
      </w:r>
      <w:r>
        <w:rPr>
          <w:spacing w:val="13"/>
        </w:rPr>
        <w:t> </w:t>
      </w:r>
      <w:r>
        <w:rPr/>
        <w:t>there</w:t>
      </w:r>
      <w:r>
        <w:rPr>
          <w:spacing w:val="-57"/>
        </w:rPr>
        <w:t> </w:t>
      </w:r>
      <w:r>
        <w:rPr/>
        <w:t>aren't</w:t>
      </w:r>
      <w:r>
        <w:rPr>
          <w:spacing w:val="6"/>
        </w:rPr>
        <w:t> </w:t>
      </w:r>
      <w:r>
        <w:rPr/>
        <w:t>much</w:t>
      </w:r>
      <w:r>
        <w:rPr>
          <w:spacing w:val="-1"/>
        </w:rPr>
        <w:t> </w:t>
      </w:r>
      <w:r>
        <w:rPr/>
        <w:t>research</w:t>
      </w:r>
      <w:r>
        <w:rPr>
          <w:spacing w:val="28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subject</w:t>
      </w:r>
      <w:r>
        <w:rPr>
          <w:spacing w:val="7"/>
        </w:rPr>
        <w:t> </w:t>
      </w:r>
      <w:r>
        <w:rPr/>
        <w:t>(Toor</w:t>
      </w:r>
      <w:r>
        <w:rPr>
          <w:spacing w:val="9"/>
        </w:rPr>
        <w:t> </w:t>
      </w:r>
      <w:r>
        <w:rPr/>
        <w:t>&amp;</w:t>
      </w:r>
      <w:r>
        <w:rPr>
          <w:spacing w:val="6"/>
        </w:rPr>
        <w:t> </w:t>
      </w:r>
      <w:r>
        <w:rPr/>
        <w:t>Husnain,</w:t>
      </w:r>
      <w:r>
        <w:rPr>
          <w:spacing w:val="-1"/>
        </w:rPr>
        <w:t> </w:t>
      </w:r>
      <w:r>
        <w:rPr/>
        <w:t>2017).</w:t>
      </w:r>
    </w:p>
    <w:p>
      <w:pPr>
        <w:pStyle w:val="BodyText"/>
        <w:spacing w:line="360" w:lineRule="auto" w:before="225"/>
        <w:ind w:left="361" w:right="546" w:firstLine="720"/>
      </w:pPr>
      <w:r>
        <w:rPr/>
        <w:t>In our research</w:t>
      </w:r>
      <w:r>
        <w:rPr>
          <w:spacing w:val="1"/>
        </w:rPr>
        <w:t> </w:t>
      </w:r>
      <w:r>
        <w:rPr/>
        <w:t>we develop the relationship</w:t>
      </w:r>
      <w:r>
        <w:rPr>
          <w:spacing w:val="1"/>
        </w:rPr>
        <w:t> </w:t>
      </w:r>
      <w:r>
        <w:rPr/>
        <w:t>between our study variables</w:t>
      </w:r>
      <w:r>
        <w:rPr>
          <w:spacing w:val="1"/>
        </w:rPr>
        <w:t> </w:t>
      </w:r>
      <w:r>
        <w:rPr/>
        <w:t>and provide</w:t>
      </w:r>
      <w:r>
        <w:rPr>
          <w:spacing w:val="1"/>
        </w:rPr>
        <w:t> </w:t>
      </w:r>
      <w:r>
        <w:rPr>
          <w:spacing w:val="-1"/>
        </w:rPr>
        <w:t>correspondence</w:t>
      </w:r>
      <w:r>
        <w:rPr>
          <w:spacing w:val="-2"/>
        </w:rPr>
        <w:t> </w:t>
      </w:r>
      <w:r>
        <w:rPr>
          <w:spacing w:val="-1"/>
        </w:rPr>
        <w:t>with</w:t>
      </w:r>
      <w:r>
        <w:rPr>
          <w:spacing w:val="-29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previous</w:t>
      </w:r>
      <w:r>
        <w:rPr>
          <w:spacing w:val="-3"/>
        </w:rPr>
        <w:t> </w:t>
      </w:r>
      <w:r>
        <w:rPr>
          <w:spacing w:val="-1"/>
        </w:rPr>
        <w:t>literature </w:t>
      </w:r>
      <w:r>
        <w:rPr/>
        <w:t>as</w:t>
      </w:r>
      <w:r>
        <w:rPr>
          <w:spacing w:val="-3"/>
        </w:rPr>
        <w:t> </w:t>
      </w:r>
      <w:r>
        <w:rPr/>
        <w:t>to</w:t>
      </w:r>
      <w:r>
        <w:rPr>
          <w:spacing w:val="-30"/>
        </w:rPr>
        <w:t> </w:t>
      </w:r>
      <w:r>
        <w:rPr/>
        <w:t>how</w:t>
      </w:r>
      <w:r>
        <w:rPr>
          <w:spacing w:val="-8"/>
        </w:rPr>
        <w:t> </w:t>
      </w:r>
      <w:r>
        <w:rPr/>
        <w:t>our</w:t>
      </w:r>
      <w:r>
        <w:rPr>
          <w:spacing w:val="-5"/>
        </w:rPr>
        <w:t> </w:t>
      </w:r>
      <w:r>
        <w:rPr/>
        <w:t>study</w:t>
      </w:r>
      <w:r>
        <w:rPr>
          <w:spacing w:val="-29"/>
        </w:rPr>
        <w:t> </w:t>
      </w:r>
      <w:r>
        <w:rPr/>
        <w:t>brand</w:t>
      </w:r>
      <w:r>
        <w:rPr>
          <w:spacing w:val="-16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</w:t>
      </w:r>
      <w:r>
        <w:rPr>
          <w:spacing w:val="-18"/>
        </w:rPr>
        <w:t> </w:t>
      </w:r>
      <w:r>
        <w:rPr/>
        <w:t>should enhance</w:t>
      </w:r>
      <w:r>
        <w:rPr>
          <w:spacing w:val="-58"/>
        </w:rPr>
        <w:t> </w:t>
      </w:r>
      <w:r>
        <w:rPr/>
        <w:t>customer base using the platform of social media for advertising. Customers purchase and prefer</w:t>
      </w:r>
      <w:r>
        <w:rPr>
          <w:spacing w:val="1"/>
        </w:rPr>
        <w:t> </w:t>
      </w:r>
      <w:r>
        <w:rPr/>
        <w:t>those brands which engage consumers input and provide customized brand deals and cater to</w:t>
      </w:r>
      <w:r>
        <w:rPr>
          <w:spacing w:val="1"/>
        </w:rPr>
        <w:t> </w:t>
      </w:r>
      <w:r>
        <w:rPr/>
        <w:t>multiple channels of advertising which are captivating and those which adheres to the psyche of</w:t>
      </w:r>
      <w:r>
        <w:rPr>
          <w:spacing w:val="1"/>
        </w:rPr>
        <w:t> </w:t>
      </w:r>
      <w:r>
        <w:rPr/>
        <w:t>their varied preferences. Purchase intent is influenced by a customer's internet search and hours</w:t>
      </w:r>
      <w:r>
        <w:rPr>
          <w:spacing w:val="1"/>
        </w:rPr>
        <w:t> </w:t>
      </w:r>
      <w:r>
        <w:rPr/>
        <w:t>invested browsing e-commerce websites (Donni, Dastane, Haba, &amp; Selvaraj, 2018). E-commerce</w:t>
      </w:r>
      <w:r>
        <w:rPr>
          <w:spacing w:val="-57"/>
        </w:rPr>
        <w:t> </w:t>
      </w:r>
      <w:r>
        <w:rPr/>
        <w:t>businesses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attract both new</w:t>
      </w:r>
      <w:r>
        <w:rPr>
          <w:spacing w:val="1"/>
        </w:rPr>
        <w:t> </w:t>
      </w:r>
      <w:r>
        <w:rPr/>
        <w:t>and returning customers</w:t>
      </w:r>
      <w:r>
        <w:rPr>
          <w:spacing w:val="1"/>
        </w:rPr>
        <w:t> </w:t>
      </w:r>
      <w:r>
        <w:rPr/>
        <w:t>to their websites, which may be</w:t>
      </w:r>
      <w:r>
        <w:rPr>
          <w:spacing w:val="1"/>
        </w:rPr>
        <w:t> </w:t>
      </w:r>
      <w:r>
        <w:rPr/>
        <w:t>accomplished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recognizing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intent. With</w:t>
      </w:r>
      <w:r>
        <w:rPr>
          <w:spacing w:val="1"/>
        </w:rPr>
        <w:t> </w:t>
      </w:r>
      <w:r>
        <w:rPr/>
        <w:t>technological</w:t>
      </w:r>
      <w:r>
        <w:rPr>
          <w:spacing w:val="1"/>
        </w:rPr>
        <w:t> </w:t>
      </w:r>
      <w:r>
        <w:rPr/>
        <w:t>breakthroughs and fierce competition,</w:t>
      </w:r>
      <w:r>
        <w:rPr>
          <w:spacing w:val="1"/>
        </w:rPr>
        <w:t> </w:t>
      </w:r>
      <w:r>
        <w:rPr/>
        <w:t>innovative organizations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build a</w:t>
      </w:r>
      <w:r>
        <w:rPr>
          <w:spacing w:val="1"/>
        </w:rPr>
        <w:t> </w:t>
      </w:r>
      <w:r>
        <w:rPr/>
        <w:t>communication</w:t>
      </w:r>
      <w:r>
        <w:rPr>
          <w:spacing w:val="27"/>
        </w:rPr>
        <w:t> </w:t>
      </w:r>
      <w:r>
        <w:rPr/>
        <w:t>mix (Wong,</w:t>
      </w:r>
      <w:r>
        <w:rPr>
          <w:spacing w:val="13"/>
        </w:rPr>
        <w:t> </w:t>
      </w:r>
      <w:r>
        <w:rPr/>
        <w:t>Dastane,</w:t>
      </w:r>
      <w:r>
        <w:rPr>
          <w:spacing w:val="4"/>
        </w:rPr>
        <w:t> </w:t>
      </w:r>
      <w:r>
        <w:rPr/>
        <w:t>Satar,&amp;</w:t>
      </w:r>
      <w:r>
        <w:rPr>
          <w:spacing w:val="-8"/>
        </w:rPr>
        <w:t> </w:t>
      </w:r>
      <w:r>
        <w:rPr/>
        <w:t>Safie, 2019).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240" w:lineRule="auto" w:before="168" w:after="0"/>
        <w:ind w:left="885" w:right="0" w:hanging="525"/>
        <w:jc w:val="both"/>
      </w:pPr>
      <w:r>
        <w:rPr/>
        <w:t>Problem</w:t>
      </w:r>
      <w:r>
        <w:rPr>
          <w:spacing w:val="16"/>
        </w:rPr>
        <w:t> </w:t>
      </w:r>
      <w:r>
        <w:rPr/>
        <w:t>Statement</w:t>
      </w:r>
    </w:p>
    <w:p>
      <w:pPr>
        <w:pStyle w:val="BodyText"/>
        <w:spacing w:line="357" w:lineRule="auto" w:before="196"/>
        <w:ind w:left="361" w:right="550" w:firstLine="720"/>
      </w:pPr>
      <w:r>
        <w:rPr/>
        <w:t>Although Metro Shoes started as a well reputed brand, but it failed to retain its consumer</w:t>
      </w:r>
      <w:r>
        <w:rPr>
          <w:spacing w:val="1"/>
        </w:rPr>
        <w:t> </w:t>
      </w:r>
      <w:r>
        <w:rPr>
          <w:spacing w:val="-1"/>
        </w:rPr>
        <w:t>base</w:t>
      </w:r>
      <w:r>
        <w:rPr>
          <w:spacing w:val="-2"/>
        </w:rPr>
        <w:t> </w:t>
      </w:r>
      <w:r>
        <w:rPr>
          <w:spacing w:val="-1"/>
        </w:rPr>
        <w:t>due</w:t>
      </w:r>
      <w:r>
        <w:rPr>
          <w:spacing w:val="-32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being</w:t>
      </w:r>
      <w:r>
        <w:rPr/>
        <w:t> ineffective</w:t>
      </w:r>
      <w:r>
        <w:rPr>
          <w:spacing w:val="-32"/>
        </w:rPr>
        <w:t> </w:t>
      </w:r>
      <w:r>
        <w:rPr/>
        <w:t>in adapting</w:t>
      </w:r>
      <w:r>
        <w:rPr>
          <w:spacing w:val="-30"/>
        </w:rPr>
        <w:t> </w:t>
      </w:r>
      <w:r>
        <w:rPr/>
        <w:t>to</w:t>
      </w:r>
      <w:r>
        <w:rPr>
          <w:spacing w:val="-16"/>
        </w:rPr>
        <w:t> </w:t>
      </w:r>
      <w:r>
        <w:rPr/>
        <w:t>changing trends</w:t>
      </w:r>
      <w:r>
        <w:rPr>
          <w:spacing w:val="-34"/>
        </w:rPr>
        <w:t> </w:t>
      </w:r>
      <w:r>
        <w:rPr/>
        <w:t>and</w:t>
      </w:r>
      <w:r>
        <w:rPr>
          <w:spacing w:val="-15"/>
        </w:rPr>
        <w:t> </w:t>
      </w:r>
      <w:r>
        <w:rPr/>
        <w:t>lifestyle</w:t>
      </w:r>
      <w:r>
        <w:rPr>
          <w:spacing w:val="-2"/>
        </w:rPr>
        <w:t> </w:t>
      </w:r>
      <w:r>
        <w:rPr/>
        <w:t>choices</w:t>
      </w:r>
      <w:r>
        <w:rPr>
          <w:spacing w:val="-4"/>
        </w:rPr>
        <w:t> </w:t>
      </w:r>
      <w:r>
        <w:rPr/>
        <w:t>thus</w:t>
      </w:r>
      <w:r>
        <w:rPr>
          <w:spacing w:val="-19"/>
        </w:rPr>
        <w:t> </w:t>
      </w:r>
      <w:r>
        <w:rPr/>
        <w:t>it</w:t>
      </w:r>
      <w:r>
        <w:rPr>
          <w:spacing w:val="-7"/>
        </w:rPr>
        <w:t> </w:t>
      </w:r>
      <w:r>
        <w:rPr/>
        <w:t>is</w:t>
      </w:r>
      <w:r>
        <w:rPr>
          <w:spacing w:val="-19"/>
        </w:rPr>
        <w:t> </w:t>
      </w:r>
      <w:r>
        <w:rPr/>
        <w:t>no</w:t>
      </w:r>
      <w:r>
        <w:rPr>
          <w:spacing w:val="-16"/>
        </w:rPr>
        <w:t> </w:t>
      </w:r>
      <w:r>
        <w:rPr/>
        <w:t>longer</w:t>
      </w:r>
      <w:r>
        <w:rPr>
          <w:spacing w:val="-57"/>
        </w:rPr>
        <w:t> </w:t>
      </w:r>
      <w:r>
        <w:rPr/>
        <w:t>the ultimate choice for consumers. Metro Shoes has faced a major decline in being the preferred</w:t>
      </w:r>
      <w:r>
        <w:rPr>
          <w:spacing w:val="1"/>
        </w:rPr>
        <w:t> </w:t>
      </w:r>
      <w:r>
        <w:rPr/>
        <w:t>choice of consumers due to lack of focus towards the overall social media advertising of their</w:t>
      </w:r>
      <w:r>
        <w:rPr>
          <w:spacing w:val="1"/>
        </w:rPr>
        <w:t> </w:t>
      </w:r>
      <w:r>
        <w:rPr/>
        <w:t>brand. Social media advertising enhances the social media presences of a brand, and ultimately</w:t>
      </w:r>
      <w:r>
        <w:rPr>
          <w:spacing w:val="1"/>
        </w:rPr>
        <w:t> </w:t>
      </w:r>
      <w:r>
        <w:rPr/>
        <w:t>engagement of audience establishes a positive brand image and an online brand community,</w:t>
      </w:r>
      <w:r>
        <w:rPr>
          <w:spacing w:val="1"/>
        </w:rPr>
        <w:t> </w:t>
      </w:r>
      <w:r>
        <w:rPr/>
        <w:t>making the brand preferred choice of potential customers. Therefore, our research will validate</w:t>
      </w:r>
      <w:r>
        <w:rPr>
          <w:spacing w:val="1"/>
        </w:rPr>
        <w:t> </w:t>
      </w:r>
      <w:r>
        <w:rPr/>
        <w:t>that engaging in proactive social media advertising results in building the brand as customers</w:t>
      </w:r>
      <w:r>
        <w:rPr>
          <w:spacing w:val="1"/>
        </w:rPr>
        <w:t> </w:t>
      </w:r>
      <w:r>
        <w:rPr/>
        <w:t>preferred</w:t>
      </w:r>
      <w:r>
        <w:rPr>
          <w:spacing w:val="13"/>
        </w:rPr>
        <w:t> </w:t>
      </w:r>
      <w:r>
        <w:rPr/>
        <w:t>choice.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240" w:lineRule="auto" w:before="196" w:after="0"/>
        <w:ind w:left="885" w:right="0" w:hanging="525"/>
        <w:jc w:val="both"/>
      </w:pPr>
      <w:r>
        <w:rPr/>
        <w:t>Rationale</w:t>
      </w:r>
      <w:r>
        <w:rPr>
          <w:spacing w:val="11"/>
        </w:rPr>
        <w:t> </w:t>
      </w:r>
      <w:r>
        <w:rPr/>
        <w:t>of</w:t>
      </w:r>
      <w:r>
        <w:rPr>
          <w:spacing w:val="31"/>
        </w:rPr>
        <w:t> </w:t>
      </w:r>
      <w:r>
        <w:rPr/>
        <w:t>the</w:t>
      </w:r>
      <w:r>
        <w:rPr>
          <w:spacing w:val="11"/>
        </w:rPr>
        <w:t> </w:t>
      </w:r>
      <w:r>
        <w:rPr/>
        <w:t>study</w:t>
      </w:r>
    </w:p>
    <w:p>
      <w:pPr>
        <w:pStyle w:val="BodyText"/>
        <w:spacing w:line="357" w:lineRule="auto" w:before="195"/>
        <w:ind w:left="361" w:right="554" w:firstLine="720"/>
      </w:pPr>
      <w:r>
        <w:rPr/>
        <w:t>The</w:t>
      </w:r>
      <w:r>
        <w:rPr>
          <w:spacing w:val="1"/>
        </w:rPr>
        <w:t> </w:t>
      </w:r>
      <w:r>
        <w:rPr/>
        <w:t>rationale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 study is</w:t>
      </w:r>
      <w:r>
        <w:rPr>
          <w:spacing w:val="1"/>
        </w:rPr>
        <w:t> </w:t>
      </w:r>
      <w:r>
        <w:rPr/>
        <w:t>to understand different determinants affecting declining</w:t>
      </w:r>
      <w:r>
        <w:rPr>
          <w:spacing w:val="1"/>
        </w:rPr>
        <w:t> </w:t>
      </w:r>
      <w:r>
        <w:rPr/>
        <w:t>interest of consumers in Metro Shoes and to find a way that can satisfy the customers’ needs and</w:t>
      </w:r>
      <w:r>
        <w:rPr>
          <w:spacing w:val="1"/>
        </w:rPr>
        <w:t> </w:t>
      </w:r>
      <w:r>
        <w:rPr/>
        <w:t>demands. This particular research aims to examine an impact of social media advertising upon</w:t>
      </w:r>
      <w:r>
        <w:rPr>
          <w:spacing w:val="1"/>
        </w:rPr>
        <w:t> </w:t>
      </w:r>
      <w:r>
        <w:rPr/>
        <w:t>customer</w:t>
      </w:r>
      <w:r>
        <w:rPr>
          <w:spacing w:val="16"/>
        </w:rPr>
        <w:t> </w:t>
      </w:r>
      <w:r>
        <w:rPr/>
        <w:t>purchase</w:t>
      </w:r>
      <w:r>
        <w:rPr>
          <w:spacing w:val="19"/>
        </w:rPr>
        <w:t> </w:t>
      </w:r>
      <w:r>
        <w:rPr/>
        <w:t>intention,</w:t>
      </w:r>
      <w:r>
        <w:rPr>
          <w:spacing w:val="20"/>
        </w:rPr>
        <w:t> </w:t>
      </w:r>
      <w:r>
        <w:rPr/>
        <w:t>given</w:t>
      </w:r>
      <w:r>
        <w:rPr>
          <w:spacing w:val="6"/>
        </w:rPr>
        <w:t> </w:t>
      </w:r>
      <w:r>
        <w:rPr/>
        <w:t>involvement</w:t>
      </w:r>
      <w:r>
        <w:rPr>
          <w:spacing w:val="43"/>
        </w:rPr>
        <w:t> </w:t>
      </w:r>
      <w:r>
        <w:rPr/>
        <w:t>of</w:t>
      </w:r>
      <w:r>
        <w:rPr>
          <w:spacing w:val="16"/>
        </w:rPr>
        <w:t> </w:t>
      </w:r>
      <w:r>
        <w:rPr/>
        <w:t>brand</w:t>
      </w:r>
      <w:r>
        <w:rPr>
          <w:spacing w:val="6"/>
        </w:rPr>
        <w:t> </w:t>
      </w:r>
      <w:r>
        <w:rPr/>
        <w:t>preference</w:t>
      </w:r>
      <w:r>
        <w:rPr>
          <w:spacing w:val="19"/>
        </w:rPr>
        <w:t> </w:t>
      </w:r>
      <w:r>
        <w:rPr/>
        <w:t>and</w:t>
      </w:r>
      <w:r>
        <w:rPr>
          <w:spacing w:val="20"/>
        </w:rPr>
        <w:t> </w:t>
      </w:r>
      <w:r>
        <w:rPr/>
        <w:t>brand</w:t>
      </w:r>
      <w:r>
        <w:rPr>
          <w:spacing w:val="20"/>
        </w:rPr>
        <w:t> </w:t>
      </w:r>
      <w:r>
        <w:rPr/>
        <w:t>image</w:t>
      </w:r>
      <w:r>
        <w:rPr>
          <w:spacing w:val="19"/>
        </w:rPr>
        <w:t> </w:t>
      </w:r>
      <w:r>
        <w:rPr/>
        <w:t>as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71"/>
      </w:pPr>
      <w:r>
        <w:rPr>
          <w:spacing w:val="-1"/>
        </w:rPr>
        <w:t>mediators. Therefore, to determine whether customer purchase intentions are </w:t>
      </w:r>
      <w:r>
        <w:rPr/>
        <w:t>influenced by social</w:t>
      </w:r>
      <w:r>
        <w:rPr>
          <w:spacing w:val="-57"/>
        </w:rPr>
        <w:t> </w:t>
      </w:r>
      <w:r>
        <w:rPr/>
        <w:t>media</w:t>
      </w:r>
      <w:r>
        <w:rPr>
          <w:spacing w:val="-3"/>
        </w:rPr>
        <w:t> </w:t>
      </w:r>
      <w:r>
        <w:rPr/>
        <w:t>advertising.</w:t>
      </w:r>
    </w:p>
    <w:p>
      <w:pPr>
        <w:pStyle w:val="Heading2"/>
        <w:numPr>
          <w:ilvl w:val="1"/>
          <w:numId w:val="6"/>
        </w:numPr>
        <w:tabs>
          <w:tab w:pos="888" w:val="left" w:leader="none"/>
        </w:tabs>
        <w:spacing w:line="240" w:lineRule="auto" w:before="202" w:after="0"/>
        <w:ind w:left="887" w:right="0" w:hanging="527"/>
        <w:jc w:val="both"/>
      </w:pPr>
      <w:r>
        <w:rPr/>
        <w:t>Study</w:t>
      </w:r>
      <w:r>
        <w:rPr>
          <w:spacing w:val="48"/>
        </w:rPr>
        <w:t> </w:t>
      </w:r>
      <w:r>
        <w:rPr/>
        <w:t>Background</w:t>
      </w:r>
    </w:p>
    <w:p>
      <w:pPr>
        <w:pStyle w:val="BodyText"/>
        <w:spacing w:line="360" w:lineRule="auto" w:before="181"/>
        <w:ind w:left="361" w:right="544" w:firstLine="720"/>
      </w:pPr>
      <w:r>
        <w:rPr>
          <w:spacing w:val="-1"/>
        </w:rPr>
        <w:t>The use of all the platforms for social </w:t>
      </w:r>
      <w:r>
        <w:rPr/>
        <w:t>media like twitter, face-book, Instagram etc. is more</w:t>
      </w:r>
      <w:r>
        <w:rPr>
          <w:spacing w:val="-57"/>
        </w:rPr>
        <w:t> </w:t>
      </w:r>
      <w:r>
        <w:rPr/>
        <w:t>affordable, a lot cheaper and effective in comparison to other promotional platforms, it conveys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messages</w:t>
      </w:r>
      <w:r>
        <w:rPr>
          <w:spacing w:val="26"/>
        </w:rPr>
        <w:t> </w:t>
      </w:r>
      <w:r>
        <w:rPr/>
        <w:t>more</w:t>
      </w:r>
      <w:r>
        <w:rPr>
          <w:spacing w:val="-2"/>
        </w:rPr>
        <w:t> </w:t>
      </w:r>
      <w:r>
        <w:rPr/>
        <w:t>quickly</w:t>
      </w:r>
      <w:r>
        <w:rPr>
          <w:spacing w:val="15"/>
        </w:rPr>
        <w:t> </w:t>
      </w:r>
      <w:r>
        <w:rPr/>
        <w:t>and</w:t>
      </w:r>
      <w:r>
        <w:rPr>
          <w:spacing w:val="-1"/>
        </w:rPr>
        <w:t> </w:t>
      </w:r>
      <w:r>
        <w:rPr/>
        <w:t>efficiently</w:t>
      </w:r>
      <w:r>
        <w:rPr>
          <w:spacing w:val="-16"/>
        </w:rPr>
        <w:t> </w:t>
      </w:r>
      <w:r>
        <w:rPr/>
        <w:t>to</w:t>
      </w:r>
      <w:r>
        <w:rPr>
          <w:spacing w:val="-15"/>
        </w:rPr>
        <w:t> </w:t>
      </w:r>
      <w:r>
        <w:rPr/>
        <w:t>the</w:t>
      </w:r>
      <w:r>
        <w:rPr>
          <w:spacing w:val="-2"/>
        </w:rPr>
        <w:t> </w:t>
      </w:r>
      <w:r>
        <w:rPr/>
        <w:t>targeted</w:t>
      </w:r>
      <w:r>
        <w:rPr>
          <w:spacing w:val="-1"/>
        </w:rPr>
        <w:t> </w:t>
      </w:r>
      <w:r>
        <w:rPr/>
        <w:t>audience.</w:t>
      </w:r>
      <w:r>
        <w:rPr>
          <w:spacing w:val="-16"/>
        </w:rPr>
        <w:t> </w:t>
      </w:r>
      <w:r>
        <w:rPr/>
        <w:t>Fashion</w:t>
      </w:r>
      <w:r>
        <w:rPr>
          <w:spacing w:val="1"/>
        </w:rPr>
        <w:t> </w:t>
      </w:r>
      <w:r>
        <w:rPr/>
        <w:t>footwear</w:t>
      </w:r>
      <w:r>
        <w:rPr>
          <w:spacing w:val="-21"/>
        </w:rPr>
        <w:t> </w:t>
      </w:r>
      <w:r>
        <w:rPr/>
        <w:t>industry</w:t>
      </w:r>
      <w:r>
        <w:rPr>
          <w:spacing w:val="-16"/>
        </w:rPr>
        <w:t> </w:t>
      </w:r>
      <w:r>
        <w:rPr/>
        <w:t>has</w:t>
      </w:r>
      <w:r>
        <w:rPr>
          <w:spacing w:val="-58"/>
        </w:rPr>
        <w:t> </w:t>
      </w:r>
      <w:r>
        <w:rPr/>
        <w:t>a competitive environment. Through social media advertising brands position themselves in the</w:t>
      </w:r>
      <w:r>
        <w:rPr>
          <w:spacing w:val="1"/>
        </w:rPr>
        <w:t> </w:t>
      </w:r>
      <w:r>
        <w:rPr/>
        <w:t>minds of consumers and become the ultimate choice of preference. Consumers are influenced by</w:t>
      </w:r>
      <w:r>
        <w:rPr>
          <w:spacing w:val="1"/>
        </w:rPr>
        <w:t> </w:t>
      </w:r>
      <w:r>
        <w:rPr/>
        <w:t>social media marketing during the entire cognitive process, beginning with brand recognition,</w:t>
      </w:r>
      <w:r>
        <w:rPr>
          <w:spacing w:val="1"/>
        </w:rPr>
        <w:t> </w:t>
      </w:r>
      <w:r>
        <w:rPr/>
        <w:t>improving brand reputation, and increasing brand familiarity (Tuten &amp; Solomon, 2014). For a</w:t>
      </w:r>
      <w:r>
        <w:rPr>
          <w:spacing w:val="1"/>
        </w:rPr>
        <w:t> </w:t>
      </w:r>
      <w:r>
        <w:rPr/>
        <w:t>marketer to grow, it is critical</w:t>
      </w:r>
      <w:r>
        <w:rPr>
          <w:spacing w:val="1"/>
        </w:rPr>
        <w:t> </w:t>
      </w:r>
      <w:r>
        <w:rPr/>
        <w:t>to understand brand tastes and patterns and</w:t>
      </w:r>
      <w:r>
        <w:rPr>
          <w:spacing w:val="1"/>
        </w:rPr>
        <w:t> </w:t>
      </w:r>
      <w:r>
        <w:rPr/>
        <w:t>create marketing</w:t>
      </w:r>
      <w:r>
        <w:rPr>
          <w:spacing w:val="1"/>
        </w:rPr>
        <w:t> </w:t>
      </w:r>
      <w:r>
        <w:rPr>
          <w:spacing w:val="-2"/>
        </w:rPr>
        <w:t>campaigns</w:t>
      </w:r>
      <w:r>
        <w:rPr>
          <w:spacing w:val="11"/>
        </w:rPr>
        <w:t> </w:t>
      </w:r>
      <w:r>
        <w:rPr>
          <w:spacing w:val="-2"/>
        </w:rPr>
        <w:t>based</w:t>
      </w:r>
      <w:r>
        <w:rPr>
          <w:spacing w:val="-16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consumer's</w:t>
      </w:r>
      <w:r>
        <w:rPr>
          <w:spacing w:val="11"/>
        </w:rPr>
        <w:t> </w:t>
      </w:r>
      <w:r>
        <w:rPr>
          <w:spacing w:val="-1"/>
        </w:rPr>
        <w:t>brand</w:t>
      </w:r>
      <w:r>
        <w:rPr>
          <w:spacing w:val="-16"/>
        </w:rPr>
        <w:t> </w:t>
      </w:r>
      <w:r>
        <w:rPr>
          <w:spacing w:val="-1"/>
        </w:rPr>
        <w:t>preferences</w:t>
      </w:r>
      <w:r>
        <w:rPr>
          <w:spacing w:val="-3"/>
        </w:rPr>
        <w:t> </w:t>
      </w:r>
      <w:r>
        <w:rPr>
          <w:spacing w:val="-1"/>
        </w:rPr>
        <w:t>(Aaker,</w:t>
      </w:r>
      <w:r>
        <w:rPr/>
        <w:t> </w:t>
      </w:r>
      <w:r>
        <w:rPr>
          <w:spacing w:val="-1"/>
        </w:rPr>
        <w:t>1997).</w:t>
      </w:r>
      <w:r>
        <w:rPr>
          <w:spacing w:val="-16"/>
        </w:rPr>
        <w:t> </w:t>
      </w:r>
      <w:r>
        <w:rPr>
          <w:spacing w:val="-1"/>
        </w:rPr>
        <w:t>According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Fishbin</w:t>
      </w:r>
      <w:r>
        <w:rPr>
          <w:spacing w:val="15"/>
        </w:rPr>
        <w:t> </w:t>
      </w:r>
      <w:r>
        <w:rPr>
          <w:spacing w:val="-1"/>
        </w:rPr>
        <w:t>(1965),</w:t>
      </w:r>
      <w:r>
        <w:rPr>
          <w:spacing w:val="-58"/>
        </w:rPr>
        <w:t> </w:t>
      </w:r>
      <w:r>
        <w:rPr>
          <w:spacing w:val="-1"/>
        </w:rPr>
        <w:t>brand attributes are the key elements that can assist </w:t>
      </w:r>
      <w:r>
        <w:rPr/>
        <w:t>a marketer in understanding the brand. market</w:t>
      </w:r>
      <w:r>
        <w:rPr>
          <w:spacing w:val="-57"/>
        </w:rPr>
        <w:t> </w:t>
      </w:r>
      <w:r>
        <w:rPr/>
        <w:t>tastes and preferences. Consumers associate themselves with certain brands which provide the</w:t>
      </w:r>
      <w:r>
        <w:rPr>
          <w:spacing w:val="1"/>
        </w:rPr>
        <w:t> </w:t>
      </w:r>
      <w:r>
        <w:rPr/>
        <w:t>perceived</w:t>
      </w:r>
      <w:r>
        <w:rPr>
          <w:spacing w:val="16"/>
        </w:rPr>
        <w:t> </w:t>
      </w:r>
      <w:r>
        <w:rPr/>
        <w:t>standards</w:t>
      </w:r>
      <w:r>
        <w:rPr>
          <w:spacing w:val="-18"/>
        </w:rPr>
        <w:t> </w:t>
      </w:r>
      <w:r>
        <w:rPr/>
        <w:t>to</w:t>
      </w:r>
      <w:r>
        <w:rPr>
          <w:spacing w:val="-14"/>
        </w:rPr>
        <w:t> </w:t>
      </w:r>
      <w:r>
        <w:rPr/>
        <w:t>them</w:t>
      </w:r>
      <w:r>
        <w:rPr>
          <w:spacing w:val="-21"/>
        </w:rPr>
        <w:t> </w:t>
      </w:r>
      <w:r>
        <w:rPr/>
        <w:t>through</w:t>
      </w:r>
      <w:r>
        <w:rPr>
          <w:spacing w:val="2"/>
        </w:rPr>
        <w:t> </w:t>
      </w:r>
      <w:r>
        <w:rPr/>
        <w:t>products</w:t>
      </w:r>
      <w:r>
        <w:rPr>
          <w:spacing w:val="-18"/>
        </w:rPr>
        <w:t> </w:t>
      </w:r>
      <w:r>
        <w:rPr/>
        <w:t>or</w:t>
      </w:r>
      <w:r>
        <w:rPr>
          <w:spacing w:val="-4"/>
        </w:rPr>
        <w:t> </w:t>
      </w:r>
      <w:r>
        <w:rPr/>
        <w:t>services.</w:t>
      </w:r>
      <w:r>
        <w:rPr>
          <w:spacing w:val="32"/>
        </w:rPr>
        <w:t> </w:t>
      </w:r>
      <w:r>
        <w:rPr/>
        <w:t>And</w:t>
      </w:r>
      <w:r>
        <w:rPr>
          <w:spacing w:val="1"/>
        </w:rPr>
        <w:t> </w:t>
      </w:r>
      <w:r>
        <w:rPr/>
        <w:t>those</w:t>
      </w:r>
      <w:r>
        <w:rPr>
          <w:spacing w:val="-16"/>
        </w:rPr>
        <w:t> </w:t>
      </w:r>
      <w:r>
        <w:rPr/>
        <w:t>brands</w:t>
      </w:r>
      <w:r>
        <w:rPr>
          <w:spacing w:val="-17"/>
        </w:rPr>
        <w:t> </w:t>
      </w:r>
      <w:r>
        <w:rPr/>
        <w:t>which</w:t>
      </w:r>
      <w:r>
        <w:rPr>
          <w:spacing w:val="1"/>
        </w:rPr>
        <w:t> </w:t>
      </w:r>
      <w:r>
        <w:rPr/>
        <w:t>do</w:t>
      </w:r>
      <w:r>
        <w:rPr>
          <w:spacing w:val="-14"/>
        </w:rPr>
        <w:t> </w:t>
      </w:r>
      <w:r>
        <w:rPr/>
        <w:t>not</w:t>
      </w:r>
      <w:r>
        <w:rPr>
          <w:spacing w:val="-5"/>
        </w:rPr>
        <w:t> </w:t>
      </w:r>
      <w:r>
        <w:rPr/>
        <w:t>keep</w:t>
      </w:r>
      <w:r>
        <w:rPr>
          <w:spacing w:val="2"/>
        </w:rPr>
        <w:t> </w:t>
      </w:r>
      <w:r>
        <w:rPr/>
        <w:t>up</w:t>
      </w:r>
      <w:r>
        <w:rPr>
          <w:spacing w:val="-58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pace</w:t>
      </w:r>
      <w:r>
        <w:rPr>
          <w:spacing w:val="-3"/>
        </w:rPr>
        <w:t> </w:t>
      </w:r>
      <w:r>
        <w:rPr/>
        <w:t>of</w:t>
      </w:r>
      <w:r>
        <w:rPr>
          <w:spacing w:val="9"/>
        </w:rPr>
        <w:t> </w:t>
      </w:r>
      <w:r>
        <w:rPr/>
        <w:t>changing</w:t>
      </w:r>
      <w:r>
        <w:rPr>
          <w:spacing w:val="-1"/>
        </w:rPr>
        <w:t> </w:t>
      </w:r>
      <w:r>
        <w:rPr/>
        <w:t>trends</w:t>
      </w:r>
      <w:r>
        <w:rPr>
          <w:spacing w:val="-4"/>
        </w:rPr>
        <w:t> </w:t>
      </w:r>
      <w:r>
        <w:rPr/>
        <w:t>and</w:t>
      </w:r>
      <w:r>
        <w:rPr>
          <w:spacing w:val="13"/>
        </w:rPr>
        <w:t> </w:t>
      </w:r>
      <w:r>
        <w:rPr/>
        <w:t>consumer</w:t>
      </w:r>
      <w:r>
        <w:rPr>
          <w:spacing w:val="-6"/>
        </w:rPr>
        <w:t> </w:t>
      </w:r>
      <w:r>
        <w:rPr/>
        <w:t>preferences</w:t>
      </w:r>
      <w:r>
        <w:rPr>
          <w:spacing w:val="-4"/>
        </w:rPr>
        <w:t> </w:t>
      </w:r>
      <w:r>
        <w:rPr/>
        <w:t>fade</w:t>
      </w:r>
      <w:r>
        <w:rPr>
          <w:spacing w:val="-3"/>
        </w:rPr>
        <w:t> </w:t>
      </w:r>
      <w:r>
        <w:rPr/>
        <w:t>from</w:t>
      </w:r>
      <w:r>
        <w:rPr>
          <w:spacing w:val="-7"/>
        </w:rPr>
        <w:t> </w:t>
      </w:r>
      <w:r>
        <w:rPr/>
        <w:t>the</w:t>
      </w:r>
      <w:r>
        <w:rPr>
          <w:spacing w:val="-3"/>
        </w:rPr>
        <w:t> </w:t>
      </w:r>
      <w:r>
        <w:rPr/>
        <w:t>minds</w:t>
      </w:r>
      <w:r>
        <w:rPr>
          <w:spacing w:val="-4"/>
        </w:rPr>
        <w:t> </w:t>
      </w:r>
      <w:r>
        <w:rPr/>
        <w:t>of</w:t>
      </w:r>
      <w:r>
        <w:rPr>
          <w:spacing w:val="8"/>
        </w:rPr>
        <w:t> </w:t>
      </w:r>
      <w:r>
        <w:rPr/>
        <w:t>consumers.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240" w:lineRule="auto" w:before="182" w:after="0"/>
        <w:ind w:left="885" w:right="0" w:hanging="525"/>
        <w:jc w:val="both"/>
      </w:pPr>
      <w:r>
        <w:rPr/>
        <w:t>Research</w:t>
      </w:r>
      <w:r>
        <w:rPr>
          <w:spacing w:val="14"/>
        </w:rPr>
        <w:t> </w:t>
      </w:r>
      <w:r>
        <w:rPr/>
        <w:t>Question</w:t>
      </w:r>
    </w:p>
    <w:p>
      <w:pPr>
        <w:pStyle w:val="BodyText"/>
        <w:spacing w:before="166"/>
        <w:ind w:left="361"/>
        <w:jc w:val="left"/>
      </w:pPr>
      <w:r>
        <w:rPr/>
        <w:t>The</w:t>
      </w:r>
      <w:r>
        <w:rPr>
          <w:spacing w:val="9"/>
        </w:rPr>
        <w:t> </w:t>
      </w:r>
      <w:r>
        <w:rPr/>
        <w:t>research</w:t>
      </w:r>
      <w:r>
        <w:rPr>
          <w:spacing w:val="9"/>
        </w:rPr>
        <w:t> </w:t>
      </w:r>
      <w:r>
        <w:rPr/>
        <w:t>question</w:t>
      </w:r>
      <w:r>
        <w:rPr>
          <w:spacing w:val="-3"/>
        </w:rPr>
        <w:t> </w:t>
      </w:r>
      <w:r>
        <w:rPr/>
        <w:t>of</w:t>
      </w:r>
      <w:r>
        <w:rPr>
          <w:spacing w:val="5"/>
        </w:rPr>
        <w:t> </w:t>
      </w:r>
      <w:r>
        <w:rPr/>
        <w:t>this</w:t>
      </w:r>
      <w:r>
        <w:rPr>
          <w:spacing w:val="-8"/>
        </w:rPr>
        <w:t> </w:t>
      </w:r>
      <w:r>
        <w:rPr/>
        <w:t>study</w:t>
      </w:r>
      <w:r>
        <w:rPr>
          <w:spacing w:val="-3"/>
        </w:rPr>
        <w:t> </w:t>
      </w:r>
      <w:r>
        <w:rPr/>
        <w:t>is</w:t>
      </w:r>
      <w:r>
        <w:rPr>
          <w:spacing w:val="-8"/>
        </w:rPr>
        <w:t> </w:t>
      </w:r>
      <w:r>
        <w:rPr/>
        <w:t>“Why</w:t>
      </w:r>
      <w:r>
        <w:rPr>
          <w:spacing w:val="-4"/>
        </w:rPr>
        <w:t> </w:t>
      </w:r>
      <w:r>
        <w:rPr/>
        <w:t>has</w:t>
      </w:r>
      <w:r>
        <w:rPr>
          <w:spacing w:val="-7"/>
        </w:rPr>
        <w:t> </w:t>
      </w:r>
      <w:r>
        <w:rPr/>
        <w:t>Metro</w:t>
      </w:r>
      <w:r>
        <w:rPr>
          <w:spacing w:val="-4"/>
        </w:rPr>
        <w:t> </w:t>
      </w:r>
      <w:r>
        <w:rPr/>
        <w:t>Shoes</w:t>
      </w:r>
      <w:r>
        <w:rPr>
          <w:spacing w:val="-7"/>
        </w:rPr>
        <w:t> </w:t>
      </w:r>
      <w:r>
        <w:rPr/>
        <w:t>failed</w:t>
      </w:r>
      <w:r>
        <w:rPr>
          <w:spacing w:val="9"/>
        </w:rPr>
        <w:t> </w:t>
      </w:r>
      <w:r>
        <w:rPr/>
        <w:t>to</w:t>
      </w:r>
      <w:r>
        <w:rPr>
          <w:spacing w:val="-3"/>
        </w:rPr>
        <w:t> </w:t>
      </w:r>
      <w:r>
        <w:rPr/>
        <w:t>retain</w:t>
      </w:r>
      <w:r>
        <w:rPr>
          <w:spacing w:val="-4"/>
        </w:rPr>
        <w:t> </w:t>
      </w:r>
      <w:r>
        <w:rPr/>
        <w:t>its</w:t>
      </w:r>
      <w:r>
        <w:rPr>
          <w:spacing w:val="-7"/>
        </w:rPr>
        <w:t> </w:t>
      </w:r>
      <w:r>
        <w:rPr/>
        <w:t>customer</w:t>
      </w:r>
      <w:r>
        <w:rPr>
          <w:spacing w:val="-10"/>
        </w:rPr>
        <w:t> </w:t>
      </w:r>
      <w:r>
        <w:rPr/>
        <w:t>base?”.</w:t>
      </w:r>
    </w:p>
    <w:p>
      <w:pPr>
        <w:pStyle w:val="BodyText"/>
        <w:spacing w:before="10"/>
        <w:jc w:val="left"/>
        <w:rPr>
          <w:sz w:val="28"/>
        </w:rPr>
      </w:pP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240" w:lineRule="auto" w:before="0" w:after="0"/>
        <w:ind w:left="885" w:right="0" w:hanging="525"/>
        <w:jc w:val="left"/>
      </w:pPr>
      <w:r>
        <w:rPr/>
        <w:t>Research</w:t>
      </w:r>
      <w:r>
        <w:rPr>
          <w:spacing w:val="9"/>
        </w:rPr>
        <w:t> </w:t>
      </w:r>
      <w:r>
        <w:rPr/>
        <w:t>Objectives</w:t>
      </w:r>
    </w:p>
    <w:p>
      <w:pPr>
        <w:pStyle w:val="ListParagraph"/>
        <w:numPr>
          <w:ilvl w:val="2"/>
          <w:numId w:val="6"/>
        </w:numPr>
        <w:tabs>
          <w:tab w:pos="1082" w:val="left" w:leader="none"/>
          <w:tab w:pos="1083" w:val="left" w:leader="none"/>
        </w:tabs>
        <w:spacing w:line="357" w:lineRule="auto" w:before="179" w:after="0"/>
        <w:ind w:left="1082" w:right="577" w:hanging="361"/>
        <w:jc w:val="left"/>
        <w:rPr>
          <w:sz w:val="24"/>
        </w:rPr>
      </w:pP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study</w:t>
      </w:r>
      <w:r>
        <w:rPr>
          <w:spacing w:val="-3"/>
          <w:sz w:val="24"/>
        </w:rPr>
        <w:t> </w:t>
      </w:r>
      <w:r>
        <w:rPr>
          <w:sz w:val="24"/>
        </w:rPr>
        <w:t>proposes</w:t>
      </w:r>
      <w:r>
        <w:rPr>
          <w:spacing w:val="35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investigate</w:t>
      </w:r>
      <w:r>
        <w:rPr>
          <w:spacing w:val="23"/>
          <w:sz w:val="24"/>
        </w:rPr>
        <w:t> </w:t>
      </w:r>
      <w:r>
        <w:rPr>
          <w:sz w:val="24"/>
        </w:rPr>
        <w:t>the</w:t>
      </w:r>
      <w:r>
        <w:rPr>
          <w:spacing w:val="8"/>
          <w:sz w:val="24"/>
        </w:rPr>
        <w:t> </w:t>
      </w:r>
      <w:r>
        <w:rPr>
          <w:sz w:val="24"/>
        </w:rPr>
        <w:t>relationship</w:t>
      </w:r>
      <w:r>
        <w:rPr>
          <w:spacing w:val="38"/>
          <w:sz w:val="24"/>
        </w:rPr>
        <w:t> </w:t>
      </w:r>
      <w:r>
        <w:rPr>
          <w:sz w:val="24"/>
        </w:rPr>
        <w:t>between</w:t>
      </w:r>
      <w:r>
        <w:rPr>
          <w:spacing w:val="10"/>
          <w:sz w:val="24"/>
        </w:rPr>
        <w:t> </w:t>
      </w:r>
      <w:r>
        <w:rPr>
          <w:sz w:val="24"/>
        </w:rPr>
        <w:t>social</w:t>
      </w:r>
      <w:r>
        <w:rPr>
          <w:spacing w:val="18"/>
          <w:sz w:val="24"/>
        </w:rPr>
        <w:t> </w:t>
      </w:r>
      <w:r>
        <w:rPr>
          <w:sz w:val="24"/>
        </w:rPr>
        <w:t>media</w:t>
      </w:r>
      <w:r>
        <w:rPr>
          <w:spacing w:val="22"/>
          <w:sz w:val="24"/>
        </w:rPr>
        <w:t> </w:t>
      </w:r>
      <w:r>
        <w:rPr>
          <w:sz w:val="24"/>
        </w:rPr>
        <w:t>advertising</w:t>
      </w:r>
      <w:r>
        <w:rPr>
          <w:spacing w:val="10"/>
          <w:sz w:val="24"/>
        </w:rPr>
        <w:t> </w:t>
      </w:r>
      <w:r>
        <w:rPr>
          <w:sz w:val="24"/>
        </w:rPr>
        <w:t>and</w:t>
      </w:r>
      <w:r>
        <w:rPr>
          <w:spacing w:val="-57"/>
          <w:sz w:val="24"/>
        </w:rPr>
        <w:t> </w:t>
      </w:r>
      <w:r>
        <w:rPr>
          <w:sz w:val="24"/>
        </w:rPr>
        <w:t>customer</w:t>
      </w:r>
      <w:r>
        <w:rPr>
          <w:spacing w:val="8"/>
          <w:sz w:val="24"/>
        </w:rPr>
        <w:t> </w:t>
      </w:r>
      <w:r>
        <w:rPr>
          <w:sz w:val="24"/>
        </w:rPr>
        <w:t>purchase</w:t>
      </w:r>
      <w:r>
        <w:rPr>
          <w:spacing w:val="13"/>
          <w:sz w:val="24"/>
        </w:rPr>
        <w:t> </w:t>
      </w:r>
      <w:r>
        <w:rPr>
          <w:sz w:val="24"/>
        </w:rPr>
        <w:t>intention.</w:t>
      </w:r>
    </w:p>
    <w:p>
      <w:pPr>
        <w:pStyle w:val="ListParagraph"/>
        <w:numPr>
          <w:ilvl w:val="2"/>
          <w:numId w:val="6"/>
        </w:numPr>
        <w:tabs>
          <w:tab w:pos="1082" w:val="left" w:leader="none"/>
          <w:tab w:pos="1083" w:val="left" w:leader="none"/>
        </w:tabs>
        <w:spacing w:line="357" w:lineRule="auto" w:before="0" w:after="0"/>
        <w:ind w:left="1082" w:right="556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20"/>
          <w:sz w:val="24"/>
        </w:rPr>
        <w:t> </w:t>
      </w:r>
      <w:r>
        <w:rPr>
          <w:sz w:val="24"/>
        </w:rPr>
        <w:t>examine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6"/>
          <w:sz w:val="24"/>
        </w:rPr>
        <w:t> </w:t>
      </w:r>
      <w:r>
        <w:rPr>
          <w:sz w:val="24"/>
        </w:rPr>
        <w:t>sequentially</w:t>
      </w:r>
      <w:r>
        <w:rPr>
          <w:spacing w:val="34"/>
          <w:sz w:val="24"/>
        </w:rPr>
        <w:t> </w:t>
      </w:r>
      <w:r>
        <w:rPr>
          <w:sz w:val="24"/>
        </w:rPr>
        <w:t>mediating</w:t>
      </w:r>
      <w:r>
        <w:rPr>
          <w:spacing w:val="7"/>
          <w:sz w:val="24"/>
        </w:rPr>
        <w:t> </w:t>
      </w:r>
      <w:r>
        <w:rPr>
          <w:sz w:val="24"/>
        </w:rPr>
        <w:t>role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3"/>
          <w:sz w:val="24"/>
        </w:rPr>
        <w:t> </w:t>
      </w:r>
      <w:r>
        <w:rPr>
          <w:sz w:val="24"/>
        </w:rPr>
        <w:t>brand</w:t>
      </w:r>
      <w:r>
        <w:rPr>
          <w:spacing w:val="20"/>
          <w:sz w:val="24"/>
        </w:rPr>
        <w:t> </w:t>
      </w:r>
      <w:r>
        <w:rPr>
          <w:sz w:val="24"/>
        </w:rPr>
        <w:t>preference</w:t>
      </w:r>
      <w:r>
        <w:rPr>
          <w:spacing w:val="6"/>
          <w:sz w:val="24"/>
        </w:rPr>
        <w:t> </w:t>
      </w:r>
      <w:r>
        <w:rPr>
          <w:sz w:val="24"/>
        </w:rPr>
        <w:t>and</w:t>
      </w:r>
      <w:r>
        <w:rPr>
          <w:spacing w:val="20"/>
          <w:sz w:val="24"/>
        </w:rPr>
        <w:t> </w:t>
      </w:r>
      <w:r>
        <w:rPr>
          <w:sz w:val="24"/>
        </w:rPr>
        <w:t>brand</w:t>
      </w:r>
      <w:r>
        <w:rPr>
          <w:spacing w:val="7"/>
          <w:sz w:val="24"/>
        </w:rPr>
        <w:t> </w:t>
      </w:r>
      <w:r>
        <w:rPr>
          <w:sz w:val="24"/>
        </w:rPr>
        <w:t>image</w:t>
      </w:r>
      <w:r>
        <w:rPr>
          <w:spacing w:val="33"/>
          <w:sz w:val="24"/>
        </w:rPr>
        <w:t> </w:t>
      </w:r>
      <w:r>
        <w:rPr>
          <w:sz w:val="24"/>
        </w:rPr>
        <w:t>on</w:t>
      </w:r>
      <w:r>
        <w:rPr>
          <w:spacing w:val="7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relationship</w:t>
      </w:r>
      <w:r>
        <w:rPr>
          <w:spacing w:val="25"/>
          <w:sz w:val="24"/>
        </w:rPr>
        <w:t> </w:t>
      </w:r>
      <w:r>
        <w:rPr>
          <w:sz w:val="24"/>
        </w:rPr>
        <w:t>between</w:t>
      </w:r>
      <w:r>
        <w:rPr>
          <w:spacing w:val="-3"/>
          <w:sz w:val="24"/>
        </w:rPr>
        <w:t> </w:t>
      </w:r>
      <w:r>
        <w:rPr>
          <w:sz w:val="24"/>
        </w:rPr>
        <w:t>social</w:t>
      </w:r>
      <w:r>
        <w:rPr>
          <w:spacing w:val="-9"/>
          <w:sz w:val="24"/>
        </w:rPr>
        <w:t> </w:t>
      </w:r>
      <w:r>
        <w:rPr>
          <w:sz w:val="24"/>
        </w:rPr>
        <w:t>media</w:t>
      </w:r>
      <w:r>
        <w:rPr>
          <w:spacing w:val="-4"/>
          <w:sz w:val="24"/>
        </w:rPr>
        <w:t> </w:t>
      </w:r>
      <w:r>
        <w:rPr>
          <w:sz w:val="24"/>
        </w:rPr>
        <w:t>advertising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11"/>
          <w:sz w:val="24"/>
        </w:rPr>
        <w:t> </w:t>
      </w:r>
      <w:r>
        <w:rPr>
          <w:sz w:val="24"/>
        </w:rPr>
        <w:t>customer</w:t>
      </w:r>
      <w:r>
        <w:rPr>
          <w:spacing w:val="-8"/>
          <w:sz w:val="24"/>
        </w:rPr>
        <w:t> </w:t>
      </w:r>
      <w:r>
        <w:rPr>
          <w:sz w:val="24"/>
        </w:rPr>
        <w:t>purchase</w:t>
      </w:r>
      <w:r>
        <w:rPr>
          <w:spacing w:val="10"/>
          <w:sz w:val="24"/>
        </w:rPr>
        <w:t> </w:t>
      </w:r>
      <w:r>
        <w:rPr>
          <w:sz w:val="24"/>
        </w:rPr>
        <w:t>intention.</w:t>
      </w:r>
    </w:p>
    <w:p>
      <w:pPr>
        <w:pStyle w:val="Heading2"/>
        <w:numPr>
          <w:ilvl w:val="1"/>
          <w:numId w:val="6"/>
        </w:numPr>
        <w:tabs>
          <w:tab w:pos="886" w:val="left" w:leader="none"/>
        </w:tabs>
        <w:spacing w:line="309" w:lineRule="exact" w:before="0" w:after="0"/>
        <w:ind w:left="885" w:right="0" w:hanging="525"/>
        <w:jc w:val="left"/>
      </w:pPr>
      <w:r>
        <w:rPr/>
        <w:t>Research</w:t>
      </w:r>
      <w:r>
        <w:rPr>
          <w:spacing w:val="21"/>
        </w:rPr>
        <w:t> </w:t>
      </w:r>
      <w:r>
        <w:rPr/>
        <w:t>Hypotheses</w:t>
      </w:r>
    </w:p>
    <w:p>
      <w:pPr>
        <w:pStyle w:val="BodyText"/>
        <w:spacing w:before="172"/>
        <w:ind w:left="361"/>
        <w:jc w:val="left"/>
      </w:pPr>
      <w:r>
        <w:rPr/>
        <w:t>Following</w:t>
      </w:r>
      <w:r>
        <w:rPr>
          <w:spacing w:val="11"/>
        </w:rPr>
        <w:t> </w:t>
      </w:r>
      <w:r>
        <w:rPr/>
        <w:t>are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research</w:t>
      </w:r>
      <w:r>
        <w:rPr>
          <w:spacing w:val="11"/>
        </w:rPr>
        <w:t> </w:t>
      </w:r>
      <w:r>
        <w:rPr/>
        <w:t>hypotheses</w:t>
      </w:r>
      <w:r>
        <w:rPr>
          <w:spacing w:val="-6"/>
        </w:rPr>
        <w:t> </w:t>
      </w:r>
      <w:r>
        <w:rPr/>
        <w:t>of</w:t>
      </w:r>
      <w:r>
        <w:rPr>
          <w:spacing w:val="6"/>
        </w:rPr>
        <w:t> </w:t>
      </w:r>
      <w:r>
        <w:rPr/>
        <w:t>this</w:t>
      </w:r>
      <w:r>
        <w:rPr>
          <w:spacing w:val="-6"/>
        </w:rPr>
        <w:t> </w:t>
      </w:r>
      <w:r>
        <w:rPr/>
        <w:t>study:</w:t>
      </w:r>
    </w:p>
    <w:p>
      <w:pPr>
        <w:pStyle w:val="ListParagraph"/>
        <w:numPr>
          <w:ilvl w:val="2"/>
          <w:numId w:val="6"/>
        </w:numPr>
        <w:tabs>
          <w:tab w:pos="1082" w:val="left" w:leader="none"/>
          <w:tab w:pos="1083" w:val="left" w:leader="none"/>
        </w:tabs>
        <w:spacing w:line="240" w:lineRule="auto" w:before="142" w:after="0"/>
        <w:ind w:left="1082" w:right="0" w:hanging="362"/>
        <w:jc w:val="left"/>
        <w:rPr>
          <w:sz w:val="24"/>
        </w:rPr>
      </w:pPr>
      <w:r>
        <w:rPr>
          <w:b/>
          <w:sz w:val="24"/>
        </w:rPr>
        <w:t>H</w:t>
      </w:r>
      <w:r>
        <w:rPr>
          <w:b/>
          <w:sz w:val="24"/>
          <w:vertAlign w:val="subscript"/>
        </w:rPr>
        <w:t>1</w:t>
      </w:r>
      <w:r>
        <w:rPr>
          <w:b/>
          <w:sz w:val="24"/>
          <w:vertAlign w:val="baseline"/>
        </w:rPr>
        <w:t>:</w:t>
      </w:r>
      <w:r>
        <w:rPr>
          <w:b/>
          <w:spacing w:val="-10"/>
          <w:sz w:val="24"/>
          <w:vertAlign w:val="baseline"/>
        </w:rPr>
        <w:t> </w:t>
      </w:r>
      <w:r>
        <w:rPr>
          <w:sz w:val="24"/>
          <w:vertAlign w:val="baseline"/>
        </w:rPr>
        <w:t>Social</w:t>
      </w:r>
      <w:r>
        <w:rPr>
          <w:spacing w:val="2"/>
          <w:sz w:val="24"/>
          <w:vertAlign w:val="baseline"/>
        </w:rPr>
        <w:t> </w:t>
      </w:r>
      <w:r>
        <w:rPr>
          <w:sz w:val="24"/>
          <w:vertAlign w:val="baseline"/>
        </w:rPr>
        <w:t>media</w:t>
      </w:r>
      <w:r>
        <w:rPr>
          <w:spacing w:val="-7"/>
          <w:sz w:val="24"/>
          <w:vertAlign w:val="baseline"/>
        </w:rPr>
        <w:t> </w:t>
      </w:r>
      <w:r>
        <w:rPr>
          <w:sz w:val="24"/>
          <w:vertAlign w:val="baseline"/>
        </w:rPr>
        <w:t>advertising</w:t>
      </w:r>
      <w:r>
        <w:rPr>
          <w:spacing w:val="-5"/>
          <w:sz w:val="24"/>
          <w:vertAlign w:val="baseline"/>
        </w:rPr>
        <w:t> </w:t>
      </w:r>
      <w:r>
        <w:rPr>
          <w:sz w:val="24"/>
          <w:vertAlign w:val="baseline"/>
        </w:rPr>
        <w:t>is</w:t>
      </w:r>
      <w:r>
        <w:rPr>
          <w:spacing w:val="5"/>
          <w:sz w:val="24"/>
          <w:vertAlign w:val="baseline"/>
        </w:rPr>
        <w:t> </w:t>
      </w:r>
      <w:r>
        <w:rPr>
          <w:sz w:val="24"/>
          <w:vertAlign w:val="baseline"/>
        </w:rPr>
        <w:t>positively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related</w:t>
      </w:r>
      <w:r>
        <w:rPr>
          <w:spacing w:val="7"/>
          <w:sz w:val="24"/>
          <w:vertAlign w:val="baseline"/>
        </w:rPr>
        <w:t> </w:t>
      </w:r>
      <w:r>
        <w:rPr>
          <w:sz w:val="24"/>
          <w:vertAlign w:val="baseline"/>
        </w:rPr>
        <w:t>to</w:t>
      </w:r>
      <w:r>
        <w:rPr>
          <w:spacing w:val="-5"/>
          <w:sz w:val="24"/>
          <w:vertAlign w:val="baseline"/>
        </w:rPr>
        <w:t> </w:t>
      </w:r>
      <w:r>
        <w:rPr>
          <w:sz w:val="24"/>
          <w:vertAlign w:val="baseline"/>
        </w:rPr>
        <w:t>customer</w:t>
      </w:r>
      <w:r>
        <w:rPr>
          <w:spacing w:val="-11"/>
          <w:sz w:val="24"/>
          <w:vertAlign w:val="baseline"/>
        </w:rPr>
        <w:t> </w:t>
      </w:r>
      <w:r>
        <w:rPr>
          <w:sz w:val="24"/>
          <w:vertAlign w:val="baseline"/>
        </w:rPr>
        <w:t>purchase</w:t>
      </w:r>
      <w:r>
        <w:rPr>
          <w:spacing w:val="7"/>
          <w:sz w:val="24"/>
          <w:vertAlign w:val="baseline"/>
        </w:rPr>
        <w:t> </w:t>
      </w:r>
      <w:r>
        <w:rPr>
          <w:sz w:val="24"/>
          <w:vertAlign w:val="baseline"/>
        </w:rPr>
        <w:t>intention.</w:t>
      </w:r>
    </w:p>
    <w:p>
      <w:pPr>
        <w:pStyle w:val="ListParagraph"/>
        <w:numPr>
          <w:ilvl w:val="2"/>
          <w:numId w:val="6"/>
        </w:numPr>
        <w:tabs>
          <w:tab w:pos="1082" w:val="left" w:leader="none"/>
          <w:tab w:pos="1083" w:val="left" w:leader="none"/>
        </w:tabs>
        <w:spacing w:line="357" w:lineRule="auto" w:before="126" w:after="0"/>
        <w:ind w:left="1082" w:right="569" w:hanging="361"/>
        <w:jc w:val="left"/>
        <w:rPr>
          <w:sz w:val="24"/>
        </w:rPr>
      </w:pPr>
      <w:r>
        <w:rPr>
          <w:b/>
          <w:spacing w:val="-2"/>
          <w:sz w:val="24"/>
        </w:rPr>
        <w:t>H</w:t>
      </w:r>
      <w:r>
        <w:rPr>
          <w:b/>
          <w:spacing w:val="-2"/>
          <w:sz w:val="24"/>
          <w:vertAlign w:val="subscript"/>
        </w:rPr>
        <w:t>2</w:t>
      </w:r>
      <w:r>
        <w:rPr>
          <w:b/>
          <w:spacing w:val="-2"/>
          <w:sz w:val="24"/>
          <w:vertAlign w:val="baseline"/>
        </w:rPr>
        <w:t>:</w:t>
      </w:r>
      <w:r>
        <w:rPr>
          <w:b/>
          <w:spacing w:val="-20"/>
          <w:sz w:val="24"/>
          <w:vertAlign w:val="baseline"/>
        </w:rPr>
        <w:t> </w:t>
      </w:r>
      <w:r>
        <w:rPr>
          <w:spacing w:val="-2"/>
          <w:sz w:val="24"/>
          <w:vertAlign w:val="baseline"/>
        </w:rPr>
        <w:t>Brand</w:t>
      </w:r>
      <w:r>
        <w:rPr>
          <w:spacing w:val="-16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preference and</w:t>
      </w:r>
      <w:r>
        <w:rPr>
          <w:spacing w:val="-16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brand</w:t>
      </w:r>
      <w:r>
        <w:rPr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image</w:t>
      </w:r>
      <w:r>
        <w:rPr>
          <w:spacing w:val="-2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sequentially</w:t>
      </w:r>
      <w:r>
        <w:rPr>
          <w:spacing w:val="1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mediate</w:t>
      </w:r>
      <w:r>
        <w:rPr>
          <w:spacing w:val="-17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the</w:t>
      </w:r>
      <w:r>
        <w:rPr>
          <w:spacing w:val="-17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relationship</w:t>
      </w:r>
      <w:r>
        <w:rPr>
          <w:spacing w:val="15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between</w:t>
      </w:r>
      <w:r>
        <w:rPr>
          <w:spacing w:val="-30"/>
          <w:sz w:val="24"/>
          <w:vertAlign w:val="baseline"/>
        </w:rPr>
        <w:t> </w:t>
      </w:r>
      <w:r>
        <w:rPr>
          <w:spacing w:val="-1"/>
          <w:sz w:val="24"/>
          <w:vertAlign w:val="baseline"/>
        </w:rPr>
        <w:t>social</w:t>
      </w:r>
      <w:r>
        <w:rPr>
          <w:spacing w:val="-57"/>
          <w:sz w:val="24"/>
          <w:vertAlign w:val="baseline"/>
        </w:rPr>
        <w:t> </w:t>
      </w:r>
      <w:r>
        <w:rPr>
          <w:sz w:val="24"/>
          <w:vertAlign w:val="baseline"/>
        </w:rPr>
        <w:t>media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advertising and</w:t>
      </w:r>
      <w:r>
        <w:rPr>
          <w:spacing w:val="13"/>
          <w:sz w:val="24"/>
          <w:vertAlign w:val="baseline"/>
        </w:rPr>
        <w:t> </w:t>
      </w:r>
      <w:r>
        <w:rPr>
          <w:sz w:val="24"/>
          <w:vertAlign w:val="baseline"/>
        </w:rPr>
        <w:t>customer</w:t>
      </w:r>
      <w:r>
        <w:rPr>
          <w:spacing w:val="-6"/>
          <w:sz w:val="24"/>
          <w:vertAlign w:val="baseline"/>
        </w:rPr>
        <w:t> </w:t>
      </w:r>
      <w:r>
        <w:rPr>
          <w:sz w:val="24"/>
          <w:vertAlign w:val="baseline"/>
        </w:rPr>
        <w:t>purchase</w:t>
      </w:r>
      <w:r>
        <w:rPr>
          <w:spacing w:val="12"/>
          <w:sz w:val="24"/>
          <w:vertAlign w:val="baseline"/>
        </w:rPr>
        <w:t> </w:t>
      </w:r>
      <w:r>
        <w:rPr>
          <w:sz w:val="24"/>
          <w:vertAlign w:val="baseline"/>
        </w:rPr>
        <w:t>intention.</w:t>
      </w:r>
    </w:p>
    <w:p>
      <w:pPr>
        <w:spacing w:after="0" w:line="357" w:lineRule="auto"/>
        <w:jc w:val="left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361" w:right="549" w:firstLine="360"/>
      </w:pPr>
      <w:r>
        <w:rPr/>
        <w:t>Our independent variable is social media advertising, our dependent variable is consumer</w:t>
      </w:r>
      <w:r>
        <w:rPr>
          <w:spacing w:val="1"/>
        </w:rPr>
        <w:t> </w:t>
      </w:r>
      <w:r>
        <w:rPr/>
        <w:t>purchase intention, and our mediating variables</w:t>
      </w:r>
      <w:r>
        <w:rPr>
          <w:spacing w:val="1"/>
        </w:rPr>
        <w:t> </w:t>
      </w:r>
      <w:r>
        <w:rPr/>
        <w:t>are brand preference and brand image. The</w:t>
      </w:r>
      <w:r>
        <w:rPr>
          <w:spacing w:val="1"/>
        </w:rPr>
        <w:t> </w:t>
      </w:r>
      <w:r>
        <w:rPr>
          <w:spacing w:val="-1"/>
        </w:rPr>
        <w:t>purpose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this</w:t>
      </w:r>
      <w:r>
        <w:rPr>
          <w:spacing w:val="-19"/>
        </w:rPr>
        <w:t> </w:t>
      </w:r>
      <w:r>
        <w:rPr>
          <w:spacing w:val="-1"/>
        </w:rPr>
        <w:t>research</w:t>
      </w:r>
      <w:r>
        <w:rPr>
          <w:spacing w:val="15"/>
        </w:rPr>
        <w:t> </w:t>
      </w:r>
      <w:r>
        <w:rPr>
          <w:spacing w:val="-1"/>
        </w:rPr>
        <w:t>study</w:t>
      </w:r>
      <w:r>
        <w:rPr>
          <w:spacing w:val="-30"/>
        </w:rPr>
        <w:t> </w:t>
      </w:r>
      <w:r>
        <w:rPr>
          <w:spacing w:val="-1"/>
        </w:rPr>
        <w:t>is</w:t>
      </w:r>
      <w:r>
        <w:rPr>
          <w:spacing w:val="-18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determine</w:t>
      </w:r>
      <w:r>
        <w:rPr>
          <w:spacing w:val="-9"/>
        </w:rPr>
        <w:t> </w:t>
      </w:r>
      <w:r>
        <w:rPr>
          <w:spacing w:val="-1"/>
        </w:rPr>
        <w:t>whether</w:t>
      </w:r>
      <w:r>
        <w:rPr>
          <w:spacing w:val="-21"/>
        </w:rPr>
        <w:t> </w:t>
      </w:r>
      <w:r>
        <w:rPr>
          <w:spacing w:val="-1"/>
        </w:rPr>
        <w:t>enhanced</w:t>
      </w:r>
      <w:r>
        <w:rPr/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/>
        <w:t>media</w:t>
      </w:r>
      <w:r>
        <w:rPr>
          <w:spacing w:val="-17"/>
        </w:rPr>
        <w:t> </w:t>
      </w:r>
      <w:r>
        <w:rPr/>
        <w:t>advertising</w:t>
      </w:r>
      <w:r>
        <w:rPr>
          <w:spacing w:val="-15"/>
        </w:rPr>
        <w:t> </w:t>
      </w:r>
      <w:r>
        <w:rPr/>
        <w:t>positively</w:t>
      </w:r>
      <w:r>
        <w:rPr>
          <w:spacing w:val="-58"/>
        </w:rPr>
        <w:t> </w:t>
      </w:r>
      <w:r>
        <w:rPr>
          <w:spacing w:val="-1"/>
        </w:rPr>
        <w:t>impacts</w:t>
      </w:r>
      <w:r>
        <w:rPr>
          <w:spacing w:val="-4"/>
        </w:rPr>
        <w:t> </w:t>
      </w:r>
      <w:r>
        <w:rPr>
          <w:spacing w:val="-1"/>
        </w:rPr>
        <w:t>customer</w:t>
      </w:r>
      <w:r>
        <w:rPr>
          <w:spacing w:val="-6"/>
        </w:rPr>
        <w:t> </w:t>
      </w:r>
      <w:r>
        <w:rPr>
          <w:spacing w:val="-1"/>
        </w:rPr>
        <w:t>purchase</w:t>
      </w:r>
      <w:r>
        <w:rPr>
          <w:spacing w:val="-2"/>
        </w:rPr>
        <w:t> </w:t>
      </w:r>
      <w:r>
        <w:rPr>
          <w:spacing w:val="-1"/>
        </w:rPr>
        <w:t>intention</w:t>
      </w:r>
      <w:r>
        <w:rPr>
          <w:spacing w:val="-16"/>
        </w:rPr>
        <w:t> </w:t>
      </w:r>
      <w:r>
        <w:rPr>
          <w:spacing w:val="-1"/>
        </w:rPr>
        <w:t>and to</w:t>
      </w:r>
      <w:r>
        <w:rPr>
          <w:spacing w:val="-16"/>
        </w:rPr>
        <w:t> </w:t>
      </w:r>
      <w:r>
        <w:rPr/>
        <w:t>identify</w:t>
      </w:r>
      <w:r>
        <w:rPr>
          <w:spacing w:val="-30"/>
        </w:rPr>
        <w:t> </w:t>
      </w:r>
      <w:r>
        <w:rPr/>
        <w:t>whether</w:t>
      </w:r>
      <w:r>
        <w:rPr>
          <w:spacing w:val="-20"/>
        </w:rPr>
        <w:t> </w:t>
      </w:r>
      <w:r>
        <w:rPr/>
        <w:t>the</w:t>
      </w:r>
      <w:r>
        <w:rPr>
          <w:spacing w:val="-32"/>
        </w:rPr>
        <w:t> </w:t>
      </w:r>
      <w:r>
        <w:rPr/>
        <w:t>brand</w:t>
      </w:r>
      <w:r>
        <w:rPr>
          <w:spacing w:val="-1"/>
        </w:rPr>
        <w:t> </w:t>
      </w:r>
      <w:r>
        <w:rPr/>
        <w:t>image</w:t>
      </w:r>
      <w:r>
        <w:rPr>
          <w:spacing w:val="13"/>
        </w:rPr>
        <w:t> </w:t>
      </w:r>
      <w:r>
        <w:rPr/>
        <w:t>and</w:t>
      </w:r>
      <w:r>
        <w:rPr>
          <w:spacing w:val="-16"/>
        </w:rPr>
        <w:t> </w:t>
      </w:r>
      <w:r>
        <w:rPr/>
        <w:t>brand</w:t>
      </w:r>
      <w:r>
        <w:rPr>
          <w:spacing w:val="-1"/>
        </w:rPr>
        <w:t> </w:t>
      </w:r>
      <w:r>
        <w:rPr/>
        <w:t>preference</w:t>
      </w:r>
      <w:r>
        <w:rPr>
          <w:spacing w:val="-57"/>
        </w:rPr>
        <w:t> </w:t>
      </w:r>
      <w:r>
        <w:rPr/>
        <w:t>has a considerably positive and affirmative impact on social media advertising and customer</w:t>
      </w:r>
      <w:r>
        <w:rPr>
          <w:spacing w:val="1"/>
        </w:rPr>
        <w:t> </w:t>
      </w:r>
      <w:r>
        <w:rPr>
          <w:spacing w:val="-1"/>
        </w:rPr>
        <w:t>purchase intention. Moreover, this research will help the particular </w:t>
      </w:r>
      <w:r>
        <w:rPr/>
        <w:t>brand under study to engage in</w:t>
      </w:r>
      <w:r>
        <w:rPr>
          <w:spacing w:val="-57"/>
        </w:rPr>
        <w:t> </w:t>
      </w:r>
      <w:r>
        <w:rPr>
          <w:spacing w:val="-1"/>
        </w:rPr>
        <w:t>enhancing</w:t>
      </w:r>
      <w:r>
        <w:rPr/>
        <w:t> </w:t>
      </w:r>
      <w:r>
        <w:rPr>
          <w:spacing w:val="-1"/>
        </w:rPr>
        <w:t>their</w:t>
      </w:r>
      <w:r>
        <w:rPr>
          <w:spacing w:val="-6"/>
        </w:rPr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>
          <w:spacing w:val="-1"/>
        </w:rPr>
        <w:t>media</w:t>
      </w:r>
      <w:r>
        <w:rPr>
          <w:spacing w:val="-2"/>
        </w:rPr>
        <w:t> </w:t>
      </w:r>
      <w:r>
        <w:rPr>
          <w:spacing w:val="-1"/>
        </w:rPr>
        <w:t>advertising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become</w:t>
      </w:r>
      <w:r>
        <w:rPr>
          <w:spacing w:val="-2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ultimate</w:t>
      </w:r>
      <w:r>
        <w:rPr>
          <w:spacing w:val="-2"/>
        </w:rPr>
        <w:t> </w:t>
      </w:r>
      <w:r>
        <w:rPr>
          <w:spacing w:val="-1"/>
        </w:rPr>
        <w:t>choice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preference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consumers</w:t>
      </w:r>
      <w:r>
        <w:rPr>
          <w:spacing w:val="-57"/>
        </w:rPr>
        <w:t> </w:t>
      </w:r>
      <w:r>
        <w:rPr/>
        <w:t>because ultimately customers are the ones who make the brands. The results can be generalized</w:t>
      </w:r>
      <w:r>
        <w:rPr>
          <w:spacing w:val="1"/>
        </w:rPr>
        <w:t> </w:t>
      </w:r>
      <w:r>
        <w:rPr>
          <w:spacing w:val="-1"/>
        </w:rPr>
        <w:t>towards maximum population range of Pakistan since Metro Shoes has operational </w:t>
      </w:r>
      <w:r>
        <w:rPr/>
        <w:t>functioning in</w:t>
      </w:r>
      <w:r>
        <w:rPr>
          <w:spacing w:val="1"/>
        </w:rPr>
        <w:t> </w:t>
      </w:r>
      <w:r>
        <w:rPr/>
        <w:t>various cities of Pakistan. The results acquired from the respondents of study are applicable</w:t>
      </w:r>
      <w:r>
        <w:rPr>
          <w:spacing w:val="1"/>
        </w:rPr>
        <w:t> </w:t>
      </w:r>
      <w:r>
        <w:rPr/>
        <w:t>towards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overall</w:t>
      </w:r>
      <w:r>
        <w:rPr>
          <w:spacing w:val="-7"/>
        </w:rPr>
        <w:t> </w:t>
      </w:r>
      <w:r>
        <w:rPr/>
        <w:t>social</w:t>
      </w:r>
      <w:r>
        <w:rPr>
          <w:spacing w:val="7"/>
        </w:rPr>
        <w:t> </w:t>
      </w:r>
      <w:r>
        <w:rPr/>
        <w:t>media</w:t>
      </w:r>
      <w:r>
        <w:rPr>
          <w:spacing w:val="-2"/>
        </w:rPr>
        <w:t> </w:t>
      </w:r>
      <w:r>
        <w:rPr/>
        <w:t>advertising</w:t>
      </w:r>
      <w:r>
        <w:rPr>
          <w:spacing w:val="-1"/>
        </w:rPr>
        <w:t> </w:t>
      </w:r>
      <w:r>
        <w:rPr/>
        <w:t>of</w:t>
      </w:r>
      <w:r>
        <w:rPr>
          <w:spacing w:val="8"/>
        </w:rPr>
        <w:t> </w:t>
      </w:r>
      <w:r>
        <w:rPr/>
        <w:t>Metro Shoes</w:t>
      </w:r>
      <w:r>
        <w:rPr>
          <w:spacing w:val="-5"/>
        </w:rPr>
        <w:t> </w:t>
      </w:r>
      <w:r>
        <w:rPr/>
        <w:t>in Pakistan.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5"/>
        <w:ind w:left="361" w:firstLine="0"/>
        <w:jc w:val="left"/>
      </w:pPr>
      <w:r>
        <w:rPr/>
        <w:t>1.8.</w:t>
      </w:r>
      <w:r>
        <w:rPr>
          <w:spacing w:val="23"/>
        </w:rPr>
        <w:t> </w:t>
      </w:r>
      <w:r>
        <w:rPr/>
        <w:t>Theoretical</w:t>
      </w:r>
      <w:r>
        <w:rPr>
          <w:spacing w:val="14"/>
        </w:rPr>
        <w:t> </w:t>
      </w:r>
      <w:r>
        <w:rPr/>
        <w:t>Framework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5"/>
        </w:rPr>
      </w:pPr>
    </w:p>
    <w:p>
      <w:pPr>
        <w:tabs>
          <w:tab w:pos="3532" w:val="left" w:leader="none"/>
        </w:tabs>
        <w:spacing w:before="95"/>
        <w:ind w:left="167" w:right="0" w:firstLine="0"/>
        <w:jc w:val="center"/>
        <w:rPr>
          <w:b/>
          <w:sz w:val="24"/>
        </w:rPr>
      </w:pPr>
      <w:r>
        <w:rPr/>
        <w:pict>
          <v:group style="position:absolute;margin-left:181.800003pt;margin-top:25.423141pt;width:266.75pt;height:70.7pt;mso-position-horizontal-relative:page;mso-position-vertical-relative:paragraph;z-index:-17752064" coordorigin="3636,508" coordsize="5335,1414">
            <v:shape style="position:absolute;left:3651;top:523;width:5305;height:1384" coordorigin="3651,523" coordsize="5305,1384" path="m6915,1217l6919,1158,6930,1100,6948,1043,6972,989,7004,936,7041,886,7084,838,7132,792,7185,750,7244,710,7306,674,7373,641,7444,612,7519,587,7597,566,7678,550,7761,537,7847,530,7935,527,8023,530,8109,537,8193,550,8274,566,8352,587,8426,612,8497,641,8565,674,8627,710,8686,750,8739,792,8787,838,8830,886,8867,936,8899,989,8923,1043,8941,1100,8952,1158,8956,1217,8952,1277,8941,1335,8923,1392,8899,1446,8867,1499,8830,1549,8787,1597,8739,1643,8686,1685,8627,1725,8565,1761,8497,1793,8426,1822,8352,1848,8274,1869,8193,1885,8109,1897,8023,1905,7935,1907,7847,1905,7761,1897,7678,1885,7597,1869,7519,1848,7444,1822,7373,1793,7306,1761,7244,1725,7185,1685,7132,1643,7084,1597,7041,1549,7004,1499,6972,1446,6948,1392,6930,1335,6919,1277,6915,1217xm3651,1213l3655,1154,3666,1096,3684,1039,3708,985,3739,932,3777,882,3819,834,3868,788,3921,746,3979,706,4042,670,4109,637,4180,608,4255,583,4333,562,4413,546,4497,533,4583,526,4671,523,4759,526,4845,533,4929,546,5009,562,5087,583,5162,608,5233,637,5300,670,5363,706,5421,746,5474,788,5523,834,5565,882,5603,932,5634,985,5658,1039,5676,1096,5687,1154,5691,1213,5687,1273,5676,1331,5658,1388,5634,1442,5603,1495,5565,1545,5523,1593,5474,1639,5421,1681,5363,1721,5300,1757,5233,1789,5162,1818,5087,1844,5009,1865,4929,1881,4845,1893,4759,1901,4671,1903,4583,1901,4497,1893,4413,1881,4333,1865,4255,1844,4180,1818,4109,1789,4042,1757,3979,1721,3921,1681,3868,1639,3819,1593,3777,1545,3739,1495,3708,1442,3684,1388,3666,1331,3655,1273,3651,1213xe" filled="false" stroked="true" strokeweight="1.5pt" strokecolor="#000000">
              <v:path arrowok="t"/>
              <v:stroke dashstyle="solid"/>
            </v:shape>
            <v:shape style="position:absolute;left:5708;top:1138;width:1247;height:120" coordorigin="5708,1138" coordsize="1247,120" path="m6835,1138l6835,1258,6925,1213,6855,1213,6855,1183,6925,1183,6835,1138xm6835,1183l5708,1183,5708,1213,6835,1213,6835,1183xm6925,1183l6855,1183,6855,1213,6925,1213,6955,1198,6925,1183xe" filled="true" fillcolor="#000000" stroked="false">
              <v:path arrowok="t"/>
              <v:fill type="solid"/>
            </v:shape>
            <v:shape style="position:absolute;left:4115;top:820;width:1131;height:836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0" w:right="18" w:hanging="1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Preference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(M</w:t>
                    </w:r>
                    <w:r>
                      <w:rPr>
                        <w:b/>
                        <w:sz w:val="24"/>
                        <w:vertAlign w:val="subscript"/>
                      </w:rPr>
                      <w:t>1</w:t>
                    </w:r>
                    <w:r>
                      <w:rPr>
                        <w:b/>
                        <w:sz w:val="24"/>
                        <w:vertAlign w:val="baseline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7614;top:835;width:679;height:836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15" w:right="18" w:hanging="16"/>
                      <w:jc w:val="both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</w:t>
                    </w:r>
                    <w:r>
                      <w:rPr>
                        <w:b/>
                        <w:spacing w:val="-5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Image</w:t>
                    </w:r>
                    <w:r>
                      <w:rPr>
                        <w:b/>
                        <w:spacing w:val="-5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(M</w:t>
                    </w:r>
                    <w:r>
                      <w:rPr>
                        <w:b/>
                        <w:sz w:val="24"/>
                        <w:vertAlign w:val="subscript"/>
                      </w:rPr>
                      <w:t>2</w:t>
                    </w:r>
                    <w:r>
                      <w:rPr>
                        <w:b/>
                        <w:sz w:val="24"/>
                        <w:vertAlign w:val="baseline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8.840012pt;margin-top:78.96312pt;width:386.85pt;height:87.25pt;mso-position-horizontal-relative:page;mso-position-vertical-relative:paragraph;z-index:15738880" coordorigin="2577,1579" coordsize="7737,1745" path="m3930,1679l3806,1729,3839,1759,2577,3184,2599,3204,3862,1779,3895,1809,3913,1744,3930,1679xm9409,3254l9388,3230,9321,3153,9304,3194,6408,1988,7041,1677,7061,1717,7119,1641,7142,1610,7008,1609,7028,1650,6371,1973,5489,1606,5477,1633,6335,1990,3677,3297,3691,3324,6372,2006,9292,3222,9275,3264,9409,3254xm10313,3194l10294,3132,10275,3066,10242,3097,8824,1579,8802,1600,10220,3117,10187,3148,10313,3194xe" filled="true" fillcolor="#000000" stroked="false">
            <v:path arrowok="t"/>
            <v:fill type="solid"/>
            <w10:wrap type="none"/>
          </v:shape>
        </w:pict>
      </w:r>
      <w:r>
        <w:rPr>
          <w:b/>
          <w:position w:val="4"/>
          <w:sz w:val="24"/>
        </w:rPr>
        <w:t>H</w:t>
      </w:r>
      <w:r>
        <w:rPr>
          <w:b/>
          <w:position w:val="1"/>
          <w:sz w:val="16"/>
        </w:rPr>
        <w:t>4</w:t>
        <w:tab/>
      </w:r>
      <w:r>
        <w:rPr>
          <w:b/>
          <w:sz w:val="24"/>
        </w:rPr>
        <w:t>H</w:t>
      </w:r>
      <w:r>
        <w:rPr>
          <w:b/>
          <w:sz w:val="24"/>
          <w:vertAlign w:val="subscript"/>
        </w:rPr>
        <w:t>8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2"/>
        <w:jc w:val="left"/>
        <w:rPr>
          <w:b/>
          <w:sz w:val="12"/>
        </w:rPr>
      </w:pPr>
      <w:r>
        <w:rPr/>
        <w:pict>
          <v:shape style="position:absolute;margin-left:307.130005pt;margin-top:8.242236pt;width:14.15pt;height:14pt;mso-position-horizontal-relative:page;mso-position-vertical-relative:paragraph;z-index:-15720960;mso-wrap-distance-left:0;mso-wrap-distance-right:0" type="#_x0000_t202" filled="false" stroked="false">
            <v:textbox inset="0,0,0,0">
              <w:txbxContent>
                <w:p>
                  <w:pPr>
                    <w:spacing w:line="266" w:lineRule="exact" w:before="0"/>
                    <w:ind w:left="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pacing w:val="-2"/>
                      <w:w w:val="105"/>
                      <w:sz w:val="24"/>
                    </w:rPr>
                    <w:t>H</w:t>
                  </w:r>
                  <w:r>
                    <w:rPr>
                      <w:b/>
                      <w:spacing w:val="-2"/>
                      <w:w w:val="105"/>
                      <w:sz w:val="24"/>
                      <w:vertAlign w:val="subscript"/>
                    </w:rPr>
                    <w:t>5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3"/>
        <w:jc w:val="left"/>
        <w:rPr>
          <w:b/>
          <w:sz w:val="23"/>
        </w:rPr>
      </w:pPr>
      <w:r>
        <w:rPr/>
        <w:pict>
          <v:group style="position:absolute;margin-left:136.679993pt;margin-top:15.345024pt;width:366.3pt;height:26pt;mso-position-horizontal-relative:page;mso-position-vertical-relative:paragraph;z-index:-15720448;mso-wrap-distance-left:0;mso-wrap-distance-right:0" coordorigin="2734,307" coordsize="7326,520">
            <v:shape style="position:absolute;left:2733;top:336;width:283;height:2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w w:val="105"/>
                        <w:sz w:val="24"/>
                      </w:rPr>
                      <w:t>H</w:t>
                    </w:r>
                    <w:r>
                      <w:rPr>
                        <w:b/>
                        <w:spacing w:val="-2"/>
                        <w:w w:val="105"/>
                        <w:sz w:val="24"/>
                        <w:vertAlign w:val="subscript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325;top:531;width:283;height:2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w w:val="105"/>
                        <w:sz w:val="24"/>
                      </w:rPr>
                      <w:t>H</w:t>
                    </w:r>
                    <w:r>
                      <w:rPr>
                        <w:b/>
                        <w:spacing w:val="-2"/>
                        <w:w w:val="105"/>
                        <w:sz w:val="24"/>
                        <w:vertAlign w:val="subscript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9777;top:306;width:283;height:2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w w:val="105"/>
                        <w:sz w:val="24"/>
                      </w:rPr>
                      <w:t>H</w:t>
                    </w:r>
                    <w:r>
                      <w:rPr>
                        <w:b/>
                        <w:spacing w:val="-2"/>
                        <w:w w:val="105"/>
                        <w:sz w:val="24"/>
                        <w:vertAlign w:val="subscript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8260;top:547;width:283;height:2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w w:val="105"/>
                        <w:sz w:val="24"/>
                      </w:rPr>
                      <w:t>H</w:t>
                    </w:r>
                    <w:r>
                      <w:rPr>
                        <w:b/>
                        <w:spacing w:val="-2"/>
                        <w:w w:val="105"/>
                        <w:sz w:val="24"/>
                        <w:vertAlign w:val="subscript"/>
                      </w:rPr>
                      <w:t>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10"/>
        <w:jc w:val="left"/>
        <w:rPr>
          <w:b/>
          <w:sz w:val="15"/>
        </w:rPr>
      </w:pPr>
      <w:r>
        <w:rPr/>
        <w:pict>
          <v:shape style="position:absolute;margin-left:316.130005pt;margin-top:10.324048pt;width:13.25pt;height:14pt;mso-position-horizontal-relative:page;mso-position-vertical-relative:paragraph;z-index:-15719936;mso-wrap-distance-left:0;mso-wrap-distance-right:0" type="#_x0000_t202" filled="false" stroked="false">
            <v:textbox inset="0,0,0,0">
              <w:txbxContent>
                <w:p>
                  <w:pPr>
                    <w:spacing w:line="266" w:lineRule="exact" w:before="0"/>
                    <w:ind w:left="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pacing w:val="-2"/>
                      <w:w w:val="105"/>
                      <w:sz w:val="24"/>
                    </w:rPr>
                    <w:t>H</w:t>
                  </w:r>
                  <w:r>
                    <w:rPr>
                      <w:b/>
                      <w:spacing w:val="-2"/>
                      <w:w w:val="105"/>
                      <w:sz w:val="24"/>
                      <w:vertAlign w:val="subscript"/>
                    </w:rPr>
                    <w:t>I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5"/>
        </w:rPr>
      </w:pPr>
    </w:p>
    <w:p>
      <w:pPr>
        <w:spacing w:before="90"/>
        <w:ind w:left="362" w:right="552" w:firstLine="0"/>
        <w:jc w:val="center"/>
        <w:rPr>
          <w:b/>
          <w:sz w:val="24"/>
        </w:rPr>
      </w:pPr>
      <w:r>
        <w:rPr/>
        <w:pict>
          <v:group style="position:absolute;margin-left:88.800003pt;margin-top:-92.646866pt;width:473.1pt;height:58.05pt;mso-position-horizontal-relative:page;mso-position-vertical-relative:paragraph;z-index:-17752576" coordorigin="1776,-1853" coordsize="9462,1161">
            <v:shape style="position:absolute;left:1791;top:-1838;width:9432;height:1131" coordorigin="1791,-1838" coordsize="9432,1131" path="m9318,-1650l9333,-1723,9373,-1783,9432,-1823,9505,-1838,11035,-1838,11108,-1823,11168,-1783,11208,-1723,11223,-1650,11223,-900,11208,-827,11168,-768,11108,-728,11035,-713,9505,-713,9432,-728,9373,-768,9333,-827,9318,-900,9318,-1650xm1791,-1644l1806,-1717,1846,-1777,1906,-1817,1979,-1832,3509,-1832,3582,-1817,3641,-1777,3681,-1717,3696,-1644,3696,-894,3681,-821,3641,-762,3582,-722,3509,-707,1979,-707,1906,-722,1846,-762,1806,-821,1791,-894,1791,-1644xe" filled="false" stroked="true" strokeweight="1.5pt" strokecolor="#000000">
              <v:path arrowok="t"/>
              <v:stroke dashstyle="solid"/>
            </v:shape>
            <v:shape style="position:absolute;left:3698;top:-1312;width:5613;height:120" coordorigin="3698,-1311" coordsize="5613,120" path="m9191,-1236l9191,-1191,9281,-1236,9211,-1236,9191,-1236xm9191,-1266l9191,-1236,9211,-1236,9211,-1266,9191,-1266xm9191,-1311l9191,-1266,9211,-1266,9211,-1236,9281,-1236,9311,-1251,9191,-1311xm3698,-1281l3698,-1251,9191,-1236,9191,-1266,3698,-1281xe" filled="true" fillcolor="#000000" stroked="false">
              <v:path arrowok="t"/>
              <v:fill type="solid"/>
            </v:shape>
            <v:shape style="position:absolute;left:2087;top:-1672;width:1340;height:822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0" w:right="18" w:firstLine="0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1"/>
                        <w:sz w:val="24"/>
                      </w:rPr>
                      <w:t>Social </w:t>
                    </w:r>
                    <w:r>
                      <w:rPr>
                        <w:b/>
                        <w:sz w:val="24"/>
                      </w:rPr>
                      <w:t>Media</w:t>
                    </w:r>
                    <w:r>
                      <w:rPr>
                        <w:b/>
                        <w:spacing w:val="-5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Advertising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(X)</w:t>
                    </w:r>
                  </w:p>
                </w:txbxContent>
              </v:textbox>
              <w10:wrap type="none"/>
            </v:shape>
            <v:shape style="position:absolute;left:9596;top:-1672;width:1359;height:807" type="#_x0000_t202" filled="false" stroked="false">
              <v:textbox inset="0,0,0,0">
                <w:txbxContent>
                  <w:p>
                    <w:pPr>
                      <w:spacing w:line="235" w:lineRule="auto" w:before="0"/>
                      <w:ind w:left="-1" w:right="18" w:hanging="2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Customer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Purchase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1"/>
                        <w:sz w:val="24"/>
                      </w:rPr>
                      <w:t>Intention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(Y)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4"/>
        </w:rPr>
        <w:t>Figure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1.8: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Theoretical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Framework</w:t>
      </w:r>
    </w:p>
    <w:p>
      <w:pPr>
        <w:spacing w:after="0"/>
        <w:jc w:val="center"/>
        <w:rPr>
          <w:sz w:val="24"/>
        </w:rPr>
        <w:sectPr>
          <w:pgSz w:w="12240" w:h="15840"/>
          <w:pgMar w:header="0" w:footer="990" w:top="1360" w:bottom="1180" w:left="1080" w:right="880"/>
        </w:sectPr>
      </w:pPr>
    </w:p>
    <w:p>
      <w:pPr>
        <w:pStyle w:val="Heading1"/>
        <w:ind w:right="541"/>
      </w:pPr>
      <w:r>
        <w:rPr/>
        <w:t>CHAPTER</w:t>
      </w:r>
      <w:r>
        <w:rPr>
          <w:spacing w:val="49"/>
        </w:rPr>
        <w:t> </w:t>
      </w:r>
      <w:r>
        <w:rPr/>
        <w:t>II</w:t>
      </w:r>
    </w:p>
    <w:p>
      <w:pPr>
        <w:pStyle w:val="BodyText"/>
        <w:spacing w:before="2"/>
        <w:jc w:val="left"/>
        <w:rPr>
          <w:b/>
          <w:sz w:val="38"/>
        </w:rPr>
      </w:pPr>
    </w:p>
    <w:p>
      <w:pPr>
        <w:spacing w:before="0"/>
        <w:ind w:left="362" w:right="557" w:firstLine="0"/>
        <w:jc w:val="center"/>
        <w:rPr>
          <w:b/>
          <w:sz w:val="31"/>
        </w:rPr>
      </w:pPr>
      <w:r>
        <w:rPr>
          <w:b/>
          <w:sz w:val="31"/>
        </w:rPr>
        <w:t>LITERATURE</w:t>
      </w:r>
      <w:r>
        <w:rPr>
          <w:b/>
          <w:spacing w:val="60"/>
          <w:sz w:val="31"/>
        </w:rPr>
        <w:t> </w:t>
      </w:r>
      <w:r>
        <w:rPr>
          <w:b/>
          <w:sz w:val="31"/>
        </w:rPr>
        <w:t>REVIEW</w:t>
      </w:r>
    </w:p>
    <w:p>
      <w:pPr>
        <w:pStyle w:val="BodyText"/>
        <w:spacing w:line="355" w:lineRule="auto" w:before="205"/>
        <w:ind w:left="361" w:right="544" w:firstLine="720"/>
      </w:pPr>
      <w:r>
        <w:rPr>
          <w:spacing w:val="-1"/>
        </w:rPr>
        <w:t>The literature review</w:t>
      </w:r>
      <w:r>
        <w:rPr>
          <w:spacing w:val="6"/>
        </w:rPr>
        <w:t> </w:t>
      </w:r>
      <w:r>
        <w:rPr>
          <w:spacing w:val="-1"/>
        </w:rPr>
        <w:t>explains</w:t>
      </w:r>
      <w:r>
        <w:rPr>
          <w:spacing w:val="-3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rationale that</w:t>
      </w:r>
      <w:r>
        <w:rPr>
          <w:spacing w:val="-22"/>
        </w:rPr>
        <w:t> </w:t>
      </w:r>
      <w:r>
        <w:rPr>
          <w:spacing w:val="-1"/>
        </w:rPr>
        <w:t>we</w:t>
      </w:r>
      <w:r>
        <w:rPr>
          <w:spacing w:val="-16"/>
        </w:rPr>
        <w:t> </w:t>
      </w:r>
      <w:r>
        <w:rPr>
          <w:spacing w:val="-1"/>
        </w:rPr>
        <w:t>have</w:t>
      </w:r>
      <w:r>
        <w:rPr>
          <w:spacing w:val="-17"/>
        </w:rPr>
        <w:t> </w:t>
      </w:r>
      <w:r>
        <w:rPr>
          <w:spacing w:val="-1"/>
        </w:rPr>
        <w:t>examined</w:t>
      </w:r>
      <w:r>
        <w:rPr>
          <w:spacing w:val="15"/>
        </w:rPr>
        <w:t> </w:t>
      </w:r>
      <w:r>
        <w:rPr/>
        <w:t>hidden</w:t>
      </w:r>
      <w:r>
        <w:rPr>
          <w:spacing w:val="-30"/>
        </w:rPr>
        <w:t> </w:t>
      </w:r>
      <w:r>
        <w:rPr/>
        <w:t>under</w:t>
      </w:r>
      <w:r>
        <w:rPr>
          <w:spacing w:val="-35"/>
        </w:rPr>
        <w:t> </w:t>
      </w:r>
      <w:r>
        <w:rPr/>
        <w:t>our</w:t>
      </w:r>
      <w:r>
        <w:rPr>
          <w:spacing w:val="-20"/>
        </w:rPr>
        <w:t> </w:t>
      </w:r>
      <w:r>
        <w:rPr/>
        <w:t>model.</w:t>
      </w:r>
      <w:r>
        <w:rPr>
          <w:spacing w:val="-58"/>
        </w:rPr>
        <w:t> </w:t>
      </w:r>
      <w:r>
        <w:rPr>
          <w:spacing w:val="-1"/>
        </w:rPr>
        <w:t>Also contains the turn of events and present </w:t>
      </w:r>
      <w:r>
        <w:rPr/>
        <w:t>contentions for the proposed connections, examining</w:t>
      </w:r>
      <w:r>
        <w:rPr>
          <w:spacing w:val="1"/>
        </w:rPr>
        <w:t> </w:t>
      </w:r>
      <w:r>
        <w:rPr/>
        <w:t>how social media advertising is identified with the mediator brand preference and how customer</w:t>
      </w:r>
      <w:r>
        <w:rPr>
          <w:spacing w:val="1"/>
        </w:rPr>
        <w:t> </w:t>
      </w:r>
      <w:r>
        <w:rPr>
          <w:spacing w:val="-2"/>
        </w:rPr>
        <w:t>purchase intention</w:t>
      </w:r>
      <w:r>
        <w:rPr>
          <w:spacing w:val="-15"/>
        </w:rPr>
        <w:t> </w:t>
      </w:r>
      <w:r>
        <w:rPr>
          <w:spacing w:val="-1"/>
        </w:rPr>
        <w:t>relies</w:t>
      </w:r>
      <w:r>
        <w:rPr>
          <w:spacing w:val="12"/>
        </w:rPr>
        <w:t> </w:t>
      </w:r>
      <w:r>
        <w:rPr>
          <w:spacing w:val="-1"/>
        </w:rPr>
        <w:t>upon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>
          <w:spacing w:val="-1"/>
        </w:rPr>
        <w:t>media</w:t>
      </w:r>
      <w:r>
        <w:rPr>
          <w:spacing w:val="-16"/>
        </w:rPr>
        <w:t> </w:t>
      </w:r>
      <w:r>
        <w:rPr>
          <w:spacing w:val="-1"/>
        </w:rPr>
        <w:t>advertising.</w:t>
      </w:r>
      <w:r>
        <w:rPr>
          <w:spacing w:val="1"/>
        </w:rPr>
        <w:t> </w:t>
      </w:r>
      <w:r>
        <w:rPr>
          <w:spacing w:val="-1"/>
        </w:rPr>
        <w:t>We</w:t>
      </w:r>
      <w:r>
        <w:rPr>
          <w:spacing w:val="-17"/>
        </w:rPr>
        <w:t> </w:t>
      </w:r>
      <w:r>
        <w:rPr>
          <w:spacing w:val="-1"/>
        </w:rPr>
        <w:t>have</w:t>
      </w:r>
      <w:r>
        <w:rPr>
          <w:spacing w:val="-16"/>
        </w:rPr>
        <w:t> </w:t>
      </w:r>
      <w:r>
        <w:rPr>
          <w:spacing w:val="-1"/>
        </w:rPr>
        <w:t>likewise</w:t>
      </w:r>
      <w:r>
        <w:rPr>
          <w:spacing w:val="14"/>
        </w:rPr>
        <w:t> </w:t>
      </w:r>
      <w:r>
        <w:rPr>
          <w:spacing w:val="-1"/>
        </w:rPr>
        <w:t>contended</w:t>
      </w:r>
      <w:r>
        <w:rPr>
          <w:spacing w:val="-16"/>
        </w:rPr>
        <w:t> </w:t>
      </w:r>
      <w:r>
        <w:rPr>
          <w:spacing w:val="-1"/>
        </w:rPr>
        <w:t>that</w:t>
      </w:r>
      <w:r>
        <w:rPr>
          <w:spacing w:val="-21"/>
        </w:rPr>
        <w:t> </w:t>
      </w:r>
      <w:r>
        <w:rPr>
          <w:spacing w:val="-1"/>
        </w:rPr>
        <w:t>brand</w:t>
      </w:r>
      <w:r>
        <w:rPr/>
        <w:t> </w:t>
      </w:r>
      <w:r>
        <w:rPr>
          <w:spacing w:val="-1"/>
        </w:rPr>
        <w:t>image</w:t>
      </w:r>
      <w:r>
        <w:rPr>
          <w:spacing w:val="13"/>
        </w:rPr>
        <w:t> </w:t>
      </w:r>
      <w:r>
        <w:rPr>
          <w:spacing w:val="-1"/>
        </w:rPr>
        <w:t>mediates</w:t>
      </w:r>
      <w:r>
        <w:rPr>
          <w:spacing w:val="-18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connection</w:t>
      </w:r>
      <w:r>
        <w:rPr>
          <w:spacing w:val="1"/>
        </w:rPr>
        <w:t> </w:t>
      </w:r>
      <w:r>
        <w:rPr>
          <w:spacing w:val="-1"/>
        </w:rPr>
        <w:t>between</w:t>
      </w:r>
      <w:r>
        <w:rPr>
          <w:spacing w:val="-30"/>
        </w:rPr>
        <w:t> </w:t>
      </w:r>
      <w:r>
        <w:rPr>
          <w:spacing w:val="-1"/>
        </w:rPr>
        <w:t>social</w:t>
      </w:r>
      <w:r>
        <w:rPr>
          <w:spacing w:val="9"/>
        </w:rPr>
        <w:t> </w:t>
      </w:r>
      <w:r>
        <w:rPr>
          <w:spacing w:val="-1"/>
        </w:rPr>
        <w:t>media</w:t>
      </w:r>
      <w:r>
        <w:rPr>
          <w:spacing w:val="-2"/>
        </w:rPr>
        <w:t> </w:t>
      </w:r>
      <w:r>
        <w:rPr>
          <w:spacing w:val="-1"/>
        </w:rPr>
        <w:t>advertising</w:t>
      </w:r>
      <w:r>
        <w:rPr>
          <w:spacing w:val="-15"/>
        </w:rPr>
        <w:t> </w:t>
      </w:r>
      <w:r>
        <w:rPr/>
        <w:t>and customer</w:t>
      </w:r>
      <w:r>
        <w:rPr>
          <w:spacing w:val="-6"/>
        </w:rPr>
        <w:t> </w:t>
      </w:r>
      <w:r>
        <w:rPr/>
        <w:t>purchase</w:t>
      </w:r>
      <w:r>
        <w:rPr>
          <w:spacing w:val="-1"/>
        </w:rPr>
        <w:t> </w:t>
      </w:r>
      <w:r>
        <w:rPr/>
        <w:t>intention.</w:t>
      </w: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202" w:after="0"/>
        <w:ind w:left="885" w:right="0" w:hanging="525"/>
        <w:jc w:val="both"/>
      </w:pPr>
      <w:r>
        <w:rPr/>
        <w:t>Social</w:t>
      </w:r>
      <w:r>
        <w:rPr>
          <w:spacing w:val="11"/>
        </w:rPr>
        <w:t> </w:t>
      </w:r>
      <w:r>
        <w:rPr/>
        <w:t>Media</w:t>
      </w:r>
      <w:r>
        <w:rPr>
          <w:spacing w:val="32"/>
        </w:rPr>
        <w:t> </w:t>
      </w:r>
      <w:r>
        <w:rPr/>
        <w:t>Advertising</w:t>
      </w:r>
    </w:p>
    <w:p>
      <w:pPr>
        <w:pStyle w:val="BodyText"/>
        <w:spacing w:line="360" w:lineRule="auto" w:before="181"/>
        <w:ind w:left="361" w:right="549" w:firstLine="720"/>
      </w:pPr>
      <w:r>
        <w:rPr/>
        <w:t>An online climate where individuals with basic interests come together to share their</w:t>
      </w:r>
      <w:r>
        <w:rPr>
          <w:spacing w:val="1"/>
        </w:rPr>
        <w:t> </w:t>
      </w:r>
      <w:r>
        <w:rPr>
          <w:spacing w:val="-2"/>
        </w:rPr>
        <w:t>contemplations, </w:t>
      </w:r>
      <w:r>
        <w:rPr>
          <w:spacing w:val="-1"/>
        </w:rPr>
        <w:t>remarks, and thoughts is termed as social media (Weber, 2007). As per the certain</w:t>
      </w:r>
      <w:r>
        <w:rPr>
          <w:spacing w:val="-57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web-based</w:t>
      </w:r>
      <w:r>
        <w:rPr>
          <w:spacing w:val="1"/>
        </w:rPr>
        <w:t> </w:t>
      </w:r>
      <w:r>
        <w:rPr/>
        <w:t>media impacts the aim</w:t>
      </w:r>
      <w:r>
        <w:rPr>
          <w:spacing w:val="1"/>
        </w:rPr>
        <w:t> </w:t>
      </w:r>
      <w:r>
        <w:rPr/>
        <w:t>of trust and buying</w:t>
      </w:r>
      <w:r>
        <w:rPr>
          <w:spacing w:val="1"/>
        </w:rPr>
        <w:t> </w:t>
      </w:r>
      <w:r>
        <w:rPr/>
        <w:t>and helps</w:t>
      </w:r>
      <w:r>
        <w:rPr>
          <w:spacing w:val="1"/>
        </w:rPr>
        <w:t> </w:t>
      </w:r>
      <w:r>
        <w:rPr/>
        <w:t>with sharing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 and experience among purchasers (Lu&amp;Hsiao, 2010). Majority of the organizations</w:t>
      </w:r>
      <w:r>
        <w:rPr>
          <w:spacing w:val="1"/>
        </w:rPr>
        <w:t> </w:t>
      </w:r>
      <w:r>
        <w:rPr/>
        <w:t>uses online communications among their clients by urging them to share their buys (So et al.,</w:t>
      </w:r>
      <w:r>
        <w:rPr>
          <w:spacing w:val="1"/>
        </w:rPr>
        <w:t> </w:t>
      </w:r>
      <w:r>
        <w:rPr/>
        <w:t>2017).</w:t>
      </w:r>
      <w:r>
        <w:rPr>
          <w:spacing w:val="-5"/>
        </w:rPr>
        <w:t> </w:t>
      </w:r>
      <w:r>
        <w:rPr/>
        <w:t>Online</w:t>
      </w:r>
      <w:r>
        <w:rPr>
          <w:spacing w:val="8"/>
        </w:rPr>
        <w:t> </w:t>
      </w:r>
      <w:r>
        <w:rPr/>
        <w:t>media</w:t>
      </w:r>
      <w:r>
        <w:rPr>
          <w:spacing w:val="-7"/>
        </w:rPr>
        <w:t> </w:t>
      </w:r>
      <w:r>
        <w:rPr/>
        <w:t>is</w:t>
      </w:r>
      <w:r>
        <w:rPr>
          <w:spacing w:val="-8"/>
        </w:rPr>
        <w:t> </w:t>
      </w:r>
      <w:r>
        <w:rPr/>
        <w:t>used</w:t>
      </w:r>
      <w:r>
        <w:rPr>
          <w:spacing w:val="9"/>
        </w:rPr>
        <w:t> </w:t>
      </w:r>
      <w:r>
        <w:rPr/>
        <w:t>by</w:t>
      </w:r>
      <w:r>
        <w:rPr>
          <w:spacing w:val="-5"/>
        </w:rPr>
        <w:t> </w:t>
      </w:r>
      <w:r>
        <w:rPr/>
        <w:t>organizations</w:t>
      </w:r>
      <w:r>
        <w:rPr>
          <w:spacing w:val="6"/>
        </w:rPr>
        <w:t> </w:t>
      </w:r>
      <w:r>
        <w:rPr/>
        <w:t>as</w:t>
      </w:r>
      <w:r>
        <w:rPr>
          <w:spacing w:val="-8"/>
        </w:rPr>
        <w:t> </w:t>
      </w:r>
      <w:r>
        <w:rPr/>
        <w:t>a</w:t>
      </w:r>
      <w:r>
        <w:rPr>
          <w:spacing w:val="-6"/>
        </w:rPr>
        <w:t> </w:t>
      </w:r>
      <w:r>
        <w:rPr/>
        <w:t>stage</w:t>
      </w:r>
      <w:r>
        <w:rPr>
          <w:spacing w:val="-7"/>
        </w:rPr>
        <w:t> </w:t>
      </w:r>
      <w:r>
        <w:rPr/>
        <w:t>through</w:t>
      </w:r>
      <w:r>
        <w:rPr>
          <w:spacing w:val="-4"/>
        </w:rPr>
        <w:t> </w:t>
      </w:r>
      <w:r>
        <w:rPr/>
        <w:t>which</w:t>
      </w:r>
      <w:r>
        <w:rPr>
          <w:spacing w:val="-4"/>
        </w:rPr>
        <w:t> </w:t>
      </w:r>
      <w:r>
        <w:rPr/>
        <w:t>direct</w:t>
      </w:r>
      <w:r>
        <w:rPr>
          <w:spacing w:val="-11"/>
        </w:rPr>
        <w:t> </w:t>
      </w:r>
      <w:r>
        <w:rPr/>
        <w:t>promoting</w:t>
      </w:r>
      <w:r>
        <w:rPr>
          <w:spacing w:val="8"/>
        </w:rPr>
        <w:t> </w:t>
      </w:r>
      <w:r>
        <w:rPr/>
        <w:t>activities</w:t>
      </w:r>
      <w:r>
        <w:rPr>
          <w:spacing w:val="-57"/>
        </w:rPr>
        <w:t> </w:t>
      </w:r>
      <w:r>
        <w:rPr>
          <w:spacing w:val="-2"/>
        </w:rPr>
        <w:t>are completed </w:t>
      </w:r>
      <w:r>
        <w:rPr>
          <w:spacing w:val="-1"/>
        </w:rPr>
        <w:t>and, in this sense, online media is pushing the limits of existence in the cooperation</w:t>
      </w:r>
      <w:r>
        <w:rPr/>
        <w:t> of organizations</w:t>
      </w:r>
      <w:r>
        <w:rPr>
          <w:spacing w:val="1"/>
        </w:rPr>
        <w:t> </w:t>
      </w:r>
      <w:r>
        <w:rPr/>
        <w:t>with likely buyers and advancing the sensation of closeness</w:t>
      </w:r>
      <w:r>
        <w:rPr>
          <w:spacing w:val="1"/>
        </w:rPr>
        <w:t> </w:t>
      </w:r>
      <w:r>
        <w:rPr/>
        <w:t>(Mersey et al.,</w:t>
      </w:r>
      <w:r>
        <w:rPr>
          <w:spacing w:val="1"/>
        </w:rPr>
        <w:t> </w:t>
      </w:r>
      <w:r>
        <w:rPr/>
        <w:t>2010).Through online media devices, organizations have a chance to publicize item and brand</w:t>
      </w:r>
      <w:r>
        <w:rPr>
          <w:spacing w:val="1"/>
        </w:rPr>
        <w:t> </w:t>
      </w:r>
      <w:r>
        <w:rPr>
          <w:spacing w:val="-1"/>
        </w:rPr>
        <w:t>advancements, market ads for minimal expense to their clients and get </w:t>
      </w:r>
      <w:r>
        <w:rPr/>
        <w:t>input from them (Hanna et</w:t>
      </w:r>
      <w:r>
        <w:rPr>
          <w:spacing w:val="1"/>
        </w:rPr>
        <w:t> </w:t>
      </w:r>
      <w:r>
        <w:rPr>
          <w:spacing w:val="-2"/>
        </w:rPr>
        <w:t>al., </w:t>
      </w:r>
      <w:r>
        <w:rPr>
          <w:spacing w:val="-1"/>
        </w:rPr>
        <w:t>2011). According to Tsimonis and Dimitriadis (2014) web-based media is at the focal point of</w:t>
      </w:r>
      <w:r>
        <w:rPr/>
        <w:t> the present business system and fame of social media, cost-cutting measures as well as exercises</w:t>
      </w:r>
      <w:r>
        <w:rPr>
          <w:spacing w:val="1"/>
        </w:rPr>
        <w:t> </w:t>
      </w:r>
      <w:r>
        <w:rPr/>
        <w:t>of contenders via web-based</w:t>
      </w:r>
      <w:r>
        <w:rPr>
          <w:spacing w:val="1"/>
        </w:rPr>
        <w:t> </w:t>
      </w:r>
      <w:r>
        <w:rPr/>
        <w:t>media persuade advertisers to do web-based</w:t>
      </w:r>
      <w:r>
        <w:rPr>
          <w:spacing w:val="1"/>
        </w:rPr>
        <w:t> </w:t>
      </w:r>
      <w:r>
        <w:rPr/>
        <w:t>media showcasing</w:t>
      </w:r>
      <w:r>
        <w:rPr>
          <w:spacing w:val="1"/>
        </w:rPr>
        <w:t> </w:t>
      </w:r>
      <w:r>
        <w:rPr>
          <w:spacing w:val="-2"/>
        </w:rPr>
        <w:t>exercises. Kim and Ko </w:t>
      </w:r>
      <w:r>
        <w:rPr>
          <w:spacing w:val="-1"/>
        </w:rPr>
        <w:t>(2012) have classified web-based media showcasing exercises for the rich</w:t>
      </w:r>
      <w:r>
        <w:rPr/>
        <w:t> brands as</w:t>
      </w:r>
      <w:r>
        <w:rPr>
          <w:spacing w:val="1"/>
        </w:rPr>
        <w:t> </w:t>
      </w:r>
      <w:r>
        <w:rPr/>
        <w:t>association,</w:t>
      </w:r>
      <w:r>
        <w:rPr>
          <w:spacing w:val="1"/>
        </w:rPr>
        <w:t> </w:t>
      </w:r>
      <w:r>
        <w:rPr/>
        <w:t>refreshment, entertainment, elegance, stylishness,</w:t>
      </w:r>
      <w:r>
        <w:rPr>
          <w:spacing w:val="1"/>
        </w:rPr>
        <w:t> </w:t>
      </w:r>
      <w:r>
        <w:rPr/>
        <w:t>personalization,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verbal</w:t>
      </w:r>
      <w:r>
        <w:rPr>
          <w:spacing w:val="7"/>
        </w:rPr>
        <w:t> </w:t>
      </w:r>
      <w:r>
        <w:rPr/>
        <w:t>correspondence.</w:t>
      </w:r>
    </w:p>
    <w:p>
      <w:pPr>
        <w:pStyle w:val="BodyText"/>
        <w:spacing w:line="360" w:lineRule="auto" w:before="13"/>
        <w:ind w:left="361" w:right="543" w:firstLine="720"/>
      </w:pPr>
      <w:r>
        <w:rPr/>
        <w:t>Entertainment is a pivotal segment that energizes member conduct and the coherence of</w:t>
      </w:r>
      <w:r>
        <w:rPr>
          <w:spacing w:val="1"/>
        </w:rPr>
        <w:t> </w:t>
      </w:r>
      <w:r>
        <w:rPr>
          <w:spacing w:val="-1"/>
        </w:rPr>
        <w:t>follow-up, which makes good feelings/sentiments about the brand in the personalities of adherents</w:t>
      </w:r>
      <w:r>
        <w:rPr>
          <w:spacing w:val="-57"/>
        </w:rPr>
        <w:t> </w:t>
      </w:r>
      <w:r>
        <w:rPr/>
        <w:t>via online media (Kang, 2005). Social media can transform the business as conventional brands</w:t>
      </w:r>
      <w:r>
        <w:rPr>
          <w:spacing w:val="1"/>
        </w:rPr>
        <w:t> </w:t>
      </w:r>
      <w:r>
        <w:rPr/>
        <w:t>can provide with peer to peer and customized offerings increasing the inclination of potential</w:t>
      </w:r>
      <w:r>
        <w:rPr>
          <w:spacing w:val="1"/>
        </w:rPr>
        <w:t> </w:t>
      </w:r>
      <w:r>
        <w:rPr/>
        <w:t>customers</w:t>
      </w:r>
      <w:r>
        <w:rPr>
          <w:spacing w:val="17"/>
        </w:rPr>
        <w:t> </w:t>
      </w:r>
      <w:r>
        <w:rPr/>
        <w:t>(Bilgin,</w:t>
      </w:r>
      <w:r>
        <w:rPr>
          <w:spacing w:val="19"/>
        </w:rPr>
        <w:t> </w:t>
      </w:r>
      <w:r>
        <w:rPr/>
        <w:t>2018).</w:t>
      </w:r>
      <w:r>
        <w:rPr>
          <w:spacing w:val="19"/>
        </w:rPr>
        <w:t> </w:t>
      </w:r>
      <w:r>
        <w:rPr/>
        <w:t>By</w:t>
      </w:r>
      <w:r>
        <w:rPr>
          <w:spacing w:val="50"/>
        </w:rPr>
        <w:t> </w:t>
      </w:r>
      <w:r>
        <w:rPr/>
        <w:t>using</w:t>
      </w:r>
      <w:r>
        <w:rPr>
          <w:spacing w:val="19"/>
        </w:rPr>
        <w:t> </w:t>
      </w:r>
      <w:r>
        <w:rPr/>
        <w:t>online</w:t>
      </w:r>
      <w:r>
        <w:rPr>
          <w:spacing w:val="18"/>
        </w:rPr>
        <w:t> </w:t>
      </w:r>
      <w:r>
        <w:rPr/>
        <w:t>media</w:t>
      </w:r>
      <w:r>
        <w:rPr>
          <w:spacing w:val="4"/>
        </w:rPr>
        <w:t> </w:t>
      </w:r>
      <w:r>
        <w:rPr/>
        <w:t>as</w:t>
      </w:r>
      <w:r>
        <w:rPr>
          <w:spacing w:val="2"/>
        </w:rPr>
        <w:t> </w:t>
      </w:r>
      <w:r>
        <w:rPr/>
        <w:t>an</w:t>
      </w:r>
      <w:r>
        <w:rPr>
          <w:spacing w:val="5"/>
        </w:rPr>
        <w:t> </w:t>
      </w:r>
      <w:r>
        <w:rPr/>
        <w:t>intelligent</w:t>
      </w:r>
      <w:r>
        <w:rPr>
          <w:spacing w:val="27"/>
        </w:rPr>
        <w:t> </w:t>
      </w:r>
      <w:r>
        <w:rPr/>
        <w:t>correspondence</w:t>
      </w:r>
      <w:r>
        <w:rPr>
          <w:spacing w:val="18"/>
        </w:rPr>
        <w:t> </w:t>
      </w:r>
      <w:r>
        <w:rPr/>
        <w:t>among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5" w:lineRule="auto" w:before="77"/>
        <w:ind w:left="361" w:right="550"/>
      </w:pPr>
      <w:r>
        <w:rPr>
          <w:spacing w:val="-1"/>
        </w:rPr>
        <w:t>customers and brands, it is feasible to acquire demands and needs of clients, their assessments </w:t>
      </w:r>
      <w:r>
        <w:rPr/>
        <w:t>and</w:t>
      </w:r>
      <w:r>
        <w:rPr>
          <w:spacing w:val="-57"/>
        </w:rPr>
        <w:t> </w:t>
      </w:r>
      <w:r>
        <w:rPr>
          <w:spacing w:val="-2"/>
        </w:rPr>
        <w:t>suggestions </w:t>
      </w:r>
      <w:r>
        <w:rPr>
          <w:spacing w:val="-1"/>
        </w:rPr>
        <w:t>on the item and brand progressiveness (Vukasovic, 2013). Incorporation of celebrities</w:t>
      </w:r>
      <w:r>
        <w:rPr>
          <w:spacing w:val="-57"/>
        </w:rPr>
        <w:t> </w:t>
      </w:r>
      <w:r>
        <w:rPr/>
        <w:t>endorsing a brand also creates an impact on customer’s mind. With respect to our research,</w:t>
      </w:r>
      <w:r>
        <w:rPr>
          <w:spacing w:val="1"/>
        </w:rPr>
        <w:t> </w:t>
      </w:r>
      <w:r>
        <w:rPr/>
        <w:t>engagement of social media advertising proves to be beneficial in increasing customer purchase</w:t>
      </w:r>
      <w:r>
        <w:rPr>
          <w:spacing w:val="1"/>
        </w:rPr>
        <w:t> </w:t>
      </w:r>
      <w:r>
        <w:rPr/>
        <w:t>intentions.</w:t>
      </w:r>
    </w:p>
    <w:p>
      <w:pPr>
        <w:pStyle w:val="Heading2"/>
        <w:numPr>
          <w:ilvl w:val="1"/>
          <w:numId w:val="7"/>
        </w:numPr>
        <w:tabs>
          <w:tab w:pos="887" w:val="left" w:leader="none"/>
        </w:tabs>
        <w:spacing w:line="240" w:lineRule="auto" w:before="203" w:after="0"/>
        <w:ind w:left="886" w:right="0" w:hanging="526"/>
        <w:jc w:val="both"/>
      </w:pPr>
      <w:r>
        <w:rPr/>
        <w:t>Brand</w:t>
      </w:r>
      <w:r>
        <w:rPr>
          <w:spacing w:val="15"/>
        </w:rPr>
        <w:t> </w:t>
      </w:r>
      <w:r>
        <w:rPr/>
        <w:t>Preference</w:t>
      </w:r>
    </w:p>
    <w:p>
      <w:pPr>
        <w:pStyle w:val="BodyText"/>
        <w:spacing w:line="360" w:lineRule="auto" w:before="195"/>
        <w:ind w:left="361" w:right="552" w:firstLine="720"/>
      </w:pPr>
      <w:r>
        <w:rPr/>
        <w:t>Brand preference is a way to reflect and showcase the willingness and acceptance of a</w:t>
      </w:r>
      <w:r>
        <w:rPr>
          <w:spacing w:val="1"/>
        </w:rPr>
        <w:t> </w:t>
      </w:r>
      <w:r>
        <w:rPr/>
        <w:t>customer to use a certain company's goods and services even when there are equally available</w:t>
      </w:r>
      <w:r>
        <w:rPr>
          <w:spacing w:val="1"/>
        </w:rPr>
        <w:t> </w:t>
      </w:r>
      <w:r>
        <w:rPr/>
        <w:t>options and similarly</w:t>
      </w:r>
      <w:r>
        <w:rPr>
          <w:spacing w:val="1"/>
        </w:rPr>
        <w:t> </w:t>
      </w:r>
      <w:r>
        <w:rPr/>
        <w:t>priced items. Brand preference is linked to brand choice, which can help</w:t>
      </w:r>
      <w:r>
        <w:rPr>
          <w:spacing w:val="1"/>
        </w:rPr>
        <w:t> </w:t>
      </w:r>
      <w:r>
        <w:rPr/>
        <w:t>consumers make better decisions and enable brand purchases (Purohit, 2016). It is customers'</w:t>
      </w:r>
      <w:r>
        <w:rPr>
          <w:spacing w:val="1"/>
        </w:rPr>
        <w:t> </w:t>
      </w:r>
      <w:r>
        <w:rPr/>
        <w:t>brand</w:t>
      </w:r>
      <w:r>
        <w:rPr>
          <w:spacing w:val="10"/>
        </w:rPr>
        <w:t> </w:t>
      </w:r>
      <w:r>
        <w:rPr/>
        <w:t>preferences</w:t>
      </w:r>
      <w:r>
        <w:rPr>
          <w:spacing w:val="-7"/>
        </w:rPr>
        <w:t> </w:t>
      </w:r>
      <w:r>
        <w:rPr/>
        <w:t>based</w:t>
      </w:r>
      <w:r>
        <w:rPr>
          <w:spacing w:val="10"/>
        </w:rPr>
        <w:t> </w:t>
      </w:r>
      <w:r>
        <w:rPr/>
        <w:t>solely</w:t>
      </w:r>
      <w:r>
        <w:rPr>
          <w:spacing w:val="10"/>
        </w:rPr>
        <w:t> </w:t>
      </w:r>
      <w:r>
        <w:rPr/>
        <w:t>on</w:t>
      </w:r>
      <w:r>
        <w:rPr>
          <w:spacing w:val="-3"/>
        </w:rPr>
        <w:t> </w:t>
      </w:r>
      <w:r>
        <w:rPr/>
        <w:t>physical</w:t>
      </w:r>
      <w:r>
        <w:rPr>
          <w:spacing w:val="5"/>
        </w:rPr>
        <w:t> </w:t>
      </w:r>
      <w:r>
        <w:rPr/>
        <w:t>product</w:t>
      </w:r>
      <w:r>
        <w:rPr>
          <w:spacing w:val="4"/>
        </w:rPr>
        <w:t> </w:t>
      </w:r>
      <w:r>
        <w:rPr/>
        <w:t>characteristics</w:t>
      </w:r>
      <w:r>
        <w:rPr>
          <w:spacing w:val="8"/>
        </w:rPr>
        <w:t> </w:t>
      </w:r>
      <w:r>
        <w:rPr/>
        <w:t>(Keller,</w:t>
      </w:r>
      <w:r>
        <w:rPr>
          <w:spacing w:val="10"/>
        </w:rPr>
        <w:t> </w:t>
      </w:r>
      <w:r>
        <w:rPr/>
        <w:t>2013).</w:t>
      </w:r>
    </w:p>
    <w:p>
      <w:pPr>
        <w:pStyle w:val="BodyText"/>
        <w:spacing w:line="360" w:lineRule="auto" w:before="3"/>
        <w:ind w:left="361" w:right="546" w:firstLine="720"/>
      </w:pPr>
      <w:r>
        <w:rPr/>
        <w:t>Shoe buyers'</w:t>
      </w:r>
      <w:r>
        <w:rPr>
          <w:spacing w:val="1"/>
        </w:rPr>
        <w:t> </w:t>
      </w:r>
      <w:r>
        <w:rPr/>
        <w:t>brand loyalty</w:t>
      </w:r>
      <w:r>
        <w:rPr>
          <w:spacing w:val="1"/>
        </w:rPr>
        <w:t> </w:t>
      </w:r>
      <w:r>
        <w:rPr/>
        <w:t>shows their preference</w:t>
      </w:r>
      <w:r>
        <w:rPr>
          <w:spacing w:val="1"/>
        </w:rPr>
        <w:t> </w:t>
      </w:r>
      <w:r>
        <w:rPr/>
        <w:t>for a specific</w:t>
      </w:r>
      <w:r>
        <w:rPr>
          <w:spacing w:val="1"/>
        </w:rPr>
        <w:t> </w:t>
      </w:r>
      <w:r>
        <w:rPr/>
        <w:t>shoe</w:t>
      </w:r>
      <w:r>
        <w:rPr>
          <w:spacing w:val="1"/>
        </w:rPr>
        <w:t> </w:t>
      </w:r>
      <w:r>
        <w:rPr/>
        <w:t>brand. Brand</w:t>
      </w:r>
      <w:r>
        <w:rPr>
          <w:spacing w:val="1"/>
        </w:rPr>
        <w:t> </w:t>
      </w:r>
      <w:r>
        <w:rPr/>
        <w:t>preference has a major impact on consumers' purchasing decisions. For a marketer to grow, it is</w:t>
      </w:r>
      <w:r>
        <w:rPr>
          <w:spacing w:val="1"/>
        </w:rPr>
        <w:t> </w:t>
      </w:r>
      <w:r>
        <w:rPr/>
        <w:t>critical to understand brand tastes and patterns and create marketing campaigns based on the</w:t>
      </w:r>
      <w:r>
        <w:rPr>
          <w:spacing w:val="1"/>
        </w:rPr>
        <w:t> </w:t>
      </w:r>
      <w:r>
        <w:rPr>
          <w:spacing w:val="-1"/>
        </w:rPr>
        <w:t>consumer's brand preferences (Aaker, 1997). According to Fishbin (1965), brand attributes are the</w:t>
      </w:r>
      <w:r>
        <w:rPr>
          <w:spacing w:val="-57"/>
        </w:rPr>
        <w:t> </w:t>
      </w:r>
      <w:r>
        <w:rPr>
          <w:spacing w:val="-1"/>
        </w:rPr>
        <w:t>key elements that can assist a marketer in understanding the </w:t>
      </w:r>
      <w:r>
        <w:rPr/>
        <w:t>brand. market tastes and preferences.</w:t>
      </w:r>
      <w:r>
        <w:rPr>
          <w:spacing w:val="1"/>
        </w:rPr>
        <w:t> </w:t>
      </w:r>
      <w:r>
        <w:rPr>
          <w:spacing w:val="-2"/>
        </w:rPr>
        <w:t>Aside </w:t>
      </w:r>
      <w:r>
        <w:rPr>
          <w:spacing w:val="-1"/>
        </w:rPr>
        <w:t>from product features, social and emotional factors play a significant role in forming brand</w:t>
      </w:r>
      <w:r>
        <w:rPr/>
        <w:t> preferences. Market brand preferences have gone through three stages called the conventional</w:t>
      </w:r>
      <w:r>
        <w:rPr>
          <w:spacing w:val="1"/>
        </w:rPr>
        <w:t> </w:t>
      </w:r>
      <w:r>
        <w:rPr/>
        <w:t>stage, the rational stage, and the experimental stage (Schmitt, 1999). When customers are part of</w:t>
      </w:r>
      <w:r>
        <w:rPr>
          <w:spacing w:val="1"/>
        </w:rPr>
        <w:t> </w:t>
      </w:r>
      <w:r>
        <w:rPr/>
        <w:t>the rational stage, they choose any brand based on rational decisions made after learning all the</w:t>
      </w:r>
      <w:r>
        <w:rPr>
          <w:spacing w:val="1"/>
        </w:rPr>
        <w:t> </w:t>
      </w:r>
      <w:r>
        <w:rPr>
          <w:spacing w:val="-1"/>
        </w:rPr>
        <w:t>facts </w:t>
      </w:r>
      <w:r>
        <w:rPr/>
        <w:t>about the brand and its attributes. Nowadays, rational decision-making for brand choice has</w:t>
      </w:r>
      <w:r>
        <w:rPr>
          <w:spacing w:val="1"/>
        </w:rPr>
        <w:t> </w:t>
      </w:r>
      <w:r>
        <w:rPr/>
        <w:t>moved to a practically experimental level, in which customers first choose to use a brand before</w:t>
      </w:r>
      <w:r>
        <w:rPr>
          <w:spacing w:val="1"/>
        </w:rPr>
        <w:t> </w:t>
      </w:r>
      <w:r>
        <w:rPr/>
        <w:t>deciding on a specific brand preference (Holbrook &amp; Hirschman, 1982). In a nutshell, it is really</w:t>
      </w:r>
      <w:r>
        <w:rPr>
          <w:spacing w:val="1"/>
        </w:rPr>
        <w:t> </w:t>
      </w:r>
      <w:r>
        <w:rPr>
          <w:spacing w:val="-2"/>
        </w:rPr>
        <w:t>critical to comprehend </w:t>
      </w:r>
      <w:r>
        <w:rPr>
          <w:spacing w:val="-1"/>
        </w:rPr>
        <w:t>the variables that have a direct influence on customers' brand preferences.</w:t>
      </w:r>
      <w:r>
        <w:rPr/>
        <w:t> Several studies have identified the factors that influence a consumer's brand preferences. Social</w:t>
      </w:r>
      <w:r>
        <w:rPr>
          <w:spacing w:val="1"/>
        </w:rPr>
        <w:t> </w:t>
      </w:r>
      <w:r>
        <w:rPr/>
        <w:t>factors, demographic factors, cultural factors, and consumer behavior factors are some of the</w:t>
      </w:r>
      <w:r>
        <w:rPr>
          <w:spacing w:val="1"/>
        </w:rPr>
        <w:t> </w:t>
      </w:r>
      <w:r>
        <w:rPr>
          <w:spacing w:val="-1"/>
        </w:rPr>
        <w:t>common</w:t>
      </w:r>
      <w:r>
        <w:rPr/>
        <w:t> </w:t>
      </w:r>
      <w:r>
        <w:rPr>
          <w:spacing w:val="-1"/>
        </w:rPr>
        <w:t>factors</w:t>
      </w:r>
      <w:r>
        <w:rPr>
          <w:spacing w:val="-18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have been</w:t>
      </w:r>
      <w:r>
        <w:rPr>
          <w:spacing w:val="-15"/>
        </w:rPr>
        <w:t> </w:t>
      </w:r>
      <w:r>
        <w:rPr>
          <w:spacing w:val="-1"/>
        </w:rPr>
        <w:t>identified</w:t>
      </w:r>
      <w:r>
        <w:rPr>
          <w:spacing w:val="-16"/>
        </w:rPr>
        <w:t> </w:t>
      </w:r>
      <w:r>
        <w:rPr>
          <w:spacing w:val="-1"/>
        </w:rPr>
        <w:t>by</w:t>
      </w:r>
      <w:r>
        <w:rPr>
          <w:spacing w:val="-15"/>
        </w:rPr>
        <w:t> </w:t>
      </w:r>
      <w:r>
        <w:rPr>
          <w:spacing w:val="-1"/>
        </w:rPr>
        <w:t>different</w:t>
      </w:r>
      <w:r>
        <w:rPr>
          <w:spacing w:val="-21"/>
        </w:rPr>
        <w:t> </w:t>
      </w:r>
      <w:r>
        <w:rPr>
          <w:spacing w:val="-1"/>
        </w:rPr>
        <w:t>researchers</w:t>
      </w:r>
      <w:r>
        <w:rPr>
          <w:spacing w:val="-4"/>
        </w:rPr>
        <w:t> </w:t>
      </w:r>
      <w:r>
        <w:rPr/>
        <w:t>in</w:t>
      </w:r>
      <w:r>
        <w:rPr>
          <w:spacing w:val="1"/>
        </w:rPr>
        <w:t> </w:t>
      </w:r>
      <w:r>
        <w:rPr/>
        <w:t>their</w:t>
      </w:r>
      <w:r>
        <w:rPr>
          <w:spacing w:val="-5"/>
        </w:rPr>
        <w:t> </w:t>
      </w:r>
      <w:r>
        <w:rPr/>
        <w:t>studies</w:t>
      </w:r>
      <w:r>
        <w:rPr>
          <w:spacing w:val="-34"/>
        </w:rPr>
        <w:t> </w:t>
      </w:r>
      <w:r>
        <w:rPr/>
        <w:t>as</w:t>
      </w:r>
      <w:r>
        <w:rPr>
          <w:spacing w:val="-3"/>
        </w:rPr>
        <w:t> </w:t>
      </w:r>
      <w:r>
        <w:rPr/>
        <w:t>having</w:t>
      </w:r>
      <w:r>
        <w:rPr>
          <w:spacing w:val="1"/>
        </w:rPr>
        <w:t> </w:t>
      </w:r>
      <w:r>
        <w:rPr/>
        <w:t>a</w:t>
      </w:r>
      <w:r>
        <w:rPr>
          <w:spacing w:val="-17"/>
        </w:rPr>
        <w:t> </w:t>
      </w:r>
      <w:r>
        <w:rPr/>
        <w:t>major</w:t>
      </w:r>
      <w:r>
        <w:rPr>
          <w:spacing w:val="1"/>
        </w:rPr>
        <w:t> </w:t>
      </w:r>
      <w:r>
        <w:rPr/>
        <w:t>effect on consumer brand preference. Brand preference comprises of the following extraneous</w:t>
      </w:r>
      <w:r>
        <w:rPr>
          <w:spacing w:val="1"/>
        </w:rPr>
        <w:t> </w:t>
      </w:r>
      <w:r>
        <w:rPr/>
        <w:t>factors: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numPr>
          <w:ilvl w:val="2"/>
          <w:numId w:val="7"/>
        </w:numPr>
        <w:tabs>
          <w:tab w:pos="1111" w:val="left" w:leader="none"/>
        </w:tabs>
        <w:spacing w:line="240" w:lineRule="auto" w:before="75" w:after="0"/>
        <w:ind w:left="1110" w:right="0" w:hanging="750"/>
        <w:jc w:val="both"/>
      </w:pPr>
      <w:r>
        <w:rPr/>
        <w:t>Peers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relatives'</w:t>
      </w:r>
      <w:r>
        <w:rPr>
          <w:spacing w:val="2"/>
        </w:rPr>
        <w:t> </w:t>
      </w:r>
      <w:r>
        <w:rPr/>
        <w:t>influence</w:t>
      </w:r>
    </w:p>
    <w:p>
      <w:pPr>
        <w:pStyle w:val="BodyText"/>
        <w:spacing w:line="360" w:lineRule="auto" w:before="181"/>
        <w:ind w:left="361" w:right="540" w:firstLine="720"/>
      </w:pPr>
      <w:r>
        <w:rPr>
          <w:spacing w:val="-1"/>
        </w:rPr>
        <w:t>Footwear is a fashion and style statement as well as a basic requirement. As a result, </w:t>
      </w:r>
      <w:r>
        <w:rPr/>
        <w:t>apart</w:t>
      </w:r>
      <w:r>
        <w:rPr>
          <w:spacing w:val="1"/>
        </w:rPr>
        <w:t> </w:t>
      </w:r>
      <w:r>
        <w:rPr>
          <w:spacing w:val="-1"/>
        </w:rPr>
        <w:t>from consumers' internal desires and usefulness, the </w:t>
      </w:r>
      <w:r>
        <w:rPr/>
        <w:t>market for footwear is influenced by external</w:t>
      </w:r>
      <w:r>
        <w:rPr>
          <w:spacing w:val="-57"/>
        </w:rPr>
        <w:t> </w:t>
      </w:r>
      <w:r>
        <w:rPr/>
        <w:t>factors (Brakus et al., 2009). In the majority of instances, the apparel, like the clothes, serves as a</w:t>
      </w:r>
      <w:r>
        <w:rPr>
          <w:spacing w:val="-57"/>
        </w:rPr>
        <w:t> </w:t>
      </w:r>
      <w:r>
        <w:rPr/>
        <w:t>status symbol. Customers are affected by their peer and class groups in different ways. Younger</w:t>
      </w:r>
      <w:r>
        <w:rPr>
          <w:spacing w:val="1"/>
        </w:rPr>
        <w:t> </w:t>
      </w:r>
      <w:r>
        <w:rPr/>
        <w:t>consumers are motivated by celebrities and their peers. Customers in this age group want to be</w:t>
      </w:r>
      <w:r>
        <w:rPr>
          <w:spacing w:val="1"/>
        </w:rPr>
        <w:t> </w:t>
      </w:r>
      <w:r>
        <w:rPr/>
        <w:t>ahead of the fashion curve. Customers in the middle and working classes are affected by their</w:t>
      </w:r>
      <w:r>
        <w:rPr>
          <w:spacing w:val="1"/>
        </w:rPr>
        <w:t> </w:t>
      </w:r>
      <w:r>
        <w:rPr/>
        <w:t>coworkers. Rather than being trendy, they want to fit in with the professional community or</w:t>
      </w:r>
      <w:r>
        <w:rPr>
          <w:spacing w:val="1"/>
        </w:rPr>
        <w:t> </w:t>
      </w:r>
      <w:r>
        <w:rPr>
          <w:spacing w:val="-2"/>
        </w:rPr>
        <w:t>environment. Older consumers </w:t>
      </w:r>
      <w:r>
        <w:rPr>
          <w:spacing w:val="-1"/>
        </w:rPr>
        <w:t>are less affected because their priorities are comfort and reliability</w:t>
      </w:r>
      <w:r>
        <w:rPr/>
        <w:t> (Endalew, 2015).</w:t>
      </w:r>
    </w:p>
    <w:p>
      <w:pPr>
        <w:pStyle w:val="Heading2"/>
        <w:numPr>
          <w:ilvl w:val="2"/>
          <w:numId w:val="7"/>
        </w:numPr>
        <w:tabs>
          <w:tab w:pos="1111" w:val="left" w:leader="none"/>
        </w:tabs>
        <w:spacing w:line="240" w:lineRule="auto" w:before="186" w:after="0"/>
        <w:ind w:left="1110" w:right="0" w:hanging="750"/>
        <w:jc w:val="both"/>
      </w:pPr>
      <w:r>
        <w:rPr/>
        <w:t>Awareness</w:t>
      </w:r>
      <w:r>
        <w:rPr>
          <w:spacing w:val="11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10"/>
        </w:rPr>
        <w:t> </w:t>
      </w:r>
      <w:r>
        <w:rPr/>
        <w:t>brand</w:t>
      </w:r>
    </w:p>
    <w:p>
      <w:pPr>
        <w:pStyle w:val="BodyText"/>
        <w:spacing w:line="357" w:lineRule="auto" w:before="180"/>
        <w:ind w:left="361" w:right="546" w:firstLine="720"/>
      </w:pPr>
      <w:r>
        <w:rPr>
          <w:spacing w:val="-2"/>
        </w:rPr>
        <w:t>Customer decisions are </w:t>
      </w:r>
      <w:r>
        <w:rPr>
          <w:spacing w:val="-1"/>
        </w:rPr>
        <w:t>heavily influenced by brand recognition (Keller, 1998). Brands are</w:t>
      </w:r>
      <w:r>
        <w:rPr>
          <w:spacing w:val="-57"/>
        </w:rPr>
        <w:t> </w:t>
      </w:r>
      <w:r>
        <w:rPr/>
        <w:t>synonymous with one-of-a-kind and innovative design, as well as consistency, longevity, and,</w:t>
      </w:r>
      <w:r>
        <w:rPr>
          <w:spacing w:val="1"/>
        </w:rPr>
        <w:t> </w:t>
      </w:r>
      <w:r>
        <w:rPr/>
        <w:t>perhaps most importantly, status. Branding is critical for product differentiation and premium</w:t>
      </w:r>
      <w:r>
        <w:rPr>
          <w:spacing w:val="1"/>
        </w:rPr>
        <w:t> </w:t>
      </w:r>
      <w:r>
        <w:rPr/>
        <w:t>pricing in a highly competitive environment like the footwear industry (Anand&amp; Alkeya, 2014).</w:t>
      </w:r>
      <w:r>
        <w:rPr>
          <w:spacing w:val="1"/>
        </w:rPr>
        <w:t> </w:t>
      </w:r>
      <w:r>
        <w:rPr>
          <w:spacing w:val="-1"/>
        </w:rPr>
        <w:t>To</w:t>
      </w:r>
      <w:r>
        <w:rPr/>
        <w:t> </w:t>
      </w:r>
      <w:r>
        <w:rPr>
          <w:spacing w:val="-1"/>
        </w:rPr>
        <w:t>attract</w:t>
      </w:r>
      <w:r>
        <w:rPr>
          <w:spacing w:val="-7"/>
        </w:rPr>
        <w:t> </w:t>
      </w:r>
      <w:r>
        <w:rPr>
          <w:spacing w:val="-1"/>
        </w:rPr>
        <w:t>buyers,</w:t>
      </w:r>
      <w:r>
        <w:rPr/>
        <w:t> </w:t>
      </w:r>
      <w:r>
        <w:rPr>
          <w:spacing w:val="-1"/>
        </w:rPr>
        <w:t>keep</w:t>
      </w:r>
      <w:r>
        <w:rPr/>
        <w:t> </w:t>
      </w:r>
      <w:r>
        <w:rPr>
          <w:spacing w:val="-1"/>
        </w:rPr>
        <w:t>them,</w:t>
      </w:r>
      <w:r>
        <w:rPr>
          <w:spacing w:val="-16"/>
        </w:rPr>
        <w:t> </w:t>
      </w:r>
      <w:r>
        <w:rPr>
          <w:spacing w:val="-1"/>
        </w:rPr>
        <w:t>and win</w:t>
      </w:r>
      <w:r>
        <w:rPr/>
        <w:t> </w:t>
      </w:r>
      <w:r>
        <w:rPr>
          <w:spacing w:val="-1"/>
        </w:rPr>
        <w:t>their</w:t>
      </w:r>
      <w:r>
        <w:rPr>
          <w:spacing w:val="-21"/>
        </w:rPr>
        <w:t> </w:t>
      </w:r>
      <w:r>
        <w:rPr>
          <w:spacing w:val="-1"/>
        </w:rPr>
        <w:t>loyalty,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/>
        <w:t>footwear</w:t>
      </w:r>
      <w:r>
        <w:rPr>
          <w:spacing w:val="-21"/>
        </w:rPr>
        <w:t> </w:t>
      </w:r>
      <w:r>
        <w:rPr/>
        <w:t>industry</w:t>
      </w:r>
      <w:r>
        <w:rPr>
          <w:spacing w:val="-16"/>
        </w:rPr>
        <w:t> </w:t>
      </w:r>
      <w:r>
        <w:rPr/>
        <w:t>must</w:t>
      </w:r>
      <w:r>
        <w:rPr>
          <w:spacing w:val="-7"/>
        </w:rPr>
        <w:t> </w:t>
      </w:r>
      <w:r>
        <w:rPr/>
        <w:t>invest</w:t>
      </w:r>
      <w:r>
        <w:rPr>
          <w:spacing w:val="8"/>
        </w:rPr>
        <w:t> </w:t>
      </w:r>
      <w:r>
        <w:rPr/>
        <w:t>considerable</w:t>
      </w:r>
      <w:r>
        <w:rPr>
          <w:spacing w:val="-57"/>
        </w:rPr>
        <w:t> </w:t>
      </w:r>
      <w:r>
        <w:rPr>
          <w:spacing w:val="-1"/>
        </w:rPr>
        <w:t>profits on marketing their products. Customers who </w:t>
      </w:r>
      <w:r>
        <w:rPr/>
        <w:t>are brand conscious would only buy products</w:t>
      </w:r>
      <w:r>
        <w:rPr>
          <w:spacing w:val="-57"/>
        </w:rPr>
        <w:t> </w:t>
      </w:r>
      <w:r>
        <w:rPr>
          <w:spacing w:val="-1"/>
        </w:rPr>
        <w:t>from companies whose brands are more valuable than their money (Mulugeta, </w:t>
      </w:r>
      <w:r>
        <w:rPr/>
        <w:t>2016). Brands that</w:t>
      </w:r>
      <w:r>
        <w:rPr>
          <w:spacing w:val="1"/>
        </w:rPr>
        <w:t> </w:t>
      </w:r>
      <w:r>
        <w:rPr/>
        <w:t>are</w:t>
      </w:r>
      <w:r>
        <w:rPr>
          <w:spacing w:val="9"/>
        </w:rPr>
        <w:t> </w:t>
      </w:r>
      <w:r>
        <w:rPr/>
        <w:t>successful</w:t>
      </w:r>
      <w:r>
        <w:rPr>
          <w:spacing w:val="-9"/>
        </w:rPr>
        <w:t> </w:t>
      </w:r>
      <w:r>
        <w:rPr/>
        <w:t>will</w:t>
      </w:r>
      <w:r>
        <w:rPr>
          <w:spacing w:val="5"/>
        </w:rPr>
        <w:t> </w:t>
      </w:r>
      <w:r>
        <w:rPr/>
        <w:t>draw</w:t>
      </w:r>
      <w:r>
        <w:rPr>
          <w:spacing w:val="3"/>
        </w:rPr>
        <w:t> </w:t>
      </w:r>
      <w:r>
        <w:rPr/>
        <w:t>new</w:t>
      </w:r>
      <w:r>
        <w:rPr>
          <w:spacing w:val="3"/>
        </w:rPr>
        <w:t> </w:t>
      </w:r>
      <w:r>
        <w:rPr/>
        <w:t>consumers</w:t>
      </w:r>
      <w:r>
        <w:rPr>
          <w:spacing w:val="-6"/>
        </w:rPr>
        <w:t> </w:t>
      </w:r>
      <w:r>
        <w:rPr/>
        <w:t>and</w:t>
      </w:r>
      <w:r>
        <w:rPr>
          <w:spacing w:val="11"/>
        </w:rPr>
        <w:t> </w:t>
      </w:r>
      <w:r>
        <w:rPr/>
        <w:t>make</w:t>
      </w:r>
      <w:r>
        <w:rPr>
          <w:spacing w:val="-5"/>
        </w:rPr>
        <w:t> </w:t>
      </w:r>
      <w:r>
        <w:rPr/>
        <w:t>new</w:t>
      </w:r>
      <w:r>
        <w:rPr>
          <w:spacing w:val="3"/>
        </w:rPr>
        <w:t> </w:t>
      </w:r>
      <w:r>
        <w:rPr/>
        <w:t>market</w:t>
      </w:r>
      <w:r>
        <w:rPr>
          <w:spacing w:val="6"/>
        </w:rPr>
        <w:t> </w:t>
      </w:r>
      <w:r>
        <w:rPr/>
        <w:t>penetration</w:t>
      </w:r>
      <w:r>
        <w:rPr>
          <w:spacing w:val="-3"/>
        </w:rPr>
        <w:t> </w:t>
      </w:r>
      <w:r>
        <w:rPr/>
        <w:t>easier.</w:t>
      </w:r>
    </w:p>
    <w:p>
      <w:pPr>
        <w:pStyle w:val="Heading2"/>
        <w:numPr>
          <w:ilvl w:val="2"/>
          <w:numId w:val="7"/>
        </w:numPr>
        <w:tabs>
          <w:tab w:pos="1111" w:val="left" w:leader="none"/>
        </w:tabs>
        <w:spacing w:line="240" w:lineRule="auto" w:before="202" w:after="0"/>
        <w:ind w:left="1110" w:right="0" w:hanging="750"/>
        <w:jc w:val="both"/>
      </w:pPr>
      <w:r>
        <w:rPr/>
        <w:t>Perception</w:t>
      </w:r>
      <w:r>
        <w:rPr>
          <w:spacing w:val="15"/>
        </w:rPr>
        <w:t> </w:t>
      </w:r>
      <w:r>
        <w:rPr/>
        <w:t>of</w:t>
      </w:r>
      <w:r>
        <w:rPr>
          <w:spacing w:val="20"/>
        </w:rPr>
        <w:t> </w:t>
      </w:r>
      <w:r>
        <w:rPr/>
        <w:t>quality</w:t>
      </w:r>
    </w:p>
    <w:p>
      <w:pPr>
        <w:pStyle w:val="BodyText"/>
        <w:spacing w:line="357" w:lineRule="auto" w:before="180"/>
        <w:ind w:left="361" w:right="552" w:firstLine="720"/>
      </w:pPr>
      <w:r>
        <w:rPr>
          <w:spacing w:val="-1"/>
        </w:rPr>
        <w:t>Footwear, like any other product on the market, must meet </w:t>
      </w:r>
      <w:r>
        <w:rPr/>
        <w:t>consumer quality expectations.</w:t>
      </w:r>
      <w:r>
        <w:rPr>
          <w:spacing w:val="-57"/>
        </w:rPr>
        <w:t> </w:t>
      </w:r>
      <w:r>
        <w:rPr>
          <w:spacing w:val="-1"/>
        </w:rPr>
        <w:t>Regular wear, office/work wear, sports/running wear, and other footwear </w:t>
      </w:r>
      <w:r>
        <w:rPr/>
        <w:t>items must be extremely</w:t>
      </w:r>
      <w:r>
        <w:rPr>
          <w:spacing w:val="-57"/>
        </w:rPr>
        <w:t> </w:t>
      </w:r>
      <w:r>
        <w:rPr/>
        <w:t>durable and comfortable. Unique and exotic materials are needed for fashionable footwear. As a</w:t>
      </w:r>
      <w:r>
        <w:rPr>
          <w:spacing w:val="1"/>
        </w:rPr>
        <w:t> </w:t>
      </w:r>
      <w:r>
        <w:rPr>
          <w:spacing w:val="-2"/>
        </w:rPr>
        <w:t>result,</w:t>
      </w:r>
      <w:r>
        <w:rPr/>
        <w:t> </w:t>
      </w:r>
      <w:r>
        <w:rPr>
          <w:spacing w:val="-2"/>
        </w:rPr>
        <w:t>consistency</w:t>
      </w:r>
      <w:r>
        <w:rPr>
          <w:spacing w:val="-15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critical</w:t>
      </w:r>
      <w:r>
        <w:rPr>
          <w:spacing w:val="9"/>
        </w:rPr>
        <w:t> </w:t>
      </w:r>
      <w:r>
        <w:rPr>
          <w:spacing w:val="-1"/>
        </w:rPr>
        <w:t>for</w:t>
      </w:r>
      <w:r>
        <w:rPr>
          <w:spacing w:val="-36"/>
        </w:rPr>
        <w:t> </w:t>
      </w:r>
      <w:r>
        <w:rPr>
          <w:spacing w:val="-1"/>
        </w:rPr>
        <w:t>customer</w:t>
      </w:r>
      <w:r>
        <w:rPr>
          <w:spacing w:val="-5"/>
        </w:rPr>
        <w:t> </w:t>
      </w:r>
      <w:r>
        <w:rPr>
          <w:spacing w:val="-1"/>
        </w:rPr>
        <w:t>loyalty</w:t>
      </w:r>
      <w:r>
        <w:rPr/>
        <w:t> </w:t>
      </w:r>
      <w:r>
        <w:rPr>
          <w:spacing w:val="-1"/>
        </w:rPr>
        <w:t>in</w:t>
      </w:r>
      <w:r>
        <w:rPr>
          <w:spacing w:val="-15"/>
        </w:rPr>
        <w:t> </w:t>
      </w:r>
      <w:r>
        <w:rPr>
          <w:spacing w:val="-1"/>
        </w:rPr>
        <w:t>both</w:t>
      </w:r>
      <w:r>
        <w:rPr>
          <w:spacing w:val="-16"/>
        </w:rPr>
        <w:t> </w:t>
      </w:r>
      <w:r>
        <w:rPr>
          <w:spacing w:val="-1"/>
        </w:rPr>
        <w:t>categories</w:t>
      </w:r>
      <w:r>
        <w:rPr>
          <w:spacing w:val="-3"/>
        </w:rPr>
        <w:t> </w:t>
      </w:r>
      <w:r>
        <w:rPr>
          <w:spacing w:val="-1"/>
        </w:rPr>
        <w:t>(Thongchai,</w:t>
      </w:r>
      <w:r>
        <w:rPr>
          <w:spacing w:val="14"/>
        </w:rPr>
        <w:t> </w:t>
      </w:r>
      <w:r>
        <w:rPr>
          <w:spacing w:val="-1"/>
        </w:rPr>
        <w:t>2013).</w:t>
      </w:r>
      <w:r>
        <w:rPr>
          <w:spacing w:val="-15"/>
        </w:rPr>
        <w:t> </w:t>
      </w:r>
      <w:r>
        <w:rPr>
          <w:spacing w:val="-1"/>
        </w:rPr>
        <w:t>Customers'</w:t>
      </w:r>
      <w:r>
        <w:rPr>
          <w:spacing w:val="-58"/>
        </w:rPr>
        <w:t> </w:t>
      </w:r>
      <w:r>
        <w:rPr/>
        <w:t>perceptions of quality are influenced by the footwear industry's attempt to convince</w:t>
      </w:r>
      <w:r>
        <w:rPr>
          <w:spacing w:val="1"/>
        </w:rPr>
        <w:t> </w:t>
      </w:r>
      <w:r>
        <w:rPr/>
        <w:t>them by</w:t>
      </w:r>
      <w:r>
        <w:rPr>
          <w:spacing w:val="1"/>
        </w:rPr>
        <w:t> </w:t>
      </w:r>
      <w:r>
        <w:rPr/>
        <w:t>associating</w:t>
      </w:r>
      <w:r>
        <w:rPr>
          <w:spacing w:val="13"/>
        </w:rPr>
        <w:t> </w:t>
      </w:r>
      <w:r>
        <w:rPr/>
        <w:t>the</w:t>
      </w:r>
      <w:r>
        <w:rPr>
          <w:spacing w:val="-2"/>
        </w:rPr>
        <w:t> </w:t>
      </w:r>
      <w:r>
        <w:rPr/>
        <w:t>brand</w:t>
      </w:r>
      <w:r>
        <w:rPr>
          <w:spacing w:val="13"/>
        </w:rPr>
        <w:t> </w:t>
      </w:r>
      <w:r>
        <w:rPr/>
        <w:t>with quality</w:t>
      </w:r>
      <w:r>
        <w:rPr>
          <w:spacing w:val="-1"/>
        </w:rPr>
        <w:t> </w:t>
      </w:r>
      <w:r>
        <w:rPr/>
        <w:t>(Heding et</w:t>
      </w:r>
      <w:r>
        <w:rPr>
          <w:spacing w:val="7"/>
        </w:rPr>
        <w:t> </w:t>
      </w:r>
      <w:r>
        <w:rPr/>
        <w:t>al., 2009).</w:t>
      </w:r>
    </w:p>
    <w:p>
      <w:pPr>
        <w:pStyle w:val="Heading2"/>
        <w:numPr>
          <w:ilvl w:val="2"/>
          <w:numId w:val="7"/>
        </w:numPr>
        <w:tabs>
          <w:tab w:pos="1111" w:val="left" w:leader="none"/>
        </w:tabs>
        <w:spacing w:line="240" w:lineRule="auto" w:before="198" w:after="0"/>
        <w:ind w:left="1110" w:right="0" w:hanging="750"/>
        <w:jc w:val="both"/>
      </w:pPr>
      <w:r>
        <w:rPr/>
        <w:t>Emotional</w:t>
      </w:r>
      <w:r>
        <w:rPr>
          <w:spacing w:val="29"/>
        </w:rPr>
        <w:t> </w:t>
      </w:r>
      <w:r>
        <w:rPr/>
        <w:t>significance</w:t>
      </w:r>
    </w:p>
    <w:p>
      <w:pPr>
        <w:pStyle w:val="BodyText"/>
        <w:spacing w:line="352" w:lineRule="auto" w:before="196"/>
        <w:ind w:left="361" w:right="551" w:firstLine="720"/>
      </w:pPr>
      <w:r>
        <w:rPr/>
        <w:t>Customers' personal value influences their decision-making</w:t>
      </w:r>
      <w:r>
        <w:rPr>
          <w:spacing w:val="1"/>
        </w:rPr>
        <w:t> </w:t>
      </w:r>
      <w:r>
        <w:rPr/>
        <w:t>and preferences (Zemenu,</w:t>
      </w:r>
      <w:r>
        <w:rPr>
          <w:spacing w:val="1"/>
        </w:rPr>
        <w:t> </w:t>
      </w:r>
      <w:r>
        <w:rPr/>
        <w:t>2014).</w:t>
      </w:r>
      <w:r>
        <w:rPr>
          <w:spacing w:val="27"/>
        </w:rPr>
        <w:t> </w:t>
      </w:r>
      <w:r>
        <w:rPr/>
        <w:t>Customers</w:t>
      </w:r>
      <w:r>
        <w:rPr>
          <w:spacing w:val="24"/>
        </w:rPr>
        <w:t> </w:t>
      </w:r>
      <w:r>
        <w:rPr/>
        <w:t>purchase</w:t>
      </w:r>
      <w:r>
        <w:rPr>
          <w:spacing w:val="41"/>
        </w:rPr>
        <w:t> </w:t>
      </w:r>
      <w:r>
        <w:rPr/>
        <w:t>footwear</w:t>
      </w:r>
      <w:r>
        <w:rPr>
          <w:spacing w:val="8"/>
        </w:rPr>
        <w:t> </w:t>
      </w:r>
      <w:r>
        <w:rPr/>
        <w:t>that</w:t>
      </w:r>
      <w:r>
        <w:rPr>
          <w:spacing w:val="22"/>
        </w:rPr>
        <w:t> </w:t>
      </w:r>
      <w:r>
        <w:rPr/>
        <w:t>makes</w:t>
      </w:r>
      <w:r>
        <w:rPr>
          <w:spacing w:val="24"/>
        </w:rPr>
        <w:t> </w:t>
      </w:r>
      <w:r>
        <w:rPr/>
        <w:t>them</w:t>
      </w:r>
      <w:r>
        <w:rPr>
          <w:spacing w:val="22"/>
        </w:rPr>
        <w:t> </w:t>
      </w:r>
      <w:r>
        <w:rPr/>
        <w:t>happy</w:t>
      </w:r>
      <w:r>
        <w:rPr>
          <w:spacing w:val="27"/>
        </w:rPr>
        <w:t> </w:t>
      </w:r>
      <w:r>
        <w:rPr/>
        <w:t>and</w:t>
      </w:r>
      <w:r>
        <w:rPr>
          <w:spacing w:val="27"/>
        </w:rPr>
        <w:t> </w:t>
      </w:r>
      <w:r>
        <w:rPr/>
        <w:t>is</w:t>
      </w:r>
      <w:r>
        <w:rPr>
          <w:spacing w:val="25"/>
        </w:rPr>
        <w:t> </w:t>
      </w:r>
      <w:r>
        <w:rPr/>
        <w:t>functional.</w:t>
      </w:r>
      <w:r>
        <w:rPr>
          <w:spacing w:val="27"/>
        </w:rPr>
        <w:t> </w:t>
      </w:r>
      <w:r>
        <w:rPr/>
        <w:t>Customers</w:t>
      </w:r>
      <w:r>
        <w:rPr>
          <w:spacing w:val="25"/>
        </w:rPr>
        <w:t> </w:t>
      </w:r>
      <w:r>
        <w:rPr/>
        <w:t>feel</w:t>
      </w:r>
    </w:p>
    <w:p>
      <w:pPr>
        <w:spacing w:after="0" w:line="352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BodyText"/>
        <w:spacing w:line="362" w:lineRule="auto" w:before="77"/>
        <w:ind w:left="361" w:right="556"/>
      </w:pPr>
      <w:r>
        <w:rPr/>
        <w:t>proud and confident when they wear trendy and fashionable footwear. Customers recognize the</w:t>
      </w:r>
      <w:r>
        <w:rPr>
          <w:spacing w:val="1"/>
        </w:rPr>
        <w:t> </w:t>
      </w:r>
      <w:r>
        <w:rPr>
          <w:spacing w:val="-1"/>
        </w:rPr>
        <w:t>value</w:t>
      </w:r>
      <w:r>
        <w:rPr>
          <w:spacing w:val="-2"/>
        </w:rPr>
        <w:t> </w:t>
      </w:r>
      <w:r>
        <w:rPr/>
        <w:t>for</w:t>
      </w:r>
      <w:r>
        <w:rPr>
          <w:spacing w:val="-36"/>
        </w:rPr>
        <w:t> </w:t>
      </w:r>
      <w:r>
        <w:rPr/>
        <w:t>money when</w:t>
      </w:r>
      <w:r>
        <w:rPr>
          <w:spacing w:val="-16"/>
        </w:rPr>
        <w:t> </w:t>
      </w:r>
      <w:r>
        <w:rPr/>
        <w:t>they</w:t>
      </w:r>
      <w:r>
        <w:rPr>
          <w:spacing w:val="-30"/>
        </w:rPr>
        <w:t> </w:t>
      </w:r>
      <w:r>
        <w:rPr/>
        <w:t>purchase</w:t>
      </w:r>
      <w:r>
        <w:rPr>
          <w:spacing w:val="-1"/>
        </w:rPr>
        <w:t> </w:t>
      </w:r>
      <w:r>
        <w:rPr/>
        <w:t>footwear</w:t>
      </w:r>
      <w:r>
        <w:rPr>
          <w:spacing w:val="-36"/>
        </w:rPr>
        <w:t> </w:t>
      </w:r>
      <w:r>
        <w:rPr/>
        <w:t>that</w:t>
      </w:r>
      <w:r>
        <w:rPr>
          <w:spacing w:val="-22"/>
        </w:rPr>
        <w:t> </w:t>
      </w:r>
      <w:r>
        <w:rPr/>
        <w:t>is</w:t>
      </w:r>
      <w:r>
        <w:rPr>
          <w:spacing w:val="-4"/>
        </w:rPr>
        <w:t> </w:t>
      </w:r>
      <w:r>
        <w:rPr/>
        <w:t>both</w:t>
      </w:r>
      <w:r>
        <w:rPr>
          <w:spacing w:val="-16"/>
        </w:rPr>
        <w:t> </w:t>
      </w:r>
      <w:r>
        <w:rPr/>
        <w:t>durable</w:t>
      </w:r>
      <w:r>
        <w:rPr>
          <w:spacing w:val="-17"/>
        </w:rPr>
        <w:t> </w:t>
      </w:r>
      <w:r>
        <w:rPr/>
        <w:t>and</w:t>
      </w:r>
      <w:r>
        <w:rPr>
          <w:spacing w:val="-15"/>
        </w:rPr>
        <w:t> </w:t>
      </w:r>
      <w:r>
        <w:rPr/>
        <w:t>of</w:t>
      </w:r>
      <w:r>
        <w:rPr>
          <w:spacing w:val="-6"/>
        </w:rPr>
        <w:t> </w:t>
      </w:r>
      <w:r>
        <w:rPr/>
        <w:t>high</w:t>
      </w:r>
      <w:r>
        <w:rPr>
          <w:spacing w:val="-16"/>
        </w:rPr>
        <w:t> </w:t>
      </w:r>
      <w:r>
        <w:rPr/>
        <w:t>quality.</w:t>
      </w:r>
      <w:r>
        <w:rPr>
          <w:spacing w:val="-16"/>
        </w:rPr>
        <w:t> </w:t>
      </w:r>
      <w:r>
        <w:rPr/>
        <w:t>Comfortable</w:t>
      </w:r>
      <w:r>
        <w:rPr>
          <w:spacing w:val="-57"/>
        </w:rPr>
        <w:t> </w:t>
      </w:r>
      <w:r>
        <w:rPr/>
        <w:t>and simple-to-wear footwear allows them to appreciate the product's utility (Zajonc&amp; Markus,</w:t>
      </w:r>
      <w:r>
        <w:rPr>
          <w:spacing w:val="1"/>
        </w:rPr>
        <w:t> </w:t>
      </w:r>
      <w:r>
        <w:rPr/>
        <w:t>1982).</w:t>
      </w: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7" w:after="0"/>
        <w:ind w:left="885" w:right="0" w:hanging="525"/>
        <w:jc w:val="both"/>
      </w:pPr>
      <w:r>
        <w:rPr/>
        <w:t>Brand</w:t>
      </w:r>
      <w:r>
        <w:rPr>
          <w:spacing w:val="31"/>
        </w:rPr>
        <w:t> </w:t>
      </w:r>
      <w:r>
        <w:rPr/>
        <w:t>Image</w:t>
      </w:r>
    </w:p>
    <w:p>
      <w:pPr>
        <w:pStyle w:val="BodyText"/>
        <w:spacing w:line="360" w:lineRule="auto" w:before="181"/>
        <w:ind w:left="361" w:right="542" w:firstLine="720"/>
      </w:pPr>
      <w:r>
        <w:rPr/>
        <w:t>A brand's image is more than just a logo. Today, it's a mix of consumer affiliations based</w:t>
      </w:r>
      <w:r>
        <w:rPr>
          <w:spacing w:val="1"/>
        </w:rPr>
        <w:t> </w:t>
      </w:r>
      <w:r>
        <w:rPr/>
        <w:t>on their level of involvement with the company. It gives a passionate character to a brand, which</w:t>
      </w:r>
      <w:r>
        <w:rPr>
          <w:spacing w:val="1"/>
        </w:rPr>
        <w:t> </w:t>
      </w:r>
      <w:r>
        <w:rPr>
          <w:spacing w:val="-1"/>
        </w:rPr>
        <w:t>produces</w:t>
      </w:r>
      <w:r>
        <w:rPr>
          <w:spacing w:val="-19"/>
        </w:rPr>
        <w:t> </w:t>
      </w:r>
      <w:r>
        <w:rPr>
          <w:spacing w:val="-1"/>
        </w:rPr>
        <w:t>assumptions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inclinations</w:t>
      </w:r>
      <w:r>
        <w:rPr>
          <w:spacing w:val="11"/>
        </w:rPr>
        <w:t> </w:t>
      </w:r>
      <w:r>
        <w:rPr>
          <w:spacing w:val="-1"/>
        </w:rPr>
        <w:t>toward</w:t>
      </w:r>
      <w:r>
        <w:rPr>
          <w:spacing w:val="-15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brand</w:t>
      </w:r>
      <w:r>
        <w:rPr/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customers.</w:t>
      </w:r>
      <w:r>
        <w:rPr>
          <w:spacing w:val="15"/>
        </w:rPr>
        <w:t> </w:t>
      </w:r>
      <w:r>
        <w:rPr/>
        <w:t>Any</w:t>
      </w:r>
      <w:r>
        <w:rPr>
          <w:spacing w:val="-16"/>
        </w:rPr>
        <w:t> </w:t>
      </w:r>
      <w:r>
        <w:rPr/>
        <w:t>brand's</w:t>
      </w:r>
      <w:r>
        <w:rPr>
          <w:spacing w:val="-18"/>
        </w:rPr>
        <w:t> </w:t>
      </w:r>
      <w:r>
        <w:rPr/>
        <w:t>awareness</w:t>
      </w:r>
      <w:r>
        <w:rPr>
          <w:spacing w:val="-58"/>
        </w:rPr>
        <w:t> </w:t>
      </w:r>
      <w:r>
        <w:rPr>
          <w:spacing w:val="-1"/>
        </w:rPr>
        <w:t>is defined as a perception of the label's substantial indicators, including </w:t>
      </w:r>
      <w:r>
        <w:rPr/>
        <w:t>its title, logo, identity, and</w:t>
      </w:r>
      <w:r>
        <w:rPr>
          <w:spacing w:val="-57"/>
        </w:rPr>
        <w:t> </w:t>
      </w:r>
      <w:r>
        <w:rPr/>
        <w:t>trademark, but its image is defined as the brand's place in the eyes of the customer beyond these</w:t>
      </w:r>
      <w:r>
        <w:rPr>
          <w:spacing w:val="1"/>
        </w:rPr>
        <w:t> </w:t>
      </w:r>
      <w:r>
        <w:rPr>
          <w:spacing w:val="-1"/>
        </w:rPr>
        <w:t>indicators (Bilgin, 2018). Iversen and Hem (2008) have expressed </w:t>
      </w:r>
      <w:r>
        <w:rPr/>
        <w:t>that the brand picture addresses</w:t>
      </w:r>
      <w:r>
        <w:rPr>
          <w:spacing w:val="-57"/>
        </w:rPr>
        <w:t> </w:t>
      </w:r>
      <w:r>
        <w:rPr>
          <w:spacing w:val="-2"/>
        </w:rPr>
        <w:t>customers'</w:t>
      </w:r>
      <w:r>
        <w:rPr>
          <w:spacing w:val="1"/>
        </w:rPr>
        <w:t> </w:t>
      </w:r>
      <w:r>
        <w:rPr>
          <w:spacing w:val="-2"/>
        </w:rPr>
        <w:t>very</w:t>
      </w:r>
      <w:r>
        <w:rPr/>
        <w:t> </w:t>
      </w:r>
      <w:r>
        <w:rPr>
          <w:spacing w:val="-1"/>
        </w:rPr>
        <w:t>own</w:t>
      </w:r>
      <w:r>
        <w:rPr>
          <w:spacing w:val="-30"/>
        </w:rPr>
        <w:t> </w:t>
      </w:r>
      <w:r>
        <w:rPr>
          <w:spacing w:val="-1"/>
        </w:rPr>
        <w:t>imagery</w:t>
      </w:r>
      <w:r>
        <w:rPr>
          <w:spacing w:val="14"/>
        </w:rPr>
        <w:t> </w:t>
      </w:r>
      <w:r>
        <w:rPr>
          <w:spacing w:val="-1"/>
        </w:rPr>
        <w:t>comprising</w:t>
      </w:r>
      <w:r>
        <w:rPr>
          <w:spacing w:val="1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32"/>
        </w:rPr>
        <w:t> </w:t>
      </w:r>
      <w:r>
        <w:rPr>
          <w:spacing w:val="-1"/>
        </w:rPr>
        <w:t>multitude</w:t>
      </w:r>
      <w:r>
        <w:rPr>
          <w:spacing w:val="-17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definitions</w:t>
      </w:r>
      <w:r>
        <w:rPr>
          <w:spacing w:val="-19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assessments</w:t>
      </w:r>
      <w:r>
        <w:rPr>
          <w:spacing w:val="11"/>
        </w:rPr>
        <w:t> </w:t>
      </w:r>
      <w:r>
        <w:rPr>
          <w:spacing w:val="-1"/>
        </w:rPr>
        <w:t>identified</w:t>
      </w:r>
      <w:r>
        <w:rPr/>
        <w:t> </w:t>
      </w:r>
      <w:r>
        <w:rPr>
          <w:spacing w:val="-2"/>
        </w:rPr>
        <w:t>with the brand. Keller (2009) </w:t>
      </w:r>
      <w:r>
        <w:rPr>
          <w:spacing w:val="-1"/>
        </w:rPr>
        <w:t>has characterized brand image as it isa customer's perception of and</w:t>
      </w:r>
      <w:r>
        <w:rPr/>
        <w:t> </w:t>
      </w:r>
      <w:r>
        <w:rPr>
          <w:spacing w:val="-1"/>
        </w:rPr>
        <w:t>preference for a brand, as indicated in several types of brand associations stored in their </w:t>
      </w:r>
      <w:r>
        <w:rPr/>
        <w:t>memory.</w:t>
      </w:r>
      <w:r>
        <w:rPr>
          <w:spacing w:val="1"/>
        </w:rPr>
        <w:t> </w:t>
      </w:r>
      <w:r>
        <w:rPr/>
        <w:t>A brand image incorporates information and opinions that a consumer may have regarding the</w:t>
      </w:r>
      <w:r>
        <w:rPr>
          <w:spacing w:val="1"/>
        </w:rPr>
        <w:t> </w:t>
      </w:r>
      <w:r>
        <w:rPr/>
        <w:t>brand's varied outcomes and the item's highlights (Lee et al., 2011). Customers' psychological</w:t>
      </w:r>
      <w:r>
        <w:rPr>
          <w:spacing w:val="1"/>
        </w:rPr>
        <w:t> </w:t>
      </w:r>
      <w:r>
        <w:rPr/>
        <w:t>impressions</w:t>
      </w:r>
      <w:r>
        <w:rPr>
          <w:spacing w:val="1"/>
        </w:rPr>
        <w:t> </w:t>
      </w:r>
      <w:r>
        <w:rPr/>
        <w:t>of a brand are shaped through advertising correspondence, usage experience, and</w:t>
      </w:r>
      <w:r>
        <w:rPr>
          <w:spacing w:val="1"/>
        </w:rPr>
        <w:t> </w:t>
      </w:r>
      <w:r>
        <w:rPr/>
        <w:t>societal influences (Riezebos, 2003). Purchasers' opinions about brands and trust are influenced</w:t>
      </w:r>
      <w:r>
        <w:rPr>
          <w:spacing w:val="1"/>
        </w:rPr>
        <w:t> </w:t>
      </w:r>
      <w:r>
        <w:rPr/>
        <w:t>by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psychological</w:t>
      </w:r>
      <w:r>
        <w:rPr>
          <w:spacing w:val="7"/>
        </w:rPr>
        <w:t> </w:t>
      </w:r>
      <w:r>
        <w:rPr/>
        <w:t>consequences</w:t>
      </w:r>
      <w:r>
        <w:rPr>
          <w:spacing w:val="10"/>
        </w:rPr>
        <w:t> </w:t>
      </w:r>
      <w:r>
        <w:rPr/>
        <w:t>of</w:t>
      </w:r>
      <w:r>
        <w:rPr>
          <w:spacing w:val="7"/>
        </w:rPr>
        <w:t> </w:t>
      </w:r>
      <w:r>
        <w:rPr/>
        <w:t>these</w:t>
      </w:r>
      <w:r>
        <w:rPr>
          <w:spacing w:val="-3"/>
        </w:rPr>
        <w:t> </w:t>
      </w:r>
      <w:r>
        <w:rPr/>
        <w:t>elements</w:t>
      </w:r>
      <w:r>
        <w:rPr>
          <w:spacing w:val="19"/>
        </w:rPr>
        <w:t> </w:t>
      </w:r>
      <w:r>
        <w:rPr/>
        <w:t>(Yang</w:t>
      </w:r>
      <w:r>
        <w:rPr>
          <w:spacing w:val="-2"/>
        </w:rPr>
        <w:t> </w:t>
      </w:r>
      <w:r>
        <w:rPr/>
        <w:t>et</w:t>
      </w:r>
      <w:r>
        <w:rPr>
          <w:spacing w:val="7"/>
        </w:rPr>
        <w:t> </w:t>
      </w:r>
      <w:r>
        <w:rPr/>
        <w:t>al.,</w:t>
      </w:r>
      <w:r>
        <w:rPr>
          <w:spacing w:val="-1"/>
        </w:rPr>
        <w:t> </w:t>
      </w:r>
      <w:r>
        <w:rPr/>
        <w:t>2011).</w:t>
      </w: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189" w:after="0"/>
        <w:ind w:left="885" w:right="0" w:hanging="525"/>
        <w:jc w:val="both"/>
      </w:pPr>
      <w:r>
        <w:rPr/>
        <w:t>Customer</w:t>
      </w:r>
      <w:r>
        <w:rPr>
          <w:spacing w:val="20"/>
        </w:rPr>
        <w:t> </w:t>
      </w:r>
      <w:r>
        <w:rPr/>
        <w:t>Purchase</w:t>
      </w:r>
      <w:r>
        <w:rPr>
          <w:spacing w:val="20"/>
        </w:rPr>
        <w:t> </w:t>
      </w:r>
      <w:r>
        <w:rPr/>
        <w:t>Intention</w:t>
      </w:r>
    </w:p>
    <w:p>
      <w:pPr>
        <w:pStyle w:val="BodyText"/>
        <w:spacing w:line="357" w:lineRule="auto" w:before="180"/>
        <w:ind w:left="361" w:right="548" w:firstLine="720"/>
      </w:pPr>
      <w:r>
        <w:rPr/>
        <w:t>Customer purchase intention is a dynamic and decision-making process that looks at a</w:t>
      </w:r>
      <w:r>
        <w:rPr>
          <w:spacing w:val="1"/>
        </w:rPr>
        <w:t> </w:t>
      </w:r>
      <w:r>
        <w:rPr>
          <w:spacing w:val="-2"/>
        </w:rPr>
        <w:t>customer's </w:t>
      </w:r>
      <w:r>
        <w:rPr>
          <w:spacing w:val="-1"/>
        </w:rPr>
        <w:t>motivation to acquire a particular brand (Shah et al., 2012). It is a situation in which a</w:t>
      </w:r>
      <w:r>
        <w:rPr/>
        <w:t> consumer will</w:t>
      </w:r>
      <w:r>
        <w:rPr>
          <w:spacing w:val="1"/>
        </w:rPr>
        <w:t> </w:t>
      </w:r>
      <w:r>
        <w:rPr/>
        <w:t>buy a certain item in a specified condition (Morinez</w:t>
      </w:r>
      <w:r>
        <w:rPr>
          <w:spacing w:val="1"/>
        </w:rPr>
        <w:t> </w:t>
      </w:r>
      <w:r>
        <w:rPr/>
        <w:t>et al. 2007). Moreover,</w:t>
      </w:r>
      <w:r>
        <w:rPr>
          <w:spacing w:val="1"/>
        </w:rPr>
        <w:t> </w:t>
      </w:r>
      <w:r>
        <w:rPr/>
        <w:t>customer purchase</w:t>
      </w:r>
      <w:r>
        <w:rPr>
          <w:spacing w:val="1"/>
        </w:rPr>
        <w:t> </w:t>
      </w:r>
      <w:r>
        <w:rPr/>
        <w:t>intention is also</w:t>
      </w:r>
      <w:r>
        <w:rPr>
          <w:spacing w:val="1"/>
        </w:rPr>
        <w:t> </w:t>
      </w:r>
      <w:r>
        <w:rPr/>
        <w:t>an effectively compelling</w:t>
      </w:r>
      <w:r>
        <w:rPr>
          <w:spacing w:val="1"/>
        </w:rPr>
        <w:t> </w:t>
      </w:r>
      <w:r>
        <w:rPr/>
        <w:t>tool to anticipate and predict</w:t>
      </w:r>
      <w:r>
        <w:rPr>
          <w:spacing w:val="1"/>
        </w:rPr>
        <w:t> </w:t>
      </w:r>
      <w:r>
        <w:rPr/>
        <w:t>purchasing measure as stated by (Ghosh, 1990). Additionally, Morwitz (2014) describes and</w:t>
      </w:r>
      <w:r>
        <w:rPr>
          <w:spacing w:val="1"/>
        </w:rPr>
        <w:t> </w:t>
      </w:r>
      <w:r>
        <w:rPr/>
        <w:t>interprets the concept of customer purchase intention as a broadly utilized advertising instrument</w:t>
      </w:r>
      <w:r>
        <w:rPr>
          <w:spacing w:val="1"/>
        </w:rPr>
        <w:t> </w:t>
      </w:r>
      <w:r>
        <w:rPr/>
        <w:t>to assess the effectiveness of a promoting and marketing technique, which can be utilized to</w:t>
      </w:r>
      <w:r>
        <w:rPr>
          <w:spacing w:val="1"/>
        </w:rPr>
        <w:t> </w:t>
      </w:r>
      <w:r>
        <w:rPr/>
        <w:t>anticipate</w:t>
      </w:r>
      <w:r>
        <w:rPr>
          <w:spacing w:val="-3"/>
        </w:rPr>
        <w:t> </w:t>
      </w:r>
      <w:r>
        <w:rPr/>
        <w:t>deals, sale</w:t>
      </w:r>
      <w:r>
        <w:rPr>
          <w:spacing w:val="13"/>
        </w:rPr>
        <w:t> </w:t>
      </w:r>
      <w:r>
        <w:rPr/>
        <w:t>offers</w:t>
      </w:r>
      <w:r>
        <w:rPr>
          <w:spacing w:val="-5"/>
        </w:rPr>
        <w:t> </w:t>
      </w:r>
      <w:r>
        <w:rPr/>
        <w:t>and</w:t>
      </w:r>
      <w:r>
        <w:rPr>
          <w:spacing w:val="14"/>
        </w:rPr>
        <w:t> </w:t>
      </w:r>
      <w:r>
        <w:rPr/>
        <w:t>share</w:t>
      </w:r>
      <w:r>
        <w:rPr>
          <w:spacing w:val="-2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-2"/>
        </w:rPr>
        <w:t> </w:t>
      </w:r>
      <w:r>
        <w:rPr/>
        <w:t>market.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75" w:after="0"/>
        <w:ind w:left="885" w:right="0" w:hanging="525"/>
        <w:jc w:val="both"/>
      </w:pPr>
      <w:r>
        <w:rPr/>
        <w:t>Social</w:t>
      </w:r>
      <w:r>
        <w:rPr>
          <w:spacing w:val="16"/>
        </w:rPr>
        <w:t> </w:t>
      </w:r>
      <w:r>
        <w:rPr/>
        <w:t>media</w:t>
      </w:r>
      <w:r>
        <w:rPr>
          <w:spacing w:val="29"/>
        </w:rPr>
        <w:t> </w:t>
      </w:r>
      <w:r>
        <w:rPr/>
        <w:t>advertising</w:t>
      </w:r>
      <w:r>
        <w:rPr>
          <w:spacing w:val="30"/>
        </w:rPr>
        <w:t> </w:t>
      </w:r>
      <w:r>
        <w:rPr/>
        <w:t>and</w:t>
      </w:r>
      <w:r>
        <w:rPr>
          <w:spacing w:val="28"/>
        </w:rPr>
        <w:t> </w:t>
      </w:r>
      <w:r>
        <w:rPr/>
        <w:t>customer</w:t>
      </w:r>
      <w:r>
        <w:rPr>
          <w:spacing w:val="13"/>
        </w:rPr>
        <w:t> </w:t>
      </w:r>
      <w:r>
        <w:rPr/>
        <w:t>purchase</w:t>
      </w:r>
      <w:r>
        <w:rPr>
          <w:spacing w:val="12"/>
        </w:rPr>
        <w:t> </w:t>
      </w:r>
      <w:r>
        <w:rPr/>
        <w:t>intention</w:t>
      </w:r>
    </w:p>
    <w:p>
      <w:pPr>
        <w:pStyle w:val="BodyText"/>
        <w:spacing w:line="360" w:lineRule="auto" w:before="181"/>
        <w:ind w:left="361" w:right="547" w:firstLine="720"/>
      </w:pPr>
      <w:r>
        <w:rPr/>
        <w:t>Brand trust can be defined as a customer's ability to trust a product, brand, or service to</w:t>
      </w:r>
      <w:r>
        <w:rPr>
          <w:spacing w:val="1"/>
        </w:rPr>
        <w:t> </w:t>
      </w:r>
      <w:r>
        <w:rPr/>
        <w:t>perform its stated functions, according to a variety of perspectives (Moorman,</w:t>
      </w:r>
      <w:r>
        <w:rPr>
          <w:spacing w:val="1"/>
        </w:rPr>
        <w:t> </w:t>
      </w:r>
      <w:r>
        <w:rPr/>
        <w:t>Deshpande, &amp;</w:t>
      </w:r>
      <w:r>
        <w:rPr>
          <w:spacing w:val="1"/>
        </w:rPr>
        <w:t> </w:t>
      </w:r>
      <w:r>
        <w:rPr/>
        <w:t>Zaltman 1993; Morgan &amp; Hunt 1994; Doney &amp; Cannon 1997; Chaudhuri &amp; Holbrook 2001;</w:t>
      </w:r>
      <w:r>
        <w:rPr>
          <w:spacing w:val="1"/>
        </w:rPr>
        <w:t> </w:t>
      </w:r>
      <w:r>
        <w:rPr/>
        <w:t>Sirdeshmukh, Singh, &amp; Sabol 2002; Erdem &amp; Swait 2004). Brand trust reflects a sense of brand</w:t>
      </w:r>
      <w:r>
        <w:rPr>
          <w:spacing w:val="1"/>
        </w:rPr>
        <w:t> </w:t>
      </w:r>
      <w:r>
        <w:rPr>
          <w:spacing w:val="-1"/>
        </w:rPr>
        <w:t>dependability (Erdem &amp; Swait 2004). It's </w:t>
      </w:r>
      <w:r>
        <w:rPr/>
        <w:t>a crucial component of a successful marketing intimacy</w:t>
      </w:r>
      <w:r>
        <w:rPr>
          <w:spacing w:val="-57"/>
        </w:rPr>
        <w:t> </w:t>
      </w:r>
      <w:r>
        <w:rPr/>
        <w:t>approach (Morgan &amp; Hunt 1994; Urban, Sultan, &amp; Qualls 2001; Herbst et al. 2012). In the past,</w:t>
      </w:r>
      <w:r>
        <w:rPr>
          <w:spacing w:val="1"/>
        </w:rPr>
        <w:t> </w:t>
      </w:r>
      <w:r>
        <w:rPr/>
        <w:t>the relation between trustworthiness and purchasing intention has been extensively studied in the</w:t>
      </w:r>
      <w:r>
        <w:rPr>
          <w:spacing w:val="1"/>
        </w:rPr>
        <w:t> </w:t>
      </w:r>
      <w:r>
        <w:rPr/>
        <w:t>context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online</w:t>
      </w:r>
      <w:r>
        <w:rPr>
          <w:spacing w:val="5"/>
        </w:rPr>
        <w:t> </w:t>
      </w:r>
      <w:r>
        <w:rPr/>
        <w:t>shopping.</w:t>
      </w:r>
      <w:r>
        <w:rPr>
          <w:spacing w:val="6"/>
        </w:rPr>
        <w:t> </w:t>
      </w:r>
      <w:r>
        <w:rPr/>
        <w:t>(Liu</w:t>
      </w:r>
      <w:r>
        <w:rPr>
          <w:spacing w:val="-7"/>
        </w:rPr>
        <w:t> </w:t>
      </w:r>
      <w:r>
        <w:rPr/>
        <w:t>et</w:t>
      </w:r>
      <w:r>
        <w:rPr>
          <w:spacing w:val="-13"/>
        </w:rPr>
        <w:t> </w:t>
      </w:r>
      <w:r>
        <w:rPr/>
        <w:t>al.,</w:t>
      </w:r>
      <w:r>
        <w:rPr>
          <w:spacing w:val="6"/>
        </w:rPr>
        <w:t> </w:t>
      </w:r>
      <w:r>
        <w:rPr/>
        <w:t>2005)</w:t>
      </w:r>
      <w:r>
        <w:rPr>
          <w:spacing w:val="-12"/>
        </w:rPr>
        <w:t> </w:t>
      </w:r>
      <w:r>
        <w:rPr/>
        <w:t>looked</w:t>
      </w:r>
      <w:r>
        <w:rPr>
          <w:spacing w:val="-7"/>
        </w:rPr>
        <w:t> </w:t>
      </w:r>
      <w:r>
        <w:rPr/>
        <w:t>at</w:t>
      </w:r>
      <w:r>
        <w:rPr>
          <w:spacing w:val="9"/>
        </w:rPr>
        <w:t> </w:t>
      </w:r>
      <w:r>
        <w:rPr/>
        <w:t>individual</w:t>
      </w:r>
      <w:r>
        <w:rPr>
          <w:spacing w:val="-13"/>
        </w:rPr>
        <w:t> </w:t>
      </w:r>
      <w:r>
        <w:rPr/>
        <w:t>customers'</w:t>
      </w:r>
      <w:r>
        <w:rPr>
          <w:spacing w:val="-6"/>
        </w:rPr>
        <w:t> </w:t>
      </w:r>
      <w:r>
        <w:rPr/>
        <w:t>privacy</w:t>
      </w:r>
      <w:r>
        <w:rPr>
          <w:spacing w:val="6"/>
        </w:rPr>
        <w:t> </w:t>
      </w:r>
      <w:r>
        <w:rPr/>
        <w:t>assumptions</w:t>
      </w:r>
      <w:r>
        <w:rPr>
          <w:spacing w:val="-58"/>
        </w:rPr>
        <w:t> </w:t>
      </w:r>
      <w:r>
        <w:rPr>
          <w:spacing w:val="-2"/>
        </w:rPr>
        <w:t>and </w:t>
      </w:r>
      <w:r>
        <w:rPr>
          <w:spacing w:val="-1"/>
        </w:rPr>
        <w:t>how they relate to their purchasing intents to impact online purchases. Customers' purchasing</w:t>
      </w:r>
      <w:r>
        <w:rPr/>
        <w:t> intentions for online purchases were demonstrated to be influenced by their level of trust. Kuan</w:t>
      </w:r>
      <w:r>
        <w:rPr>
          <w:spacing w:val="1"/>
        </w:rPr>
        <w:t> </w:t>
      </w:r>
      <w:r>
        <w:rPr/>
        <w:t>and Bock (2007) looked at the relationship between trust and purchase intent in the context of</w:t>
      </w:r>
      <w:r>
        <w:rPr>
          <w:spacing w:val="1"/>
        </w:rPr>
        <w:t> </w:t>
      </w:r>
      <w:r>
        <w:rPr/>
        <w:t>online grocery shopping and found a positive correlation. Lee and Jeong (2014) observed that</w:t>
      </w:r>
      <w:r>
        <w:rPr>
          <w:spacing w:val="1"/>
        </w:rPr>
        <w:t> </w:t>
      </w:r>
      <w:r>
        <w:rPr>
          <w:spacing w:val="-1"/>
        </w:rPr>
        <w:t>customer loyalty in offline banking services led customers to use the offline </w:t>
      </w:r>
      <w:r>
        <w:rPr/>
        <w:t>bank's online banking</w:t>
      </w:r>
      <w:r>
        <w:rPr>
          <w:spacing w:val="-57"/>
        </w:rPr>
        <w:t> </w:t>
      </w:r>
      <w:r>
        <w:rPr>
          <w:spacing w:val="-1"/>
        </w:rPr>
        <w:t>services in the multi-channel banking situation. In addition, Zboja and Voorhees </w:t>
      </w:r>
      <w:r>
        <w:rPr/>
        <w:t>(2006) looked at</w:t>
      </w:r>
      <w:r>
        <w:rPr>
          <w:spacing w:val="1"/>
        </w:rPr>
        <w:t> </w:t>
      </w:r>
      <w:r>
        <w:rPr/>
        <w:t>customers'</w:t>
      </w:r>
      <w:r>
        <w:rPr>
          <w:spacing w:val="9"/>
        </w:rPr>
        <w:t> </w:t>
      </w:r>
      <w:r>
        <w:rPr/>
        <w:t>views</w:t>
      </w:r>
      <w:r>
        <w:rPr>
          <w:spacing w:val="-9"/>
        </w:rPr>
        <w:t> </w:t>
      </w:r>
      <w:r>
        <w:rPr/>
        <w:t>of</w:t>
      </w:r>
      <w:r>
        <w:rPr>
          <w:spacing w:val="-10"/>
        </w:rPr>
        <w:t> </w:t>
      </w:r>
      <w:r>
        <w:rPr/>
        <w:t>brand</w:t>
      </w:r>
      <w:r>
        <w:rPr>
          <w:spacing w:val="-6"/>
        </w:rPr>
        <w:t> </w:t>
      </w:r>
      <w:r>
        <w:rPr/>
        <w:t>trust</w:t>
      </w:r>
      <w:r>
        <w:rPr>
          <w:spacing w:val="-12"/>
        </w:rPr>
        <w:t> </w:t>
      </w:r>
      <w:r>
        <w:rPr/>
        <w:t>and</w:t>
      </w:r>
      <w:r>
        <w:rPr>
          <w:spacing w:val="-6"/>
        </w:rPr>
        <w:t> </w:t>
      </w:r>
      <w:r>
        <w:rPr/>
        <w:t>repurchase</w:t>
      </w:r>
      <w:r>
        <w:rPr>
          <w:spacing w:val="7"/>
        </w:rPr>
        <w:t> </w:t>
      </w:r>
      <w:r>
        <w:rPr/>
        <w:t>intent</w:t>
      </w:r>
      <w:r>
        <w:rPr>
          <w:spacing w:val="3"/>
        </w:rPr>
        <w:t> </w:t>
      </w:r>
      <w:r>
        <w:rPr/>
        <w:t>and</w:t>
      </w:r>
      <w:r>
        <w:rPr>
          <w:spacing w:val="-6"/>
        </w:rPr>
        <w:t> </w:t>
      </w:r>
      <w:r>
        <w:rPr/>
        <w:t>discovered</w:t>
      </w:r>
      <w:r>
        <w:rPr>
          <w:spacing w:val="-6"/>
        </w:rPr>
        <w:t> </w:t>
      </w:r>
      <w:r>
        <w:rPr/>
        <w:t>that</w:t>
      </w:r>
      <w:r>
        <w:rPr>
          <w:spacing w:val="-12"/>
        </w:rPr>
        <w:t> </w:t>
      </w:r>
      <w:r>
        <w:rPr/>
        <w:t>brand</w:t>
      </w:r>
      <w:r>
        <w:rPr>
          <w:spacing w:val="-6"/>
        </w:rPr>
        <w:t> </w:t>
      </w:r>
      <w:r>
        <w:rPr/>
        <w:t>trust</w:t>
      </w:r>
      <w:r>
        <w:rPr>
          <w:spacing w:val="-11"/>
        </w:rPr>
        <w:t> </w:t>
      </w:r>
      <w:r>
        <w:rPr/>
        <w:t>was</w:t>
      </w:r>
      <w:r>
        <w:rPr>
          <w:spacing w:val="-9"/>
        </w:rPr>
        <w:t> </w:t>
      </w:r>
      <w:r>
        <w:rPr/>
        <w:t>strongly</w:t>
      </w:r>
      <w:r>
        <w:rPr>
          <w:spacing w:val="-57"/>
        </w:rPr>
        <w:t> </w:t>
      </w:r>
      <w:r>
        <w:rPr>
          <w:spacing w:val="-1"/>
        </w:rPr>
        <w:t>linked to</w:t>
      </w:r>
      <w:r>
        <w:rPr>
          <w:spacing w:val="-30"/>
        </w:rPr>
        <w:t> </w:t>
      </w:r>
      <w:r>
        <w:rPr>
          <w:spacing w:val="-1"/>
        </w:rPr>
        <w:t>customer</w:t>
      </w:r>
      <w:r>
        <w:rPr>
          <w:spacing w:val="-6"/>
        </w:rPr>
        <w:t> </w:t>
      </w:r>
      <w:r>
        <w:rPr>
          <w:spacing w:val="-1"/>
        </w:rPr>
        <w:t>satisfaction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repurchase intent.</w:t>
      </w:r>
      <w:r>
        <w:rPr>
          <w:spacing w:val="-16"/>
        </w:rPr>
        <w:t> </w:t>
      </w:r>
      <w:r>
        <w:rPr>
          <w:spacing w:val="-1"/>
        </w:rPr>
        <w:t>Marketers'</w:t>
      </w:r>
      <w:r>
        <w:rPr>
          <w:spacing w:val="1"/>
        </w:rPr>
        <w:t> </w:t>
      </w:r>
      <w:r>
        <w:rPr>
          <w:spacing w:val="-1"/>
        </w:rPr>
        <w:t>presence</w:t>
      </w:r>
      <w:r>
        <w:rPr>
          <w:spacing w:val="-2"/>
        </w:rPr>
        <w:t> </w:t>
      </w:r>
      <w:r>
        <w:rPr>
          <w:spacing w:val="-1"/>
        </w:rPr>
        <w:t>on</w:t>
      </w:r>
      <w:r>
        <w:rPr>
          <w:spacing w:val="-15"/>
        </w:rPr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>
          <w:spacing w:val="-1"/>
        </w:rPr>
        <w:t>media</w:t>
      </w:r>
      <w:r>
        <w:rPr>
          <w:spacing w:val="-17"/>
        </w:rPr>
        <w:t> </w:t>
      </w:r>
      <w:r>
        <w:rPr/>
        <w:t>provides</w:t>
      </w:r>
      <w:r>
        <w:rPr>
          <w:spacing w:val="-58"/>
        </w:rPr>
        <w:t> </w:t>
      </w:r>
      <w:r>
        <w:rPr/>
        <w:t>a sense of familiarity, which could influence purchase intent. As a result of the above discussion,</w:t>
      </w:r>
      <w:r>
        <w:rPr>
          <w:spacing w:val="1"/>
        </w:rPr>
        <w:t> </w:t>
      </w:r>
      <w:r>
        <w:rPr/>
        <w:t>we</w:t>
      </w:r>
      <w:r>
        <w:rPr>
          <w:spacing w:val="-2"/>
        </w:rPr>
        <w:t> </w:t>
      </w:r>
      <w:r>
        <w:rPr/>
        <w:t>hypothesize</w:t>
      </w:r>
      <w:r>
        <w:rPr>
          <w:spacing w:val="-2"/>
        </w:rPr>
        <w:t> </w:t>
      </w:r>
      <w:r>
        <w:rPr/>
        <w:t>that,</w:t>
      </w:r>
    </w:p>
    <w:p>
      <w:pPr>
        <w:pStyle w:val="BodyText"/>
        <w:spacing w:before="161"/>
        <w:ind w:left="1082"/>
      </w:pPr>
      <w:r>
        <w:rPr>
          <w:b/>
        </w:rPr>
        <w:t>H</w:t>
      </w:r>
      <w:r>
        <w:rPr>
          <w:b/>
          <w:vertAlign w:val="subscript"/>
        </w:rPr>
        <w:t>1</w:t>
      </w:r>
      <w:r>
        <w:rPr>
          <w:b/>
          <w:vertAlign w:val="baseline"/>
        </w:rPr>
        <w:t>:</w:t>
      </w:r>
      <w:r>
        <w:rPr>
          <w:b/>
          <w:spacing w:val="-9"/>
          <w:vertAlign w:val="baseline"/>
        </w:rPr>
        <w:t> </w:t>
      </w:r>
      <w:r>
        <w:rPr>
          <w:vertAlign w:val="baseline"/>
        </w:rPr>
        <w:t>Social</w:t>
      </w:r>
      <w:r>
        <w:rPr>
          <w:spacing w:val="3"/>
          <w:vertAlign w:val="baseline"/>
        </w:rPr>
        <w:t> </w:t>
      </w:r>
      <w:r>
        <w:rPr>
          <w:vertAlign w:val="baseline"/>
        </w:rPr>
        <w:t>media</w:t>
      </w:r>
      <w:r>
        <w:rPr>
          <w:spacing w:val="-6"/>
          <w:vertAlign w:val="baseline"/>
        </w:rPr>
        <w:t> </w:t>
      </w:r>
      <w:r>
        <w:rPr>
          <w:vertAlign w:val="baseline"/>
        </w:rPr>
        <w:t>advertising</w:t>
      </w:r>
      <w:r>
        <w:rPr>
          <w:spacing w:val="-4"/>
          <w:vertAlign w:val="baseline"/>
        </w:rPr>
        <w:t> </w:t>
      </w:r>
      <w:r>
        <w:rPr>
          <w:vertAlign w:val="baseline"/>
        </w:rPr>
        <w:t>is</w:t>
      </w:r>
      <w:r>
        <w:rPr>
          <w:spacing w:val="6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9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9"/>
          <w:vertAlign w:val="baseline"/>
        </w:rPr>
        <w:t> </w:t>
      </w:r>
      <w:r>
        <w:rPr>
          <w:vertAlign w:val="baseline"/>
        </w:rPr>
        <w:t>to</w:t>
      </w:r>
      <w:r>
        <w:rPr>
          <w:spacing w:val="-4"/>
          <w:vertAlign w:val="baseline"/>
        </w:rPr>
        <w:t> </w:t>
      </w:r>
      <w:r>
        <w:rPr>
          <w:vertAlign w:val="baseline"/>
        </w:rPr>
        <w:t>customer</w:t>
      </w:r>
      <w:r>
        <w:rPr>
          <w:spacing w:val="-9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8"/>
          <w:vertAlign w:val="baseline"/>
        </w:rPr>
        <w:t> </w:t>
      </w:r>
      <w:r>
        <w:rPr>
          <w:vertAlign w:val="baseline"/>
        </w:rPr>
        <w:t>intention</w:t>
      </w:r>
    </w:p>
    <w:p>
      <w:pPr>
        <w:pStyle w:val="BodyText"/>
        <w:spacing w:before="11"/>
        <w:jc w:val="left"/>
      </w:pP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0" w:after="0"/>
        <w:ind w:left="885" w:right="0" w:hanging="525"/>
        <w:jc w:val="both"/>
      </w:pPr>
      <w:r>
        <w:rPr/>
        <w:t>Social</w:t>
      </w:r>
      <w:r>
        <w:rPr>
          <w:spacing w:val="13"/>
        </w:rPr>
        <w:t> </w:t>
      </w:r>
      <w:r>
        <w:rPr/>
        <w:t>media</w:t>
      </w:r>
      <w:r>
        <w:rPr>
          <w:spacing w:val="27"/>
        </w:rPr>
        <w:t> </w:t>
      </w:r>
      <w:r>
        <w:rPr/>
        <w:t>advertising</w:t>
      </w:r>
      <w:r>
        <w:rPr>
          <w:spacing w:val="27"/>
        </w:rPr>
        <w:t> </w:t>
      </w:r>
      <w:r>
        <w:rPr/>
        <w:t>and</w:t>
      </w:r>
      <w:r>
        <w:rPr>
          <w:spacing w:val="25"/>
        </w:rPr>
        <w:t> </w:t>
      </w:r>
      <w:r>
        <w:rPr/>
        <w:t>brand</w:t>
      </w:r>
      <w:r>
        <w:rPr>
          <w:spacing w:val="26"/>
        </w:rPr>
        <w:t> </w:t>
      </w:r>
      <w:r>
        <w:rPr/>
        <w:t>preference</w:t>
      </w:r>
    </w:p>
    <w:p>
      <w:pPr>
        <w:pStyle w:val="BodyText"/>
        <w:spacing w:line="360" w:lineRule="auto" w:before="181"/>
        <w:ind w:left="361" w:right="549" w:firstLine="720"/>
      </w:pPr>
      <w:r>
        <w:rPr>
          <w:spacing w:val="-1"/>
        </w:rPr>
        <w:t>The promotion mix, often known as the 4p marketing mix, includes advertising </w:t>
      </w:r>
      <w:r>
        <w:rPr/>
        <w:t>as a subset</w:t>
      </w:r>
      <w:r>
        <w:rPr>
          <w:spacing w:val="-57"/>
        </w:rPr>
        <w:t> </w:t>
      </w:r>
      <w:r>
        <w:rPr/>
        <w:t>(product, price,</w:t>
      </w:r>
      <w:r>
        <w:rPr>
          <w:spacing w:val="1"/>
        </w:rPr>
        <w:t> </w:t>
      </w:r>
      <w:r>
        <w:rPr/>
        <w:t>location,</w:t>
      </w:r>
      <w:r>
        <w:rPr>
          <w:spacing w:val="1"/>
        </w:rPr>
        <w:t> </w:t>
      </w:r>
      <w:r>
        <w:rPr/>
        <w:t>and promotion).</w:t>
      </w:r>
      <w:r>
        <w:rPr>
          <w:spacing w:val="1"/>
        </w:rPr>
        <w:t> </w:t>
      </w:r>
      <w:r>
        <w:rPr/>
        <w:t>Advertising is</w:t>
      </w:r>
      <w:r>
        <w:rPr>
          <w:spacing w:val="1"/>
        </w:rPr>
        <w:t> </w:t>
      </w:r>
      <w:r>
        <w:rPr/>
        <w:t>an effective strategy for producing</w:t>
      </w:r>
      <w:r>
        <w:rPr>
          <w:spacing w:val="1"/>
        </w:rPr>
        <w:t> </w:t>
      </w:r>
      <w:r>
        <w:rPr/>
        <w:t>knowledge in the minds of potential consumers so that they can make a purchasing</w:t>
      </w:r>
      <w:r>
        <w:rPr>
          <w:spacing w:val="1"/>
        </w:rPr>
        <w:t> </w:t>
      </w:r>
      <w:r>
        <w:rPr/>
        <w:t>decision.</w:t>
      </w:r>
      <w:r>
        <w:rPr>
          <w:spacing w:val="1"/>
        </w:rPr>
        <w:t> </w:t>
      </w:r>
      <w:r>
        <w:rPr>
          <w:spacing w:val="-1"/>
        </w:rPr>
        <w:t>Manufacturers develop an emotional connection </w:t>
      </w:r>
      <w:r>
        <w:rPr/>
        <w:t>with their customers through advertisements. As</w:t>
      </w:r>
      <w:r>
        <w:rPr>
          <w:spacing w:val="1"/>
        </w:rPr>
        <w:t> </w:t>
      </w:r>
      <w:r>
        <w:rPr>
          <w:spacing w:val="-2"/>
        </w:rPr>
        <w:t>a result, these </w:t>
      </w:r>
      <w:r>
        <w:rPr>
          <w:spacing w:val="-1"/>
        </w:rPr>
        <w:t>customers are more likely to create an emotional bond with the brand's commercials</w:t>
      </w:r>
      <w:r>
        <w:rPr>
          <w:spacing w:val="-57"/>
        </w:rPr>
        <w:t> </w:t>
      </w:r>
      <w:r>
        <w:rPr/>
        <w:t>(Latif &amp; Abideen, 2011).</w:t>
      </w:r>
      <w:r>
        <w:rPr>
          <w:spacing w:val="1"/>
        </w:rPr>
        <w:t> </w:t>
      </w:r>
      <w:r>
        <w:rPr/>
        <w:t>When a consumer</w:t>
      </w:r>
      <w:r>
        <w:rPr>
          <w:spacing w:val="1"/>
        </w:rPr>
        <w:t> </w:t>
      </w:r>
      <w:r>
        <w:rPr/>
        <w:t>pays</w:t>
      </w:r>
      <w:r>
        <w:rPr>
          <w:spacing w:val="1"/>
        </w:rPr>
        <w:t> </w:t>
      </w:r>
      <w:r>
        <w:rPr/>
        <w:t>attention to advertising, he or she</w:t>
      </w:r>
      <w:r>
        <w:rPr>
          <w:spacing w:val="1"/>
        </w:rPr>
        <w:t> </w:t>
      </w:r>
      <w:r>
        <w:rPr/>
        <w:t>has an</w:t>
      </w:r>
      <w:r>
        <w:rPr>
          <w:spacing w:val="1"/>
        </w:rPr>
        <w:t> </w:t>
      </w:r>
      <w:r>
        <w:rPr/>
        <w:t>emotional reaction</w:t>
      </w:r>
      <w:r>
        <w:rPr>
          <w:spacing w:val="1"/>
        </w:rPr>
        <w:t> </w:t>
      </w:r>
      <w:r>
        <w:rPr/>
        <w:t>to it, which helps to promote the brand, and others who have a favorable</w:t>
      </w:r>
      <w:r>
        <w:rPr>
          <w:spacing w:val="1"/>
        </w:rPr>
        <w:t> </w:t>
      </w:r>
      <w:r>
        <w:rPr/>
        <w:t>reaction adopt</w:t>
      </w:r>
      <w:r>
        <w:rPr>
          <w:spacing w:val="-22"/>
        </w:rPr>
        <w:t> </w:t>
      </w:r>
      <w:r>
        <w:rPr/>
        <w:t>the</w:t>
      </w:r>
      <w:r>
        <w:rPr>
          <w:spacing w:val="-31"/>
        </w:rPr>
        <w:t> </w:t>
      </w:r>
      <w:r>
        <w:rPr/>
        <w:t>desired</w:t>
      </w:r>
      <w:r>
        <w:rPr>
          <w:spacing w:val="-1"/>
        </w:rPr>
        <w:t> </w:t>
      </w:r>
      <w:r>
        <w:rPr/>
        <w:t>attitude</w:t>
      </w:r>
      <w:r>
        <w:rPr>
          <w:spacing w:val="-31"/>
        </w:rPr>
        <w:t> </w:t>
      </w:r>
      <w:r>
        <w:rPr/>
        <w:t>toward</w:t>
      </w:r>
      <w:r>
        <w:rPr>
          <w:spacing w:val="-1"/>
        </w:rPr>
        <w:t> </w:t>
      </w:r>
      <w:r>
        <w:rPr/>
        <w:t>it.</w:t>
      </w:r>
      <w:r>
        <w:rPr>
          <w:spacing w:val="-5"/>
        </w:rPr>
        <w:t> </w:t>
      </w:r>
      <w:r>
        <w:rPr/>
        <w:t>.</w:t>
      </w:r>
      <w:r>
        <w:rPr>
          <w:spacing w:val="-15"/>
        </w:rPr>
        <w:t> </w:t>
      </w:r>
      <w:r>
        <w:rPr/>
        <w:t>Positive</w:t>
      </w:r>
      <w:r>
        <w:rPr>
          <w:spacing w:val="-16"/>
        </w:rPr>
        <w:t> </w:t>
      </w:r>
      <w:r>
        <w:rPr/>
        <w:t>reaction</w:t>
      </w:r>
      <w:r>
        <w:rPr>
          <w:spacing w:val="-16"/>
        </w:rPr>
        <w:t> </w:t>
      </w:r>
      <w:r>
        <w:rPr/>
        <w:t>to</w:t>
      </w:r>
      <w:r>
        <w:rPr>
          <w:spacing w:val="-15"/>
        </w:rPr>
        <w:t> </w:t>
      </w:r>
      <w:r>
        <w:rPr/>
        <w:t>a</w:t>
      </w:r>
      <w:r>
        <w:rPr>
          <w:spacing w:val="-17"/>
        </w:rPr>
        <w:t> </w:t>
      </w:r>
      <w:r>
        <w:rPr/>
        <w:t>brand or</w:t>
      </w:r>
      <w:r>
        <w:rPr>
          <w:spacing w:val="-21"/>
        </w:rPr>
        <w:t> </w:t>
      </w:r>
      <w:r>
        <w:rPr/>
        <w:t>specific</w:t>
      </w:r>
      <w:r>
        <w:rPr>
          <w:spacing w:val="-1"/>
        </w:rPr>
        <w:t> </w:t>
      </w:r>
      <w:r>
        <w:rPr/>
        <w:t>ads,</w:t>
      </w:r>
      <w:r>
        <w:rPr>
          <w:spacing w:val="-30"/>
        </w:rPr>
        <w:t> </w:t>
      </w:r>
      <w:r>
        <w:rPr/>
        <w:t>according</w:t>
      </w:r>
      <w:r>
        <w:rPr>
          <w:spacing w:val="-58"/>
        </w:rPr>
        <w:t> </w:t>
      </w:r>
      <w:r>
        <w:rPr/>
        <w:t>to</w:t>
      </w:r>
      <w:r>
        <w:rPr>
          <w:spacing w:val="21"/>
        </w:rPr>
        <w:t> </w:t>
      </w:r>
      <w:r>
        <w:rPr/>
        <w:t>Tang</w:t>
      </w:r>
      <w:r>
        <w:rPr>
          <w:spacing w:val="36"/>
        </w:rPr>
        <w:t> </w:t>
      </w:r>
      <w:r>
        <w:rPr/>
        <w:t>et</w:t>
      </w:r>
      <w:r>
        <w:rPr>
          <w:spacing w:val="29"/>
        </w:rPr>
        <w:t> </w:t>
      </w:r>
      <w:r>
        <w:rPr/>
        <w:t>al.</w:t>
      </w:r>
      <w:r>
        <w:rPr>
          <w:spacing w:val="39"/>
        </w:rPr>
        <w:t> </w:t>
      </w:r>
      <w:r>
        <w:rPr/>
        <w:t>(2007),</w:t>
      </w:r>
      <w:r>
        <w:rPr>
          <w:spacing w:val="35"/>
        </w:rPr>
        <w:t> </w:t>
      </w:r>
      <w:r>
        <w:rPr/>
        <w:t>increases</w:t>
      </w:r>
      <w:r>
        <w:rPr>
          <w:spacing w:val="47"/>
        </w:rPr>
        <w:t> </w:t>
      </w:r>
      <w:r>
        <w:rPr/>
        <w:t>the</w:t>
      </w:r>
      <w:r>
        <w:rPr>
          <w:spacing w:val="21"/>
        </w:rPr>
        <w:t> </w:t>
      </w:r>
      <w:r>
        <w:rPr/>
        <w:t>probability</w:t>
      </w:r>
      <w:r>
        <w:rPr>
          <w:spacing w:val="49"/>
        </w:rPr>
        <w:t> </w:t>
      </w:r>
      <w:r>
        <w:rPr/>
        <w:t>of</w:t>
      </w:r>
      <w:r>
        <w:rPr>
          <w:spacing w:val="17"/>
        </w:rPr>
        <w:t> </w:t>
      </w:r>
      <w:r>
        <w:rPr/>
        <w:t>positive</w:t>
      </w:r>
      <w:r>
        <w:rPr>
          <w:spacing w:val="34"/>
        </w:rPr>
        <w:t> </w:t>
      </w:r>
      <w:r>
        <w:rPr/>
        <w:t>assessment</w:t>
      </w:r>
      <w:r>
        <w:rPr>
          <w:spacing w:val="57"/>
        </w:rPr>
        <w:t> </w:t>
      </w:r>
      <w:r>
        <w:rPr/>
        <w:t>(Khan</w:t>
      </w:r>
      <w:r>
        <w:rPr>
          <w:spacing w:val="22"/>
        </w:rPr>
        <w:t> </w:t>
      </w:r>
      <w:r>
        <w:rPr/>
        <w:t>et</w:t>
      </w:r>
      <w:r>
        <w:rPr>
          <w:spacing w:val="29"/>
        </w:rPr>
        <w:t> </w:t>
      </w:r>
      <w:r>
        <w:rPr/>
        <w:t>al.,</w:t>
      </w:r>
      <w:r>
        <w:rPr>
          <w:spacing w:val="35"/>
        </w:rPr>
        <w:t> </w:t>
      </w:r>
      <w:r>
        <w:rPr/>
        <w:t>2012).</w:t>
      </w:r>
      <w:r>
        <w:rPr>
          <w:spacing w:val="36"/>
        </w:rPr>
        <w:t> </w:t>
      </w:r>
      <w:r>
        <w:rPr/>
        <w:t>In</w:t>
      </w:r>
    </w:p>
    <w:p>
      <w:pPr>
        <w:spacing w:after="0" w:line="360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BodyText"/>
        <w:spacing w:line="352" w:lineRule="auto" w:before="77"/>
        <w:ind w:left="361" w:right="541"/>
      </w:pPr>
      <w:r>
        <w:rPr/>
        <w:t>addition, in their studies on Malaysian consumers, Nabsyeh and Bostan (2012) discovered that</w:t>
      </w:r>
      <w:r>
        <w:rPr>
          <w:spacing w:val="1"/>
        </w:rPr>
        <w:t> </w:t>
      </w:r>
      <w:r>
        <w:rPr/>
        <w:t>advertisement is a powerful tool for informing and influencing consumer behaviour.</w:t>
      </w:r>
      <w:r>
        <w:rPr>
          <w:spacing w:val="1"/>
        </w:rPr>
        <w:t> </w:t>
      </w:r>
      <w:r>
        <w:rPr/>
        <w:t>In their</w:t>
      </w:r>
      <w:r>
        <w:rPr>
          <w:spacing w:val="1"/>
        </w:rPr>
        <w:t> </w:t>
      </w:r>
      <w:r>
        <w:rPr/>
        <w:t>research,</w:t>
      </w:r>
      <w:r>
        <w:rPr>
          <w:spacing w:val="10"/>
        </w:rPr>
        <w:t> </w:t>
      </w:r>
      <w:r>
        <w:rPr/>
        <w:t>Latif</w:t>
      </w:r>
      <w:r>
        <w:rPr>
          <w:spacing w:val="5"/>
        </w:rPr>
        <w:t> </w:t>
      </w:r>
      <w:r>
        <w:rPr/>
        <w:t>and</w:t>
      </w:r>
      <w:r>
        <w:rPr>
          <w:spacing w:val="10"/>
        </w:rPr>
        <w:t> </w:t>
      </w:r>
      <w:r>
        <w:rPr/>
        <w:t>Abideen</w:t>
      </w:r>
      <w:r>
        <w:rPr>
          <w:spacing w:val="-3"/>
        </w:rPr>
        <w:t> </w:t>
      </w:r>
      <w:r>
        <w:rPr/>
        <w:t>(2011)</w:t>
      </w:r>
      <w:r>
        <w:rPr>
          <w:spacing w:val="-8"/>
        </w:rPr>
        <w:t> </w:t>
      </w:r>
      <w:r>
        <w:rPr/>
        <w:t>looked</w:t>
      </w:r>
      <w:r>
        <w:rPr>
          <w:spacing w:val="11"/>
        </w:rPr>
        <w:t> </w:t>
      </w:r>
      <w:r>
        <w:rPr/>
        <w:t>at</w:t>
      </w:r>
      <w:r>
        <w:rPr>
          <w:spacing w:val="4"/>
        </w:rPr>
        <w:t> </w:t>
      </w:r>
      <w:r>
        <w:rPr/>
        <w:t>the</w:t>
      </w:r>
      <w:r>
        <w:rPr>
          <w:spacing w:val="-5"/>
        </w:rPr>
        <w:t> </w:t>
      </w:r>
      <w:r>
        <w:rPr/>
        <w:t>effect</w:t>
      </w:r>
      <w:r>
        <w:rPr>
          <w:spacing w:val="5"/>
        </w:rPr>
        <w:t> </w:t>
      </w:r>
      <w:r>
        <w:rPr/>
        <w:t>of</w:t>
      </w:r>
      <w:r>
        <w:rPr>
          <w:spacing w:val="5"/>
        </w:rPr>
        <w:t> </w:t>
      </w:r>
      <w:r>
        <w:rPr/>
        <w:t>ads</w:t>
      </w:r>
      <w:r>
        <w:rPr>
          <w:spacing w:val="-7"/>
        </w:rPr>
        <w:t> </w:t>
      </w:r>
      <w:r>
        <w:rPr/>
        <w:t>on</w:t>
      </w:r>
      <w:r>
        <w:rPr>
          <w:spacing w:val="-3"/>
        </w:rPr>
        <w:t> </w:t>
      </w:r>
      <w:r>
        <w:rPr/>
        <w:t>consumer</w:t>
      </w:r>
      <w:r>
        <w:rPr>
          <w:spacing w:val="-9"/>
        </w:rPr>
        <w:t> </w:t>
      </w:r>
      <w:r>
        <w:rPr/>
        <w:t>purchasing</w:t>
      </w:r>
      <w:r>
        <w:rPr>
          <w:spacing w:val="-3"/>
        </w:rPr>
        <w:t> </w:t>
      </w:r>
      <w:r>
        <w:rPr/>
        <w:t>behavior.</w:t>
      </w:r>
    </w:p>
    <w:p>
      <w:pPr>
        <w:pStyle w:val="BodyText"/>
        <w:spacing w:line="360" w:lineRule="auto" w:before="225"/>
        <w:ind w:left="361" w:right="541" w:firstLine="720"/>
      </w:pPr>
      <w:r>
        <w:rPr/>
        <w:t>Previous research has shown that marketing activities have a positive impact on brand</w:t>
      </w:r>
      <w:r>
        <w:rPr>
          <w:spacing w:val="1"/>
        </w:rPr>
        <w:t> </w:t>
      </w:r>
      <w:r>
        <w:rPr>
          <w:spacing w:val="-1"/>
        </w:rPr>
        <w:t>assessment (Aaker 1996; Keller 1993; Keller &amp; Lehmann, 2006). </w:t>
      </w:r>
      <w:r>
        <w:rPr/>
        <w:t>Yoo, Donthu, and Lee (2000),</w:t>
      </w:r>
      <w:r>
        <w:rPr>
          <w:spacing w:val="1"/>
        </w:rPr>
        <w:t> </w:t>
      </w:r>
      <w:r>
        <w:rPr/>
        <w:t>for example,</w:t>
      </w:r>
      <w:r>
        <w:rPr>
          <w:spacing w:val="1"/>
        </w:rPr>
        <w:t> </w:t>
      </w:r>
      <w:r>
        <w:rPr/>
        <w:t>investigated the effect of marketing</w:t>
      </w:r>
      <w:r>
        <w:rPr>
          <w:spacing w:val="1"/>
        </w:rPr>
        <w:t> </w:t>
      </w:r>
      <w:r>
        <w:rPr/>
        <w:t>practises</w:t>
      </w:r>
      <w:r>
        <w:rPr>
          <w:spacing w:val="1"/>
        </w:rPr>
        <w:t> </w:t>
      </w:r>
      <w:r>
        <w:rPr/>
        <w:t>on brand recognition</w:t>
      </w:r>
      <w:r>
        <w:rPr>
          <w:spacing w:val="1"/>
        </w:rPr>
        <w:t> </w:t>
      </w:r>
      <w:r>
        <w:rPr/>
        <w:t>and brand</w:t>
      </w:r>
      <w:r>
        <w:rPr>
          <w:spacing w:val="1"/>
        </w:rPr>
        <w:t> </w:t>
      </w:r>
      <w:r>
        <w:rPr>
          <w:spacing w:val="-2"/>
        </w:rPr>
        <w:t>associations. The </w:t>
      </w:r>
      <w:r>
        <w:rPr>
          <w:spacing w:val="-1"/>
        </w:rPr>
        <w:t>effect of marketing mix elements on brand image and identity was investigated</w:t>
      </w:r>
      <w:r>
        <w:rPr/>
        <w:t> by Kim and Hyun (2011). Buil, de Chernatony, and Martnez (2013) investigated the effects of</w:t>
      </w:r>
      <w:r>
        <w:rPr>
          <w:spacing w:val="1"/>
        </w:rPr>
        <w:t> </w:t>
      </w:r>
      <w:r>
        <w:rPr/>
        <w:t>marketing communication systems on brand cognitive variables such as perception, consistency,</w:t>
      </w:r>
      <w:r>
        <w:rPr>
          <w:spacing w:val="1"/>
        </w:rPr>
        <w:t> </w:t>
      </w:r>
      <w:r>
        <w:rPr>
          <w:spacing w:val="-2"/>
        </w:rPr>
        <w:t>and associations. </w:t>
      </w:r>
      <w:r>
        <w:rPr>
          <w:spacing w:val="-1"/>
        </w:rPr>
        <w:t>Consumers are influenced by social media marketing during the entire cognitive</w:t>
      </w:r>
      <w:r>
        <w:rPr/>
        <w:t> process, beginning with brand recognition, improving</w:t>
      </w:r>
      <w:r>
        <w:rPr>
          <w:spacing w:val="1"/>
        </w:rPr>
        <w:t> </w:t>
      </w:r>
      <w:r>
        <w:rPr/>
        <w:t>brand reputation, and increasing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familiarity</w:t>
      </w:r>
      <w:r>
        <w:rPr>
          <w:spacing w:val="1"/>
        </w:rPr>
        <w:t> </w:t>
      </w:r>
      <w:r>
        <w:rPr/>
        <w:t>(Tuten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Solomon,</w:t>
      </w:r>
      <w:r>
        <w:rPr>
          <w:spacing w:val="1"/>
        </w:rPr>
        <w:t> </w:t>
      </w:r>
      <w:r>
        <w:rPr/>
        <w:t>2014).</w:t>
      </w:r>
      <w:r>
        <w:rPr>
          <w:spacing w:val="1"/>
        </w:rPr>
        <w:t> </w:t>
      </w:r>
      <w:r>
        <w:rPr/>
        <w:t>Maintaining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active</w:t>
      </w:r>
      <w:r>
        <w:rPr>
          <w:spacing w:val="1"/>
        </w:rPr>
        <w:t> </w:t>
      </w:r>
      <w:r>
        <w:rPr/>
        <w:t>presence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 social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>
          <w:spacing w:val="-2"/>
        </w:rPr>
        <w:t>environment where customers are “live” helps brands raise awareness. Furthermore, </w:t>
      </w:r>
      <w:r>
        <w:rPr>
          <w:spacing w:val="-1"/>
        </w:rPr>
        <w:t>much like ads</w:t>
      </w:r>
      <w:r>
        <w:rPr/>
        <w:t> </w:t>
      </w:r>
      <w:r>
        <w:rPr>
          <w:spacing w:val="-2"/>
        </w:rPr>
        <w:t>or activities, social media marketing </w:t>
      </w:r>
      <w:r>
        <w:rPr>
          <w:spacing w:val="-1"/>
        </w:rPr>
        <w:t>is used to improve brand awareness and brand identification,</w:t>
      </w:r>
      <w:r>
        <w:rPr/>
        <w:t> </w:t>
      </w:r>
      <w:r>
        <w:rPr>
          <w:spacing w:val="-1"/>
        </w:rPr>
        <w:t>ultimately persuading customers to cultivate a positive </w:t>
      </w:r>
      <w:r>
        <w:rPr/>
        <w:t>attitude toward brand purchasing (Tuten &amp;</w:t>
      </w:r>
      <w:r>
        <w:rPr>
          <w:spacing w:val="-57"/>
        </w:rPr>
        <w:t> </w:t>
      </w:r>
      <w:r>
        <w:rPr/>
        <w:t>Solomon,</w:t>
      </w:r>
      <w:r>
        <w:rPr>
          <w:spacing w:val="13"/>
        </w:rPr>
        <w:t> </w:t>
      </w:r>
      <w:r>
        <w:rPr/>
        <w:t>2014). As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result,</w:t>
      </w:r>
      <w:r>
        <w:rPr>
          <w:spacing w:val="14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1"/>
        </w:rPr>
        <w:t> </w:t>
      </w:r>
      <w:r>
        <w:rPr/>
        <w:t>broad</w:t>
      </w:r>
      <w:r>
        <w:rPr>
          <w:spacing w:val="14"/>
        </w:rPr>
        <w:t> </w:t>
      </w:r>
      <w:r>
        <w:rPr/>
        <w:t>hypothesis</w:t>
      </w:r>
      <w:r>
        <w:rPr>
          <w:spacing w:val="-4"/>
        </w:rPr>
        <w:t> </w:t>
      </w:r>
      <w:r>
        <w:rPr/>
        <w:t>was</w:t>
      </w:r>
      <w:r>
        <w:rPr>
          <w:spacing w:val="-5"/>
        </w:rPr>
        <w:t> </w:t>
      </w:r>
      <w:r>
        <w:rPr/>
        <w:t>formulated:</w:t>
      </w:r>
    </w:p>
    <w:p>
      <w:pPr>
        <w:pStyle w:val="BodyText"/>
        <w:spacing w:before="188"/>
        <w:ind w:left="1082"/>
      </w:pPr>
      <w:r>
        <w:rPr>
          <w:b/>
        </w:rPr>
        <w:t>H</w:t>
      </w:r>
      <w:r>
        <w:rPr>
          <w:b/>
          <w:vertAlign w:val="subscript"/>
        </w:rPr>
        <w:t>2</w:t>
      </w:r>
      <w:r>
        <w:rPr>
          <w:b/>
          <w:vertAlign w:val="baseline"/>
        </w:rPr>
        <w:t>:</w:t>
      </w:r>
      <w:r>
        <w:rPr>
          <w:b/>
          <w:spacing w:val="-11"/>
          <w:vertAlign w:val="baseline"/>
        </w:rPr>
        <w:t> </w:t>
      </w:r>
      <w:r>
        <w:rPr>
          <w:vertAlign w:val="baseline"/>
        </w:rPr>
        <w:t>Social</w:t>
      </w:r>
      <w:r>
        <w:rPr>
          <w:spacing w:val="1"/>
          <w:vertAlign w:val="baseline"/>
        </w:rPr>
        <w:t> </w:t>
      </w:r>
      <w:r>
        <w:rPr>
          <w:vertAlign w:val="baseline"/>
        </w:rPr>
        <w:t>media</w:t>
      </w:r>
      <w:r>
        <w:rPr>
          <w:spacing w:val="-8"/>
          <w:vertAlign w:val="baseline"/>
        </w:rPr>
        <w:t> </w:t>
      </w:r>
      <w:r>
        <w:rPr>
          <w:vertAlign w:val="baseline"/>
        </w:rPr>
        <w:t>advertising</w:t>
      </w:r>
      <w:r>
        <w:rPr>
          <w:spacing w:val="-6"/>
          <w:vertAlign w:val="baseline"/>
        </w:rPr>
        <w:t> </w:t>
      </w:r>
      <w:r>
        <w:rPr>
          <w:vertAlign w:val="baseline"/>
        </w:rPr>
        <w:t>is</w:t>
      </w:r>
      <w:r>
        <w:rPr>
          <w:spacing w:val="3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7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6"/>
          <w:vertAlign w:val="baseline"/>
        </w:rPr>
        <w:t> </w:t>
      </w:r>
      <w:r>
        <w:rPr>
          <w:vertAlign w:val="baseline"/>
        </w:rPr>
        <w:t>to</w:t>
      </w:r>
      <w:r>
        <w:rPr>
          <w:spacing w:val="-6"/>
          <w:vertAlign w:val="baseline"/>
        </w:rPr>
        <w:t> </w:t>
      </w:r>
      <w:r>
        <w:rPr>
          <w:vertAlign w:val="baseline"/>
        </w:rPr>
        <w:t>brand</w:t>
      </w:r>
      <w:r>
        <w:rPr>
          <w:spacing w:val="6"/>
          <w:vertAlign w:val="baseline"/>
        </w:rPr>
        <w:t> </w:t>
      </w:r>
      <w:r>
        <w:rPr>
          <w:vertAlign w:val="baseline"/>
        </w:rPr>
        <w:t>preference.</w:t>
      </w:r>
    </w:p>
    <w:p>
      <w:pPr>
        <w:pStyle w:val="BodyText"/>
        <w:spacing w:before="11"/>
        <w:jc w:val="left"/>
        <w:rPr>
          <w:sz w:val="28"/>
        </w:rPr>
      </w:pP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0" w:after="0"/>
        <w:ind w:left="885" w:right="0" w:hanging="525"/>
        <w:jc w:val="both"/>
      </w:pPr>
      <w:r>
        <w:rPr/>
        <w:t>Brand</w:t>
      </w:r>
      <w:r>
        <w:rPr>
          <w:spacing w:val="26"/>
        </w:rPr>
        <w:t> </w:t>
      </w:r>
      <w:r>
        <w:rPr/>
        <w:t>preference</w:t>
      </w:r>
      <w:r>
        <w:rPr>
          <w:spacing w:val="11"/>
        </w:rPr>
        <w:t> </w:t>
      </w:r>
      <w:r>
        <w:rPr/>
        <w:t>and</w:t>
      </w:r>
      <w:r>
        <w:rPr>
          <w:spacing w:val="26"/>
        </w:rPr>
        <w:t> </w:t>
      </w:r>
      <w:r>
        <w:rPr/>
        <w:t>customer</w:t>
      </w:r>
      <w:r>
        <w:rPr>
          <w:spacing w:val="11"/>
        </w:rPr>
        <w:t> </w:t>
      </w:r>
      <w:r>
        <w:rPr/>
        <w:t>purchase</w:t>
      </w:r>
      <w:r>
        <w:rPr>
          <w:spacing w:val="11"/>
        </w:rPr>
        <w:t> </w:t>
      </w:r>
      <w:r>
        <w:rPr/>
        <w:t>intention</w:t>
      </w:r>
    </w:p>
    <w:p>
      <w:pPr>
        <w:pStyle w:val="BodyText"/>
        <w:spacing w:line="360" w:lineRule="auto" w:before="181"/>
        <w:ind w:left="361" w:right="549" w:firstLine="720"/>
      </w:pPr>
      <w:r>
        <w:rPr/>
        <w:t>The</w:t>
      </w:r>
      <w:r>
        <w:rPr>
          <w:spacing w:val="1"/>
        </w:rPr>
        <w:t> </w:t>
      </w:r>
      <w:r>
        <w:rPr/>
        <w:t>focus on</w:t>
      </w:r>
      <w:r>
        <w:rPr>
          <w:spacing w:val="1"/>
        </w:rPr>
        <w:t> </w:t>
      </w:r>
      <w:r>
        <w:rPr/>
        <w:t>customer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intent</w:t>
      </w:r>
      <w:r>
        <w:rPr>
          <w:spacing w:val="1"/>
        </w:rPr>
        <w:t> </w:t>
      </w:r>
      <w:r>
        <w:rPr/>
        <w:t>and brand</w:t>
      </w:r>
      <w:r>
        <w:rPr>
          <w:spacing w:val="1"/>
        </w:rPr>
        <w:t> </w:t>
      </w:r>
      <w:r>
        <w:rPr/>
        <w:t>choice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authoritative and</w:t>
      </w:r>
      <w:r>
        <w:rPr>
          <w:spacing w:val="1"/>
        </w:rPr>
        <w:t> </w:t>
      </w:r>
      <w:r>
        <w:rPr/>
        <w:t>conceptually significant and connected. Such attention has been shown in previous Asian-based</w:t>
      </w:r>
      <w:r>
        <w:rPr>
          <w:spacing w:val="1"/>
        </w:rPr>
        <w:t> </w:t>
      </w:r>
      <w:r>
        <w:rPr/>
        <w:t>studies, such as Leong (2000), who specifically addressed and concentrated on the consumer</w:t>
      </w:r>
      <w:r>
        <w:rPr>
          <w:spacing w:val="1"/>
        </w:rPr>
        <w:t> </w:t>
      </w:r>
      <w:r>
        <w:rPr/>
        <w:t>purchase intention of more youthful buyers or brand customers in general. Similarly, it has been</w:t>
      </w:r>
      <w:r>
        <w:rPr>
          <w:spacing w:val="1"/>
        </w:rPr>
        <w:t> </w:t>
      </w:r>
      <w:r>
        <w:rPr/>
        <w:t>stated and claimed that advertisers have seen customer purchase intent as the most accurate and</w:t>
      </w:r>
      <w:r>
        <w:rPr>
          <w:spacing w:val="1"/>
        </w:rPr>
        <w:t> </w:t>
      </w:r>
      <w:r>
        <w:rPr>
          <w:spacing w:val="-1"/>
        </w:rPr>
        <w:t>exact</w:t>
      </w:r>
      <w:r>
        <w:rPr>
          <w:spacing w:val="-7"/>
        </w:rPr>
        <w:t> </w:t>
      </w:r>
      <w:r>
        <w:rPr>
          <w:spacing w:val="-1"/>
        </w:rPr>
        <w:t>indicator</w:t>
      </w:r>
      <w:r>
        <w:rPr>
          <w:spacing w:val="-21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customer</w:t>
      </w:r>
      <w:r>
        <w:rPr>
          <w:spacing w:val="-6"/>
        </w:rPr>
        <w:t> </w:t>
      </w:r>
      <w:r>
        <w:rPr>
          <w:spacing w:val="-1"/>
        </w:rPr>
        <w:t>purchasing</w:t>
      </w:r>
      <w:r>
        <w:rPr/>
        <w:t> </w:t>
      </w:r>
      <w:r>
        <w:rPr>
          <w:spacing w:val="-1"/>
        </w:rPr>
        <w:t>behavior</w:t>
      </w:r>
      <w:r>
        <w:rPr>
          <w:spacing w:val="9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some time</w:t>
      </w:r>
      <w:r>
        <w:rPr>
          <w:spacing w:val="-17"/>
        </w:rPr>
        <w:t> </w:t>
      </w:r>
      <w:r>
        <w:rPr>
          <w:spacing w:val="-1"/>
        </w:rPr>
        <w:t>now.</w:t>
      </w:r>
      <w:r>
        <w:rPr>
          <w:spacing w:val="-16"/>
        </w:rPr>
        <w:t> </w:t>
      </w:r>
      <w:r>
        <w:rPr>
          <w:spacing w:val="-1"/>
        </w:rPr>
        <w:t>(Pecotich,</w:t>
      </w:r>
      <w:r>
        <w:rPr/>
        <w:t> </w:t>
      </w:r>
      <w:r>
        <w:rPr>
          <w:spacing w:val="-1"/>
        </w:rPr>
        <w:t>Pressley,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Roth,</w:t>
      </w:r>
      <w:r>
        <w:rPr>
          <w:spacing w:val="-57"/>
        </w:rPr>
        <w:t> </w:t>
      </w:r>
      <w:r>
        <w:rPr>
          <w:spacing w:val="-1"/>
        </w:rPr>
        <w:t>1996; Morwitz &amp; Schmittlein, 1992). The brand rating and ability </w:t>
      </w:r>
      <w:r>
        <w:rPr/>
        <w:t>to buy the brand, as well as the</w:t>
      </w:r>
      <w:r>
        <w:rPr>
          <w:spacing w:val="1"/>
        </w:rPr>
        <w:t> </w:t>
      </w:r>
      <w:r>
        <w:rPr>
          <w:spacing w:val="-1"/>
        </w:rPr>
        <w:t>probability of purchase done by customers, were formed as a proportion of the idealness, </w:t>
      </w:r>
      <w:r>
        <w:rPr/>
        <w:t>strength,</w:t>
      </w:r>
      <w:r>
        <w:rPr>
          <w:spacing w:val="-57"/>
        </w:rPr>
        <w:t> </w:t>
      </w:r>
      <w:r>
        <w:rPr>
          <w:spacing w:val="-2"/>
        </w:rPr>
        <w:t>and </w:t>
      </w:r>
      <w:r>
        <w:rPr>
          <w:spacing w:val="-1"/>
        </w:rPr>
        <w:t>uniqueness of a brand's image or brand preference. (A. O'Cass and K. Lim, 2002). The current</w:t>
      </w:r>
      <w:r>
        <w:rPr>
          <w:spacing w:val="-57"/>
        </w:rPr>
        <w:t> </w:t>
      </w:r>
      <w:r>
        <w:rPr>
          <w:spacing w:val="-1"/>
        </w:rPr>
        <w:t>study</w:t>
      </w:r>
      <w:r>
        <w:rPr>
          <w:spacing w:val="-30"/>
        </w:rPr>
        <w:t> </w:t>
      </w:r>
      <w:r>
        <w:rPr>
          <w:spacing w:val="-1"/>
        </w:rPr>
        <w:t>found</w:t>
      </w:r>
      <w:r>
        <w:rPr>
          <w:spacing w:val="-15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brand</w:t>
      </w:r>
      <w:r>
        <w:rPr/>
        <w:t> </w:t>
      </w:r>
      <w:r>
        <w:rPr>
          <w:spacing w:val="-1"/>
        </w:rPr>
        <w:t>value increases</w:t>
      </w:r>
      <w:r>
        <w:rPr>
          <w:spacing w:val="12"/>
        </w:rPr>
        <w:t> </w:t>
      </w:r>
      <w:r>
        <w:rPr>
          <w:spacing w:val="-1"/>
        </w:rPr>
        <w:t>both</w:t>
      </w:r>
      <w:r>
        <w:rPr>
          <w:spacing w:val="-16"/>
        </w:rPr>
        <w:t> </w:t>
      </w:r>
      <w:r>
        <w:rPr>
          <w:spacing w:val="-1"/>
        </w:rPr>
        <w:t>customer</w:t>
      </w:r>
      <w:r>
        <w:rPr>
          <w:spacing w:val="-5"/>
        </w:rPr>
        <w:t> </w:t>
      </w:r>
      <w:r>
        <w:rPr>
          <w:spacing w:val="-1"/>
        </w:rPr>
        <w:t>preferences</w:t>
      </w:r>
      <w:r>
        <w:rPr>
          <w:spacing w:val="-3"/>
        </w:rPr>
        <w:t> </w:t>
      </w:r>
      <w:r>
        <w:rPr/>
        <w:t>and</w:t>
      </w:r>
      <w:r>
        <w:rPr>
          <w:spacing w:val="-16"/>
        </w:rPr>
        <w:t> </w:t>
      </w:r>
      <w:r>
        <w:rPr/>
        <w:t>purchase</w:t>
      </w:r>
      <w:r>
        <w:rPr>
          <w:spacing w:val="-1"/>
        </w:rPr>
        <w:t> </w:t>
      </w:r>
      <w:r>
        <w:rPr/>
        <w:t>intentions,</w:t>
      </w:r>
      <w:r>
        <w:rPr>
          <w:spacing w:val="1"/>
        </w:rPr>
        <w:t> </w:t>
      </w:r>
      <w:r>
        <w:rPr/>
        <w:t>and</w:t>
      </w:r>
      <w:r>
        <w:rPr>
          <w:spacing w:val="-15"/>
        </w:rPr>
        <w:t> </w:t>
      </w:r>
      <w:r>
        <w:rPr/>
        <w:t>that</w:t>
      </w:r>
      <w:r>
        <w:rPr>
          <w:spacing w:val="-58"/>
        </w:rPr>
        <w:t> </w:t>
      </w:r>
      <w:r>
        <w:rPr>
          <w:spacing w:val="-1"/>
        </w:rPr>
        <w:t>the brand with the highest value in each category caused a significantly higher level of preference</w:t>
      </w:r>
      <w:r>
        <w:rPr/>
        <w:t> </w:t>
      </w:r>
      <w:r>
        <w:rPr>
          <w:spacing w:val="-1"/>
        </w:rPr>
        <w:t>and purchase</w:t>
      </w:r>
      <w:r>
        <w:rPr>
          <w:spacing w:val="13"/>
        </w:rPr>
        <w:t> </w:t>
      </w:r>
      <w:r>
        <w:rPr>
          <w:spacing w:val="-1"/>
        </w:rPr>
        <w:t>intention.</w:t>
      </w:r>
      <w:r>
        <w:rPr/>
        <w:t> </w:t>
      </w:r>
      <w:r>
        <w:rPr>
          <w:spacing w:val="-1"/>
        </w:rPr>
        <w:t>Customers'</w:t>
      </w:r>
      <w:r>
        <w:rPr>
          <w:spacing w:val="16"/>
        </w:rPr>
        <w:t> </w:t>
      </w:r>
      <w:r>
        <w:rPr>
          <w:spacing w:val="-1"/>
        </w:rPr>
        <w:t>preferences</w:t>
      </w:r>
      <w:r>
        <w:rPr>
          <w:spacing w:val="11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a</w:t>
      </w:r>
      <w:r>
        <w:rPr>
          <w:spacing w:val="13"/>
        </w:rPr>
        <w:t> </w:t>
      </w:r>
      <w:r>
        <w:rPr>
          <w:spacing w:val="-1"/>
        </w:rPr>
        <w:t>brand,</w:t>
      </w:r>
      <w:r>
        <w:rPr>
          <w:spacing w:val="-16"/>
        </w:rPr>
        <w:t> </w:t>
      </w:r>
      <w:r>
        <w:rPr/>
        <w:t>as</w:t>
      </w:r>
      <w:r>
        <w:rPr>
          <w:spacing w:val="11"/>
        </w:rPr>
        <w:t> </w:t>
      </w:r>
      <w:r>
        <w:rPr/>
        <w:t>well</w:t>
      </w:r>
      <w:r>
        <w:rPr>
          <w:spacing w:val="-7"/>
        </w:rPr>
        <w:t> </w:t>
      </w:r>
      <w:r>
        <w:rPr/>
        <w:t>as</w:t>
      </w:r>
      <w:r>
        <w:rPr>
          <w:spacing w:val="11"/>
        </w:rPr>
        <w:t> </w:t>
      </w:r>
      <w:r>
        <w:rPr/>
        <w:t>their</w:t>
      </w:r>
      <w:r>
        <w:rPr>
          <w:spacing w:val="-6"/>
        </w:rPr>
        <w:t> </w:t>
      </w:r>
      <w:r>
        <w:rPr/>
        <w:t>respective</w:t>
      </w:r>
      <w:r>
        <w:rPr>
          <w:spacing w:val="13"/>
        </w:rPr>
        <w:t> </w:t>
      </w:r>
      <w:r>
        <w:rPr/>
        <w:t>purchasing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40"/>
      </w:pPr>
      <w:r>
        <w:rPr/>
        <w:t>intents and eventual brand decision, are influenced by brand value or brand equity. (C. J. Cobb-</w:t>
      </w:r>
      <w:r>
        <w:rPr>
          <w:spacing w:val="1"/>
        </w:rPr>
        <w:t> </w:t>
      </w:r>
      <w:r>
        <w:rPr/>
        <w:t>Walgren,</w:t>
      </w:r>
      <w:r>
        <w:rPr>
          <w:spacing w:val="13"/>
        </w:rPr>
        <w:t> </w:t>
      </w:r>
      <w:r>
        <w:rPr/>
        <w:t>C. A. Ruble, and</w:t>
      </w:r>
      <w:r>
        <w:rPr>
          <w:spacing w:val="14"/>
        </w:rPr>
        <w:t> </w:t>
      </w:r>
      <w:r>
        <w:rPr/>
        <w:t>N. Donthu)</w:t>
      </w:r>
      <w:r>
        <w:rPr>
          <w:spacing w:val="-5"/>
        </w:rPr>
        <w:t> </w:t>
      </w:r>
      <w:r>
        <w:rPr/>
        <w:t>(1995).</w:t>
      </w:r>
    </w:p>
    <w:p>
      <w:pPr>
        <w:pStyle w:val="BodyText"/>
        <w:spacing w:line="360" w:lineRule="auto" w:before="180"/>
        <w:ind w:left="361" w:right="540" w:firstLine="720"/>
      </w:pPr>
      <w:r>
        <w:rPr/>
        <w:t>Cobb-Walgren, et al. (1995) assert that brand value influences brand choice and customer</w:t>
      </w:r>
      <w:r>
        <w:rPr>
          <w:spacing w:val="-57"/>
        </w:rPr>
        <w:t> </w:t>
      </w:r>
      <w:r>
        <w:rPr/>
        <w:t>purchase intent, as well as directly and indirectly influencing buyers' brand decisions. Similarly,</w:t>
      </w:r>
      <w:r>
        <w:rPr>
          <w:spacing w:val="1"/>
        </w:rPr>
        <w:t> </w:t>
      </w:r>
      <w:r>
        <w:rPr>
          <w:spacing w:val="-2"/>
        </w:rPr>
        <w:t>numerous researchers </w:t>
      </w:r>
      <w:r>
        <w:rPr>
          <w:spacing w:val="-1"/>
        </w:rPr>
        <w:t>(Myers, 2003; Prasad &amp; Dav, 2000; de Chernaony, 2004) have pointed out</w:t>
      </w:r>
      <w:r>
        <w:rPr/>
        <w:t> that high value leads to high brand loyalty and preference. Because brand value is represented in</w:t>
      </w:r>
      <w:r>
        <w:rPr>
          <w:spacing w:val="1"/>
        </w:rPr>
        <w:t> </w:t>
      </w:r>
      <w:r>
        <w:rPr/>
        <w:t>brand inclination or preference, it is quite likely that a customer's brand choice will be shown in</w:t>
      </w:r>
      <w:r>
        <w:rPr>
          <w:spacing w:val="1"/>
        </w:rPr>
        <w:t> </w:t>
      </w:r>
      <w:r>
        <w:rPr/>
        <w:t>their purchase intention (Chang &amp; Liu, 2009). As a result, brand preference has a considerable</w:t>
      </w:r>
      <w:r>
        <w:rPr>
          <w:spacing w:val="1"/>
        </w:rPr>
        <w:t> </w:t>
      </w:r>
      <w:r>
        <w:rPr>
          <w:spacing w:val="-1"/>
        </w:rPr>
        <w:t>positive impact on and influences customer purchase intent, and the two are positively associated.</w:t>
      </w:r>
      <w:r>
        <w:rPr/>
        <w:t> </w:t>
      </w:r>
      <w:r>
        <w:rPr>
          <w:spacing w:val="-1"/>
        </w:rPr>
        <w:t>(H. Moradi, </w:t>
      </w:r>
      <w:r>
        <w:rPr/>
        <w:t>A. Zarei, H. Moradi, H. Moradi, H. Moradi, H. Moradi, H. Moradi, H. (2011). At the</w:t>
      </w:r>
      <w:r>
        <w:rPr>
          <w:spacing w:val="-57"/>
        </w:rPr>
        <w:t> </w:t>
      </w:r>
      <w:r>
        <w:rPr>
          <w:spacing w:val="-2"/>
        </w:rPr>
        <w:t>moment,</w:t>
      </w:r>
      <w:r>
        <w:rPr/>
        <w:t> </w:t>
      </w:r>
      <w:r>
        <w:rPr>
          <w:spacing w:val="-2"/>
        </w:rPr>
        <w:t>such</w:t>
      </w:r>
      <w:r>
        <w:rPr>
          <w:spacing w:val="-13"/>
        </w:rPr>
        <w:t> </w:t>
      </w:r>
      <w:r>
        <w:rPr>
          <w:spacing w:val="-2"/>
        </w:rPr>
        <w:t>experiences</w:t>
      </w:r>
      <w:r>
        <w:rPr>
          <w:spacing w:val="12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critical</w:t>
      </w:r>
      <w:r>
        <w:rPr>
          <w:spacing w:val="8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forming</w:t>
      </w:r>
      <w:r>
        <w:rPr>
          <w:spacing w:val="-15"/>
        </w:rPr>
        <w:t> </w:t>
      </w:r>
      <w:r>
        <w:rPr>
          <w:spacing w:val="-1"/>
        </w:rPr>
        <w:t>shopper</w:t>
      </w:r>
      <w:r>
        <w:rPr>
          <w:spacing w:val="-6"/>
        </w:rPr>
        <w:t> </w:t>
      </w:r>
      <w:r>
        <w:rPr>
          <w:spacing w:val="-1"/>
        </w:rPr>
        <w:t>brand preferences</w:t>
      </w:r>
      <w:r>
        <w:rPr>
          <w:spacing w:val="-1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motivating</w:t>
      </w:r>
      <w:r>
        <w:rPr>
          <w:spacing w:val="-16"/>
        </w:rPr>
        <w:t> </w:t>
      </w:r>
      <w:r>
        <w:rPr>
          <w:spacing w:val="-1"/>
        </w:rPr>
        <w:t>future</w:t>
      </w:r>
      <w:r>
        <w:rPr>
          <w:spacing w:val="-58"/>
        </w:rPr>
        <w:t> </w:t>
      </w:r>
      <w:r>
        <w:rPr/>
        <w:t>purchasing decisions (Gentile et al., 2007; Schmitt, 2009). Brand preference is determined by a</w:t>
      </w:r>
      <w:r>
        <w:rPr>
          <w:spacing w:val="1"/>
        </w:rPr>
        <w:t> </w:t>
      </w:r>
      <w:r>
        <w:rPr/>
        <w:t>single value, which is the result of a logarithmic condition (Bagozzi, 1982), and it is based on</w:t>
      </w:r>
      <w:r>
        <w:rPr>
          <w:spacing w:val="1"/>
        </w:rPr>
        <w:t> </w:t>
      </w:r>
      <w:r>
        <w:rPr>
          <w:spacing w:val="-1"/>
        </w:rPr>
        <w:t>utilitarian beliefs as the fundamental driver of customer </w:t>
      </w:r>
      <w:r>
        <w:rPr/>
        <w:t>evaluation reactions. According to Hellier</w:t>
      </w:r>
      <w:r>
        <w:rPr>
          <w:spacing w:val="-57"/>
        </w:rPr>
        <w:t> </w:t>
      </w:r>
      <w:r>
        <w:rPr/>
        <w:t>et al. (2003), brand preferences reflect a learned air for perceived choices, which is highly linked</w:t>
      </w:r>
      <w:r>
        <w:rPr>
          <w:spacing w:val="1"/>
        </w:rPr>
        <w:t> </w:t>
      </w:r>
      <w:r>
        <w:rPr/>
        <w:t>to repurchase intention. Finally, three factors devised by Hellier et al. were used to predict client</w:t>
      </w:r>
      <w:r>
        <w:rPr>
          <w:spacing w:val="1"/>
        </w:rPr>
        <w:t> </w:t>
      </w:r>
      <w:r>
        <w:rPr/>
        <w:t>repurchase</w:t>
      </w:r>
      <w:r>
        <w:rPr>
          <w:spacing w:val="1"/>
        </w:rPr>
        <w:t> </w:t>
      </w:r>
      <w:r>
        <w:rPr/>
        <w:t>intention (2003). As a result, there was an immediate and positive link between</w:t>
      </w:r>
      <w:r>
        <w:rPr>
          <w:spacing w:val="1"/>
        </w:rPr>
        <w:t> </w:t>
      </w:r>
      <w:r>
        <w:rPr>
          <w:spacing w:val="-1"/>
        </w:rPr>
        <w:t>customer brand preference and repurchase intent. (R. Ebrahim, </w:t>
      </w:r>
      <w:r>
        <w:rPr/>
        <w:t>A. Ghoneim, Z. Irani, and Y. Fan)</w:t>
      </w:r>
      <w:r>
        <w:rPr>
          <w:spacing w:val="-57"/>
        </w:rPr>
        <w:t> </w:t>
      </w:r>
      <w:r>
        <w:rPr/>
        <w:t>(2016).</w:t>
      </w:r>
    </w:p>
    <w:p>
      <w:pPr>
        <w:pStyle w:val="BodyText"/>
        <w:spacing w:line="360" w:lineRule="auto" w:before="169"/>
        <w:ind w:left="361" w:right="550" w:firstLine="720"/>
      </w:pPr>
      <w:r>
        <w:rPr/>
        <w:t>Firms invest a variety of resources to understand and grow strong brand value (Builet al.,</w:t>
      </w:r>
      <w:r>
        <w:rPr>
          <w:spacing w:val="1"/>
        </w:rPr>
        <w:t> </w:t>
      </w:r>
      <w:r>
        <w:rPr/>
        <w:t>2013), which in turn influences brand preferences and, eventually, customer purchase intent.</w:t>
      </w:r>
      <w:r>
        <w:rPr>
          <w:spacing w:val="1"/>
        </w:rPr>
        <w:t> </w:t>
      </w:r>
      <w:r>
        <w:rPr>
          <w:spacing w:val="-1"/>
        </w:rPr>
        <w:t>Chang et al., 2008; Chen &amp; Chang, 2008; Moradi &amp; Zarei, 2011; Tolba &amp; Hassan, </w:t>
      </w:r>
      <w:r>
        <w:rPr/>
        <w:t>2009; Chang et</w:t>
      </w:r>
      <w:r>
        <w:rPr>
          <w:spacing w:val="-57"/>
        </w:rPr>
        <w:t> </w:t>
      </w:r>
      <w:r>
        <w:rPr/>
        <w:t>al., 2008; Chen &amp; Chang, 2008). Solid brands are preferred by customers because they reduce</w:t>
      </w:r>
      <w:r>
        <w:rPr>
          <w:spacing w:val="1"/>
        </w:rPr>
        <w:t> </w:t>
      </w:r>
      <w:r>
        <w:rPr/>
        <w:t>item-related</w:t>
      </w:r>
      <w:r>
        <w:rPr>
          <w:spacing w:val="1"/>
        </w:rPr>
        <w:t> </w:t>
      </w:r>
      <w:r>
        <w:rPr/>
        <w:t>risk</w:t>
      </w:r>
      <w:r>
        <w:rPr>
          <w:spacing w:val="1"/>
        </w:rPr>
        <w:t> </w:t>
      </w:r>
      <w:r>
        <w:rPr/>
        <w:t>and disappointment, remove</w:t>
      </w:r>
      <w:r>
        <w:rPr>
          <w:spacing w:val="1"/>
        </w:rPr>
        <w:t> </w:t>
      </w:r>
      <w:r>
        <w:rPr/>
        <w:t>vulnerability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item selection,</w:t>
      </w:r>
      <w:r>
        <w:rPr>
          <w:spacing w:val="1"/>
        </w:rPr>
        <w:t> </w:t>
      </w:r>
      <w:r>
        <w:rPr/>
        <w:t>and provide</w:t>
      </w:r>
      <w:r>
        <w:rPr>
          <w:spacing w:val="1"/>
        </w:rPr>
        <w:t> </w:t>
      </w:r>
      <w:r>
        <w:rPr/>
        <w:t>enthusiastic and social benefits (Fischer, Volckner, &amp; Sattler 2010). Fishbein and Ajzen (1975)</w:t>
      </w:r>
      <w:r>
        <w:rPr>
          <w:spacing w:val="1"/>
        </w:rPr>
        <w:t> </w:t>
      </w:r>
      <w:r>
        <w:rPr/>
        <w:t>hypothesized</w:t>
      </w:r>
      <w:r>
        <w:rPr>
          <w:spacing w:val="1"/>
        </w:rPr>
        <w:t> </w:t>
      </w:r>
      <w:r>
        <w:rPr/>
        <w:t>that the relationship</w:t>
      </w:r>
      <w:r>
        <w:rPr>
          <w:spacing w:val="1"/>
        </w:rPr>
        <w:t> </w:t>
      </w:r>
      <w:r>
        <w:rPr/>
        <w:t>between conduct, viewpoints,</w:t>
      </w:r>
      <w:r>
        <w:rPr>
          <w:spacing w:val="1"/>
        </w:rPr>
        <w:t> </w:t>
      </w:r>
      <w:r>
        <w:rPr/>
        <w:t>and purchase</w:t>
      </w:r>
      <w:r>
        <w:rPr>
          <w:spacing w:val="1"/>
        </w:rPr>
        <w:t> </w:t>
      </w:r>
      <w:r>
        <w:rPr/>
        <w:t>intention was</w:t>
      </w:r>
      <w:r>
        <w:rPr>
          <w:spacing w:val="1"/>
        </w:rPr>
        <w:t> </w:t>
      </w:r>
      <w:r>
        <w:rPr/>
        <w:t>viewed as a strong support for a brand that was coordinated to the customer purchase intention</w:t>
      </w:r>
      <w:r>
        <w:rPr>
          <w:spacing w:val="1"/>
        </w:rPr>
        <w:t> </w:t>
      </w:r>
      <w:r>
        <w:rPr/>
        <w:t>(Builet al., 2013) Because Cobb-Walgren et al. (1995) claimed that there is a strong link between</w:t>
      </w:r>
      <w:r>
        <w:rPr>
          <w:spacing w:val="-57"/>
        </w:rPr>
        <w:t> </w:t>
      </w:r>
      <w:r>
        <w:rPr/>
        <w:t>brand</w:t>
      </w:r>
      <w:r>
        <w:rPr>
          <w:spacing w:val="-8"/>
        </w:rPr>
        <w:t> </w:t>
      </w:r>
      <w:r>
        <w:rPr/>
        <w:t>value</w:t>
      </w:r>
      <w:r>
        <w:rPr>
          <w:spacing w:val="4"/>
        </w:rPr>
        <w:t> </w:t>
      </w:r>
      <w:r>
        <w:rPr/>
        <w:t>and</w:t>
      </w:r>
      <w:r>
        <w:rPr>
          <w:spacing w:val="-8"/>
        </w:rPr>
        <w:t> </w:t>
      </w:r>
      <w:r>
        <w:rPr/>
        <w:t>consumer</w:t>
      </w:r>
      <w:r>
        <w:rPr>
          <w:spacing w:val="1"/>
        </w:rPr>
        <w:t> </w:t>
      </w:r>
      <w:r>
        <w:rPr/>
        <w:t>purchase</w:t>
      </w:r>
      <w:r>
        <w:rPr>
          <w:spacing w:val="4"/>
        </w:rPr>
        <w:t> </w:t>
      </w:r>
      <w:r>
        <w:rPr/>
        <w:t>intention,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brand</w:t>
      </w:r>
      <w:r>
        <w:rPr>
          <w:spacing w:val="-8"/>
        </w:rPr>
        <w:t> </w:t>
      </w:r>
      <w:r>
        <w:rPr/>
        <w:t>value</w:t>
      </w:r>
      <w:r>
        <w:rPr>
          <w:spacing w:val="4"/>
        </w:rPr>
        <w:t> </w:t>
      </w:r>
      <w:r>
        <w:rPr/>
        <w:t>reflects</w:t>
      </w:r>
      <w:r>
        <w:rPr>
          <w:spacing w:val="-11"/>
        </w:rPr>
        <w:t> </w:t>
      </w:r>
      <w:r>
        <w:rPr/>
        <w:t>brand</w:t>
      </w:r>
      <w:r>
        <w:rPr>
          <w:spacing w:val="6"/>
        </w:rPr>
        <w:t> </w:t>
      </w:r>
      <w:r>
        <w:rPr/>
        <w:t>preference,</w:t>
      </w:r>
      <w:r>
        <w:rPr>
          <w:spacing w:val="-7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3"/>
        </w:rPr>
        <w:t> </w:t>
      </w:r>
      <w:r>
        <w:rPr/>
        <w:t>safe</w:t>
      </w:r>
      <w:r>
        <w:rPr>
          <w:spacing w:val="-58"/>
        </w:rPr>
        <w:t> </w:t>
      </w:r>
      <w:r>
        <w:rPr/>
        <w:t>to</w:t>
      </w:r>
      <w:r>
        <w:rPr>
          <w:spacing w:val="8"/>
        </w:rPr>
        <w:t> </w:t>
      </w:r>
      <w:r>
        <w:rPr/>
        <w:t>assume</w:t>
      </w:r>
      <w:r>
        <w:rPr>
          <w:spacing w:val="22"/>
        </w:rPr>
        <w:t> </w:t>
      </w:r>
      <w:r>
        <w:rPr/>
        <w:t>that</w:t>
      </w:r>
      <w:r>
        <w:rPr>
          <w:spacing w:val="4"/>
        </w:rPr>
        <w:t> </w:t>
      </w:r>
      <w:r>
        <w:rPr/>
        <w:t>brand</w:t>
      </w:r>
      <w:r>
        <w:rPr>
          <w:spacing w:val="23"/>
        </w:rPr>
        <w:t> </w:t>
      </w:r>
      <w:r>
        <w:rPr/>
        <w:t>preference</w:t>
      </w:r>
      <w:r>
        <w:rPr>
          <w:spacing w:val="22"/>
        </w:rPr>
        <w:t> </w:t>
      </w:r>
      <w:r>
        <w:rPr/>
        <w:t>and</w:t>
      </w:r>
      <w:r>
        <w:rPr>
          <w:spacing w:val="9"/>
        </w:rPr>
        <w:t> </w:t>
      </w:r>
      <w:r>
        <w:rPr/>
        <w:t>customer</w:t>
      </w:r>
      <w:r>
        <w:rPr>
          <w:spacing w:val="18"/>
        </w:rPr>
        <w:t> </w:t>
      </w:r>
      <w:r>
        <w:rPr/>
        <w:t>buy</w:t>
      </w:r>
      <w:r>
        <w:rPr>
          <w:spacing w:val="9"/>
        </w:rPr>
        <w:t> </w:t>
      </w:r>
      <w:r>
        <w:rPr/>
        <w:t>intention</w:t>
      </w:r>
      <w:r>
        <w:rPr>
          <w:spacing w:val="9"/>
        </w:rPr>
        <w:t> </w:t>
      </w:r>
      <w:r>
        <w:rPr/>
        <w:t>are</w:t>
      </w:r>
      <w:r>
        <w:rPr>
          <w:spacing w:val="22"/>
        </w:rPr>
        <w:t> </w:t>
      </w:r>
      <w:r>
        <w:rPr/>
        <w:t>linked</w:t>
      </w:r>
      <w:r>
        <w:rPr>
          <w:spacing w:val="23"/>
        </w:rPr>
        <w:t> </w:t>
      </w:r>
      <w:r>
        <w:rPr/>
        <w:t>as</w:t>
      </w:r>
      <w:r>
        <w:rPr>
          <w:spacing w:val="6"/>
        </w:rPr>
        <w:t> </w:t>
      </w:r>
      <w:r>
        <w:rPr/>
        <w:t>well.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researchers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361" w:right="553"/>
      </w:pPr>
      <w:r>
        <w:rPr/>
        <w:t>also claimed that the two (brand preference and customer purchase intention) have a favorable</w:t>
      </w:r>
      <w:r>
        <w:rPr>
          <w:spacing w:val="1"/>
        </w:rPr>
        <w:t> </w:t>
      </w:r>
      <w:r>
        <w:rPr/>
        <w:t>relationship (Chen &amp; Chang, 2008; Chang &amp; Liu, 2009; Tolba &amp; Hassan, 2009; Moradi &amp; Zarei,</w:t>
      </w:r>
      <w:r>
        <w:rPr>
          <w:spacing w:val="1"/>
        </w:rPr>
        <w:t> </w:t>
      </w:r>
      <w:r>
        <w:rPr/>
        <w:t>2011). Furthermore, scientists have proposed six phases prior to purchasing an item: awareness,</w:t>
      </w:r>
      <w:r>
        <w:rPr>
          <w:spacing w:val="1"/>
        </w:rPr>
        <w:t> </w:t>
      </w:r>
      <w:r>
        <w:rPr/>
        <w:t>information, interest, inclination, influence, and finally purchase (Kotler &amp; Armstrong, 2010).</w:t>
      </w:r>
      <w:r>
        <w:rPr>
          <w:spacing w:val="1"/>
        </w:rPr>
        <w:t> </w:t>
      </w:r>
      <w:r>
        <w:rPr/>
        <w:t>Customers' purchase intentions are also influenced by brand choice. Brand preference gives</w:t>
      </w:r>
      <w:r>
        <w:rPr>
          <w:spacing w:val="1"/>
        </w:rPr>
        <w:t> </w:t>
      </w:r>
      <w:r>
        <w:rPr>
          <w:spacing w:val="-2"/>
        </w:rPr>
        <w:t>consumers a </w:t>
      </w:r>
      <w:r>
        <w:rPr>
          <w:spacing w:val="-1"/>
        </w:rPr>
        <w:t>sense of brand positioning, and shoppers consciously favour the brand at the front of</w:t>
      </w:r>
      <w:r>
        <w:rPr/>
        <w:t> their</w:t>
      </w:r>
      <w:r>
        <w:rPr>
          <w:spacing w:val="-7"/>
        </w:rPr>
        <w:t> </w:t>
      </w:r>
      <w:r>
        <w:rPr/>
        <w:t>minds</w:t>
      </w:r>
      <w:r>
        <w:rPr>
          <w:spacing w:val="-5"/>
        </w:rPr>
        <w:t> </w:t>
      </w:r>
      <w:r>
        <w:rPr/>
        <w:t>(Tolba</w:t>
      </w:r>
      <w:r>
        <w:rPr>
          <w:spacing w:val="27"/>
        </w:rPr>
        <w:t> </w:t>
      </w:r>
      <w:r>
        <w:rPr/>
        <w:t>&amp;</w:t>
      </w:r>
      <w:r>
        <w:rPr>
          <w:spacing w:val="7"/>
        </w:rPr>
        <w:t> </w:t>
      </w:r>
      <w:r>
        <w:rPr/>
        <w:t>Hassan. 2009;</w:t>
      </w:r>
      <w:r>
        <w:rPr>
          <w:spacing w:val="-8"/>
        </w:rPr>
        <w:t> </w:t>
      </w:r>
      <w:r>
        <w:rPr/>
        <w:t>Builet</w:t>
      </w:r>
      <w:r>
        <w:rPr>
          <w:spacing w:val="7"/>
        </w:rPr>
        <w:t> </w:t>
      </w:r>
      <w:r>
        <w:rPr/>
        <w:t>al.,</w:t>
      </w:r>
      <w:r>
        <w:rPr>
          <w:spacing w:val="13"/>
        </w:rPr>
        <w:t> </w:t>
      </w:r>
      <w:r>
        <w:rPr/>
        <w:t>2013).</w:t>
      </w:r>
    </w:p>
    <w:p>
      <w:pPr>
        <w:pStyle w:val="BodyText"/>
        <w:spacing w:line="357" w:lineRule="auto" w:before="165"/>
        <w:ind w:left="361" w:right="543" w:firstLine="720"/>
      </w:pPr>
      <w:r>
        <w:rPr/>
        <w:t>Hypothesis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contemplated</w:t>
      </w:r>
      <w:r>
        <w:rPr>
          <w:spacing w:val="1"/>
        </w:rPr>
        <w:t> </w:t>
      </w:r>
      <w:r>
        <w:rPr/>
        <w:t>activity</w:t>
      </w:r>
      <w:r>
        <w:rPr>
          <w:spacing w:val="1"/>
        </w:rPr>
        <w:t> </w:t>
      </w:r>
      <w:r>
        <w:rPr/>
        <w:t>additionally</w:t>
      </w:r>
      <w:r>
        <w:rPr>
          <w:spacing w:val="1"/>
        </w:rPr>
        <w:t> </w:t>
      </w:r>
      <w:r>
        <w:rPr/>
        <w:t>upholds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possibility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good</w:t>
      </w:r>
      <w:r>
        <w:rPr>
          <w:spacing w:val="1"/>
        </w:rPr>
        <w:t> </w:t>
      </w:r>
      <w:r>
        <w:rPr/>
        <w:t>disposition for a brand prompts customer purchase intention for something very similar (Buil et</w:t>
      </w:r>
      <w:r>
        <w:rPr>
          <w:spacing w:val="1"/>
        </w:rPr>
        <w:t> </w:t>
      </w:r>
      <w:r>
        <w:rPr>
          <w:spacing w:val="-1"/>
        </w:rPr>
        <w:t>al., 2013) Thus, it tends to be reasoned </w:t>
      </w:r>
      <w:r>
        <w:rPr/>
        <w:t>that if the footwear ventures and associations keeps up the</w:t>
      </w:r>
      <w:r>
        <w:rPr>
          <w:spacing w:val="-57"/>
        </w:rPr>
        <w:t> </w:t>
      </w:r>
      <w:r>
        <w:rPr/>
        <w:t>top notch brand equity, it will make individuals lean toward the brand which thusly causes the</w:t>
      </w:r>
      <w:r>
        <w:rPr>
          <w:spacing w:val="1"/>
        </w:rPr>
        <w:t> </w:t>
      </w:r>
      <w:r>
        <w:rPr/>
        <w:t>positive</w:t>
      </w:r>
      <w:r>
        <w:rPr>
          <w:spacing w:val="8"/>
        </w:rPr>
        <w:t> </w:t>
      </w:r>
      <w:r>
        <w:rPr/>
        <w:t>brand</w:t>
      </w:r>
      <w:r>
        <w:rPr>
          <w:spacing w:val="-5"/>
        </w:rPr>
        <w:t> </w:t>
      </w:r>
      <w:r>
        <w:rPr/>
        <w:t>preference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this</w:t>
      </w:r>
      <w:r>
        <w:rPr>
          <w:spacing w:val="-8"/>
        </w:rPr>
        <w:t> </w:t>
      </w:r>
      <w:r>
        <w:rPr/>
        <w:t>great</w:t>
      </w:r>
      <w:r>
        <w:rPr>
          <w:spacing w:val="4"/>
        </w:rPr>
        <w:t> </w:t>
      </w:r>
      <w:r>
        <w:rPr/>
        <w:t>mentality</w:t>
      </w:r>
      <w:r>
        <w:rPr>
          <w:spacing w:val="9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6"/>
        </w:rPr>
        <w:t> </w:t>
      </w:r>
      <w:r>
        <w:rPr/>
        <w:t>individual</w:t>
      </w:r>
      <w:r>
        <w:rPr>
          <w:spacing w:val="-11"/>
        </w:rPr>
        <w:t> </w:t>
      </w:r>
      <w:r>
        <w:rPr/>
        <w:t>triggers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purchase</w:t>
      </w:r>
      <w:r>
        <w:rPr>
          <w:spacing w:val="-6"/>
        </w:rPr>
        <w:t> </w:t>
      </w:r>
      <w:r>
        <w:rPr/>
        <w:t>intention</w:t>
      </w:r>
      <w:r>
        <w:rPr>
          <w:spacing w:val="-57"/>
        </w:rPr>
        <w:t> </w:t>
      </w:r>
      <w:r>
        <w:rPr/>
        <w:t>and subsequently the customer purchase intention and brand preference are in positive relation</w:t>
      </w:r>
      <w:r>
        <w:rPr>
          <w:spacing w:val="1"/>
        </w:rPr>
        <w:t> </w:t>
      </w:r>
      <w:r>
        <w:rPr/>
        <w:t>with</w:t>
      </w:r>
      <w:r>
        <w:rPr>
          <w:spacing w:val="-3"/>
        </w:rPr>
        <w:t> </w:t>
      </w:r>
      <w:r>
        <w:rPr/>
        <w:t>each</w:t>
      </w:r>
      <w:r>
        <w:rPr>
          <w:spacing w:val="-2"/>
        </w:rPr>
        <w:t> </w:t>
      </w:r>
      <w:r>
        <w:rPr/>
        <w:t>other.</w:t>
      </w:r>
      <w:r>
        <w:rPr>
          <w:spacing w:val="-2"/>
        </w:rPr>
        <w:t> </w:t>
      </w:r>
      <w:r>
        <w:rPr/>
        <w:t>Therefore,</w:t>
      </w:r>
      <w:r>
        <w:rPr>
          <w:spacing w:val="12"/>
        </w:rPr>
        <w:t> </w:t>
      </w:r>
      <w:r>
        <w:rPr/>
        <w:t>in</w:t>
      </w:r>
      <w:r>
        <w:rPr>
          <w:spacing w:val="-2"/>
        </w:rPr>
        <w:t> </w:t>
      </w:r>
      <w:r>
        <w:rPr/>
        <w:t>light</w:t>
      </w:r>
      <w:r>
        <w:rPr>
          <w:spacing w:val="20"/>
        </w:rPr>
        <w:t> </w:t>
      </w:r>
      <w:r>
        <w:rPr/>
        <w:t>of</w:t>
      </w:r>
      <w:r>
        <w:rPr>
          <w:spacing w:val="7"/>
        </w:rPr>
        <w:t> </w:t>
      </w:r>
      <w:r>
        <w:rPr/>
        <w:t>the</w:t>
      </w:r>
      <w:r>
        <w:rPr>
          <w:spacing w:val="-4"/>
        </w:rPr>
        <w:t> </w:t>
      </w:r>
      <w:r>
        <w:rPr/>
        <w:t>above</w:t>
      </w:r>
      <w:r>
        <w:rPr>
          <w:spacing w:val="-4"/>
        </w:rPr>
        <w:t> </w:t>
      </w:r>
      <w:r>
        <w:rPr/>
        <w:t>discussions,</w:t>
      </w:r>
      <w:r>
        <w:rPr>
          <w:spacing w:val="-2"/>
        </w:rPr>
        <w:t> </w:t>
      </w:r>
      <w:r>
        <w:rPr/>
        <w:t>we</w:t>
      </w:r>
      <w:r>
        <w:rPr>
          <w:spacing w:val="-4"/>
        </w:rPr>
        <w:t> </w:t>
      </w:r>
      <w:r>
        <w:rPr/>
        <w:t>hypothesized</w:t>
      </w:r>
      <w:r>
        <w:rPr>
          <w:spacing w:val="11"/>
        </w:rPr>
        <w:t> </w:t>
      </w:r>
      <w:r>
        <w:rPr/>
        <w:t>the</w:t>
      </w:r>
      <w:r>
        <w:rPr>
          <w:spacing w:val="-4"/>
        </w:rPr>
        <w:t> </w:t>
      </w:r>
      <w:r>
        <w:rPr/>
        <w:t>following:</w:t>
      </w:r>
    </w:p>
    <w:p>
      <w:pPr>
        <w:pStyle w:val="BodyText"/>
        <w:spacing w:before="200"/>
        <w:ind w:left="1082"/>
      </w:pPr>
      <w:r>
        <w:rPr>
          <w:b/>
        </w:rPr>
        <w:t>H</w:t>
      </w:r>
      <w:r>
        <w:rPr>
          <w:b/>
          <w:vertAlign w:val="subscript"/>
        </w:rPr>
        <w:t>3</w:t>
      </w:r>
      <w:r>
        <w:rPr>
          <w:b/>
          <w:vertAlign w:val="baseline"/>
        </w:rPr>
        <w:t>:</w:t>
      </w:r>
      <w:r>
        <w:rPr>
          <w:b/>
          <w:spacing w:val="-10"/>
          <w:vertAlign w:val="baseline"/>
        </w:rPr>
        <w:t> </w:t>
      </w:r>
      <w:r>
        <w:rPr>
          <w:vertAlign w:val="baseline"/>
        </w:rPr>
        <w:t>Brand</w:t>
      </w:r>
      <w:r>
        <w:rPr>
          <w:spacing w:val="7"/>
          <w:vertAlign w:val="baseline"/>
        </w:rPr>
        <w:t> </w:t>
      </w:r>
      <w:r>
        <w:rPr>
          <w:vertAlign w:val="baseline"/>
        </w:rPr>
        <w:t>preference</w:t>
      </w:r>
      <w:r>
        <w:rPr>
          <w:spacing w:val="-7"/>
          <w:vertAlign w:val="baseline"/>
        </w:rPr>
        <w:t> </w:t>
      </w:r>
      <w:r>
        <w:rPr>
          <w:vertAlign w:val="baseline"/>
        </w:rPr>
        <w:t>is</w:t>
      </w:r>
      <w:r>
        <w:rPr>
          <w:spacing w:val="-9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21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8"/>
          <w:vertAlign w:val="baseline"/>
        </w:rPr>
        <w:t> </w:t>
      </w:r>
      <w:r>
        <w:rPr>
          <w:vertAlign w:val="baseline"/>
        </w:rPr>
        <w:t>to</w:t>
      </w:r>
      <w:r>
        <w:rPr>
          <w:spacing w:val="-6"/>
          <w:vertAlign w:val="baseline"/>
        </w:rPr>
        <w:t> </w:t>
      </w:r>
      <w:r>
        <w:rPr>
          <w:vertAlign w:val="baseline"/>
        </w:rPr>
        <w:t>customer</w:t>
      </w:r>
      <w:r>
        <w:rPr>
          <w:spacing w:val="-10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-8"/>
          <w:vertAlign w:val="baseline"/>
        </w:rPr>
        <w:t> </w:t>
      </w:r>
      <w:r>
        <w:rPr>
          <w:vertAlign w:val="baseline"/>
        </w:rPr>
        <w:t>intention</w:t>
      </w:r>
    </w:p>
    <w:p>
      <w:pPr>
        <w:pStyle w:val="BodyText"/>
        <w:spacing w:before="3"/>
        <w:jc w:val="left"/>
        <w:rPr>
          <w:sz w:val="26"/>
        </w:rPr>
      </w:pP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0" w:after="0"/>
        <w:ind w:left="885" w:right="0" w:hanging="525"/>
        <w:jc w:val="both"/>
      </w:pPr>
      <w:r>
        <w:rPr/>
        <w:t>Brand</w:t>
      </w:r>
      <w:r>
        <w:rPr>
          <w:spacing w:val="26"/>
        </w:rPr>
        <w:t> </w:t>
      </w:r>
      <w:r>
        <w:rPr/>
        <w:t>preference</w:t>
      </w:r>
      <w:r>
        <w:rPr>
          <w:spacing w:val="10"/>
        </w:rPr>
        <w:t> </w:t>
      </w:r>
      <w:r>
        <w:rPr/>
        <w:t>as</w:t>
      </w:r>
      <w:r>
        <w:rPr>
          <w:spacing w:val="12"/>
        </w:rPr>
        <w:t> </w:t>
      </w:r>
      <w:r>
        <w:rPr/>
        <w:t>mediator</w:t>
      </w:r>
    </w:p>
    <w:p>
      <w:pPr>
        <w:pStyle w:val="BodyText"/>
        <w:spacing w:line="357" w:lineRule="auto" w:before="181"/>
        <w:ind w:left="361" w:right="545" w:firstLine="720"/>
      </w:pPr>
      <w:r>
        <w:rPr/>
        <w:t>When customers gravitate toward a specific brand and purchase an item or service when</w:t>
      </w:r>
      <w:r>
        <w:rPr>
          <w:spacing w:val="1"/>
        </w:rPr>
        <w:t> </w:t>
      </w:r>
      <w:r>
        <w:rPr>
          <w:spacing w:val="-2"/>
        </w:rPr>
        <w:t>provided with similar</w:t>
      </w:r>
      <w:r>
        <w:rPr>
          <w:spacing w:val="56"/>
        </w:rPr>
        <w:t> </w:t>
      </w:r>
      <w:r>
        <w:rPr>
          <w:spacing w:val="-2"/>
        </w:rPr>
        <w:t>outcomes, </w:t>
      </w:r>
      <w:r>
        <w:rPr>
          <w:spacing w:val="-1"/>
        </w:rPr>
        <w:t>this is referred to as brand preference (Hellier et al., 2003). From</w:t>
      </w:r>
      <w:r>
        <w:rPr>
          <w:spacing w:val="-57"/>
        </w:rPr>
        <w:t> </w:t>
      </w:r>
      <w:r>
        <w:rPr/>
        <w:t>a psychological</w:t>
      </w:r>
      <w:r>
        <w:rPr>
          <w:spacing w:val="1"/>
        </w:rPr>
        <w:t> </w:t>
      </w:r>
      <w:r>
        <w:rPr/>
        <w:t>standpoint, a shopper's preferences are made up of three main components:</w:t>
      </w:r>
      <w:r>
        <w:rPr>
          <w:spacing w:val="1"/>
        </w:rPr>
        <w:t> </w:t>
      </w:r>
      <w:r>
        <w:rPr/>
        <w:t>psychological,</w:t>
      </w:r>
      <w:r>
        <w:rPr>
          <w:spacing w:val="1"/>
        </w:rPr>
        <w:t> </w:t>
      </w:r>
      <w:r>
        <w:rPr/>
        <w:t>affective, and</w:t>
      </w:r>
      <w:r>
        <w:rPr>
          <w:spacing w:val="1"/>
        </w:rPr>
        <w:t> </w:t>
      </w:r>
      <w:r>
        <w:rPr/>
        <w:t>cognitive.</w:t>
      </w:r>
      <w:r>
        <w:rPr>
          <w:spacing w:val="1"/>
        </w:rPr>
        <w:t> </w:t>
      </w:r>
      <w:r>
        <w:rPr/>
        <w:t>Crites,</w:t>
      </w:r>
      <w:r>
        <w:rPr>
          <w:spacing w:val="1"/>
        </w:rPr>
        <w:t> </w:t>
      </w:r>
      <w:r>
        <w:rPr/>
        <w:t>Fabrigar,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Petty (1994)</w:t>
      </w:r>
      <w:r>
        <w:rPr>
          <w:spacing w:val="1"/>
        </w:rPr>
        <w:t> </w:t>
      </w:r>
      <w:r>
        <w:rPr/>
        <w:t>asserted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individual's disposition might be discerned by his or her demeanor and proclivity for behavior.</w:t>
      </w:r>
      <w:r>
        <w:rPr>
          <w:spacing w:val="1"/>
        </w:rPr>
        <w:t> </w:t>
      </w:r>
      <w:r>
        <w:rPr/>
        <w:t>Exploration</w:t>
      </w:r>
      <w:r>
        <w:rPr>
          <w:spacing w:val="12"/>
        </w:rPr>
        <w:t> </w:t>
      </w:r>
      <w:r>
        <w:rPr/>
        <w:t>of</w:t>
      </w:r>
      <w:r>
        <w:rPr>
          <w:spacing w:val="7"/>
        </w:rPr>
        <w:t> </w:t>
      </w:r>
      <w:r>
        <w:rPr/>
        <w:t>alternative</w:t>
      </w:r>
      <w:r>
        <w:rPr>
          <w:spacing w:val="-3"/>
        </w:rPr>
        <w:t> </w:t>
      </w:r>
      <w:r>
        <w:rPr/>
        <w:t>choices</w:t>
      </w:r>
      <w:r>
        <w:rPr>
          <w:spacing w:val="-6"/>
        </w:rPr>
        <w:t> </w:t>
      </w:r>
      <w:r>
        <w:rPr/>
        <w:t>is</w:t>
      </w:r>
      <w:r>
        <w:rPr>
          <w:spacing w:val="10"/>
        </w:rPr>
        <w:t> </w:t>
      </w:r>
      <w:r>
        <w:rPr/>
        <w:t>predicated</w:t>
      </w:r>
      <w:r>
        <w:rPr>
          <w:spacing w:val="12"/>
        </w:rPr>
        <w:t> </w:t>
      </w:r>
      <w:r>
        <w:rPr/>
        <w:t>on</w:t>
      </w:r>
      <w:r>
        <w:rPr>
          <w:spacing w:val="-1"/>
        </w:rPr>
        <w:t> </w:t>
      </w:r>
      <w:r>
        <w:rPr/>
        <w:t>inclination</w:t>
      </w:r>
      <w:r>
        <w:rPr>
          <w:spacing w:val="-2"/>
        </w:rPr>
        <w:t> </w:t>
      </w:r>
      <w:r>
        <w:rPr/>
        <w:t>(Lutz,</w:t>
      </w:r>
      <w:r>
        <w:rPr>
          <w:spacing w:val="-1"/>
        </w:rPr>
        <w:t> </w:t>
      </w:r>
      <w:r>
        <w:rPr/>
        <w:t>1991).</w:t>
      </w:r>
    </w:p>
    <w:p>
      <w:pPr>
        <w:pStyle w:val="BodyText"/>
        <w:spacing w:line="362" w:lineRule="auto" w:before="175"/>
        <w:ind w:left="361" w:right="546" w:firstLine="720"/>
      </w:pPr>
      <w:r>
        <w:rPr/>
        <w:t>To begin, value equity is a client's target appraisal of a brand's usefulness based on the</w:t>
      </w:r>
      <w:r>
        <w:rPr>
          <w:spacing w:val="1"/>
        </w:rPr>
        <w:t> </w:t>
      </w:r>
      <w:r>
        <w:rPr>
          <w:spacing w:val="-2"/>
        </w:rPr>
        <w:t>impression</w:t>
      </w:r>
      <w:r>
        <w:rPr>
          <w:spacing w:val="14"/>
        </w:rPr>
        <w:t> </w:t>
      </w:r>
      <w:r>
        <w:rPr>
          <w:spacing w:val="-2"/>
        </w:rPr>
        <w:t>of</w:t>
      </w:r>
      <w:r>
        <w:rPr>
          <w:spacing w:val="-6"/>
        </w:rPr>
        <w:t> </w:t>
      </w:r>
      <w:r>
        <w:rPr>
          <w:spacing w:val="-2"/>
        </w:rPr>
        <w:t>what</w:t>
      </w:r>
      <w:r>
        <w:rPr>
          <w:spacing w:val="-22"/>
        </w:rPr>
        <w:t> </w:t>
      </w:r>
      <w:r>
        <w:rPr>
          <w:spacing w:val="-2"/>
        </w:rPr>
        <w:t>is</w:t>
      </w:r>
      <w:r>
        <w:rPr>
          <w:spacing w:val="-4"/>
        </w:rPr>
        <w:t> </w:t>
      </w:r>
      <w:r>
        <w:rPr>
          <w:spacing w:val="-2"/>
        </w:rPr>
        <w:t>given</w:t>
      </w:r>
      <w:r>
        <w:rPr/>
        <w:t> </w:t>
      </w:r>
      <w:r>
        <w:rPr>
          <w:spacing w:val="-2"/>
        </w:rPr>
        <w:t>in</w:t>
      </w:r>
      <w:r>
        <w:rPr/>
        <w:t> </w:t>
      </w:r>
      <w:r>
        <w:rPr>
          <w:spacing w:val="-1"/>
        </w:rPr>
        <w:t>exchange</w:t>
      </w:r>
      <w:r>
        <w:rPr>
          <w:spacing w:val="-17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what</w:t>
      </w:r>
      <w:r>
        <w:rPr>
          <w:spacing w:val="-22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received</w:t>
      </w:r>
      <w:r>
        <w:rPr>
          <w:spacing w:val="15"/>
        </w:rPr>
        <w:t> </w:t>
      </w:r>
      <w:r>
        <w:rPr>
          <w:spacing w:val="-1"/>
        </w:rPr>
        <w:t>(Vogel</w:t>
      </w:r>
      <w:r>
        <w:rPr>
          <w:spacing w:val="-22"/>
        </w:rPr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/>
        <w:t> </w:t>
      </w:r>
      <w:r>
        <w:rPr>
          <w:spacing w:val="-1"/>
        </w:rPr>
        <w:t>2008).</w:t>
      </w:r>
      <w:r>
        <w:rPr/>
        <w:t> </w:t>
      </w:r>
      <w:r>
        <w:rPr>
          <w:spacing w:val="-1"/>
        </w:rPr>
        <w:t>Quality,</w:t>
      </w:r>
      <w:r>
        <w:rPr>
          <w:spacing w:val="-16"/>
        </w:rPr>
        <w:t> </w:t>
      </w:r>
      <w:r>
        <w:rPr>
          <w:spacing w:val="-1"/>
        </w:rPr>
        <w:t>expense,</w:t>
      </w:r>
      <w:r>
        <w:rPr>
          <w:spacing w:val="-58"/>
        </w:rPr>
        <w:t> </w:t>
      </w:r>
      <w:r>
        <w:rPr/>
        <w:t>and lodging are three major factors that influence esteem worth (Lemon et al., 2001). Second,</w:t>
      </w:r>
      <w:r>
        <w:rPr>
          <w:spacing w:val="1"/>
        </w:rPr>
        <w:t> </w:t>
      </w:r>
      <w:r>
        <w:rPr>
          <w:spacing w:val="-1"/>
        </w:rPr>
        <w:t>connection</w:t>
      </w:r>
      <w:r>
        <w:rPr/>
        <w:t> </w:t>
      </w:r>
      <w:r>
        <w:rPr>
          <w:spacing w:val="-1"/>
        </w:rPr>
        <w:t>value</w:t>
      </w:r>
      <w:r>
        <w:rPr>
          <w:spacing w:val="-2"/>
        </w:rPr>
        <w:t> </w:t>
      </w:r>
      <w:r>
        <w:rPr>
          <w:spacing w:val="-1"/>
        </w:rPr>
        <w:t>conveys</w:t>
      </w:r>
      <w:r>
        <w:rPr>
          <w:spacing w:val="-4"/>
        </w:rPr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client's</w:t>
      </w:r>
      <w:r>
        <w:rPr>
          <w:spacing w:val="-4"/>
        </w:rPr>
        <w:t> </w:t>
      </w:r>
      <w:r>
        <w:rPr>
          <w:spacing w:val="-1"/>
        </w:rPr>
        <w:t>desire</w:t>
      </w:r>
      <w:r>
        <w:rPr>
          <w:spacing w:val="-2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maintain</w:t>
      </w:r>
      <w:r>
        <w:rPr>
          <w:spacing w:val="1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relationship</w:t>
      </w:r>
      <w:r>
        <w:rPr>
          <w:spacing w:val="14"/>
        </w:rPr>
        <w:t> </w:t>
      </w:r>
      <w:r>
        <w:rPr>
          <w:spacing w:val="-1"/>
        </w:rPr>
        <w:t>with</w:t>
      </w:r>
      <w:r>
        <w:rPr>
          <w:spacing w:val="-16"/>
        </w:rPr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brand beyond </w:t>
      </w:r>
      <w:r>
        <w:rPr/>
        <w:t>objective</w:t>
      </w:r>
      <w:r>
        <w:rPr>
          <w:spacing w:val="-57"/>
        </w:rPr>
        <w:t> </w:t>
      </w:r>
      <w:r>
        <w:rPr/>
        <w:t>and subjective evaluations. In most</w:t>
      </w:r>
      <w:r>
        <w:rPr>
          <w:spacing w:val="1"/>
        </w:rPr>
        <w:t> </w:t>
      </w:r>
      <w:r>
        <w:rPr/>
        <w:t>cases, a firm's control over dependability programs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improve relationship value; but, as clients are given more options, loyalty to a specific brand</w:t>
      </w:r>
      <w:r>
        <w:rPr>
          <w:spacing w:val="1"/>
        </w:rPr>
        <w:t> </w:t>
      </w:r>
      <w:r>
        <w:rPr/>
        <w:t>becomes</w:t>
      </w:r>
      <w:r>
        <w:rPr>
          <w:spacing w:val="21"/>
        </w:rPr>
        <w:t> </w:t>
      </w:r>
      <w:r>
        <w:rPr/>
        <w:t>more</w:t>
      </w:r>
      <w:r>
        <w:rPr>
          <w:spacing w:val="38"/>
        </w:rPr>
        <w:t> </w:t>
      </w:r>
      <w:r>
        <w:rPr/>
        <w:t>brittle</w:t>
      </w:r>
      <w:r>
        <w:rPr>
          <w:spacing w:val="23"/>
        </w:rPr>
        <w:t> </w:t>
      </w:r>
      <w:r>
        <w:rPr/>
        <w:t>than</w:t>
      </w:r>
      <w:r>
        <w:rPr>
          <w:spacing w:val="11"/>
        </w:rPr>
        <w:t> </w:t>
      </w:r>
      <w:r>
        <w:rPr/>
        <w:t>it</w:t>
      </w:r>
      <w:r>
        <w:rPr>
          <w:spacing w:val="18"/>
        </w:rPr>
        <w:t> </w:t>
      </w:r>
      <w:r>
        <w:rPr/>
        <w:t>was</w:t>
      </w:r>
      <w:r>
        <w:rPr>
          <w:spacing w:val="8"/>
        </w:rPr>
        <w:t> </w:t>
      </w:r>
      <w:r>
        <w:rPr/>
        <w:t>yesterday</w:t>
      </w:r>
      <w:r>
        <w:rPr>
          <w:spacing w:val="10"/>
        </w:rPr>
        <w:t> </w:t>
      </w:r>
      <w:r>
        <w:rPr/>
        <w:t>(Kim.,</w:t>
      </w:r>
      <w:r>
        <w:rPr>
          <w:spacing w:val="39"/>
        </w:rPr>
        <w:t> </w:t>
      </w:r>
      <w:r>
        <w:rPr/>
        <w:t>2012).</w:t>
      </w:r>
      <w:r>
        <w:rPr>
          <w:spacing w:val="10"/>
        </w:rPr>
        <w:t> </w:t>
      </w:r>
      <w:r>
        <w:rPr/>
        <w:t>What</w:t>
      </w:r>
      <w:r>
        <w:rPr>
          <w:spacing w:val="32"/>
        </w:rPr>
        <w:t> </w:t>
      </w:r>
      <w:r>
        <w:rPr/>
        <w:t>matters</w:t>
      </w:r>
      <w:r>
        <w:rPr>
          <w:spacing w:val="7"/>
        </w:rPr>
        <w:t> </w:t>
      </w:r>
      <w:r>
        <w:rPr/>
        <w:t>most</w:t>
      </w:r>
      <w:r>
        <w:rPr>
          <w:spacing w:val="32"/>
        </w:rPr>
        <w:t> </w:t>
      </w:r>
      <w:r>
        <w:rPr/>
        <w:t>is</w:t>
      </w:r>
      <w:r>
        <w:rPr>
          <w:spacing w:val="22"/>
        </w:rPr>
        <w:t> </w:t>
      </w:r>
      <w:r>
        <w:rPr/>
        <w:t>to</w:t>
      </w:r>
      <w:r>
        <w:rPr>
          <w:spacing w:val="10"/>
        </w:rPr>
        <w:t> </w:t>
      </w:r>
      <w:r>
        <w:rPr/>
        <w:t>build</w:t>
      </w:r>
      <w:r>
        <w:rPr>
          <w:spacing w:val="24"/>
        </w:rPr>
        <w:t> </w:t>
      </w:r>
      <w:r>
        <w:rPr/>
        <w:t>strong</w:t>
      </w:r>
    </w:p>
    <w:p>
      <w:pPr>
        <w:spacing w:after="0" w:line="36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40"/>
      </w:pPr>
      <w:r>
        <w:rPr/>
        <w:t>customer relationships through great treatment or appreciation, and online community programs</w:t>
      </w:r>
      <w:r>
        <w:rPr>
          <w:spacing w:val="1"/>
        </w:rPr>
        <w:t> </w:t>
      </w:r>
      <w:r>
        <w:rPr/>
        <w:t>might be an effective way to do so. Finally, brand value is a client's emotional and</w:t>
      </w:r>
      <w:r>
        <w:rPr>
          <w:spacing w:val="1"/>
        </w:rPr>
        <w:t> </w:t>
      </w:r>
      <w:r>
        <w:rPr/>
        <w:t>ephemeral</w:t>
      </w:r>
      <w:r>
        <w:rPr>
          <w:spacing w:val="1"/>
        </w:rPr>
        <w:t> </w:t>
      </w:r>
      <w:r>
        <w:rPr/>
        <w:t>assessment of a brand that goes far beyond its financial worth (Kim et al., 2008; Lemon et al.,</w:t>
      </w:r>
      <w:r>
        <w:rPr>
          <w:spacing w:val="1"/>
        </w:rPr>
        <w:t> </w:t>
      </w:r>
      <w:r>
        <w:rPr/>
        <w:t>2001).</w:t>
      </w:r>
    </w:p>
    <w:p>
      <w:pPr>
        <w:pStyle w:val="BodyText"/>
        <w:spacing w:line="360" w:lineRule="auto" w:before="172"/>
        <w:ind w:left="361" w:right="551" w:firstLine="720"/>
      </w:pPr>
      <w:r>
        <w:rPr/>
        <w:t>Without a doubt, a marketing action such as publicising has an impact on the customer's</w:t>
      </w:r>
      <w:r>
        <w:rPr>
          <w:spacing w:val="1"/>
        </w:rPr>
        <w:t> </w:t>
      </w:r>
      <w:r>
        <w:rPr/>
        <w:t>inner and outer behaviour. The shoppers' judgments are influenced by openness, such as seeing a</w:t>
      </w:r>
      <w:r>
        <w:rPr>
          <w:spacing w:val="1"/>
        </w:rPr>
        <w:t> </w:t>
      </w:r>
      <w:r>
        <w:rPr/>
        <w:t>promotion; consideration, which suggests that the buyer observes the ad; mindfulness, which is</w:t>
      </w:r>
      <w:r>
        <w:rPr>
          <w:spacing w:val="1"/>
        </w:rPr>
        <w:t> </w:t>
      </w:r>
      <w:r>
        <w:rPr/>
        <w:t>usual if the notice contains some comedy; and maintenance, which keeps or stays in the buyer's</w:t>
      </w:r>
      <w:r>
        <w:rPr>
          <w:spacing w:val="1"/>
        </w:rPr>
        <w:t> </w:t>
      </w:r>
      <w:r>
        <w:rPr/>
        <w:t>memory. Notices also have an impact on information by providing facts, demeanour, character,</w:t>
      </w:r>
      <w:r>
        <w:rPr>
          <w:spacing w:val="1"/>
        </w:rPr>
        <w:t> </w:t>
      </w:r>
      <w:r>
        <w:rPr/>
        <w:t>buyer lifestyles, and shopper lifestyles. The concept of marketing allows for the inclusion of</w:t>
      </w:r>
      <w:r>
        <w:rPr>
          <w:spacing w:val="1"/>
        </w:rPr>
        <w:t> </w:t>
      </w:r>
      <w:r>
        <w:rPr/>
        <w:t>buyers,</w:t>
      </w:r>
      <w:r>
        <w:rPr>
          <w:spacing w:val="8"/>
        </w:rPr>
        <w:t> </w:t>
      </w:r>
      <w:r>
        <w:rPr/>
        <w:t>who</w:t>
      </w:r>
      <w:r>
        <w:rPr>
          <w:spacing w:val="-5"/>
        </w:rPr>
        <w:t> </w:t>
      </w:r>
      <w:r>
        <w:rPr/>
        <w:t>have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significant</w:t>
      </w:r>
      <w:r>
        <w:rPr>
          <w:spacing w:val="2"/>
        </w:rPr>
        <w:t> </w:t>
      </w:r>
      <w:r>
        <w:rPr/>
        <w:t>impact</w:t>
      </w:r>
      <w:r>
        <w:rPr>
          <w:spacing w:val="17"/>
        </w:rPr>
        <w:t> </w:t>
      </w:r>
      <w:r>
        <w:rPr/>
        <w:t>on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buyers'</w:t>
      </w:r>
      <w:r>
        <w:rPr>
          <w:spacing w:val="-3"/>
        </w:rPr>
        <w:t> </w:t>
      </w:r>
      <w:r>
        <w:rPr/>
        <w:t>purchase</w:t>
      </w:r>
      <w:r>
        <w:rPr>
          <w:spacing w:val="7"/>
        </w:rPr>
        <w:t> </w:t>
      </w:r>
      <w:r>
        <w:rPr/>
        <w:t>decisions</w:t>
      </w:r>
      <w:r>
        <w:rPr>
          <w:spacing w:val="-9"/>
        </w:rPr>
        <w:t> </w:t>
      </w:r>
      <w:r>
        <w:rPr/>
        <w:t>(Vivekananthan.,</w:t>
      </w:r>
      <w:r>
        <w:rPr>
          <w:spacing w:val="8"/>
        </w:rPr>
        <w:t> </w:t>
      </w:r>
      <w:r>
        <w:rPr/>
        <w:t>2010).</w:t>
      </w:r>
    </w:p>
    <w:p>
      <w:pPr>
        <w:pStyle w:val="BodyText"/>
        <w:spacing w:line="360" w:lineRule="auto" w:before="165"/>
        <w:ind w:left="361" w:right="541" w:firstLine="720"/>
      </w:pPr>
      <w:r>
        <w:rPr/>
        <w:t>Morwitz</w:t>
      </w:r>
      <w:r>
        <w:rPr>
          <w:spacing w:val="-7"/>
        </w:rPr>
        <w:t> </w:t>
      </w:r>
      <w:r>
        <w:rPr/>
        <w:t>et</w:t>
      </w:r>
      <w:r>
        <w:rPr>
          <w:spacing w:val="-11"/>
        </w:rPr>
        <w:t> </w:t>
      </w:r>
      <w:r>
        <w:rPr/>
        <w:t>al.,</w:t>
      </w:r>
      <w:r>
        <w:rPr>
          <w:spacing w:val="9"/>
        </w:rPr>
        <w:t> </w:t>
      </w:r>
      <w:r>
        <w:rPr/>
        <w:t>(2007)</w:t>
      </w:r>
      <w:r>
        <w:rPr>
          <w:spacing w:val="-9"/>
        </w:rPr>
        <w:t> </w:t>
      </w:r>
      <w:r>
        <w:rPr/>
        <w:t>defined</w:t>
      </w:r>
      <w:r>
        <w:rPr>
          <w:spacing w:val="-6"/>
        </w:rPr>
        <w:t> </w:t>
      </w:r>
      <w:r>
        <w:rPr/>
        <w:t>buyer</w:t>
      </w:r>
      <w:r>
        <w:rPr>
          <w:spacing w:val="-10"/>
        </w:rPr>
        <w:t> </w:t>
      </w:r>
      <w:r>
        <w:rPr/>
        <w:t>goal</w:t>
      </w:r>
      <w:r>
        <w:rPr>
          <w:spacing w:val="-11"/>
        </w:rPr>
        <w:t> </w:t>
      </w:r>
      <w:r>
        <w:rPr/>
        <w:t>as</w:t>
      </w:r>
      <w:r>
        <w:rPr>
          <w:spacing w:val="-8"/>
        </w:rPr>
        <w:t> </w:t>
      </w:r>
      <w:r>
        <w:rPr/>
        <w:t>a</w:t>
      </w:r>
      <w:r>
        <w:rPr>
          <w:spacing w:val="-6"/>
        </w:rPr>
        <w:t> </w:t>
      </w:r>
      <w:r>
        <w:rPr/>
        <w:t>situation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which</w:t>
      </w:r>
      <w:r>
        <w:rPr>
          <w:spacing w:val="-4"/>
        </w:rPr>
        <w:t> </w:t>
      </w:r>
      <w:r>
        <w:rPr/>
        <w:t>a</w:t>
      </w:r>
      <w:r>
        <w:rPr>
          <w:spacing w:val="-7"/>
        </w:rPr>
        <w:t> </w:t>
      </w:r>
      <w:r>
        <w:rPr/>
        <w:t>shopper</w:t>
      </w:r>
      <w:r>
        <w:rPr>
          <w:spacing w:val="-10"/>
        </w:rPr>
        <w:t> </w:t>
      </w:r>
      <w:r>
        <w:rPr/>
        <w:t>is</w:t>
      </w:r>
      <w:r>
        <w:rPr>
          <w:spacing w:val="-8"/>
        </w:rPr>
        <w:t> </w:t>
      </w:r>
      <w:r>
        <w:rPr/>
        <w:t>compelled</w:t>
      </w:r>
      <w:r>
        <w:rPr>
          <w:spacing w:val="23"/>
        </w:rPr>
        <w:t> </w:t>
      </w:r>
      <w:r>
        <w:rPr/>
        <w:t>to</w:t>
      </w:r>
      <w:r>
        <w:rPr>
          <w:spacing w:val="-58"/>
        </w:rPr>
        <w:t> </w:t>
      </w:r>
      <w:r>
        <w:rPr/>
        <w:t>purchase an item as a result of specific circumstances. The relationship between buy expectation</w:t>
      </w:r>
      <w:r>
        <w:rPr>
          <w:spacing w:val="1"/>
        </w:rPr>
        <w:t> </w:t>
      </w:r>
      <w:r>
        <w:rPr/>
        <w:t>and commercial appropriateness has been discussed previously. As a result, Baker and Churchill</w:t>
      </w:r>
      <w:r>
        <w:rPr>
          <w:spacing w:val="1"/>
        </w:rPr>
        <w:t> </w:t>
      </w:r>
      <w:r>
        <w:rPr/>
        <w:t>(1977) developed a scale to assess promotion readiness. According to Kwek et al., (2010), buy</w:t>
      </w:r>
      <w:r>
        <w:rPr>
          <w:spacing w:val="1"/>
        </w:rPr>
        <w:t> </w:t>
      </w:r>
      <w:r>
        <w:rPr/>
        <w:t>expectancy is one of the qualities associated with psychological behavior. According to certain</w:t>
      </w:r>
      <w:r>
        <w:rPr>
          <w:spacing w:val="1"/>
        </w:rPr>
        <w:t> </w:t>
      </w:r>
      <w:r>
        <w:rPr/>
        <w:t>experts, customer thinking in purchasing is a proportion of procurement goal. Expectations and</w:t>
      </w:r>
      <w:r>
        <w:rPr>
          <w:spacing w:val="1"/>
        </w:rPr>
        <w:t> </w:t>
      </w:r>
      <w:r>
        <w:rPr>
          <w:spacing w:val="-1"/>
        </w:rPr>
        <w:t>mentalities are two factors to consider. Goals address </w:t>
      </w:r>
      <w:r>
        <w:rPr/>
        <w:t>"the individual's inspiration in the feeling of</w:t>
      </w:r>
      <w:r>
        <w:rPr>
          <w:spacing w:val="-57"/>
        </w:rPr>
        <w:t> </w:t>
      </w:r>
      <w:r>
        <w:rPr/>
        <w:t>their cognizant arrangement to apply exertion to complete a conduct," while mentalities address</w:t>
      </w:r>
      <w:r>
        <w:rPr>
          <w:spacing w:val="1"/>
        </w:rPr>
        <w:t> </w:t>
      </w:r>
      <w:r>
        <w:rPr/>
        <w:t>"the individual's inspiration</w:t>
      </w:r>
      <w:r>
        <w:rPr>
          <w:spacing w:val="1"/>
        </w:rPr>
        <w:t> </w:t>
      </w:r>
      <w:r>
        <w:rPr/>
        <w:t>in the feeling of their cognizant arrangement</w:t>
      </w:r>
      <w:r>
        <w:rPr>
          <w:spacing w:val="1"/>
        </w:rPr>
        <w:t> </w:t>
      </w:r>
      <w:r>
        <w:rPr/>
        <w:t>to use exertion to</w:t>
      </w:r>
      <w:r>
        <w:rPr>
          <w:spacing w:val="1"/>
        </w:rPr>
        <w:t> </w:t>
      </w:r>
      <w:r>
        <w:rPr>
          <w:spacing w:val="-2"/>
        </w:rPr>
        <w:t>complete a conduct." </w:t>
      </w:r>
      <w:r>
        <w:rPr>
          <w:spacing w:val="-1"/>
        </w:rPr>
        <w:t>The client's eagerness to purchase,</w:t>
      </w:r>
      <w:r>
        <w:rPr>
          <w:spacing w:val="58"/>
        </w:rPr>
        <w:t> </w:t>
      </w:r>
      <w:r>
        <w:rPr>
          <w:spacing w:val="-1"/>
        </w:rPr>
        <w:t>increment, and use the brand is referred</w:t>
      </w:r>
      <w:r>
        <w:rPr/>
        <w:t> to as the buy aim. The research lead by (Walgren,</w:t>
      </w:r>
      <w:r>
        <w:rPr>
          <w:spacing w:val="1"/>
        </w:rPr>
        <w:t> </w:t>
      </w:r>
      <w:r>
        <w:rPr/>
        <w:t>et al., 1995) looks at brand value, brand</w:t>
      </w:r>
      <w:r>
        <w:rPr>
          <w:spacing w:val="1"/>
        </w:rPr>
        <w:t> </w:t>
      </w:r>
      <w:r>
        <w:rPr/>
        <w:t>inclination, and buy intention, with the relationship between brand value and buy aim still being</w:t>
      </w:r>
      <w:r>
        <w:rPr>
          <w:spacing w:val="1"/>
        </w:rPr>
        <w:t> </w:t>
      </w:r>
      <w:r>
        <w:rPr>
          <w:spacing w:val="-1"/>
        </w:rPr>
        <w:t>studied. Brand choice has been shown to influence </w:t>
      </w:r>
      <w:r>
        <w:rPr/>
        <w:t>business execution in the past. Stronger brand</w:t>
      </w:r>
      <w:r>
        <w:rPr>
          <w:spacing w:val="1"/>
        </w:rPr>
        <w:t> </w:t>
      </w:r>
      <w:r>
        <w:rPr>
          <w:spacing w:val="-1"/>
        </w:rPr>
        <w:t>preference,</w:t>
      </w:r>
      <w:r>
        <w:rPr/>
        <w:t> </w:t>
      </w:r>
      <w:r>
        <w:rPr>
          <w:spacing w:val="-1"/>
        </w:rPr>
        <w:t>according</w:t>
      </w:r>
      <w:r>
        <w:rPr/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Aaker</w:t>
      </w:r>
      <w:r>
        <w:rPr>
          <w:spacing w:val="-5"/>
        </w:rPr>
        <w:t> </w:t>
      </w:r>
      <w:r>
        <w:rPr>
          <w:spacing w:val="-1"/>
        </w:rPr>
        <w:t>and Jacobsen</w:t>
      </w:r>
      <w:r>
        <w:rPr/>
        <w:t> </w:t>
      </w:r>
      <w:r>
        <w:rPr>
          <w:spacing w:val="-1"/>
        </w:rPr>
        <w:t>(1994),</w:t>
      </w:r>
      <w:r>
        <w:rPr>
          <w:spacing w:val="1"/>
        </w:rPr>
        <w:t> </w:t>
      </w:r>
      <w:r>
        <w:rPr>
          <w:spacing w:val="-1"/>
        </w:rPr>
        <w:t>has</w:t>
      </w:r>
      <w:r>
        <w:rPr>
          <w:spacing w:val="-4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favorable and large</w:t>
      </w:r>
      <w:r>
        <w:rPr>
          <w:spacing w:val="-2"/>
        </w:rPr>
        <w:t> </w:t>
      </w:r>
      <w:r>
        <w:rPr/>
        <w:t>connection</w:t>
      </w:r>
      <w:r>
        <w:rPr>
          <w:spacing w:val="1"/>
        </w:rPr>
        <w:t> </w:t>
      </w:r>
      <w:r>
        <w:rPr/>
        <w:t>with</w:t>
      </w:r>
      <w:r>
        <w:rPr>
          <w:spacing w:val="-16"/>
        </w:rPr>
        <w:t> </w:t>
      </w:r>
      <w:r>
        <w:rPr/>
        <w:t>the</w:t>
      </w:r>
      <w:r>
        <w:rPr>
          <w:spacing w:val="-58"/>
        </w:rPr>
        <w:t> </w:t>
      </w:r>
      <w:r>
        <w:rPr/>
        <w:t>entire</w:t>
      </w:r>
      <w:r>
        <w:rPr>
          <w:spacing w:val="-5"/>
        </w:rPr>
        <w:t> </w:t>
      </w:r>
      <w:r>
        <w:rPr/>
        <w:t>brand</w:t>
      </w:r>
      <w:r>
        <w:rPr>
          <w:spacing w:val="10"/>
        </w:rPr>
        <w:t> </w:t>
      </w:r>
      <w:r>
        <w:rPr/>
        <w:t>image</w:t>
      </w:r>
      <w:r>
        <w:rPr>
          <w:spacing w:val="9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eyes</w:t>
      </w:r>
      <w:r>
        <w:rPr>
          <w:spacing w:val="-7"/>
        </w:rPr>
        <w:t> </w:t>
      </w:r>
      <w:r>
        <w:rPr/>
        <w:t>of</w:t>
      </w:r>
      <w:r>
        <w:rPr>
          <w:spacing w:val="6"/>
        </w:rPr>
        <w:t> </w:t>
      </w:r>
      <w:r>
        <w:rPr/>
        <w:t>customers.</w:t>
      </w:r>
      <w:r>
        <w:rPr>
          <w:spacing w:val="10"/>
        </w:rPr>
        <w:t> </w:t>
      </w:r>
      <w:r>
        <w:rPr/>
        <w:t>As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result,</w:t>
      </w:r>
      <w:r>
        <w:rPr>
          <w:spacing w:val="-3"/>
        </w:rPr>
        <w:t> </w:t>
      </w:r>
      <w:r>
        <w:rPr/>
        <w:t>we</w:t>
      </w:r>
      <w:r>
        <w:rPr>
          <w:spacing w:val="-4"/>
        </w:rPr>
        <w:t> </w:t>
      </w:r>
      <w:r>
        <w:rPr/>
        <w:t>propose</w:t>
      </w:r>
      <w:r>
        <w:rPr>
          <w:spacing w:val="9"/>
        </w:rPr>
        <w:t> </w:t>
      </w:r>
      <w:r>
        <w:rPr/>
        <w:t>the</w:t>
      </w:r>
      <w:r>
        <w:rPr>
          <w:spacing w:val="-5"/>
        </w:rPr>
        <w:t> </w:t>
      </w:r>
      <w:r>
        <w:rPr/>
        <w:t>following</w:t>
      </w:r>
      <w:r>
        <w:rPr>
          <w:spacing w:val="-3"/>
        </w:rPr>
        <w:t> </w:t>
      </w:r>
      <w:r>
        <w:rPr/>
        <w:t>hypothesis:</w:t>
      </w:r>
    </w:p>
    <w:p>
      <w:pPr>
        <w:pStyle w:val="BodyText"/>
        <w:spacing w:line="338" w:lineRule="auto" w:before="172"/>
        <w:ind w:left="361" w:right="577" w:firstLine="720"/>
      </w:pPr>
      <w:r>
        <w:rPr>
          <w:b/>
        </w:rPr>
        <w:t>H</w:t>
      </w:r>
      <w:r>
        <w:rPr>
          <w:b/>
          <w:vertAlign w:val="subscript"/>
        </w:rPr>
        <w:t>4</w:t>
      </w:r>
      <w:r>
        <w:rPr>
          <w:b/>
          <w:vertAlign w:val="baseline"/>
        </w:rPr>
        <w:t>: </w:t>
      </w:r>
      <w:r>
        <w:rPr>
          <w:vertAlign w:val="baseline"/>
        </w:rPr>
        <w:t>Brand preference mediates the relationship</w:t>
      </w:r>
      <w:r>
        <w:rPr>
          <w:spacing w:val="1"/>
          <w:vertAlign w:val="baseline"/>
        </w:rPr>
        <w:t> </w:t>
      </w:r>
      <w:r>
        <w:rPr>
          <w:vertAlign w:val="baseline"/>
        </w:rPr>
        <w:t>between social</w:t>
      </w:r>
      <w:r>
        <w:rPr>
          <w:spacing w:val="1"/>
          <w:vertAlign w:val="baseline"/>
        </w:rPr>
        <w:t> </w:t>
      </w:r>
      <w:r>
        <w:rPr>
          <w:vertAlign w:val="baseline"/>
        </w:rPr>
        <w:t>media advertising and</w:t>
      </w:r>
      <w:r>
        <w:rPr>
          <w:spacing w:val="1"/>
          <w:vertAlign w:val="baseline"/>
        </w:rPr>
        <w:t> </w:t>
      </w:r>
      <w:r>
        <w:rPr>
          <w:vertAlign w:val="baseline"/>
        </w:rPr>
        <w:t>customer</w:t>
      </w:r>
      <w:r>
        <w:rPr>
          <w:spacing w:val="8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13"/>
          <w:vertAlign w:val="baseline"/>
        </w:rPr>
        <w:t> </w:t>
      </w:r>
      <w:r>
        <w:rPr>
          <w:vertAlign w:val="baseline"/>
        </w:rPr>
        <w:t>intention</w:t>
      </w:r>
    </w:p>
    <w:p>
      <w:pPr>
        <w:spacing w:after="0" w:line="338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numPr>
          <w:ilvl w:val="1"/>
          <w:numId w:val="7"/>
        </w:numPr>
        <w:tabs>
          <w:tab w:pos="886" w:val="left" w:leader="none"/>
        </w:tabs>
        <w:spacing w:line="240" w:lineRule="auto" w:before="75" w:after="0"/>
        <w:ind w:left="885" w:right="0" w:hanging="525"/>
        <w:jc w:val="both"/>
      </w:pPr>
      <w:r>
        <w:rPr/>
        <w:t>Brand</w:t>
      </w:r>
      <w:r>
        <w:rPr>
          <w:spacing w:val="29"/>
        </w:rPr>
        <w:t> </w:t>
      </w:r>
      <w:r>
        <w:rPr/>
        <w:t>preference</w:t>
      </w:r>
      <w:r>
        <w:rPr>
          <w:spacing w:val="13"/>
        </w:rPr>
        <w:t> </w:t>
      </w:r>
      <w:r>
        <w:rPr/>
        <w:t>and</w:t>
      </w:r>
      <w:r>
        <w:rPr>
          <w:spacing w:val="29"/>
        </w:rPr>
        <w:t> </w:t>
      </w:r>
      <w:r>
        <w:rPr/>
        <w:t>brand</w:t>
      </w:r>
      <w:r>
        <w:rPr>
          <w:spacing w:val="30"/>
        </w:rPr>
        <w:t> </w:t>
      </w:r>
      <w:r>
        <w:rPr/>
        <w:t>image</w:t>
      </w:r>
    </w:p>
    <w:p>
      <w:pPr>
        <w:pStyle w:val="BodyText"/>
        <w:spacing w:line="360" w:lineRule="auto" w:before="181"/>
        <w:ind w:left="361" w:right="544" w:firstLine="720"/>
      </w:pPr>
      <w:r>
        <w:rPr>
          <w:spacing w:val="-2"/>
        </w:rPr>
        <w:t>The value of a brand's image in marketing has long been recognized (Keller, </w:t>
      </w:r>
      <w:r>
        <w:rPr>
          <w:spacing w:val="-1"/>
        </w:rPr>
        <w:t>1998). Brand</w:t>
      </w:r>
      <w:r>
        <w:rPr/>
        <w:t> image, according to Mao (2010), is critical in the growth of a company's brand. Aaker (1991)</w:t>
      </w:r>
      <w:r>
        <w:rPr>
          <w:spacing w:val="1"/>
        </w:rPr>
        <w:t> </w:t>
      </w:r>
      <w:r>
        <w:rPr/>
        <w:t>defines brand image as "a visual representation of a company's identity." ""something connected</w:t>
      </w:r>
      <w:r>
        <w:rPr>
          <w:spacing w:val="1"/>
        </w:rPr>
        <w:t> </w:t>
      </w:r>
      <w:r>
        <w:rPr>
          <w:spacing w:val="-1"/>
        </w:rPr>
        <w:t>in memory with a brand, generally in some meaningful </w:t>
      </w:r>
      <w:r>
        <w:rPr/>
        <w:t>way," and can be defined as the sum of a</w:t>
      </w:r>
      <w:r>
        <w:rPr>
          <w:spacing w:val="1"/>
        </w:rPr>
        <w:t> </w:t>
      </w:r>
      <w:r>
        <w:rPr>
          <w:spacing w:val="-1"/>
        </w:rPr>
        <w:t>consumer's thoughts and opinions about a brand (Campbell, 1993). Kotler and Armstrong (1996),</w:t>
      </w:r>
      <w:r>
        <w:rPr/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other</w:t>
      </w:r>
      <w:r>
        <w:rPr>
          <w:spacing w:val="-6"/>
        </w:rPr>
        <w:t> </w:t>
      </w:r>
      <w:r>
        <w:rPr>
          <w:spacing w:val="-1"/>
        </w:rPr>
        <w:t>hand,</w:t>
      </w:r>
      <w:r>
        <w:rPr>
          <w:spacing w:val="-30"/>
        </w:rPr>
        <w:t> </w:t>
      </w:r>
      <w:r>
        <w:rPr>
          <w:spacing w:val="-1"/>
        </w:rPr>
        <w:t>define</w:t>
      </w:r>
      <w:r>
        <w:rPr>
          <w:spacing w:val="-17"/>
        </w:rPr>
        <w:t> </w:t>
      </w:r>
      <w:r>
        <w:rPr>
          <w:spacing w:val="-1"/>
        </w:rPr>
        <w:t>brand image as</w:t>
      </w:r>
      <w:r>
        <w:rPr>
          <w:spacing w:val="-4"/>
        </w:rPr>
        <w:t> </w:t>
      </w:r>
      <w:r>
        <w:rPr>
          <w:spacing w:val="-1"/>
        </w:rPr>
        <w:t>"a</w:t>
      </w:r>
      <w:r>
        <w:rPr>
          <w:spacing w:val="-2"/>
        </w:rPr>
        <w:t> </w:t>
      </w:r>
      <w:r>
        <w:rPr>
          <w:spacing w:val="-1"/>
        </w:rPr>
        <w:t>collection</w:t>
      </w:r>
      <w:r>
        <w:rPr>
          <w:spacing w:val="14"/>
        </w:rPr>
        <w:t> </w:t>
      </w:r>
      <w:r>
        <w:rPr/>
        <w:t>of</w:t>
      </w:r>
      <w:r>
        <w:rPr>
          <w:spacing w:val="-21"/>
        </w:rPr>
        <w:t> </w:t>
      </w:r>
      <w:r>
        <w:rPr/>
        <w:t>opinions</w:t>
      </w:r>
      <w:r>
        <w:rPr>
          <w:spacing w:val="11"/>
        </w:rPr>
        <w:t> </w:t>
      </w:r>
      <w:r>
        <w:rPr/>
        <w:t>on</w:t>
      </w:r>
      <w:r>
        <w:rPr>
          <w:spacing w:val="1"/>
        </w:rPr>
        <w:t> </w:t>
      </w:r>
      <w:r>
        <w:rPr/>
        <w:t>a</w:t>
      </w:r>
      <w:r>
        <w:rPr>
          <w:spacing w:val="-17"/>
        </w:rPr>
        <w:t> </w:t>
      </w:r>
      <w:r>
        <w:rPr/>
        <w:t>certain brand.</w:t>
      </w:r>
      <w:r>
        <w:rPr>
          <w:spacing w:val="-16"/>
        </w:rPr>
        <w:t> </w:t>
      </w:r>
      <w:r>
        <w:rPr/>
        <w:t>When buyers</w:t>
      </w:r>
      <w:r>
        <w:rPr>
          <w:spacing w:val="-57"/>
        </w:rPr>
        <w:t> </w:t>
      </w:r>
      <w:r>
        <w:rPr/>
        <w:t>compare</w:t>
      </w:r>
      <w:r>
        <w:rPr>
          <w:spacing w:val="1"/>
        </w:rPr>
        <w:t> </w:t>
      </w:r>
      <w:r>
        <w:rPr/>
        <w:t>brands, this collection</w:t>
      </w:r>
      <w:r>
        <w:rPr>
          <w:spacing w:val="1"/>
        </w:rPr>
        <w:t> </w:t>
      </w:r>
      <w:r>
        <w:rPr/>
        <w:t>of beliefs plays an important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in their decision-making.</w:t>
      </w:r>
      <w:r>
        <w:rPr>
          <w:spacing w:val="1"/>
        </w:rPr>
        <w:t> </w:t>
      </w:r>
      <w:r>
        <w:rPr>
          <w:spacing w:val="-1"/>
        </w:rPr>
        <w:t>According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Faircloth</w:t>
      </w:r>
      <w:r>
        <w:rPr/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</w:t>
      </w:r>
      <w:r>
        <w:rPr>
          <w:spacing w:val="-7"/>
        </w:rPr>
        <w:t> </w:t>
      </w:r>
      <w:r>
        <w:rPr>
          <w:spacing w:val="-1"/>
        </w:rPr>
        <w:t>(2001),</w:t>
      </w:r>
      <w:r>
        <w:rPr/>
        <w:t> </w:t>
      </w:r>
      <w:r>
        <w:rPr>
          <w:spacing w:val="-1"/>
        </w:rPr>
        <w:t>brand</w:t>
      </w:r>
      <w:r>
        <w:rPr>
          <w:spacing w:val="-16"/>
        </w:rPr>
        <w:t> </w:t>
      </w:r>
      <w:r>
        <w:rPr>
          <w:spacing w:val="-1"/>
        </w:rPr>
        <w:t>preference</w:t>
      </w:r>
      <w:r>
        <w:rPr>
          <w:spacing w:val="-2"/>
        </w:rPr>
        <w:t> </w:t>
      </w:r>
      <w:r>
        <w:rPr>
          <w:spacing w:val="-1"/>
        </w:rPr>
        <w:t>can</w:t>
      </w:r>
      <w:r>
        <w:rPr>
          <w:spacing w:val="-16"/>
        </w:rPr>
        <w:t> </w:t>
      </w:r>
      <w:r>
        <w:rPr>
          <w:spacing w:val="-1"/>
        </w:rPr>
        <w:t>be</w:t>
      </w:r>
      <w:r>
        <w:rPr>
          <w:spacing w:val="-2"/>
        </w:rPr>
        <w:t> </w:t>
      </w:r>
      <w:r>
        <w:rPr>
          <w:spacing w:val="-1"/>
        </w:rPr>
        <w:t>established either</w:t>
      </w:r>
      <w:r>
        <w:rPr>
          <w:spacing w:val="-21"/>
        </w:rPr>
        <w:t> </w:t>
      </w:r>
      <w:r>
        <w:rPr>
          <w:spacing w:val="-1"/>
        </w:rPr>
        <w:t>directly</w:t>
      </w:r>
      <w:r>
        <w:rPr>
          <w:spacing w:val="-16"/>
        </w:rPr>
        <w:t> </w:t>
      </w:r>
      <w:r>
        <w:rPr/>
        <w:t>or</w:t>
      </w:r>
      <w:r>
        <w:rPr>
          <w:spacing w:val="-6"/>
        </w:rPr>
        <w:t> </w:t>
      </w:r>
      <w:r>
        <w:rPr/>
        <w:t>indirectly</w:t>
      </w:r>
      <w:r>
        <w:rPr>
          <w:spacing w:val="-57"/>
        </w:rPr>
        <w:t> </w:t>
      </w:r>
      <w:r>
        <w:rPr>
          <w:spacing w:val="-1"/>
        </w:rPr>
        <w:t>through brand image and brand attitude. Brand image has a positive impact on brand preference,</w:t>
      </w:r>
      <w:r>
        <w:rPr/>
        <w:t> according to Juntunen et al. (2011), Chang and Lui (2009), and Mishra (2009). As a result, we</w:t>
      </w:r>
      <w:r>
        <w:rPr>
          <w:spacing w:val="1"/>
        </w:rPr>
        <w:t> </w:t>
      </w:r>
      <w:r>
        <w:rPr/>
        <w:t>propose</w:t>
      </w:r>
      <w:r>
        <w:rPr>
          <w:spacing w:val="12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 hypothesis:</w:t>
      </w:r>
    </w:p>
    <w:p>
      <w:pPr>
        <w:pStyle w:val="BodyText"/>
        <w:spacing w:before="146"/>
        <w:ind w:left="1082"/>
      </w:pPr>
      <w:r>
        <w:rPr>
          <w:b/>
        </w:rPr>
        <w:t>H</w:t>
      </w:r>
      <w:r>
        <w:rPr>
          <w:b/>
          <w:vertAlign w:val="subscript"/>
        </w:rPr>
        <w:t>5</w:t>
      </w:r>
      <w:r>
        <w:rPr>
          <w:b/>
          <w:vertAlign w:val="baseline"/>
        </w:rPr>
        <w:t>:</w:t>
      </w:r>
      <w:r>
        <w:rPr>
          <w:b/>
          <w:spacing w:val="-11"/>
          <w:vertAlign w:val="baseline"/>
        </w:rPr>
        <w:t> </w:t>
      </w:r>
      <w:r>
        <w:rPr>
          <w:vertAlign w:val="baseline"/>
        </w:rPr>
        <w:t>Brand</w:t>
      </w:r>
      <w:r>
        <w:rPr>
          <w:spacing w:val="6"/>
          <w:vertAlign w:val="baseline"/>
        </w:rPr>
        <w:t> </w:t>
      </w:r>
      <w:r>
        <w:rPr>
          <w:vertAlign w:val="baseline"/>
        </w:rPr>
        <w:t>preference</w:t>
      </w:r>
      <w:r>
        <w:rPr>
          <w:spacing w:val="-8"/>
          <w:vertAlign w:val="baseline"/>
        </w:rPr>
        <w:t> </w:t>
      </w:r>
      <w:r>
        <w:rPr>
          <w:vertAlign w:val="baseline"/>
        </w:rPr>
        <w:t>is</w:t>
      </w:r>
      <w:r>
        <w:rPr>
          <w:spacing w:val="-9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20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6"/>
          <w:vertAlign w:val="baseline"/>
        </w:rPr>
        <w:t> </w:t>
      </w:r>
      <w:r>
        <w:rPr>
          <w:vertAlign w:val="baseline"/>
        </w:rPr>
        <w:t>to</w:t>
      </w:r>
      <w:r>
        <w:rPr>
          <w:spacing w:val="-6"/>
          <w:vertAlign w:val="baseline"/>
        </w:rPr>
        <w:t> </w:t>
      </w:r>
      <w:r>
        <w:rPr>
          <w:vertAlign w:val="baseline"/>
        </w:rPr>
        <w:t>brand</w:t>
      </w:r>
      <w:r>
        <w:rPr>
          <w:spacing w:val="7"/>
          <w:vertAlign w:val="baseline"/>
        </w:rPr>
        <w:t> </w:t>
      </w:r>
      <w:r>
        <w:rPr>
          <w:vertAlign w:val="baseline"/>
        </w:rPr>
        <w:t>image.</w:t>
      </w:r>
    </w:p>
    <w:p>
      <w:pPr>
        <w:pStyle w:val="BodyText"/>
        <w:spacing w:before="3"/>
        <w:jc w:val="left"/>
        <w:rPr>
          <w:sz w:val="26"/>
        </w:rPr>
      </w:pPr>
    </w:p>
    <w:p>
      <w:pPr>
        <w:pStyle w:val="Heading2"/>
        <w:numPr>
          <w:ilvl w:val="1"/>
          <w:numId w:val="7"/>
        </w:numPr>
        <w:tabs>
          <w:tab w:pos="1036" w:val="left" w:leader="none"/>
        </w:tabs>
        <w:spacing w:line="240" w:lineRule="auto" w:before="0" w:after="0"/>
        <w:ind w:left="1035" w:right="0" w:hanging="675"/>
        <w:jc w:val="both"/>
      </w:pPr>
      <w:r>
        <w:rPr/>
        <w:t>Social</w:t>
      </w:r>
      <w:r>
        <w:rPr>
          <w:spacing w:val="16"/>
        </w:rPr>
        <w:t> </w:t>
      </w:r>
      <w:r>
        <w:rPr/>
        <w:t>media</w:t>
      </w:r>
      <w:r>
        <w:rPr>
          <w:spacing w:val="30"/>
        </w:rPr>
        <w:t> </w:t>
      </w:r>
      <w:r>
        <w:rPr/>
        <w:t>advertising</w:t>
      </w:r>
      <w:r>
        <w:rPr>
          <w:spacing w:val="30"/>
        </w:rPr>
        <w:t> </w:t>
      </w:r>
      <w:r>
        <w:rPr/>
        <w:t>and</w:t>
      </w:r>
      <w:r>
        <w:rPr>
          <w:spacing w:val="28"/>
        </w:rPr>
        <w:t> </w:t>
      </w:r>
      <w:r>
        <w:rPr/>
        <w:t>brand</w:t>
      </w:r>
      <w:r>
        <w:rPr>
          <w:spacing w:val="29"/>
        </w:rPr>
        <w:t> </w:t>
      </w:r>
      <w:r>
        <w:rPr/>
        <w:t>image</w:t>
      </w:r>
    </w:p>
    <w:p>
      <w:pPr>
        <w:pStyle w:val="BodyText"/>
        <w:spacing w:line="360" w:lineRule="auto" w:before="181"/>
        <w:ind w:left="361" w:right="550" w:firstLine="720"/>
      </w:pPr>
      <w:r>
        <w:rPr/>
        <w:t>The arrangement of affiliations related to the brand in buyers' memory, representing how</w:t>
      </w:r>
      <w:r>
        <w:rPr>
          <w:spacing w:val="1"/>
        </w:rPr>
        <w:t> </w:t>
      </w:r>
      <w:r>
        <w:rPr/>
        <w:t>the brand is regarded in the psyche of shoppers (Keller, 1993), is appealing in distinguishing the</w:t>
      </w:r>
      <w:r>
        <w:rPr>
          <w:spacing w:val="1"/>
        </w:rPr>
        <w:t> </w:t>
      </w:r>
      <w:r>
        <w:rPr/>
        <w:t>fundamental brand proposal from competition (Webster &amp; Keller, 2004). To put it another way,</w:t>
      </w:r>
      <w:r>
        <w:rPr>
          <w:spacing w:val="1"/>
        </w:rPr>
        <w:t> </w:t>
      </w:r>
      <w:r>
        <w:rPr/>
        <w:t>brand ascribes are the enticing characteristics and highlights that characterize a brand, reflecting</w:t>
      </w:r>
      <w:r>
        <w:rPr>
          <w:spacing w:val="1"/>
        </w:rPr>
        <w:t> </w:t>
      </w:r>
      <w:r>
        <w:rPr>
          <w:spacing w:val="-2"/>
        </w:rPr>
        <w:t>the </w:t>
      </w:r>
      <w:r>
        <w:rPr>
          <w:spacing w:val="-1"/>
        </w:rPr>
        <w:t>brand's sentiments to buyers (Keller, 2001). Customers' perceived value is addressed by brand</w:t>
      </w:r>
      <w:r>
        <w:rPr/>
        <w:t> credits;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viewed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brand's</w:t>
      </w:r>
      <w:r>
        <w:rPr>
          <w:spacing w:val="1"/>
        </w:rPr>
        <w:t> </w:t>
      </w:r>
      <w:r>
        <w:rPr/>
        <w:t>helpful,</w:t>
      </w:r>
      <w:r>
        <w:rPr>
          <w:spacing w:val="1"/>
        </w:rPr>
        <w:t> </w:t>
      </w:r>
      <w:r>
        <w:rPr/>
        <w:t>experiential,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representative</w:t>
      </w:r>
      <w:r>
        <w:rPr>
          <w:spacing w:val="1"/>
        </w:rPr>
        <w:t> </w:t>
      </w:r>
      <w:r>
        <w:rPr/>
        <w:t>worth</w:t>
      </w:r>
      <w:r>
        <w:rPr>
          <w:spacing w:val="1"/>
        </w:rPr>
        <w:t> </w:t>
      </w:r>
      <w:r>
        <w:rPr>
          <w:spacing w:val="-2"/>
        </w:rPr>
        <w:t>accommodated </w:t>
      </w:r>
      <w:r>
        <w:rPr>
          <w:spacing w:val="-1"/>
        </w:rPr>
        <w:t>purchasers (Keller, 2013). Customers' assessments and judgements about a brand's</w:t>
      </w:r>
      <w:r>
        <w:rPr>
          <w:spacing w:val="-57"/>
        </w:rPr>
        <w:t> </w:t>
      </w:r>
      <w:r>
        <w:rPr/>
        <w:t>qualities and benefits are referred to as brand disposition, and it refers to the piece of all relevant</w:t>
      </w:r>
      <w:r>
        <w:rPr>
          <w:spacing w:val="1"/>
        </w:rPr>
        <w:t> </w:t>
      </w:r>
      <w:r>
        <w:rPr/>
        <w:t>brand components and encounters in buyers' memory (Keller, 2010). Brand image is regarded as</w:t>
      </w:r>
      <w:r>
        <w:rPr>
          <w:spacing w:val="1"/>
        </w:rPr>
        <w:t> </w:t>
      </w:r>
      <w:r>
        <w:rPr>
          <w:spacing w:val="-1"/>
        </w:rPr>
        <w:t>one of the most important aspects in the brand-building process because </w:t>
      </w:r>
      <w:r>
        <w:rPr/>
        <w:t>it is effective in forming</w:t>
      </w:r>
      <w:r>
        <w:rPr>
          <w:spacing w:val="1"/>
        </w:rPr>
        <w:t> </w:t>
      </w:r>
      <w:r>
        <w:rPr/>
        <w:t>buyers' image inclination (Cobb-Walgren et al., 1995), which is strongly linked to the brand's</w:t>
      </w:r>
      <w:r>
        <w:rPr>
          <w:spacing w:val="1"/>
        </w:rPr>
        <w:t> </w:t>
      </w:r>
      <w:r>
        <w:rPr>
          <w:spacing w:val="-1"/>
        </w:rPr>
        <w:t>ability to charge an exceptional price (Persson, 2010), future benefits (Chen &amp; Chang, 2008), </w:t>
      </w:r>
      <w:r>
        <w:rPr/>
        <w:t>and</w:t>
      </w:r>
      <w:r>
        <w:rPr>
          <w:spacing w:val="1"/>
        </w:rPr>
        <w:t> </w:t>
      </w:r>
      <w:r>
        <w:rPr/>
        <w:t>brand</w:t>
      </w:r>
      <w:r>
        <w:rPr>
          <w:spacing w:val="9"/>
        </w:rPr>
        <w:t> </w:t>
      </w:r>
      <w:r>
        <w:rPr/>
        <w:t>reliability</w:t>
      </w:r>
      <w:r>
        <w:rPr>
          <w:spacing w:val="23"/>
        </w:rPr>
        <w:t> </w:t>
      </w:r>
      <w:r>
        <w:rPr/>
        <w:t>(Chen</w:t>
      </w:r>
      <w:r>
        <w:rPr>
          <w:spacing w:val="-4"/>
        </w:rPr>
        <w:t> </w:t>
      </w:r>
      <w:r>
        <w:rPr/>
        <w:t>&amp;</w:t>
      </w:r>
      <w:r>
        <w:rPr>
          <w:spacing w:val="-10"/>
        </w:rPr>
        <w:t> </w:t>
      </w:r>
      <w:r>
        <w:rPr/>
        <w:t>Chang,</w:t>
      </w:r>
      <w:r>
        <w:rPr>
          <w:spacing w:val="-4"/>
        </w:rPr>
        <w:t> </w:t>
      </w:r>
      <w:r>
        <w:rPr/>
        <w:t>2008).</w:t>
      </w:r>
      <w:r>
        <w:rPr>
          <w:spacing w:val="-3"/>
        </w:rPr>
        <w:t> </w:t>
      </w:r>
      <w:r>
        <w:rPr/>
        <w:t>(Villarejo-Ramos</w:t>
      </w:r>
      <w:r>
        <w:rPr>
          <w:spacing w:val="34"/>
        </w:rPr>
        <w:t> </w:t>
      </w:r>
      <w:r>
        <w:rPr/>
        <w:t>&amp;</w:t>
      </w:r>
      <w:r>
        <w:rPr>
          <w:spacing w:val="4"/>
        </w:rPr>
        <w:t> </w:t>
      </w:r>
      <w:r>
        <w:rPr/>
        <w:t>Sanchez-Franco,</w:t>
      </w:r>
      <w:r>
        <w:rPr>
          <w:spacing w:val="9"/>
        </w:rPr>
        <w:t> </w:t>
      </w:r>
      <w:r>
        <w:rPr/>
        <w:t>2005).</w:t>
      </w:r>
    </w:p>
    <w:p>
      <w:pPr>
        <w:pStyle w:val="BodyText"/>
        <w:spacing w:line="364" w:lineRule="auto" w:before="159"/>
        <w:ind w:left="361" w:right="541" w:firstLine="720"/>
      </w:pPr>
      <w:r>
        <w:rPr/>
        <w:t>Given</w:t>
      </w:r>
      <w:r>
        <w:rPr>
          <w:spacing w:val="1"/>
        </w:rPr>
        <w:t> </w:t>
      </w:r>
      <w:r>
        <w:rPr/>
        <w:t>the 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brand-related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customers'</w:t>
      </w:r>
      <w:r>
        <w:rPr>
          <w:spacing w:val="1"/>
        </w:rPr>
        <w:t> </w:t>
      </w:r>
      <w:r>
        <w:rPr/>
        <w:t>dynamic</w:t>
      </w:r>
      <w:r>
        <w:rPr>
          <w:spacing w:val="1"/>
        </w:rPr>
        <w:t> </w:t>
      </w:r>
      <w:r>
        <w:rPr/>
        <w:t>cycles,</w:t>
      </w:r>
      <w:r>
        <w:rPr>
          <w:spacing w:val="1"/>
        </w:rPr>
        <w:t> </w:t>
      </w:r>
      <w:r>
        <w:rPr/>
        <w:t>previous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advertisers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communicate</w:t>
      </w:r>
      <w:r>
        <w:rPr>
          <w:spacing w:val="1"/>
        </w:rPr>
        <w:t> </w:t>
      </w:r>
      <w:r>
        <w:rPr/>
        <w:t>brand-related</w:t>
      </w:r>
      <w:r>
        <w:rPr>
          <w:spacing w:val="1"/>
        </w:rPr>
        <w:t> </w:t>
      </w:r>
      <w:r>
        <w:rPr/>
        <w:t>data through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channels</w:t>
      </w:r>
      <w:r>
        <w:rPr>
          <w:spacing w:val="34"/>
        </w:rPr>
        <w:t> </w:t>
      </w:r>
      <w:r>
        <w:rPr/>
        <w:t>on</w:t>
      </w:r>
      <w:r>
        <w:rPr>
          <w:spacing w:val="37"/>
        </w:rPr>
        <w:t> </w:t>
      </w:r>
      <w:r>
        <w:rPr/>
        <w:t>a</w:t>
      </w:r>
      <w:r>
        <w:rPr>
          <w:spacing w:val="22"/>
        </w:rPr>
        <w:t> </w:t>
      </w:r>
      <w:r>
        <w:rPr/>
        <w:t>regular</w:t>
      </w:r>
      <w:r>
        <w:rPr>
          <w:spacing w:val="46"/>
        </w:rPr>
        <w:t> </w:t>
      </w:r>
      <w:r>
        <w:rPr/>
        <w:t>basis</w:t>
      </w:r>
      <w:r>
        <w:rPr>
          <w:spacing w:val="34"/>
        </w:rPr>
        <w:t> </w:t>
      </w:r>
      <w:r>
        <w:rPr/>
        <w:t>in</w:t>
      </w:r>
      <w:r>
        <w:rPr>
          <w:spacing w:val="37"/>
        </w:rPr>
        <w:t> </w:t>
      </w:r>
      <w:r>
        <w:rPr/>
        <w:t>order</w:t>
      </w:r>
      <w:r>
        <w:rPr>
          <w:spacing w:val="18"/>
        </w:rPr>
        <w:t> </w:t>
      </w:r>
      <w:r>
        <w:rPr/>
        <w:t>to</w:t>
      </w:r>
      <w:r>
        <w:rPr>
          <w:spacing w:val="23"/>
        </w:rPr>
        <w:t> </w:t>
      </w:r>
      <w:r>
        <w:rPr/>
        <w:t>build</w:t>
      </w:r>
      <w:r>
        <w:rPr>
          <w:spacing w:val="37"/>
        </w:rPr>
        <w:t> </w:t>
      </w:r>
      <w:r>
        <w:rPr/>
        <w:t>a</w:t>
      </w:r>
      <w:r>
        <w:rPr>
          <w:spacing w:val="36"/>
        </w:rPr>
        <w:t> </w:t>
      </w:r>
      <w:r>
        <w:rPr/>
        <w:t>stable,</w:t>
      </w:r>
      <w:r>
        <w:rPr>
          <w:spacing w:val="23"/>
        </w:rPr>
        <w:t> </w:t>
      </w:r>
      <w:r>
        <w:rPr/>
        <w:t>ideal,</w:t>
      </w:r>
      <w:r>
        <w:rPr>
          <w:spacing w:val="37"/>
        </w:rPr>
        <w:t> </w:t>
      </w:r>
      <w:r>
        <w:rPr/>
        <w:t>and</w:t>
      </w:r>
      <w:r>
        <w:rPr>
          <w:spacing w:val="23"/>
        </w:rPr>
        <w:t> </w:t>
      </w:r>
      <w:r>
        <w:rPr/>
        <w:t>unique</w:t>
      </w:r>
      <w:r>
        <w:rPr>
          <w:spacing w:val="36"/>
        </w:rPr>
        <w:t> </w:t>
      </w:r>
      <w:r>
        <w:rPr/>
        <w:t>brand</w:t>
      </w:r>
      <w:r>
        <w:rPr>
          <w:spacing w:val="37"/>
        </w:rPr>
        <w:t> </w:t>
      </w:r>
      <w:r>
        <w:rPr/>
        <w:t>relationship</w:t>
      </w:r>
      <w:r>
        <w:rPr>
          <w:spacing w:val="51"/>
        </w:rPr>
        <w:t> </w:t>
      </w:r>
      <w:r>
        <w:rPr/>
        <w:t>in</w:t>
      </w:r>
    </w:p>
    <w:p>
      <w:pPr>
        <w:spacing w:after="0" w:line="364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BodyText"/>
        <w:spacing w:line="357" w:lineRule="auto" w:before="77"/>
        <w:ind w:left="361" w:right="547"/>
      </w:pPr>
      <w:r>
        <w:rPr/>
        <w:t>shoppers' minds (Buil et al., 2013; Nikabadi et al., 2015; Langaro et al., 2018). The apparent</w:t>
      </w:r>
      <w:r>
        <w:rPr>
          <w:spacing w:val="1"/>
        </w:rPr>
        <w:t> </w:t>
      </w:r>
      <w:r>
        <w:rPr/>
        <w:t>relationship between purchasers and brands created by brand communication and experience is</w:t>
      </w:r>
      <w:r>
        <w:rPr>
          <w:spacing w:val="1"/>
        </w:rPr>
        <w:t> </w:t>
      </w:r>
      <w:r>
        <w:rPr/>
        <w:t>seen as a contributor to the development of the brand image in the brand-building process (Reza</w:t>
      </w:r>
      <w:r>
        <w:rPr>
          <w:spacing w:val="1"/>
        </w:rPr>
        <w:t> </w:t>
      </w:r>
      <w:r>
        <w:rPr>
          <w:spacing w:val="-2"/>
        </w:rPr>
        <w:t>Jalilvand</w:t>
      </w:r>
      <w:r>
        <w:rPr>
          <w:spacing w:val="14"/>
        </w:rPr>
        <w:t> </w:t>
      </w:r>
      <w:r>
        <w:rPr>
          <w:spacing w:val="-2"/>
        </w:rPr>
        <w:t>&amp;</w:t>
      </w:r>
      <w:r>
        <w:rPr>
          <w:spacing w:val="-7"/>
        </w:rPr>
        <w:t> </w:t>
      </w:r>
      <w:r>
        <w:rPr>
          <w:spacing w:val="-2"/>
        </w:rPr>
        <w:t>Samiei,</w:t>
      </w:r>
      <w:r>
        <w:rPr/>
        <w:t> </w:t>
      </w:r>
      <w:r>
        <w:rPr>
          <w:spacing w:val="-2"/>
        </w:rPr>
        <w:t>2012)</w:t>
      </w:r>
      <w:r>
        <w:rPr>
          <w:spacing w:val="-5"/>
        </w:rPr>
        <w:t> </w:t>
      </w:r>
      <w:r>
        <w:rPr>
          <w:spacing w:val="-2"/>
        </w:rPr>
        <w:t>Given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growing</w:t>
      </w:r>
      <w:r>
        <w:rPr>
          <w:spacing w:val="-16"/>
        </w:rPr>
        <w:t> </w:t>
      </w:r>
      <w:r>
        <w:rPr>
          <w:spacing w:val="-1"/>
        </w:rPr>
        <w:t>importance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online</w:t>
      </w:r>
      <w:r>
        <w:rPr>
          <w:spacing w:val="-2"/>
        </w:rPr>
        <w:t> </w:t>
      </w:r>
      <w:r>
        <w:rPr>
          <w:spacing w:val="-1"/>
        </w:rPr>
        <w:t>media</w:t>
      </w:r>
      <w:r>
        <w:rPr>
          <w:spacing w:val="-17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marketing,</w:t>
      </w:r>
      <w:r>
        <w:rPr/>
        <w:t> </w:t>
      </w:r>
      <w:r>
        <w:rPr>
          <w:spacing w:val="-1"/>
        </w:rPr>
        <w:t>advertisers</w:t>
      </w:r>
      <w:r>
        <w:rPr>
          <w:spacing w:val="-57"/>
        </w:rPr>
        <w:t> </w:t>
      </w:r>
      <w:r>
        <w:rPr>
          <w:spacing w:val="-2"/>
        </w:rPr>
        <w:t>are increasingly relying on social media marketing (SMM) to deliver brand-related </w:t>
      </w:r>
      <w:r>
        <w:rPr>
          <w:spacing w:val="-1"/>
        </w:rPr>
        <w:t>messages and</w:t>
      </w:r>
      <w:r>
        <w:rPr/>
        <w:t> build</w:t>
      </w:r>
      <w:r>
        <w:rPr>
          <w:spacing w:val="11"/>
        </w:rPr>
        <w:t> </w:t>
      </w:r>
      <w:r>
        <w:rPr/>
        <w:t>a</w:t>
      </w:r>
      <w:r>
        <w:rPr>
          <w:spacing w:val="-5"/>
        </w:rPr>
        <w:t> </w:t>
      </w:r>
      <w:r>
        <w:rPr/>
        <w:t>strong</w:t>
      </w:r>
      <w:r>
        <w:rPr>
          <w:spacing w:val="-2"/>
        </w:rPr>
        <w:t> </w:t>
      </w:r>
      <w:r>
        <w:rPr/>
        <w:t>and</w:t>
      </w:r>
      <w:r>
        <w:rPr>
          <w:spacing w:val="11"/>
        </w:rPr>
        <w:t> </w:t>
      </w:r>
      <w:r>
        <w:rPr/>
        <w:t>positive</w:t>
      </w:r>
      <w:r>
        <w:rPr>
          <w:spacing w:val="-4"/>
        </w:rPr>
        <w:t> </w:t>
      </w:r>
      <w:r>
        <w:rPr/>
        <w:t>brand</w:t>
      </w:r>
      <w:r>
        <w:rPr>
          <w:spacing w:val="11"/>
        </w:rPr>
        <w:t> </w:t>
      </w:r>
      <w:r>
        <w:rPr/>
        <w:t>image</w:t>
      </w:r>
      <w:r>
        <w:rPr>
          <w:spacing w:val="-4"/>
        </w:rPr>
        <w:t> </w:t>
      </w:r>
      <w:r>
        <w:rPr/>
        <w:t>in</w:t>
      </w:r>
      <w:r>
        <w:rPr>
          <w:spacing w:val="11"/>
        </w:rPr>
        <w:t> </w:t>
      </w:r>
      <w:r>
        <w:rPr/>
        <w:t>the</w:t>
      </w:r>
      <w:r>
        <w:rPr>
          <w:spacing w:val="-4"/>
        </w:rPr>
        <w:t> </w:t>
      </w:r>
      <w:r>
        <w:rPr/>
        <w:t>minds</w:t>
      </w:r>
      <w:r>
        <w:rPr>
          <w:spacing w:val="-6"/>
        </w:rPr>
        <w:t> </w:t>
      </w:r>
      <w:r>
        <w:rPr/>
        <w:t>of</w:t>
      </w:r>
      <w:r>
        <w:rPr>
          <w:spacing w:val="6"/>
        </w:rPr>
        <w:t> </w:t>
      </w:r>
      <w:r>
        <w:rPr/>
        <w:t>customers</w:t>
      </w:r>
      <w:r>
        <w:rPr>
          <w:spacing w:val="-6"/>
        </w:rPr>
        <w:t> </w:t>
      </w:r>
      <w:r>
        <w:rPr/>
        <w:t>(Keller,</w:t>
      </w:r>
      <w:r>
        <w:rPr>
          <w:spacing w:val="11"/>
        </w:rPr>
        <w:t> </w:t>
      </w:r>
      <w:r>
        <w:rPr/>
        <w:t>2013).</w:t>
      </w:r>
    </w:p>
    <w:p>
      <w:pPr>
        <w:pStyle w:val="BodyText"/>
        <w:spacing w:line="360" w:lineRule="auto" w:before="175"/>
        <w:ind w:left="361" w:right="544" w:firstLine="720"/>
      </w:pPr>
      <w:r>
        <w:rPr/>
        <w:t>Consumers get fun and interesting information from online media brand contact with</w:t>
      </w:r>
      <w:r>
        <w:rPr>
          <w:spacing w:val="1"/>
        </w:rPr>
        <w:t> </w:t>
      </w:r>
      <w:r>
        <w:rPr/>
        <w:t>engaging components, such as images and videos shared on Facebook and Instagram, which is</w:t>
      </w:r>
      <w:r>
        <w:rPr>
          <w:spacing w:val="1"/>
        </w:rPr>
        <w:t> </w:t>
      </w:r>
      <w:r>
        <w:rPr>
          <w:spacing w:val="-1"/>
        </w:rPr>
        <w:t>appealing in attracting the attention of buyers looking for delight </w:t>
      </w:r>
      <w:r>
        <w:rPr/>
        <w:t>and happiness (Manthiou et al.,</w:t>
      </w:r>
      <w:r>
        <w:rPr>
          <w:spacing w:val="1"/>
        </w:rPr>
        <w:t> </w:t>
      </w:r>
      <w:r>
        <w:rPr/>
        <w:t>2014; Merrilees, 2016). Openness to engaging brand content, such as video clips, images, and</w:t>
      </w:r>
      <w:r>
        <w:rPr>
          <w:spacing w:val="1"/>
        </w:rPr>
        <w:t> </w:t>
      </w:r>
      <w:r>
        <w:rPr>
          <w:spacing w:val="-2"/>
        </w:rPr>
        <w:t>anecdotes, appears to encourage brand review </w:t>
      </w:r>
      <w:r>
        <w:rPr>
          <w:spacing w:val="-1"/>
        </w:rPr>
        <w:t>and memorability (Ismail, 2017). When customers</w:t>
      </w:r>
      <w:r>
        <w:rPr/>
        <w:t> </w:t>
      </w:r>
      <w:r>
        <w:rPr>
          <w:spacing w:val="-2"/>
        </w:rPr>
        <w:t>engage </w:t>
      </w:r>
      <w:r>
        <w:rPr>
          <w:spacing w:val="-1"/>
        </w:rPr>
        <w:t>in the engaging elements available on web-based media brand pages, their enthusiasm aids</w:t>
      </w:r>
      <w:r>
        <w:rPr>
          <w:spacing w:val="-57"/>
        </w:rPr>
        <w:t> </w:t>
      </w:r>
      <w:r>
        <w:rPr/>
        <w:t>in the development of a good experience-related connection with them, and as a result, they are</w:t>
      </w:r>
      <w:r>
        <w:rPr>
          <w:spacing w:val="1"/>
        </w:rPr>
        <w:t> </w:t>
      </w:r>
      <w:r>
        <w:rPr/>
        <w:t>more likely to regard the brand positively (Liu &amp; Arnett, 2000; Keller, 2013) Brand pages with</w:t>
      </w:r>
      <w:r>
        <w:rPr>
          <w:spacing w:val="1"/>
        </w:rPr>
        <w:t> </w:t>
      </w:r>
      <w:r>
        <w:rPr>
          <w:spacing w:val="-2"/>
        </w:rPr>
        <w:t>games, stories, challenges, giveaways, dynamic </w:t>
      </w:r>
      <w:r>
        <w:rPr>
          <w:spacing w:val="-1"/>
        </w:rPr>
        <w:t>liveliness, photographs, and recordings, to be sure,</w:t>
      </w:r>
      <w:r>
        <w:rPr>
          <w:spacing w:val="-57"/>
        </w:rPr>
        <w:t> </w:t>
      </w:r>
      <w:r>
        <w:rPr>
          <w:spacing w:val="-2"/>
        </w:rPr>
        <w:t>are considered as exciting, </w:t>
      </w:r>
      <w:r>
        <w:rPr>
          <w:spacing w:val="-1"/>
        </w:rPr>
        <w:t>invigorating, and showy, and can create a positive experience, which is</w:t>
      </w:r>
      <w:r>
        <w:rPr/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fantastic</w:t>
      </w:r>
      <w:r>
        <w:rPr>
          <w:spacing w:val="-17"/>
        </w:rPr>
        <w:t> </w:t>
      </w:r>
      <w:r>
        <w:rPr>
          <w:spacing w:val="-1"/>
        </w:rPr>
        <w:t>component</w:t>
      </w:r>
      <w:r>
        <w:rPr>
          <w:spacing w:val="-6"/>
        </w:rPr>
        <w:t> </w:t>
      </w:r>
      <w:r>
        <w:rPr>
          <w:spacing w:val="-1"/>
        </w:rPr>
        <w:t>in</w:t>
      </w:r>
      <w:r>
        <w:rPr>
          <w:spacing w:val="-16"/>
        </w:rPr>
        <w:t> </w:t>
      </w:r>
      <w:r>
        <w:rPr>
          <w:spacing w:val="-1"/>
        </w:rPr>
        <w:t>creating</w:t>
      </w:r>
      <w:r>
        <w:rPr>
          <w:spacing w:val="1"/>
        </w:rPr>
        <w:t> </w:t>
      </w:r>
      <w:r>
        <w:rPr>
          <w:spacing w:val="-1"/>
        </w:rPr>
        <w:t>purchasers'</w:t>
      </w:r>
      <w:r>
        <w:rPr>
          <w:spacing w:val="17"/>
        </w:rPr>
        <w:t> </w:t>
      </w:r>
      <w:r>
        <w:rPr>
          <w:spacing w:val="-1"/>
        </w:rPr>
        <w:t>strong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uplifting</w:t>
      </w:r>
      <w:r>
        <w:rPr>
          <w:spacing w:val="-16"/>
        </w:rPr>
        <w:t> </w:t>
      </w:r>
      <w:r>
        <w:rPr>
          <w:spacing w:val="-1"/>
        </w:rPr>
        <w:t>outlook</w:t>
      </w:r>
      <w:r>
        <w:rPr>
          <w:spacing w:val="-16"/>
        </w:rPr>
        <w:t> </w:t>
      </w:r>
      <w:r>
        <w:rPr/>
        <w:t>toward</w:t>
      </w:r>
      <w:r>
        <w:rPr>
          <w:spacing w:val="-15"/>
        </w:rPr>
        <w:t> </w:t>
      </w:r>
      <w:r>
        <w:rPr/>
        <w:t>the</w:t>
      </w:r>
      <w:r>
        <w:rPr>
          <w:spacing w:val="-17"/>
        </w:rPr>
        <w:t> </w:t>
      </w:r>
      <w:r>
        <w:rPr/>
        <w:t>brand</w:t>
      </w:r>
      <w:r>
        <w:rPr>
          <w:spacing w:val="-15"/>
        </w:rPr>
        <w:t> </w:t>
      </w:r>
      <w:r>
        <w:rPr/>
        <w:t>(Taylor</w:t>
      </w:r>
      <w:r>
        <w:rPr>
          <w:spacing w:val="1"/>
        </w:rPr>
        <w:t> </w:t>
      </w:r>
      <w:r>
        <w:rPr/>
        <w:t>et</w:t>
      </w:r>
      <w:r>
        <w:rPr>
          <w:spacing w:val="7"/>
        </w:rPr>
        <w:t> </w:t>
      </w:r>
      <w:r>
        <w:rPr/>
        <w:t>al., 2011).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result,</w:t>
      </w:r>
      <w:r>
        <w:rPr>
          <w:spacing w:val="14"/>
        </w:rPr>
        <w:t> </w:t>
      </w:r>
      <w:r>
        <w:rPr/>
        <w:t>we</w:t>
      </w:r>
      <w:r>
        <w:rPr>
          <w:spacing w:val="-3"/>
        </w:rPr>
        <w:t> </w:t>
      </w:r>
      <w:r>
        <w:rPr/>
        <w:t>propose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following hypothesis:</w:t>
      </w:r>
    </w:p>
    <w:p>
      <w:pPr>
        <w:pStyle w:val="BodyText"/>
        <w:spacing w:before="153"/>
        <w:ind w:left="1082"/>
      </w:pPr>
      <w:r>
        <w:rPr>
          <w:b/>
        </w:rPr>
        <w:t>H</w:t>
      </w:r>
      <w:r>
        <w:rPr>
          <w:b/>
          <w:vertAlign w:val="subscript"/>
        </w:rPr>
        <w:t>6</w:t>
      </w:r>
      <w:r>
        <w:rPr>
          <w:b/>
          <w:vertAlign w:val="baseline"/>
        </w:rPr>
        <w:t>:</w:t>
      </w:r>
      <w:r>
        <w:rPr>
          <w:b/>
          <w:spacing w:val="-11"/>
          <w:vertAlign w:val="baseline"/>
        </w:rPr>
        <w:t> </w:t>
      </w:r>
      <w:r>
        <w:rPr>
          <w:vertAlign w:val="baseline"/>
        </w:rPr>
        <w:t>Social</w:t>
      </w:r>
      <w:r>
        <w:rPr>
          <w:spacing w:val="1"/>
          <w:vertAlign w:val="baseline"/>
        </w:rPr>
        <w:t> </w:t>
      </w:r>
      <w:r>
        <w:rPr>
          <w:vertAlign w:val="baseline"/>
        </w:rPr>
        <w:t>media</w:t>
      </w:r>
      <w:r>
        <w:rPr>
          <w:spacing w:val="-8"/>
          <w:vertAlign w:val="baseline"/>
        </w:rPr>
        <w:t> </w:t>
      </w:r>
      <w:r>
        <w:rPr>
          <w:vertAlign w:val="baseline"/>
        </w:rPr>
        <w:t>advertising</w:t>
      </w:r>
      <w:r>
        <w:rPr>
          <w:spacing w:val="-5"/>
          <w:vertAlign w:val="baseline"/>
        </w:rPr>
        <w:t> </w:t>
      </w:r>
      <w:r>
        <w:rPr>
          <w:vertAlign w:val="baseline"/>
        </w:rPr>
        <w:t>is</w:t>
      </w:r>
      <w:r>
        <w:rPr>
          <w:spacing w:val="3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7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7"/>
          <w:vertAlign w:val="baseline"/>
        </w:rPr>
        <w:t> </w:t>
      </w:r>
      <w:r>
        <w:rPr>
          <w:vertAlign w:val="baseline"/>
        </w:rPr>
        <w:t>to</w:t>
      </w:r>
      <w:r>
        <w:rPr>
          <w:spacing w:val="-6"/>
          <w:vertAlign w:val="baseline"/>
        </w:rPr>
        <w:t> </w:t>
      </w:r>
      <w:r>
        <w:rPr>
          <w:vertAlign w:val="baseline"/>
        </w:rPr>
        <w:t>brand</w:t>
      </w:r>
      <w:r>
        <w:rPr>
          <w:spacing w:val="6"/>
          <w:vertAlign w:val="baseline"/>
        </w:rPr>
        <w:t> </w:t>
      </w:r>
      <w:r>
        <w:rPr>
          <w:vertAlign w:val="baseline"/>
        </w:rPr>
        <w:t>image.</w:t>
      </w:r>
    </w:p>
    <w:p>
      <w:pPr>
        <w:pStyle w:val="BodyText"/>
        <w:spacing w:before="11"/>
        <w:jc w:val="left"/>
      </w:pPr>
    </w:p>
    <w:p>
      <w:pPr>
        <w:pStyle w:val="Heading2"/>
        <w:numPr>
          <w:ilvl w:val="1"/>
          <w:numId w:val="7"/>
        </w:numPr>
        <w:tabs>
          <w:tab w:pos="1036" w:val="left" w:leader="none"/>
        </w:tabs>
        <w:spacing w:line="240" w:lineRule="auto" w:before="0" w:after="0"/>
        <w:ind w:left="1035" w:right="0" w:hanging="675"/>
        <w:jc w:val="both"/>
      </w:pPr>
      <w:r>
        <w:rPr/>
        <w:t>Brand</w:t>
      </w:r>
      <w:r>
        <w:rPr>
          <w:spacing w:val="29"/>
        </w:rPr>
        <w:t> </w:t>
      </w:r>
      <w:r>
        <w:rPr/>
        <w:t>image</w:t>
      </w:r>
      <w:r>
        <w:rPr>
          <w:spacing w:val="14"/>
        </w:rPr>
        <w:t> </w:t>
      </w:r>
      <w:r>
        <w:rPr/>
        <w:t>and</w:t>
      </w:r>
      <w:r>
        <w:rPr>
          <w:spacing w:val="30"/>
        </w:rPr>
        <w:t> </w:t>
      </w:r>
      <w:r>
        <w:rPr/>
        <w:t>customer</w:t>
      </w:r>
      <w:r>
        <w:rPr>
          <w:spacing w:val="13"/>
        </w:rPr>
        <w:t> </w:t>
      </w:r>
      <w:r>
        <w:rPr/>
        <w:t>purchase</w:t>
      </w:r>
      <w:r>
        <w:rPr>
          <w:spacing w:val="14"/>
        </w:rPr>
        <w:t> </w:t>
      </w:r>
      <w:r>
        <w:rPr/>
        <w:t>intention</w:t>
      </w:r>
    </w:p>
    <w:p>
      <w:pPr>
        <w:pStyle w:val="BodyText"/>
        <w:spacing w:line="360" w:lineRule="auto" w:before="196"/>
        <w:ind w:left="361" w:right="546" w:firstLine="720"/>
      </w:pPr>
      <w:r>
        <w:rPr/>
        <w:t>Several scholars, including (Lee &amp; Lim, 2020), (Sousa et al., 2019; Park &amp; Park, 2019),</w:t>
      </w:r>
      <w:r>
        <w:rPr>
          <w:spacing w:val="1"/>
        </w:rPr>
        <w:t> </w:t>
      </w:r>
      <w:r>
        <w:rPr/>
        <w:t>have stated that brand image has been a hot topic in advertising literature. Furthermore, brand</w:t>
      </w:r>
      <w:r>
        <w:rPr>
          <w:spacing w:val="1"/>
        </w:rPr>
        <w:t> </w:t>
      </w:r>
      <w:r>
        <w:rPr/>
        <w:t>image has played a significant role in organization recognition and has shown to be an effective</w:t>
      </w:r>
      <w:r>
        <w:rPr>
          <w:spacing w:val="1"/>
        </w:rPr>
        <w:t> </w:t>
      </w:r>
      <w:r>
        <w:rPr/>
        <w:t>marketing tool (Park &amp; Park, 2019). Furthermore, brand image research has been regarded as the</w:t>
      </w:r>
      <w:r>
        <w:rPr>
          <w:spacing w:val="1"/>
        </w:rPr>
        <w:t> </w:t>
      </w:r>
      <w:r>
        <w:rPr>
          <w:spacing w:val="-1"/>
        </w:rPr>
        <w:t>foundation of promoting and publicizing research. It has not only been used as a rule </w:t>
      </w:r>
      <w:r>
        <w:rPr/>
        <w:t>for strategic</w:t>
      </w:r>
      <w:r>
        <w:rPr>
          <w:spacing w:val="1"/>
        </w:rPr>
        <w:t> </w:t>
      </w:r>
      <w:r>
        <w:rPr>
          <w:spacing w:val="-1"/>
        </w:rPr>
        <w:t>showing</w:t>
      </w:r>
      <w:r>
        <w:rPr>
          <w:spacing w:val="-9"/>
        </w:rPr>
        <w:t> </w:t>
      </w:r>
      <w:r>
        <w:rPr>
          <w:spacing w:val="-1"/>
        </w:rPr>
        <w:t>mix</w:t>
      </w:r>
      <w:r>
        <w:rPr>
          <w:spacing w:val="-9"/>
        </w:rPr>
        <w:t> </w:t>
      </w:r>
      <w:r>
        <w:rPr>
          <w:spacing w:val="-1"/>
        </w:rPr>
        <w:t>concerns,</w:t>
      </w:r>
      <w:r>
        <w:rPr>
          <w:spacing w:val="-8"/>
        </w:rPr>
        <w:t> </w:t>
      </w:r>
      <w:r>
        <w:rPr/>
        <w:t>but</w:t>
      </w:r>
      <w:r>
        <w:rPr>
          <w:spacing w:val="-15"/>
        </w:rPr>
        <w:t> </w:t>
      </w:r>
      <w:r>
        <w:rPr/>
        <w:t>it</w:t>
      </w:r>
      <w:r>
        <w:rPr>
          <w:spacing w:val="-14"/>
        </w:rPr>
        <w:t> </w:t>
      </w:r>
      <w:r>
        <w:rPr/>
        <w:t>has</w:t>
      </w:r>
      <w:r>
        <w:rPr>
          <w:spacing w:val="-12"/>
        </w:rPr>
        <w:t> </w:t>
      </w:r>
      <w:r>
        <w:rPr/>
        <w:t>also</w:t>
      </w:r>
      <w:r>
        <w:rPr>
          <w:spacing w:val="-9"/>
        </w:rPr>
        <w:t> </w:t>
      </w:r>
      <w:r>
        <w:rPr/>
        <w:t>played</w:t>
      </w:r>
      <w:r>
        <w:rPr>
          <w:spacing w:val="-9"/>
        </w:rPr>
        <w:t> </w:t>
      </w:r>
      <w:r>
        <w:rPr/>
        <w:t>an</w:t>
      </w:r>
      <w:r>
        <w:rPr>
          <w:spacing w:val="-9"/>
        </w:rPr>
        <w:t> </w:t>
      </w:r>
      <w:r>
        <w:rPr/>
        <w:t>important</w:t>
      </w:r>
      <w:r>
        <w:rPr>
          <w:spacing w:val="-14"/>
        </w:rPr>
        <w:t> </w:t>
      </w:r>
      <w:r>
        <w:rPr/>
        <w:t>role</w:t>
      </w:r>
      <w:r>
        <w:rPr>
          <w:spacing w:val="-11"/>
        </w:rPr>
        <w:t> </w:t>
      </w:r>
      <w:r>
        <w:rPr/>
        <w:t>in</w:t>
      </w:r>
      <w:r>
        <w:rPr>
          <w:spacing w:val="-8"/>
        </w:rPr>
        <w:t> </w:t>
      </w:r>
      <w:r>
        <w:rPr/>
        <w:t>increasing</w:t>
      </w:r>
      <w:r>
        <w:rPr>
          <w:spacing w:val="3"/>
        </w:rPr>
        <w:t> </w:t>
      </w:r>
      <w:r>
        <w:rPr/>
        <w:t>long-term</w:t>
      </w:r>
      <w:r>
        <w:rPr>
          <w:spacing w:val="-2"/>
        </w:rPr>
        <w:t> </w:t>
      </w:r>
      <w:r>
        <w:rPr/>
        <w:t>brand</w:t>
      </w:r>
      <w:r>
        <w:rPr>
          <w:spacing w:val="-9"/>
        </w:rPr>
        <w:t> </w:t>
      </w:r>
      <w:r>
        <w:rPr/>
        <w:t>value</w:t>
      </w:r>
      <w:r>
        <w:rPr>
          <w:spacing w:val="-58"/>
        </w:rPr>
        <w:t> </w:t>
      </w:r>
      <w:r>
        <w:rPr/>
        <w:t>(Aaker, 1996; Keller, 1993). Keller (1993) investigated that the brand picture was defined as</w:t>
      </w:r>
      <w:r>
        <w:rPr>
          <w:spacing w:val="1"/>
        </w:rPr>
        <w:t> </w:t>
      </w:r>
      <w:r>
        <w:rPr/>
        <w:t>insights about the brand revealed by the brand connections retained in the purchaser's mind.</w:t>
      </w:r>
      <w:r>
        <w:rPr>
          <w:spacing w:val="1"/>
        </w:rPr>
        <w:t> </w:t>
      </w:r>
      <w:r>
        <w:rPr/>
        <w:t>Furthermore, a clear brand image has helped customers comprehend the company's requirements</w:t>
      </w:r>
      <w:r>
        <w:rPr>
          <w:spacing w:val="1"/>
        </w:rPr>
        <w:t> </w:t>
      </w:r>
      <w:r>
        <w:rPr>
          <w:spacing w:val="-2"/>
        </w:rPr>
        <w:t>and</w:t>
      </w:r>
      <w:r>
        <w:rPr>
          <w:spacing w:val="-1"/>
        </w:rPr>
        <w:t> </w:t>
      </w:r>
      <w:r>
        <w:rPr>
          <w:spacing w:val="-2"/>
        </w:rPr>
        <w:t>distinguish</w:t>
      </w:r>
      <w:r>
        <w:rPr>
          <w:spacing w:val="14"/>
        </w:rPr>
        <w:t> </w:t>
      </w:r>
      <w:r>
        <w:rPr>
          <w:spacing w:val="-1"/>
        </w:rPr>
        <w:t>it</w:t>
      </w:r>
      <w:r>
        <w:rPr>
          <w:spacing w:val="8"/>
        </w:rPr>
        <w:t> </w:t>
      </w:r>
      <w:r>
        <w:rPr>
          <w:spacing w:val="-1"/>
        </w:rPr>
        <w:t>from</w:t>
      </w:r>
      <w:r>
        <w:rPr>
          <w:spacing w:val="8"/>
        </w:rPr>
        <w:t> </w:t>
      </w:r>
      <w:r>
        <w:rPr>
          <w:spacing w:val="-1"/>
        </w:rPr>
        <w:t>its</w:t>
      </w:r>
      <w:r>
        <w:rPr>
          <w:spacing w:val="-3"/>
        </w:rPr>
        <w:t> </w:t>
      </w:r>
      <w:r>
        <w:rPr>
          <w:spacing w:val="-1"/>
        </w:rPr>
        <w:t>competitors.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a</w:t>
      </w:r>
      <w:r>
        <w:rPr>
          <w:spacing w:val="13"/>
        </w:rPr>
        <w:t> </w:t>
      </w:r>
      <w:r>
        <w:rPr>
          <w:spacing w:val="-1"/>
        </w:rPr>
        <w:t>result,</w:t>
      </w:r>
      <w:r>
        <w:rPr>
          <w:spacing w:val="15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likelihood</w:t>
      </w:r>
      <w:r>
        <w:rPr>
          <w:spacing w:val="4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buyers</w:t>
      </w:r>
      <w:r>
        <w:rPr>
          <w:spacing w:val="11"/>
        </w:rPr>
        <w:t> </w:t>
      </w:r>
      <w:r>
        <w:rPr>
          <w:spacing w:val="-1"/>
        </w:rPr>
        <w:t>purchasing</w:t>
      </w:r>
      <w:r>
        <w:rPr>
          <w:spacing w:val="30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brand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361" w:right="555"/>
      </w:pPr>
      <w:r>
        <w:rPr/>
        <w:t>has increased (Hsieh et al., 2004). An organization or its products/benefits that consistently have</w:t>
      </w:r>
      <w:r>
        <w:rPr>
          <w:spacing w:val="1"/>
        </w:rPr>
        <w:t> </w:t>
      </w:r>
      <w:r>
        <w:rPr/>
        <w:t>a positive image in the eyes of the general public will almost certainly have a better position on</w:t>
      </w:r>
      <w:r>
        <w:rPr>
          <w:spacing w:val="1"/>
        </w:rPr>
        <w:t> </w:t>
      </w:r>
      <w:r>
        <w:rPr>
          <w:spacing w:val="-1"/>
        </w:rPr>
        <w:t>the lookout, a more favorable advantage, </w:t>
      </w:r>
      <w:r>
        <w:rPr/>
        <w:t>and a larger share of the entire industry and execution</w:t>
      </w:r>
      <w:r>
        <w:rPr>
          <w:spacing w:val="1"/>
        </w:rPr>
        <w:t> </w:t>
      </w:r>
      <w:r>
        <w:rPr>
          <w:spacing w:val="-1"/>
        </w:rPr>
        <w:t>(C. W. Park et al., 1986; Sondoh Jr et al., 2007) Some previous </w:t>
      </w:r>
      <w:r>
        <w:rPr/>
        <w:t>studies have acknowledged a link</w:t>
      </w:r>
      <w:r>
        <w:rPr>
          <w:spacing w:val="1"/>
        </w:rPr>
        <w:t> </w:t>
      </w:r>
      <w:r>
        <w:rPr/>
        <w:t>between brand image and consumer loyalty (Anwar et al., 2019; Wu et al., 2011). Earlier studies</w:t>
      </w:r>
      <w:r>
        <w:rPr>
          <w:spacing w:val="1"/>
        </w:rPr>
        <w:t> </w:t>
      </w:r>
      <w:r>
        <w:rPr/>
        <w:t>revealed that brand image was a predictor of consumer loyalty and had a significant impact on</w:t>
      </w:r>
      <w:r>
        <w:rPr>
          <w:spacing w:val="1"/>
        </w:rPr>
        <w:t> </w:t>
      </w:r>
      <w:r>
        <w:rPr/>
        <w:t>consumer</w:t>
      </w:r>
      <w:r>
        <w:rPr>
          <w:spacing w:val="8"/>
        </w:rPr>
        <w:t> </w:t>
      </w:r>
      <w:r>
        <w:rPr/>
        <w:t>loyalty</w:t>
      </w:r>
      <w:r>
        <w:rPr>
          <w:spacing w:val="13"/>
        </w:rPr>
        <w:t> </w:t>
      </w:r>
      <w:r>
        <w:rPr/>
        <w:t>(Anwar</w:t>
      </w:r>
      <w:r>
        <w:rPr>
          <w:spacing w:val="-6"/>
        </w:rPr>
        <w:t> </w:t>
      </w:r>
      <w:r>
        <w:rPr/>
        <w:t>et</w:t>
      </w:r>
      <w:r>
        <w:rPr>
          <w:spacing w:val="7"/>
        </w:rPr>
        <w:t> </w:t>
      </w:r>
      <w:r>
        <w:rPr/>
        <w:t>al.,</w:t>
      </w:r>
      <w:r>
        <w:rPr>
          <w:spacing w:val="-1"/>
        </w:rPr>
        <w:t> </w:t>
      </w:r>
      <w:r>
        <w:rPr/>
        <w:t>2019;</w:t>
      </w:r>
      <w:r>
        <w:rPr>
          <w:spacing w:val="-7"/>
        </w:rPr>
        <w:t> </w:t>
      </w:r>
      <w:r>
        <w:rPr/>
        <w:t>Wu</w:t>
      </w:r>
      <w:r>
        <w:rPr>
          <w:spacing w:val="-1"/>
        </w:rPr>
        <w:t> </w:t>
      </w:r>
      <w:r>
        <w:rPr/>
        <w:t>et</w:t>
      </w:r>
      <w:r>
        <w:rPr>
          <w:spacing w:val="7"/>
        </w:rPr>
        <w:t> </w:t>
      </w:r>
      <w:r>
        <w:rPr/>
        <w:t>al., 2011).</w:t>
      </w:r>
    </w:p>
    <w:p>
      <w:pPr>
        <w:pStyle w:val="BodyText"/>
        <w:spacing w:line="357" w:lineRule="auto" w:before="165"/>
        <w:ind w:left="361" w:right="544" w:firstLine="720"/>
      </w:pPr>
      <w:r>
        <w:rPr>
          <w:spacing w:val="-2"/>
        </w:rPr>
        <w:t>When customers have a favorable impression of a store's </w:t>
      </w:r>
      <w:r>
        <w:rPr>
          <w:spacing w:val="-1"/>
        </w:rPr>
        <w:t>image, it has a positive impact on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store's</w:t>
      </w:r>
      <w:r>
        <w:rPr>
          <w:spacing w:val="11"/>
        </w:rPr>
        <w:t> </w:t>
      </w:r>
      <w:r>
        <w:rPr/>
        <w:t>brands</w:t>
      </w:r>
      <w:r>
        <w:rPr>
          <w:spacing w:val="-19"/>
        </w:rPr>
        <w:t> </w:t>
      </w:r>
      <w:r>
        <w:rPr/>
        <w:t>(Dhar</w:t>
      </w:r>
      <w:r>
        <w:rPr>
          <w:spacing w:val="-6"/>
        </w:rPr>
        <w:t> </w:t>
      </w:r>
      <w:r>
        <w:rPr/>
        <w:t>&amp;</w:t>
      </w:r>
      <w:r>
        <w:rPr>
          <w:spacing w:val="9"/>
        </w:rPr>
        <w:t> </w:t>
      </w:r>
      <w:r>
        <w:rPr/>
        <w:t>Hock,</w:t>
      </w:r>
      <w:r>
        <w:rPr>
          <w:spacing w:val="-16"/>
        </w:rPr>
        <w:t> </w:t>
      </w:r>
      <w:r>
        <w:rPr/>
        <w:t>1997;</w:t>
      </w:r>
      <w:r>
        <w:rPr>
          <w:spacing w:val="-7"/>
        </w:rPr>
        <w:t> </w:t>
      </w:r>
      <w:r>
        <w:rPr/>
        <w:t>Pettijohn et</w:t>
      </w:r>
      <w:r>
        <w:rPr>
          <w:spacing w:val="-7"/>
        </w:rPr>
        <w:t> </w:t>
      </w:r>
      <w:r>
        <w:rPr/>
        <w:t>al.,</w:t>
      </w:r>
      <w:r>
        <w:rPr>
          <w:spacing w:val="15"/>
        </w:rPr>
        <w:t> </w:t>
      </w:r>
      <w:r>
        <w:rPr/>
        <w:t>1992). According to</w:t>
      </w:r>
      <w:r>
        <w:rPr>
          <w:spacing w:val="-16"/>
        </w:rPr>
        <w:t> </w:t>
      </w:r>
      <w:r>
        <w:rPr/>
        <w:t>Agrawal</w:t>
      </w:r>
      <w:r>
        <w:rPr>
          <w:spacing w:val="-7"/>
        </w:rPr>
        <w:t> </w:t>
      </w:r>
      <w:r>
        <w:rPr/>
        <w:t>et</w:t>
      </w:r>
      <w:r>
        <w:rPr>
          <w:spacing w:val="9"/>
        </w:rPr>
        <w:t> </w:t>
      </w:r>
      <w:r>
        <w:rPr/>
        <w:t>al. (1996)</w:t>
      </w:r>
      <w:r>
        <w:rPr>
          <w:spacing w:val="-58"/>
        </w:rPr>
        <w:t> </w:t>
      </w:r>
      <w:r>
        <w:rPr>
          <w:spacing w:val="-2"/>
        </w:rPr>
        <w:t>and</w:t>
      </w:r>
      <w:r>
        <w:rPr>
          <w:spacing w:val="-16"/>
        </w:rPr>
        <w:t> </w:t>
      </w:r>
      <w:r>
        <w:rPr>
          <w:spacing w:val="-2"/>
        </w:rPr>
        <w:t>Dhar</w:t>
      </w:r>
      <w:r>
        <w:rPr>
          <w:spacing w:val="-21"/>
        </w:rPr>
        <w:t> </w:t>
      </w:r>
      <w:r>
        <w:rPr>
          <w:spacing w:val="-1"/>
        </w:rPr>
        <w:t>and Sell</w:t>
      </w:r>
      <w:r>
        <w:rPr>
          <w:spacing w:val="-7"/>
        </w:rPr>
        <w:t> </w:t>
      </w:r>
      <w:r>
        <w:rPr>
          <w:spacing w:val="-1"/>
        </w:rPr>
        <w:t>(1997),</w:t>
      </w:r>
      <w:r>
        <w:rPr/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store's</w:t>
      </w:r>
      <w:r>
        <w:rPr>
          <w:spacing w:val="-19"/>
        </w:rPr>
        <w:t> </w:t>
      </w:r>
      <w:r>
        <w:rPr>
          <w:spacing w:val="-1"/>
        </w:rPr>
        <w:t>image</w:t>
      </w:r>
      <w:r>
        <w:rPr>
          <w:spacing w:val="13"/>
        </w:rPr>
        <w:t> </w:t>
      </w:r>
      <w:r>
        <w:rPr>
          <w:spacing w:val="-1"/>
        </w:rPr>
        <w:t>has</w:t>
      </w:r>
      <w:r>
        <w:rPr>
          <w:spacing w:val="-19"/>
        </w:rPr>
        <w:t> </w:t>
      </w:r>
      <w:r>
        <w:rPr>
          <w:spacing w:val="-1"/>
        </w:rPr>
        <w:t>an</w:t>
      </w:r>
      <w:r>
        <w:rPr>
          <w:spacing w:val="-16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evaluation</w:t>
      </w:r>
      <w:r>
        <w:rPr/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its</w:t>
      </w:r>
      <w:r>
        <w:rPr>
          <w:spacing w:val="-3"/>
        </w:rPr>
        <w:t> </w:t>
      </w:r>
      <w:r>
        <w:rPr>
          <w:spacing w:val="-1"/>
        </w:rPr>
        <w:t>image.</w:t>
      </w:r>
      <w:r>
        <w:rPr/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findings</w:t>
      </w:r>
      <w:r>
        <w:rPr>
          <w:spacing w:val="-58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Vahie</w:t>
      </w:r>
      <w:r>
        <w:rPr>
          <w:spacing w:val="-2"/>
        </w:rPr>
        <w:t> </w:t>
      </w:r>
      <w:r>
        <w:rPr>
          <w:spacing w:val="-1"/>
        </w:rPr>
        <w:t>and </w:t>
      </w:r>
      <w:r>
        <w:rPr/>
        <w:t>Paswan's</w:t>
      </w:r>
      <w:r>
        <w:rPr>
          <w:spacing w:val="-4"/>
        </w:rPr>
        <w:t> </w:t>
      </w:r>
      <w:r>
        <w:rPr/>
        <w:t>(2006)</w:t>
      </w:r>
      <w:r>
        <w:rPr>
          <w:spacing w:val="-5"/>
        </w:rPr>
        <w:t> </w:t>
      </w:r>
      <w:r>
        <w:rPr/>
        <w:t>study</w:t>
      </w:r>
      <w:r>
        <w:rPr>
          <w:spacing w:val="-16"/>
        </w:rPr>
        <w:t> </w:t>
      </w:r>
      <w:r>
        <w:rPr/>
        <w:t>confirm</w:t>
      </w:r>
      <w:r>
        <w:rPr>
          <w:spacing w:val="-7"/>
        </w:rPr>
        <w:t> </w:t>
      </w:r>
      <w:r>
        <w:rPr/>
        <w:t>that</w:t>
      </w:r>
      <w:r>
        <w:rPr>
          <w:spacing w:val="-7"/>
        </w:rPr>
        <w:t> </w:t>
      </w:r>
      <w:r>
        <w:rPr/>
        <w:t>the</w:t>
      </w:r>
      <w:r>
        <w:rPr>
          <w:spacing w:val="-17"/>
        </w:rPr>
        <w:t> </w:t>
      </w:r>
      <w:r>
        <w:rPr/>
        <w:t>quality component</w:t>
      </w:r>
      <w:r>
        <w:rPr>
          <w:spacing w:val="8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17"/>
        </w:rPr>
        <w:t> </w:t>
      </w:r>
      <w:r>
        <w:rPr/>
        <w:t>store</w:t>
      </w:r>
      <w:r>
        <w:rPr>
          <w:spacing w:val="-2"/>
        </w:rPr>
        <w:t> </w:t>
      </w:r>
      <w:r>
        <w:rPr/>
        <w:t>picture</w:t>
      </w:r>
      <w:r>
        <w:rPr>
          <w:spacing w:val="-2"/>
        </w:rPr>
        <w:t> </w:t>
      </w:r>
      <w:r>
        <w:rPr/>
        <w:t>has</w:t>
      </w:r>
      <w:r>
        <w:rPr>
          <w:spacing w:val="-4"/>
        </w:rPr>
        <w:t> </w:t>
      </w:r>
      <w:r>
        <w:rPr/>
        <w:t>an</w:t>
      </w:r>
      <w:r>
        <w:rPr>
          <w:spacing w:val="-57"/>
        </w:rPr>
        <w:t> </w:t>
      </w:r>
      <w:r>
        <w:rPr>
          <w:spacing w:val="-2"/>
        </w:rPr>
        <w:t>impact on quality </w:t>
      </w:r>
      <w:r>
        <w:rPr>
          <w:spacing w:val="-1"/>
        </w:rPr>
        <w:t>and love. In summary, the sign usage hypothesis asserts that a store's image can</w:t>
      </w:r>
      <w:r>
        <w:rPr/>
        <w:t> influence item quality (Dawar &amp; Parker,</w:t>
      </w:r>
      <w:r>
        <w:rPr>
          <w:spacing w:val="1"/>
        </w:rPr>
        <w:t> </w:t>
      </w:r>
      <w:r>
        <w:rPr/>
        <w:t>1994). Furthermore, the brand augmentation essay</w:t>
      </w:r>
      <w:r>
        <w:rPr>
          <w:spacing w:val="1"/>
        </w:rPr>
        <w:t> </w:t>
      </w:r>
      <w:r>
        <w:rPr/>
        <w:t>supports the idea that store affiliations might add up to the store's brands (Collins-Dodd and</w:t>
      </w:r>
      <w:r>
        <w:rPr>
          <w:spacing w:val="1"/>
        </w:rPr>
        <w:t> </w:t>
      </w:r>
      <w:r>
        <w:rPr/>
        <w:t>Lindley, 2003). Moreover, when customers are unfamiliar with the brand, the store image is</w:t>
      </w:r>
      <w:r>
        <w:rPr>
          <w:spacing w:val="1"/>
        </w:rPr>
        <w:t> </w:t>
      </w:r>
      <w:r>
        <w:rPr>
          <w:spacing w:val="-1"/>
        </w:rPr>
        <w:t>typically the most important indicator for making a quick purchase decision. </w:t>
      </w:r>
      <w:r>
        <w:rPr/>
        <w:t>As a result, the store</w:t>
      </w:r>
      <w:r>
        <w:rPr>
          <w:spacing w:val="1"/>
        </w:rPr>
        <w:t> </w:t>
      </w:r>
      <w:r>
        <w:rPr/>
        <w:t>image</w:t>
      </w:r>
      <w:r>
        <w:rPr>
          <w:spacing w:val="1"/>
        </w:rPr>
        <w:t> </w:t>
      </w:r>
      <w:r>
        <w:rPr/>
        <w:t>has a direct and positive association</w:t>
      </w:r>
      <w:r>
        <w:rPr>
          <w:spacing w:val="1"/>
        </w:rPr>
        <w:t> </w:t>
      </w:r>
      <w:r>
        <w:rPr/>
        <w:t>with the buyers'</w:t>
      </w:r>
      <w:r>
        <w:rPr>
          <w:spacing w:val="1"/>
        </w:rPr>
        <w:t> </w:t>
      </w:r>
      <w:r>
        <w:rPr/>
        <w:t>purchase intent. The greater a</w:t>
      </w:r>
      <w:r>
        <w:rPr>
          <w:spacing w:val="1"/>
        </w:rPr>
        <w:t> </w:t>
      </w:r>
      <w:r>
        <w:rPr>
          <w:spacing w:val="-1"/>
        </w:rPr>
        <w:t>customer's purchasing goal is, the more certain a store image is (Dodds et al., </w:t>
      </w:r>
      <w:r>
        <w:rPr/>
        <w:t>1991; Grewal et al.,</w:t>
      </w:r>
      <w:r>
        <w:rPr>
          <w:spacing w:val="1"/>
        </w:rPr>
        <w:t> </w:t>
      </w:r>
      <w:r>
        <w:rPr/>
        <w:t>1998).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result,</w:t>
      </w:r>
      <w:r>
        <w:rPr>
          <w:spacing w:val="13"/>
        </w:rPr>
        <w:t> </w:t>
      </w:r>
      <w:r>
        <w:rPr/>
        <w:t>we</w:t>
      </w:r>
      <w:r>
        <w:rPr>
          <w:spacing w:val="-2"/>
        </w:rPr>
        <w:t> </w:t>
      </w:r>
      <w:r>
        <w:rPr/>
        <w:t>propose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1"/>
        </w:rPr>
        <w:t> </w:t>
      </w:r>
      <w:r>
        <w:rPr/>
        <w:t>hypothesis:</w:t>
      </w:r>
    </w:p>
    <w:p>
      <w:pPr>
        <w:pStyle w:val="BodyText"/>
        <w:spacing w:before="186"/>
        <w:ind w:left="1082"/>
      </w:pPr>
      <w:r>
        <w:rPr>
          <w:b/>
        </w:rPr>
        <w:t>H</w:t>
      </w:r>
      <w:r>
        <w:rPr>
          <w:b/>
          <w:vertAlign w:val="subscript"/>
        </w:rPr>
        <w:t>7</w:t>
      </w:r>
      <w:r>
        <w:rPr>
          <w:b/>
          <w:vertAlign w:val="baseline"/>
        </w:rPr>
        <w:t>:</w:t>
      </w:r>
      <w:r>
        <w:rPr>
          <w:b/>
          <w:spacing w:val="-11"/>
          <w:vertAlign w:val="baseline"/>
        </w:rPr>
        <w:t> </w:t>
      </w:r>
      <w:r>
        <w:rPr>
          <w:vertAlign w:val="baseline"/>
        </w:rPr>
        <w:t>Brand</w:t>
      </w:r>
      <w:r>
        <w:rPr>
          <w:spacing w:val="7"/>
          <w:vertAlign w:val="baseline"/>
        </w:rPr>
        <w:t> </w:t>
      </w:r>
      <w:r>
        <w:rPr>
          <w:vertAlign w:val="baseline"/>
        </w:rPr>
        <w:t>image</w:t>
      </w:r>
      <w:r>
        <w:rPr>
          <w:spacing w:val="-7"/>
          <w:vertAlign w:val="baseline"/>
        </w:rPr>
        <w:t> </w:t>
      </w:r>
      <w:r>
        <w:rPr>
          <w:vertAlign w:val="baseline"/>
        </w:rPr>
        <w:t>is</w:t>
      </w:r>
      <w:r>
        <w:rPr>
          <w:spacing w:val="4"/>
          <w:vertAlign w:val="baseline"/>
        </w:rPr>
        <w:t> </w:t>
      </w:r>
      <w:r>
        <w:rPr>
          <w:vertAlign w:val="baseline"/>
        </w:rPr>
        <w:t>positively</w:t>
      </w:r>
      <w:r>
        <w:rPr>
          <w:spacing w:val="7"/>
          <w:vertAlign w:val="baseline"/>
        </w:rPr>
        <w:t> </w:t>
      </w:r>
      <w:r>
        <w:rPr>
          <w:vertAlign w:val="baseline"/>
        </w:rPr>
        <w:t>related</w:t>
      </w:r>
      <w:r>
        <w:rPr>
          <w:spacing w:val="7"/>
          <w:vertAlign w:val="baseline"/>
        </w:rPr>
        <w:t> </w:t>
      </w:r>
      <w:r>
        <w:rPr>
          <w:vertAlign w:val="baseline"/>
        </w:rPr>
        <w:t>to</w:t>
      </w:r>
      <w:r>
        <w:rPr>
          <w:spacing w:val="-6"/>
          <w:vertAlign w:val="baseline"/>
        </w:rPr>
        <w:t> </w:t>
      </w:r>
      <w:r>
        <w:rPr>
          <w:vertAlign w:val="baseline"/>
        </w:rPr>
        <w:t>customer</w:t>
      </w:r>
      <w:r>
        <w:rPr>
          <w:spacing w:val="-11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6"/>
          <w:vertAlign w:val="baseline"/>
        </w:rPr>
        <w:t> </w:t>
      </w:r>
      <w:r>
        <w:rPr>
          <w:vertAlign w:val="baseline"/>
        </w:rPr>
        <w:t>intention.</w:t>
      </w:r>
    </w:p>
    <w:p>
      <w:pPr>
        <w:pStyle w:val="BodyText"/>
        <w:spacing w:before="11"/>
        <w:jc w:val="left"/>
      </w:pPr>
    </w:p>
    <w:p>
      <w:pPr>
        <w:pStyle w:val="Heading2"/>
        <w:numPr>
          <w:ilvl w:val="1"/>
          <w:numId w:val="7"/>
        </w:numPr>
        <w:tabs>
          <w:tab w:pos="1036" w:val="left" w:leader="none"/>
        </w:tabs>
        <w:spacing w:line="240" w:lineRule="auto" w:before="0" w:after="0"/>
        <w:ind w:left="1035" w:right="0" w:hanging="675"/>
        <w:jc w:val="both"/>
      </w:pPr>
      <w:bookmarkStart w:name="_TOC_250034" w:id="1"/>
      <w:r>
        <w:rPr/>
        <w:t>Brand</w:t>
      </w:r>
      <w:r>
        <w:rPr>
          <w:spacing w:val="31"/>
        </w:rPr>
        <w:t> </w:t>
      </w:r>
      <w:r>
        <w:rPr/>
        <w:t>image</w:t>
      </w:r>
      <w:r>
        <w:rPr>
          <w:spacing w:val="14"/>
        </w:rPr>
        <w:t> </w:t>
      </w:r>
      <w:r>
        <w:rPr/>
        <w:t>as</w:t>
      </w:r>
      <w:r>
        <w:rPr>
          <w:spacing w:val="16"/>
        </w:rPr>
        <w:t> </w:t>
      </w:r>
      <w:bookmarkEnd w:id="1"/>
      <w:r>
        <w:rPr/>
        <w:t>mediator</w:t>
      </w:r>
    </w:p>
    <w:p>
      <w:pPr>
        <w:pStyle w:val="BodyText"/>
        <w:spacing w:line="360" w:lineRule="auto" w:before="181"/>
        <w:ind w:left="361" w:right="551" w:firstLine="720"/>
      </w:pPr>
      <w:r>
        <w:rPr>
          <w:spacing w:val="-2"/>
        </w:rPr>
        <w:t>Brand image clarifies how clients </w:t>
      </w:r>
      <w:r>
        <w:rPr>
          <w:spacing w:val="-1"/>
        </w:rPr>
        <w:t>recognize a particular brand, while brand distinctiveness</w:t>
      </w:r>
      <w:r>
        <w:rPr/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procedure</w:t>
      </w:r>
      <w:r>
        <w:rPr>
          <w:spacing w:val="-17"/>
        </w:rPr>
        <w:t> </w:t>
      </w:r>
      <w:r>
        <w:rPr>
          <w:spacing w:val="-1"/>
        </w:rPr>
        <w:t>all</w:t>
      </w:r>
      <w:r>
        <w:rPr>
          <w:spacing w:val="8"/>
        </w:rPr>
        <w:t> </w:t>
      </w:r>
      <w:r>
        <w:rPr>
          <w:spacing w:val="-1"/>
        </w:rPr>
        <w:t>through</w:t>
      </w:r>
      <w:r>
        <w:rPr>
          <w:spacing w:val="-15"/>
        </w:rPr>
        <w:t> </w:t>
      </w:r>
      <w:r>
        <w:rPr>
          <w:spacing w:val="-1"/>
        </w:rPr>
        <w:t>which</w:t>
      </w:r>
      <w:r>
        <w:rPr>
          <w:spacing w:val="-16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company</w:t>
      </w:r>
      <w:r>
        <w:rPr/>
        <w:t> </w:t>
      </w:r>
      <w:r>
        <w:rPr>
          <w:spacing w:val="-1"/>
        </w:rPr>
        <w:t>starts</w:t>
      </w:r>
      <w:r>
        <w:rPr>
          <w:spacing w:val="-19"/>
        </w:rPr>
        <w:t> </w:t>
      </w:r>
      <w:r>
        <w:rPr>
          <w:spacing w:val="-1"/>
        </w:rPr>
        <w:t>their</w:t>
      </w:r>
      <w:r>
        <w:rPr>
          <w:spacing w:val="-5"/>
        </w:rPr>
        <w:t> </w:t>
      </w:r>
      <w:r>
        <w:rPr>
          <w:spacing w:val="-1"/>
        </w:rPr>
        <w:t>image</w:t>
      </w:r>
      <w:r>
        <w:rPr>
          <w:spacing w:val="-2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commercial</w:t>
      </w:r>
      <w:r>
        <w:rPr>
          <w:spacing w:val="24"/>
        </w:rPr>
        <w:t> </w:t>
      </w:r>
      <w:r>
        <w:rPr>
          <w:spacing w:val="-1"/>
        </w:rPr>
        <w:t>center</w:t>
      </w:r>
      <w:r>
        <w:rPr>
          <w:spacing w:val="-21"/>
        </w:rPr>
        <w:t> </w:t>
      </w:r>
      <w:r>
        <w:rPr>
          <w:spacing w:val="-1"/>
        </w:rPr>
        <w:t>and gains</w:t>
      </w:r>
      <w:r>
        <w:rPr>
          <w:spacing w:val="-57"/>
        </w:rPr>
        <w:t> </w:t>
      </w:r>
      <w:r>
        <w:rPr/>
        <w:t>the understanding of clients. Ultimately, clients may frame an alternate brand picture to them to</w:t>
      </w:r>
      <w:r>
        <w:rPr>
          <w:spacing w:val="1"/>
        </w:rPr>
        <w:t> </w:t>
      </w:r>
      <w:r>
        <w:rPr/>
        <w:t>what</w:t>
      </w:r>
      <w:r>
        <w:rPr>
          <w:spacing w:val="1"/>
        </w:rPr>
        <w:t> </w:t>
      </w:r>
      <w:r>
        <w:rPr/>
        <w:t>the organization</w:t>
      </w:r>
      <w:r>
        <w:rPr>
          <w:spacing w:val="1"/>
        </w:rPr>
        <w:t> </w:t>
      </w:r>
      <w:r>
        <w:rPr/>
        <w:t>exhibited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proposed</w:t>
      </w:r>
      <w:r>
        <w:rPr>
          <w:spacing w:val="1"/>
        </w:rPr>
        <w:t> </w:t>
      </w:r>
      <w:r>
        <w:rPr/>
        <w:t>(Bian</w:t>
      </w:r>
      <w:r>
        <w:rPr>
          <w:spacing w:val="1"/>
        </w:rPr>
        <w:t> </w:t>
      </w:r>
      <w:r>
        <w:rPr/>
        <w:t>X, 2011). In current</w:t>
      </w:r>
      <w:r>
        <w:rPr>
          <w:spacing w:val="1"/>
        </w:rPr>
        <w:t> </w:t>
      </w:r>
      <w:r>
        <w:rPr/>
        <w:t>years,</w:t>
      </w:r>
      <w:r>
        <w:rPr>
          <w:spacing w:val="1"/>
        </w:rPr>
        <w:t> </w:t>
      </w:r>
      <w:r>
        <w:rPr/>
        <w:t>because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specialized developments, buyers are fundamentally more mindful and just purchase the items</w:t>
      </w:r>
      <w:r>
        <w:rPr>
          <w:spacing w:val="1"/>
        </w:rPr>
        <w:t> </w:t>
      </w:r>
      <w:r>
        <w:rPr/>
        <w:t>which are popular and are as per their provisions. The inclinations of the organization might be</w:t>
      </w:r>
      <w:r>
        <w:rPr>
          <w:spacing w:val="1"/>
        </w:rPr>
        <w:t> </w:t>
      </w:r>
      <w:r>
        <w:rPr>
          <w:spacing w:val="-1"/>
        </w:rPr>
        <w:t>drawn</w:t>
      </w:r>
      <w:r>
        <w:rPr>
          <w:spacing w:val="-16"/>
        </w:rPr>
        <w:t> </w:t>
      </w:r>
      <w:r>
        <w:rPr>
          <w:spacing w:val="-1"/>
        </w:rPr>
        <w:t>nearer</w:t>
      </w:r>
      <w:r>
        <w:rPr>
          <w:spacing w:val="-6"/>
        </w:rPr>
        <w:t> </w:t>
      </w:r>
      <w:r>
        <w:rPr>
          <w:spacing w:val="-1"/>
        </w:rPr>
        <w:t>by</w:t>
      </w:r>
      <w:r>
        <w:rPr/>
        <w:t> </w:t>
      </w:r>
      <w:r>
        <w:rPr>
          <w:spacing w:val="-1"/>
        </w:rPr>
        <w:t>permitting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thinking</w:t>
      </w:r>
      <w:r>
        <w:rPr>
          <w:spacing w:val="1"/>
        </w:rPr>
        <w:t> </w:t>
      </w:r>
      <w:r>
        <w:rPr>
          <w:spacing w:val="-1"/>
        </w:rPr>
        <w:t>about</w:t>
      </w:r>
      <w:r>
        <w:rPr>
          <w:spacing w:val="-7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/>
        <w:t>shoppers</w:t>
      </w:r>
      <w:r>
        <w:rPr>
          <w:spacing w:val="11"/>
        </w:rPr>
        <w:t> </w:t>
      </w:r>
      <w:r>
        <w:rPr/>
        <w:t>to</w:t>
      </w:r>
      <w:r>
        <w:rPr>
          <w:spacing w:val="-16"/>
        </w:rPr>
        <w:t> </w:t>
      </w:r>
      <w:r>
        <w:rPr/>
        <w:t>purchase</w:t>
      </w:r>
      <w:r>
        <w:rPr>
          <w:spacing w:val="-2"/>
        </w:rPr>
        <w:t> </w:t>
      </w:r>
      <w:r>
        <w:rPr/>
        <w:t>the</w:t>
      </w:r>
      <w:r>
        <w:rPr>
          <w:spacing w:val="-16"/>
        </w:rPr>
        <w:t> </w:t>
      </w:r>
      <w:r>
        <w:rPr/>
        <w:t>results</w:t>
      </w:r>
      <w:r>
        <w:rPr>
          <w:spacing w:val="11"/>
        </w:rPr>
        <w:t> </w:t>
      </w:r>
      <w:r>
        <w:rPr/>
        <w:t>of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specific</w:t>
      </w:r>
      <w:r>
        <w:rPr>
          <w:spacing w:val="-57"/>
        </w:rPr>
        <w:t> </w:t>
      </w:r>
      <w:r>
        <w:rPr/>
        <w:t>brands as extensive as could really be expected. At the point when customers have an aim to</w:t>
      </w:r>
      <w:r>
        <w:rPr>
          <w:spacing w:val="1"/>
        </w:rPr>
        <w:t> </w:t>
      </w:r>
      <w:r>
        <w:rPr/>
        <w:t>purchase</w:t>
      </w:r>
      <w:r>
        <w:rPr>
          <w:spacing w:val="38"/>
        </w:rPr>
        <w:t> </w:t>
      </w:r>
      <w:r>
        <w:rPr/>
        <w:t>an</w:t>
      </w:r>
      <w:r>
        <w:rPr>
          <w:spacing w:val="25"/>
        </w:rPr>
        <w:t> </w:t>
      </w:r>
      <w:r>
        <w:rPr/>
        <w:t>item,</w:t>
      </w:r>
      <w:r>
        <w:rPr>
          <w:spacing w:val="24"/>
        </w:rPr>
        <w:t> </w:t>
      </w:r>
      <w:r>
        <w:rPr/>
        <w:t>the</w:t>
      </w:r>
      <w:r>
        <w:rPr>
          <w:spacing w:val="24"/>
        </w:rPr>
        <w:t> </w:t>
      </w:r>
      <w:r>
        <w:rPr/>
        <w:t>underlying</w:t>
      </w:r>
      <w:r>
        <w:rPr>
          <w:spacing w:val="24"/>
        </w:rPr>
        <w:t> </w:t>
      </w:r>
      <w:r>
        <w:rPr/>
        <w:t>idea</w:t>
      </w:r>
      <w:r>
        <w:rPr>
          <w:spacing w:val="24"/>
        </w:rPr>
        <w:t> </w:t>
      </w:r>
      <w:r>
        <w:rPr/>
        <w:t>that</w:t>
      </w:r>
      <w:r>
        <w:rPr>
          <w:spacing w:val="19"/>
        </w:rPr>
        <w:t> </w:t>
      </w:r>
      <w:r>
        <w:rPr/>
        <w:t>rings</w:t>
      </w:r>
      <w:r>
        <w:rPr>
          <w:spacing w:val="36"/>
        </w:rPr>
        <w:t> </w:t>
      </w:r>
      <w:r>
        <w:rPr/>
        <w:t>a</w:t>
      </w:r>
      <w:r>
        <w:rPr>
          <w:spacing w:val="23"/>
        </w:rPr>
        <w:t> </w:t>
      </w:r>
      <w:r>
        <w:rPr/>
        <w:t>bell</w:t>
      </w:r>
      <w:r>
        <w:rPr>
          <w:spacing w:val="33"/>
        </w:rPr>
        <w:t> </w:t>
      </w:r>
      <w:r>
        <w:rPr/>
        <w:t>is</w:t>
      </w:r>
      <w:r>
        <w:rPr>
          <w:spacing w:val="36"/>
        </w:rPr>
        <w:t> </w:t>
      </w:r>
      <w:r>
        <w:rPr/>
        <w:t>the</w:t>
      </w:r>
      <w:r>
        <w:rPr>
          <w:spacing w:val="24"/>
        </w:rPr>
        <w:t> </w:t>
      </w:r>
      <w:r>
        <w:rPr/>
        <w:t>brand</w:t>
      </w:r>
      <w:r>
        <w:rPr>
          <w:spacing w:val="24"/>
        </w:rPr>
        <w:t> </w:t>
      </w:r>
      <w:r>
        <w:rPr/>
        <w:t>name,</w:t>
      </w:r>
      <w:r>
        <w:rPr>
          <w:spacing w:val="39"/>
        </w:rPr>
        <w:t> </w:t>
      </w:r>
      <w:r>
        <w:rPr/>
        <w:t>which</w:t>
      </w:r>
      <w:r>
        <w:rPr>
          <w:spacing w:val="24"/>
        </w:rPr>
        <w:t> </w:t>
      </w:r>
      <w:r>
        <w:rPr/>
        <w:t>shows</w:t>
      </w:r>
      <w:r>
        <w:rPr>
          <w:spacing w:val="22"/>
        </w:rPr>
        <w:t> </w:t>
      </w:r>
      <w:r>
        <w:rPr/>
        <w:t>brand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5" w:lineRule="auto" w:before="77"/>
        <w:ind w:left="361" w:right="558"/>
      </w:pPr>
      <w:r>
        <w:rPr/>
        <w:t>inclination. The decision of clients to buy an item can be the impact of whether a brand has</w:t>
      </w:r>
      <w:r>
        <w:rPr>
          <w:spacing w:val="1"/>
        </w:rPr>
        <w:t> </w:t>
      </w:r>
      <w:r>
        <w:rPr/>
        <w:t>prevalent brand picture (Krishnan, 1998). This characterizes the possibility that the results of</w:t>
      </w:r>
      <w:r>
        <w:rPr>
          <w:spacing w:val="1"/>
        </w:rPr>
        <w:t> </w:t>
      </w:r>
      <w:r>
        <w:rPr>
          <w:spacing w:val="-2"/>
        </w:rPr>
        <w:t>having</w:t>
      </w:r>
      <w:r>
        <w:rPr/>
        <w:t> </w:t>
      </w:r>
      <w:r>
        <w:rPr>
          <w:spacing w:val="-2"/>
        </w:rPr>
        <w:t>a</w:t>
      </w:r>
      <w:r>
        <w:rPr>
          <w:spacing w:val="-17"/>
        </w:rPr>
        <w:t> </w:t>
      </w:r>
      <w:r>
        <w:rPr>
          <w:spacing w:val="-2"/>
        </w:rPr>
        <w:t>raised</w:t>
      </w:r>
      <w:r>
        <w:rPr>
          <w:spacing w:val="15"/>
        </w:rPr>
        <w:t> </w:t>
      </w:r>
      <w:r>
        <w:rPr>
          <w:spacing w:val="-2"/>
        </w:rPr>
        <w:t>brand</w:t>
      </w:r>
      <w:r>
        <w:rPr>
          <w:spacing w:val="-1"/>
        </w:rPr>
        <w:t> </w:t>
      </w:r>
      <w:r>
        <w:rPr>
          <w:spacing w:val="-2"/>
        </w:rPr>
        <w:t>picture</w:t>
      </w:r>
      <w:r>
        <w:rPr>
          <w:spacing w:val="-17"/>
        </w:rPr>
        <w:t> </w:t>
      </w:r>
      <w:r>
        <w:rPr>
          <w:spacing w:val="-1"/>
        </w:rPr>
        <w:t>will</w:t>
      </w:r>
      <w:r>
        <w:rPr>
          <w:spacing w:val="9"/>
        </w:rPr>
        <w:t> </w:t>
      </w:r>
      <w:r>
        <w:rPr>
          <w:spacing w:val="-1"/>
        </w:rPr>
        <w:t>have</w:t>
      </w:r>
      <w:r>
        <w:rPr>
          <w:spacing w:val="-17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high</w:t>
      </w:r>
      <w:r>
        <w:rPr>
          <w:spacing w:val="-15"/>
        </w:rPr>
        <w:t> </w:t>
      </w:r>
      <w:r>
        <w:rPr>
          <w:spacing w:val="-1"/>
        </w:rPr>
        <w:t>pace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32"/>
        </w:rPr>
        <w:t> </w:t>
      </w:r>
      <w:r>
        <w:rPr>
          <w:spacing w:val="-1"/>
        </w:rPr>
        <w:t>commercial</w:t>
      </w:r>
      <w:r>
        <w:rPr>
          <w:spacing w:val="24"/>
        </w:rPr>
        <w:t> </w:t>
      </w:r>
      <w:r>
        <w:rPr>
          <w:spacing w:val="-1"/>
        </w:rPr>
        <w:t>center</w:t>
      </w:r>
      <w:r>
        <w:rPr>
          <w:spacing w:val="-6"/>
        </w:rPr>
        <w:t> </w:t>
      </w:r>
      <w:r>
        <w:rPr>
          <w:spacing w:val="-1"/>
        </w:rPr>
        <w:t>offer</w:t>
      </w:r>
      <w:r>
        <w:rPr>
          <w:spacing w:val="-36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an</w:t>
      </w:r>
      <w:r>
        <w:rPr>
          <w:spacing w:val="-16"/>
        </w:rPr>
        <w:t> </w:t>
      </w:r>
      <w:r>
        <w:rPr>
          <w:spacing w:val="-1"/>
        </w:rPr>
        <w:t>improved</w:t>
      </w:r>
      <w:r>
        <w:rPr>
          <w:spacing w:val="-57"/>
        </w:rPr>
        <w:t> </w:t>
      </w:r>
      <w:r>
        <w:rPr/>
        <w:t>worth evaluation. Moreover, while choosing explicit items, the clients have confidence in the</w:t>
      </w:r>
      <w:r>
        <w:rPr>
          <w:spacing w:val="1"/>
        </w:rPr>
        <w:t> </w:t>
      </w:r>
      <w:r>
        <w:rPr/>
        <w:t>alleged</w:t>
      </w:r>
      <w:r>
        <w:rPr>
          <w:spacing w:val="13"/>
        </w:rPr>
        <w:t> </w:t>
      </w:r>
      <w:r>
        <w:rPr/>
        <w:t>worth</w:t>
      </w:r>
      <w:r>
        <w:rPr>
          <w:spacing w:val="-1"/>
        </w:rPr>
        <w:t> </w:t>
      </w:r>
      <w:r>
        <w:rPr/>
        <w:t>and</w:t>
      </w:r>
      <w:r>
        <w:rPr>
          <w:spacing w:val="14"/>
        </w:rPr>
        <w:t> </w:t>
      </w:r>
      <w:r>
        <w:rPr/>
        <w:t>brand</w:t>
      </w:r>
      <w:r>
        <w:rPr>
          <w:spacing w:val="13"/>
        </w:rPr>
        <w:t> </w:t>
      </w:r>
      <w:r>
        <w:rPr/>
        <w:t>cognizance. Hence,</w:t>
      </w:r>
      <w:r>
        <w:rPr>
          <w:spacing w:val="-1"/>
        </w:rPr>
        <w:t> </w:t>
      </w:r>
      <w:r>
        <w:rPr/>
        <w:t>we</w:t>
      </w:r>
      <w:r>
        <w:rPr>
          <w:spacing w:val="-2"/>
        </w:rPr>
        <w:t> </w:t>
      </w:r>
      <w:r>
        <w:rPr/>
        <w:t>hypothesize:</w:t>
      </w:r>
    </w:p>
    <w:p>
      <w:pPr>
        <w:pStyle w:val="BodyText"/>
        <w:spacing w:line="352" w:lineRule="auto" w:before="225"/>
        <w:ind w:left="361" w:right="556" w:firstLine="720"/>
      </w:pPr>
      <w:r>
        <w:rPr>
          <w:b/>
          <w:spacing w:val="-1"/>
        </w:rPr>
        <w:t>H</w:t>
      </w:r>
      <w:r>
        <w:rPr>
          <w:b/>
          <w:spacing w:val="-1"/>
          <w:vertAlign w:val="subscript"/>
        </w:rPr>
        <w:t>8</w:t>
      </w:r>
      <w:r>
        <w:rPr>
          <w:b/>
          <w:spacing w:val="-1"/>
          <w:vertAlign w:val="baseline"/>
        </w:rPr>
        <w:t>: </w:t>
      </w:r>
      <w:r>
        <w:rPr>
          <w:spacing w:val="-1"/>
          <w:vertAlign w:val="baseline"/>
        </w:rPr>
        <w:t>Brand image mediates the relationship between social media advertising </w:t>
      </w:r>
      <w:r>
        <w:rPr>
          <w:vertAlign w:val="baseline"/>
        </w:rPr>
        <w:t>and customer</w:t>
      </w:r>
      <w:r>
        <w:rPr>
          <w:spacing w:val="-57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12"/>
          <w:vertAlign w:val="baseline"/>
        </w:rPr>
        <w:t> </w:t>
      </w:r>
      <w:r>
        <w:rPr>
          <w:vertAlign w:val="baseline"/>
        </w:rPr>
        <w:t>intention.</w:t>
      </w:r>
    </w:p>
    <w:p>
      <w:pPr>
        <w:pStyle w:val="Heading2"/>
        <w:numPr>
          <w:ilvl w:val="1"/>
          <w:numId w:val="7"/>
        </w:numPr>
        <w:tabs>
          <w:tab w:pos="1036" w:val="left" w:leader="none"/>
        </w:tabs>
        <w:spacing w:line="240" w:lineRule="auto" w:before="202" w:after="0"/>
        <w:ind w:left="1035" w:right="0" w:hanging="675"/>
        <w:jc w:val="both"/>
      </w:pPr>
      <w:bookmarkStart w:name="_TOC_250033" w:id="2"/>
      <w:r>
        <w:rPr/>
        <w:t>Brand</w:t>
      </w:r>
      <w:r>
        <w:rPr>
          <w:spacing w:val="28"/>
        </w:rPr>
        <w:t> </w:t>
      </w:r>
      <w:r>
        <w:rPr/>
        <w:t>preference</w:t>
      </w:r>
      <w:r>
        <w:rPr>
          <w:spacing w:val="13"/>
        </w:rPr>
        <w:t> </w:t>
      </w:r>
      <w:r>
        <w:rPr/>
        <w:t>and</w:t>
      </w:r>
      <w:r>
        <w:rPr>
          <w:spacing w:val="29"/>
        </w:rPr>
        <w:t> </w:t>
      </w:r>
      <w:r>
        <w:rPr/>
        <w:t>brand</w:t>
      </w:r>
      <w:r>
        <w:rPr>
          <w:spacing w:val="29"/>
        </w:rPr>
        <w:t> </w:t>
      </w:r>
      <w:r>
        <w:rPr/>
        <w:t>image</w:t>
      </w:r>
      <w:r>
        <w:rPr>
          <w:spacing w:val="13"/>
        </w:rPr>
        <w:t> </w:t>
      </w:r>
      <w:r>
        <w:rPr/>
        <w:t>as</w:t>
      </w:r>
      <w:r>
        <w:rPr>
          <w:spacing w:val="14"/>
        </w:rPr>
        <w:t> </w:t>
      </w:r>
      <w:bookmarkEnd w:id="2"/>
      <w:r>
        <w:rPr/>
        <w:t>mediators</w:t>
      </w:r>
    </w:p>
    <w:p>
      <w:pPr>
        <w:pStyle w:val="BodyText"/>
        <w:spacing w:line="360" w:lineRule="auto" w:before="181"/>
        <w:ind w:left="361" w:right="544" w:firstLine="720"/>
      </w:pPr>
      <w:r>
        <w:rPr/>
        <w:t>Clients' proclivity toward specific brands that audit their intellectual data handling for</w:t>
      </w:r>
      <w:r>
        <w:rPr>
          <w:spacing w:val="1"/>
        </w:rPr>
        <w:t> </w:t>
      </w:r>
      <w:r>
        <w:rPr/>
        <w:t>brand upgrades was defined as brand inclination. The focused control unit and the psychological</w:t>
      </w:r>
      <w:r>
        <w:rPr>
          <w:spacing w:val="1"/>
        </w:rPr>
        <w:t> </w:t>
      </w:r>
      <w:r>
        <w:rPr>
          <w:spacing w:val="-1"/>
        </w:rPr>
        <w:t>capacities of customers were featured in this concept (Bettman et al., 1975; Ebrahim et al., </w:t>
      </w:r>
      <w:r>
        <w:rPr/>
        <w:t>2016).</w:t>
      </w:r>
      <w:r>
        <w:rPr>
          <w:spacing w:val="1"/>
        </w:rPr>
        <w:t> </w:t>
      </w:r>
      <w:r>
        <w:rPr>
          <w:spacing w:val="-1"/>
        </w:rPr>
        <w:t>In</w:t>
      </w:r>
      <w:r>
        <w:rPr>
          <w:spacing w:val="-16"/>
        </w:rPr>
        <w:t> </w:t>
      </w:r>
      <w:r>
        <w:rPr>
          <w:spacing w:val="-1"/>
        </w:rPr>
        <w:t>this</w:t>
      </w:r>
      <w:r>
        <w:rPr>
          <w:spacing w:val="-19"/>
        </w:rPr>
        <w:t> </w:t>
      </w:r>
      <w:r>
        <w:rPr>
          <w:spacing w:val="-1"/>
        </w:rPr>
        <w:t>vein,</w:t>
      </w:r>
      <w:r>
        <w:rPr/>
        <w:t> </w:t>
      </w:r>
      <w:r>
        <w:rPr>
          <w:spacing w:val="-1"/>
        </w:rPr>
        <w:t>it</w:t>
      </w:r>
      <w:r>
        <w:rPr>
          <w:spacing w:val="-7"/>
        </w:rPr>
        <w:t> </w:t>
      </w:r>
      <w:r>
        <w:rPr>
          <w:spacing w:val="-1"/>
        </w:rPr>
        <w:t>was</w:t>
      </w:r>
      <w:r>
        <w:rPr>
          <w:spacing w:val="-19"/>
        </w:rPr>
        <w:t> </w:t>
      </w:r>
      <w:r>
        <w:rPr>
          <w:spacing w:val="-1"/>
        </w:rPr>
        <w:t>discovered</w:t>
      </w:r>
      <w:r>
        <w:rPr>
          <w:spacing w:val="-16"/>
        </w:rPr>
        <w:t> </w:t>
      </w:r>
      <w:r>
        <w:rPr>
          <w:spacing w:val="-1"/>
        </w:rPr>
        <w:t>that</w:t>
      </w:r>
      <w:r>
        <w:rPr>
          <w:spacing w:val="-6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buyer's</w:t>
      </w:r>
      <w:r>
        <w:rPr>
          <w:spacing w:val="-4"/>
        </w:rPr>
        <w:t> </w:t>
      </w:r>
      <w:r>
        <w:rPr>
          <w:spacing w:val="-1"/>
        </w:rPr>
        <w:t>perception</w:t>
      </w:r>
      <w:r>
        <w:rPr/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brand elicits</w:t>
      </w:r>
      <w:r>
        <w:rPr>
          <w:spacing w:val="12"/>
        </w:rPr>
        <w:t> </w:t>
      </w:r>
      <w:r>
        <w:rPr>
          <w:spacing w:val="-1"/>
        </w:rPr>
        <w:t>inclinations</w:t>
      </w:r>
      <w:r>
        <w:rPr>
          <w:spacing w:val="-4"/>
        </w:rPr>
        <w:t> </w:t>
      </w:r>
      <w:r>
        <w:rPr/>
        <w:t>or</w:t>
      </w:r>
      <w:r>
        <w:rPr>
          <w:spacing w:val="-5"/>
        </w:rPr>
        <w:t> </w:t>
      </w:r>
      <w:r>
        <w:rPr/>
        <w:t>viewpoints,</w:t>
      </w:r>
      <w:r>
        <w:rPr>
          <w:spacing w:val="-58"/>
        </w:rPr>
        <w:t> </w:t>
      </w:r>
      <w:r>
        <w:rPr/>
        <w:t>which</w:t>
      </w:r>
      <w:r>
        <w:rPr>
          <w:spacing w:val="-10"/>
        </w:rPr>
        <w:t> </w:t>
      </w:r>
      <w:r>
        <w:rPr/>
        <w:t>influence</w:t>
      </w:r>
      <w:r>
        <w:rPr>
          <w:spacing w:val="-10"/>
        </w:rPr>
        <w:t> </w:t>
      </w:r>
      <w:r>
        <w:rPr/>
        <w:t>his or</w:t>
      </w:r>
      <w:r>
        <w:rPr>
          <w:spacing w:val="-14"/>
        </w:rPr>
        <w:t> </w:t>
      </w:r>
      <w:r>
        <w:rPr/>
        <w:t>her</w:t>
      </w:r>
      <w:r>
        <w:rPr>
          <w:spacing w:val="-14"/>
        </w:rPr>
        <w:t> </w:t>
      </w:r>
      <w:r>
        <w:rPr/>
        <w:t>goals and</w:t>
      </w:r>
      <w:r>
        <w:rPr>
          <w:spacing w:val="-10"/>
        </w:rPr>
        <w:t> </w:t>
      </w:r>
      <w:r>
        <w:rPr/>
        <w:t>brand</w:t>
      </w:r>
      <w:r>
        <w:rPr>
          <w:spacing w:val="-10"/>
        </w:rPr>
        <w:t> </w:t>
      </w:r>
      <w:r>
        <w:rPr/>
        <w:t>decisions</w:t>
      </w:r>
      <w:r>
        <w:rPr>
          <w:spacing w:val="1"/>
        </w:rPr>
        <w:t> </w:t>
      </w:r>
      <w:r>
        <w:rPr/>
        <w:t>(Bagozzi,</w:t>
      </w:r>
      <w:r>
        <w:rPr>
          <w:spacing w:val="-9"/>
        </w:rPr>
        <w:t> </w:t>
      </w:r>
      <w:r>
        <w:rPr/>
        <w:t>1982).</w:t>
      </w:r>
      <w:r>
        <w:rPr>
          <w:spacing w:val="-9"/>
        </w:rPr>
        <w:t> </w:t>
      </w:r>
      <w:r>
        <w:rPr/>
        <w:t>The</w:t>
      </w:r>
      <w:r>
        <w:rPr>
          <w:spacing w:val="2"/>
        </w:rPr>
        <w:t> </w:t>
      </w:r>
      <w:r>
        <w:rPr/>
        <w:t>inclination</w:t>
      </w:r>
      <w:r>
        <w:rPr>
          <w:spacing w:val="15"/>
        </w:rPr>
        <w:t> </w:t>
      </w:r>
      <w:r>
        <w:rPr/>
        <w:t>represented</w:t>
      </w:r>
      <w:r>
        <w:rPr>
          <w:spacing w:val="-57"/>
        </w:rPr>
        <w:t> </w:t>
      </w:r>
      <w:r>
        <w:rPr/>
        <w:t>a transition between the sources of information and the buyer decision model's outcomes. It was</w:t>
      </w:r>
      <w:r>
        <w:rPr>
          <w:spacing w:val="1"/>
        </w:rPr>
        <w:t> </w:t>
      </w:r>
      <w:r>
        <w:rPr>
          <w:spacing w:val="-1"/>
        </w:rPr>
        <w:t>the link between data management and the desire to acquire </w:t>
      </w:r>
      <w:r>
        <w:rPr/>
        <w:t>or chose something (Bagozzi, 1983).</w:t>
      </w:r>
      <w:r>
        <w:rPr>
          <w:spacing w:val="1"/>
        </w:rPr>
        <w:t> </w:t>
      </w:r>
      <w:r>
        <w:rPr>
          <w:spacing w:val="-1"/>
        </w:rPr>
        <w:t>Brand inclination</w:t>
      </w:r>
      <w:r>
        <w:rPr/>
        <w:t> </w:t>
      </w:r>
      <w:r>
        <w:rPr>
          <w:spacing w:val="-1"/>
        </w:rPr>
        <w:t>was</w:t>
      </w:r>
      <w:r>
        <w:rPr>
          <w:spacing w:val="-3"/>
        </w:rPr>
        <w:t> </w:t>
      </w:r>
      <w:r>
        <w:rPr>
          <w:spacing w:val="-1"/>
        </w:rPr>
        <w:t>defined</w:t>
      </w:r>
      <w:r>
        <w:rPr>
          <w:spacing w:val="-16"/>
        </w:rPr>
        <w:t> </w:t>
      </w:r>
      <w:r>
        <w:rPr/>
        <w:t>as</w:t>
      </w:r>
      <w:r>
        <w:rPr>
          <w:spacing w:val="-19"/>
        </w:rPr>
        <w:t> </w:t>
      </w:r>
      <w:r>
        <w:rPr/>
        <w:t>a</w:t>
      </w:r>
      <w:r>
        <w:rPr>
          <w:spacing w:val="-1"/>
        </w:rPr>
        <w:t> </w:t>
      </w:r>
      <w:r>
        <w:rPr/>
        <w:t>social</w:t>
      </w:r>
      <w:r>
        <w:rPr>
          <w:spacing w:val="-7"/>
        </w:rPr>
        <w:t> </w:t>
      </w:r>
      <w:r>
        <w:rPr/>
        <w:t>affinity</w:t>
      </w:r>
      <w:r>
        <w:rPr>
          <w:spacing w:val="-16"/>
        </w:rPr>
        <w:t> </w:t>
      </w:r>
      <w:r>
        <w:rPr/>
        <w:t>that</w:t>
      </w:r>
      <w:r>
        <w:rPr>
          <w:spacing w:val="-21"/>
        </w:rPr>
        <w:t> </w:t>
      </w:r>
      <w:r>
        <w:rPr/>
        <w:t>reveals</w:t>
      </w:r>
      <w:r>
        <w:rPr>
          <w:spacing w:val="11"/>
        </w:rPr>
        <w:t> </w:t>
      </w:r>
      <w:r>
        <w:rPr/>
        <w:t>a</w:t>
      </w:r>
      <w:r>
        <w:rPr>
          <w:spacing w:val="-1"/>
        </w:rPr>
        <w:t> </w:t>
      </w:r>
      <w:r>
        <w:rPr/>
        <w:t>customer's</w:t>
      </w:r>
      <w:r>
        <w:rPr>
          <w:spacing w:val="-4"/>
        </w:rPr>
        <w:t> </w:t>
      </w:r>
      <w:r>
        <w:rPr/>
        <w:t>attitude</w:t>
      </w:r>
      <w:r>
        <w:rPr>
          <w:spacing w:val="-32"/>
        </w:rPr>
        <w:t> </w:t>
      </w:r>
      <w:r>
        <w:rPr/>
        <w:t>toward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certain</w:t>
      </w:r>
      <w:r>
        <w:rPr>
          <w:spacing w:val="-58"/>
        </w:rPr>
        <w:t> </w:t>
      </w:r>
      <w:r>
        <w:rPr/>
        <w:t>brand (Ebrahim et al., 2016). One of the customer judgments shaped regarding a brand has been</w:t>
      </w:r>
      <w:r>
        <w:rPr>
          <w:spacing w:val="1"/>
        </w:rPr>
        <w:t> </w:t>
      </w:r>
      <w:r>
        <w:rPr/>
        <w:t>brand inclination. It was a state in which a buyer preferred a specific brand because they had</w:t>
      </w:r>
      <w:r>
        <w:rPr>
          <w:spacing w:val="1"/>
        </w:rPr>
        <w:t> </w:t>
      </w:r>
      <w:r>
        <w:rPr/>
        <w:t>positive feelings toward it. In most cases, brand preference emerged at the client direction's</w:t>
      </w:r>
      <w:r>
        <w:rPr>
          <w:spacing w:val="1"/>
        </w:rPr>
        <w:t> </w:t>
      </w:r>
      <w:r>
        <w:rPr/>
        <w:t>elective</w:t>
      </w:r>
      <w:r>
        <w:rPr>
          <w:spacing w:val="12"/>
        </w:rPr>
        <w:t> </w:t>
      </w:r>
      <w:r>
        <w:rPr/>
        <w:t>appraisal</w:t>
      </w:r>
      <w:r>
        <w:rPr>
          <w:spacing w:val="22"/>
        </w:rPr>
        <w:t> </w:t>
      </w:r>
      <w:r>
        <w:rPr/>
        <w:t>stage</w:t>
      </w:r>
      <w:r>
        <w:rPr>
          <w:spacing w:val="-3"/>
        </w:rPr>
        <w:t> </w:t>
      </w:r>
      <w:r>
        <w:rPr/>
        <w:t>(Kotler</w:t>
      </w:r>
      <w:r>
        <w:rPr>
          <w:spacing w:val="-6"/>
        </w:rPr>
        <w:t> </w:t>
      </w:r>
      <w:r>
        <w:rPr/>
        <w:t>&amp;</w:t>
      </w:r>
      <w:r>
        <w:rPr>
          <w:spacing w:val="-8"/>
        </w:rPr>
        <w:t> </w:t>
      </w:r>
      <w:r>
        <w:rPr/>
        <w:t>Keller,</w:t>
      </w:r>
      <w:r>
        <w:rPr>
          <w:spacing w:val="13"/>
        </w:rPr>
        <w:t> </w:t>
      </w:r>
      <w:r>
        <w:rPr/>
        <w:t>2016).</w:t>
      </w:r>
    </w:p>
    <w:p>
      <w:pPr>
        <w:pStyle w:val="BodyText"/>
        <w:spacing w:line="357" w:lineRule="auto" w:before="167"/>
        <w:ind w:left="361" w:right="546" w:firstLine="720"/>
      </w:pPr>
      <w:r>
        <w:rPr/>
        <w:t>Buy expectation, according to Fishbein and Ajzen (1975), is the purchaser's actual desire</w:t>
      </w:r>
      <w:r>
        <w:rPr>
          <w:spacing w:val="1"/>
        </w:rPr>
        <w:t> </w:t>
      </w:r>
      <w:r>
        <w:rPr/>
        <w:t>for commodities. The buy goal was defined as a combination of the shoppers' interests and the</w:t>
      </w:r>
      <w:r>
        <w:rPr>
          <w:spacing w:val="1"/>
        </w:rPr>
        <w:t> </w:t>
      </w:r>
      <w:r>
        <w:rPr/>
        <w:t>likelihood of acquiring the products. Previous research found that buy anticipation was strongly</w:t>
      </w:r>
      <w:r>
        <w:rPr>
          <w:spacing w:val="1"/>
        </w:rPr>
        <w:t> </w:t>
      </w:r>
      <w:r>
        <w:rPr/>
        <w:t>linked to demeanor and preference for the brand or item (Kim &amp; Ko., 2012). Buy expectancy,</w:t>
      </w:r>
      <w:r>
        <w:rPr>
          <w:spacing w:val="1"/>
        </w:rPr>
        <w:t> </w:t>
      </w:r>
      <w:r>
        <w:rPr/>
        <w:t>according to Kotler (2003), can be influenced by a person's judgments as well as unanticipated</w:t>
      </w:r>
      <w:r>
        <w:rPr>
          <w:spacing w:val="1"/>
        </w:rPr>
        <w:t> </w:t>
      </w:r>
      <w:r>
        <w:rPr/>
        <w:t>occurrences.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singular's</w:t>
      </w:r>
      <w:r>
        <w:rPr>
          <w:spacing w:val="1"/>
        </w:rPr>
        <w:t> </w:t>
      </w:r>
      <w:r>
        <w:rPr/>
        <w:t>perspectives</w:t>
      </w:r>
      <w:r>
        <w:rPr>
          <w:spacing w:val="1"/>
        </w:rPr>
        <w:t> </w:t>
      </w:r>
      <w:r>
        <w:rPr/>
        <w:t>identified with private</w:t>
      </w:r>
      <w:r>
        <w:rPr>
          <w:spacing w:val="1"/>
        </w:rPr>
        <w:t> </w:t>
      </w:r>
      <w:r>
        <w:rPr/>
        <w:t>inclination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unanticipated</w:t>
      </w:r>
      <w:r>
        <w:rPr>
          <w:spacing w:val="1"/>
        </w:rPr>
        <w:t> </w:t>
      </w:r>
      <w:r>
        <w:rPr/>
        <w:t>conditions highlighted the conditions that change the buy expectation (Kotler, 2003). Moreover,</w:t>
      </w:r>
      <w:r>
        <w:rPr>
          <w:spacing w:val="1"/>
        </w:rPr>
        <w:t> </w:t>
      </w:r>
      <w:r>
        <w:rPr>
          <w:spacing w:val="-1"/>
        </w:rPr>
        <w:t>different researchers placed that purchasing aim was characterized as the </w:t>
      </w:r>
      <w:r>
        <w:rPr/>
        <w:t>propensity of the buyers</w:t>
      </w:r>
      <w:r>
        <w:rPr>
          <w:spacing w:val="1"/>
        </w:rPr>
        <w:t> </w:t>
      </w:r>
      <w:r>
        <w:rPr>
          <w:spacing w:val="-1"/>
        </w:rPr>
        <w:t>to buy the merchandise. The more a client might want to purchase an item, the higher </w:t>
      </w:r>
      <w:r>
        <w:rPr/>
        <w:t>the buy goal</w:t>
      </w:r>
      <w:r>
        <w:rPr>
          <w:spacing w:val="-57"/>
        </w:rPr>
        <w:t> </w:t>
      </w:r>
      <w:r>
        <w:rPr/>
        <w:t>(Dodds</w:t>
      </w:r>
      <w:r>
        <w:rPr>
          <w:spacing w:val="-4"/>
        </w:rPr>
        <w:t> </w:t>
      </w:r>
      <w:r>
        <w:rPr/>
        <w:t>et</w:t>
      </w:r>
      <w:r>
        <w:rPr>
          <w:spacing w:val="8"/>
        </w:rPr>
        <w:t> </w:t>
      </w:r>
      <w:r>
        <w:rPr/>
        <w:t>al., 1991). Hence, we</w:t>
      </w:r>
      <w:r>
        <w:rPr>
          <w:spacing w:val="-2"/>
        </w:rPr>
        <w:t> </w:t>
      </w:r>
      <w:r>
        <w:rPr/>
        <w:t>hypothesize: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45" w:firstLine="720"/>
        <w:jc w:val="left"/>
      </w:pPr>
      <w:r>
        <w:rPr>
          <w:b/>
          <w:spacing w:val="-2"/>
        </w:rPr>
        <w:t>H</w:t>
      </w:r>
      <w:r>
        <w:rPr>
          <w:b/>
          <w:spacing w:val="-2"/>
          <w:vertAlign w:val="subscript"/>
        </w:rPr>
        <w:t>9</w:t>
      </w:r>
      <w:r>
        <w:rPr>
          <w:b/>
          <w:spacing w:val="-2"/>
          <w:vertAlign w:val="baseline"/>
        </w:rPr>
        <w:t>:</w:t>
      </w:r>
      <w:r>
        <w:rPr>
          <w:b/>
          <w:spacing w:val="-20"/>
          <w:vertAlign w:val="baseline"/>
        </w:rPr>
        <w:t> </w:t>
      </w:r>
      <w:r>
        <w:rPr>
          <w:spacing w:val="-2"/>
          <w:vertAlign w:val="baseline"/>
        </w:rPr>
        <w:t>Brand</w:t>
      </w:r>
      <w:r>
        <w:rPr>
          <w:spacing w:val="-16"/>
          <w:vertAlign w:val="baseline"/>
        </w:rPr>
        <w:t> </w:t>
      </w:r>
      <w:r>
        <w:rPr>
          <w:spacing w:val="-1"/>
          <w:vertAlign w:val="baseline"/>
        </w:rPr>
        <w:t>preference and</w:t>
      </w:r>
      <w:r>
        <w:rPr>
          <w:spacing w:val="-16"/>
          <w:vertAlign w:val="baseline"/>
        </w:rPr>
        <w:t> </w:t>
      </w:r>
      <w:r>
        <w:rPr>
          <w:spacing w:val="-1"/>
          <w:vertAlign w:val="baseline"/>
        </w:rPr>
        <w:t>brand</w:t>
      </w:r>
      <w:r>
        <w:rPr>
          <w:vertAlign w:val="baseline"/>
        </w:rPr>
        <w:t> </w:t>
      </w:r>
      <w:r>
        <w:rPr>
          <w:spacing w:val="-1"/>
          <w:vertAlign w:val="baseline"/>
        </w:rPr>
        <w:t>image</w:t>
      </w:r>
      <w:r>
        <w:rPr>
          <w:spacing w:val="-2"/>
          <w:vertAlign w:val="baseline"/>
        </w:rPr>
        <w:t> </w:t>
      </w:r>
      <w:r>
        <w:rPr>
          <w:spacing w:val="-1"/>
          <w:vertAlign w:val="baseline"/>
        </w:rPr>
        <w:t>sequentially</w:t>
      </w:r>
      <w:r>
        <w:rPr>
          <w:spacing w:val="1"/>
          <w:vertAlign w:val="baseline"/>
        </w:rPr>
        <w:t> </w:t>
      </w:r>
      <w:r>
        <w:rPr>
          <w:spacing w:val="-1"/>
          <w:vertAlign w:val="baseline"/>
        </w:rPr>
        <w:t>mediate</w:t>
      </w:r>
      <w:r>
        <w:rPr>
          <w:spacing w:val="-17"/>
          <w:vertAlign w:val="baseline"/>
        </w:rPr>
        <w:t> </w:t>
      </w:r>
      <w:r>
        <w:rPr>
          <w:spacing w:val="-1"/>
          <w:vertAlign w:val="baseline"/>
        </w:rPr>
        <w:t>the</w:t>
      </w:r>
      <w:r>
        <w:rPr>
          <w:spacing w:val="-17"/>
          <w:vertAlign w:val="baseline"/>
        </w:rPr>
        <w:t> </w:t>
      </w:r>
      <w:r>
        <w:rPr>
          <w:spacing w:val="-1"/>
          <w:vertAlign w:val="baseline"/>
        </w:rPr>
        <w:t>relationship</w:t>
      </w:r>
      <w:r>
        <w:rPr>
          <w:spacing w:val="15"/>
          <w:vertAlign w:val="baseline"/>
        </w:rPr>
        <w:t> </w:t>
      </w:r>
      <w:r>
        <w:rPr>
          <w:spacing w:val="-1"/>
          <w:vertAlign w:val="baseline"/>
        </w:rPr>
        <w:t>between</w:t>
      </w:r>
      <w:r>
        <w:rPr>
          <w:spacing w:val="-30"/>
          <w:vertAlign w:val="baseline"/>
        </w:rPr>
        <w:t> </w:t>
      </w:r>
      <w:r>
        <w:rPr>
          <w:spacing w:val="-1"/>
          <w:vertAlign w:val="baseline"/>
        </w:rPr>
        <w:t>social</w:t>
      </w:r>
      <w:r>
        <w:rPr>
          <w:spacing w:val="-57"/>
          <w:vertAlign w:val="baseline"/>
        </w:rPr>
        <w:t> </w:t>
      </w:r>
      <w:r>
        <w:rPr>
          <w:vertAlign w:val="baseline"/>
        </w:rPr>
        <w:t>media</w:t>
      </w:r>
      <w:r>
        <w:rPr>
          <w:spacing w:val="-3"/>
          <w:vertAlign w:val="baseline"/>
        </w:rPr>
        <w:t> </w:t>
      </w:r>
      <w:r>
        <w:rPr>
          <w:vertAlign w:val="baseline"/>
        </w:rPr>
        <w:t>advertising and</w:t>
      </w:r>
      <w:r>
        <w:rPr>
          <w:spacing w:val="13"/>
          <w:vertAlign w:val="baseline"/>
        </w:rPr>
        <w:t> </w:t>
      </w:r>
      <w:r>
        <w:rPr>
          <w:vertAlign w:val="baseline"/>
        </w:rPr>
        <w:t>customer</w:t>
      </w:r>
      <w:r>
        <w:rPr>
          <w:spacing w:val="-6"/>
          <w:vertAlign w:val="baseline"/>
        </w:rPr>
        <w:t> </w:t>
      </w:r>
      <w:r>
        <w:rPr>
          <w:vertAlign w:val="baseline"/>
        </w:rPr>
        <w:t>purchase</w:t>
      </w:r>
      <w:r>
        <w:rPr>
          <w:spacing w:val="12"/>
          <w:vertAlign w:val="baseline"/>
        </w:rPr>
        <w:t> </w:t>
      </w:r>
      <w:r>
        <w:rPr>
          <w:vertAlign w:val="baseline"/>
        </w:rPr>
        <w:t>intention.</w:t>
      </w:r>
    </w:p>
    <w:p>
      <w:pPr>
        <w:spacing w:after="0" w:line="352" w:lineRule="auto"/>
        <w:jc w:val="left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ind w:right="541"/>
      </w:pPr>
      <w:r>
        <w:rPr/>
        <w:t>CHAPTER</w:t>
      </w:r>
      <w:r>
        <w:rPr>
          <w:spacing w:val="48"/>
        </w:rPr>
        <w:t> </w:t>
      </w:r>
      <w:r>
        <w:rPr/>
        <w:t>III</w:t>
      </w:r>
    </w:p>
    <w:p>
      <w:pPr>
        <w:pStyle w:val="BodyText"/>
        <w:spacing w:before="2"/>
        <w:jc w:val="left"/>
        <w:rPr>
          <w:b/>
          <w:sz w:val="38"/>
        </w:rPr>
      </w:pPr>
    </w:p>
    <w:p>
      <w:pPr>
        <w:spacing w:before="0"/>
        <w:ind w:left="362" w:right="541" w:firstLine="0"/>
        <w:jc w:val="center"/>
        <w:rPr>
          <w:b/>
          <w:sz w:val="31"/>
        </w:rPr>
      </w:pPr>
      <w:r>
        <w:rPr>
          <w:b/>
          <w:sz w:val="31"/>
        </w:rPr>
        <w:t>METHODOLOGY</w:t>
      </w:r>
    </w:p>
    <w:p>
      <w:pPr>
        <w:pStyle w:val="BodyText"/>
        <w:spacing w:line="352" w:lineRule="auto" w:before="205"/>
        <w:ind w:left="361" w:right="560" w:firstLine="720"/>
      </w:pPr>
      <w:r>
        <w:rPr>
          <w:spacing w:val="-2"/>
        </w:rPr>
        <w:t>This segment presents </w:t>
      </w:r>
      <w:r>
        <w:rPr>
          <w:spacing w:val="-1"/>
        </w:rPr>
        <w:t>the research design components and research methodology utilized</w:t>
      </w:r>
      <w:r>
        <w:rPr/>
        <w:t> in our study. It consolidates the study setting, research plan, population of the study, sampling</w:t>
      </w:r>
      <w:r>
        <w:rPr>
          <w:spacing w:val="1"/>
        </w:rPr>
        <w:t> </w:t>
      </w:r>
      <w:r>
        <w:rPr/>
        <w:t>techniques, research participants, information source, sample size, the instruments used for data</w:t>
      </w:r>
      <w:r>
        <w:rPr>
          <w:spacing w:val="1"/>
        </w:rPr>
        <w:t> </w:t>
      </w:r>
      <w:r>
        <w:rPr/>
        <w:t>collection</w:t>
      </w:r>
      <w:r>
        <w:rPr>
          <w:spacing w:val="13"/>
        </w:rPr>
        <w:t> </w:t>
      </w:r>
      <w:r>
        <w:rPr/>
        <w:t>and</w:t>
      </w:r>
      <w:r>
        <w:rPr>
          <w:spacing w:val="14"/>
        </w:rPr>
        <w:t> </w:t>
      </w:r>
      <w:r>
        <w:rPr/>
        <w:t>analysis.</w:t>
      </w:r>
    </w:p>
    <w:p>
      <w:pPr>
        <w:pStyle w:val="BodyText"/>
        <w:spacing w:before="4"/>
        <w:jc w:val="left"/>
        <w:rPr>
          <w:sz w:val="21"/>
        </w:rPr>
      </w:pPr>
    </w:p>
    <w:p>
      <w:pPr>
        <w:pStyle w:val="Heading2"/>
        <w:numPr>
          <w:ilvl w:val="1"/>
          <w:numId w:val="8"/>
        </w:numPr>
        <w:tabs>
          <w:tab w:pos="886" w:val="left" w:leader="none"/>
        </w:tabs>
        <w:spacing w:line="240" w:lineRule="auto" w:before="1" w:after="0"/>
        <w:ind w:left="885" w:right="0" w:hanging="525"/>
        <w:jc w:val="both"/>
      </w:pPr>
      <w:bookmarkStart w:name="_TOC_250032" w:id="3"/>
      <w:r>
        <w:rPr/>
        <w:t>Research</w:t>
      </w:r>
      <w:r>
        <w:rPr>
          <w:spacing w:val="12"/>
        </w:rPr>
        <w:t> </w:t>
      </w:r>
      <w:bookmarkEnd w:id="3"/>
      <w:r>
        <w:rPr/>
        <w:t>Design</w:t>
      </w:r>
    </w:p>
    <w:p>
      <w:pPr>
        <w:pStyle w:val="Heading2"/>
        <w:numPr>
          <w:ilvl w:val="2"/>
          <w:numId w:val="8"/>
        </w:numPr>
        <w:tabs>
          <w:tab w:pos="1113" w:val="left" w:leader="none"/>
        </w:tabs>
        <w:spacing w:line="240" w:lineRule="auto" w:before="203" w:after="0"/>
        <w:ind w:left="1112" w:right="0" w:hanging="752"/>
        <w:jc w:val="both"/>
      </w:pPr>
      <w:bookmarkStart w:name="_TOC_250031" w:id="4"/>
      <w:r>
        <w:rPr/>
        <w:t>Purpose</w:t>
      </w:r>
      <w:r>
        <w:rPr>
          <w:spacing w:val="12"/>
        </w:rPr>
        <w:t> </w:t>
      </w:r>
      <w:r>
        <w:rPr/>
        <w:t>and</w:t>
      </w:r>
      <w:r>
        <w:rPr>
          <w:spacing w:val="29"/>
        </w:rPr>
        <w:t> </w:t>
      </w:r>
      <w:r>
        <w:rPr/>
        <w:t>Type</w:t>
      </w:r>
      <w:r>
        <w:rPr>
          <w:spacing w:val="13"/>
        </w:rPr>
        <w:t> </w:t>
      </w:r>
      <w:r>
        <w:rPr/>
        <w:t>of</w:t>
      </w:r>
      <w:r>
        <w:rPr>
          <w:spacing w:val="34"/>
        </w:rPr>
        <w:t> </w:t>
      </w:r>
      <w:bookmarkEnd w:id="4"/>
      <w:r>
        <w:rPr/>
        <w:t>Investigation</w:t>
      </w:r>
    </w:p>
    <w:p>
      <w:pPr>
        <w:pStyle w:val="BodyText"/>
        <w:spacing w:line="360" w:lineRule="auto" w:before="181"/>
        <w:ind w:left="361" w:right="553" w:firstLine="720"/>
      </w:pPr>
      <w:r>
        <w:rPr/>
        <w:t>The goal of our study was to determine the relationship between our study variables and</w:t>
      </w:r>
      <w:r>
        <w:rPr>
          <w:spacing w:val="1"/>
        </w:rPr>
        <w:t> </w:t>
      </w:r>
      <w:r>
        <w:rPr/>
        <w:t>test our proposed hypotheses, i.e., social media advertising, brand preference, brand image and</w:t>
      </w:r>
      <w:r>
        <w:rPr>
          <w:spacing w:val="1"/>
        </w:rPr>
        <w:t> </w:t>
      </w:r>
      <w:r>
        <w:rPr>
          <w:spacing w:val="-1"/>
        </w:rPr>
        <w:t>customer purchase </w:t>
      </w:r>
      <w:r>
        <w:rPr/>
        <w:t>intentions. The study proposed a deductive reasoning. The study followed a</w:t>
      </w:r>
      <w:r>
        <w:rPr>
          <w:spacing w:val="1"/>
        </w:rPr>
        <w:t> </w:t>
      </w:r>
      <w:r>
        <w:rPr/>
        <w:t>quantitative approach as we prospected our results on the basis of customer responses to obtain</w:t>
      </w:r>
      <w:r>
        <w:rPr>
          <w:spacing w:val="1"/>
        </w:rPr>
        <w:t> </w:t>
      </w:r>
      <w:r>
        <w:rPr/>
        <w:t>actionable insights. The study was nonexperimental, and we utilized the correlation research</w:t>
      </w:r>
      <w:r>
        <w:rPr>
          <w:spacing w:val="1"/>
        </w:rPr>
        <w:t> </w:t>
      </w:r>
      <w:r>
        <w:rPr/>
        <w:t>design to test relation of our proposed hypotheses and relationship</w:t>
      </w:r>
      <w:r>
        <w:rPr>
          <w:spacing w:val="1"/>
        </w:rPr>
        <w:t> </w:t>
      </w:r>
      <w:r>
        <w:rPr/>
        <w:t>between study variables,</w:t>
      </w:r>
      <w:r>
        <w:rPr>
          <w:spacing w:val="1"/>
        </w:rPr>
        <w:t> </w:t>
      </w:r>
      <w:r>
        <w:rPr/>
        <w:t>proposing</w:t>
      </w:r>
      <w:r>
        <w:rPr>
          <w:spacing w:val="12"/>
        </w:rPr>
        <w:t> </w:t>
      </w:r>
      <w:r>
        <w:rPr/>
        <w:t>why</w:t>
      </w:r>
      <w:r>
        <w:rPr>
          <w:spacing w:val="-1"/>
        </w:rPr>
        <w:t> </w:t>
      </w:r>
      <w:r>
        <w:rPr/>
        <w:t>Metro shoes</w:t>
      </w:r>
      <w:r>
        <w:rPr>
          <w:spacing w:val="-5"/>
        </w:rPr>
        <w:t> </w:t>
      </w:r>
      <w:r>
        <w:rPr/>
        <w:t>is</w:t>
      </w:r>
      <w:r>
        <w:rPr>
          <w:spacing w:val="10"/>
        </w:rPr>
        <w:t> </w:t>
      </w:r>
      <w:r>
        <w:rPr/>
        <w:t>not</w:t>
      </w:r>
      <w:r>
        <w:rPr>
          <w:spacing w:val="7"/>
        </w:rPr>
        <w:t> </w:t>
      </w:r>
      <w:r>
        <w:rPr/>
        <w:t>the</w:t>
      </w:r>
      <w:r>
        <w:rPr>
          <w:spacing w:val="-3"/>
        </w:rPr>
        <w:t> </w:t>
      </w:r>
      <w:r>
        <w:rPr/>
        <w:t>ultimate</w:t>
      </w:r>
      <w:r>
        <w:rPr>
          <w:spacing w:val="-3"/>
        </w:rPr>
        <w:t> </w:t>
      </w:r>
      <w:r>
        <w:rPr/>
        <w:t>choice</w:t>
      </w:r>
      <w:r>
        <w:rPr>
          <w:spacing w:val="-3"/>
        </w:rPr>
        <w:t> </w:t>
      </w:r>
      <w:r>
        <w:rPr/>
        <w:t>of</w:t>
      </w:r>
      <w:r>
        <w:rPr>
          <w:spacing w:val="8"/>
        </w:rPr>
        <w:t> </w:t>
      </w:r>
      <w:r>
        <w:rPr/>
        <w:t>customers.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188" w:after="0"/>
        <w:ind w:left="1110" w:right="0" w:hanging="750"/>
        <w:jc w:val="both"/>
      </w:pPr>
      <w:bookmarkStart w:name="_TOC_250030" w:id="5"/>
      <w:r>
        <w:rPr/>
        <w:t>Study</w:t>
      </w:r>
      <w:r>
        <w:rPr>
          <w:spacing w:val="22"/>
        </w:rPr>
        <w:t> </w:t>
      </w:r>
      <w:r>
        <w:rPr/>
        <w:t>Setting</w:t>
      </w:r>
      <w:r>
        <w:rPr>
          <w:spacing w:val="22"/>
        </w:rPr>
        <w:t> </w:t>
      </w:r>
      <w:r>
        <w:rPr/>
        <w:t>and</w:t>
      </w:r>
      <w:r>
        <w:rPr>
          <w:spacing w:val="21"/>
        </w:rPr>
        <w:t> </w:t>
      </w:r>
      <w:r>
        <w:rPr/>
        <w:t>Extent</w:t>
      </w:r>
      <w:r>
        <w:rPr>
          <w:spacing w:val="9"/>
        </w:rPr>
        <w:t> </w:t>
      </w:r>
      <w:r>
        <w:rPr/>
        <w:t>of</w:t>
      </w:r>
      <w:r>
        <w:rPr>
          <w:spacing w:val="25"/>
        </w:rPr>
        <w:t> </w:t>
      </w:r>
      <w:r>
        <w:rPr/>
        <w:t>Researcher</w:t>
      </w:r>
      <w:r>
        <w:rPr>
          <w:spacing w:val="7"/>
        </w:rPr>
        <w:t> </w:t>
      </w:r>
      <w:bookmarkEnd w:id="5"/>
      <w:r>
        <w:rPr/>
        <w:t>Interference</w:t>
      </w:r>
    </w:p>
    <w:p>
      <w:pPr>
        <w:pStyle w:val="BodyText"/>
        <w:spacing w:line="355" w:lineRule="auto" w:before="181"/>
        <w:ind w:left="361" w:right="556" w:firstLine="720"/>
      </w:pPr>
      <w:r>
        <w:rPr/>
        <w:t>Minimal to no interference was executed during the data collection method to eliminate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biases.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 setting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non-contrived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 was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from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>
          <w:spacing w:val="-1"/>
        </w:rPr>
        <w:t>participants in natural setting and the role of researcher was limited only to the explanation </w:t>
      </w:r>
      <w:r>
        <w:rPr/>
        <w:t>of the</w:t>
      </w:r>
      <w:r>
        <w:rPr>
          <w:spacing w:val="1"/>
        </w:rPr>
        <w:t> </w:t>
      </w:r>
      <w:r>
        <w:rPr/>
        <w:t>questionnaire to make the participants understand the purpose to get real time responses without</w:t>
      </w:r>
      <w:r>
        <w:rPr>
          <w:spacing w:val="1"/>
        </w:rPr>
        <w:t> </w:t>
      </w:r>
      <w:r>
        <w:rPr/>
        <w:t>any</w:t>
      </w:r>
      <w:r>
        <w:rPr>
          <w:spacing w:val="-1"/>
        </w:rPr>
        <w:t> </w:t>
      </w:r>
      <w:r>
        <w:rPr/>
        <w:t>non-sampling</w:t>
      </w:r>
      <w:r>
        <w:rPr>
          <w:spacing w:val="28"/>
        </w:rPr>
        <w:t> </w:t>
      </w:r>
      <w:r>
        <w:rPr/>
        <w:t>error.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202" w:after="0"/>
        <w:ind w:left="1110" w:right="0" w:hanging="750"/>
        <w:jc w:val="both"/>
      </w:pPr>
      <w:bookmarkStart w:name="_TOC_250029" w:id="6"/>
      <w:r>
        <w:rPr/>
        <w:t>Unit</w:t>
      </w:r>
      <w:r>
        <w:rPr>
          <w:spacing w:val="14"/>
        </w:rPr>
        <w:t> </w:t>
      </w:r>
      <w:r>
        <w:rPr/>
        <w:t>of</w:t>
      </w:r>
      <w:r>
        <w:rPr>
          <w:spacing w:val="32"/>
        </w:rPr>
        <w:t> </w:t>
      </w:r>
      <w:r>
        <w:rPr/>
        <w:t>Analysis</w:t>
      </w:r>
      <w:r>
        <w:rPr>
          <w:spacing w:val="13"/>
        </w:rPr>
        <w:t> </w:t>
      </w:r>
      <w:r>
        <w:rPr/>
        <w:t>and</w:t>
      </w:r>
      <w:r>
        <w:rPr>
          <w:spacing w:val="27"/>
        </w:rPr>
        <w:t> </w:t>
      </w:r>
      <w:r>
        <w:rPr/>
        <w:t>Time</w:t>
      </w:r>
      <w:r>
        <w:rPr>
          <w:spacing w:val="12"/>
        </w:rPr>
        <w:t> </w:t>
      </w:r>
      <w:bookmarkEnd w:id="6"/>
      <w:r>
        <w:rPr/>
        <w:t>Horizon</w:t>
      </w:r>
    </w:p>
    <w:p>
      <w:pPr>
        <w:pStyle w:val="BodyText"/>
        <w:spacing w:line="357" w:lineRule="auto" w:before="181"/>
        <w:ind w:left="361" w:right="553" w:firstLine="720"/>
      </w:pPr>
      <w:r>
        <w:rPr/>
        <w:t>The study participants comprised of consumers from different areas/ cities of Pakistan.</w:t>
      </w:r>
      <w:r>
        <w:rPr>
          <w:spacing w:val="1"/>
        </w:rPr>
        <w:t> </w:t>
      </w:r>
      <w:r>
        <w:rPr>
          <w:spacing w:val="-1"/>
        </w:rPr>
        <w:t>Therefore, the unit of analysis for the study was individual. </w:t>
      </w:r>
      <w:r>
        <w:rPr/>
        <w:t>The time horizon of the research was</w:t>
      </w:r>
      <w:r>
        <w:rPr>
          <w:spacing w:val="1"/>
        </w:rPr>
        <w:t> </w:t>
      </w:r>
      <w:r>
        <w:rPr/>
        <w:t>conducted</w:t>
      </w:r>
      <w:r>
        <w:rPr>
          <w:spacing w:val="-15"/>
        </w:rPr>
        <w:t> </w:t>
      </w:r>
      <w:r>
        <w:rPr/>
        <w:t>in</w:t>
      </w:r>
      <w:r>
        <w:rPr>
          <w:spacing w:val="-29"/>
        </w:rPr>
        <w:t> </w:t>
      </w:r>
      <w:r>
        <w:rPr/>
        <w:t>a</w:t>
      </w:r>
      <w:r>
        <w:rPr>
          <w:spacing w:val="-16"/>
        </w:rPr>
        <w:t> </w:t>
      </w:r>
      <w:r>
        <w:rPr/>
        <w:t>one shot/</w:t>
      </w:r>
      <w:r>
        <w:rPr>
          <w:spacing w:val="-20"/>
        </w:rPr>
        <w:t> </w:t>
      </w:r>
      <w:r>
        <w:rPr/>
        <w:t>cross</w:t>
      </w:r>
      <w:r>
        <w:rPr>
          <w:spacing w:val="-2"/>
        </w:rPr>
        <w:t> </w:t>
      </w:r>
      <w:r>
        <w:rPr/>
        <w:t>sectional</w:t>
      </w:r>
      <w:r>
        <w:rPr>
          <w:spacing w:val="-6"/>
        </w:rPr>
        <w:t> </w:t>
      </w:r>
      <w:r>
        <w:rPr/>
        <w:t>way</w:t>
      </w:r>
      <w:r>
        <w:rPr>
          <w:spacing w:val="-29"/>
        </w:rPr>
        <w:t> </w:t>
      </w:r>
      <w:r>
        <w:rPr/>
        <w:t>since the</w:t>
      </w:r>
      <w:r>
        <w:rPr>
          <w:spacing w:val="-15"/>
        </w:rPr>
        <w:t> </w:t>
      </w:r>
      <w:r>
        <w:rPr/>
        <w:t>data</w:t>
      </w:r>
      <w:r>
        <w:rPr>
          <w:spacing w:val="-31"/>
        </w:rPr>
        <w:t> </w:t>
      </w:r>
      <w:r>
        <w:rPr/>
        <w:t>of</w:t>
      </w:r>
      <w:r>
        <w:rPr>
          <w:spacing w:val="-20"/>
        </w:rPr>
        <w:t> </w:t>
      </w:r>
      <w:r>
        <w:rPr/>
        <w:t>our</w:t>
      </w:r>
      <w:r>
        <w:rPr>
          <w:spacing w:val="-19"/>
        </w:rPr>
        <w:t> </w:t>
      </w:r>
      <w:r>
        <w:rPr/>
        <w:t>study</w:t>
      </w:r>
      <w:r>
        <w:rPr>
          <w:spacing w:val="-29"/>
        </w:rPr>
        <w:t> </w:t>
      </w:r>
      <w:r>
        <w:rPr/>
        <w:t>was</w:t>
      </w:r>
      <w:r>
        <w:rPr>
          <w:spacing w:val="-17"/>
        </w:rPr>
        <w:t> </w:t>
      </w:r>
      <w:r>
        <w:rPr/>
        <w:t>obtained</w:t>
      </w:r>
      <w:r>
        <w:rPr>
          <w:spacing w:val="-15"/>
        </w:rPr>
        <w:t> </w:t>
      </w:r>
      <w:r>
        <w:rPr/>
        <w:t>during</w:t>
      </w:r>
      <w:r>
        <w:rPr>
          <w:spacing w:val="-14"/>
        </w:rPr>
        <w:t> </w:t>
      </w:r>
      <w:r>
        <w:rPr/>
        <w:t>weekly</w:t>
      </w:r>
      <w:r>
        <w:rPr>
          <w:spacing w:val="-58"/>
        </w:rPr>
        <w:t> </w:t>
      </w:r>
      <w:r>
        <w:rPr/>
        <w:t>duration</w:t>
      </w:r>
      <w:r>
        <w:rPr>
          <w:spacing w:val="-1"/>
        </w:rPr>
        <w:t> </w:t>
      </w:r>
      <w:r>
        <w:rPr/>
        <w:t>and</w:t>
      </w:r>
      <w:r>
        <w:rPr>
          <w:spacing w:val="14"/>
        </w:rPr>
        <w:t> </w:t>
      </w:r>
      <w:r>
        <w:rPr/>
        <w:t>only once.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numPr>
          <w:ilvl w:val="1"/>
          <w:numId w:val="8"/>
        </w:numPr>
        <w:tabs>
          <w:tab w:pos="886" w:val="left" w:leader="none"/>
        </w:tabs>
        <w:spacing w:line="240" w:lineRule="auto" w:before="75" w:after="0"/>
        <w:ind w:left="885" w:right="0" w:hanging="525"/>
        <w:jc w:val="both"/>
      </w:pPr>
      <w:bookmarkStart w:name="_TOC_250028" w:id="7"/>
      <w:r>
        <w:rPr/>
        <w:t>Definition</w:t>
      </w:r>
      <w:r>
        <w:rPr>
          <w:spacing w:val="28"/>
        </w:rPr>
        <w:t> </w:t>
      </w:r>
      <w:r>
        <w:rPr/>
        <w:t>of</w:t>
      </w:r>
      <w:r>
        <w:rPr>
          <w:spacing w:val="33"/>
        </w:rPr>
        <w:t> </w:t>
      </w:r>
      <w:r>
        <w:rPr/>
        <w:t>Study</w:t>
      </w:r>
      <w:r>
        <w:rPr>
          <w:spacing w:val="29"/>
        </w:rPr>
        <w:t> </w:t>
      </w:r>
      <w:bookmarkEnd w:id="7"/>
      <w:r>
        <w:rPr/>
        <w:t>Variables</w:t>
      </w:r>
    </w:p>
    <w:p>
      <w:pPr>
        <w:pStyle w:val="Heading3"/>
        <w:numPr>
          <w:ilvl w:val="2"/>
          <w:numId w:val="8"/>
        </w:numPr>
        <w:tabs>
          <w:tab w:pos="962" w:val="left" w:leader="none"/>
        </w:tabs>
        <w:spacing w:line="240" w:lineRule="auto" w:before="166" w:after="0"/>
        <w:ind w:left="962" w:right="0" w:hanging="601"/>
        <w:jc w:val="both"/>
      </w:pPr>
      <w:bookmarkStart w:name="_TOC_250027" w:id="8"/>
      <w:r>
        <w:rPr/>
        <w:t>Brand</w:t>
      </w:r>
      <w:r>
        <w:rPr>
          <w:spacing w:val="-2"/>
        </w:rPr>
        <w:t> </w:t>
      </w:r>
      <w:bookmarkEnd w:id="8"/>
      <w:r>
        <w:rPr/>
        <w:t>Image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60" w:lineRule="auto"/>
        <w:ind w:left="361" w:right="547" w:firstLine="720"/>
      </w:pPr>
      <w:r>
        <w:rPr>
          <w:spacing w:val="-2"/>
        </w:rPr>
        <w:t>"Buyer</w:t>
      </w:r>
      <w:r>
        <w:rPr>
          <w:spacing w:val="-4"/>
        </w:rPr>
        <w:t> </w:t>
      </w:r>
      <w:r>
        <w:rPr>
          <w:spacing w:val="-1"/>
        </w:rPr>
        <w:t>impression</w:t>
      </w:r>
      <w:r>
        <w:rPr>
          <w:spacing w:val="14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preferences</w:t>
      </w:r>
      <w:r>
        <w:rPr>
          <w:spacing w:val="-3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brand,</w:t>
      </w:r>
      <w:r>
        <w:rPr>
          <w:spacing w:val="-30"/>
        </w:rPr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represented in</w:t>
      </w:r>
      <w:r>
        <w:rPr>
          <w:spacing w:val="-15"/>
        </w:rPr>
        <w:t> </w:t>
      </w:r>
      <w:r>
        <w:rPr>
          <w:spacing w:val="-1"/>
        </w:rPr>
        <w:t>different</w:t>
      </w:r>
      <w:r>
        <w:rPr>
          <w:spacing w:val="-22"/>
        </w:rPr>
        <w:t> </w:t>
      </w:r>
      <w:r>
        <w:rPr>
          <w:spacing w:val="-1"/>
        </w:rPr>
        <w:t>forms</w:t>
      </w:r>
      <w:r>
        <w:rPr>
          <w:spacing w:val="-3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brand</w:t>
      </w:r>
      <w:r>
        <w:rPr/>
        <w:t> affiliations maintained in purchasers' memory," according to Keller (2009). According to (Lee et</w:t>
      </w:r>
      <w:r>
        <w:rPr>
          <w:spacing w:val="1"/>
        </w:rPr>
        <w:t> </w:t>
      </w:r>
      <w:r>
        <w:rPr/>
        <w:t>al., 2011) the brand image incorporates information and opinions that a consumer has about the</w:t>
      </w:r>
      <w:r>
        <w:rPr>
          <w:spacing w:val="1"/>
        </w:rPr>
        <w:t> </w:t>
      </w:r>
      <w:r>
        <w:rPr>
          <w:spacing w:val="-1"/>
        </w:rPr>
        <w:t>brand's numerous outcomes and item features Brand image is far more thana </w:t>
      </w:r>
      <w:r>
        <w:rPr/>
        <w:t>logo that recognizes</w:t>
      </w:r>
      <w:r>
        <w:rPr>
          <w:spacing w:val="1"/>
        </w:rPr>
        <w:t> </w:t>
      </w:r>
      <w:r>
        <w:rPr/>
        <w:t>a business, item, or service.</w:t>
      </w:r>
      <w:r>
        <w:rPr>
          <w:spacing w:val="1"/>
        </w:rPr>
        <w:t> </w:t>
      </w:r>
      <w:r>
        <w:rPr/>
        <w:t>Today, it is a blend of the affiliations of customer. It gives an</w:t>
      </w:r>
      <w:r>
        <w:rPr>
          <w:spacing w:val="1"/>
        </w:rPr>
        <w:t> </w:t>
      </w:r>
      <w:r>
        <w:rPr/>
        <w:t>enthusiastic personality to a brand, which produces opinions and inclinations toward the brand</w:t>
      </w:r>
      <w:r>
        <w:rPr>
          <w:spacing w:val="1"/>
        </w:rPr>
        <w:t> </w:t>
      </w:r>
      <w:r>
        <w:rPr>
          <w:spacing w:val="-1"/>
        </w:rPr>
        <w:t>among customers. Brand image is clients' thought process of a brand. </w:t>
      </w:r>
      <w:r>
        <w:rPr/>
        <w:t>It's possible to define it as</w:t>
      </w:r>
      <w:r>
        <w:rPr>
          <w:spacing w:val="1"/>
        </w:rPr>
        <w:t> </w:t>
      </w:r>
      <w:r>
        <w:rPr/>
        <w:t>the brand's perception of the clients' personalities. This picture is established over the long haul.</w:t>
      </w:r>
      <w:r>
        <w:rPr>
          <w:spacing w:val="1"/>
        </w:rPr>
        <w:t> </w:t>
      </w:r>
      <w:r>
        <w:rPr/>
        <w:t>Clients structure a picture in view of their associations and involvement with a specific brand.</w:t>
      </w:r>
      <w:r>
        <w:rPr>
          <w:spacing w:val="1"/>
        </w:rPr>
        <w:t> </w:t>
      </w:r>
      <w:r>
        <w:rPr/>
        <w:t>These</w:t>
      </w:r>
      <w:r>
        <w:rPr>
          <w:spacing w:val="5"/>
        </w:rPr>
        <w:t> </w:t>
      </w:r>
      <w:r>
        <w:rPr/>
        <w:t>interactions</w:t>
      </w:r>
      <w:r>
        <w:rPr>
          <w:spacing w:val="4"/>
        </w:rPr>
        <w:t> </w:t>
      </w:r>
      <w:r>
        <w:rPr/>
        <w:t>occur</w:t>
      </w:r>
      <w:r>
        <w:rPr>
          <w:spacing w:val="-12"/>
        </w:rPr>
        <w:t> </w:t>
      </w:r>
      <w:r>
        <w:rPr/>
        <w:t>in</w:t>
      </w:r>
      <w:r>
        <w:rPr>
          <w:spacing w:val="-6"/>
        </w:rPr>
        <w:t> </w:t>
      </w:r>
      <w:r>
        <w:rPr/>
        <w:t>varied</w:t>
      </w:r>
      <w:r>
        <w:rPr>
          <w:spacing w:val="6"/>
        </w:rPr>
        <w:t> </w:t>
      </w:r>
      <w:r>
        <w:rPr/>
        <w:t>structures</w:t>
      </w:r>
      <w:r>
        <w:rPr>
          <w:spacing w:val="-10"/>
        </w:rPr>
        <w:t> </w:t>
      </w:r>
      <w:r>
        <w:rPr/>
        <w:t>but</w:t>
      </w:r>
      <w:r>
        <w:rPr>
          <w:spacing w:val="1"/>
        </w:rPr>
        <w:t> </w:t>
      </w:r>
      <w:r>
        <w:rPr/>
        <w:t>may</w:t>
      </w:r>
      <w:r>
        <w:rPr>
          <w:spacing w:val="-6"/>
        </w:rPr>
        <w:t> </w:t>
      </w:r>
      <w:r>
        <w:rPr/>
        <w:t>not</w:t>
      </w:r>
      <w:r>
        <w:rPr>
          <w:spacing w:val="1"/>
        </w:rPr>
        <w:t> </w:t>
      </w:r>
      <w:r>
        <w:rPr/>
        <w:t>include</w:t>
      </w:r>
      <w:r>
        <w:rPr>
          <w:spacing w:val="-8"/>
        </w:rPr>
        <w:t> </w:t>
      </w:r>
      <w:r>
        <w:rPr/>
        <w:t>buying</w:t>
      </w:r>
      <w:r>
        <w:rPr>
          <w:spacing w:val="-6"/>
        </w:rPr>
        <w:t> </w:t>
      </w:r>
      <w:r>
        <w:rPr/>
        <w:t>or</w:t>
      </w:r>
      <w:r>
        <w:rPr>
          <w:spacing w:val="-11"/>
        </w:rPr>
        <w:t> </w:t>
      </w:r>
      <w:r>
        <w:rPr/>
        <w:t>utilization</w:t>
      </w:r>
      <w:r>
        <w:rPr>
          <w:spacing w:val="7"/>
        </w:rPr>
        <w:t> </w:t>
      </w:r>
      <w:r>
        <w:rPr/>
        <w:t>of</w:t>
      </w:r>
      <w:r>
        <w:rPr>
          <w:spacing w:val="-12"/>
        </w:rPr>
        <w:t> </w:t>
      </w:r>
      <w:r>
        <w:rPr/>
        <w:t>products</w:t>
      </w:r>
      <w:r>
        <w:rPr>
          <w:spacing w:val="-57"/>
        </w:rPr>
        <w:t> </w:t>
      </w:r>
      <w:r>
        <w:rPr/>
        <w:t>and</w:t>
      </w:r>
      <w:r>
        <w:rPr>
          <w:spacing w:val="13"/>
        </w:rPr>
        <w:t> </w:t>
      </w:r>
      <w:r>
        <w:rPr/>
        <w:t>services.</w:t>
      </w:r>
    </w:p>
    <w:p>
      <w:pPr>
        <w:pStyle w:val="Heading3"/>
        <w:numPr>
          <w:ilvl w:val="2"/>
          <w:numId w:val="8"/>
        </w:numPr>
        <w:tabs>
          <w:tab w:pos="962" w:val="left" w:leader="none"/>
        </w:tabs>
        <w:spacing w:line="240" w:lineRule="auto" w:before="161" w:after="0"/>
        <w:ind w:left="962" w:right="0" w:hanging="601"/>
        <w:jc w:val="both"/>
      </w:pPr>
      <w:bookmarkStart w:name="_TOC_250026" w:id="9"/>
      <w:r>
        <w:rPr/>
        <w:t>Brand</w:t>
      </w:r>
      <w:r>
        <w:rPr>
          <w:spacing w:val="2"/>
        </w:rPr>
        <w:t> </w:t>
      </w:r>
      <w:bookmarkEnd w:id="9"/>
      <w:r>
        <w:rPr/>
        <w:t>Preference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57" w:lineRule="auto" w:before="1"/>
        <w:ind w:left="361" w:right="542" w:firstLine="720"/>
      </w:pPr>
      <w:r>
        <w:rPr/>
        <w:t>Brand preference is one of the measures of a brand's power within collective psyche of</w:t>
      </w:r>
      <w:r>
        <w:rPr>
          <w:spacing w:val="1"/>
        </w:rPr>
        <w:t> </w:t>
      </w:r>
      <w:r>
        <w:rPr/>
        <w:t>customers. It reflects which companies are preferred under the premise of price and availability</w:t>
      </w:r>
      <w:r>
        <w:rPr>
          <w:spacing w:val="1"/>
        </w:rPr>
        <w:t> </w:t>
      </w:r>
      <w:r>
        <w:rPr/>
        <w:t>being equal. Recently, brand choice has piqued the interest of researchers (Pool et al., 2018;</w:t>
      </w:r>
      <w:r>
        <w:rPr>
          <w:spacing w:val="1"/>
        </w:rPr>
        <w:t> </w:t>
      </w:r>
      <w:r>
        <w:rPr/>
        <w:t>Vongurai, 2020). Clients' tendency for certain brands was defined as brand inclination, which</w:t>
      </w:r>
      <w:r>
        <w:rPr>
          <w:spacing w:val="1"/>
        </w:rPr>
        <w:t> </w:t>
      </w:r>
      <w:r>
        <w:rPr/>
        <w:t>audited their mental data processing towards brand upgrades. The focused control unit and the</w:t>
      </w:r>
      <w:r>
        <w:rPr>
          <w:spacing w:val="1"/>
        </w:rPr>
        <w:t> </w:t>
      </w:r>
      <w:r>
        <w:rPr>
          <w:spacing w:val="-2"/>
        </w:rPr>
        <w:t>cognitive </w:t>
      </w:r>
      <w:r>
        <w:rPr>
          <w:spacing w:val="-1"/>
        </w:rPr>
        <w:t>capacities of customers were included in this concept (Bettman et al., 1975; Ebrahim et</w:t>
      </w:r>
      <w:r>
        <w:rPr/>
        <w:t> al., 2016). As a result, a buyer's perception of brand credits triggers inclinations or viewpoints,</w:t>
      </w:r>
      <w:r>
        <w:rPr>
          <w:spacing w:val="1"/>
        </w:rPr>
        <w:t> </w:t>
      </w:r>
      <w:r>
        <w:rPr/>
        <w:t>which</w:t>
      </w:r>
      <w:r>
        <w:rPr>
          <w:spacing w:val="-2"/>
        </w:rPr>
        <w:t> </w:t>
      </w:r>
      <w:r>
        <w:rPr/>
        <w:t>influence</w:t>
      </w:r>
      <w:r>
        <w:rPr>
          <w:spacing w:val="11"/>
        </w:rPr>
        <w:t> </w:t>
      </w:r>
      <w:r>
        <w:rPr/>
        <w:t>his</w:t>
      </w:r>
      <w:r>
        <w:rPr>
          <w:spacing w:val="-5"/>
        </w:rPr>
        <w:t> </w:t>
      </w:r>
      <w:r>
        <w:rPr/>
        <w:t>or</w:t>
      </w:r>
      <w:r>
        <w:rPr>
          <w:spacing w:val="8"/>
        </w:rPr>
        <w:t> </w:t>
      </w:r>
      <w:r>
        <w:rPr/>
        <w:t>her</w:t>
      </w:r>
      <w:r>
        <w:rPr>
          <w:spacing w:val="-7"/>
        </w:rPr>
        <w:t> </w:t>
      </w:r>
      <w:r>
        <w:rPr/>
        <w:t>aims</w:t>
      </w:r>
      <w:r>
        <w:rPr>
          <w:spacing w:val="9"/>
        </w:rPr>
        <w:t> </w:t>
      </w:r>
      <w:r>
        <w:rPr/>
        <w:t>and</w:t>
      </w:r>
      <w:r>
        <w:rPr>
          <w:spacing w:val="12"/>
        </w:rPr>
        <w:t> </w:t>
      </w:r>
      <w:r>
        <w:rPr/>
        <w:t>brand</w:t>
      </w:r>
      <w:r>
        <w:rPr>
          <w:spacing w:val="12"/>
        </w:rPr>
        <w:t> </w:t>
      </w:r>
      <w:r>
        <w:rPr/>
        <w:t>selections</w:t>
      </w:r>
      <w:r>
        <w:rPr>
          <w:spacing w:val="-5"/>
        </w:rPr>
        <w:t> </w:t>
      </w:r>
      <w:r>
        <w:rPr/>
        <w:t>(Bagozzi,</w:t>
      </w:r>
      <w:r>
        <w:rPr>
          <w:spacing w:val="12"/>
        </w:rPr>
        <w:t> </w:t>
      </w:r>
      <w:r>
        <w:rPr/>
        <w:t>1982).</w:t>
      </w:r>
    </w:p>
    <w:p>
      <w:pPr>
        <w:pStyle w:val="BodyText"/>
        <w:spacing w:line="352" w:lineRule="auto" w:before="179"/>
        <w:ind w:left="361" w:right="568"/>
      </w:pPr>
      <w:r>
        <w:rPr/>
        <w:t>Brand</w:t>
      </w:r>
      <w:r>
        <w:rPr>
          <w:spacing w:val="-6"/>
        </w:rPr>
        <w:t> </w:t>
      </w:r>
      <w:r>
        <w:rPr/>
        <w:t>preference</w:t>
      </w:r>
      <w:r>
        <w:rPr>
          <w:spacing w:val="9"/>
        </w:rPr>
        <w:t> </w:t>
      </w:r>
      <w:r>
        <w:rPr/>
        <w:t>is</w:t>
      </w:r>
      <w:r>
        <w:rPr>
          <w:spacing w:val="-8"/>
        </w:rPr>
        <w:t> </w:t>
      </w:r>
      <w:r>
        <w:rPr/>
        <w:t>an</w:t>
      </w:r>
      <w:r>
        <w:rPr>
          <w:spacing w:val="-4"/>
        </w:rPr>
        <w:t> </w:t>
      </w:r>
      <w:r>
        <w:rPr/>
        <w:t>advertising</w:t>
      </w:r>
      <w:r>
        <w:rPr>
          <w:spacing w:val="-4"/>
        </w:rPr>
        <w:t> </w:t>
      </w:r>
      <w:r>
        <w:rPr/>
        <w:t>metric</w:t>
      </w:r>
      <w:r>
        <w:rPr>
          <w:spacing w:val="8"/>
        </w:rPr>
        <w:t> </w:t>
      </w:r>
      <w:r>
        <w:rPr/>
        <w:t>that</w:t>
      </w:r>
      <w:r>
        <w:rPr>
          <w:spacing w:val="-11"/>
        </w:rPr>
        <w:t> </w:t>
      </w:r>
      <w:r>
        <w:rPr/>
        <w:t>mirrors</w:t>
      </w:r>
      <w:r>
        <w:rPr>
          <w:spacing w:val="20"/>
        </w:rPr>
        <w:t> </w:t>
      </w:r>
      <w:r>
        <w:rPr/>
        <w:t>the</w:t>
      </w:r>
      <w:r>
        <w:rPr>
          <w:spacing w:val="-6"/>
        </w:rPr>
        <w:t> </w:t>
      </w:r>
      <w:r>
        <w:rPr/>
        <w:t>strength</w:t>
      </w:r>
      <w:r>
        <w:rPr>
          <w:spacing w:val="-4"/>
        </w:rPr>
        <w:t> </w:t>
      </w:r>
      <w:r>
        <w:rPr/>
        <w:t>of</w:t>
      </w:r>
      <w:r>
        <w:rPr>
          <w:spacing w:val="-10"/>
        </w:rPr>
        <w:t> </w:t>
      </w:r>
      <w:r>
        <w:rPr/>
        <w:t>a</w:t>
      </w:r>
      <w:r>
        <w:rPr>
          <w:spacing w:val="-6"/>
        </w:rPr>
        <w:t> </w:t>
      </w:r>
      <w:r>
        <w:rPr/>
        <w:t>brand</w:t>
      </w:r>
      <w:r>
        <w:rPr>
          <w:spacing w:val="-5"/>
        </w:rPr>
        <w:t> </w:t>
      </w:r>
      <w:r>
        <w:rPr/>
        <w:t>on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lookout.</w:t>
      </w:r>
      <w:r>
        <w:rPr>
          <w:spacing w:val="-4"/>
        </w:rPr>
        <w:t> </w:t>
      </w:r>
      <w:r>
        <w:rPr/>
        <w:t>This</w:t>
      </w:r>
      <w:r>
        <w:rPr>
          <w:spacing w:val="-57"/>
        </w:rPr>
        <w:t> </w:t>
      </w:r>
      <w:r>
        <w:rPr/>
        <w:t>marker</w:t>
      </w:r>
      <w:r>
        <w:rPr>
          <w:spacing w:val="4"/>
        </w:rPr>
        <w:t> </w:t>
      </w:r>
      <w:r>
        <w:rPr/>
        <w:t>shows</w:t>
      </w:r>
      <w:r>
        <w:rPr>
          <w:spacing w:val="-8"/>
        </w:rPr>
        <w:t> </w:t>
      </w:r>
      <w:r>
        <w:rPr/>
        <w:t>whether</w:t>
      </w:r>
      <w:r>
        <w:rPr>
          <w:spacing w:val="-10"/>
        </w:rPr>
        <w:t> </w:t>
      </w:r>
      <w:r>
        <w:rPr/>
        <w:t>shoppers</w:t>
      </w:r>
      <w:r>
        <w:rPr>
          <w:spacing w:val="7"/>
        </w:rPr>
        <w:t> </w:t>
      </w:r>
      <w:r>
        <w:rPr/>
        <w:t>lean</w:t>
      </w:r>
      <w:r>
        <w:rPr>
          <w:spacing w:val="-5"/>
        </w:rPr>
        <w:t> </w:t>
      </w:r>
      <w:r>
        <w:rPr/>
        <w:t>towards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specific</w:t>
      </w:r>
      <w:r>
        <w:rPr>
          <w:spacing w:val="-6"/>
        </w:rPr>
        <w:t> </w:t>
      </w:r>
      <w:r>
        <w:rPr/>
        <w:t>brand</w:t>
      </w:r>
      <w:r>
        <w:rPr>
          <w:spacing w:val="9"/>
        </w:rPr>
        <w:t> </w:t>
      </w:r>
      <w:r>
        <w:rPr/>
        <w:t>over</w:t>
      </w:r>
      <w:r>
        <w:rPr>
          <w:spacing w:val="-10"/>
        </w:rPr>
        <w:t> </w:t>
      </w:r>
      <w:r>
        <w:rPr/>
        <w:t>others</w:t>
      </w:r>
      <w:r>
        <w:rPr>
          <w:spacing w:val="-8"/>
        </w:rPr>
        <w:t> </w:t>
      </w:r>
      <w:r>
        <w:rPr/>
        <w:t>from</w:t>
      </w:r>
      <w:r>
        <w:rPr>
          <w:spacing w:val="-10"/>
        </w:rPr>
        <w:t> </w:t>
      </w:r>
      <w:r>
        <w:rPr/>
        <w:t>a</w:t>
      </w:r>
      <w:r>
        <w:rPr>
          <w:spacing w:val="-6"/>
        </w:rPr>
        <w:t> </w:t>
      </w:r>
      <w:r>
        <w:rPr/>
        <w:t>similar</w:t>
      </w:r>
      <w:r>
        <w:rPr>
          <w:spacing w:val="32"/>
        </w:rPr>
        <w:t> </w:t>
      </w:r>
      <w:r>
        <w:rPr/>
        <w:t>class.</w:t>
      </w:r>
    </w:p>
    <w:p>
      <w:pPr>
        <w:pStyle w:val="Heading3"/>
        <w:numPr>
          <w:ilvl w:val="2"/>
          <w:numId w:val="8"/>
        </w:numPr>
        <w:tabs>
          <w:tab w:pos="962" w:val="left" w:leader="none"/>
        </w:tabs>
        <w:spacing w:line="240" w:lineRule="auto" w:before="164" w:after="0"/>
        <w:ind w:left="962" w:right="0" w:hanging="601"/>
        <w:jc w:val="both"/>
      </w:pPr>
      <w:bookmarkStart w:name="_TOC_250025" w:id="10"/>
      <w:r>
        <w:rPr/>
        <w:t>Customer Purchase</w:t>
      </w:r>
      <w:r>
        <w:rPr>
          <w:spacing w:val="-12"/>
        </w:rPr>
        <w:t> </w:t>
      </w:r>
      <w:bookmarkEnd w:id="10"/>
      <w:r>
        <w:rPr/>
        <w:t>Intention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57" w:lineRule="auto" w:before="1"/>
        <w:ind w:left="361" w:right="544" w:firstLine="720"/>
      </w:pPr>
      <w:r>
        <w:rPr/>
        <w:t>The probability of a consumer purchasing a product or service is known as customer</w:t>
      </w:r>
      <w:r>
        <w:rPr>
          <w:spacing w:val="1"/>
        </w:rPr>
        <w:t> </w:t>
      </w:r>
      <w:r>
        <w:rPr>
          <w:spacing w:val="-2"/>
        </w:rPr>
        <w:t>purchase intention. A user's commitment </w:t>
      </w:r>
      <w:r>
        <w:rPr>
          <w:spacing w:val="-1"/>
        </w:rPr>
        <w:t>(Ajzen &amp; Fishbein, 1980), plan, or choice to carry out an</w:t>
      </w:r>
      <w:r>
        <w:rPr/>
        <w:t> activity or attain a goal has been characterised as consumer intentions (to make a purchase).</w:t>
      </w:r>
      <w:r>
        <w:rPr>
          <w:spacing w:val="1"/>
        </w:rPr>
        <w:t> </w:t>
      </w:r>
      <w:r>
        <w:rPr/>
        <w:t>Synonymously</w:t>
      </w:r>
      <w:r>
        <w:rPr>
          <w:spacing w:val="8"/>
        </w:rPr>
        <w:t> </w:t>
      </w:r>
      <w:r>
        <w:rPr/>
        <w:t>at</w:t>
      </w:r>
      <w:r>
        <w:rPr>
          <w:spacing w:val="46"/>
        </w:rPr>
        <w:t> </w:t>
      </w:r>
      <w:r>
        <w:rPr/>
        <w:t>times</w:t>
      </w:r>
      <w:r>
        <w:rPr>
          <w:spacing w:val="50"/>
        </w:rPr>
        <w:t> </w:t>
      </w:r>
      <w:r>
        <w:rPr/>
        <w:t>it  is</w:t>
      </w:r>
      <w:r>
        <w:rPr>
          <w:spacing w:val="49"/>
        </w:rPr>
        <w:t> </w:t>
      </w:r>
      <w:r>
        <w:rPr/>
        <w:t>used</w:t>
      </w:r>
      <w:r>
        <w:rPr>
          <w:spacing w:val="53"/>
        </w:rPr>
        <w:t> </w:t>
      </w:r>
      <w:r>
        <w:rPr/>
        <w:t>with</w:t>
      </w:r>
      <w:r>
        <w:rPr>
          <w:spacing w:val="52"/>
        </w:rPr>
        <w:t> </w:t>
      </w:r>
      <w:r>
        <w:rPr/>
        <w:t>choice,</w:t>
      </w:r>
      <w:r>
        <w:rPr>
          <w:spacing w:val="52"/>
        </w:rPr>
        <w:t> </w:t>
      </w:r>
      <w:r>
        <w:rPr/>
        <w:t>decision,</w:t>
      </w:r>
      <w:r>
        <w:rPr>
          <w:spacing w:val="53"/>
        </w:rPr>
        <w:t> </w:t>
      </w:r>
      <w:r>
        <w:rPr/>
        <w:t>and</w:t>
      </w:r>
      <w:r>
        <w:rPr>
          <w:spacing w:val="7"/>
        </w:rPr>
        <w:t> </w:t>
      </w:r>
      <w:r>
        <w:rPr/>
        <w:t>plans.</w:t>
      </w:r>
      <w:r>
        <w:rPr>
          <w:spacing w:val="52"/>
        </w:rPr>
        <w:t> </w:t>
      </w:r>
      <w:r>
        <w:rPr/>
        <w:t>Purchase</w:t>
      </w:r>
      <w:r>
        <w:rPr>
          <w:spacing w:val="52"/>
        </w:rPr>
        <w:t> </w:t>
      </w:r>
      <w:r>
        <w:rPr/>
        <w:t>intentions</w:t>
      </w:r>
      <w:r>
        <w:rPr>
          <w:spacing w:val="49"/>
        </w:rPr>
        <w:t> </w:t>
      </w:r>
      <w:r>
        <w:rPr/>
        <w:t>are</w:t>
      </w:r>
    </w:p>
    <w:p>
      <w:pPr>
        <w:spacing w:after="0" w:line="357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BodyText"/>
        <w:spacing w:line="357" w:lineRule="auto" w:before="77"/>
        <w:ind w:left="361" w:right="559"/>
      </w:pPr>
      <w:r>
        <w:rPr>
          <w:spacing w:val="-1"/>
        </w:rPr>
        <w:t>correlated and predict future sales. It is the readiness of a customer to purchase </w:t>
      </w:r>
      <w:r>
        <w:rPr/>
        <w:t>a specific product</w:t>
      </w:r>
      <w:r>
        <w:rPr>
          <w:spacing w:val="1"/>
        </w:rPr>
        <w:t> </w:t>
      </w:r>
      <w:r>
        <w:rPr/>
        <w:t>or service.</w:t>
      </w:r>
      <w:r>
        <w:rPr>
          <w:spacing w:val="1"/>
        </w:rPr>
        <w:t> </w:t>
      </w:r>
      <w:r>
        <w:rPr/>
        <w:t>Therefore, it is a reliant</w:t>
      </w:r>
      <w:r>
        <w:rPr>
          <w:spacing w:val="1"/>
        </w:rPr>
        <w:t> </w:t>
      </w:r>
      <w:r>
        <w:rPr/>
        <w:t>variable</w:t>
      </w:r>
      <w:r>
        <w:rPr>
          <w:spacing w:val="1"/>
        </w:rPr>
        <w:t> </w:t>
      </w:r>
      <w:r>
        <w:rPr/>
        <w:t>that relies upon a few outer and inside factors.</w:t>
      </w:r>
      <w:r>
        <w:rPr>
          <w:spacing w:val="1"/>
        </w:rPr>
        <w:t> </w:t>
      </w:r>
      <w:r>
        <w:rPr>
          <w:spacing w:val="-1"/>
        </w:rPr>
        <w:t>Customer purchase intentions </w:t>
      </w:r>
      <w:r>
        <w:rPr/>
        <w:t>are a proportion of the respondent's demeanour towards availing a</w:t>
      </w:r>
      <w:r>
        <w:rPr>
          <w:spacing w:val="1"/>
        </w:rPr>
        <w:t> </w:t>
      </w:r>
      <w:r>
        <w:rPr/>
        <w:t>service</w:t>
      </w:r>
      <w:r>
        <w:rPr>
          <w:spacing w:val="12"/>
        </w:rPr>
        <w:t> </w:t>
      </w:r>
      <w:r>
        <w:rPr/>
        <w:t>or</w:t>
      </w:r>
      <w:r>
        <w:rPr>
          <w:spacing w:val="9"/>
        </w:rPr>
        <w:t> </w:t>
      </w:r>
      <w:r>
        <w:rPr/>
        <w:t>product.</w:t>
      </w:r>
    </w:p>
    <w:p>
      <w:pPr>
        <w:pStyle w:val="Heading3"/>
        <w:numPr>
          <w:ilvl w:val="2"/>
          <w:numId w:val="8"/>
        </w:numPr>
        <w:tabs>
          <w:tab w:pos="962" w:val="left" w:leader="none"/>
        </w:tabs>
        <w:spacing w:line="240" w:lineRule="auto" w:before="157" w:after="0"/>
        <w:ind w:left="962" w:right="0" w:hanging="601"/>
        <w:jc w:val="both"/>
      </w:pPr>
      <w:bookmarkStart w:name="_TOC_250024" w:id="11"/>
      <w:r>
        <w:rPr/>
        <w:t>Social</w:t>
      </w:r>
      <w:r>
        <w:rPr>
          <w:spacing w:val="-4"/>
        </w:rPr>
        <w:t> </w:t>
      </w:r>
      <w:r>
        <w:rPr/>
        <w:t>Media</w:t>
      </w:r>
      <w:r>
        <w:rPr>
          <w:spacing w:val="2"/>
        </w:rPr>
        <w:t> </w:t>
      </w:r>
      <w:bookmarkEnd w:id="11"/>
      <w:r>
        <w:rPr/>
        <w:t>Advertising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60" w:lineRule="auto"/>
        <w:ind w:left="361" w:right="541" w:firstLine="720"/>
      </w:pPr>
      <w:r>
        <w:rPr/>
        <w:t>The business or act of making something known to the public, typically by some form of</w:t>
      </w:r>
      <w:r>
        <w:rPr>
          <w:spacing w:val="1"/>
        </w:rPr>
        <w:t> </w:t>
      </w:r>
      <w:r>
        <w:rPr>
          <w:spacing w:val="-1"/>
        </w:rPr>
        <w:t>paying media, is described as advertisement. </w:t>
      </w:r>
      <w:r>
        <w:rPr/>
        <w:t>The use of the Internet to attract visitors to a website</w:t>
      </w:r>
      <w:r>
        <w:rPr>
          <w:spacing w:val="-57"/>
        </w:rPr>
        <w:t> </w:t>
      </w:r>
      <w:r>
        <w:rPr/>
        <w:t>and send marketing messages to the appropriate clients is known as online advertising (Ao &amp;</w:t>
      </w:r>
      <w:r>
        <w:rPr>
          <w:spacing w:val="1"/>
        </w:rPr>
        <w:t> </w:t>
      </w:r>
      <w:r>
        <w:rPr>
          <w:spacing w:val="-1"/>
        </w:rPr>
        <w:t>Nguyen, 2020, Feifer, 2018). The most major advantage </w:t>
      </w:r>
      <w:r>
        <w:rPr/>
        <w:t>of digital advertising is that it allows for</w:t>
      </w:r>
      <w:r>
        <w:rPr>
          <w:spacing w:val="1"/>
        </w:rPr>
        <w:t> </w:t>
      </w:r>
      <w:r>
        <w:rPr/>
        <w:t>product promotion regardless of location (Janssen &amp; Janssen, 2018). It's a technique used by</w:t>
      </w:r>
      <w:r>
        <w:rPr>
          <w:spacing w:val="1"/>
        </w:rPr>
        <w:t> </w:t>
      </w:r>
      <w:r>
        <w:rPr/>
        <w:t>marketers</w:t>
      </w:r>
      <w:r>
        <w:rPr>
          <w:spacing w:val="1"/>
        </w:rPr>
        <w:t> </w:t>
      </w:r>
      <w:r>
        <w:rPr/>
        <w:t>to bring attention to the brand or</w:t>
      </w:r>
      <w:r>
        <w:rPr>
          <w:spacing w:val="1"/>
        </w:rPr>
        <w:t> </w:t>
      </w:r>
      <w:r>
        <w:rPr/>
        <w:t>service.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use of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media channels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>
          <w:spacing w:val="-2"/>
        </w:rPr>
        <w:t>communicate with consumers </w:t>
      </w:r>
      <w:r>
        <w:rPr>
          <w:spacing w:val="-1"/>
        </w:rPr>
        <w:t>in order to establish a brand image, improve sales, and drive traffic</w:t>
      </w:r>
      <w:r>
        <w:rPr/>
        <w:t> to a website is known as social media marketing. Posting amazing material to your social media</w:t>
      </w:r>
      <w:r>
        <w:rPr>
          <w:spacing w:val="1"/>
        </w:rPr>
        <w:t> </w:t>
      </w:r>
      <w:r>
        <w:rPr/>
        <w:t>accounts, paying</w:t>
      </w:r>
      <w:r>
        <w:rPr>
          <w:spacing w:val="1"/>
        </w:rPr>
        <w:t> </w:t>
      </w:r>
      <w:r>
        <w:rPr/>
        <w:t>attention to and connecting</w:t>
      </w:r>
      <w:r>
        <w:rPr>
          <w:spacing w:val="1"/>
        </w:rPr>
        <w:t> </w:t>
      </w:r>
      <w:r>
        <w:rPr/>
        <w:t>with followers,</w:t>
      </w:r>
      <w:r>
        <w:rPr>
          <w:spacing w:val="1"/>
        </w:rPr>
        <w:t> </w:t>
      </w:r>
      <w:r>
        <w:rPr/>
        <w:t>assessing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outcomes, and</w:t>
      </w:r>
      <w:r>
        <w:rPr>
          <w:spacing w:val="1"/>
        </w:rPr>
        <w:t> </w:t>
      </w:r>
      <w:r>
        <w:rPr/>
        <w:t>implementing</w:t>
      </w:r>
      <w:r>
        <w:rPr>
          <w:spacing w:val="1"/>
        </w:rPr>
        <w:t> </w:t>
      </w:r>
      <w:r>
        <w:rPr/>
        <w:t>web-based</w:t>
      </w:r>
      <w:r>
        <w:rPr>
          <w:spacing w:val="1"/>
        </w:rPr>
        <w:t> </w:t>
      </w:r>
      <w:r>
        <w:rPr/>
        <w:t>media marketing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process.</w:t>
      </w:r>
      <w:r>
        <w:rPr>
          <w:spacing w:val="1"/>
        </w:rPr>
        <w:t> </w:t>
      </w:r>
      <w:r>
        <w:rPr/>
        <w:t>Twitter, Instagram,</w:t>
      </w:r>
      <w:r>
        <w:rPr>
          <w:spacing w:val="1"/>
        </w:rPr>
        <w:t> </w:t>
      </w:r>
      <w:r>
        <w:rPr>
          <w:spacing w:val="-1"/>
        </w:rPr>
        <w:t>Facebook,</w:t>
      </w:r>
      <w:r>
        <w:rPr/>
        <w:t> </w:t>
      </w:r>
      <w:r>
        <w:rPr>
          <w:spacing w:val="-1"/>
        </w:rPr>
        <w:t>YouTube,</w:t>
      </w:r>
      <w:r>
        <w:rPr>
          <w:spacing w:val="-16"/>
        </w:rPr>
        <w:t> </w:t>
      </w:r>
      <w:r>
        <w:rPr>
          <w:spacing w:val="-1"/>
        </w:rPr>
        <w:t>LinkedIn,</w:t>
      </w:r>
      <w:r>
        <w:rPr>
          <w:spacing w:val="-30"/>
        </w:rPr>
        <w:t> </w:t>
      </w:r>
      <w:r>
        <w:rPr>
          <w:spacing w:val="-1"/>
        </w:rPr>
        <w:t>Pinterest,</w:t>
      </w:r>
      <w:r>
        <w:rPr>
          <w:spacing w:val="-16"/>
        </w:rPr>
        <w:t> </w:t>
      </w:r>
      <w:r>
        <w:rPr>
          <w:spacing w:val="-1"/>
        </w:rPr>
        <w:t>and Snapchat</w:t>
      </w:r>
      <w:r>
        <w:rPr>
          <w:spacing w:val="-7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the</w:t>
      </w:r>
      <w:r>
        <w:rPr>
          <w:spacing w:val="-32"/>
        </w:rPr>
        <w:t> </w:t>
      </w:r>
      <w:r>
        <w:rPr>
          <w:spacing w:val="-1"/>
        </w:rPr>
        <w:t>most</w:t>
      </w:r>
      <w:r>
        <w:rPr>
          <w:spacing w:val="8"/>
        </w:rPr>
        <w:t> </w:t>
      </w:r>
      <w:r>
        <w:rPr>
          <w:spacing w:val="-1"/>
        </w:rPr>
        <w:t>popular</w:t>
      </w:r>
      <w:r>
        <w:rPr>
          <w:spacing w:val="-6"/>
        </w:rPr>
        <w:t> </w:t>
      </w:r>
      <w:r>
        <w:rPr/>
        <w:t>and</w:t>
      </w:r>
      <w:r>
        <w:rPr>
          <w:spacing w:val="-16"/>
        </w:rPr>
        <w:t> </w:t>
      </w:r>
      <w:r>
        <w:rPr/>
        <w:t>significant</w:t>
      </w:r>
      <w:r>
        <w:rPr>
          <w:spacing w:val="8"/>
        </w:rPr>
        <w:t> </w:t>
      </w:r>
      <w:r>
        <w:rPr/>
        <w:t>online</w:t>
      </w:r>
      <w:r>
        <w:rPr>
          <w:spacing w:val="1"/>
        </w:rPr>
        <w:t> </w:t>
      </w:r>
      <w:r>
        <w:rPr/>
        <w:t>media</w:t>
      </w:r>
      <w:r>
        <w:rPr>
          <w:spacing w:val="-3"/>
        </w:rPr>
        <w:t> </w:t>
      </w:r>
      <w:r>
        <w:rPr/>
        <w:t>platforms.</w:t>
      </w:r>
    </w:p>
    <w:p>
      <w:pPr>
        <w:pStyle w:val="BodyText"/>
        <w:spacing w:before="5"/>
        <w:jc w:val="left"/>
        <w:rPr>
          <w:sz w:val="20"/>
        </w:rPr>
      </w:pPr>
    </w:p>
    <w:p>
      <w:pPr>
        <w:pStyle w:val="Heading2"/>
        <w:numPr>
          <w:ilvl w:val="1"/>
          <w:numId w:val="8"/>
        </w:numPr>
        <w:tabs>
          <w:tab w:pos="886" w:val="left" w:leader="none"/>
        </w:tabs>
        <w:spacing w:line="240" w:lineRule="auto" w:before="0" w:after="0"/>
        <w:ind w:left="885" w:right="0" w:hanging="525"/>
        <w:jc w:val="both"/>
      </w:pPr>
      <w:bookmarkStart w:name="_TOC_250023" w:id="12"/>
      <w:r>
        <w:rPr/>
        <w:t>Population</w:t>
      </w:r>
      <w:r>
        <w:rPr>
          <w:spacing w:val="36"/>
        </w:rPr>
        <w:t> </w:t>
      </w:r>
      <w:r>
        <w:rPr/>
        <w:t>and</w:t>
      </w:r>
      <w:r>
        <w:rPr>
          <w:spacing w:val="36"/>
        </w:rPr>
        <w:t> </w:t>
      </w:r>
      <w:bookmarkEnd w:id="12"/>
      <w:r>
        <w:rPr/>
        <w:t>Sample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204" w:after="0"/>
        <w:ind w:left="1110" w:right="0" w:hanging="750"/>
        <w:jc w:val="both"/>
      </w:pPr>
      <w:bookmarkStart w:name="_TOC_250022" w:id="13"/>
      <w:r>
        <w:rPr/>
        <w:t>Target</w:t>
      </w:r>
      <w:r>
        <w:rPr>
          <w:spacing w:val="19"/>
        </w:rPr>
        <w:t> </w:t>
      </w:r>
      <w:bookmarkEnd w:id="13"/>
      <w:r>
        <w:rPr/>
        <w:t>Population</w:t>
      </w:r>
    </w:p>
    <w:p>
      <w:pPr>
        <w:pStyle w:val="BodyText"/>
        <w:spacing w:line="357" w:lineRule="auto" w:before="180"/>
        <w:ind w:left="361" w:right="545" w:firstLine="720"/>
      </w:pPr>
      <w:r>
        <w:rPr>
          <w:spacing w:val="-1"/>
        </w:rPr>
        <w:t>All customers who have engaged with and visited Metro Shoes' social media </w:t>
      </w:r>
      <w:r>
        <w:rPr/>
        <w:t>platforms in</w:t>
      </w:r>
      <w:r>
        <w:rPr>
          <w:spacing w:val="1"/>
        </w:rPr>
        <w:t> </w:t>
      </w:r>
      <w:r>
        <w:rPr/>
        <w:t>Pakistan are included in this study's target audience. The Metro Shoes customers included males</w:t>
      </w:r>
      <w:r>
        <w:rPr>
          <w:spacing w:val="1"/>
        </w:rPr>
        <w:t> </w:t>
      </w:r>
      <w:r>
        <w:rPr/>
        <w:t>and females</w:t>
      </w:r>
      <w:r>
        <w:rPr>
          <w:spacing w:val="1"/>
        </w:rPr>
        <w:t> </w:t>
      </w:r>
      <w:r>
        <w:rPr/>
        <w:t>with different backgrounds. The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included</w:t>
      </w:r>
      <w:r>
        <w:rPr>
          <w:spacing w:val="1"/>
        </w:rPr>
        <w:t> </w:t>
      </w:r>
      <w:r>
        <w:rPr/>
        <w:t>multiple</w:t>
      </w:r>
      <w:r>
        <w:rPr>
          <w:spacing w:val="1"/>
        </w:rPr>
        <w:t> </w:t>
      </w:r>
      <w:r>
        <w:rPr/>
        <w:t>choice</w:t>
      </w:r>
      <w:r>
        <w:rPr>
          <w:spacing w:val="1"/>
        </w:rPr>
        <w:t> </w:t>
      </w:r>
      <w:r>
        <w:rPr/>
        <w:t>questions distributed among customers of Metro Shoes that had engaged with it for at least once</w:t>
      </w:r>
      <w:r>
        <w:rPr>
          <w:spacing w:val="1"/>
        </w:rPr>
        <w:t> </w:t>
      </w:r>
      <w:r>
        <w:rPr>
          <w:spacing w:val="-1"/>
        </w:rPr>
        <w:t>to be a representative of target population as sample. The results are drawn from </w:t>
      </w:r>
      <w:r>
        <w:rPr/>
        <w:t>the assumptions</w:t>
      </w:r>
      <w:r>
        <w:rPr>
          <w:spacing w:val="1"/>
        </w:rPr>
        <w:t> </w:t>
      </w:r>
      <w:r>
        <w:rPr/>
        <w:t>that all respondents who filled the questionnaire have had an engagement with Metro Shoes or</w:t>
      </w:r>
      <w:r>
        <w:rPr>
          <w:spacing w:val="1"/>
        </w:rPr>
        <w:t> </w:t>
      </w:r>
      <w:r>
        <w:rPr/>
        <w:t>know</w:t>
      </w:r>
      <w:r>
        <w:rPr>
          <w:spacing w:val="6"/>
        </w:rPr>
        <w:t> </w:t>
      </w:r>
      <w:r>
        <w:rPr/>
        <w:t>about</w:t>
      </w:r>
      <w:r>
        <w:rPr>
          <w:spacing w:val="7"/>
        </w:rPr>
        <w:t> </w:t>
      </w:r>
      <w:r>
        <w:rPr/>
        <w:t>it.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192" w:after="0"/>
        <w:ind w:left="1110" w:right="0" w:hanging="750"/>
        <w:jc w:val="both"/>
      </w:pPr>
      <w:bookmarkStart w:name="_TOC_250021" w:id="14"/>
      <w:r>
        <w:rPr/>
        <w:t>Sampling</w:t>
      </w:r>
      <w:r>
        <w:rPr>
          <w:spacing w:val="44"/>
        </w:rPr>
        <w:t> </w:t>
      </w:r>
      <w:bookmarkEnd w:id="14"/>
      <w:r>
        <w:rPr/>
        <w:t>Technique</w:t>
      </w:r>
    </w:p>
    <w:p>
      <w:pPr>
        <w:pStyle w:val="BodyText"/>
        <w:spacing w:line="364" w:lineRule="auto" w:before="181"/>
        <w:ind w:left="361" w:right="547" w:firstLine="720"/>
      </w:pPr>
      <w:r>
        <w:rPr>
          <w:spacing w:val="-1"/>
        </w:rPr>
        <w:t>Since the core objective of our research is to identify if Metro Shoes </w:t>
      </w:r>
      <w:r>
        <w:rPr/>
        <w:t>is the ultimate choice</w:t>
      </w:r>
      <w:r>
        <w:rPr>
          <w:spacing w:val="-57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preference</w:t>
      </w:r>
      <w:r>
        <w:rPr>
          <w:spacing w:val="-2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consumers.</w:t>
      </w:r>
      <w:r>
        <w:rPr>
          <w:spacing w:val="14"/>
        </w:rPr>
        <w:t> </w:t>
      </w:r>
      <w:r>
        <w:rPr>
          <w:spacing w:val="-1"/>
        </w:rPr>
        <w:t>We</w:t>
      </w:r>
      <w:r>
        <w:rPr>
          <w:spacing w:val="-2"/>
        </w:rPr>
        <w:t> </w:t>
      </w:r>
      <w:r>
        <w:rPr>
          <w:spacing w:val="-1"/>
        </w:rPr>
        <w:t>have</w:t>
      </w:r>
      <w:r>
        <w:rPr>
          <w:spacing w:val="-2"/>
        </w:rPr>
        <w:t> </w:t>
      </w:r>
      <w:r>
        <w:rPr>
          <w:spacing w:val="-1"/>
        </w:rPr>
        <w:t>conducted </w:t>
      </w:r>
      <w:r>
        <w:rPr/>
        <w:t>our</w:t>
      </w:r>
      <w:r>
        <w:rPr>
          <w:spacing w:val="-20"/>
        </w:rPr>
        <w:t> </w:t>
      </w:r>
      <w:r>
        <w:rPr/>
        <w:t>research to</w:t>
      </w:r>
      <w:r>
        <w:rPr>
          <w:spacing w:val="-16"/>
        </w:rPr>
        <w:t> </w:t>
      </w:r>
      <w:r>
        <w:rPr/>
        <w:t>see</w:t>
      </w:r>
      <w:r>
        <w:rPr>
          <w:spacing w:val="-2"/>
        </w:rPr>
        <w:t> </w:t>
      </w:r>
      <w:r>
        <w:rPr/>
        <w:t>if</w:t>
      </w:r>
      <w:r>
        <w:rPr>
          <w:spacing w:val="-6"/>
        </w:rPr>
        <w:t> </w:t>
      </w:r>
      <w:r>
        <w:rPr/>
        <w:t>Metro Shoes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the</w:t>
      </w:r>
      <w:r>
        <w:rPr>
          <w:spacing w:val="-17"/>
        </w:rPr>
        <w:t> </w:t>
      </w:r>
      <w:r>
        <w:rPr/>
        <w:t>ultimate</w:t>
      </w:r>
    </w:p>
    <w:p>
      <w:pPr>
        <w:spacing w:after="0" w:line="364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55"/>
      </w:pPr>
      <w:r>
        <w:rPr>
          <w:spacing w:val="-2"/>
        </w:rPr>
        <w:t>choice of preference for consumers of Pakistan. To obtain </w:t>
      </w:r>
      <w:r>
        <w:rPr>
          <w:spacing w:val="-1"/>
        </w:rPr>
        <w:t>maximum number of responses, perfect</w:t>
      </w:r>
      <w:r>
        <w:rPr/>
        <w:t> </w:t>
      </w:r>
      <w:r>
        <w:rPr>
          <w:spacing w:val="-2"/>
        </w:rPr>
        <w:t>an </w:t>
      </w:r>
      <w:r>
        <w:rPr>
          <w:spacing w:val="-1"/>
        </w:rPr>
        <w:t>exact outcomes convenience was used. The sampling technique which we have utilized in our</w:t>
      </w:r>
      <w:r>
        <w:rPr/>
        <w:t> research</w:t>
      </w:r>
      <w:r>
        <w:rPr>
          <w:spacing w:val="1"/>
        </w:rPr>
        <w:t> </w:t>
      </w:r>
      <w:r>
        <w:rPr/>
        <w:t>was opportunity/ accidental/ convenience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technique in</w:t>
      </w:r>
      <w:r>
        <w:rPr>
          <w:spacing w:val="1"/>
        </w:rPr>
        <w:t> </w:t>
      </w:r>
      <w:r>
        <w:rPr/>
        <w:t>which a group of</w:t>
      </w:r>
      <w:r>
        <w:rPr>
          <w:spacing w:val="1"/>
        </w:rPr>
        <w:t> </w:t>
      </w:r>
      <w:r>
        <w:rPr>
          <w:spacing w:val="-1"/>
        </w:rPr>
        <w:t>individuals are selected which are easy to reach and target. Among the whole convenience </w:t>
      </w:r>
      <w:r>
        <w:rPr/>
        <w:t>sample</w:t>
      </w:r>
      <w:r>
        <w:rPr>
          <w:spacing w:val="-57"/>
        </w:rPr>
        <w:t> </w:t>
      </w:r>
      <w:r>
        <w:rPr/>
        <w:t>the whole population had an equivalent opportunity to be chosen therefore, this indicates random</w:t>
      </w:r>
      <w:r>
        <w:rPr>
          <w:spacing w:val="-57"/>
        </w:rPr>
        <w:t> </w:t>
      </w:r>
      <w:r>
        <w:rPr/>
        <w:t>sampling to some extent as this technique is considered as simple, quick, and cost effective to</w:t>
      </w:r>
      <w:r>
        <w:rPr>
          <w:spacing w:val="1"/>
        </w:rPr>
        <w:t> </w:t>
      </w:r>
      <w:r>
        <w:rPr>
          <w:spacing w:val="-2"/>
        </w:rPr>
        <w:t>obtain</w:t>
      </w:r>
      <w:r>
        <w:rPr>
          <w:spacing w:val="-16"/>
        </w:rPr>
        <w:t> </w:t>
      </w:r>
      <w:r>
        <w:rPr>
          <w:spacing w:val="-2"/>
        </w:rPr>
        <w:t>maximum</w:t>
      </w:r>
      <w:r>
        <w:rPr>
          <w:spacing w:val="8"/>
        </w:rPr>
        <w:t> </w:t>
      </w:r>
      <w:r>
        <w:rPr>
          <w:spacing w:val="-2"/>
        </w:rPr>
        <w:t>responses</w:t>
      </w:r>
      <w:r>
        <w:rPr>
          <w:spacing w:val="11"/>
        </w:rPr>
        <w:t> </w:t>
      </w:r>
      <w:r>
        <w:rPr>
          <w:spacing w:val="-2"/>
        </w:rPr>
        <w:t>which</w:t>
      </w:r>
      <w:r>
        <w:rPr>
          <w:spacing w:val="-16"/>
        </w:rPr>
        <w:t> </w:t>
      </w:r>
      <w:r>
        <w:rPr>
          <w:spacing w:val="-1"/>
        </w:rPr>
        <w:t>comprise</w:t>
      </w:r>
      <w:r>
        <w:rPr>
          <w:spacing w:val="13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varied areas</w:t>
      </w:r>
      <w:r>
        <w:rPr>
          <w:spacing w:val="-3"/>
        </w:rPr>
        <w:t> </w:t>
      </w:r>
      <w:r>
        <w:rPr>
          <w:spacing w:val="-1"/>
        </w:rPr>
        <w:t>from</w:t>
      </w:r>
      <w:r>
        <w:rPr>
          <w:spacing w:val="-7"/>
        </w:rPr>
        <w:t> </w:t>
      </w:r>
      <w:r>
        <w:rPr>
          <w:spacing w:val="-1"/>
        </w:rPr>
        <w:t>Pakistan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from</w:t>
      </w:r>
      <w:r>
        <w:rPr>
          <w:spacing w:val="-7"/>
        </w:rPr>
        <w:t> </w:t>
      </w:r>
      <w:r>
        <w:rPr>
          <w:spacing w:val="-1"/>
        </w:rPr>
        <w:t>different</w:t>
      </w:r>
      <w:r>
        <w:rPr>
          <w:spacing w:val="-22"/>
        </w:rPr>
        <w:t> </w:t>
      </w:r>
      <w:r>
        <w:rPr>
          <w:spacing w:val="-1"/>
        </w:rPr>
        <w:t>walks</w:t>
      </w:r>
      <w:r>
        <w:rPr>
          <w:spacing w:val="-58"/>
        </w:rPr>
        <w:t> </w:t>
      </w:r>
      <w:r>
        <w:rPr/>
        <w:t>of</w:t>
      </w:r>
      <w:r>
        <w:rPr>
          <w:spacing w:val="8"/>
        </w:rPr>
        <w:t> </w:t>
      </w:r>
      <w:r>
        <w:rPr/>
        <w:t>life.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157" w:after="0"/>
        <w:ind w:left="1110" w:right="0" w:hanging="750"/>
        <w:jc w:val="both"/>
      </w:pPr>
      <w:bookmarkStart w:name="_TOC_250020" w:id="15"/>
      <w:r>
        <w:rPr/>
        <w:t>Sample</w:t>
      </w:r>
      <w:r>
        <w:rPr>
          <w:spacing w:val="11"/>
        </w:rPr>
        <w:t> </w:t>
      </w:r>
      <w:bookmarkEnd w:id="15"/>
      <w:r>
        <w:rPr/>
        <w:t>Size</w:t>
      </w:r>
    </w:p>
    <w:p>
      <w:pPr>
        <w:pStyle w:val="BodyText"/>
        <w:spacing w:line="357" w:lineRule="auto" w:before="195"/>
        <w:ind w:left="361" w:right="543" w:firstLine="720"/>
      </w:pPr>
      <w:r>
        <w:rPr/>
        <w:t>From the population we chose the customers living</w:t>
      </w:r>
      <w:r>
        <w:rPr>
          <w:spacing w:val="1"/>
        </w:rPr>
        <w:t> </w:t>
      </w:r>
      <w:r>
        <w:rPr/>
        <w:t>in Pakistan and applied random</w:t>
      </w:r>
      <w:r>
        <w:rPr>
          <w:spacing w:val="1"/>
        </w:rPr>
        <w:t> </w:t>
      </w:r>
      <w:r>
        <w:rPr/>
        <w:t>sampling technique. The sample included 300 responses as sample size of the study was taken</w:t>
      </w:r>
      <w:r>
        <w:rPr>
          <w:spacing w:val="1"/>
        </w:rPr>
        <w:t> </w:t>
      </w:r>
      <w:r>
        <w:rPr/>
        <w:t>based on a theory by Nunnally, (1978) this theory is also known as latent trait theory which is</w:t>
      </w:r>
      <w:r>
        <w:rPr>
          <w:spacing w:val="1"/>
        </w:rPr>
        <w:t> </w:t>
      </w:r>
      <w:r>
        <w:rPr/>
        <w:t>basically a psychometric theory which is basically used to identify each, and every individual</w:t>
      </w:r>
      <w:r>
        <w:rPr>
          <w:spacing w:val="1"/>
        </w:rPr>
        <w:t> </w:t>
      </w:r>
      <w:r>
        <w:rPr/>
        <w:t>response and these parameters are according to the properties of individual items. as ten multiply</w:t>
      </w:r>
      <w:r>
        <w:rPr>
          <w:spacing w:val="1"/>
        </w:rPr>
        <w:t> </w:t>
      </w:r>
      <w:r>
        <w:rPr>
          <w:spacing w:val="-2"/>
        </w:rPr>
        <w:t>by the number </w:t>
      </w:r>
      <w:r>
        <w:rPr>
          <w:spacing w:val="-1"/>
        </w:rPr>
        <w:t>of items in the questionnaire i.e., (20*15=300). Where each respondent is assumed</w:t>
      </w:r>
      <w:r>
        <w:rPr/>
        <w:t> to</w:t>
      </w:r>
      <w:r>
        <w:rPr>
          <w:spacing w:val="-1"/>
        </w:rPr>
        <w:t> </w:t>
      </w:r>
      <w:r>
        <w:rPr/>
        <w:t>have</w:t>
      </w:r>
      <w:r>
        <w:rPr>
          <w:spacing w:val="-1"/>
        </w:rPr>
        <w:t> </w:t>
      </w:r>
      <w:r>
        <w:rPr/>
        <w:t>been a</w:t>
      </w:r>
      <w:r>
        <w:rPr>
          <w:spacing w:val="-2"/>
        </w:rPr>
        <w:t> </w:t>
      </w:r>
      <w:r>
        <w:rPr/>
        <w:t>customer</w:t>
      </w:r>
      <w:r>
        <w:rPr>
          <w:spacing w:val="8"/>
        </w:rPr>
        <w:t> </w:t>
      </w:r>
      <w:r>
        <w:rPr/>
        <w:t>of</w:t>
      </w:r>
      <w:r>
        <w:rPr>
          <w:spacing w:val="9"/>
        </w:rPr>
        <w:t> </w:t>
      </w:r>
      <w:r>
        <w:rPr/>
        <w:t>metro shoes.</w:t>
      </w:r>
    </w:p>
    <w:p>
      <w:pPr>
        <w:pStyle w:val="BodyText"/>
        <w:spacing w:before="7"/>
        <w:jc w:val="left"/>
        <w:rPr>
          <w:sz w:val="20"/>
        </w:rPr>
      </w:pPr>
    </w:p>
    <w:p>
      <w:pPr>
        <w:pStyle w:val="Heading2"/>
        <w:numPr>
          <w:ilvl w:val="1"/>
          <w:numId w:val="8"/>
        </w:numPr>
        <w:tabs>
          <w:tab w:pos="886" w:val="left" w:leader="none"/>
        </w:tabs>
        <w:spacing w:line="240" w:lineRule="auto" w:before="1" w:after="0"/>
        <w:ind w:left="885" w:right="0" w:hanging="525"/>
        <w:jc w:val="both"/>
      </w:pPr>
      <w:bookmarkStart w:name="_TOC_250019" w:id="16"/>
      <w:r>
        <w:rPr/>
        <w:t>Data</w:t>
      </w:r>
      <w:r>
        <w:rPr>
          <w:spacing w:val="20"/>
        </w:rPr>
        <w:t> </w:t>
      </w:r>
      <w:bookmarkEnd w:id="16"/>
      <w:r>
        <w:rPr/>
        <w:t>Collection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203" w:after="0"/>
        <w:ind w:left="1110" w:right="0" w:hanging="750"/>
        <w:jc w:val="both"/>
      </w:pPr>
      <w:bookmarkStart w:name="_TOC_250018" w:id="17"/>
      <w:r>
        <w:rPr/>
        <w:t>Procedure</w:t>
      </w:r>
      <w:r>
        <w:rPr>
          <w:spacing w:val="4"/>
        </w:rPr>
        <w:t> </w:t>
      </w:r>
      <w:r>
        <w:rPr/>
        <w:t>for</w:t>
      </w:r>
      <w:r>
        <w:rPr>
          <w:spacing w:val="5"/>
        </w:rPr>
        <w:t> </w:t>
      </w:r>
      <w:r>
        <w:rPr/>
        <w:t>data</w:t>
      </w:r>
      <w:r>
        <w:rPr>
          <w:spacing w:val="20"/>
        </w:rPr>
        <w:t> </w:t>
      </w:r>
      <w:bookmarkEnd w:id="17"/>
      <w:r>
        <w:rPr/>
        <w:t>collection</w:t>
      </w:r>
    </w:p>
    <w:p>
      <w:pPr>
        <w:pStyle w:val="BodyText"/>
        <w:spacing w:line="357" w:lineRule="auto" w:before="181"/>
        <w:ind w:left="361" w:right="525" w:firstLine="720"/>
      </w:pPr>
      <w:r>
        <w:rPr>
          <w:spacing w:val="-2"/>
        </w:rPr>
        <w:t>Primarily our data collection procedure comprised </w:t>
      </w:r>
      <w:r>
        <w:rPr>
          <w:spacing w:val="-1"/>
        </w:rPr>
        <w:t>of a questionnaire survey. Questionnaire</w:t>
      </w:r>
      <w:r>
        <w:rPr>
          <w:spacing w:val="-57"/>
        </w:rPr>
        <w:t> </w:t>
      </w:r>
      <w:r>
        <w:rPr>
          <w:spacing w:val="-1"/>
        </w:rPr>
        <w:t>was formulated on Google forms. The questionnaire </w:t>
      </w:r>
      <w:r>
        <w:rPr/>
        <w:t>had two sections, (Section A) addressed the</w:t>
      </w:r>
      <w:r>
        <w:rPr>
          <w:spacing w:val="1"/>
        </w:rPr>
        <w:t> </w:t>
      </w:r>
      <w:r>
        <w:rPr>
          <w:spacing w:val="-1"/>
        </w:rPr>
        <w:t>demographical information associated with the study participants </w:t>
      </w:r>
      <w:r>
        <w:rPr/>
        <w:t>i.e., name, gender, age, marital</w:t>
      </w:r>
      <w:r>
        <w:rPr>
          <w:spacing w:val="1"/>
        </w:rPr>
        <w:t> </w:t>
      </w:r>
      <w:r>
        <w:rPr/>
        <w:t>status, residential area, income bracket, occupation, and experience. (Section B) included the</w:t>
      </w:r>
      <w:r>
        <w:rPr>
          <w:spacing w:val="1"/>
        </w:rPr>
        <w:t> </w:t>
      </w:r>
      <w:r>
        <w:rPr/>
        <w:t>questions related to our study variables i.e., social media advertising, brand preference, brand</w:t>
      </w:r>
      <w:r>
        <w:rPr>
          <w:spacing w:val="1"/>
        </w:rPr>
        <w:t> </w:t>
      </w:r>
      <w:r>
        <w:rPr/>
        <w:t>image and customer purchase intention. Hence, our survey questionnaire comprised of twenty-</w:t>
      </w:r>
      <w:r>
        <w:rPr>
          <w:spacing w:val="1"/>
        </w:rPr>
        <w:t> </w:t>
      </w:r>
      <w:r>
        <w:rPr/>
        <w:t>eight</w:t>
      </w:r>
      <w:r>
        <w:rPr>
          <w:spacing w:val="7"/>
        </w:rPr>
        <w:t> </w:t>
      </w:r>
      <w:r>
        <w:rPr/>
        <w:t>questions.</w:t>
      </w:r>
    </w:p>
    <w:p>
      <w:pPr>
        <w:pStyle w:val="Heading2"/>
        <w:numPr>
          <w:ilvl w:val="2"/>
          <w:numId w:val="8"/>
        </w:numPr>
        <w:tabs>
          <w:tab w:pos="1111" w:val="left" w:leader="none"/>
        </w:tabs>
        <w:spacing w:line="240" w:lineRule="auto" w:before="162" w:after="0"/>
        <w:ind w:left="1110" w:right="0" w:hanging="750"/>
        <w:jc w:val="left"/>
      </w:pPr>
      <w:bookmarkStart w:name="_TOC_250017" w:id="18"/>
      <w:r>
        <w:rPr/>
        <w:t>Scales</w:t>
      </w:r>
      <w:r>
        <w:rPr>
          <w:spacing w:val="11"/>
        </w:rPr>
        <w:t> </w:t>
      </w:r>
      <w:r>
        <w:rPr/>
        <w:t>and</w:t>
      </w:r>
      <w:r>
        <w:rPr>
          <w:spacing w:val="25"/>
        </w:rPr>
        <w:t> </w:t>
      </w:r>
      <w:bookmarkEnd w:id="18"/>
      <w:r>
        <w:rPr/>
        <w:t>Measurement</w:t>
      </w:r>
    </w:p>
    <w:p>
      <w:pPr>
        <w:pStyle w:val="BodyText"/>
        <w:spacing w:line="352" w:lineRule="auto" w:before="181"/>
        <w:ind w:left="361" w:right="545"/>
        <w:jc w:val="left"/>
      </w:pPr>
      <w:r>
        <w:rPr/>
        <w:t>A</w:t>
      </w:r>
      <w:r>
        <w:rPr>
          <w:spacing w:val="1"/>
        </w:rPr>
        <w:t> </w:t>
      </w:r>
      <w:r>
        <w:rPr/>
        <w:t>five-point</w:t>
      </w:r>
      <w:r>
        <w:rPr>
          <w:spacing w:val="1"/>
        </w:rPr>
        <w:t> </w:t>
      </w:r>
      <w:r>
        <w:rPr/>
        <w:t>Likert</w:t>
      </w:r>
      <w:r>
        <w:rPr>
          <w:spacing w:val="1"/>
        </w:rPr>
        <w:t> </w:t>
      </w:r>
      <w:r>
        <w:rPr/>
        <w:t>scale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variables,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strong</w:t>
      </w:r>
      <w:r>
        <w:rPr>
          <w:spacing w:val="-57"/>
        </w:rPr>
        <w:t> </w:t>
      </w:r>
      <w:r>
        <w:rPr/>
        <w:t>disagreement</w:t>
      </w:r>
      <w:r>
        <w:rPr>
          <w:spacing w:val="7"/>
        </w:rPr>
        <w:t> </w:t>
      </w:r>
      <w:r>
        <w:rPr/>
        <w:t>and</w:t>
      </w:r>
      <w:r>
        <w:rPr>
          <w:spacing w:val="13"/>
        </w:rPr>
        <w:t> </w:t>
      </w:r>
      <w:r>
        <w:rPr/>
        <w:t>5 indicating strong</w:t>
      </w:r>
      <w:r>
        <w:rPr>
          <w:spacing w:val="-1"/>
        </w:rPr>
        <w:t> </w:t>
      </w:r>
      <w:r>
        <w:rPr/>
        <w:t>agreement.</w:t>
      </w:r>
    </w:p>
    <w:p>
      <w:pPr>
        <w:pStyle w:val="Heading3"/>
        <w:spacing w:before="164"/>
      </w:pPr>
      <w:r>
        <w:rPr/>
        <w:t>Statistical</w:t>
      </w:r>
      <w:r>
        <w:rPr>
          <w:spacing w:val="19"/>
        </w:rPr>
        <w:t> </w:t>
      </w:r>
      <w:r>
        <w:rPr/>
        <w:t>Technique</w:t>
      </w:r>
      <w:r>
        <w:rPr>
          <w:spacing w:val="-13"/>
        </w:rPr>
        <w:t> </w:t>
      </w:r>
      <w:r>
        <w:rPr/>
        <w:t>and</w:t>
      </w:r>
      <w:r>
        <w:rPr>
          <w:spacing w:val="-11"/>
        </w:rPr>
        <w:t> </w:t>
      </w:r>
      <w:r>
        <w:rPr/>
        <w:t>Statistical</w:t>
      </w:r>
      <w:r>
        <w:rPr>
          <w:spacing w:val="7"/>
        </w:rPr>
        <w:t> </w:t>
      </w:r>
      <w:r>
        <w:rPr/>
        <w:t>Tool</w:t>
      </w:r>
    </w:p>
    <w:p>
      <w:pPr>
        <w:spacing w:after="0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before="62"/>
        <w:ind w:left="361"/>
        <w:jc w:val="left"/>
      </w:pPr>
      <w:r>
        <w:rPr/>
        <w:t>We</w:t>
      </w:r>
      <w:r>
        <w:rPr>
          <w:spacing w:val="-3"/>
        </w:rPr>
        <w:t> </w:t>
      </w:r>
      <w:r>
        <w:rPr/>
        <w:t>have</w:t>
      </w:r>
      <w:r>
        <w:rPr>
          <w:spacing w:val="-2"/>
        </w:rPr>
        <w:t> </w:t>
      </w:r>
      <w:r>
        <w:rPr/>
        <w:t>utilized</w:t>
      </w:r>
      <w:r>
        <w:rPr>
          <w:spacing w:val="13"/>
        </w:rPr>
        <w:t> </w:t>
      </w:r>
      <w:r>
        <w:rPr/>
        <w:t>the</w:t>
      </w:r>
      <w:r>
        <w:rPr>
          <w:spacing w:val="-2"/>
        </w:rPr>
        <w:t> </w:t>
      </w:r>
      <w:r>
        <w:rPr/>
        <w:t>Model</w:t>
      </w:r>
      <w:r>
        <w:rPr>
          <w:spacing w:val="-7"/>
        </w:rPr>
        <w:t> </w:t>
      </w:r>
      <w:r>
        <w:rPr/>
        <w:t>6</w:t>
      </w:r>
      <w:r>
        <w:rPr>
          <w:spacing w:val="-1"/>
        </w:rPr>
        <w:t> </w:t>
      </w:r>
      <w:r>
        <w:rPr/>
        <w:t>of</w:t>
      </w:r>
      <w:r>
        <w:rPr>
          <w:spacing w:val="9"/>
        </w:rPr>
        <w:t> </w:t>
      </w:r>
      <w:r>
        <w:rPr/>
        <w:t>SPSS</w:t>
      </w:r>
      <w:r>
        <w:rPr>
          <w:spacing w:val="1"/>
        </w:rPr>
        <w:t> </w:t>
      </w:r>
      <w:r>
        <w:rPr/>
        <w:t>process</w:t>
      </w:r>
      <w:r>
        <w:rPr>
          <w:spacing w:val="-5"/>
        </w:rPr>
        <w:t> </w:t>
      </w:r>
      <w:r>
        <w:rPr/>
        <w:t>Hayes</w:t>
      </w:r>
      <w:r>
        <w:rPr>
          <w:spacing w:val="-4"/>
        </w:rPr>
        <w:t> </w:t>
      </w:r>
      <w:r>
        <w:rPr/>
        <w:t>for</w:t>
      </w:r>
      <w:r>
        <w:rPr>
          <w:spacing w:val="-7"/>
        </w:rPr>
        <w:t> </w:t>
      </w:r>
      <w:r>
        <w:rPr/>
        <w:t>the</w:t>
      </w:r>
      <w:r>
        <w:rPr>
          <w:spacing w:val="-2"/>
        </w:rPr>
        <w:t> </w:t>
      </w:r>
      <w:r>
        <w:rPr/>
        <w:t>testing of</w:t>
      </w:r>
      <w:r>
        <w:rPr>
          <w:spacing w:val="8"/>
        </w:rPr>
        <w:t> </w:t>
      </w:r>
      <w:r>
        <w:rPr/>
        <w:t>our</w:t>
      </w:r>
      <w:r>
        <w:rPr>
          <w:spacing w:val="-5"/>
        </w:rPr>
        <w:t> </w:t>
      </w:r>
      <w:r>
        <w:rPr/>
        <w:t>proposed</w:t>
      </w:r>
      <w:r>
        <w:rPr>
          <w:spacing w:val="14"/>
        </w:rPr>
        <w:t> </w:t>
      </w:r>
      <w:r>
        <w:rPr/>
        <w:t>hypotheses.</w:t>
      </w:r>
    </w:p>
    <w:p>
      <w:pPr>
        <w:pStyle w:val="BodyText"/>
        <w:spacing w:before="6"/>
        <w:jc w:val="left"/>
        <w:rPr>
          <w:sz w:val="29"/>
        </w:rPr>
      </w:pPr>
    </w:p>
    <w:p>
      <w:pPr>
        <w:pStyle w:val="Heading3"/>
      </w:pPr>
      <w:r>
        <w:rPr/>
        <w:t>Social</w:t>
      </w:r>
      <w:r>
        <w:rPr>
          <w:spacing w:val="-5"/>
        </w:rPr>
        <w:t> </w:t>
      </w:r>
      <w:r>
        <w:rPr/>
        <w:t>Media</w:t>
      </w:r>
      <w:r>
        <w:rPr>
          <w:spacing w:val="-9"/>
        </w:rPr>
        <w:t> </w:t>
      </w:r>
      <w:r>
        <w:rPr/>
        <w:t>Advertising</w:t>
      </w:r>
    </w:p>
    <w:p>
      <w:pPr>
        <w:pStyle w:val="BodyText"/>
        <w:spacing w:before="10"/>
        <w:jc w:val="left"/>
        <w:rPr>
          <w:b/>
          <w:sz w:val="30"/>
        </w:rPr>
      </w:pPr>
    </w:p>
    <w:p>
      <w:pPr>
        <w:pStyle w:val="BodyText"/>
        <w:spacing w:line="352" w:lineRule="auto"/>
        <w:ind w:left="361" w:right="552" w:firstLine="720"/>
      </w:pPr>
      <w:r>
        <w:rPr/>
        <w:t>Social media advertising was measured using 6-items scale developed by (Hanaysha, J.,</w:t>
      </w:r>
      <w:r>
        <w:rPr>
          <w:spacing w:val="1"/>
        </w:rPr>
        <w:t> </w:t>
      </w:r>
      <w:r>
        <w:rPr/>
        <w:t>2016). A Sample of social media advertising states, “The social media advertisements for Metro</w:t>
      </w:r>
      <w:r>
        <w:rPr>
          <w:spacing w:val="1"/>
        </w:rPr>
        <w:t> </w:t>
      </w:r>
      <w:r>
        <w:rPr/>
        <w:t>Shoes</w:t>
      </w:r>
      <w:r>
        <w:rPr>
          <w:spacing w:val="-5"/>
        </w:rPr>
        <w:t> </w:t>
      </w:r>
      <w:r>
        <w:rPr/>
        <w:t>are</w:t>
      </w:r>
      <w:r>
        <w:rPr>
          <w:spacing w:val="13"/>
        </w:rPr>
        <w:t> </w:t>
      </w:r>
      <w:r>
        <w:rPr/>
        <w:t>frequently seen.”</w:t>
      </w:r>
    </w:p>
    <w:p>
      <w:pPr>
        <w:pStyle w:val="Heading3"/>
        <w:spacing w:before="209"/>
      </w:pPr>
      <w:r>
        <w:rPr/>
        <w:t>Brand</w:t>
      </w:r>
      <w:r>
        <w:rPr>
          <w:spacing w:val="2"/>
        </w:rPr>
        <w:t> </w:t>
      </w:r>
      <w:r>
        <w:rPr/>
        <w:t>Preference</w:t>
      </w:r>
    </w:p>
    <w:p>
      <w:pPr>
        <w:pStyle w:val="BodyText"/>
        <w:spacing w:before="9"/>
        <w:jc w:val="left"/>
        <w:rPr>
          <w:b/>
          <w:sz w:val="30"/>
        </w:rPr>
      </w:pPr>
    </w:p>
    <w:p>
      <w:pPr>
        <w:pStyle w:val="BodyText"/>
        <w:spacing w:line="352" w:lineRule="auto" w:before="1"/>
        <w:ind w:left="361" w:right="545" w:firstLine="720"/>
      </w:pPr>
      <w:r>
        <w:rPr/>
        <w:t>Brand preference was measured using a 5-items scale developed by (Sääksjärvi, M., &amp;</w:t>
      </w:r>
      <w:r>
        <w:rPr>
          <w:spacing w:val="1"/>
        </w:rPr>
        <w:t> </w:t>
      </w:r>
      <w:r>
        <w:rPr>
          <w:spacing w:val="-1"/>
        </w:rPr>
        <w:t>Samiee,</w:t>
      </w:r>
      <w:r>
        <w:rPr>
          <w:spacing w:val="14"/>
        </w:rPr>
        <w:t> </w:t>
      </w:r>
      <w:r>
        <w:rPr>
          <w:spacing w:val="-1"/>
        </w:rPr>
        <w:t>S.,</w:t>
      </w:r>
      <w:r>
        <w:rPr>
          <w:spacing w:val="-16"/>
        </w:rPr>
        <w:t> </w:t>
      </w:r>
      <w:r>
        <w:rPr>
          <w:spacing w:val="-1"/>
        </w:rPr>
        <w:t>2011).</w:t>
      </w:r>
      <w:r>
        <w:rPr/>
        <w:t> </w:t>
      </w:r>
      <w:r>
        <w:rPr>
          <w:spacing w:val="-1"/>
        </w:rPr>
        <w:t>An</w:t>
      </w:r>
      <w:r>
        <w:rPr>
          <w:spacing w:val="-16"/>
        </w:rPr>
        <w:t> </w:t>
      </w:r>
      <w:r>
        <w:rPr>
          <w:spacing w:val="-1"/>
        </w:rPr>
        <w:t>example</w:t>
      </w:r>
      <w:r>
        <w:rPr>
          <w:spacing w:val="13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sample</w:t>
      </w:r>
      <w:r>
        <w:rPr>
          <w:spacing w:val="13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brand preference is,</w:t>
      </w:r>
      <w:r>
        <w:rPr>
          <w:spacing w:val="27"/>
        </w:rPr>
        <w:t> </w:t>
      </w:r>
      <w:r>
        <w:rPr>
          <w:spacing w:val="-1"/>
        </w:rPr>
        <w:t>“I</w:t>
      </w:r>
      <w:r>
        <w:rPr>
          <w:spacing w:val="-21"/>
        </w:rPr>
        <w:t> </w:t>
      </w:r>
      <w:r>
        <w:rPr>
          <w:spacing w:val="-1"/>
        </w:rPr>
        <w:t>prefer</w:t>
      </w:r>
      <w:r>
        <w:rPr>
          <w:spacing w:val="-6"/>
        </w:rPr>
        <w:t> </w:t>
      </w:r>
      <w:r>
        <w:rPr>
          <w:spacing w:val="-1"/>
        </w:rPr>
        <w:t>Metro</w:t>
      </w:r>
      <w:r>
        <w:rPr/>
        <w:t> </w:t>
      </w:r>
      <w:r>
        <w:rPr>
          <w:spacing w:val="-1"/>
        </w:rPr>
        <w:t>Shoes</w:t>
      </w:r>
      <w:r>
        <w:rPr>
          <w:spacing w:val="-19"/>
        </w:rPr>
        <w:t> </w:t>
      </w:r>
      <w:r>
        <w:rPr>
          <w:spacing w:val="-1"/>
        </w:rPr>
        <w:t>over</w:t>
      </w:r>
      <w:r>
        <w:rPr>
          <w:spacing w:val="-6"/>
        </w:rPr>
        <w:t> </w:t>
      </w:r>
      <w:r>
        <w:rPr>
          <w:spacing w:val="-1"/>
        </w:rPr>
        <w:t>other</w:t>
      </w:r>
      <w:r>
        <w:rPr>
          <w:spacing w:val="-57"/>
        </w:rPr>
        <w:t> </w:t>
      </w:r>
      <w:r>
        <w:rPr/>
        <w:t>brands</w:t>
      </w:r>
      <w:r>
        <w:rPr>
          <w:spacing w:val="-5"/>
        </w:rPr>
        <w:t> </w:t>
      </w:r>
      <w:r>
        <w:rPr/>
        <w:t>like</w:t>
      </w:r>
      <w:r>
        <w:rPr>
          <w:spacing w:val="13"/>
        </w:rPr>
        <w:t> </w:t>
      </w:r>
      <w:r>
        <w:rPr/>
        <w:t>it.”</w:t>
      </w:r>
    </w:p>
    <w:p>
      <w:pPr>
        <w:pStyle w:val="Heading3"/>
        <w:spacing w:before="209"/>
      </w:pPr>
      <w:r>
        <w:rPr/>
        <w:t>Brand</w:t>
      </w:r>
      <w:r>
        <w:rPr>
          <w:spacing w:val="-2"/>
        </w:rPr>
        <w:t> </w:t>
      </w:r>
      <w:r>
        <w:rPr/>
        <w:t>Image</w:t>
      </w:r>
    </w:p>
    <w:p>
      <w:pPr>
        <w:pStyle w:val="BodyText"/>
        <w:spacing w:before="9"/>
        <w:jc w:val="left"/>
        <w:rPr>
          <w:b/>
          <w:sz w:val="30"/>
        </w:rPr>
      </w:pPr>
    </w:p>
    <w:p>
      <w:pPr>
        <w:pStyle w:val="BodyText"/>
        <w:spacing w:line="352" w:lineRule="auto" w:before="1"/>
        <w:ind w:left="361" w:right="562" w:firstLine="720"/>
      </w:pPr>
      <w:r>
        <w:rPr/>
        <w:t>Brand image was assessed by using a 5-items scale developed by (Hien, N., 2020). The</w:t>
      </w:r>
      <w:r>
        <w:rPr>
          <w:spacing w:val="1"/>
        </w:rPr>
        <w:t> </w:t>
      </w:r>
      <w:r>
        <w:rPr/>
        <w:t>sample</w:t>
      </w:r>
      <w:r>
        <w:rPr>
          <w:spacing w:val="10"/>
        </w:rPr>
        <w:t> </w:t>
      </w:r>
      <w:r>
        <w:rPr/>
        <w:t>items</w:t>
      </w:r>
      <w:r>
        <w:rPr>
          <w:spacing w:val="9"/>
        </w:rPr>
        <w:t> </w:t>
      </w:r>
      <w:r>
        <w:rPr/>
        <w:t>for</w:t>
      </w:r>
      <w:r>
        <w:rPr>
          <w:spacing w:val="-8"/>
        </w:rPr>
        <w:t> </w:t>
      </w:r>
      <w:r>
        <w:rPr/>
        <w:t>brand</w:t>
      </w:r>
      <w:r>
        <w:rPr>
          <w:spacing w:val="12"/>
        </w:rPr>
        <w:t> </w:t>
      </w:r>
      <w:r>
        <w:rPr/>
        <w:t>image</w:t>
      </w:r>
      <w:r>
        <w:rPr>
          <w:spacing w:val="-4"/>
        </w:rPr>
        <w:t> </w:t>
      </w:r>
      <w:r>
        <w:rPr/>
        <w:t>include</w:t>
      </w:r>
      <w:r>
        <w:rPr>
          <w:spacing w:val="3"/>
        </w:rPr>
        <w:t> </w:t>
      </w:r>
      <w:r>
        <w:rPr/>
        <w:t>“Metro</w:t>
      </w:r>
      <w:r>
        <w:rPr>
          <w:spacing w:val="12"/>
        </w:rPr>
        <w:t> </w:t>
      </w:r>
      <w:r>
        <w:rPr/>
        <w:t>Shoes</w:t>
      </w:r>
      <w:r>
        <w:rPr>
          <w:spacing w:val="-6"/>
        </w:rPr>
        <w:t> </w:t>
      </w:r>
      <w:r>
        <w:rPr/>
        <w:t>is</w:t>
      </w:r>
      <w:r>
        <w:rPr>
          <w:spacing w:val="9"/>
        </w:rPr>
        <w:t> </w:t>
      </w:r>
      <w:r>
        <w:rPr/>
        <w:t>one</w:t>
      </w:r>
      <w:r>
        <w:rPr>
          <w:spacing w:val="-4"/>
        </w:rPr>
        <w:t> </w:t>
      </w:r>
      <w:r>
        <w:rPr/>
        <w:t>of</w:t>
      </w:r>
      <w:r>
        <w:rPr>
          <w:spacing w:val="7"/>
        </w:rPr>
        <w:t> </w:t>
      </w:r>
      <w:r>
        <w:rPr/>
        <w:t>the</w:t>
      </w:r>
      <w:r>
        <w:rPr>
          <w:spacing w:val="-4"/>
        </w:rPr>
        <w:t> </w:t>
      </w:r>
      <w:r>
        <w:rPr/>
        <w:t>best</w:t>
      </w:r>
      <w:r>
        <w:rPr>
          <w:spacing w:val="6"/>
        </w:rPr>
        <w:t> </w:t>
      </w:r>
      <w:r>
        <w:rPr/>
        <w:t>brands</w:t>
      </w:r>
      <w:r>
        <w:rPr>
          <w:spacing w:val="-6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industry.”</w:t>
      </w:r>
    </w:p>
    <w:p>
      <w:pPr>
        <w:pStyle w:val="Heading3"/>
        <w:spacing w:before="209"/>
      </w:pPr>
      <w:r>
        <w:rPr/>
        <w:t>Customer Purchase</w:t>
      </w:r>
      <w:r>
        <w:rPr>
          <w:spacing w:val="-12"/>
        </w:rPr>
        <w:t> </w:t>
      </w:r>
      <w:r>
        <w:rPr/>
        <w:t>Intention</w:t>
      </w:r>
    </w:p>
    <w:p>
      <w:pPr>
        <w:pStyle w:val="BodyText"/>
        <w:spacing w:before="6"/>
        <w:jc w:val="left"/>
        <w:rPr>
          <w:b/>
          <w:sz w:val="29"/>
        </w:rPr>
      </w:pPr>
    </w:p>
    <w:p>
      <w:pPr>
        <w:pStyle w:val="BodyText"/>
        <w:spacing w:line="360" w:lineRule="auto"/>
        <w:ind w:left="361" w:right="548" w:firstLine="720"/>
      </w:pPr>
      <w:r>
        <w:rPr>
          <w:spacing w:val="-2"/>
        </w:rPr>
        <w:t>Customer purchase intention was </w:t>
      </w:r>
      <w:r>
        <w:rPr>
          <w:spacing w:val="-1"/>
        </w:rPr>
        <w:t>assessed using a 4-items scale. The sample item includes</w:t>
      </w:r>
      <w:r>
        <w:rPr/>
        <w:t> </w:t>
      </w:r>
      <w:r>
        <w:rPr>
          <w:spacing w:val="-1"/>
        </w:rPr>
        <w:t>“I</w:t>
      </w:r>
      <w:r>
        <w:rPr>
          <w:spacing w:val="-6"/>
        </w:rPr>
        <w:t> </w:t>
      </w:r>
      <w:r>
        <w:rPr>
          <w:spacing w:val="-1"/>
        </w:rPr>
        <w:t>will</w:t>
      </w:r>
      <w:r>
        <w:rPr>
          <w:spacing w:val="-7"/>
        </w:rPr>
        <w:t> </w:t>
      </w:r>
      <w:r>
        <w:rPr>
          <w:spacing w:val="-1"/>
        </w:rPr>
        <w:t>buy</w:t>
      </w:r>
      <w:r>
        <w:rPr>
          <w:spacing w:val="-16"/>
        </w:rPr>
        <w:t> </w:t>
      </w:r>
      <w:r>
        <w:rPr>
          <w:spacing w:val="-1"/>
        </w:rPr>
        <w:t>products</w:t>
      </w:r>
      <w:r>
        <w:rPr>
          <w:spacing w:val="-19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Metro</w:t>
      </w:r>
      <w:r>
        <w:rPr>
          <w:spacing w:val="-16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advertised</w:t>
      </w:r>
      <w:r>
        <w:rPr>
          <w:spacing w:val="-16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/>
        <w:t>social</w:t>
      </w:r>
      <w:r>
        <w:rPr>
          <w:spacing w:val="8"/>
        </w:rPr>
        <w:t> </w:t>
      </w:r>
      <w:r>
        <w:rPr/>
        <w:t>media.”</w:t>
      </w:r>
      <w:r>
        <w:rPr>
          <w:spacing w:val="11"/>
        </w:rPr>
        <w:t> </w:t>
      </w:r>
      <w:r>
        <w:rPr/>
        <w:t>established</w:t>
      </w:r>
      <w:r>
        <w:rPr>
          <w:spacing w:val="-1"/>
        </w:rPr>
        <w:t> </w:t>
      </w:r>
      <w:r>
        <w:rPr/>
        <w:t>by</w:t>
      </w:r>
      <w:r>
        <w:rPr>
          <w:spacing w:val="-16"/>
        </w:rPr>
        <w:t> </w:t>
      </w:r>
      <w:r>
        <w:rPr/>
        <w:t>(Al</w:t>
      </w:r>
      <w:r>
        <w:rPr>
          <w:spacing w:val="-7"/>
        </w:rPr>
        <w:t> </w:t>
      </w:r>
      <w:r>
        <w:rPr/>
        <w:t>alwan,</w:t>
      </w:r>
      <w:r>
        <w:rPr>
          <w:spacing w:val="-57"/>
        </w:rPr>
        <w:t> </w:t>
      </w:r>
      <w:r>
        <w:rPr/>
        <w:t>A. A., 2018).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ind w:right="556"/>
      </w:pPr>
      <w:r>
        <w:rPr/>
        <w:t>CHAPTER</w:t>
      </w:r>
      <w:r>
        <w:rPr>
          <w:spacing w:val="50"/>
        </w:rPr>
        <w:t> </w:t>
      </w:r>
      <w:r>
        <w:rPr/>
        <w:t>IV</w:t>
      </w:r>
    </w:p>
    <w:p>
      <w:pPr>
        <w:pStyle w:val="BodyText"/>
        <w:spacing w:before="2"/>
        <w:jc w:val="left"/>
        <w:rPr>
          <w:b/>
          <w:sz w:val="38"/>
        </w:rPr>
      </w:pPr>
    </w:p>
    <w:p>
      <w:pPr>
        <w:spacing w:before="0"/>
        <w:ind w:left="362" w:right="549" w:firstLine="0"/>
        <w:jc w:val="center"/>
        <w:rPr>
          <w:b/>
          <w:sz w:val="31"/>
        </w:rPr>
      </w:pPr>
      <w:r>
        <w:rPr>
          <w:b/>
          <w:sz w:val="31"/>
        </w:rPr>
        <w:t>RESULTS</w:t>
      </w:r>
    </w:p>
    <w:p>
      <w:pPr>
        <w:pStyle w:val="BodyText"/>
        <w:spacing w:line="338" w:lineRule="auto" w:before="205"/>
        <w:ind w:left="361" w:right="545"/>
        <w:jc w:val="left"/>
      </w:pPr>
      <w:r>
        <w:rPr>
          <w:spacing w:val="-1"/>
        </w:rPr>
        <w:t>We</w:t>
      </w:r>
      <w:r>
        <w:rPr>
          <w:spacing w:val="-2"/>
        </w:rPr>
        <w:t> </w:t>
      </w:r>
      <w:r>
        <w:rPr>
          <w:spacing w:val="-1"/>
        </w:rPr>
        <w:t>have</w:t>
      </w:r>
      <w:r>
        <w:rPr>
          <w:spacing w:val="-2"/>
        </w:rPr>
        <w:t> </w:t>
      </w:r>
      <w:r>
        <w:rPr>
          <w:spacing w:val="-1"/>
        </w:rPr>
        <w:t>used</w:t>
      </w:r>
      <w:r>
        <w:rPr>
          <w:spacing w:val="14"/>
        </w:rPr>
        <w:t> </w:t>
      </w:r>
      <w:r>
        <w:rPr>
          <w:spacing w:val="-1"/>
        </w:rPr>
        <w:t>descriptive</w:t>
      </w:r>
      <w:r>
        <w:rPr>
          <w:spacing w:val="-2"/>
        </w:rPr>
        <w:t> </w:t>
      </w:r>
      <w:r>
        <w:rPr>
          <w:spacing w:val="-1"/>
        </w:rPr>
        <w:t>statistics</w:t>
      </w:r>
      <w:r>
        <w:rPr>
          <w:spacing w:val="-4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present</w:t>
      </w:r>
      <w:r>
        <w:rPr>
          <w:spacing w:val="9"/>
        </w:rPr>
        <w:t> </w:t>
      </w:r>
      <w:r>
        <w:rPr/>
        <w:t>the</w:t>
      </w:r>
      <w:r>
        <w:rPr>
          <w:spacing w:val="-2"/>
        </w:rPr>
        <w:t> </w:t>
      </w:r>
      <w:r>
        <w:rPr/>
        <w:t>analysis</w:t>
      </w:r>
      <w:r>
        <w:rPr>
          <w:spacing w:val="11"/>
        </w:rPr>
        <w:t> </w:t>
      </w:r>
      <w:r>
        <w:rPr/>
        <w:t>of</w:t>
      </w:r>
      <w:r>
        <w:rPr>
          <w:spacing w:val="9"/>
        </w:rPr>
        <w:t> </w:t>
      </w:r>
      <w:r>
        <w:rPr/>
        <w:t>data</w:t>
      </w:r>
      <w:r>
        <w:rPr>
          <w:spacing w:val="-17"/>
        </w:rPr>
        <w:t> </w:t>
      </w:r>
      <w:r>
        <w:rPr/>
        <w:t>along</w:t>
      </w:r>
      <w:r>
        <w:rPr>
          <w:spacing w:val="1"/>
        </w:rPr>
        <w:t> </w:t>
      </w:r>
      <w:r>
        <w:rPr/>
        <w:t>with</w:t>
      </w:r>
      <w:r>
        <w:rPr>
          <w:spacing w:val="-16"/>
        </w:rPr>
        <w:t> </w:t>
      </w:r>
      <w:r>
        <w:rPr/>
        <w:t>interpretations</w:t>
      </w:r>
      <w:r>
        <w:rPr>
          <w:spacing w:val="-4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-57"/>
        </w:rPr>
        <w:t> </w:t>
      </w:r>
      <w:r>
        <w:rPr/>
        <w:t>following:</w:t>
      </w:r>
    </w:p>
    <w:p>
      <w:pPr>
        <w:pStyle w:val="Heading2"/>
        <w:numPr>
          <w:ilvl w:val="1"/>
          <w:numId w:val="9"/>
        </w:numPr>
        <w:tabs>
          <w:tab w:pos="886" w:val="left" w:leader="none"/>
        </w:tabs>
        <w:spacing w:line="240" w:lineRule="auto" w:before="220" w:after="0"/>
        <w:ind w:left="885" w:right="0" w:hanging="525"/>
        <w:jc w:val="left"/>
      </w:pPr>
      <w:bookmarkStart w:name="_TOC_250016" w:id="19"/>
      <w:r>
        <w:rPr/>
        <w:t>Participants’</w:t>
      </w:r>
      <w:r>
        <w:rPr>
          <w:spacing w:val="-5"/>
        </w:rPr>
        <w:t> </w:t>
      </w:r>
      <w:bookmarkEnd w:id="19"/>
      <w:r>
        <w:rPr/>
        <w:t>Characteristics</w:t>
      </w:r>
    </w:p>
    <w:p>
      <w:pPr>
        <w:pStyle w:val="BodyText"/>
        <w:spacing w:before="166" w:after="19"/>
        <w:ind w:left="362" w:right="565"/>
        <w:jc w:val="center"/>
      </w:pPr>
      <w:r>
        <w:rPr>
          <w:b/>
          <w:i/>
        </w:rPr>
        <w:t>Table4.1:</w:t>
      </w:r>
      <w:r>
        <w:rPr>
          <w:b/>
          <w:i/>
          <w:spacing w:val="-1"/>
        </w:rPr>
        <w:t> </w:t>
      </w:r>
      <w:r>
        <w:rPr/>
        <w:t>Frequency</w:t>
      </w:r>
      <w:r>
        <w:rPr>
          <w:spacing w:val="-10"/>
        </w:rPr>
        <w:t> </w:t>
      </w:r>
      <w:r>
        <w:rPr/>
        <w:t>Analysis of</w:t>
      </w:r>
      <w:r>
        <w:rPr>
          <w:spacing w:val="-2"/>
        </w:rPr>
        <w:t> </w:t>
      </w:r>
      <w:r>
        <w:rPr/>
        <w:t>Demographic</w:t>
      </w:r>
      <w:r>
        <w:rPr>
          <w:spacing w:val="1"/>
        </w:rPr>
        <w:t> </w:t>
      </w:r>
      <w:r>
        <w:rPr/>
        <w:t>Variables</w:t>
      </w:r>
    </w:p>
    <w:tbl>
      <w:tblPr>
        <w:tblW w:w="0" w:type="auto"/>
        <w:jc w:val="left"/>
        <w:tblInd w:w="9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16"/>
        <w:gridCol w:w="2621"/>
        <w:gridCol w:w="1773"/>
      </w:tblGrid>
      <w:tr>
        <w:trPr>
          <w:trHeight w:val="265" w:hRule="atLeast"/>
        </w:trPr>
        <w:tc>
          <w:tcPr>
            <w:tcW w:w="371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39" w:lineRule="exact"/>
              <w:ind w:left="994" w:right="4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773" w:type="dxa"/>
          </w:tcPr>
          <w:p>
            <w:pPr>
              <w:pStyle w:val="TableParagraph"/>
              <w:spacing w:line="239" w:lineRule="exact"/>
              <w:ind w:left="490" w:right="4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>
        <w:trPr>
          <w:trHeight w:val="278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64" w:lineRule="exact"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 w:before="1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256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85.3</w:t>
            </w:r>
          </w:p>
        </w:tc>
      </w:tr>
      <w:tr>
        <w:trPr>
          <w:trHeight w:val="268" w:hRule="atLeast"/>
        </w:trPr>
        <w:tc>
          <w:tcPr>
            <w:tcW w:w="3716" w:type="dxa"/>
          </w:tcPr>
          <w:p>
            <w:pPr>
              <w:pStyle w:val="TableParagraph"/>
              <w:spacing w:line="241" w:lineRule="exact"/>
              <w:ind w:left="105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621" w:type="dxa"/>
          </w:tcPr>
          <w:p>
            <w:pPr>
              <w:pStyle w:val="TableParagraph"/>
              <w:spacing w:line="241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773" w:type="dxa"/>
          </w:tcPr>
          <w:p>
            <w:pPr>
              <w:pStyle w:val="TableParagraph"/>
              <w:spacing w:line="241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14.7</w:t>
            </w:r>
          </w:p>
        </w:tc>
      </w:tr>
      <w:tr>
        <w:trPr>
          <w:trHeight w:val="278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64" w:lineRule="exact"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18-24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 w:before="1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186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62.0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25-30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20.7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31-35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8.3</w:t>
            </w:r>
          </w:p>
        </w:tc>
      </w:tr>
      <w:tr>
        <w:trPr>
          <w:trHeight w:val="267" w:hRule="atLeast"/>
        </w:trPr>
        <w:tc>
          <w:tcPr>
            <w:tcW w:w="3716" w:type="dxa"/>
          </w:tcPr>
          <w:p>
            <w:pPr>
              <w:pStyle w:val="TableParagraph"/>
              <w:spacing w:line="241" w:lineRule="exact"/>
              <w:ind w:left="105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621" w:type="dxa"/>
          </w:tcPr>
          <w:p>
            <w:pPr>
              <w:pStyle w:val="TableParagraph"/>
              <w:spacing w:line="241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773" w:type="dxa"/>
          </w:tcPr>
          <w:p>
            <w:pPr>
              <w:pStyle w:val="TableParagraph"/>
              <w:spacing w:line="241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9.0</w:t>
            </w:r>
          </w:p>
        </w:tc>
      </w:tr>
      <w:tr>
        <w:trPr>
          <w:trHeight w:val="278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64" w:lineRule="exact"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 w:before="1"/>
              <w:ind w:left="52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</w:tr>
      <w:tr>
        <w:trPr>
          <w:trHeight w:val="270" w:hRule="atLeast"/>
        </w:trPr>
        <w:tc>
          <w:tcPr>
            <w:tcW w:w="3716" w:type="dxa"/>
          </w:tcPr>
          <w:p>
            <w:pPr>
              <w:pStyle w:val="TableParagraph"/>
              <w:spacing w:line="250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2621" w:type="dxa"/>
          </w:tcPr>
          <w:p>
            <w:pPr>
              <w:pStyle w:val="TableParagraph"/>
              <w:spacing w:line="250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1773" w:type="dxa"/>
          </w:tcPr>
          <w:p>
            <w:pPr>
              <w:pStyle w:val="TableParagraph"/>
              <w:spacing w:line="250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25.3</w:t>
            </w:r>
          </w:p>
        </w:tc>
      </w:tr>
      <w:tr>
        <w:trPr>
          <w:trHeight w:val="276" w:hRule="atLeast"/>
        </w:trPr>
        <w:tc>
          <w:tcPr>
            <w:tcW w:w="3716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Unmarried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221</w:t>
            </w:r>
          </w:p>
        </w:tc>
        <w:tc>
          <w:tcPr>
            <w:tcW w:w="1773" w:type="dxa"/>
          </w:tcPr>
          <w:p>
            <w:pPr>
              <w:pStyle w:val="TableParagraph"/>
              <w:spacing w:line="256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73.7</w:t>
            </w:r>
          </w:p>
        </w:tc>
      </w:tr>
      <w:tr>
        <w:trPr>
          <w:trHeight w:val="277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49" w:lineRule="exact"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Income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Bracket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3716" w:type="dxa"/>
          </w:tcPr>
          <w:p>
            <w:pPr>
              <w:pStyle w:val="TableParagraph"/>
              <w:spacing w:line="266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10k-15k</w:t>
            </w:r>
          </w:p>
        </w:tc>
        <w:tc>
          <w:tcPr>
            <w:tcW w:w="2621" w:type="dxa"/>
          </w:tcPr>
          <w:p>
            <w:pPr>
              <w:pStyle w:val="TableParagraph"/>
              <w:spacing w:line="266" w:lineRule="exact" w:before="1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93</w:t>
            </w:r>
          </w:p>
        </w:tc>
        <w:tc>
          <w:tcPr>
            <w:tcW w:w="1773" w:type="dxa"/>
          </w:tcPr>
          <w:p>
            <w:pPr>
              <w:pStyle w:val="TableParagraph"/>
              <w:spacing w:line="266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31.0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15k-20k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8.7</w:t>
            </w:r>
          </w:p>
        </w:tc>
      </w:tr>
      <w:tr>
        <w:trPr>
          <w:trHeight w:val="270" w:hRule="atLeast"/>
        </w:trPr>
        <w:tc>
          <w:tcPr>
            <w:tcW w:w="3716" w:type="dxa"/>
          </w:tcPr>
          <w:p>
            <w:pPr>
              <w:pStyle w:val="TableParagraph"/>
              <w:spacing w:line="250" w:lineRule="exact"/>
              <w:ind w:left="105"/>
              <w:rPr>
                <w:sz w:val="24"/>
              </w:rPr>
            </w:pPr>
            <w:r>
              <w:rPr>
                <w:sz w:val="24"/>
              </w:rPr>
              <w:t>20k-25k</w:t>
            </w:r>
          </w:p>
        </w:tc>
        <w:tc>
          <w:tcPr>
            <w:tcW w:w="2621" w:type="dxa"/>
          </w:tcPr>
          <w:p>
            <w:pPr>
              <w:pStyle w:val="TableParagraph"/>
              <w:spacing w:line="250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773" w:type="dxa"/>
          </w:tcPr>
          <w:p>
            <w:pPr>
              <w:pStyle w:val="TableParagraph"/>
              <w:spacing w:line="250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7.7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25k-30k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11.3</w:t>
            </w:r>
          </w:p>
        </w:tc>
      </w:tr>
      <w:tr>
        <w:trPr>
          <w:trHeight w:val="275" w:hRule="atLeast"/>
        </w:trPr>
        <w:tc>
          <w:tcPr>
            <w:tcW w:w="3716" w:type="dxa"/>
          </w:tcPr>
          <w:p>
            <w:pPr>
              <w:pStyle w:val="TableParagraph"/>
              <w:spacing w:line="249" w:lineRule="exact"/>
              <w:ind w:left="105"/>
              <w:rPr>
                <w:sz w:val="24"/>
              </w:rPr>
            </w:pPr>
            <w:r>
              <w:rPr>
                <w:sz w:val="24"/>
              </w:rPr>
              <w:t>35k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621" w:type="dxa"/>
          </w:tcPr>
          <w:p>
            <w:pPr>
              <w:pStyle w:val="TableParagraph"/>
              <w:spacing w:line="249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124</w:t>
            </w:r>
          </w:p>
        </w:tc>
        <w:tc>
          <w:tcPr>
            <w:tcW w:w="1773" w:type="dxa"/>
          </w:tcPr>
          <w:p>
            <w:pPr>
              <w:pStyle w:val="TableParagraph"/>
              <w:spacing w:line="249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41.3</w:t>
            </w:r>
          </w:p>
        </w:tc>
      </w:tr>
      <w:tr>
        <w:trPr>
          <w:trHeight w:val="278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6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Occupation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9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Government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Employee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 w:before="1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7.0</w:t>
            </w:r>
          </w:p>
        </w:tc>
      </w:tr>
      <w:tr>
        <w:trPr>
          <w:trHeight w:val="270" w:hRule="atLeast"/>
        </w:trPr>
        <w:tc>
          <w:tcPr>
            <w:tcW w:w="3716" w:type="dxa"/>
          </w:tcPr>
          <w:p>
            <w:pPr>
              <w:pStyle w:val="TableParagraph"/>
              <w:spacing w:line="250" w:lineRule="exact"/>
              <w:ind w:left="105"/>
              <w:rPr>
                <w:sz w:val="24"/>
              </w:rPr>
            </w:pPr>
            <w:r>
              <w:rPr>
                <w:sz w:val="24"/>
              </w:rPr>
              <w:t>Private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Employee</w:t>
            </w:r>
          </w:p>
        </w:tc>
        <w:tc>
          <w:tcPr>
            <w:tcW w:w="2621" w:type="dxa"/>
          </w:tcPr>
          <w:p>
            <w:pPr>
              <w:pStyle w:val="TableParagraph"/>
              <w:spacing w:line="250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773" w:type="dxa"/>
          </w:tcPr>
          <w:p>
            <w:pPr>
              <w:pStyle w:val="TableParagraph"/>
              <w:spacing w:line="250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20.0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Self-employed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19.3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Student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47.3</w:t>
            </w:r>
          </w:p>
        </w:tc>
      </w:tr>
      <w:tr>
        <w:trPr>
          <w:trHeight w:val="276" w:hRule="atLeast"/>
        </w:trPr>
        <w:tc>
          <w:tcPr>
            <w:tcW w:w="3716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Unemployed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773" w:type="dxa"/>
          </w:tcPr>
          <w:p>
            <w:pPr>
              <w:pStyle w:val="TableParagraph"/>
              <w:spacing w:line="256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6.3</w:t>
            </w:r>
          </w:p>
        </w:tc>
      </w:tr>
      <w:tr>
        <w:trPr>
          <w:trHeight w:val="276" w:hRule="atLeast"/>
        </w:trPr>
        <w:tc>
          <w:tcPr>
            <w:tcW w:w="3716" w:type="dxa"/>
            <w:shd w:val="clear" w:color="auto" w:fill="B1B1B1"/>
          </w:tcPr>
          <w:p>
            <w:pPr>
              <w:pStyle w:val="TableParagraph"/>
              <w:spacing w:line="249" w:lineRule="exact"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Experience</w:t>
            </w:r>
          </w:p>
        </w:tc>
        <w:tc>
          <w:tcPr>
            <w:tcW w:w="2621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73" w:type="dxa"/>
            <w:shd w:val="clear" w:color="auto" w:fill="B1B1B1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2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 w:before="1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 w:before="1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10.0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1-2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10.7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2-3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14.0</w:t>
            </w:r>
          </w:p>
        </w:tc>
      </w:tr>
      <w:tr>
        <w:trPr>
          <w:trHeight w:val="277" w:hRule="atLeast"/>
        </w:trPr>
        <w:tc>
          <w:tcPr>
            <w:tcW w:w="371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3-4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621" w:type="dxa"/>
          </w:tcPr>
          <w:p>
            <w:pPr>
              <w:pStyle w:val="TableParagraph"/>
              <w:spacing w:line="258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1773" w:type="dxa"/>
          </w:tcPr>
          <w:p>
            <w:pPr>
              <w:pStyle w:val="TableParagraph"/>
              <w:spacing w:line="258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20.3</w:t>
            </w:r>
          </w:p>
        </w:tc>
      </w:tr>
      <w:tr>
        <w:trPr>
          <w:trHeight w:val="275" w:hRule="atLeast"/>
        </w:trPr>
        <w:tc>
          <w:tcPr>
            <w:tcW w:w="3716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ind w:left="994" w:right="474"/>
              <w:jc w:val="center"/>
              <w:rPr>
                <w:sz w:val="24"/>
              </w:rPr>
            </w:pPr>
            <w:r>
              <w:rPr>
                <w:sz w:val="24"/>
              </w:rPr>
              <w:t>135</w:t>
            </w:r>
          </w:p>
        </w:tc>
        <w:tc>
          <w:tcPr>
            <w:tcW w:w="1773" w:type="dxa"/>
          </w:tcPr>
          <w:p>
            <w:pPr>
              <w:pStyle w:val="TableParagraph"/>
              <w:spacing w:line="256" w:lineRule="exact"/>
              <w:ind w:left="486" w:right="456"/>
              <w:jc w:val="center"/>
              <w:rPr>
                <w:sz w:val="24"/>
              </w:rPr>
            </w:pPr>
            <w:r>
              <w:rPr>
                <w:sz w:val="24"/>
              </w:rPr>
              <w:t>45.0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361" w:right="548" w:firstLine="720"/>
      </w:pPr>
      <w:r>
        <w:rPr>
          <w:spacing w:val="-2"/>
        </w:rPr>
        <w:t>The table provides </w:t>
      </w:r>
      <w:r>
        <w:rPr>
          <w:spacing w:val="-1"/>
        </w:rPr>
        <w:t>frequency analysis of research participants by their gender, age, marital</w:t>
      </w:r>
      <w:r>
        <w:rPr>
          <w:spacing w:val="-57"/>
        </w:rPr>
        <w:t> </w:t>
      </w:r>
      <w:r>
        <w:rPr>
          <w:spacing w:val="-1"/>
        </w:rPr>
        <w:t>status, income bracket, occupation, and experience with Metro Shoes. The findings </w:t>
      </w:r>
      <w:r>
        <w:rPr/>
        <w:t>indicated that</w:t>
      </w:r>
      <w:r>
        <w:rPr>
          <w:spacing w:val="1"/>
        </w:rPr>
        <w:t> </w:t>
      </w:r>
      <w:r>
        <w:rPr>
          <w:spacing w:val="-1"/>
        </w:rPr>
        <w:t>majority</w:t>
      </w:r>
      <w:r>
        <w:rPr>
          <w:spacing w:val="14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participants</w:t>
      </w:r>
      <w:r>
        <w:rPr>
          <w:spacing w:val="-4"/>
        </w:rPr>
        <w:t> </w:t>
      </w:r>
      <w:r>
        <w:rPr>
          <w:spacing w:val="-1"/>
        </w:rPr>
        <w:t>were</w:t>
      </w:r>
      <w:r>
        <w:rPr>
          <w:spacing w:val="-2"/>
        </w:rPr>
        <w:t> </w:t>
      </w:r>
      <w:r>
        <w:rPr>
          <w:spacing w:val="-1"/>
        </w:rPr>
        <w:t>female</w:t>
      </w:r>
      <w:r>
        <w:rPr>
          <w:spacing w:val="-17"/>
        </w:rPr>
        <w:t> </w:t>
      </w:r>
      <w:r>
        <w:rPr>
          <w:spacing w:val="-1"/>
        </w:rPr>
        <w:t>(256,</w:t>
      </w:r>
      <w:r>
        <w:rPr/>
        <w:t> </w:t>
      </w:r>
      <w:r>
        <w:rPr>
          <w:spacing w:val="-1"/>
        </w:rPr>
        <w:t>85.3%)</w:t>
      </w:r>
      <w:r>
        <w:rPr>
          <w:spacing w:val="-5"/>
        </w:rPr>
        <w:t> </w:t>
      </w:r>
      <w:r>
        <w:rPr>
          <w:spacing w:val="-1"/>
        </w:rPr>
        <w:t>while</w:t>
      </w:r>
      <w:r>
        <w:rPr>
          <w:spacing w:val="-2"/>
        </w:rPr>
        <w:t> </w:t>
      </w:r>
      <w:r>
        <w:rPr/>
        <w:t>one-fifth</w:t>
      </w:r>
      <w:r>
        <w:rPr>
          <w:spacing w:val="-30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17"/>
        </w:rPr>
        <w:t> </w:t>
      </w:r>
      <w:r>
        <w:rPr/>
        <w:t>participants</w:t>
      </w:r>
      <w:r>
        <w:rPr>
          <w:spacing w:val="-4"/>
        </w:rPr>
        <w:t> </w:t>
      </w:r>
      <w:r>
        <w:rPr/>
        <w:t>were</w:t>
      </w:r>
      <w:r>
        <w:rPr>
          <w:spacing w:val="-17"/>
        </w:rPr>
        <w:t> </w:t>
      </w:r>
      <w:r>
        <w:rPr/>
        <w:t>male</w:t>
      </w:r>
      <w:r>
        <w:rPr>
          <w:spacing w:val="-57"/>
        </w:rPr>
        <w:t> </w:t>
      </w:r>
      <w:r>
        <w:rPr/>
        <w:t>(44, 14.7%). The age of 200 respondents ranged from 18 to 35 and above years. Majority of the</w:t>
      </w:r>
      <w:r>
        <w:rPr>
          <w:spacing w:val="1"/>
        </w:rPr>
        <w:t> </w:t>
      </w:r>
      <w:r>
        <w:rPr/>
        <w:t>participants belonged to 18-24 years age group (62.0%), followed by 25-30 years age group</w:t>
      </w:r>
      <w:r>
        <w:rPr>
          <w:spacing w:val="1"/>
        </w:rPr>
        <w:t> </w:t>
      </w:r>
      <w:r>
        <w:rPr>
          <w:spacing w:val="-2"/>
        </w:rPr>
        <w:t>(20.7%),</w:t>
      </w:r>
      <w:r>
        <w:rPr>
          <w:spacing w:val="14"/>
        </w:rPr>
        <w:t> </w:t>
      </w:r>
      <w:r>
        <w:rPr>
          <w:spacing w:val="-1"/>
        </w:rPr>
        <w:t>31</w:t>
      </w:r>
      <w:r>
        <w:rPr/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35</w:t>
      </w:r>
      <w:r>
        <w:rPr/>
        <w:t> </w:t>
      </w:r>
      <w:r>
        <w:rPr>
          <w:spacing w:val="-1"/>
        </w:rPr>
        <w:t>years</w:t>
      </w:r>
      <w:r>
        <w:rPr>
          <w:spacing w:val="11"/>
        </w:rPr>
        <w:t> </w:t>
      </w:r>
      <w:r>
        <w:rPr>
          <w:spacing w:val="-1"/>
        </w:rPr>
        <w:t>age group</w:t>
      </w:r>
      <w:r>
        <w:rPr/>
        <w:t> </w:t>
      </w:r>
      <w:r>
        <w:rPr>
          <w:spacing w:val="-1"/>
        </w:rPr>
        <w:t>(8.3%)</w:t>
      </w:r>
      <w:r>
        <w:rPr>
          <w:spacing w:val="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35</w:t>
      </w:r>
      <w:r>
        <w:rPr/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above years</w:t>
      </w:r>
      <w:r>
        <w:rPr>
          <w:spacing w:val="11"/>
        </w:rPr>
        <w:t> </w:t>
      </w:r>
      <w:r>
        <w:rPr>
          <w:spacing w:val="-1"/>
        </w:rPr>
        <w:t>(9.0%).</w:t>
      </w:r>
      <w:r>
        <w:rPr>
          <w:spacing w:val="14"/>
        </w:rPr>
        <w:t> </w:t>
      </w:r>
      <w:r>
        <w:rPr>
          <w:spacing w:val="-1"/>
        </w:rPr>
        <w:t>(73.7%)</w:t>
      </w:r>
      <w:r>
        <w:rPr>
          <w:spacing w:val="10"/>
        </w:rPr>
        <w:t> </w:t>
      </w:r>
      <w:r>
        <w:rPr>
          <w:spacing w:val="-1"/>
        </w:rPr>
        <w:t>221</w:t>
      </w:r>
      <w:r>
        <w:rPr/>
        <w:t> </w:t>
      </w:r>
      <w:r>
        <w:rPr>
          <w:spacing w:val="-1"/>
        </w:rPr>
        <w:t>respondents</w:t>
      </w:r>
    </w:p>
    <w:p>
      <w:pPr>
        <w:pStyle w:val="BodyText"/>
        <w:spacing w:line="355" w:lineRule="auto" w:before="9"/>
        <w:ind w:left="361" w:right="557"/>
      </w:pPr>
      <w:r>
        <w:rPr>
          <w:spacing w:val="-1"/>
        </w:rPr>
        <w:t>were found to be unmarried, (25.3%) 76 were married and (1.0%) 3 </w:t>
      </w:r>
      <w:r>
        <w:rPr/>
        <w:t>were divorced. Amongst 200</w:t>
      </w:r>
      <w:r>
        <w:rPr>
          <w:spacing w:val="1"/>
        </w:rPr>
        <w:t> </w:t>
      </w:r>
      <w:r>
        <w:rPr>
          <w:spacing w:val="-2"/>
        </w:rPr>
        <w:t>respondents 124(41.3%) </w:t>
      </w:r>
      <w:r>
        <w:rPr>
          <w:spacing w:val="-1"/>
        </w:rPr>
        <w:t>have income of 35k and above while 93 (31.0%) have income bracket of</w:t>
      </w:r>
      <w:r>
        <w:rPr/>
        <w:t> 10k-15k. Majority of the respondents were found to be students followed by private employees</w:t>
      </w:r>
      <w:r>
        <w:rPr>
          <w:spacing w:val="1"/>
        </w:rPr>
        <w:t> </w:t>
      </w:r>
      <w:r>
        <w:rPr>
          <w:spacing w:val="-1"/>
        </w:rPr>
        <w:t>142(47.3%) &amp; 60(20.0%). It was </w:t>
      </w:r>
      <w:r>
        <w:rPr/>
        <w:t>also found out that majority of the respondents had more than 4</w:t>
      </w:r>
      <w:r>
        <w:rPr>
          <w:spacing w:val="1"/>
        </w:rPr>
        <w:t> </w:t>
      </w:r>
      <w:r>
        <w:rPr/>
        <w:t>years</w:t>
      </w:r>
      <w:r>
        <w:rPr>
          <w:spacing w:val="10"/>
        </w:rPr>
        <w:t> </w:t>
      </w:r>
      <w:r>
        <w:rPr/>
        <w:t>of</w:t>
      </w:r>
      <w:r>
        <w:rPr>
          <w:spacing w:val="8"/>
        </w:rPr>
        <w:t> </w:t>
      </w:r>
      <w:r>
        <w:rPr/>
        <w:t>experience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Metro Shoes</w:t>
      </w:r>
      <w:r>
        <w:rPr>
          <w:spacing w:val="-5"/>
        </w:rPr>
        <w:t> </w:t>
      </w:r>
      <w:r>
        <w:rPr/>
        <w:t>135(45%).</w:t>
      </w:r>
    </w:p>
    <w:p>
      <w:pPr>
        <w:pStyle w:val="Heading2"/>
        <w:numPr>
          <w:ilvl w:val="1"/>
          <w:numId w:val="9"/>
        </w:numPr>
        <w:tabs>
          <w:tab w:pos="886" w:val="left" w:leader="none"/>
        </w:tabs>
        <w:spacing w:line="240" w:lineRule="auto" w:before="157" w:after="0"/>
        <w:ind w:left="885" w:right="0" w:hanging="525"/>
        <w:jc w:val="both"/>
      </w:pPr>
      <w:bookmarkStart w:name="_TOC_250015" w:id="20"/>
      <w:r>
        <w:rPr/>
        <w:t>Descriptive</w:t>
      </w:r>
      <w:r>
        <w:rPr>
          <w:spacing w:val="12"/>
        </w:rPr>
        <w:t> </w:t>
      </w:r>
      <w:r>
        <w:rPr/>
        <w:t>Analysis</w:t>
      </w:r>
      <w:r>
        <w:rPr>
          <w:spacing w:val="14"/>
        </w:rPr>
        <w:t> </w:t>
      </w:r>
      <w:r>
        <w:rPr/>
        <w:t>of</w:t>
      </w:r>
      <w:r>
        <w:rPr>
          <w:spacing w:val="34"/>
        </w:rPr>
        <w:t> </w:t>
      </w:r>
      <w:r>
        <w:rPr/>
        <w:t>Demographic</w:t>
      </w:r>
      <w:r>
        <w:rPr>
          <w:spacing w:val="13"/>
        </w:rPr>
        <w:t> </w:t>
      </w:r>
      <w:bookmarkEnd w:id="20"/>
      <w:r>
        <w:rPr/>
        <w:t>Characteristics</w:t>
      </w:r>
    </w:p>
    <w:p>
      <w:pPr>
        <w:pStyle w:val="BodyText"/>
        <w:jc w:val="left"/>
        <w:rPr>
          <w:b/>
          <w:sz w:val="32"/>
        </w:rPr>
      </w:pPr>
    </w:p>
    <w:p>
      <w:pPr>
        <w:spacing w:before="204"/>
        <w:ind w:left="0" w:right="168" w:firstLine="0"/>
        <w:jc w:val="center"/>
        <w:rPr>
          <w:sz w:val="24"/>
        </w:rPr>
      </w:pPr>
      <w:r>
        <w:rPr>
          <w:b/>
          <w:i/>
          <w:sz w:val="24"/>
          <w:u w:val="single"/>
        </w:rPr>
        <w:t> </w:t>
      </w:r>
      <w:r>
        <w:rPr>
          <w:b/>
          <w:i/>
          <w:spacing w:val="-30"/>
          <w:sz w:val="24"/>
          <w:u w:val="single"/>
        </w:rPr>
        <w:t> </w:t>
      </w:r>
      <w:r>
        <w:rPr>
          <w:b/>
          <w:i/>
          <w:sz w:val="24"/>
          <w:u w:val="single"/>
        </w:rPr>
        <w:t>Table4.2.:</w:t>
      </w:r>
      <w:r>
        <w:rPr>
          <w:b/>
          <w:i/>
          <w:spacing w:val="-2"/>
          <w:sz w:val="24"/>
          <w:u w:val="single"/>
        </w:rPr>
        <w:t> </w:t>
      </w:r>
      <w:r>
        <w:rPr>
          <w:sz w:val="24"/>
          <w:u w:val="single"/>
        </w:rPr>
        <w:t>Participants</w:t>
      </w:r>
      <w:r>
        <w:rPr>
          <w:spacing w:val="-14"/>
          <w:sz w:val="24"/>
          <w:u w:val="single"/>
        </w:rPr>
        <w:t> </w:t>
      </w:r>
      <w:r>
        <w:rPr>
          <w:sz w:val="24"/>
          <w:u w:val="single"/>
        </w:rPr>
        <w:t>Characteristics</w:t>
      </w:r>
      <w:r>
        <w:rPr>
          <w:spacing w:val="-2"/>
          <w:sz w:val="24"/>
          <w:u w:val="single"/>
        </w:rPr>
        <w:t> </w:t>
      </w:r>
      <w:r>
        <w:rPr>
          <w:sz w:val="24"/>
          <w:u w:val="single"/>
        </w:rPr>
        <w:t>Descriptive Analysis </w:t>
      </w:r>
      <w:r>
        <w:rPr>
          <w:spacing w:val="-9"/>
          <w:sz w:val="24"/>
          <w:u w:val="single"/>
        </w:rPr>
        <w:t> </w:t>
      </w:r>
    </w:p>
    <w:p>
      <w:pPr>
        <w:pStyle w:val="BodyText"/>
        <w:spacing w:after="1"/>
        <w:jc w:val="left"/>
        <w:rPr>
          <w:sz w:val="9"/>
        </w:rPr>
      </w:pPr>
    </w:p>
    <w:tbl>
      <w:tblPr>
        <w:tblW w:w="0" w:type="auto"/>
        <w:jc w:val="left"/>
        <w:tblInd w:w="19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9"/>
        <w:gridCol w:w="1361"/>
        <w:gridCol w:w="1836"/>
      </w:tblGrid>
      <w:tr>
        <w:trPr>
          <w:trHeight w:val="273" w:hRule="atLeast"/>
        </w:trPr>
        <w:tc>
          <w:tcPr>
            <w:tcW w:w="2519" w:type="dxa"/>
          </w:tcPr>
          <w:p>
            <w:pPr>
              <w:pStyle w:val="TableParagraph"/>
              <w:spacing w:line="215" w:lineRule="exact"/>
              <w:ind w:left="77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Characteristics</w:t>
            </w:r>
          </w:p>
        </w:tc>
        <w:tc>
          <w:tcPr>
            <w:tcW w:w="1361" w:type="dxa"/>
          </w:tcPr>
          <w:p>
            <w:pPr>
              <w:pStyle w:val="TableParagraph"/>
              <w:spacing w:line="215" w:lineRule="exact"/>
              <w:ind w:left="45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Mean</w:t>
            </w:r>
          </w:p>
        </w:tc>
        <w:tc>
          <w:tcPr>
            <w:tcW w:w="1836" w:type="dxa"/>
          </w:tcPr>
          <w:p>
            <w:pPr>
              <w:pStyle w:val="TableParagraph"/>
              <w:spacing w:line="215" w:lineRule="exact"/>
              <w:ind w:left="42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Std.</w:t>
            </w:r>
            <w:r>
              <w:rPr>
                <w:b/>
                <w:spacing w:val="12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Deviation</w:t>
            </w:r>
          </w:p>
        </w:tc>
      </w:tr>
      <w:tr>
        <w:trPr>
          <w:trHeight w:val="322" w:hRule="atLeast"/>
        </w:trPr>
        <w:tc>
          <w:tcPr>
            <w:tcW w:w="2519" w:type="dxa"/>
          </w:tcPr>
          <w:p>
            <w:pPr>
              <w:pStyle w:val="TableParagraph"/>
              <w:spacing w:before="53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Gender</w:t>
            </w:r>
          </w:p>
        </w:tc>
        <w:tc>
          <w:tcPr>
            <w:tcW w:w="1361" w:type="dxa"/>
          </w:tcPr>
          <w:p>
            <w:pPr>
              <w:pStyle w:val="TableParagraph"/>
              <w:spacing w:before="53"/>
              <w:ind w:left="519"/>
              <w:rPr>
                <w:sz w:val="19"/>
              </w:rPr>
            </w:pPr>
            <w:r>
              <w:rPr>
                <w:w w:val="105"/>
                <w:sz w:val="19"/>
              </w:rPr>
              <w:t>1.85</w:t>
            </w:r>
          </w:p>
        </w:tc>
        <w:tc>
          <w:tcPr>
            <w:tcW w:w="1836" w:type="dxa"/>
          </w:tcPr>
          <w:p>
            <w:pPr>
              <w:pStyle w:val="TableParagraph"/>
              <w:spacing w:before="53"/>
              <w:ind w:left="396" w:right="16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.354</w:t>
            </w:r>
          </w:p>
        </w:tc>
      </w:tr>
      <w:tr>
        <w:trPr>
          <w:trHeight w:val="315" w:hRule="atLeast"/>
        </w:trPr>
        <w:tc>
          <w:tcPr>
            <w:tcW w:w="2519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Age</w:t>
            </w:r>
          </w:p>
        </w:tc>
        <w:tc>
          <w:tcPr>
            <w:tcW w:w="1361" w:type="dxa"/>
          </w:tcPr>
          <w:p>
            <w:pPr>
              <w:pStyle w:val="TableParagraph"/>
              <w:spacing w:before="46"/>
              <w:ind w:left="519"/>
              <w:rPr>
                <w:sz w:val="19"/>
              </w:rPr>
            </w:pPr>
            <w:r>
              <w:rPr>
                <w:w w:val="105"/>
                <w:sz w:val="19"/>
              </w:rPr>
              <w:t>1.64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396" w:right="16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.969</w:t>
            </w:r>
          </w:p>
        </w:tc>
      </w:tr>
      <w:tr>
        <w:trPr>
          <w:trHeight w:val="322" w:hRule="atLeast"/>
        </w:trPr>
        <w:tc>
          <w:tcPr>
            <w:tcW w:w="2519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Marital</w:t>
            </w:r>
            <w:r>
              <w:rPr>
                <w:b/>
                <w:spacing w:val="-11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Status</w:t>
            </w:r>
          </w:p>
        </w:tc>
        <w:tc>
          <w:tcPr>
            <w:tcW w:w="1361" w:type="dxa"/>
          </w:tcPr>
          <w:p>
            <w:pPr>
              <w:pStyle w:val="TableParagraph"/>
              <w:spacing w:before="46"/>
              <w:ind w:left="519"/>
              <w:rPr>
                <w:sz w:val="19"/>
              </w:rPr>
            </w:pPr>
            <w:r>
              <w:rPr>
                <w:w w:val="105"/>
                <w:sz w:val="19"/>
              </w:rPr>
              <w:t>1.27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396" w:right="16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.468</w:t>
            </w:r>
          </w:p>
        </w:tc>
      </w:tr>
      <w:tr>
        <w:trPr>
          <w:trHeight w:val="322" w:hRule="atLeast"/>
        </w:trPr>
        <w:tc>
          <w:tcPr>
            <w:tcW w:w="2519" w:type="dxa"/>
          </w:tcPr>
          <w:p>
            <w:pPr>
              <w:pStyle w:val="TableParagraph"/>
              <w:spacing w:before="53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Income</w:t>
            </w:r>
            <w:r>
              <w:rPr>
                <w:b/>
                <w:spacing w:val="9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Bracket</w:t>
            </w:r>
          </w:p>
        </w:tc>
        <w:tc>
          <w:tcPr>
            <w:tcW w:w="1361" w:type="dxa"/>
          </w:tcPr>
          <w:p>
            <w:pPr>
              <w:pStyle w:val="TableParagraph"/>
              <w:spacing w:before="53"/>
              <w:ind w:left="519"/>
              <w:rPr>
                <w:sz w:val="19"/>
              </w:rPr>
            </w:pPr>
            <w:r>
              <w:rPr>
                <w:w w:val="105"/>
                <w:sz w:val="19"/>
              </w:rPr>
              <w:t>3.23</w:t>
            </w:r>
          </w:p>
        </w:tc>
        <w:tc>
          <w:tcPr>
            <w:tcW w:w="1836" w:type="dxa"/>
          </w:tcPr>
          <w:p>
            <w:pPr>
              <w:pStyle w:val="TableParagraph"/>
              <w:spacing w:before="53"/>
              <w:ind w:left="795"/>
              <w:rPr>
                <w:sz w:val="19"/>
              </w:rPr>
            </w:pPr>
            <w:r>
              <w:rPr>
                <w:w w:val="105"/>
                <w:sz w:val="19"/>
              </w:rPr>
              <w:t>1.746</w:t>
            </w:r>
          </w:p>
        </w:tc>
      </w:tr>
      <w:tr>
        <w:trPr>
          <w:trHeight w:val="315" w:hRule="atLeast"/>
        </w:trPr>
        <w:tc>
          <w:tcPr>
            <w:tcW w:w="2519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Occupation</w:t>
            </w:r>
          </w:p>
        </w:tc>
        <w:tc>
          <w:tcPr>
            <w:tcW w:w="1361" w:type="dxa"/>
          </w:tcPr>
          <w:p>
            <w:pPr>
              <w:pStyle w:val="TableParagraph"/>
              <w:spacing w:before="46"/>
              <w:ind w:left="519"/>
              <w:rPr>
                <w:sz w:val="19"/>
              </w:rPr>
            </w:pPr>
            <w:r>
              <w:rPr>
                <w:w w:val="105"/>
                <w:sz w:val="19"/>
              </w:rPr>
              <w:t>2.34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795"/>
              <w:rPr>
                <w:sz w:val="19"/>
              </w:rPr>
            </w:pPr>
            <w:r>
              <w:rPr>
                <w:w w:val="105"/>
                <w:sz w:val="19"/>
              </w:rPr>
              <w:t>1.065</w:t>
            </w:r>
          </w:p>
        </w:tc>
      </w:tr>
      <w:tr>
        <w:trPr>
          <w:trHeight w:val="265" w:hRule="atLeast"/>
        </w:trPr>
        <w:tc>
          <w:tcPr>
            <w:tcW w:w="2519" w:type="dxa"/>
          </w:tcPr>
          <w:p>
            <w:pPr>
              <w:pStyle w:val="TableParagraph"/>
              <w:tabs>
                <w:tab w:pos="3038" w:val="left" w:leader="none"/>
              </w:tabs>
              <w:spacing w:line="200" w:lineRule="exact" w:before="46"/>
              <w:ind w:left="125" w:right="-533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> </w:t>
            </w:r>
            <w:r>
              <w:rPr>
                <w:b/>
                <w:spacing w:val="-22"/>
                <w:sz w:val="19"/>
                <w:u w:val="single"/>
              </w:rPr>
              <w:t> </w:t>
            </w:r>
            <w:r>
              <w:rPr>
                <w:b/>
                <w:w w:val="105"/>
                <w:sz w:val="19"/>
                <w:u w:val="single"/>
              </w:rPr>
              <w:t>Experience</w:t>
            </w:r>
            <w:r>
              <w:rPr>
                <w:b/>
                <w:sz w:val="19"/>
                <w:u w:val="single"/>
              </w:rPr>
              <w:tab/>
            </w:r>
          </w:p>
        </w:tc>
        <w:tc>
          <w:tcPr>
            <w:tcW w:w="1361" w:type="dxa"/>
          </w:tcPr>
          <w:p>
            <w:pPr>
              <w:pStyle w:val="TableParagraph"/>
              <w:tabs>
                <w:tab w:pos="2156" w:val="left" w:leader="none"/>
              </w:tabs>
              <w:spacing w:line="200" w:lineRule="exact" w:before="46"/>
              <w:ind w:left="519" w:right="-807"/>
              <w:rPr>
                <w:sz w:val="19"/>
              </w:rPr>
            </w:pPr>
            <w:r>
              <w:rPr>
                <w:w w:val="105"/>
                <w:sz w:val="19"/>
                <w:u w:val="single"/>
              </w:rPr>
              <w:t>3.80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1836" w:type="dxa"/>
          </w:tcPr>
          <w:p>
            <w:pPr>
              <w:pStyle w:val="TableParagraph"/>
              <w:tabs>
                <w:tab w:pos="2191" w:val="left" w:leader="none"/>
              </w:tabs>
              <w:spacing w:line="200" w:lineRule="exact" w:before="46"/>
              <w:ind w:left="795" w:right="-360"/>
              <w:rPr>
                <w:sz w:val="19"/>
              </w:rPr>
            </w:pPr>
            <w:r>
              <w:rPr>
                <w:w w:val="105"/>
                <w:sz w:val="19"/>
                <w:u w:val="single"/>
              </w:rPr>
              <w:t>1.372</w:t>
            </w:r>
            <w:r>
              <w:rPr>
                <w:sz w:val="19"/>
                <w:u w:val="single"/>
              </w:rPr>
              <w:tab/>
            </w:r>
          </w:p>
        </w:tc>
      </w:tr>
    </w:tbl>
    <w:p>
      <w:pPr>
        <w:pStyle w:val="BodyText"/>
        <w:spacing w:before="9"/>
        <w:jc w:val="left"/>
        <w:rPr>
          <w:sz w:val="23"/>
        </w:rPr>
      </w:pPr>
    </w:p>
    <w:p>
      <w:pPr>
        <w:pStyle w:val="BodyText"/>
        <w:spacing w:line="360" w:lineRule="auto" w:before="1"/>
        <w:ind w:left="361" w:right="543" w:firstLine="720"/>
      </w:pPr>
      <w:r>
        <w:rPr/>
        <w:t>Each demographic variable's descriptive data are summarized in the table above. All the</w:t>
      </w:r>
      <w:r>
        <w:rPr>
          <w:spacing w:val="1"/>
        </w:rPr>
        <w:t> </w:t>
      </w:r>
      <w:r>
        <w:rPr>
          <w:spacing w:val="-2"/>
        </w:rPr>
        <w:t>criteria were assessed </w:t>
      </w:r>
      <w:r>
        <w:rPr>
          <w:spacing w:val="-1"/>
        </w:rPr>
        <w:t>using point Likert scale of range five. According to descriptive statistics, the</w:t>
      </w:r>
      <w:r>
        <w:rPr>
          <w:spacing w:val="-57"/>
        </w:rPr>
        <w:t> </w:t>
      </w:r>
      <w:r>
        <w:rPr/>
        <w:t>assessed lowest range of replies for all of the variables studied is 1 and the greatest number is 5.</w:t>
      </w:r>
      <w:r>
        <w:rPr>
          <w:spacing w:val="1"/>
        </w:rPr>
        <w:t> </w:t>
      </w:r>
      <w:r>
        <w:rPr>
          <w:spacing w:val="-1"/>
        </w:rPr>
        <w:t>The answer standard deviations ranged </w:t>
      </w:r>
      <w:r>
        <w:rPr/>
        <w:t>from 0.354 to 1.746, with mean values ranging from 1.27</w:t>
      </w:r>
      <w:r>
        <w:rPr>
          <w:spacing w:val="1"/>
        </w:rPr>
        <w:t> </w:t>
      </w:r>
      <w:r>
        <w:rPr>
          <w:spacing w:val="-2"/>
        </w:rPr>
        <w:t>to 3.80. The mean </w:t>
      </w:r>
      <w:r>
        <w:rPr>
          <w:spacing w:val="-1"/>
        </w:rPr>
        <w:t>score for variables gender, age, marital status, income bracket, occupation, and</w:t>
      </w:r>
      <w:r>
        <w:rPr/>
        <w:t> experience were high and significantly exceed from midpoint. Responses of gender had mean =</w:t>
      </w:r>
      <w:r>
        <w:rPr>
          <w:spacing w:val="1"/>
        </w:rPr>
        <w:t> </w:t>
      </w:r>
      <w:r>
        <w:rPr/>
        <w:t>1.85, and SD = 0.354 which implies that majority respondents are females. Age variable resulted</w:t>
      </w:r>
      <w:r>
        <w:rPr>
          <w:spacing w:val="1"/>
        </w:rPr>
        <w:t> </w:t>
      </w:r>
      <w:r>
        <w:rPr/>
        <w:t>in mean = 1.64 and SD = 0.969, suggesting that majority of the respondents lies between the age</w:t>
      </w:r>
      <w:r>
        <w:rPr>
          <w:spacing w:val="1"/>
        </w:rPr>
        <w:t> </w:t>
      </w:r>
      <w:r>
        <w:rPr/>
        <w:t>group</w:t>
      </w:r>
      <w:r>
        <w:rPr>
          <w:spacing w:val="-1"/>
        </w:rPr>
        <w:t> </w:t>
      </w:r>
      <w:r>
        <w:rPr/>
        <w:t>of</w:t>
      </w:r>
      <w:r>
        <w:rPr>
          <w:spacing w:val="9"/>
        </w:rPr>
        <w:t> </w:t>
      </w:r>
      <w:r>
        <w:rPr/>
        <w:t>18 and</w:t>
      </w:r>
      <w:r>
        <w:rPr>
          <w:spacing w:val="14"/>
        </w:rPr>
        <w:t> </w:t>
      </w:r>
      <w:r>
        <w:rPr/>
        <w:t>24.</w:t>
      </w:r>
    </w:p>
    <w:p>
      <w:pPr>
        <w:pStyle w:val="BodyText"/>
        <w:spacing w:line="364" w:lineRule="auto" w:before="162"/>
        <w:ind w:left="361" w:right="563" w:firstLine="720"/>
      </w:pPr>
      <w:r>
        <w:rPr/>
        <w:t>Additionally, variable of marital status produced mean = 1.27 and SD = 0.468 which</w:t>
      </w:r>
      <w:r>
        <w:rPr>
          <w:spacing w:val="1"/>
        </w:rPr>
        <w:t> </w:t>
      </w:r>
      <w:r>
        <w:rPr/>
        <w:t>indicate</w:t>
      </w:r>
      <w:r>
        <w:rPr>
          <w:spacing w:val="-3"/>
        </w:rPr>
        <w:t> </w:t>
      </w:r>
      <w:r>
        <w:rPr/>
        <w:t>that</w:t>
      </w:r>
      <w:r>
        <w:rPr>
          <w:spacing w:val="6"/>
        </w:rPr>
        <w:t> </w:t>
      </w:r>
      <w:r>
        <w:rPr/>
        <w:t>majority</w:t>
      </w:r>
      <w:r>
        <w:rPr>
          <w:spacing w:val="25"/>
        </w:rPr>
        <w:t> </w:t>
      </w:r>
      <w:r>
        <w:rPr/>
        <w:t>of</w:t>
      </w:r>
      <w:r>
        <w:rPr>
          <w:spacing w:val="21"/>
        </w:rPr>
        <w:t> </w:t>
      </w:r>
      <w:r>
        <w:rPr/>
        <w:t>the</w:t>
      </w:r>
      <w:r>
        <w:rPr>
          <w:spacing w:val="-4"/>
        </w:rPr>
        <w:t> </w:t>
      </w:r>
      <w:r>
        <w:rPr/>
        <w:t>respondents</w:t>
      </w:r>
      <w:r>
        <w:rPr>
          <w:spacing w:val="-6"/>
        </w:rPr>
        <w:t> </w:t>
      </w:r>
      <w:r>
        <w:rPr/>
        <w:t>are</w:t>
      </w:r>
      <w:r>
        <w:rPr>
          <w:spacing w:val="25"/>
        </w:rPr>
        <w:t> </w:t>
      </w:r>
      <w:r>
        <w:rPr/>
        <w:t>unmarried,</w:t>
      </w:r>
      <w:r>
        <w:rPr>
          <w:spacing w:val="11"/>
        </w:rPr>
        <w:t> </w:t>
      </w:r>
      <w:r>
        <w:rPr/>
        <w:t>Income</w:t>
      </w:r>
      <w:r>
        <w:rPr>
          <w:spacing w:val="10"/>
        </w:rPr>
        <w:t> </w:t>
      </w:r>
      <w:r>
        <w:rPr/>
        <w:t>status</w:t>
      </w:r>
      <w:r>
        <w:rPr>
          <w:spacing w:val="-6"/>
        </w:rPr>
        <w:t> </w:t>
      </w:r>
      <w:r>
        <w:rPr/>
        <w:t>produced</w:t>
      </w:r>
      <w:r>
        <w:rPr>
          <w:spacing w:val="12"/>
        </w:rPr>
        <w:t> </w:t>
      </w:r>
      <w:r>
        <w:rPr/>
        <w:t>mean=3.23</w:t>
      </w:r>
      <w:r>
        <w:rPr>
          <w:spacing w:val="11"/>
        </w:rPr>
        <w:t> </w:t>
      </w:r>
      <w:r>
        <w:rPr/>
        <w:t>and</w:t>
      </w:r>
    </w:p>
    <w:p>
      <w:pPr>
        <w:spacing w:after="0" w:line="364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47"/>
      </w:pPr>
      <w:r>
        <w:rPr/>
        <w:t>SD=1.746 indicating that majority of the respondents are earning 35k and above. Occupation</w:t>
      </w:r>
      <w:r>
        <w:rPr>
          <w:spacing w:val="1"/>
        </w:rPr>
        <w:t> </w:t>
      </w:r>
      <w:r>
        <w:rPr/>
        <w:t>shows</w:t>
      </w:r>
      <w:r>
        <w:rPr>
          <w:spacing w:val="-4"/>
        </w:rPr>
        <w:t> </w:t>
      </w:r>
      <w:r>
        <w:rPr/>
        <w:t>mean=2.34 and SD=1.065 which</w:t>
      </w:r>
      <w:r>
        <w:rPr>
          <w:spacing w:val="1"/>
        </w:rPr>
        <w:t> </w:t>
      </w:r>
      <w:r>
        <w:rPr/>
        <w:t>tells</w:t>
      </w:r>
      <w:r>
        <w:rPr>
          <w:spacing w:val="-4"/>
        </w:rPr>
        <w:t> </w:t>
      </w:r>
      <w:r>
        <w:rPr/>
        <w:t>us</w:t>
      </w:r>
      <w:r>
        <w:rPr>
          <w:spacing w:val="-4"/>
        </w:rPr>
        <w:t> </w:t>
      </w:r>
      <w:r>
        <w:rPr/>
        <w:t>that</w:t>
      </w:r>
      <w:r>
        <w:rPr>
          <w:spacing w:val="-6"/>
        </w:rPr>
        <w:t> </w:t>
      </w:r>
      <w:r>
        <w:rPr/>
        <w:t>many of</w:t>
      </w:r>
      <w:r>
        <w:rPr>
          <w:spacing w:val="10"/>
        </w:rPr>
        <w:t> </w:t>
      </w:r>
      <w:r>
        <w:rPr/>
        <w:t>the</w:t>
      </w:r>
      <w:r>
        <w:rPr>
          <w:spacing w:val="-17"/>
        </w:rPr>
        <w:t> </w:t>
      </w:r>
      <w:r>
        <w:rPr/>
        <w:t>respondents</w:t>
      </w:r>
      <w:r>
        <w:rPr>
          <w:spacing w:val="-19"/>
        </w:rPr>
        <w:t> </w:t>
      </w:r>
      <w:r>
        <w:rPr/>
        <w:t>are</w:t>
      </w:r>
      <w:r>
        <w:rPr>
          <w:spacing w:val="14"/>
        </w:rPr>
        <w:t> </w:t>
      </w:r>
      <w:r>
        <w:rPr/>
        <w:t>students</w:t>
      </w:r>
      <w:r>
        <w:rPr>
          <w:spacing w:val="-19"/>
        </w:rPr>
        <w:t> </w:t>
      </w:r>
      <w:r>
        <w:rPr/>
        <w:t>Finally,</w:t>
      </w:r>
      <w:r>
        <w:rPr>
          <w:spacing w:val="-58"/>
        </w:rPr>
        <w:t> </w:t>
      </w:r>
      <w:r>
        <w:rPr>
          <w:spacing w:val="-1"/>
        </w:rPr>
        <w:t>subjective</w:t>
      </w:r>
      <w:r>
        <w:rPr>
          <w:spacing w:val="-2"/>
        </w:rPr>
        <w:t> </w:t>
      </w:r>
      <w:r>
        <w:rPr>
          <w:spacing w:val="-1"/>
        </w:rPr>
        <w:t>experience</w:t>
      </w:r>
      <w:r>
        <w:rPr>
          <w:spacing w:val="-2"/>
        </w:rPr>
        <w:t> </w:t>
      </w:r>
      <w:r>
        <w:rPr>
          <w:spacing w:val="-1"/>
        </w:rPr>
        <w:t>with</w:t>
      </w:r>
      <w:r>
        <w:rPr>
          <w:spacing w:val="-16"/>
        </w:rPr>
        <w:t> </w:t>
      </w:r>
      <w:r>
        <w:rPr>
          <w:spacing w:val="-1"/>
        </w:rPr>
        <w:t>Metro</w:t>
      </w:r>
      <w:r>
        <w:rPr>
          <w:spacing w:val="-15"/>
        </w:rPr>
        <w:t> </w:t>
      </w:r>
      <w:r>
        <w:rPr>
          <w:spacing w:val="-1"/>
        </w:rPr>
        <w:t>Shoes</w:t>
      </w:r>
      <w:r>
        <w:rPr>
          <w:spacing w:val="-19"/>
        </w:rPr>
        <w:t> </w:t>
      </w:r>
      <w:r>
        <w:rPr>
          <w:spacing w:val="-1"/>
        </w:rPr>
        <w:t>reported mean</w:t>
      </w:r>
      <w:r>
        <w:rPr>
          <w:spacing w:val="-16"/>
        </w:rPr>
        <w:t> </w:t>
      </w:r>
      <w:r>
        <w:rPr>
          <w:spacing w:val="-1"/>
        </w:rPr>
        <w:t>=</w:t>
      </w:r>
      <w:r>
        <w:rPr>
          <w:spacing w:val="-15"/>
        </w:rPr>
        <w:t> </w:t>
      </w:r>
      <w:r>
        <w:rPr>
          <w:spacing w:val="-1"/>
        </w:rPr>
        <w:t>3.80,</w:t>
      </w:r>
      <w:r>
        <w:rPr>
          <w:spacing w:val="-16"/>
        </w:rPr>
        <w:t> </w:t>
      </w:r>
      <w:r>
        <w:rPr>
          <w:spacing w:val="-1"/>
        </w:rPr>
        <w:t>SD</w:t>
      </w:r>
      <w:r>
        <w:rPr>
          <w:spacing w:val="-9"/>
        </w:rPr>
        <w:t> </w:t>
      </w:r>
      <w:r>
        <w:rPr>
          <w:spacing w:val="-1"/>
        </w:rPr>
        <w:t>=</w:t>
      </w:r>
      <w:r>
        <w:rPr>
          <w:spacing w:val="-16"/>
        </w:rPr>
        <w:t> </w:t>
      </w:r>
      <w:r>
        <w:rPr>
          <w:spacing w:val="-1"/>
        </w:rPr>
        <w:t>1.372,</w:t>
      </w:r>
      <w:r>
        <w:rPr>
          <w:spacing w:val="-16"/>
        </w:rPr>
        <w:t> </w:t>
      </w:r>
      <w:r>
        <w:rPr>
          <w:spacing w:val="-1"/>
        </w:rPr>
        <w:t>exhibiting</w:t>
      </w:r>
      <w:r>
        <w:rPr>
          <w:spacing w:val="1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majority</w:t>
      </w:r>
      <w:r>
        <w:rPr>
          <w:spacing w:val="-58"/>
        </w:rPr>
        <w:t> </w:t>
      </w:r>
      <w:r>
        <w:rPr/>
        <w:t>respondents</w:t>
      </w:r>
      <w:r>
        <w:rPr>
          <w:spacing w:val="-5"/>
        </w:rPr>
        <w:t> </w:t>
      </w:r>
      <w:r>
        <w:rPr/>
        <w:t>have</w:t>
      </w:r>
      <w:r>
        <w:rPr>
          <w:spacing w:val="-3"/>
        </w:rPr>
        <w:t> </w:t>
      </w:r>
      <w:r>
        <w:rPr/>
        <w:t>more</w:t>
      </w:r>
      <w:r>
        <w:rPr>
          <w:spacing w:val="13"/>
        </w:rPr>
        <w:t> </w:t>
      </w:r>
      <w:r>
        <w:rPr/>
        <w:t>than</w:t>
      </w:r>
      <w:r>
        <w:rPr>
          <w:spacing w:val="-1"/>
        </w:rPr>
        <w:t> </w:t>
      </w:r>
      <w:r>
        <w:rPr/>
        <w:t>four</w:t>
      </w:r>
      <w:r>
        <w:rPr>
          <w:spacing w:val="-6"/>
        </w:rPr>
        <w:t> </w:t>
      </w:r>
      <w:r>
        <w:rPr/>
        <w:t>years</w:t>
      </w:r>
      <w:r>
        <w:rPr>
          <w:spacing w:val="-4"/>
        </w:rPr>
        <w:t> </w:t>
      </w:r>
      <w:r>
        <w:rPr/>
        <w:t>of</w:t>
      </w:r>
      <w:r>
        <w:rPr>
          <w:spacing w:val="8"/>
        </w:rPr>
        <w:t> </w:t>
      </w:r>
      <w:r>
        <w:rPr/>
        <w:t>experience</w:t>
      </w:r>
      <w:r>
        <w:rPr>
          <w:spacing w:val="-3"/>
        </w:rPr>
        <w:t> </w:t>
      </w:r>
      <w:r>
        <w:rPr/>
        <w:t>with metro</w:t>
      </w:r>
      <w:r>
        <w:rPr>
          <w:spacing w:val="-1"/>
        </w:rPr>
        <w:t> </w:t>
      </w:r>
      <w:r>
        <w:rPr/>
        <w:t>shoes.</w:t>
      </w:r>
    </w:p>
    <w:p>
      <w:pPr>
        <w:pStyle w:val="BodyText"/>
        <w:spacing w:before="10"/>
        <w:jc w:val="left"/>
        <w:rPr>
          <w:sz w:val="20"/>
        </w:rPr>
      </w:pPr>
    </w:p>
    <w:p>
      <w:pPr>
        <w:pStyle w:val="Heading2"/>
        <w:numPr>
          <w:ilvl w:val="1"/>
          <w:numId w:val="9"/>
        </w:numPr>
        <w:tabs>
          <w:tab w:pos="886" w:val="left" w:leader="none"/>
        </w:tabs>
        <w:spacing w:line="240" w:lineRule="auto" w:before="0" w:after="0"/>
        <w:ind w:left="885" w:right="0" w:hanging="525"/>
        <w:jc w:val="both"/>
      </w:pPr>
      <w:r>
        <w:rPr/>
        <w:t>Descriptive</w:t>
      </w:r>
      <w:r>
        <w:rPr>
          <w:spacing w:val="5"/>
        </w:rPr>
        <w:t> </w:t>
      </w:r>
      <w:r>
        <w:rPr/>
        <w:t>Statistics</w:t>
      </w:r>
      <w:r>
        <w:rPr>
          <w:spacing w:val="6"/>
        </w:rPr>
        <w:t> </w:t>
      </w:r>
      <w:r>
        <w:rPr/>
        <w:t>of</w:t>
      </w:r>
      <w:r>
        <w:rPr>
          <w:spacing w:val="24"/>
        </w:rPr>
        <w:t> </w:t>
      </w:r>
      <w:r>
        <w:rPr/>
        <w:t>the</w:t>
      </w:r>
      <w:r>
        <w:rPr>
          <w:spacing w:val="5"/>
        </w:rPr>
        <w:t> </w:t>
      </w:r>
      <w:r>
        <w:rPr/>
        <w:t>Study</w:t>
      </w:r>
      <w:r>
        <w:rPr>
          <w:spacing w:val="21"/>
        </w:rPr>
        <w:t> </w:t>
      </w:r>
      <w:r>
        <w:rPr/>
        <w:t>Variables</w:t>
      </w:r>
    </w:p>
    <w:p>
      <w:pPr>
        <w:pStyle w:val="BodyText"/>
        <w:tabs>
          <w:tab w:pos="465" w:val="left" w:leader="none"/>
          <w:tab w:pos="5931" w:val="left" w:leader="none"/>
        </w:tabs>
        <w:spacing w:before="166"/>
        <w:ind w:right="168"/>
        <w:jc w:val="center"/>
      </w:pPr>
      <w:r>
        <w:rPr>
          <w:b/>
          <w:i/>
          <w:u w:val="single"/>
        </w:rPr>
        <w:t> </w:t>
        <w:tab/>
      </w:r>
      <w:r>
        <w:rPr>
          <w:b/>
          <w:i/>
          <w:u w:val="single"/>
        </w:rPr>
        <w:t>Table</w:t>
      </w:r>
      <w:r>
        <w:rPr>
          <w:b/>
          <w:i/>
          <w:spacing w:val="-4"/>
          <w:u w:val="single"/>
        </w:rPr>
        <w:t> </w:t>
      </w:r>
      <w:r>
        <w:rPr>
          <w:b/>
          <w:i/>
          <w:u w:val="single"/>
        </w:rPr>
        <w:t>4.3</w:t>
      </w:r>
      <w:r>
        <w:rPr>
          <w:u w:val="single"/>
        </w:rPr>
        <w:t>:</w:t>
      </w:r>
      <w:r>
        <w:rPr>
          <w:spacing w:val="7"/>
          <w:u w:val="single"/>
        </w:rPr>
        <w:t> </w:t>
      </w:r>
      <w:r>
        <w:rPr>
          <w:u w:val="single"/>
        </w:rPr>
        <w:t>Descriptive</w:t>
      </w:r>
      <w:r>
        <w:rPr>
          <w:spacing w:val="12"/>
          <w:u w:val="single"/>
        </w:rPr>
        <w:t> </w:t>
      </w:r>
      <w:r>
        <w:rPr>
          <w:u w:val="single"/>
        </w:rPr>
        <w:t>Statistics</w:t>
      </w:r>
      <w:r>
        <w:rPr>
          <w:spacing w:val="-6"/>
          <w:u w:val="single"/>
        </w:rPr>
        <w:t> </w:t>
      </w:r>
      <w:r>
        <w:rPr>
          <w:u w:val="single"/>
        </w:rPr>
        <w:t>of</w:t>
      </w:r>
      <w:r>
        <w:rPr>
          <w:spacing w:val="8"/>
          <w:u w:val="single"/>
        </w:rPr>
        <w:t> </w:t>
      </w:r>
      <w:r>
        <w:rPr>
          <w:u w:val="single"/>
        </w:rPr>
        <w:t>Study</w:t>
      </w:r>
      <w:r>
        <w:rPr>
          <w:spacing w:val="-1"/>
          <w:u w:val="single"/>
        </w:rPr>
        <w:t> </w:t>
      </w:r>
      <w:r>
        <w:rPr>
          <w:u w:val="single"/>
        </w:rPr>
        <w:t>Variables</w:t>
        <w:tab/>
      </w:r>
    </w:p>
    <w:p>
      <w:pPr>
        <w:pStyle w:val="BodyText"/>
        <w:spacing w:before="1"/>
        <w:jc w:val="left"/>
        <w:rPr>
          <w:sz w:val="9"/>
        </w:rPr>
      </w:pPr>
    </w:p>
    <w:tbl>
      <w:tblPr>
        <w:tblW w:w="0" w:type="auto"/>
        <w:jc w:val="left"/>
        <w:tblInd w:w="19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57"/>
        <w:gridCol w:w="1224"/>
        <w:gridCol w:w="1836"/>
      </w:tblGrid>
      <w:tr>
        <w:trPr>
          <w:trHeight w:val="265" w:hRule="atLeast"/>
        </w:trPr>
        <w:tc>
          <w:tcPr>
            <w:tcW w:w="2657" w:type="dxa"/>
          </w:tcPr>
          <w:p>
            <w:pPr>
              <w:pStyle w:val="TableParagraph"/>
              <w:spacing w:line="215" w:lineRule="exact"/>
              <w:ind w:left="996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Variables</w:t>
            </w:r>
          </w:p>
        </w:tc>
        <w:tc>
          <w:tcPr>
            <w:tcW w:w="1224" w:type="dxa"/>
          </w:tcPr>
          <w:p>
            <w:pPr>
              <w:pStyle w:val="TableParagraph"/>
              <w:spacing w:line="215" w:lineRule="exact"/>
              <w:ind w:left="32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Mean</w:t>
            </w:r>
          </w:p>
        </w:tc>
        <w:tc>
          <w:tcPr>
            <w:tcW w:w="1836" w:type="dxa"/>
          </w:tcPr>
          <w:p>
            <w:pPr>
              <w:pStyle w:val="TableParagraph"/>
              <w:spacing w:line="215" w:lineRule="exact"/>
              <w:ind w:left="396" w:right="178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Std.</w:t>
            </w:r>
            <w:r>
              <w:rPr>
                <w:b/>
                <w:spacing w:val="12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Deviation</w:t>
            </w:r>
          </w:p>
        </w:tc>
      </w:tr>
      <w:tr>
        <w:trPr>
          <w:trHeight w:val="315" w:hRule="atLeast"/>
        </w:trPr>
        <w:tc>
          <w:tcPr>
            <w:tcW w:w="2657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Social</w:t>
            </w:r>
            <w:r>
              <w:rPr>
                <w:b/>
                <w:spacing w:val="-8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Media</w:t>
            </w:r>
            <w:r>
              <w:rPr>
                <w:b/>
                <w:spacing w:val="-7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Advertising</w:t>
            </w:r>
          </w:p>
        </w:tc>
        <w:tc>
          <w:tcPr>
            <w:tcW w:w="1224" w:type="dxa"/>
          </w:tcPr>
          <w:p>
            <w:pPr>
              <w:pStyle w:val="TableParagraph"/>
              <w:spacing w:before="46"/>
              <w:ind w:left="381"/>
              <w:rPr>
                <w:sz w:val="19"/>
              </w:rPr>
            </w:pPr>
            <w:r>
              <w:rPr>
                <w:w w:val="105"/>
                <w:sz w:val="19"/>
              </w:rPr>
              <w:t>2.76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387" w:right="17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0.904</w:t>
            </w:r>
          </w:p>
        </w:tc>
      </w:tr>
      <w:tr>
        <w:trPr>
          <w:trHeight w:val="322" w:hRule="atLeast"/>
        </w:trPr>
        <w:tc>
          <w:tcPr>
            <w:tcW w:w="2657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Brand</w:t>
            </w:r>
            <w:r>
              <w:rPr>
                <w:b/>
                <w:spacing w:val="5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Image</w:t>
            </w:r>
          </w:p>
        </w:tc>
        <w:tc>
          <w:tcPr>
            <w:tcW w:w="1224" w:type="dxa"/>
          </w:tcPr>
          <w:p>
            <w:pPr>
              <w:pStyle w:val="TableParagraph"/>
              <w:spacing w:before="46"/>
              <w:ind w:left="381"/>
              <w:rPr>
                <w:sz w:val="19"/>
              </w:rPr>
            </w:pPr>
            <w:r>
              <w:rPr>
                <w:w w:val="105"/>
                <w:sz w:val="19"/>
              </w:rPr>
              <w:t>3.07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387" w:right="17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0.967</w:t>
            </w:r>
          </w:p>
        </w:tc>
      </w:tr>
      <w:tr>
        <w:trPr>
          <w:trHeight w:val="322" w:hRule="atLeast"/>
        </w:trPr>
        <w:tc>
          <w:tcPr>
            <w:tcW w:w="2657" w:type="dxa"/>
          </w:tcPr>
          <w:p>
            <w:pPr>
              <w:pStyle w:val="TableParagraph"/>
              <w:spacing w:before="53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Brand</w:t>
            </w:r>
            <w:r>
              <w:rPr>
                <w:b/>
                <w:spacing w:val="5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Preference</w:t>
            </w:r>
          </w:p>
        </w:tc>
        <w:tc>
          <w:tcPr>
            <w:tcW w:w="1224" w:type="dxa"/>
          </w:tcPr>
          <w:p>
            <w:pPr>
              <w:pStyle w:val="TableParagraph"/>
              <w:spacing w:before="53"/>
              <w:ind w:left="381"/>
              <w:rPr>
                <w:sz w:val="19"/>
              </w:rPr>
            </w:pPr>
            <w:r>
              <w:rPr>
                <w:w w:val="105"/>
                <w:sz w:val="19"/>
              </w:rPr>
              <w:t>3.15</w:t>
            </w:r>
          </w:p>
        </w:tc>
        <w:tc>
          <w:tcPr>
            <w:tcW w:w="1836" w:type="dxa"/>
          </w:tcPr>
          <w:p>
            <w:pPr>
              <w:pStyle w:val="TableParagraph"/>
              <w:spacing w:before="53"/>
              <w:ind w:left="387" w:right="17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0.891</w:t>
            </w:r>
          </w:p>
        </w:tc>
      </w:tr>
      <w:tr>
        <w:trPr>
          <w:trHeight w:val="580" w:hRule="atLeast"/>
        </w:trPr>
        <w:tc>
          <w:tcPr>
            <w:tcW w:w="2657" w:type="dxa"/>
          </w:tcPr>
          <w:p>
            <w:pPr>
              <w:pStyle w:val="TableParagraph"/>
              <w:spacing w:before="46"/>
              <w:ind w:left="20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Customer</w:t>
            </w:r>
            <w:r>
              <w:rPr>
                <w:b/>
                <w:spacing w:val="7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Purchase</w:t>
            </w:r>
          </w:p>
          <w:p>
            <w:pPr>
              <w:pStyle w:val="TableParagraph"/>
              <w:tabs>
                <w:tab w:pos="6071" w:val="left" w:leader="none"/>
              </w:tabs>
              <w:spacing w:line="200" w:lineRule="exact" w:before="97"/>
              <w:ind w:left="125" w:right="-3428"/>
              <w:rPr>
                <w:b/>
                <w:sz w:val="19"/>
              </w:rPr>
            </w:pPr>
            <w:r>
              <w:rPr>
                <w:b/>
                <w:w w:val="102"/>
                <w:sz w:val="19"/>
                <w:u w:val="single"/>
              </w:rPr>
              <w:t> </w:t>
            </w:r>
            <w:r>
              <w:rPr>
                <w:b/>
                <w:spacing w:val="-22"/>
                <w:sz w:val="19"/>
                <w:u w:val="single"/>
              </w:rPr>
              <w:t> </w:t>
            </w:r>
            <w:r>
              <w:rPr>
                <w:b/>
                <w:w w:val="105"/>
                <w:sz w:val="19"/>
                <w:u w:val="single"/>
              </w:rPr>
              <w:t>Intention</w:t>
            </w:r>
            <w:r>
              <w:rPr>
                <w:b/>
                <w:sz w:val="19"/>
                <w:u w:val="single"/>
              </w:rPr>
              <w:tab/>
            </w:r>
          </w:p>
        </w:tc>
        <w:tc>
          <w:tcPr>
            <w:tcW w:w="1224" w:type="dxa"/>
          </w:tcPr>
          <w:p>
            <w:pPr>
              <w:pStyle w:val="TableParagraph"/>
              <w:spacing w:before="46"/>
              <w:ind w:left="381"/>
              <w:rPr>
                <w:sz w:val="19"/>
              </w:rPr>
            </w:pPr>
            <w:r>
              <w:rPr>
                <w:w w:val="105"/>
                <w:sz w:val="19"/>
              </w:rPr>
              <w:t>3.45</w:t>
            </w:r>
          </w:p>
        </w:tc>
        <w:tc>
          <w:tcPr>
            <w:tcW w:w="1836" w:type="dxa"/>
          </w:tcPr>
          <w:p>
            <w:pPr>
              <w:pStyle w:val="TableParagraph"/>
              <w:spacing w:before="46"/>
              <w:ind w:left="387" w:right="17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0.983</w:t>
            </w:r>
          </w:p>
        </w:tc>
      </w:tr>
    </w:tbl>
    <w:p>
      <w:pPr>
        <w:pStyle w:val="BodyText"/>
        <w:spacing w:before="9"/>
        <w:jc w:val="left"/>
        <w:rPr>
          <w:sz w:val="23"/>
        </w:rPr>
      </w:pPr>
    </w:p>
    <w:p>
      <w:pPr>
        <w:pStyle w:val="BodyText"/>
        <w:spacing w:line="360" w:lineRule="auto"/>
        <w:ind w:left="361" w:right="545" w:firstLine="720"/>
      </w:pPr>
      <w:r>
        <w:rPr/>
        <w:t>Table 4.3 summarizes the descriptive statistics for each research variable. All the criteria</w:t>
      </w:r>
      <w:r>
        <w:rPr>
          <w:spacing w:val="1"/>
        </w:rPr>
        <w:t> </w:t>
      </w:r>
      <w:r>
        <w:rPr/>
        <w:t>were assessed using a five-point Likert scale. According to descriptive statistics the mean values</w:t>
      </w:r>
      <w:r>
        <w:rPr>
          <w:spacing w:val="1"/>
        </w:rPr>
        <w:t> </w:t>
      </w:r>
      <w:r>
        <w:rPr>
          <w:spacing w:val="-1"/>
        </w:rPr>
        <w:t>vary from 2.76 to 3.45, with </w:t>
      </w:r>
      <w:r>
        <w:rPr/>
        <w:t>response standard deviations ranging from 0.891 to 0.983. The mean</w:t>
      </w:r>
      <w:r>
        <w:rPr>
          <w:spacing w:val="-57"/>
        </w:rPr>
        <w:t> </w:t>
      </w:r>
      <w:r>
        <w:rPr/>
        <w:t>score for items assessing social media advertising, brand image, brand preference and purchase</w:t>
      </w:r>
      <w:r>
        <w:rPr>
          <w:spacing w:val="1"/>
        </w:rPr>
        <w:t> </w:t>
      </w:r>
      <w:r>
        <w:rPr/>
        <w:t>intention were high and much higher than the midpoint. Social media advertising had an average</w:t>
      </w:r>
      <w:r>
        <w:rPr>
          <w:spacing w:val="1"/>
        </w:rPr>
        <w:t> </w:t>
      </w:r>
      <w:r>
        <w:rPr>
          <w:spacing w:val="-1"/>
        </w:rPr>
        <w:t>(mean)</w:t>
      </w:r>
      <w:r>
        <w:rPr>
          <w:spacing w:val="9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2.76</w:t>
      </w:r>
      <w:r>
        <w:rPr>
          <w:spacing w:val="-15"/>
        </w:rPr>
        <w:t> </w:t>
      </w:r>
      <w:r>
        <w:rPr>
          <w:spacing w:val="-1"/>
        </w:rPr>
        <w:t>and a</w:t>
      </w:r>
      <w:r>
        <w:rPr>
          <w:spacing w:val="-2"/>
        </w:rPr>
        <w:t> </w:t>
      </w:r>
      <w:r>
        <w:rPr>
          <w:spacing w:val="-1"/>
        </w:rPr>
        <w:t>standard</w:t>
      </w:r>
      <w:r>
        <w:rPr/>
        <w:t> </w:t>
      </w:r>
      <w:r>
        <w:rPr>
          <w:spacing w:val="-1"/>
        </w:rPr>
        <w:t>deviation</w:t>
      </w:r>
      <w:r>
        <w:rPr>
          <w:spacing w:val="-16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0.904.</w:t>
      </w:r>
      <w:r>
        <w:rPr>
          <w:spacing w:val="-16"/>
        </w:rPr>
        <w:t> </w:t>
      </w:r>
      <w:r>
        <w:rPr>
          <w:spacing w:val="-1"/>
        </w:rPr>
        <w:t>Brand</w:t>
      </w:r>
      <w:r>
        <w:rPr/>
        <w:t> </w:t>
      </w:r>
      <w:r>
        <w:rPr>
          <w:spacing w:val="-1"/>
        </w:rPr>
        <w:t>image</w:t>
      </w:r>
      <w:r>
        <w:rPr>
          <w:spacing w:val="-2"/>
        </w:rPr>
        <w:t> </w:t>
      </w:r>
      <w:r>
        <w:rPr>
          <w:spacing w:val="-1"/>
        </w:rPr>
        <w:t>items</w:t>
      </w:r>
      <w:r>
        <w:rPr>
          <w:spacing w:val="-4"/>
        </w:rPr>
        <w:t> </w:t>
      </w:r>
      <w:r>
        <w:rPr>
          <w:spacing w:val="-1"/>
        </w:rPr>
        <w:t>had</w:t>
      </w:r>
      <w:r>
        <w:rPr/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mean</w:t>
      </w:r>
      <w:r>
        <w:rPr/>
        <w:t> </w:t>
      </w:r>
      <w:r>
        <w:rPr>
          <w:spacing w:val="-1"/>
        </w:rPr>
        <w:t>(average)</w:t>
      </w:r>
      <w:r>
        <w:rPr>
          <w:spacing w:val="10"/>
        </w:rPr>
        <w:t> </w:t>
      </w:r>
      <w:r>
        <w:rPr/>
        <w:t>of</w:t>
      </w:r>
      <w:r>
        <w:rPr>
          <w:spacing w:val="12"/>
        </w:rPr>
        <w:t> </w:t>
      </w:r>
      <w:r>
        <w:rPr/>
        <w:t>3.07</w:t>
      </w:r>
      <w:r>
        <w:rPr>
          <w:spacing w:val="-57"/>
        </w:rPr>
        <w:t> </w:t>
      </w:r>
      <w:r>
        <w:rPr/>
        <w:t>and a standard deviation of 0.967. Additionally, brand preference yielded a mean of 3.15 and a</w:t>
      </w:r>
      <w:r>
        <w:rPr>
          <w:spacing w:val="1"/>
        </w:rPr>
        <w:t> </w:t>
      </w:r>
      <w:r>
        <w:rPr/>
        <w:t>standard deviation of 0.891. Finally, customer purchase intention had a mean of 3.45 and a</w:t>
      </w:r>
      <w:r>
        <w:rPr>
          <w:spacing w:val="1"/>
        </w:rPr>
        <w:t> </w:t>
      </w:r>
      <w:r>
        <w:rPr/>
        <w:t>standard</w:t>
      </w:r>
      <w:r>
        <w:rPr>
          <w:spacing w:val="14"/>
        </w:rPr>
        <w:t> </w:t>
      </w:r>
      <w:r>
        <w:rPr/>
        <w:t>deviation of</w:t>
      </w:r>
      <w:r>
        <w:rPr>
          <w:spacing w:val="9"/>
        </w:rPr>
        <w:t> </w:t>
      </w:r>
      <w:r>
        <w:rPr/>
        <w:t>0.983.</w:t>
      </w:r>
    </w:p>
    <w:p>
      <w:pPr>
        <w:pStyle w:val="Heading2"/>
        <w:numPr>
          <w:ilvl w:val="1"/>
          <w:numId w:val="9"/>
        </w:numPr>
        <w:tabs>
          <w:tab w:pos="886" w:val="left" w:leader="none"/>
        </w:tabs>
        <w:spacing w:line="240" w:lineRule="auto" w:before="141" w:after="0"/>
        <w:ind w:left="885" w:right="0" w:hanging="525"/>
        <w:jc w:val="both"/>
      </w:pPr>
      <w:bookmarkStart w:name="_TOC_250014" w:id="21"/>
      <w:r>
        <w:rPr/>
        <w:t>Bivariate</w:t>
      </w:r>
      <w:r>
        <w:rPr>
          <w:spacing w:val="23"/>
        </w:rPr>
        <w:t> </w:t>
      </w:r>
      <w:r>
        <w:rPr/>
        <w:t>Crosstabulation</w:t>
      </w:r>
      <w:r>
        <w:rPr>
          <w:spacing w:val="42"/>
        </w:rPr>
        <w:t> </w:t>
      </w:r>
      <w:r>
        <w:rPr/>
        <w:t>among</w:t>
      </w:r>
      <w:r>
        <w:rPr>
          <w:spacing w:val="44"/>
        </w:rPr>
        <w:t> </w:t>
      </w:r>
      <w:r>
        <w:rPr/>
        <w:t>the</w:t>
      </w:r>
      <w:r>
        <w:rPr>
          <w:spacing w:val="24"/>
        </w:rPr>
        <w:t> </w:t>
      </w:r>
      <w:r>
        <w:rPr/>
        <w:t>demographic</w:t>
      </w:r>
      <w:r>
        <w:rPr>
          <w:spacing w:val="23"/>
        </w:rPr>
        <w:t> </w:t>
      </w:r>
      <w:bookmarkEnd w:id="21"/>
      <w:r>
        <w:rPr/>
        <w:t>variables</w:t>
      </w:r>
    </w:p>
    <w:p>
      <w:pPr>
        <w:tabs>
          <w:tab w:pos="2417" w:val="left" w:leader="none"/>
          <w:tab w:pos="8650" w:val="left" w:leader="none"/>
        </w:tabs>
        <w:spacing w:before="181"/>
        <w:ind w:left="0" w:right="183" w:firstLine="0"/>
        <w:jc w:val="center"/>
        <w:rPr>
          <w:sz w:val="24"/>
        </w:rPr>
      </w:pPr>
      <w:r>
        <w:rPr>
          <w:b/>
          <w:i/>
          <w:sz w:val="24"/>
          <w:u w:val="single"/>
        </w:rPr>
        <w:t> </w:t>
        <w:tab/>
      </w:r>
      <w:r>
        <w:rPr>
          <w:b/>
          <w:i/>
          <w:sz w:val="24"/>
          <w:u w:val="single"/>
        </w:rPr>
        <w:t>Table</w:t>
      </w:r>
      <w:r>
        <w:rPr>
          <w:b/>
          <w:i/>
          <w:spacing w:val="-2"/>
          <w:sz w:val="24"/>
          <w:u w:val="single"/>
        </w:rPr>
        <w:t> </w:t>
      </w:r>
      <w:r>
        <w:rPr>
          <w:b/>
          <w:i/>
          <w:sz w:val="24"/>
          <w:u w:val="single"/>
        </w:rPr>
        <w:t>4.4:</w:t>
      </w:r>
      <w:r>
        <w:rPr>
          <w:b/>
          <w:i/>
          <w:spacing w:val="11"/>
          <w:sz w:val="24"/>
          <w:u w:val="single"/>
        </w:rPr>
        <w:t> </w:t>
      </w:r>
      <w:r>
        <w:rPr>
          <w:sz w:val="24"/>
          <w:u w:val="single"/>
        </w:rPr>
        <w:t>Gender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and</w:t>
      </w:r>
      <w:r>
        <w:rPr>
          <w:spacing w:val="15"/>
          <w:sz w:val="24"/>
          <w:u w:val="single"/>
        </w:rPr>
        <w:t> </w:t>
      </w:r>
      <w:r>
        <w:rPr>
          <w:sz w:val="24"/>
          <w:u w:val="single"/>
        </w:rPr>
        <w:t>Income</w:t>
      </w:r>
      <w:r>
        <w:rPr>
          <w:spacing w:val="-2"/>
          <w:sz w:val="24"/>
          <w:u w:val="single"/>
        </w:rPr>
        <w:t> </w:t>
      </w:r>
      <w:r>
        <w:rPr>
          <w:sz w:val="24"/>
          <w:u w:val="single"/>
        </w:rPr>
        <w:t>Bracket</w:t>
        <w:tab/>
      </w:r>
    </w:p>
    <w:p>
      <w:pPr>
        <w:pStyle w:val="BodyText"/>
        <w:spacing w:before="1"/>
        <w:jc w:val="left"/>
        <w:rPr>
          <w:sz w:val="9"/>
        </w:rPr>
      </w:pPr>
    </w:p>
    <w:tbl>
      <w:tblPr>
        <w:tblW w:w="0" w:type="auto"/>
        <w:jc w:val="left"/>
        <w:tblInd w:w="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7"/>
        <w:gridCol w:w="1321"/>
        <w:gridCol w:w="916"/>
        <w:gridCol w:w="998"/>
        <w:gridCol w:w="1005"/>
        <w:gridCol w:w="975"/>
        <w:gridCol w:w="1424"/>
        <w:gridCol w:w="933"/>
      </w:tblGrid>
      <w:tr>
        <w:trPr>
          <w:trHeight w:val="265" w:hRule="atLeast"/>
        </w:trPr>
        <w:tc>
          <w:tcPr>
            <w:tcW w:w="8659" w:type="dxa"/>
            <w:gridSpan w:val="8"/>
          </w:tcPr>
          <w:p>
            <w:pPr>
              <w:pStyle w:val="TableParagraph"/>
              <w:spacing w:line="215" w:lineRule="exact"/>
              <w:ind w:left="2538" w:right="25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Gender</w:t>
            </w:r>
            <w:r>
              <w:rPr>
                <w:b/>
                <w:spacing w:val="43"/>
                <w:sz w:val="19"/>
              </w:rPr>
              <w:t> </w:t>
            </w:r>
            <w:r>
              <w:rPr>
                <w:b/>
                <w:sz w:val="19"/>
              </w:rPr>
              <w:t>*</w:t>
            </w:r>
            <w:r>
              <w:rPr>
                <w:b/>
                <w:spacing w:val="26"/>
                <w:sz w:val="19"/>
              </w:rPr>
              <w:t> </w:t>
            </w:r>
            <w:r>
              <w:rPr>
                <w:b/>
                <w:sz w:val="19"/>
              </w:rPr>
              <w:t>Income</w:t>
            </w:r>
            <w:r>
              <w:rPr>
                <w:b/>
                <w:spacing w:val="41"/>
                <w:sz w:val="19"/>
              </w:rPr>
              <w:t> </w:t>
            </w:r>
            <w:r>
              <w:rPr>
                <w:b/>
                <w:sz w:val="19"/>
              </w:rPr>
              <w:t>Bracket</w:t>
            </w:r>
            <w:r>
              <w:rPr>
                <w:b/>
                <w:spacing w:val="14"/>
                <w:sz w:val="19"/>
              </w:rPr>
              <w:t> </w:t>
            </w:r>
            <w:r>
              <w:rPr>
                <w:b/>
                <w:sz w:val="19"/>
              </w:rPr>
              <w:t>Crosstabulation</w:t>
            </w:r>
          </w:p>
        </w:tc>
      </w:tr>
      <w:tr>
        <w:trPr>
          <w:trHeight w:val="315" w:hRule="atLeast"/>
        </w:trPr>
        <w:tc>
          <w:tcPr>
            <w:tcW w:w="8659" w:type="dxa"/>
            <w:gridSpan w:val="8"/>
          </w:tcPr>
          <w:p>
            <w:pPr>
              <w:pStyle w:val="TableParagraph"/>
              <w:spacing w:before="46"/>
              <w:ind w:left="2538" w:right="1208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Income</w:t>
            </w:r>
            <w:r>
              <w:rPr>
                <w:b/>
                <w:spacing w:val="9"/>
                <w:w w:val="105"/>
                <w:sz w:val="19"/>
              </w:rPr>
              <w:t> </w:t>
            </w:r>
            <w:r>
              <w:rPr>
                <w:b/>
                <w:w w:val="105"/>
                <w:sz w:val="19"/>
              </w:rPr>
              <w:t>Bracket</w:t>
            </w:r>
          </w:p>
        </w:tc>
      </w:tr>
      <w:tr>
        <w:trPr>
          <w:trHeight w:val="322" w:hRule="atLeast"/>
        </w:trPr>
        <w:tc>
          <w:tcPr>
            <w:tcW w:w="108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2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16" w:type="dxa"/>
          </w:tcPr>
          <w:p>
            <w:pPr>
              <w:pStyle w:val="TableParagraph"/>
              <w:spacing w:before="46"/>
              <w:ind w:left="58" w:right="130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10k-15k</w:t>
            </w:r>
          </w:p>
        </w:tc>
        <w:tc>
          <w:tcPr>
            <w:tcW w:w="998" w:type="dxa"/>
          </w:tcPr>
          <w:p>
            <w:pPr>
              <w:pStyle w:val="TableParagraph"/>
              <w:spacing w:before="46"/>
              <w:ind w:left="133" w:right="136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15k-20k</w:t>
            </w:r>
          </w:p>
        </w:tc>
        <w:tc>
          <w:tcPr>
            <w:tcW w:w="1005" w:type="dxa"/>
          </w:tcPr>
          <w:p>
            <w:pPr>
              <w:pStyle w:val="TableParagraph"/>
              <w:spacing w:before="46"/>
              <w:ind w:left="140" w:right="137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20k-25k</w:t>
            </w:r>
          </w:p>
        </w:tc>
        <w:tc>
          <w:tcPr>
            <w:tcW w:w="975" w:type="dxa"/>
          </w:tcPr>
          <w:p>
            <w:pPr>
              <w:pStyle w:val="TableParagraph"/>
              <w:spacing w:before="46"/>
              <w:ind w:left="141" w:right="105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25k-30k</w:t>
            </w:r>
          </w:p>
        </w:tc>
        <w:tc>
          <w:tcPr>
            <w:tcW w:w="1424" w:type="dxa"/>
          </w:tcPr>
          <w:p>
            <w:pPr>
              <w:pStyle w:val="TableParagraph"/>
              <w:spacing w:before="46"/>
              <w:ind w:left="122" w:right="187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35k</w:t>
            </w:r>
            <w:r>
              <w:rPr>
                <w:b/>
                <w:spacing w:val="11"/>
                <w:sz w:val="19"/>
              </w:rPr>
              <w:t> </w:t>
            </w:r>
            <w:r>
              <w:rPr>
                <w:b/>
                <w:sz w:val="19"/>
              </w:rPr>
              <w:t>or</w:t>
            </w:r>
            <w:r>
              <w:rPr>
                <w:b/>
                <w:spacing w:val="19"/>
                <w:sz w:val="19"/>
              </w:rPr>
              <w:t> </w:t>
            </w:r>
            <w:r>
              <w:rPr>
                <w:b/>
                <w:sz w:val="19"/>
              </w:rPr>
              <w:t>above</w:t>
            </w:r>
          </w:p>
        </w:tc>
        <w:tc>
          <w:tcPr>
            <w:tcW w:w="933" w:type="dxa"/>
          </w:tcPr>
          <w:p>
            <w:pPr>
              <w:pStyle w:val="TableParagraph"/>
              <w:spacing w:before="46"/>
              <w:ind w:left="187" w:right="251"/>
              <w:jc w:val="center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Total</w:t>
            </w:r>
          </w:p>
        </w:tc>
      </w:tr>
      <w:tr>
        <w:trPr>
          <w:trHeight w:val="323" w:hRule="atLeast"/>
        </w:trPr>
        <w:tc>
          <w:tcPr>
            <w:tcW w:w="1087" w:type="dxa"/>
            <w:vMerge w:val="restart"/>
          </w:tcPr>
          <w:p>
            <w:pPr>
              <w:pStyle w:val="TableParagraph"/>
              <w:spacing w:before="8"/>
              <w:rPr>
                <w:sz w:val="17"/>
              </w:rPr>
            </w:pPr>
          </w:p>
          <w:p>
            <w:pPr>
              <w:pStyle w:val="TableParagraph"/>
              <w:ind w:left="75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Gender</w:t>
            </w:r>
          </w:p>
        </w:tc>
        <w:tc>
          <w:tcPr>
            <w:tcW w:w="1321" w:type="dxa"/>
          </w:tcPr>
          <w:p>
            <w:pPr>
              <w:pStyle w:val="TableParagraph"/>
              <w:spacing w:before="53"/>
              <w:ind w:left="385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Male</w:t>
            </w:r>
          </w:p>
        </w:tc>
        <w:tc>
          <w:tcPr>
            <w:tcW w:w="916" w:type="dxa"/>
          </w:tcPr>
          <w:p>
            <w:pPr>
              <w:pStyle w:val="TableParagraph"/>
              <w:spacing w:before="53"/>
              <w:ind w:right="75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7</w:t>
            </w:r>
          </w:p>
        </w:tc>
        <w:tc>
          <w:tcPr>
            <w:tcW w:w="998" w:type="dxa"/>
          </w:tcPr>
          <w:p>
            <w:pPr>
              <w:pStyle w:val="TableParagraph"/>
              <w:spacing w:before="53"/>
              <w:ind w:right="6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5</w:t>
            </w:r>
          </w:p>
        </w:tc>
        <w:tc>
          <w:tcPr>
            <w:tcW w:w="1005" w:type="dxa"/>
          </w:tcPr>
          <w:p>
            <w:pPr>
              <w:pStyle w:val="TableParagraph"/>
              <w:spacing w:before="53"/>
              <w:ind w:left="131" w:right="137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10</w:t>
            </w:r>
          </w:p>
        </w:tc>
        <w:tc>
          <w:tcPr>
            <w:tcW w:w="975" w:type="dxa"/>
          </w:tcPr>
          <w:p>
            <w:pPr>
              <w:pStyle w:val="TableParagraph"/>
              <w:spacing w:before="53"/>
              <w:ind w:left="33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5</w:t>
            </w:r>
          </w:p>
        </w:tc>
        <w:tc>
          <w:tcPr>
            <w:tcW w:w="1424" w:type="dxa"/>
          </w:tcPr>
          <w:p>
            <w:pPr>
              <w:pStyle w:val="TableParagraph"/>
              <w:spacing w:before="53"/>
              <w:ind w:left="122" w:right="181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17</w:t>
            </w:r>
          </w:p>
        </w:tc>
        <w:tc>
          <w:tcPr>
            <w:tcW w:w="933" w:type="dxa"/>
          </w:tcPr>
          <w:p>
            <w:pPr>
              <w:pStyle w:val="TableParagraph"/>
              <w:spacing w:before="53"/>
              <w:ind w:left="177" w:right="251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44</w:t>
            </w:r>
          </w:p>
        </w:tc>
      </w:tr>
      <w:tr>
        <w:trPr>
          <w:trHeight w:val="315" w:hRule="atLeast"/>
        </w:trPr>
        <w:tc>
          <w:tcPr>
            <w:tcW w:w="108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21" w:type="dxa"/>
          </w:tcPr>
          <w:p>
            <w:pPr>
              <w:pStyle w:val="TableParagraph"/>
              <w:spacing w:before="46"/>
              <w:ind w:left="385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Female</w:t>
            </w:r>
          </w:p>
        </w:tc>
        <w:tc>
          <w:tcPr>
            <w:tcW w:w="916" w:type="dxa"/>
          </w:tcPr>
          <w:p>
            <w:pPr>
              <w:pStyle w:val="TableParagraph"/>
              <w:spacing w:before="46"/>
              <w:ind w:left="47" w:right="130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86</w:t>
            </w:r>
          </w:p>
        </w:tc>
        <w:tc>
          <w:tcPr>
            <w:tcW w:w="998" w:type="dxa"/>
          </w:tcPr>
          <w:p>
            <w:pPr>
              <w:pStyle w:val="TableParagraph"/>
              <w:spacing w:before="46"/>
              <w:ind w:left="122" w:right="13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21</w:t>
            </w:r>
          </w:p>
        </w:tc>
        <w:tc>
          <w:tcPr>
            <w:tcW w:w="1005" w:type="dxa"/>
          </w:tcPr>
          <w:p>
            <w:pPr>
              <w:pStyle w:val="TableParagraph"/>
              <w:spacing w:before="46"/>
              <w:ind w:left="131" w:right="137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13</w:t>
            </w:r>
          </w:p>
        </w:tc>
        <w:tc>
          <w:tcPr>
            <w:tcW w:w="975" w:type="dxa"/>
          </w:tcPr>
          <w:p>
            <w:pPr>
              <w:pStyle w:val="TableParagraph"/>
              <w:spacing w:before="46"/>
              <w:ind w:left="130" w:right="105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29</w:t>
            </w:r>
          </w:p>
        </w:tc>
        <w:tc>
          <w:tcPr>
            <w:tcW w:w="1424" w:type="dxa"/>
          </w:tcPr>
          <w:p>
            <w:pPr>
              <w:pStyle w:val="TableParagraph"/>
              <w:spacing w:before="46"/>
              <w:ind w:left="122" w:right="16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107</w:t>
            </w:r>
          </w:p>
        </w:tc>
        <w:tc>
          <w:tcPr>
            <w:tcW w:w="933" w:type="dxa"/>
          </w:tcPr>
          <w:p>
            <w:pPr>
              <w:pStyle w:val="TableParagraph"/>
              <w:spacing w:before="46"/>
              <w:ind w:left="187" w:right="24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256</w:t>
            </w:r>
          </w:p>
        </w:tc>
      </w:tr>
      <w:tr>
        <w:trPr>
          <w:trHeight w:val="268" w:hRule="atLeast"/>
        </w:trPr>
        <w:tc>
          <w:tcPr>
            <w:tcW w:w="108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75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Total</w:t>
            </w:r>
          </w:p>
        </w:tc>
        <w:tc>
          <w:tcPr>
            <w:tcW w:w="1321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1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47" w:right="130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93</w:t>
            </w:r>
          </w:p>
        </w:tc>
        <w:tc>
          <w:tcPr>
            <w:tcW w:w="99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122" w:right="13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26</w:t>
            </w:r>
          </w:p>
        </w:tc>
        <w:tc>
          <w:tcPr>
            <w:tcW w:w="100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131" w:right="137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23</w:t>
            </w:r>
          </w:p>
        </w:tc>
        <w:tc>
          <w:tcPr>
            <w:tcW w:w="97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130" w:right="105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34</w:t>
            </w:r>
          </w:p>
        </w:tc>
        <w:tc>
          <w:tcPr>
            <w:tcW w:w="142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122" w:right="16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124</w:t>
            </w:r>
          </w:p>
        </w:tc>
        <w:tc>
          <w:tcPr>
            <w:tcW w:w="93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02" w:lineRule="exact" w:before="46"/>
              <w:ind w:left="187" w:right="24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300</w:t>
            </w:r>
          </w:p>
        </w:tc>
      </w:tr>
    </w:tbl>
    <w:p>
      <w:pPr>
        <w:pStyle w:val="BodyText"/>
        <w:spacing w:line="345" w:lineRule="auto" w:before="136"/>
        <w:ind w:left="361" w:right="555" w:firstLine="720"/>
      </w:pPr>
      <w:r>
        <w:rPr/>
        <w:t>The distribution of research correspondents ‘Gender by their income bracket is presented</w:t>
      </w:r>
      <w:r>
        <w:rPr>
          <w:spacing w:val="1"/>
        </w:rPr>
        <w:t> </w:t>
      </w:r>
      <w:r>
        <w:rPr>
          <w:spacing w:val="-1"/>
        </w:rPr>
        <w:t>in the above table. Out of 200, most of the respondents were female. </w:t>
      </w:r>
      <w:r>
        <w:rPr/>
        <w:t>107 have income bracket of</w:t>
      </w:r>
      <w:r>
        <w:rPr>
          <w:spacing w:val="1"/>
        </w:rPr>
        <w:t> </w:t>
      </w:r>
      <w:r>
        <w:rPr/>
        <w:t>35k</w:t>
      </w:r>
      <w:r>
        <w:rPr>
          <w:spacing w:val="-3"/>
        </w:rPr>
        <w:t> </w:t>
      </w:r>
      <w:r>
        <w:rPr/>
        <w:t>and</w:t>
      </w:r>
      <w:r>
        <w:rPr>
          <w:spacing w:val="11"/>
        </w:rPr>
        <w:t> </w:t>
      </w:r>
      <w:r>
        <w:rPr/>
        <w:t>86</w:t>
      </w:r>
      <w:r>
        <w:rPr>
          <w:spacing w:val="-2"/>
        </w:rPr>
        <w:t> </w:t>
      </w:r>
      <w:r>
        <w:rPr/>
        <w:t>female</w:t>
      </w:r>
      <w:r>
        <w:rPr>
          <w:spacing w:val="10"/>
        </w:rPr>
        <w:t> </w:t>
      </w:r>
      <w:r>
        <w:rPr/>
        <w:t>respondents</w:t>
      </w:r>
      <w:r>
        <w:rPr>
          <w:spacing w:val="-7"/>
        </w:rPr>
        <w:t> </w:t>
      </w:r>
      <w:r>
        <w:rPr/>
        <w:t>have</w:t>
      </w:r>
      <w:r>
        <w:rPr>
          <w:spacing w:val="-4"/>
        </w:rPr>
        <w:t> </w:t>
      </w:r>
      <w:r>
        <w:rPr/>
        <w:t>10k-15k</w:t>
      </w:r>
      <w:r>
        <w:rPr>
          <w:spacing w:val="11"/>
        </w:rPr>
        <w:t> </w:t>
      </w:r>
      <w:r>
        <w:rPr/>
        <w:t>of</w:t>
      </w:r>
      <w:r>
        <w:rPr>
          <w:spacing w:val="-8"/>
        </w:rPr>
        <w:t> </w:t>
      </w:r>
      <w:r>
        <w:rPr/>
        <w:t>income,</w:t>
      </w:r>
      <w:r>
        <w:rPr>
          <w:spacing w:val="25"/>
        </w:rPr>
        <w:t> </w:t>
      </w:r>
      <w:r>
        <w:rPr/>
        <w:t>29</w:t>
      </w:r>
      <w:r>
        <w:rPr>
          <w:spacing w:val="-2"/>
        </w:rPr>
        <w:t> </w:t>
      </w:r>
      <w:r>
        <w:rPr/>
        <w:t>female</w:t>
      </w:r>
      <w:r>
        <w:rPr>
          <w:spacing w:val="10"/>
        </w:rPr>
        <w:t> </w:t>
      </w:r>
      <w:r>
        <w:rPr/>
        <w:t>respondents</w:t>
      </w:r>
      <w:r>
        <w:rPr>
          <w:spacing w:val="-6"/>
        </w:rPr>
        <w:t> </w:t>
      </w:r>
      <w:r>
        <w:rPr/>
        <w:t>have</w:t>
      </w:r>
      <w:r>
        <w:rPr>
          <w:spacing w:val="-5"/>
        </w:rPr>
        <w:t> </w:t>
      </w:r>
      <w:r>
        <w:rPr/>
        <w:t>25k-30k</w:t>
      </w:r>
      <w:r>
        <w:rPr>
          <w:spacing w:val="11"/>
        </w:rPr>
        <w:t> </w:t>
      </w:r>
      <w:r>
        <w:rPr/>
        <w:t>of</w:t>
      </w:r>
    </w:p>
    <w:p>
      <w:pPr>
        <w:spacing w:after="0" w:line="345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45" w:lineRule="auto" w:before="77"/>
        <w:ind w:left="361" w:right="540"/>
      </w:pPr>
      <w:r>
        <w:rPr>
          <w:spacing w:val="-2"/>
        </w:rPr>
        <w:t>income. Moreover, 21 </w:t>
      </w:r>
      <w:r>
        <w:rPr>
          <w:spacing w:val="-1"/>
        </w:rPr>
        <w:t>females have income bracket of 15k-20k lastly 13 respondents have income</w:t>
      </w:r>
      <w:r>
        <w:rPr>
          <w:spacing w:val="-57"/>
        </w:rPr>
        <w:t> </w:t>
      </w:r>
      <w:r>
        <w:rPr/>
        <w:t>bracket of 20k-25k. The table also indicates 17 males have income racket of 35k and above 10</w:t>
      </w:r>
      <w:r>
        <w:rPr>
          <w:spacing w:val="1"/>
        </w:rPr>
        <w:t> </w:t>
      </w:r>
      <w:r>
        <w:rPr/>
        <w:t>male</w:t>
      </w:r>
      <w:r>
        <w:rPr>
          <w:spacing w:val="23"/>
        </w:rPr>
        <w:t> </w:t>
      </w:r>
      <w:r>
        <w:rPr/>
        <w:t>respondents</w:t>
      </w:r>
      <w:r>
        <w:rPr>
          <w:spacing w:val="-7"/>
        </w:rPr>
        <w:t> </w:t>
      </w:r>
      <w:r>
        <w:rPr/>
        <w:t>have</w:t>
      </w:r>
      <w:r>
        <w:rPr>
          <w:spacing w:val="9"/>
        </w:rPr>
        <w:t> </w:t>
      </w:r>
      <w:r>
        <w:rPr/>
        <w:t>income</w:t>
      </w:r>
      <w:r>
        <w:rPr>
          <w:spacing w:val="23"/>
        </w:rPr>
        <w:t> </w:t>
      </w:r>
      <w:r>
        <w:rPr/>
        <w:t>of</w:t>
      </w:r>
      <w:r>
        <w:rPr>
          <w:spacing w:val="5"/>
        </w:rPr>
        <w:t> </w:t>
      </w:r>
      <w:r>
        <w:rPr/>
        <w:t>20k-25k,</w:t>
      </w:r>
      <w:r>
        <w:rPr>
          <w:spacing w:val="10"/>
        </w:rPr>
        <w:t> </w:t>
      </w:r>
      <w:r>
        <w:rPr/>
        <w:t>10k-15k</w:t>
      </w:r>
      <w:r>
        <w:rPr>
          <w:spacing w:val="10"/>
        </w:rPr>
        <w:t> </w:t>
      </w:r>
      <w:r>
        <w:rPr/>
        <w:t>is</w:t>
      </w:r>
      <w:r>
        <w:rPr>
          <w:spacing w:val="21"/>
        </w:rPr>
        <w:t> </w:t>
      </w:r>
      <w:r>
        <w:rPr/>
        <w:t>earned</w:t>
      </w:r>
      <w:r>
        <w:rPr>
          <w:spacing w:val="10"/>
        </w:rPr>
        <w:t> </w:t>
      </w:r>
      <w:r>
        <w:rPr/>
        <w:t>by</w:t>
      </w:r>
      <w:r>
        <w:rPr>
          <w:spacing w:val="10"/>
        </w:rPr>
        <w:t> </w:t>
      </w:r>
      <w:r>
        <w:rPr/>
        <w:t>7</w:t>
      </w:r>
      <w:r>
        <w:rPr>
          <w:spacing w:val="-3"/>
        </w:rPr>
        <w:t> </w:t>
      </w:r>
      <w:r>
        <w:rPr/>
        <w:t>male</w:t>
      </w:r>
      <w:r>
        <w:rPr>
          <w:spacing w:val="23"/>
        </w:rPr>
        <w:t> </w:t>
      </w:r>
      <w:r>
        <w:rPr/>
        <w:t>respondents</w:t>
      </w:r>
      <w:r>
        <w:rPr>
          <w:spacing w:val="7"/>
        </w:rPr>
        <w:t> </w:t>
      </w:r>
      <w:r>
        <w:rPr/>
        <w:t>lastly</w:t>
      </w:r>
      <w:r>
        <w:rPr>
          <w:spacing w:val="10"/>
        </w:rPr>
        <w:t> </w:t>
      </w:r>
      <w:r>
        <w:rPr/>
        <w:t>15k-</w:t>
      </w:r>
    </w:p>
    <w:p>
      <w:pPr>
        <w:pStyle w:val="BodyText"/>
        <w:spacing w:before="9"/>
        <w:ind w:left="361"/>
      </w:pPr>
      <w:r>
        <w:rPr/>
        <w:t>20k</w:t>
      </w:r>
      <w:r>
        <w:rPr>
          <w:spacing w:val="-6"/>
        </w:rPr>
        <w:t> </w:t>
      </w:r>
      <w:r>
        <w:rPr/>
        <w:t>and</w:t>
      </w:r>
      <w:r>
        <w:rPr>
          <w:spacing w:val="8"/>
        </w:rPr>
        <w:t> </w:t>
      </w:r>
      <w:r>
        <w:rPr/>
        <w:t>25k-30k</w:t>
      </w:r>
      <w:r>
        <w:rPr>
          <w:spacing w:val="-5"/>
        </w:rPr>
        <w:t> </w:t>
      </w:r>
      <w:r>
        <w:rPr/>
        <w:t>is</w:t>
      </w:r>
      <w:r>
        <w:rPr>
          <w:spacing w:val="-9"/>
        </w:rPr>
        <w:t> </w:t>
      </w:r>
      <w:r>
        <w:rPr/>
        <w:t>earned</w:t>
      </w:r>
      <w:r>
        <w:rPr>
          <w:spacing w:val="7"/>
        </w:rPr>
        <w:t> </w:t>
      </w:r>
      <w:r>
        <w:rPr/>
        <w:t>by</w:t>
      </w:r>
      <w:r>
        <w:rPr>
          <w:spacing w:val="-5"/>
        </w:rPr>
        <w:t> </w:t>
      </w:r>
      <w:r>
        <w:rPr/>
        <w:t>5</w:t>
      </w:r>
      <w:r>
        <w:rPr>
          <w:spacing w:val="-3"/>
        </w:rPr>
        <w:t> </w:t>
      </w:r>
      <w:r>
        <w:rPr/>
        <w:t>male</w:t>
      </w:r>
      <w:r>
        <w:rPr>
          <w:spacing w:val="6"/>
        </w:rPr>
        <w:t> </w:t>
      </w:r>
      <w:r>
        <w:rPr/>
        <w:t>respondents</w:t>
      </w:r>
      <w:r>
        <w:rPr>
          <w:spacing w:val="-9"/>
        </w:rPr>
        <w:t> </w:t>
      </w:r>
      <w:r>
        <w:rPr/>
        <w:t>respectively.</w:t>
      </w:r>
    </w:p>
    <w:p>
      <w:pPr>
        <w:pStyle w:val="Heading2"/>
        <w:numPr>
          <w:ilvl w:val="1"/>
          <w:numId w:val="9"/>
        </w:numPr>
        <w:tabs>
          <w:tab w:pos="886" w:val="left" w:leader="none"/>
        </w:tabs>
        <w:spacing w:line="240" w:lineRule="auto" w:before="32" w:after="0"/>
        <w:ind w:left="885" w:right="0" w:hanging="525"/>
        <w:jc w:val="both"/>
      </w:pPr>
      <w:bookmarkStart w:name="_TOC_250013" w:id="22"/>
      <w:r>
        <w:rPr/>
        <w:t>Exploratory</w:t>
      </w:r>
      <w:r>
        <w:rPr>
          <w:spacing w:val="33"/>
        </w:rPr>
        <w:t> </w:t>
      </w:r>
      <w:r>
        <w:rPr/>
        <w:t>Factor</w:t>
      </w:r>
      <w:r>
        <w:rPr>
          <w:spacing w:val="16"/>
        </w:rPr>
        <w:t> </w:t>
      </w:r>
      <w:bookmarkEnd w:id="22"/>
      <w:r>
        <w:rPr/>
        <w:t>Analysis</w:t>
      </w:r>
    </w:p>
    <w:p>
      <w:pPr>
        <w:spacing w:before="166"/>
        <w:ind w:left="362" w:right="561" w:firstLine="0"/>
        <w:jc w:val="center"/>
        <w:rPr>
          <w:sz w:val="24"/>
        </w:rPr>
      </w:pPr>
      <w:r>
        <w:rPr>
          <w:b/>
          <w:i/>
          <w:sz w:val="24"/>
        </w:rPr>
        <w:t>Table</w:t>
      </w:r>
      <w:r>
        <w:rPr>
          <w:b/>
          <w:i/>
          <w:spacing w:val="-7"/>
          <w:sz w:val="24"/>
        </w:rPr>
        <w:t> </w:t>
      </w:r>
      <w:r>
        <w:rPr>
          <w:b/>
          <w:i/>
          <w:sz w:val="24"/>
        </w:rPr>
        <w:t>4.5:</w:t>
      </w:r>
      <w:r>
        <w:rPr>
          <w:b/>
          <w:i/>
          <w:spacing w:val="7"/>
          <w:sz w:val="24"/>
        </w:rPr>
        <w:t> </w:t>
      </w:r>
      <w:r>
        <w:rPr>
          <w:sz w:val="24"/>
        </w:rPr>
        <w:t>Exploratory</w:t>
      </w:r>
      <w:r>
        <w:rPr>
          <w:spacing w:val="-4"/>
          <w:sz w:val="24"/>
        </w:rPr>
        <w:t> </w:t>
      </w:r>
      <w:r>
        <w:rPr>
          <w:sz w:val="24"/>
        </w:rPr>
        <w:t>Factor</w:t>
      </w:r>
      <w:r>
        <w:rPr>
          <w:spacing w:val="-10"/>
          <w:sz w:val="24"/>
        </w:rPr>
        <w:t> </w:t>
      </w:r>
      <w:r>
        <w:rPr>
          <w:sz w:val="24"/>
        </w:rPr>
        <w:t>Analysis</w:t>
      </w:r>
    </w:p>
    <w:tbl>
      <w:tblPr>
        <w:tblW w:w="0" w:type="auto"/>
        <w:jc w:val="left"/>
        <w:tblInd w:w="6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30"/>
        <w:gridCol w:w="1584"/>
        <w:gridCol w:w="1472"/>
        <w:gridCol w:w="959"/>
        <w:gridCol w:w="1208"/>
        <w:gridCol w:w="1583"/>
      </w:tblGrid>
      <w:tr>
        <w:trPr>
          <w:trHeight w:val="405" w:hRule="atLeast"/>
        </w:trPr>
        <w:tc>
          <w:tcPr>
            <w:tcW w:w="8736" w:type="dxa"/>
            <w:gridSpan w:val="6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2907" w:right="28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Exploratory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Factor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Analysis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Components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791" w:type="dxa"/>
            <w:gridSpan w:val="2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144"/>
              <w:rPr>
                <w:b/>
                <w:sz w:val="24"/>
              </w:rPr>
            </w:pPr>
            <w:r>
              <w:rPr>
                <w:b/>
                <w:sz w:val="24"/>
              </w:rPr>
              <w:t>Communalities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668"/>
              <w:rPr>
                <w:b/>
                <w:sz w:val="24"/>
              </w:rPr>
            </w:pPr>
            <w:r>
              <w:rPr>
                <w:b/>
                <w:sz w:val="24"/>
              </w:rPr>
              <w:t>SMA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BI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61" w:right="2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CPI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52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BP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SMA1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728"/>
              <w:rPr>
                <w:sz w:val="24"/>
              </w:rPr>
            </w:pPr>
            <w:r>
              <w:rPr>
                <w:sz w:val="24"/>
              </w:rPr>
              <w:t>.650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491"/>
              <w:rPr>
                <w:sz w:val="24"/>
              </w:rPr>
            </w:pPr>
            <w:r>
              <w:rPr>
                <w:sz w:val="24"/>
              </w:rPr>
              <w:t>.529</w:t>
            </w:r>
          </w:p>
        </w:tc>
      </w:tr>
      <w:tr>
        <w:trPr>
          <w:trHeight w:val="404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SMA2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728"/>
              <w:rPr>
                <w:sz w:val="24"/>
              </w:rPr>
            </w:pPr>
            <w:r>
              <w:rPr>
                <w:sz w:val="24"/>
              </w:rPr>
              <w:t>.804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.723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SMA3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728"/>
              <w:rPr>
                <w:sz w:val="24"/>
              </w:rPr>
            </w:pPr>
            <w:r>
              <w:rPr>
                <w:sz w:val="24"/>
              </w:rPr>
              <w:t>.850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.808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SMA4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left="728"/>
              <w:rPr>
                <w:sz w:val="24"/>
              </w:rPr>
            </w:pPr>
            <w:r>
              <w:rPr>
                <w:sz w:val="24"/>
              </w:rPr>
              <w:t>.819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left="491"/>
              <w:rPr>
                <w:sz w:val="24"/>
              </w:rPr>
            </w:pPr>
            <w:r>
              <w:rPr>
                <w:sz w:val="24"/>
              </w:rPr>
              <w:t>.756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SMA5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728"/>
              <w:rPr>
                <w:sz w:val="24"/>
              </w:rPr>
            </w:pPr>
            <w:r>
              <w:rPr>
                <w:sz w:val="24"/>
              </w:rPr>
              <w:t>.743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491"/>
              <w:rPr>
                <w:sz w:val="24"/>
              </w:rPr>
            </w:pPr>
            <w:r>
              <w:rPr>
                <w:sz w:val="24"/>
              </w:rPr>
              <w:t>.666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SMA6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728"/>
              <w:rPr>
                <w:sz w:val="24"/>
              </w:rPr>
            </w:pPr>
            <w:r>
              <w:rPr>
                <w:sz w:val="24"/>
              </w:rPr>
              <w:t>.657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.547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BI1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.744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.718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BI2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.811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1" w:lineRule="exact"/>
              <w:ind w:left="491"/>
              <w:rPr>
                <w:sz w:val="24"/>
              </w:rPr>
            </w:pPr>
            <w:r>
              <w:rPr>
                <w:sz w:val="24"/>
              </w:rPr>
              <w:t>.814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BI3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.841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.822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BI4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.785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.780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BI5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.595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.637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CPI1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61" w:right="216"/>
              <w:jc w:val="center"/>
              <w:rPr>
                <w:sz w:val="24"/>
              </w:rPr>
            </w:pPr>
            <w:r>
              <w:rPr>
                <w:sz w:val="24"/>
              </w:rPr>
              <w:t>.811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491"/>
              <w:rPr>
                <w:sz w:val="24"/>
              </w:rPr>
            </w:pPr>
            <w:r>
              <w:rPr>
                <w:sz w:val="24"/>
              </w:rPr>
              <w:t>.711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CPI2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61" w:right="216"/>
              <w:jc w:val="center"/>
              <w:rPr>
                <w:sz w:val="24"/>
              </w:rPr>
            </w:pPr>
            <w:r>
              <w:rPr>
                <w:sz w:val="24"/>
              </w:rPr>
              <w:t>.880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.815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CPI3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61" w:right="216"/>
              <w:jc w:val="center"/>
              <w:rPr>
                <w:sz w:val="24"/>
              </w:rPr>
            </w:pPr>
            <w:r>
              <w:rPr>
                <w:sz w:val="24"/>
              </w:rPr>
              <w:t>.755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.670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CPI4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61" w:right="216"/>
              <w:jc w:val="center"/>
              <w:rPr>
                <w:sz w:val="24"/>
              </w:rPr>
            </w:pPr>
            <w:r>
              <w:rPr>
                <w:sz w:val="24"/>
              </w:rPr>
              <w:t>.617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.535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BP1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right="484"/>
              <w:jc w:val="right"/>
              <w:rPr>
                <w:sz w:val="24"/>
              </w:rPr>
            </w:pPr>
            <w:r>
              <w:rPr>
                <w:sz w:val="24"/>
              </w:rPr>
              <w:t>.716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491"/>
              <w:rPr>
                <w:sz w:val="24"/>
              </w:rPr>
            </w:pPr>
            <w:r>
              <w:rPr>
                <w:sz w:val="24"/>
              </w:rPr>
              <w:t>.700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BP2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484"/>
              <w:jc w:val="right"/>
              <w:rPr>
                <w:sz w:val="24"/>
              </w:rPr>
            </w:pPr>
            <w:r>
              <w:rPr>
                <w:sz w:val="24"/>
              </w:rPr>
              <w:t>.640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.570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BP3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484"/>
              <w:jc w:val="right"/>
              <w:rPr>
                <w:sz w:val="24"/>
              </w:rPr>
            </w:pPr>
            <w:r>
              <w:rPr>
                <w:sz w:val="24"/>
              </w:rPr>
              <w:t>.707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.713</w:t>
            </w:r>
          </w:p>
        </w:tc>
      </w:tr>
      <w:tr>
        <w:trPr>
          <w:trHeight w:val="420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BP4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right="484"/>
              <w:jc w:val="right"/>
              <w:rPr>
                <w:sz w:val="24"/>
              </w:rPr>
            </w:pPr>
            <w:r>
              <w:rPr>
                <w:sz w:val="24"/>
              </w:rPr>
              <w:t>.623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9"/>
              <w:ind w:left="491"/>
              <w:rPr>
                <w:sz w:val="24"/>
              </w:rPr>
            </w:pPr>
            <w:r>
              <w:rPr>
                <w:sz w:val="24"/>
              </w:rPr>
              <w:t>.458</w:t>
            </w:r>
          </w:p>
        </w:tc>
      </w:tr>
      <w:tr>
        <w:trPr>
          <w:trHeight w:val="405" w:hRule="atLeast"/>
        </w:trPr>
        <w:tc>
          <w:tcPr>
            <w:tcW w:w="1930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Eigenvalue</w:t>
            </w:r>
          </w:p>
        </w:tc>
        <w:tc>
          <w:tcPr>
            <w:tcW w:w="1584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668"/>
              <w:rPr>
                <w:sz w:val="24"/>
              </w:rPr>
            </w:pPr>
            <w:r>
              <w:rPr>
                <w:sz w:val="24"/>
              </w:rPr>
              <w:t>7.411</w:t>
            </w:r>
          </w:p>
        </w:tc>
        <w:tc>
          <w:tcPr>
            <w:tcW w:w="147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right="179"/>
              <w:jc w:val="center"/>
              <w:rPr>
                <w:sz w:val="24"/>
              </w:rPr>
            </w:pPr>
            <w:r>
              <w:rPr>
                <w:sz w:val="24"/>
              </w:rPr>
              <w:t>2.729</w:t>
            </w:r>
          </w:p>
        </w:tc>
        <w:tc>
          <w:tcPr>
            <w:tcW w:w="9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left="161" w:right="217"/>
              <w:jc w:val="center"/>
              <w:rPr>
                <w:sz w:val="24"/>
              </w:rPr>
            </w:pPr>
            <w:r>
              <w:rPr>
                <w:sz w:val="24"/>
              </w:rPr>
              <w:t>1.683</w:t>
            </w:r>
          </w:p>
        </w:tc>
        <w:tc>
          <w:tcPr>
            <w:tcW w:w="1208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line="270" w:lineRule="exact"/>
              <w:ind w:right="423"/>
              <w:jc w:val="right"/>
              <w:rPr>
                <w:sz w:val="24"/>
              </w:rPr>
            </w:pPr>
            <w:r>
              <w:rPr>
                <w:sz w:val="24"/>
              </w:rPr>
              <w:t>1.195</w:t>
            </w:r>
          </w:p>
        </w:tc>
        <w:tc>
          <w:tcPr>
            <w:tcW w:w="1583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90" w:top="1500" w:bottom="1180" w:left="1080" w:right="880"/>
        </w:sectPr>
      </w:pPr>
    </w:p>
    <w:tbl>
      <w:tblPr>
        <w:tblW w:w="0" w:type="auto"/>
        <w:jc w:val="left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52"/>
        <w:gridCol w:w="1659"/>
        <w:gridCol w:w="1307"/>
        <w:gridCol w:w="1127"/>
        <w:gridCol w:w="2792"/>
      </w:tblGrid>
      <w:tr>
        <w:trPr>
          <w:trHeight w:val="825" w:hRule="atLeast"/>
        </w:trPr>
        <w:tc>
          <w:tcPr>
            <w:tcW w:w="185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total</w:t>
            </w:r>
          </w:p>
          <w:p>
            <w:pPr>
              <w:pStyle w:val="TableParagraph"/>
              <w:spacing w:before="129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variance</w:t>
            </w:r>
          </w:p>
        </w:tc>
        <w:tc>
          <w:tcPr>
            <w:tcW w:w="16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590"/>
              <w:rPr>
                <w:sz w:val="24"/>
              </w:rPr>
            </w:pPr>
            <w:r>
              <w:rPr>
                <w:sz w:val="24"/>
              </w:rPr>
              <w:t>39.005%</w:t>
            </w:r>
          </w:p>
        </w:tc>
        <w:tc>
          <w:tcPr>
            <w:tcW w:w="1307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207"/>
              <w:rPr>
                <w:sz w:val="24"/>
              </w:rPr>
            </w:pPr>
            <w:r>
              <w:rPr>
                <w:sz w:val="24"/>
              </w:rPr>
              <w:t>14.361%</w:t>
            </w:r>
          </w:p>
        </w:tc>
        <w:tc>
          <w:tcPr>
            <w:tcW w:w="1127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237"/>
              <w:rPr>
                <w:sz w:val="24"/>
              </w:rPr>
            </w:pPr>
            <w:r>
              <w:rPr>
                <w:sz w:val="24"/>
              </w:rPr>
              <w:t>8.623%</w:t>
            </w:r>
          </w:p>
        </w:tc>
        <w:tc>
          <w:tcPr>
            <w:tcW w:w="279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146"/>
              <w:rPr>
                <w:sz w:val="24"/>
              </w:rPr>
            </w:pPr>
            <w:r>
              <w:rPr>
                <w:sz w:val="24"/>
              </w:rPr>
              <w:t>6.290%</w:t>
            </w:r>
          </w:p>
        </w:tc>
      </w:tr>
      <w:tr>
        <w:trPr>
          <w:trHeight w:val="810" w:hRule="atLeast"/>
        </w:trPr>
        <w:tc>
          <w:tcPr>
            <w:tcW w:w="185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  <w:p>
            <w:pPr>
              <w:pStyle w:val="TableParagraph"/>
              <w:spacing w:before="130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Variance</w:t>
            </w:r>
          </w:p>
        </w:tc>
        <w:tc>
          <w:tcPr>
            <w:tcW w:w="1659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07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27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792" w:type="dxa"/>
            <w:tcBorders>
              <w:top w:val="single" w:sz="6" w:space="0" w:color="7E7E7E"/>
              <w:bottom w:val="single" w:sz="6" w:space="0" w:color="7E7E7E"/>
            </w:tcBorders>
          </w:tcPr>
          <w:p>
            <w:pPr>
              <w:pStyle w:val="TableParagraph"/>
              <w:spacing w:before="16"/>
              <w:ind w:left="1468"/>
              <w:rPr>
                <w:sz w:val="24"/>
              </w:rPr>
            </w:pPr>
            <w:r>
              <w:rPr>
                <w:sz w:val="24"/>
              </w:rPr>
              <w:t>68.279%</w:t>
            </w:r>
          </w:p>
        </w:tc>
      </w:tr>
    </w:tbl>
    <w:p>
      <w:pPr>
        <w:pStyle w:val="BodyText"/>
        <w:spacing w:before="16"/>
        <w:ind w:left="361"/>
        <w:jc w:val="left"/>
      </w:pPr>
      <w:r>
        <w:rPr/>
        <w:t>Source:</w:t>
      </w:r>
      <w:r>
        <w:rPr>
          <w:spacing w:val="9"/>
        </w:rPr>
        <w:t> </w:t>
      </w:r>
      <w:r>
        <w:rPr/>
        <w:t>Data</w:t>
      </w:r>
      <w:r>
        <w:rPr>
          <w:spacing w:val="-2"/>
        </w:rPr>
        <w:t> </w:t>
      </w:r>
      <w:r>
        <w:rPr/>
        <w:t>has</w:t>
      </w:r>
      <w:r>
        <w:rPr>
          <w:spacing w:val="-3"/>
        </w:rPr>
        <w:t> </w:t>
      </w:r>
      <w:r>
        <w:rPr/>
        <w:t>been</w:t>
      </w:r>
      <w:r>
        <w:rPr>
          <w:spacing w:val="1"/>
        </w:rPr>
        <w:t> </w:t>
      </w:r>
      <w:r>
        <w:rPr/>
        <w:t>extracted</w:t>
      </w:r>
      <w:r>
        <w:rPr>
          <w:spacing w:val="15"/>
        </w:rPr>
        <w:t> </w:t>
      </w:r>
      <w:r>
        <w:rPr/>
        <w:t>from</w:t>
      </w:r>
      <w:r>
        <w:rPr>
          <w:spacing w:val="-6"/>
        </w:rPr>
        <w:t> </w:t>
      </w:r>
      <w:r>
        <w:rPr/>
        <w:t>SPSS.</w:t>
      </w:r>
    </w:p>
    <w:p>
      <w:pPr>
        <w:tabs>
          <w:tab w:pos="3215" w:val="left" w:leader="none"/>
          <w:tab w:pos="9102" w:val="left" w:leader="none"/>
        </w:tabs>
        <w:spacing w:before="129"/>
        <w:ind w:left="992" w:right="0" w:firstLine="0"/>
        <w:jc w:val="left"/>
        <w:rPr>
          <w:sz w:val="24"/>
        </w:rPr>
      </w:pPr>
      <w:r>
        <w:rPr>
          <w:b/>
          <w:i/>
          <w:sz w:val="24"/>
          <w:u w:val="single"/>
        </w:rPr>
        <w:t> </w:t>
        <w:tab/>
      </w:r>
      <w:r>
        <w:rPr>
          <w:b/>
          <w:i/>
          <w:sz w:val="24"/>
          <w:u w:val="single"/>
        </w:rPr>
        <w:t>Table</w:t>
      </w:r>
      <w:r>
        <w:rPr>
          <w:b/>
          <w:i/>
          <w:spacing w:val="-5"/>
          <w:sz w:val="24"/>
          <w:u w:val="single"/>
        </w:rPr>
        <w:t> </w:t>
      </w:r>
      <w:r>
        <w:rPr>
          <w:b/>
          <w:i/>
          <w:sz w:val="24"/>
          <w:u w:val="single"/>
        </w:rPr>
        <w:t>4.5.1</w:t>
      </w:r>
      <w:r>
        <w:rPr>
          <w:sz w:val="24"/>
          <w:u w:val="single"/>
        </w:rPr>
        <w:t>:</w:t>
      </w:r>
      <w:r>
        <w:rPr>
          <w:spacing w:val="5"/>
          <w:sz w:val="24"/>
          <w:u w:val="single"/>
        </w:rPr>
        <w:t> </w:t>
      </w:r>
      <w:r>
        <w:rPr>
          <w:sz w:val="24"/>
          <w:u w:val="single"/>
        </w:rPr>
        <w:t>KMO</w:t>
      </w:r>
      <w:r>
        <w:rPr>
          <w:spacing w:val="4"/>
          <w:sz w:val="24"/>
          <w:u w:val="single"/>
        </w:rPr>
        <w:t> </w:t>
      </w:r>
      <w:r>
        <w:rPr>
          <w:sz w:val="24"/>
          <w:u w:val="single"/>
        </w:rPr>
        <w:t>and</w:t>
      </w:r>
      <w:r>
        <w:rPr>
          <w:spacing w:val="13"/>
          <w:sz w:val="24"/>
          <w:u w:val="single"/>
        </w:rPr>
        <w:t> </w:t>
      </w:r>
      <w:r>
        <w:rPr>
          <w:sz w:val="24"/>
          <w:u w:val="single"/>
        </w:rPr>
        <w:t>Bartlett’s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Test</w:t>
        <w:tab/>
      </w:r>
    </w:p>
    <w:p>
      <w:pPr>
        <w:pStyle w:val="BodyText"/>
        <w:spacing w:before="10"/>
        <w:jc w:val="left"/>
        <w:rPr>
          <w:sz w:val="23"/>
        </w:rPr>
      </w:pPr>
    </w:p>
    <w:tbl>
      <w:tblPr>
        <w:tblW w:w="0" w:type="auto"/>
        <w:jc w:val="left"/>
        <w:tblInd w:w="9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92"/>
        <w:gridCol w:w="2541"/>
        <w:gridCol w:w="1577"/>
      </w:tblGrid>
      <w:tr>
        <w:trPr>
          <w:trHeight w:val="463" w:hRule="atLeast"/>
        </w:trPr>
        <w:tc>
          <w:tcPr>
            <w:tcW w:w="6533" w:type="dxa"/>
            <w:gridSpan w:val="2"/>
          </w:tcPr>
          <w:p>
            <w:pPr>
              <w:pStyle w:val="TableParagraph"/>
              <w:spacing w:line="266" w:lineRule="exact"/>
              <w:ind w:left="540"/>
              <w:rPr>
                <w:b/>
                <w:sz w:val="24"/>
              </w:rPr>
            </w:pPr>
            <w:r>
              <w:rPr>
                <w:b/>
                <w:sz w:val="24"/>
              </w:rPr>
              <w:t>Kaiser-Meyer-Olkin</w:t>
            </w:r>
            <w:r>
              <w:rPr>
                <w:b/>
                <w:spacing w:val="28"/>
                <w:sz w:val="24"/>
              </w:rPr>
              <w:t> </w:t>
            </w:r>
            <w:r>
              <w:rPr>
                <w:b/>
                <w:sz w:val="24"/>
              </w:rPr>
              <w:t>Measure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Sampling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Adequacy.</w:t>
            </w:r>
          </w:p>
        </w:tc>
        <w:tc>
          <w:tcPr>
            <w:tcW w:w="1577" w:type="dxa"/>
          </w:tcPr>
          <w:p>
            <w:pPr>
              <w:pStyle w:val="TableParagraph"/>
              <w:spacing w:line="266" w:lineRule="exact"/>
              <w:ind w:left="475" w:right="400"/>
              <w:jc w:val="center"/>
              <w:rPr>
                <w:sz w:val="24"/>
              </w:rPr>
            </w:pPr>
            <w:r>
              <w:rPr>
                <w:sz w:val="24"/>
              </w:rPr>
              <w:t>.89</w:t>
            </w:r>
          </w:p>
        </w:tc>
      </w:tr>
      <w:tr>
        <w:trPr>
          <w:trHeight w:val="653" w:hRule="atLeast"/>
        </w:trPr>
        <w:tc>
          <w:tcPr>
            <w:tcW w:w="6533" w:type="dxa"/>
            <w:gridSpan w:val="2"/>
          </w:tcPr>
          <w:p>
            <w:pPr>
              <w:pStyle w:val="TableParagraph"/>
              <w:spacing w:before="187"/>
              <w:ind w:left="3935"/>
              <w:rPr>
                <w:b/>
                <w:sz w:val="24"/>
              </w:rPr>
            </w:pPr>
            <w:r>
              <w:rPr>
                <w:b/>
                <w:sz w:val="24"/>
              </w:rPr>
              <w:t>Approx.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Chi-Square</w:t>
            </w:r>
          </w:p>
        </w:tc>
        <w:tc>
          <w:tcPr>
            <w:tcW w:w="1577" w:type="dxa"/>
          </w:tcPr>
          <w:p>
            <w:pPr>
              <w:pStyle w:val="TableParagraph"/>
              <w:spacing w:before="187"/>
              <w:ind w:left="475" w:right="401"/>
              <w:jc w:val="center"/>
              <w:rPr>
                <w:sz w:val="24"/>
              </w:rPr>
            </w:pPr>
            <w:r>
              <w:rPr>
                <w:sz w:val="24"/>
              </w:rPr>
              <w:t>3483.9</w:t>
            </w:r>
          </w:p>
        </w:tc>
      </w:tr>
      <w:tr>
        <w:trPr>
          <w:trHeight w:val="653" w:hRule="atLeast"/>
        </w:trPr>
        <w:tc>
          <w:tcPr>
            <w:tcW w:w="3992" w:type="dxa"/>
          </w:tcPr>
          <w:p>
            <w:pPr>
              <w:pStyle w:val="TableParagraph"/>
              <w:spacing w:before="180"/>
              <w:ind w:left="28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Bartlett's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Test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Sphericity</w:t>
            </w:r>
          </w:p>
        </w:tc>
        <w:tc>
          <w:tcPr>
            <w:tcW w:w="2541" w:type="dxa"/>
          </w:tcPr>
          <w:p>
            <w:pPr>
              <w:pStyle w:val="TableParagraph"/>
              <w:spacing w:before="180"/>
              <w:ind w:left="888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577" w:type="dxa"/>
          </w:tcPr>
          <w:p>
            <w:pPr>
              <w:pStyle w:val="TableParagraph"/>
              <w:spacing w:before="180"/>
              <w:ind w:left="475" w:right="400"/>
              <w:jc w:val="center"/>
              <w:rPr>
                <w:sz w:val="24"/>
              </w:rPr>
            </w:pPr>
            <w:r>
              <w:rPr>
                <w:sz w:val="24"/>
              </w:rPr>
              <w:t>171</w:t>
            </w:r>
          </w:p>
        </w:tc>
      </w:tr>
      <w:tr>
        <w:trPr>
          <w:trHeight w:val="576" w:hRule="atLeast"/>
        </w:trPr>
        <w:tc>
          <w:tcPr>
            <w:tcW w:w="3992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54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87"/>
              <w:ind w:left="814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157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87"/>
              <w:ind w:left="475" w:right="400"/>
              <w:jc w:val="center"/>
              <w:rPr>
                <w:sz w:val="24"/>
              </w:rPr>
            </w:pPr>
            <w:r>
              <w:rPr>
                <w:sz w:val="24"/>
              </w:rPr>
              <w:t>.001</w:t>
            </w:r>
          </w:p>
        </w:tc>
      </w:tr>
    </w:tbl>
    <w:p>
      <w:pPr>
        <w:pStyle w:val="BodyText"/>
        <w:spacing w:before="1"/>
        <w:ind w:left="361"/>
        <w:jc w:val="left"/>
      </w:pPr>
      <w:r>
        <w:rPr/>
        <w:t>Source:</w:t>
      </w:r>
      <w:r>
        <w:rPr>
          <w:spacing w:val="8"/>
        </w:rPr>
        <w:t> </w:t>
      </w:r>
      <w:r>
        <w:rPr/>
        <w:t>Data</w:t>
      </w:r>
      <w:r>
        <w:rPr>
          <w:spacing w:val="-1"/>
        </w:rPr>
        <w:t> </w:t>
      </w:r>
      <w:r>
        <w:rPr/>
        <w:t>has</w:t>
      </w:r>
      <w:r>
        <w:rPr>
          <w:spacing w:val="-3"/>
        </w:rPr>
        <w:t> </w:t>
      </w:r>
      <w:r>
        <w:rPr/>
        <w:t>been</w:t>
      </w:r>
      <w:r>
        <w:rPr>
          <w:spacing w:val="1"/>
        </w:rPr>
        <w:t> </w:t>
      </w:r>
      <w:r>
        <w:rPr/>
        <w:t>extracted</w:t>
      </w:r>
      <w:r>
        <w:rPr>
          <w:spacing w:val="15"/>
        </w:rPr>
        <w:t> </w:t>
      </w:r>
      <w:r>
        <w:rPr/>
        <w:t>from</w:t>
      </w:r>
      <w:r>
        <w:rPr>
          <w:spacing w:val="-7"/>
        </w:rPr>
        <w:t> </w:t>
      </w:r>
      <w:r>
        <w:rPr/>
        <w:t>SPSS</w:t>
      </w:r>
    </w:p>
    <w:p>
      <w:pPr>
        <w:pStyle w:val="BodyText"/>
        <w:spacing w:before="10"/>
        <w:jc w:val="left"/>
        <w:rPr>
          <w:sz w:val="26"/>
        </w:rPr>
      </w:pPr>
    </w:p>
    <w:p>
      <w:pPr>
        <w:pStyle w:val="BodyText"/>
        <w:spacing w:line="364" w:lineRule="auto" w:before="1"/>
        <w:ind w:left="361" w:right="547" w:firstLine="720"/>
      </w:pPr>
      <w:r>
        <w:rPr/>
        <w:t>We ran EFA using SPSS 24 version to see factor structure. A principal component factor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of 19 Likert scale items was performed. The Kaiser-Meyer</w:t>
      </w:r>
      <w:r>
        <w:rPr>
          <w:spacing w:val="1"/>
        </w:rPr>
        <w:t> </w:t>
      </w:r>
      <w:r>
        <w:rPr/>
        <w:t>Olkin (KMO) sampling</w:t>
      </w:r>
      <w:r>
        <w:rPr>
          <w:spacing w:val="1"/>
        </w:rPr>
        <w:t> </w:t>
      </w:r>
      <w:r>
        <w:rPr/>
        <w:t>adequacy</w:t>
      </w:r>
      <w:r>
        <w:rPr>
          <w:spacing w:val="-3"/>
        </w:rPr>
        <w:t> </w:t>
      </w:r>
      <w:r>
        <w:rPr/>
        <w:t>test</w:t>
      </w:r>
      <w:r>
        <w:rPr>
          <w:spacing w:val="4"/>
        </w:rPr>
        <w:t> </w:t>
      </w:r>
      <w:r>
        <w:rPr/>
        <w:t>resulted</w:t>
      </w:r>
      <w:r>
        <w:rPr>
          <w:spacing w:val="11"/>
        </w:rPr>
        <w:t> </w:t>
      </w:r>
      <w:r>
        <w:rPr/>
        <w:t>in</w:t>
      </w:r>
      <w:r>
        <w:rPr>
          <w:spacing w:val="25"/>
        </w:rPr>
        <w:t> </w:t>
      </w:r>
      <w:r>
        <w:rPr/>
        <w:t>a</w:t>
      </w:r>
      <w:r>
        <w:rPr>
          <w:spacing w:val="-5"/>
        </w:rPr>
        <w:t> </w:t>
      </w:r>
      <w:r>
        <w:rPr/>
        <w:t>score</w:t>
      </w:r>
      <w:r>
        <w:rPr>
          <w:spacing w:val="24"/>
        </w:rPr>
        <w:t> </w:t>
      </w:r>
      <w:r>
        <w:rPr/>
        <w:t>of</w:t>
      </w:r>
      <w:r>
        <w:rPr>
          <w:spacing w:val="6"/>
        </w:rPr>
        <w:t> </w:t>
      </w:r>
      <w:r>
        <w:rPr/>
        <w:t>0.89,</w:t>
      </w:r>
      <w:r>
        <w:rPr>
          <w:spacing w:val="-3"/>
        </w:rPr>
        <w:t> </w:t>
      </w:r>
      <w:r>
        <w:rPr/>
        <w:t>which</w:t>
      </w:r>
      <w:r>
        <w:rPr>
          <w:spacing w:val="10"/>
        </w:rPr>
        <w:t> </w:t>
      </w:r>
      <w:r>
        <w:rPr/>
        <w:t>is</w:t>
      </w:r>
      <w:r>
        <w:rPr>
          <w:spacing w:val="22"/>
        </w:rPr>
        <w:t> </w:t>
      </w:r>
      <w:r>
        <w:rPr/>
        <w:t>higher</w:t>
      </w:r>
      <w:r>
        <w:rPr>
          <w:spacing w:val="6"/>
        </w:rPr>
        <w:t> </w:t>
      </w:r>
      <w:r>
        <w:rPr/>
        <w:t>than</w:t>
      </w:r>
      <w:r>
        <w:rPr>
          <w:spacing w:val="-3"/>
        </w:rPr>
        <w:t> </w:t>
      </w:r>
      <w:r>
        <w:rPr/>
        <w:t>the</w:t>
      </w:r>
      <w:r>
        <w:rPr>
          <w:spacing w:val="10"/>
        </w:rPr>
        <w:t> </w:t>
      </w:r>
      <w:r>
        <w:rPr/>
        <w:t>widely</w:t>
      </w:r>
      <w:r>
        <w:rPr>
          <w:spacing w:val="-3"/>
        </w:rPr>
        <w:t> </w:t>
      </w:r>
      <w:r>
        <w:rPr/>
        <w:t>suggested</w:t>
      </w:r>
      <w:r>
        <w:rPr>
          <w:spacing w:val="10"/>
        </w:rPr>
        <w:t> </w:t>
      </w:r>
      <w:r>
        <w:rPr/>
        <w:t>threshold</w:t>
      </w:r>
      <w:r>
        <w:rPr>
          <w:spacing w:val="11"/>
        </w:rPr>
        <w:t> </w:t>
      </w:r>
      <w:r>
        <w:rPr/>
        <w:t>of</w:t>
      </w:r>
    </w:p>
    <w:p>
      <w:pPr>
        <w:pStyle w:val="BodyText"/>
        <w:spacing w:line="352" w:lineRule="auto"/>
        <w:ind w:left="361" w:right="561"/>
      </w:pPr>
      <w:r>
        <w:rPr>
          <w:spacing w:val="-2"/>
        </w:rPr>
        <w:t>0.60.</w:t>
      </w:r>
      <w:r>
        <w:rPr>
          <w:spacing w:val="-16"/>
        </w:rPr>
        <w:t> </w:t>
      </w:r>
      <w:r>
        <w:rPr>
          <w:spacing w:val="-2"/>
        </w:rPr>
        <w:t>(Kaiser,</w:t>
      </w:r>
      <w:r>
        <w:rPr/>
        <w:t> </w:t>
      </w:r>
      <w:r>
        <w:rPr>
          <w:spacing w:val="-1"/>
        </w:rPr>
        <w:t>1970,</w:t>
      </w:r>
      <w:r>
        <w:rPr>
          <w:spacing w:val="-16"/>
        </w:rPr>
        <w:t> </w:t>
      </w:r>
      <w:r>
        <w:rPr>
          <w:spacing w:val="-1"/>
        </w:rPr>
        <w:t>1974).</w:t>
      </w:r>
      <w:r>
        <w:rPr/>
        <w:t> </w:t>
      </w:r>
      <w:r>
        <w:rPr>
          <w:spacing w:val="-1"/>
        </w:rPr>
        <w:t>This</w:t>
      </w:r>
      <w:r>
        <w:rPr>
          <w:spacing w:val="-4"/>
        </w:rPr>
        <w:t> </w:t>
      </w:r>
      <w:r>
        <w:rPr>
          <w:spacing w:val="-1"/>
        </w:rPr>
        <w:t>value of</w:t>
      </w:r>
      <w:r>
        <w:rPr>
          <w:spacing w:val="-21"/>
        </w:rPr>
        <w:t> </w:t>
      </w:r>
      <w:r>
        <w:rPr>
          <w:spacing w:val="-1"/>
        </w:rPr>
        <w:t>KMO</w:t>
      </w:r>
      <w:r>
        <w:rPr>
          <w:spacing w:val="-9"/>
        </w:rPr>
        <w:t> </w:t>
      </w:r>
      <w:r>
        <w:rPr>
          <w:spacing w:val="-1"/>
        </w:rPr>
        <w:t>indicated</w:t>
      </w:r>
      <w:r>
        <w:rPr>
          <w:spacing w:val="-16"/>
        </w:rPr>
        <w:t> </w:t>
      </w:r>
      <w:r>
        <w:rPr>
          <w:spacing w:val="-1"/>
        </w:rPr>
        <w:t>sample</w:t>
      </w:r>
      <w:r>
        <w:rPr>
          <w:spacing w:val="-2"/>
        </w:rPr>
        <w:t> </w:t>
      </w:r>
      <w:r>
        <w:rPr>
          <w:spacing w:val="-1"/>
        </w:rPr>
        <w:t>size</w:t>
      </w:r>
      <w:r>
        <w:rPr>
          <w:spacing w:val="-2"/>
        </w:rPr>
        <w:t> </w:t>
      </w:r>
      <w:r>
        <w:rPr>
          <w:spacing w:val="-1"/>
        </w:rPr>
        <w:t>was</w:t>
      </w:r>
      <w:r>
        <w:rPr>
          <w:spacing w:val="-18"/>
        </w:rPr>
        <w:t> </w:t>
      </w:r>
      <w:r>
        <w:rPr>
          <w:spacing w:val="-1"/>
        </w:rPr>
        <w:t>viable</w:t>
      </w:r>
      <w:r>
        <w:rPr>
          <w:spacing w:val="-2"/>
        </w:rPr>
        <w:t> </w:t>
      </w:r>
      <w:r>
        <w:rPr>
          <w:spacing w:val="-1"/>
        </w:rPr>
        <w:t>for</w:t>
      </w:r>
      <w:r>
        <w:rPr>
          <w:spacing w:val="-36"/>
        </w:rPr>
        <w:t> </w:t>
      </w:r>
      <w:r>
        <w:rPr>
          <w:spacing w:val="-1"/>
        </w:rPr>
        <w:t>factor</w:t>
      </w:r>
      <w:r>
        <w:rPr>
          <w:spacing w:val="-21"/>
        </w:rPr>
        <w:t> </w:t>
      </w:r>
      <w:r>
        <w:rPr>
          <w:spacing w:val="-1"/>
        </w:rPr>
        <w:t>analysis.</w:t>
      </w:r>
      <w:r>
        <w:rPr>
          <w:spacing w:val="-58"/>
        </w:rPr>
        <w:t> </w:t>
      </w:r>
      <w:r>
        <w:rPr/>
        <w:t>With χ2(171) =3483.987, p &lt;0.001, Bartlett's test of sphericity gained statistical significance,</w:t>
      </w:r>
      <w:r>
        <w:rPr>
          <w:spacing w:val="1"/>
        </w:rPr>
        <w:t> </w:t>
      </w:r>
      <w:r>
        <w:rPr/>
        <w:t>indicating</w:t>
      </w:r>
      <w:r>
        <w:rPr>
          <w:spacing w:val="-1"/>
        </w:rPr>
        <w:t> </w:t>
      </w:r>
      <w:r>
        <w:rPr/>
        <w:t>that</w:t>
      </w:r>
      <w:r>
        <w:rPr>
          <w:spacing w:val="8"/>
        </w:rPr>
        <w:t> </w:t>
      </w:r>
      <w:r>
        <w:rPr/>
        <w:t>correlations</w:t>
      </w:r>
      <w:r>
        <w:rPr>
          <w:spacing w:val="11"/>
        </w:rPr>
        <w:t> </w:t>
      </w:r>
      <w:r>
        <w:rPr/>
        <w:t>were</w:t>
      </w:r>
      <w:r>
        <w:rPr>
          <w:spacing w:val="-2"/>
        </w:rPr>
        <w:t> </w:t>
      </w:r>
      <w:r>
        <w:rPr/>
        <w:t>strong enough for</w:t>
      </w:r>
      <w:r>
        <w:rPr>
          <w:spacing w:val="-6"/>
        </w:rPr>
        <w:t> </w:t>
      </w:r>
      <w:r>
        <w:rPr/>
        <w:t>EFA.</w:t>
      </w:r>
    </w:p>
    <w:p>
      <w:pPr>
        <w:pStyle w:val="BodyText"/>
        <w:spacing w:line="357" w:lineRule="auto" w:before="182"/>
        <w:ind w:left="361" w:right="556" w:firstLine="720"/>
      </w:pPr>
      <w:r>
        <w:rPr/>
        <w:t>According to Osborne and Costello (2005), in social</w:t>
      </w:r>
      <w:r>
        <w:rPr>
          <w:spacing w:val="1"/>
        </w:rPr>
        <w:t> </w:t>
      </w:r>
      <w:r>
        <w:rPr/>
        <w:t>science sciences, communalities</w:t>
      </w:r>
      <w:r>
        <w:rPr>
          <w:spacing w:val="1"/>
        </w:rPr>
        <w:t> </w:t>
      </w:r>
      <w:r>
        <w:rPr/>
        <w:t>within the range of 0.40 to 0.80 are the most common and acceptable. All components of social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advertising,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image,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preference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customer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intentions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>
          <w:spacing w:val="-1"/>
        </w:rPr>
        <w:t>communalities withing the range 0.45 to 0.82 which confirm </w:t>
      </w:r>
      <w:r>
        <w:rPr/>
        <w:t>that each item in the data set shared</w:t>
      </w:r>
      <w:r>
        <w:rPr>
          <w:spacing w:val="1"/>
        </w:rPr>
        <w:t> </w:t>
      </w:r>
      <w:r>
        <w:rPr>
          <w:spacing w:val="-2"/>
        </w:rPr>
        <w:t>some common variation </w:t>
      </w:r>
      <w:r>
        <w:rPr>
          <w:spacing w:val="-1"/>
        </w:rPr>
        <w:t>with other items. Given indices supported the inclusion of all 19 items in</w:t>
      </w:r>
      <w:r>
        <w:rPr/>
        <w:t> the</w:t>
      </w:r>
      <w:r>
        <w:rPr>
          <w:spacing w:val="-3"/>
        </w:rPr>
        <w:t> </w:t>
      </w:r>
      <w:r>
        <w:rPr/>
        <w:t>factor</w:t>
      </w:r>
      <w:r>
        <w:rPr>
          <w:spacing w:val="-6"/>
        </w:rPr>
        <w:t> </w:t>
      </w:r>
      <w:r>
        <w:rPr/>
        <w:t>analysis.</w:t>
      </w:r>
    </w:p>
    <w:p>
      <w:pPr>
        <w:pStyle w:val="BodyText"/>
        <w:spacing w:line="352" w:lineRule="auto" w:before="175"/>
        <w:ind w:left="361" w:right="557" w:firstLine="720"/>
      </w:pPr>
      <w:r>
        <w:rPr/>
        <w:t>The</w:t>
      </w:r>
      <w:r>
        <w:rPr>
          <w:spacing w:val="1"/>
        </w:rPr>
        <w:t> </w:t>
      </w:r>
      <w:r>
        <w:rPr/>
        <w:t>Eigenvalues</w:t>
      </w:r>
      <w:r>
        <w:rPr>
          <w:spacing w:val="1"/>
        </w:rPr>
        <w:t> </w:t>
      </w:r>
      <w:r>
        <w:rPr/>
        <w:t>analyses</w:t>
      </w:r>
      <w:r>
        <w:rPr>
          <w:spacing w:val="1"/>
        </w:rPr>
        <w:t> </w:t>
      </w:r>
      <w:r>
        <w:rPr/>
        <w:t>interpreted that the first</w:t>
      </w:r>
      <w:r>
        <w:rPr>
          <w:spacing w:val="1"/>
        </w:rPr>
        <w:t> </w:t>
      </w:r>
      <w:r>
        <w:rPr/>
        <w:t>four components had their initial</w:t>
      </w:r>
      <w:r>
        <w:rPr>
          <w:spacing w:val="1"/>
        </w:rPr>
        <w:t> </w:t>
      </w:r>
      <w:r>
        <w:rPr/>
        <w:t>Eigenvalues</w:t>
      </w:r>
      <w:r>
        <w:rPr>
          <w:spacing w:val="79"/>
        </w:rPr>
        <w:t> </w:t>
      </w:r>
      <w:r>
        <w:rPr/>
        <w:t>above</w:t>
      </w:r>
      <w:r>
        <w:rPr>
          <w:spacing w:val="53"/>
        </w:rPr>
        <w:t> </w:t>
      </w:r>
      <w:r>
        <w:rPr/>
        <w:t>1</w:t>
      </w:r>
      <w:r>
        <w:rPr>
          <w:spacing w:val="53"/>
        </w:rPr>
        <w:t> </w:t>
      </w:r>
      <w:r>
        <w:rPr/>
        <w:t>i.e.,</w:t>
      </w:r>
      <w:r>
        <w:rPr>
          <w:spacing w:val="68"/>
        </w:rPr>
        <w:t> </w:t>
      </w:r>
      <w:r>
        <w:rPr/>
        <w:t>7.411,</w:t>
      </w:r>
      <w:r>
        <w:rPr>
          <w:spacing w:val="54"/>
        </w:rPr>
        <w:t> </w:t>
      </w:r>
      <w:r>
        <w:rPr/>
        <w:t>2.729,</w:t>
      </w:r>
      <w:r>
        <w:rPr>
          <w:spacing w:val="68"/>
        </w:rPr>
        <w:t> </w:t>
      </w:r>
      <w:r>
        <w:rPr/>
        <w:t>1.638</w:t>
      </w:r>
      <w:r>
        <w:rPr>
          <w:spacing w:val="53"/>
        </w:rPr>
        <w:t> </w:t>
      </w:r>
      <w:r>
        <w:rPr/>
        <w:t>and</w:t>
      </w:r>
      <w:r>
        <w:rPr>
          <w:spacing w:val="54"/>
        </w:rPr>
        <w:t> </w:t>
      </w:r>
      <w:r>
        <w:rPr/>
        <w:t>1.195</w:t>
      </w:r>
      <w:r>
        <w:rPr>
          <w:spacing w:val="68"/>
        </w:rPr>
        <w:t> </w:t>
      </w:r>
      <w:r>
        <w:rPr/>
        <w:t>respectively.</w:t>
      </w:r>
      <w:r>
        <w:rPr>
          <w:spacing w:val="68"/>
        </w:rPr>
        <w:t> </w:t>
      </w:r>
      <w:r>
        <w:rPr/>
        <w:t>The</w:t>
      </w:r>
      <w:r>
        <w:rPr>
          <w:spacing w:val="81"/>
        </w:rPr>
        <w:t> </w:t>
      </w:r>
      <w:r>
        <w:rPr/>
        <w:t>values</w:t>
      </w:r>
      <w:r>
        <w:rPr>
          <w:spacing w:val="65"/>
        </w:rPr>
        <w:t> </w:t>
      </w:r>
      <w:r>
        <w:rPr/>
        <w:t>of</w:t>
      </w:r>
      <w:r>
        <w:rPr>
          <w:spacing w:val="49"/>
        </w:rPr>
        <w:t> </w:t>
      </w:r>
      <w:r>
        <w:rPr/>
        <w:t>these</w:t>
      </w:r>
    </w:p>
    <w:p>
      <w:pPr>
        <w:pStyle w:val="BodyText"/>
        <w:spacing w:line="360" w:lineRule="auto" w:before="14"/>
        <w:ind w:left="361" w:right="552"/>
      </w:pPr>
      <w:r>
        <w:rPr/>
        <w:t>components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variance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39.005%,</w:t>
      </w:r>
      <w:r>
        <w:rPr>
          <w:spacing w:val="1"/>
        </w:rPr>
        <w:t> </w:t>
      </w:r>
      <w:r>
        <w:rPr/>
        <w:t>14.361%,</w:t>
      </w:r>
      <w:r>
        <w:rPr>
          <w:spacing w:val="1"/>
        </w:rPr>
        <w:t> </w:t>
      </w:r>
      <w:r>
        <w:rPr/>
        <w:t>8.623%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6.290%</w:t>
      </w:r>
      <w:r>
        <w:rPr>
          <w:spacing w:val="1"/>
        </w:rPr>
        <w:t> </w:t>
      </w:r>
      <w:r>
        <w:rPr/>
        <w:t>respectively.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2"/>
        </w:rPr>
        <w:t>remaining components </w:t>
      </w:r>
      <w:r>
        <w:rPr>
          <w:spacing w:val="-1"/>
        </w:rPr>
        <w:t>5</w:t>
      </w:r>
      <w:r>
        <w:rPr>
          <w:spacing w:val="-1"/>
          <w:position w:val="7"/>
          <w:sz w:val="16"/>
        </w:rPr>
        <w:t>th</w:t>
      </w:r>
      <w:r>
        <w:rPr>
          <w:spacing w:val="-1"/>
        </w:rPr>
        <w:t>, 6</w:t>
      </w:r>
      <w:r>
        <w:rPr>
          <w:spacing w:val="-1"/>
          <w:position w:val="7"/>
          <w:sz w:val="16"/>
        </w:rPr>
        <w:t>th </w:t>
      </w:r>
      <w:r>
        <w:rPr>
          <w:spacing w:val="-1"/>
        </w:rPr>
        <w:t>till 19</w:t>
      </w:r>
      <w:r>
        <w:rPr>
          <w:spacing w:val="-1"/>
          <w:position w:val="7"/>
          <w:sz w:val="16"/>
        </w:rPr>
        <w:t>th </w:t>
      </w:r>
      <w:r>
        <w:rPr>
          <w:spacing w:val="-1"/>
        </w:rPr>
        <w:t>had an initial Eigenvalue below 1. The general rule of thumb</w:t>
      </w:r>
      <w:r>
        <w:rPr>
          <w:spacing w:val="-57"/>
        </w:rPr>
        <w:t> </w:t>
      </w:r>
      <w:r>
        <w:rPr/>
        <w:t>used</w:t>
      </w:r>
      <w:r>
        <w:rPr>
          <w:spacing w:val="23"/>
        </w:rPr>
        <w:t> </w:t>
      </w:r>
      <w:r>
        <w:rPr/>
        <w:t>to</w:t>
      </w:r>
      <w:r>
        <w:rPr>
          <w:spacing w:val="-4"/>
        </w:rPr>
        <w:t> </w:t>
      </w:r>
      <w:r>
        <w:rPr/>
        <w:t>determine</w:t>
      </w:r>
      <w:r>
        <w:rPr>
          <w:spacing w:val="23"/>
        </w:rPr>
        <w:t> </w:t>
      </w:r>
      <w:r>
        <w:rPr/>
        <w:t>the</w:t>
      </w:r>
      <w:r>
        <w:rPr>
          <w:spacing w:val="8"/>
        </w:rPr>
        <w:t> </w:t>
      </w:r>
      <w:r>
        <w:rPr/>
        <w:t>number</w:t>
      </w:r>
      <w:r>
        <w:rPr>
          <w:spacing w:val="19"/>
        </w:rPr>
        <w:t> </w:t>
      </w:r>
      <w:r>
        <w:rPr/>
        <w:t>of</w:t>
      </w:r>
      <w:r>
        <w:rPr>
          <w:spacing w:val="19"/>
        </w:rPr>
        <w:t> </w:t>
      </w:r>
      <w:r>
        <w:rPr/>
        <w:t>factors</w:t>
      </w:r>
      <w:r>
        <w:rPr>
          <w:spacing w:val="-8"/>
        </w:rPr>
        <w:t> </w:t>
      </w:r>
      <w:r>
        <w:rPr/>
        <w:t>retains</w:t>
      </w:r>
      <w:r>
        <w:rPr>
          <w:spacing w:val="21"/>
        </w:rPr>
        <w:t> </w:t>
      </w:r>
      <w:r>
        <w:rPr/>
        <w:t>is</w:t>
      </w:r>
      <w:r>
        <w:rPr>
          <w:spacing w:val="21"/>
        </w:rPr>
        <w:t> </w:t>
      </w:r>
      <w:r>
        <w:rPr/>
        <w:t>Kaiser</w:t>
      </w:r>
      <w:r>
        <w:rPr>
          <w:spacing w:val="18"/>
        </w:rPr>
        <w:t> </w:t>
      </w:r>
      <w:r>
        <w:rPr/>
        <w:t>‘s</w:t>
      </w:r>
      <w:r>
        <w:rPr>
          <w:spacing w:val="21"/>
        </w:rPr>
        <w:t> </w:t>
      </w:r>
      <w:r>
        <w:rPr/>
        <w:t>criterion</w:t>
      </w:r>
      <w:r>
        <w:rPr>
          <w:spacing w:val="38"/>
        </w:rPr>
        <w:t> </w:t>
      </w:r>
      <w:r>
        <w:rPr/>
        <w:t>(Kaiser,</w:t>
      </w:r>
      <w:r>
        <w:rPr>
          <w:spacing w:val="23"/>
        </w:rPr>
        <w:t> </w:t>
      </w:r>
      <w:r>
        <w:rPr/>
        <w:t>1960;</w:t>
      </w:r>
      <w:r>
        <w:rPr>
          <w:spacing w:val="18"/>
        </w:rPr>
        <w:t> </w:t>
      </w:r>
      <w:r>
        <w:rPr/>
        <w:t>Hair</w:t>
      </w:r>
      <w:r>
        <w:rPr>
          <w:spacing w:val="19"/>
        </w:rPr>
        <w:t> </w:t>
      </w:r>
      <w:r>
        <w:rPr/>
        <w:t>et</w:t>
      </w:r>
      <w:r>
        <w:rPr>
          <w:spacing w:val="18"/>
        </w:rPr>
        <w:t> </w:t>
      </w:r>
      <w:r>
        <w:rPr/>
        <w:t>al.,</w:t>
      </w:r>
    </w:p>
    <w:p>
      <w:pPr>
        <w:spacing w:after="0" w:line="360" w:lineRule="auto"/>
        <w:sectPr>
          <w:pgSz w:w="12240" w:h="15840"/>
          <w:pgMar w:header="0" w:footer="990" w:top="1440" w:bottom="1180" w:left="1080" w:right="880"/>
        </w:sectPr>
      </w:pPr>
    </w:p>
    <w:p>
      <w:pPr>
        <w:pStyle w:val="BodyText"/>
        <w:spacing w:line="352" w:lineRule="auto" w:before="77"/>
        <w:ind w:left="361" w:right="541"/>
      </w:pPr>
      <w:r>
        <w:rPr/>
        <w:t>2006; Yong and Pearce, 2013). Following the general rule of thumb, the components that will be</w:t>
      </w:r>
      <w:r>
        <w:rPr>
          <w:spacing w:val="1"/>
        </w:rPr>
        <w:t> </w:t>
      </w:r>
      <w:r>
        <w:rPr/>
        <w:t>retained will be those with the initial Eigenvalue above 1. According to the rule, a four-factor</w:t>
      </w:r>
      <w:r>
        <w:rPr>
          <w:spacing w:val="1"/>
        </w:rPr>
        <w:t> </w:t>
      </w:r>
      <w:r>
        <w:rPr/>
        <w:t>solution</w:t>
      </w:r>
      <w:r>
        <w:rPr>
          <w:spacing w:val="10"/>
        </w:rPr>
        <w:t> </w:t>
      </w:r>
      <w:r>
        <w:rPr/>
        <w:t>with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total</w:t>
      </w:r>
      <w:r>
        <w:rPr>
          <w:spacing w:val="-10"/>
        </w:rPr>
        <w:t> </w:t>
      </w:r>
      <w:r>
        <w:rPr/>
        <w:t>cumulative</w:t>
      </w:r>
      <w:r>
        <w:rPr>
          <w:spacing w:val="-5"/>
        </w:rPr>
        <w:t> </w:t>
      </w:r>
      <w:r>
        <w:rPr/>
        <w:t>variance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/>
        <w:t>68.279</w:t>
      </w:r>
      <w:r>
        <w:rPr>
          <w:spacing w:val="-3"/>
        </w:rPr>
        <w:t> </w:t>
      </w:r>
      <w:r>
        <w:rPr/>
        <w:t>percent</w:t>
      </w:r>
      <w:r>
        <w:rPr>
          <w:spacing w:val="4"/>
        </w:rPr>
        <w:t> </w:t>
      </w:r>
      <w:r>
        <w:rPr/>
        <w:t>of</w:t>
      </w:r>
      <w:r>
        <w:rPr>
          <w:spacing w:val="5"/>
        </w:rPr>
        <w:t> </w:t>
      </w:r>
      <w:r>
        <w:rPr/>
        <w:t>the</w:t>
      </w:r>
      <w:r>
        <w:rPr>
          <w:spacing w:val="-5"/>
        </w:rPr>
        <w:t> </w:t>
      </w:r>
      <w:r>
        <w:rPr/>
        <w:t>overall</w:t>
      </w:r>
      <w:r>
        <w:rPr>
          <w:spacing w:val="-10"/>
        </w:rPr>
        <w:t> </w:t>
      </w:r>
      <w:r>
        <w:rPr/>
        <w:t>variation</w:t>
      </w:r>
      <w:r>
        <w:rPr>
          <w:spacing w:val="10"/>
        </w:rPr>
        <w:t> </w:t>
      </w:r>
      <w:r>
        <w:rPr/>
        <w:t>was</w:t>
      </w:r>
      <w:r>
        <w:rPr>
          <w:spacing w:val="-7"/>
        </w:rPr>
        <w:t> </w:t>
      </w:r>
      <w:r>
        <w:rPr/>
        <w:t>selected.</w:t>
      </w:r>
    </w:p>
    <w:p>
      <w:pPr>
        <w:pStyle w:val="BodyText"/>
        <w:spacing w:line="360" w:lineRule="auto" w:before="180"/>
        <w:ind w:left="361" w:right="543" w:firstLine="720"/>
      </w:pPr>
      <w:r>
        <w:rPr/>
        <w:t>All items in rotated component matrix had initial loadings above the required absolute</w:t>
      </w:r>
      <w:r>
        <w:rPr>
          <w:spacing w:val="1"/>
        </w:rPr>
        <w:t> </w:t>
      </w:r>
      <w:r>
        <w:rPr>
          <w:spacing w:val="-1"/>
        </w:rPr>
        <w:t>threshold value of 0.60 (Field, 2013; Guadagnoli and Velicer, 1988; Hair et al., 2006). The first </w:t>
      </w:r>
      <w:r>
        <w:rPr/>
        <w:t>6</w:t>
      </w:r>
      <w:r>
        <w:rPr>
          <w:spacing w:val="1"/>
        </w:rPr>
        <w:t> </w:t>
      </w:r>
      <w:r>
        <w:rPr/>
        <w:t>items were loaded on the first factor, which represents social media advertising, followed by 5</w:t>
      </w:r>
      <w:r>
        <w:rPr>
          <w:spacing w:val="1"/>
        </w:rPr>
        <w:t> </w:t>
      </w:r>
      <w:r>
        <w:rPr>
          <w:spacing w:val="-1"/>
        </w:rPr>
        <w:t>items on the second factor, which represents brand image, </w:t>
      </w:r>
      <w:r>
        <w:rPr/>
        <w:t>followed by 4 items on the third factor,</w:t>
      </w:r>
      <w:r>
        <w:rPr>
          <w:spacing w:val="-57"/>
        </w:rPr>
        <w:t> </w:t>
      </w:r>
      <w:r>
        <w:rPr/>
        <w:t>which</w:t>
      </w:r>
      <w:r>
        <w:rPr>
          <w:spacing w:val="1"/>
        </w:rPr>
        <w:t> </w:t>
      </w:r>
      <w:r>
        <w:rPr/>
        <w:t>represents</w:t>
      </w:r>
      <w:r>
        <w:rPr>
          <w:spacing w:val="1"/>
        </w:rPr>
        <w:t> </w:t>
      </w:r>
      <w:r>
        <w:rPr/>
        <w:t>customer purchase</w:t>
      </w:r>
      <w:r>
        <w:rPr>
          <w:spacing w:val="1"/>
        </w:rPr>
        <w:t> </w:t>
      </w:r>
      <w:r>
        <w:rPr/>
        <w:t>intent, and</w:t>
      </w:r>
      <w:r>
        <w:rPr>
          <w:spacing w:val="1"/>
        </w:rPr>
        <w:t> </w:t>
      </w:r>
      <w:r>
        <w:rPr/>
        <w:t>finally</w:t>
      </w:r>
      <w:r>
        <w:rPr>
          <w:spacing w:val="1"/>
        </w:rPr>
        <w:t> </w:t>
      </w:r>
      <w:r>
        <w:rPr/>
        <w:t>4 items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 fourth factor, which</w:t>
      </w:r>
      <w:r>
        <w:rPr>
          <w:spacing w:val="1"/>
        </w:rPr>
        <w:t> </w:t>
      </w:r>
      <w:r>
        <w:rPr/>
        <w:t>represents brand preference. Factor loadings for social media advertising varied from 0.650 to</w:t>
      </w:r>
      <w:r>
        <w:rPr>
          <w:spacing w:val="1"/>
        </w:rPr>
        <w:t> </w:t>
      </w:r>
      <w:r>
        <w:rPr/>
        <w:t>0.850,</w:t>
      </w:r>
      <w:r>
        <w:rPr>
          <w:spacing w:val="-1"/>
        </w:rPr>
        <w:t> </w:t>
      </w:r>
      <w:r>
        <w:rPr/>
        <w:t>while</w:t>
      </w:r>
      <w:r>
        <w:rPr>
          <w:spacing w:val="13"/>
        </w:rPr>
        <w:t> </w:t>
      </w:r>
      <w:r>
        <w:rPr/>
        <w:t>brand</w:t>
      </w:r>
      <w:r>
        <w:rPr>
          <w:spacing w:val="14"/>
        </w:rPr>
        <w:t> </w:t>
      </w:r>
      <w:r>
        <w:rPr/>
        <w:t>image</w:t>
      </w:r>
      <w:r>
        <w:rPr>
          <w:spacing w:val="-3"/>
        </w:rPr>
        <w:t> </w:t>
      </w:r>
      <w:r>
        <w:rPr/>
        <w:t>factor</w:t>
      </w:r>
      <w:r>
        <w:rPr>
          <w:spacing w:val="-6"/>
        </w:rPr>
        <w:t> </w:t>
      </w:r>
      <w:r>
        <w:rPr/>
        <w:t>loadings</w:t>
      </w:r>
      <w:r>
        <w:rPr>
          <w:spacing w:val="-4"/>
        </w:rPr>
        <w:t> </w:t>
      </w:r>
      <w:r>
        <w:rPr/>
        <w:t>ranged</w:t>
      </w:r>
      <w:r>
        <w:rPr>
          <w:spacing w:val="13"/>
        </w:rPr>
        <w:t> </w:t>
      </w:r>
      <w:r>
        <w:rPr/>
        <w:t>from</w:t>
      </w:r>
      <w:r>
        <w:rPr>
          <w:spacing w:val="-7"/>
        </w:rPr>
        <w:t> </w:t>
      </w:r>
      <w:r>
        <w:rPr/>
        <w:t>0.594 to 0.841.</w:t>
      </w:r>
    </w:p>
    <w:p>
      <w:pPr>
        <w:pStyle w:val="BodyText"/>
        <w:spacing w:line="360" w:lineRule="auto" w:before="165"/>
        <w:ind w:left="361" w:right="556" w:firstLine="720"/>
      </w:pPr>
      <w:r>
        <w:rPr/>
        <w:t>However, we utilize a general rule of thumb for brand image (BI5) and consider it as part</w:t>
      </w:r>
      <w:r>
        <w:rPr>
          <w:spacing w:val="1"/>
        </w:rPr>
        <w:t> </w:t>
      </w:r>
      <w:r>
        <w:rPr/>
        <w:t>of that group where it has a higher value of factor loading, thus we consider it as part of second</w:t>
      </w:r>
      <w:r>
        <w:rPr>
          <w:spacing w:val="1"/>
        </w:rPr>
        <w:t> </w:t>
      </w:r>
      <w:r>
        <w:rPr/>
        <w:t>factor. The loadings for one item are less than the threshold of 0.60 and the remaining values are</w:t>
      </w:r>
      <w:r>
        <w:rPr>
          <w:spacing w:val="1"/>
        </w:rPr>
        <w:t> </w:t>
      </w:r>
      <w:r>
        <w:rPr/>
        <w:t>above the acceptable range of 0.60. The factor loading for customer purchase intention ranged</w:t>
      </w:r>
      <w:r>
        <w:rPr>
          <w:spacing w:val="1"/>
        </w:rPr>
        <w:t> </w:t>
      </w:r>
      <w:r>
        <w:rPr/>
        <w:t>from</w:t>
      </w:r>
      <w:r>
        <w:rPr>
          <w:spacing w:val="-7"/>
        </w:rPr>
        <w:t> </w:t>
      </w:r>
      <w:r>
        <w:rPr/>
        <w:t>0.617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0.880,</w:t>
      </w:r>
      <w:r>
        <w:rPr>
          <w:spacing w:val="1"/>
        </w:rPr>
        <w:t> </w:t>
      </w:r>
      <w:r>
        <w:rPr/>
        <w:t>and</w:t>
      </w:r>
      <w:r>
        <w:rPr>
          <w:spacing w:val="15"/>
        </w:rPr>
        <w:t> </w:t>
      </w:r>
      <w:r>
        <w:rPr/>
        <w:t>the</w:t>
      </w:r>
      <w:r>
        <w:rPr>
          <w:spacing w:val="-1"/>
        </w:rPr>
        <w:t> </w:t>
      </w:r>
      <w:r>
        <w:rPr/>
        <w:t>factor</w:t>
      </w:r>
      <w:r>
        <w:rPr>
          <w:spacing w:val="-5"/>
        </w:rPr>
        <w:t> </w:t>
      </w:r>
      <w:r>
        <w:rPr/>
        <w:t>loading</w:t>
      </w:r>
      <w:r>
        <w:rPr>
          <w:spacing w:val="1"/>
        </w:rPr>
        <w:t> </w:t>
      </w:r>
      <w:r>
        <w:rPr/>
        <w:t>brand</w:t>
      </w:r>
      <w:r>
        <w:rPr>
          <w:spacing w:val="15"/>
        </w:rPr>
        <w:t> </w:t>
      </w:r>
      <w:r>
        <w:rPr/>
        <w:t>preference</w:t>
      </w:r>
      <w:r>
        <w:rPr>
          <w:spacing w:val="-1"/>
        </w:rPr>
        <w:t> </w:t>
      </w:r>
      <w:r>
        <w:rPr/>
        <w:t>ranged</w:t>
      </w:r>
      <w:r>
        <w:rPr>
          <w:spacing w:val="16"/>
        </w:rPr>
        <w:t> </w:t>
      </w:r>
      <w:r>
        <w:rPr/>
        <w:t>from</w:t>
      </w:r>
      <w:r>
        <w:rPr>
          <w:spacing w:val="-7"/>
        </w:rPr>
        <w:t> </w:t>
      </w:r>
      <w:r>
        <w:rPr/>
        <w:t>0.623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0.716.</w:t>
      </w:r>
    </w:p>
    <w:p>
      <w:pPr>
        <w:pStyle w:val="BodyText"/>
        <w:spacing w:line="364" w:lineRule="auto" w:before="167"/>
        <w:ind w:left="361" w:right="564"/>
      </w:pPr>
      <w:r>
        <w:rPr>
          <w:spacing w:val="-1"/>
        </w:rPr>
        <w:t>Finally, the data revealed that each variable </w:t>
      </w:r>
      <w:r>
        <w:rPr/>
        <w:t>is independent of the other study variables, and each</w:t>
      </w:r>
      <w:r>
        <w:rPr>
          <w:spacing w:val="1"/>
        </w:rPr>
        <w:t> </w:t>
      </w:r>
      <w:r>
        <w:rPr/>
        <w:t>item</w:t>
      </w:r>
      <w:r>
        <w:rPr>
          <w:spacing w:val="-7"/>
        </w:rPr>
        <w:t> </w:t>
      </w:r>
      <w:r>
        <w:rPr/>
        <w:t>is</w:t>
      </w:r>
      <w:r>
        <w:rPr>
          <w:spacing w:val="11"/>
        </w:rPr>
        <w:t> </w:t>
      </w:r>
      <w:r>
        <w:rPr/>
        <w:t>linked</w:t>
      </w:r>
      <w:r>
        <w:rPr>
          <w:spacing w:val="14"/>
        </w:rPr>
        <w:t> </w:t>
      </w:r>
      <w:r>
        <w:rPr/>
        <w:t>to the</w:t>
      </w:r>
      <w:r>
        <w:rPr>
          <w:spacing w:val="-2"/>
        </w:rPr>
        <w:t> </w:t>
      </w:r>
      <w:r>
        <w:rPr/>
        <w:t>studied</w:t>
      </w:r>
      <w:r>
        <w:rPr>
          <w:spacing w:val="15"/>
        </w:rPr>
        <w:t> </w:t>
      </w:r>
      <w:r>
        <w:rPr/>
        <w:t>predicted</w:t>
      </w:r>
      <w:r>
        <w:rPr>
          <w:spacing w:val="14"/>
        </w:rPr>
        <w:t> </w:t>
      </w:r>
      <w:r>
        <w:rPr/>
        <w:t>factor</w:t>
      </w:r>
      <w:r>
        <w:rPr>
          <w:spacing w:val="-6"/>
        </w:rPr>
        <w:t> </w:t>
      </w:r>
      <w:r>
        <w:rPr/>
        <w:t>structure.</w:t>
      </w:r>
    </w:p>
    <w:p>
      <w:pPr>
        <w:pStyle w:val="Heading2"/>
        <w:numPr>
          <w:ilvl w:val="1"/>
          <w:numId w:val="10"/>
        </w:numPr>
        <w:tabs>
          <w:tab w:pos="886" w:val="left" w:leader="none"/>
        </w:tabs>
        <w:spacing w:line="240" w:lineRule="auto" w:before="10" w:after="0"/>
        <w:ind w:left="885" w:right="0" w:hanging="525"/>
        <w:jc w:val="both"/>
      </w:pPr>
      <w:bookmarkStart w:name="_TOC_250012" w:id="23"/>
      <w:r>
        <w:rPr/>
        <w:t>Reliability</w:t>
      </w:r>
      <w:r>
        <w:rPr>
          <w:spacing w:val="24"/>
        </w:rPr>
        <w:t> </w:t>
      </w:r>
      <w:bookmarkEnd w:id="23"/>
      <w:r>
        <w:rPr/>
        <w:t>Analysis</w:t>
      </w:r>
    </w:p>
    <w:p>
      <w:pPr>
        <w:spacing w:before="165"/>
        <w:ind w:left="362" w:right="562" w:firstLine="0"/>
        <w:jc w:val="center"/>
        <w:rPr>
          <w:sz w:val="24"/>
        </w:rPr>
      </w:pPr>
      <w:r>
        <w:rPr>
          <w:b/>
          <w:i/>
          <w:sz w:val="24"/>
        </w:rPr>
        <w:t>Table</w:t>
      </w:r>
      <w:r>
        <w:rPr>
          <w:b/>
          <w:i/>
          <w:spacing w:val="-6"/>
          <w:sz w:val="24"/>
        </w:rPr>
        <w:t> </w:t>
      </w:r>
      <w:r>
        <w:rPr>
          <w:b/>
          <w:i/>
          <w:sz w:val="24"/>
        </w:rPr>
        <w:t>4.6:</w:t>
      </w:r>
      <w:r>
        <w:rPr>
          <w:b/>
          <w:i/>
          <w:spacing w:val="7"/>
          <w:sz w:val="24"/>
        </w:rPr>
        <w:t> </w:t>
      </w:r>
      <w:r>
        <w:rPr>
          <w:sz w:val="24"/>
        </w:rPr>
        <w:t>Reliability</w:t>
      </w:r>
      <w:r>
        <w:rPr>
          <w:spacing w:val="9"/>
          <w:sz w:val="24"/>
        </w:rPr>
        <w:t> </w:t>
      </w:r>
      <w:r>
        <w:rPr>
          <w:sz w:val="24"/>
        </w:rPr>
        <w:t>of</w:t>
      </w:r>
      <w:r>
        <w:rPr>
          <w:spacing w:val="4"/>
          <w:sz w:val="24"/>
        </w:rPr>
        <w:t> </w:t>
      </w:r>
      <w:r>
        <w:rPr>
          <w:sz w:val="24"/>
        </w:rPr>
        <w:t>Study</w:t>
      </w:r>
      <w:r>
        <w:rPr>
          <w:spacing w:val="-4"/>
          <w:sz w:val="24"/>
        </w:rPr>
        <w:t> </w:t>
      </w:r>
      <w:r>
        <w:rPr>
          <w:sz w:val="24"/>
        </w:rPr>
        <w:t>Variables</w:t>
      </w:r>
    </w:p>
    <w:tbl>
      <w:tblPr>
        <w:tblW w:w="0" w:type="auto"/>
        <w:jc w:val="left"/>
        <w:tblInd w:w="3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83"/>
        <w:gridCol w:w="1320"/>
        <w:gridCol w:w="2992"/>
        <w:gridCol w:w="2120"/>
      </w:tblGrid>
      <w:tr>
        <w:trPr>
          <w:trHeight w:val="779" w:hRule="atLeast"/>
        </w:trPr>
        <w:tc>
          <w:tcPr>
            <w:tcW w:w="33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217"/>
              <w:ind w:left="1155" w:right="12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1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7"/>
              <w:ind w:left="273"/>
              <w:rPr>
                <w:b/>
                <w:sz w:val="24"/>
              </w:rPr>
            </w:pPr>
            <w:r>
              <w:rPr>
                <w:b/>
                <w:sz w:val="24"/>
              </w:rPr>
              <w:t>No.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before="144"/>
              <w:ind w:left="319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29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7"/>
              <w:ind w:left="409" w:right="4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Alpha α</w:t>
            </w:r>
          </w:p>
          <w:p>
            <w:pPr>
              <w:pStyle w:val="TableParagraph"/>
              <w:spacing w:before="144"/>
              <w:ind w:left="409" w:right="4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21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7"/>
              <w:ind w:left="617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before="144"/>
              <w:ind w:left="512"/>
              <w:rPr>
                <w:b/>
                <w:sz w:val="24"/>
              </w:rPr>
            </w:pPr>
            <w:r>
              <w:rPr>
                <w:b/>
                <w:sz w:val="24"/>
              </w:rPr>
              <w:t>Reliability</w:t>
            </w:r>
          </w:p>
        </w:tc>
      </w:tr>
      <w:tr>
        <w:trPr>
          <w:trHeight w:val="412" w:hRule="atLeast"/>
        </w:trPr>
        <w:tc>
          <w:tcPr>
            <w:tcW w:w="3383" w:type="dxa"/>
          </w:tcPr>
          <w:p>
            <w:pPr>
              <w:pStyle w:val="TableParagraph"/>
              <w:spacing w:before="5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Social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Advertising</w:t>
            </w:r>
          </w:p>
        </w:tc>
        <w:tc>
          <w:tcPr>
            <w:tcW w:w="1320" w:type="dxa"/>
          </w:tcPr>
          <w:p>
            <w:pPr>
              <w:pStyle w:val="TableParagraph"/>
              <w:spacing w:before="53"/>
              <w:ind w:left="52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992" w:type="dxa"/>
          </w:tcPr>
          <w:p>
            <w:pPr>
              <w:pStyle w:val="TableParagraph"/>
              <w:spacing w:before="53"/>
              <w:ind w:left="409" w:right="447"/>
              <w:jc w:val="center"/>
              <w:rPr>
                <w:sz w:val="24"/>
              </w:rPr>
            </w:pPr>
            <w:r>
              <w:rPr>
                <w:sz w:val="24"/>
              </w:rPr>
              <w:t>0.88</w:t>
            </w:r>
          </w:p>
        </w:tc>
        <w:tc>
          <w:tcPr>
            <w:tcW w:w="2120" w:type="dxa"/>
          </w:tcPr>
          <w:p>
            <w:pPr>
              <w:pStyle w:val="TableParagraph"/>
              <w:spacing w:before="53"/>
              <w:ind w:left="466" w:right="539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  <w:tr>
        <w:trPr>
          <w:trHeight w:val="412" w:hRule="atLeast"/>
        </w:trPr>
        <w:tc>
          <w:tcPr>
            <w:tcW w:w="3383" w:type="dxa"/>
          </w:tcPr>
          <w:p>
            <w:pPr>
              <w:pStyle w:val="TableParagraph"/>
              <w:spacing w:before="60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Image</w:t>
            </w:r>
          </w:p>
        </w:tc>
        <w:tc>
          <w:tcPr>
            <w:tcW w:w="1320" w:type="dxa"/>
          </w:tcPr>
          <w:p>
            <w:pPr>
              <w:pStyle w:val="TableParagraph"/>
              <w:spacing w:before="60"/>
              <w:ind w:left="52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992" w:type="dxa"/>
          </w:tcPr>
          <w:p>
            <w:pPr>
              <w:pStyle w:val="TableParagraph"/>
              <w:spacing w:before="60"/>
              <w:ind w:left="409" w:right="447"/>
              <w:jc w:val="center"/>
              <w:rPr>
                <w:sz w:val="24"/>
              </w:rPr>
            </w:pPr>
            <w:r>
              <w:rPr>
                <w:sz w:val="24"/>
              </w:rPr>
              <w:t>0.87</w:t>
            </w:r>
          </w:p>
        </w:tc>
        <w:tc>
          <w:tcPr>
            <w:tcW w:w="2120" w:type="dxa"/>
          </w:tcPr>
          <w:p>
            <w:pPr>
              <w:pStyle w:val="TableParagraph"/>
              <w:spacing w:before="60"/>
              <w:ind w:left="466" w:right="539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  <w:tr>
        <w:trPr>
          <w:trHeight w:val="412" w:hRule="atLeast"/>
        </w:trPr>
        <w:tc>
          <w:tcPr>
            <w:tcW w:w="3383" w:type="dxa"/>
          </w:tcPr>
          <w:p>
            <w:pPr>
              <w:pStyle w:val="TableParagraph"/>
              <w:spacing w:before="5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Preference</w:t>
            </w:r>
          </w:p>
        </w:tc>
        <w:tc>
          <w:tcPr>
            <w:tcW w:w="1320" w:type="dxa"/>
          </w:tcPr>
          <w:p>
            <w:pPr>
              <w:pStyle w:val="TableParagraph"/>
              <w:spacing w:before="53"/>
              <w:ind w:left="52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92" w:type="dxa"/>
          </w:tcPr>
          <w:p>
            <w:pPr>
              <w:pStyle w:val="TableParagraph"/>
              <w:spacing w:before="53"/>
              <w:ind w:left="409" w:right="447"/>
              <w:jc w:val="center"/>
              <w:rPr>
                <w:sz w:val="24"/>
              </w:rPr>
            </w:pPr>
            <w:r>
              <w:rPr>
                <w:sz w:val="24"/>
              </w:rPr>
              <w:t>0.72</w:t>
            </w:r>
          </w:p>
        </w:tc>
        <w:tc>
          <w:tcPr>
            <w:tcW w:w="2120" w:type="dxa"/>
          </w:tcPr>
          <w:p>
            <w:pPr>
              <w:pStyle w:val="TableParagraph"/>
              <w:spacing w:before="53"/>
              <w:ind w:left="466" w:right="523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  <w:tr>
        <w:trPr>
          <w:trHeight w:val="741" w:hRule="atLeast"/>
        </w:trPr>
        <w:tc>
          <w:tcPr>
            <w:tcW w:w="338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60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32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60"/>
              <w:ind w:left="52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99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60"/>
              <w:ind w:left="409" w:right="447"/>
              <w:jc w:val="center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212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60"/>
              <w:ind w:left="466" w:right="539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</w:tbl>
    <w:p>
      <w:pPr>
        <w:pStyle w:val="BodyText"/>
        <w:spacing w:before="8"/>
        <w:jc w:val="left"/>
        <w:rPr>
          <w:sz w:val="21"/>
        </w:rPr>
      </w:pPr>
    </w:p>
    <w:p>
      <w:pPr>
        <w:pStyle w:val="BodyText"/>
        <w:spacing w:line="362" w:lineRule="auto"/>
        <w:ind w:left="361" w:right="558" w:firstLine="720"/>
      </w:pPr>
      <w:r>
        <w:rPr/>
        <w:t>Cronbach's alpha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were used to assess</w:t>
      </w:r>
      <w:r>
        <w:rPr>
          <w:spacing w:val="1"/>
        </w:rPr>
        <w:t> </w:t>
      </w:r>
      <w:r>
        <w:rPr/>
        <w:t>the consistency</w:t>
      </w:r>
      <w:r>
        <w:rPr>
          <w:spacing w:val="1"/>
        </w:rPr>
        <w:t> </w:t>
      </w:r>
      <w:r>
        <w:rPr/>
        <w:t>and reliability</w:t>
      </w:r>
      <w:r>
        <w:rPr>
          <w:spacing w:val="1"/>
        </w:rPr>
        <w:t> </w:t>
      </w:r>
      <w:r>
        <w:rPr/>
        <w:t>of each</w:t>
      </w:r>
      <w:r>
        <w:rPr>
          <w:spacing w:val="1"/>
        </w:rPr>
        <w:t> </w:t>
      </w:r>
      <w:r>
        <w:rPr/>
        <w:t>construct's elements (i.e., social media advertising, brand image, brand preference and customer</w:t>
      </w:r>
      <w:r>
        <w:rPr>
          <w:spacing w:val="1"/>
        </w:rPr>
        <w:t> </w:t>
      </w:r>
      <w:r>
        <w:rPr/>
        <w:t>purchase intention). According to Cronbach (1951), the threshold value to verify reliability and</w:t>
      </w:r>
      <w:r>
        <w:rPr>
          <w:spacing w:val="1"/>
        </w:rPr>
        <w:t> </w:t>
      </w:r>
      <w:r>
        <w:rPr>
          <w:spacing w:val="-1"/>
        </w:rPr>
        <w:t>internal</w:t>
      </w:r>
      <w:r>
        <w:rPr>
          <w:spacing w:val="8"/>
        </w:rPr>
        <w:t> </w:t>
      </w:r>
      <w:r>
        <w:rPr>
          <w:spacing w:val="-1"/>
        </w:rPr>
        <w:t>consistency</w:t>
      </w:r>
      <w:r>
        <w:rPr/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scale</w:t>
      </w:r>
      <w:r>
        <w:rPr>
          <w:spacing w:val="13"/>
        </w:rPr>
        <w:t> </w:t>
      </w:r>
      <w:r>
        <w:rPr>
          <w:spacing w:val="-1"/>
        </w:rPr>
        <w:t>‘s</w:t>
      </w:r>
      <w:r>
        <w:rPr>
          <w:spacing w:val="11"/>
        </w:rPr>
        <w:t> </w:t>
      </w:r>
      <w:r>
        <w:rPr>
          <w:spacing w:val="-1"/>
        </w:rPr>
        <w:t>items</w:t>
      </w:r>
      <w:r>
        <w:rPr>
          <w:spacing w:val="-4"/>
        </w:rPr>
        <w:t> </w:t>
      </w:r>
      <w:r>
        <w:rPr>
          <w:spacing w:val="-1"/>
        </w:rPr>
        <w:t>is</w:t>
      </w:r>
      <w:r>
        <w:rPr>
          <w:spacing w:val="11"/>
        </w:rPr>
        <w:t> </w:t>
      </w:r>
      <w:r>
        <w:rPr>
          <w:spacing w:val="-1"/>
        </w:rPr>
        <w:t>that</w:t>
      </w:r>
      <w:r>
        <w:rPr>
          <w:spacing w:val="-7"/>
        </w:rPr>
        <w:t> </w:t>
      </w:r>
      <w:r>
        <w:rPr>
          <w:spacing w:val="-1"/>
        </w:rPr>
        <w:t>it</w:t>
      </w:r>
      <w:r>
        <w:rPr>
          <w:spacing w:val="-7"/>
        </w:rPr>
        <w:t> </w:t>
      </w:r>
      <w:r>
        <w:rPr>
          <w:spacing w:val="-1"/>
        </w:rPr>
        <w:t>should</w:t>
      </w:r>
      <w:r>
        <w:rPr>
          <w:spacing w:val="14"/>
        </w:rPr>
        <w:t> </w:t>
      </w:r>
      <w:r>
        <w:rPr>
          <w:spacing w:val="-1"/>
        </w:rPr>
        <w:t>be</w:t>
      </w:r>
      <w:r>
        <w:rPr>
          <w:spacing w:val="-2"/>
        </w:rPr>
        <w:t> </w:t>
      </w:r>
      <w:r>
        <w:rPr>
          <w:spacing w:val="-1"/>
        </w:rPr>
        <w:t>equal</w:t>
      </w:r>
      <w:r>
        <w:rPr>
          <w:spacing w:val="-7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or</w:t>
      </w:r>
      <w:r>
        <w:rPr>
          <w:spacing w:val="9"/>
        </w:rPr>
        <w:t> </w:t>
      </w:r>
      <w:r>
        <w:rPr>
          <w:spacing w:val="-1"/>
        </w:rPr>
        <w:t>greater</w:t>
      </w:r>
      <w:r>
        <w:rPr>
          <w:spacing w:val="-6"/>
        </w:rPr>
        <w:t> </w:t>
      </w:r>
      <w:r>
        <w:rPr>
          <w:spacing w:val="-1"/>
        </w:rPr>
        <w:t>than</w:t>
      </w:r>
      <w:r>
        <w:rPr>
          <w:spacing w:val="-16"/>
        </w:rPr>
        <w:t> </w:t>
      </w:r>
      <w:r>
        <w:rPr>
          <w:spacing w:val="-1"/>
        </w:rPr>
        <w:t>0.70.</w:t>
      </w:r>
      <w:r>
        <w:rPr/>
        <w:t> </w:t>
      </w:r>
      <w:r>
        <w:rPr>
          <w:spacing w:val="-1"/>
        </w:rPr>
        <w:t>Moreover,</w:t>
      </w:r>
    </w:p>
    <w:p>
      <w:pPr>
        <w:spacing w:after="0" w:line="36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56"/>
      </w:pPr>
      <w:r>
        <w:rPr>
          <w:spacing w:val="-1"/>
        </w:rPr>
        <w:t>Kline</w:t>
      </w:r>
      <w:r>
        <w:rPr>
          <w:spacing w:val="-2"/>
        </w:rPr>
        <w:t> </w:t>
      </w:r>
      <w:r>
        <w:rPr>
          <w:spacing w:val="-1"/>
        </w:rPr>
        <w:t>(1998)</w:t>
      </w:r>
      <w:r>
        <w:rPr>
          <w:spacing w:val="-20"/>
        </w:rPr>
        <w:t> </w:t>
      </w:r>
      <w:r>
        <w:rPr>
          <w:spacing w:val="-1"/>
        </w:rPr>
        <w:t>advocated</w:t>
      </w:r>
      <w:r>
        <w:rPr>
          <w:spacing w:val="-15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value</w:t>
      </w:r>
      <w:r>
        <w:rPr>
          <w:spacing w:val="-17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Cronbach‘s</w:t>
      </w:r>
      <w:r>
        <w:rPr>
          <w:spacing w:val="-3"/>
        </w:rPr>
        <w:t> </w:t>
      </w:r>
      <w:r>
        <w:rPr>
          <w:spacing w:val="-1"/>
        </w:rPr>
        <w:t>alpha</w:t>
      </w:r>
      <w:r>
        <w:rPr>
          <w:spacing w:val="-2"/>
        </w:rPr>
        <w:t> </w:t>
      </w:r>
      <w:r>
        <w:rPr>
          <w:spacing w:val="-1"/>
        </w:rPr>
        <w:t>(reliability</w:t>
      </w:r>
      <w:r>
        <w:rPr>
          <w:spacing w:val="15"/>
        </w:rPr>
        <w:t> </w:t>
      </w:r>
      <w:r>
        <w:rPr>
          <w:spacing w:val="-1"/>
        </w:rPr>
        <w:t>coefficient)</w:t>
      </w:r>
      <w:r>
        <w:rPr>
          <w:spacing w:val="-21"/>
        </w:rPr>
        <w:t> </w:t>
      </w:r>
      <w:r>
        <w:rPr/>
        <w:t>greater</w:t>
      </w:r>
      <w:r>
        <w:rPr>
          <w:spacing w:val="-5"/>
        </w:rPr>
        <w:t> </w:t>
      </w:r>
      <w:r>
        <w:rPr/>
        <w:t>than</w:t>
      </w:r>
      <w:r>
        <w:rPr>
          <w:spacing w:val="-30"/>
        </w:rPr>
        <w:t> </w:t>
      </w:r>
      <w:r>
        <w:rPr/>
        <w:t>or</w:t>
      </w:r>
      <w:r>
        <w:rPr>
          <w:spacing w:val="-6"/>
        </w:rPr>
        <w:t> </w:t>
      </w:r>
      <w:r>
        <w:rPr/>
        <w:t>equal</w:t>
      </w:r>
      <w:r>
        <w:rPr>
          <w:spacing w:val="-57"/>
        </w:rPr>
        <w:t> </w:t>
      </w:r>
      <w:r>
        <w:rPr/>
        <w:t>to 0.90 can be regarded as (excellent), an alpha value near to 0.80 as (very good) and an alpha</w:t>
      </w:r>
      <w:r>
        <w:rPr>
          <w:spacing w:val="1"/>
        </w:rPr>
        <w:t> </w:t>
      </w:r>
      <w:r>
        <w:rPr/>
        <w:t>value</w:t>
      </w:r>
      <w:r>
        <w:rPr>
          <w:spacing w:val="12"/>
        </w:rPr>
        <w:t> </w:t>
      </w:r>
      <w:r>
        <w:rPr/>
        <w:t>approximately</w:t>
      </w:r>
      <w:r>
        <w:rPr>
          <w:spacing w:val="14"/>
        </w:rPr>
        <w:t> </w:t>
      </w:r>
      <w:r>
        <w:rPr/>
        <w:t>0.70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(adequate).</w:t>
      </w:r>
    </w:p>
    <w:p>
      <w:pPr>
        <w:pStyle w:val="BodyText"/>
        <w:spacing w:line="357" w:lineRule="auto" w:before="180"/>
        <w:ind w:left="361" w:right="546" w:firstLine="720"/>
      </w:pPr>
      <w:r>
        <w:rPr/>
        <w:t>Table displays the outcomes of reliability test for the current study and Cronbach ‘s α for</w:t>
      </w:r>
      <w:r>
        <w:rPr>
          <w:spacing w:val="1"/>
        </w:rPr>
        <w:t> </w:t>
      </w:r>
      <w:r>
        <w:rPr>
          <w:spacing w:val="-2"/>
        </w:rPr>
        <w:t>all variables ‘scales met the threshold value, </w:t>
      </w:r>
      <w:r>
        <w:rPr>
          <w:spacing w:val="-1"/>
        </w:rPr>
        <w:t>ranging among adequate and very good (i.e., 0.85 to</w:t>
      </w:r>
      <w:r>
        <w:rPr/>
        <w:t> 0.88). he results indicated that all variables have internal consistency of 85% to 88% and there is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kind</w:t>
      </w:r>
      <w:r>
        <w:rPr>
          <w:spacing w:val="14"/>
        </w:rPr>
        <w:t> </w:t>
      </w:r>
      <w:r>
        <w:rPr/>
        <w:t>of</w:t>
      </w:r>
      <w:r>
        <w:rPr>
          <w:spacing w:val="8"/>
        </w:rPr>
        <w:t> </w:t>
      </w:r>
      <w:r>
        <w:rPr/>
        <w:t>reliability</w:t>
      </w:r>
      <w:r>
        <w:rPr>
          <w:spacing w:val="13"/>
        </w:rPr>
        <w:t> </w:t>
      </w:r>
      <w:r>
        <w:rPr/>
        <w:t>issue</w:t>
      </w:r>
      <w:r>
        <w:rPr>
          <w:spacing w:val="13"/>
        </w:rPr>
        <w:t> </w:t>
      </w:r>
      <w:r>
        <w:rPr/>
        <w:t>in</w:t>
      </w:r>
      <w:r>
        <w:rPr>
          <w:spacing w:val="13"/>
        </w:rPr>
        <w:t> </w:t>
      </w:r>
      <w:r>
        <w:rPr/>
        <w:t>our</w:t>
      </w:r>
      <w:r>
        <w:rPr>
          <w:spacing w:val="-5"/>
        </w:rPr>
        <w:t> </w:t>
      </w:r>
      <w:r>
        <w:rPr/>
        <w:t>data</w:t>
      </w:r>
      <w:r>
        <w:rPr>
          <w:spacing w:val="-3"/>
        </w:rPr>
        <w:t> </w:t>
      </w:r>
      <w:r>
        <w:rPr/>
        <w:t>set.</w:t>
      </w:r>
    </w:p>
    <w:p>
      <w:pPr>
        <w:pStyle w:val="Heading2"/>
        <w:numPr>
          <w:ilvl w:val="1"/>
          <w:numId w:val="10"/>
        </w:numPr>
        <w:tabs>
          <w:tab w:pos="886" w:val="left" w:leader="none"/>
        </w:tabs>
        <w:spacing w:line="240" w:lineRule="auto" w:before="164" w:after="0"/>
        <w:ind w:left="885" w:right="0" w:hanging="525"/>
        <w:jc w:val="both"/>
      </w:pPr>
      <w:bookmarkStart w:name="_TOC_250011" w:id="24"/>
      <w:r>
        <w:rPr/>
        <w:t>Data</w:t>
      </w:r>
      <w:r>
        <w:rPr>
          <w:spacing w:val="26"/>
        </w:rPr>
        <w:t> </w:t>
      </w:r>
      <w:bookmarkEnd w:id="24"/>
      <w:r>
        <w:rPr/>
        <w:t>Normality</w:t>
      </w:r>
    </w:p>
    <w:p>
      <w:pPr>
        <w:tabs>
          <w:tab w:pos="2162" w:val="left" w:leader="none"/>
          <w:tab w:pos="6907" w:val="left" w:leader="none"/>
        </w:tabs>
        <w:spacing w:before="166"/>
        <w:ind w:left="0" w:right="182" w:firstLine="0"/>
        <w:jc w:val="center"/>
        <w:rPr>
          <w:sz w:val="24"/>
        </w:rPr>
      </w:pPr>
      <w:r>
        <w:rPr>
          <w:b/>
          <w:i/>
          <w:sz w:val="24"/>
          <w:u w:val="single"/>
        </w:rPr>
        <w:t> </w:t>
        <w:tab/>
      </w:r>
      <w:r>
        <w:rPr>
          <w:b/>
          <w:i/>
          <w:sz w:val="24"/>
          <w:u w:val="single"/>
        </w:rPr>
        <w:t>Table</w:t>
      </w:r>
      <w:r>
        <w:rPr>
          <w:b/>
          <w:i/>
          <w:spacing w:val="-4"/>
          <w:sz w:val="24"/>
          <w:u w:val="single"/>
        </w:rPr>
        <w:t> </w:t>
      </w:r>
      <w:r>
        <w:rPr>
          <w:b/>
          <w:i/>
          <w:sz w:val="24"/>
          <w:u w:val="single"/>
        </w:rPr>
        <w:t>4.7:</w:t>
      </w:r>
      <w:r>
        <w:rPr>
          <w:b/>
          <w:i/>
          <w:spacing w:val="9"/>
          <w:sz w:val="24"/>
          <w:u w:val="single"/>
        </w:rPr>
        <w:t> </w:t>
      </w:r>
      <w:r>
        <w:rPr>
          <w:sz w:val="24"/>
          <w:u w:val="single"/>
        </w:rPr>
        <w:t>Data</w:t>
      </w:r>
      <w:r>
        <w:rPr>
          <w:spacing w:val="-3"/>
          <w:sz w:val="24"/>
          <w:u w:val="single"/>
        </w:rPr>
        <w:t> </w:t>
      </w:r>
      <w:r>
        <w:rPr>
          <w:sz w:val="24"/>
          <w:u w:val="single"/>
        </w:rPr>
        <w:t>Normality</w:t>
        <w:tab/>
      </w:r>
    </w:p>
    <w:p>
      <w:pPr>
        <w:pStyle w:val="BodyText"/>
        <w:spacing w:before="9"/>
        <w:jc w:val="left"/>
        <w:rPr>
          <w:sz w:val="6"/>
        </w:rPr>
      </w:pPr>
    </w:p>
    <w:tbl>
      <w:tblPr>
        <w:tblW w:w="0" w:type="auto"/>
        <w:jc w:val="left"/>
        <w:tblInd w:w="15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3"/>
        <w:gridCol w:w="883"/>
        <w:gridCol w:w="1088"/>
        <w:gridCol w:w="886"/>
        <w:gridCol w:w="1092"/>
      </w:tblGrid>
      <w:tr>
        <w:trPr>
          <w:trHeight w:val="282" w:hRule="atLeast"/>
        </w:trPr>
        <w:tc>
          <w:tcPr>
            <w:tcW w:w="4944" w:type="dxa"/>
            <w:gridSpan w:val="3"/>
          </w:tcPr>
          <w:p>
            <w:pPr>
              <w:pStyle w:val="TableParagraph"/>
              <w:spacing w:line="248" w:lineRule="exact"/>
              <w:ind w:right="531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Skewness</w:t>
            </w:r>
          </w:p>
        </w:tc>
        <w:tc>
          <w:tcPr>
            <w:tcW w:w="1978" w:type="dxa"/>
            <w:gridSpan w:val="2"/>
          </w:tcPr>
          <w:p>
            <w:pPr>
              <w:pStyle w:val="TableParagraph"/>
              <w:spacing w:line="248" w:lineRule="exact"/>
              <w:ind w:left="567"/>
              <w:rPr>
                <w:b/>
                <w:sz w:val="22"/>
              </w:rPr>
            </w:pPr>
            <w:r>
              <w:rPr>
                <w:b/>
                <w:sz w:val="22"/>
              </w:rPr>
              <w:t>Kurtosis</w:t>
            </w:r>
          </w:p>
        </w:tc>
      </w:tr>
      <w:tr>
        <w:trPr>
          <w:trHeight w:val="315" w:hRule="atLeast"/>
        </w:trPr>
        <w:tc>
          <w:tcPr>
            <w:tcW w:w="2973" w:type="dxa"/>
          </w:tcPr>
          <w:p>
            <w:pPr>
              <w:pStyle w:val="TableParagraph"/>
              <w:spacing w:before="28"/>
              <w:ind w:left="1005" w:right="102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Variables</w:t>
            </w:r>
          </w:p>
        </w:tc>
        <w:tc>
          <w:tcPr>
            <w:tcW w:w="883" w:type="dxa"/>
          </w:tcPr>
          <w:p>
            <w:pPr>
              <w:pStyle w:val="TableParagraph"/>
              <w:spacing w:before="28"/>
              <w:ind w:left="48" w:right="3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Statistic</w:t>
            </w:r>
          </w:p>
        </w:tc>
        <w:tc>
          <w:tcPr>
            <w:tcW w:w="1088" w:type="dxa"/>
          </w:tcPr>
          <w:p>
            <w:pPr>
              <w:pStyle w:val="TableParagraph"/>
              <w:spacing w:before="28"/>
              <w:ind w:left="30" w:right="3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Std.</w:t>
            </w:r>
            <w:r>
              <w:rPr>
                <w:b/>
                <w:spacing w:val="6"/>
                <w:sz w:val="22"/>
              </w:rPr>
              <w:t> </w:t>
            </w:r>
            <w:r>
              <w:rPr>
                <w:b/>
                <w:sz w:val="22"/>
              </w:rPr>
              <w:t>Error</w:t>
            </w:r>
          </w:p>
        </w:tc>
        <w:tc>
          <w:tcPr>
            <w:tcW w:w="886" w:type="dxa"/>
          </w:tcPr>
          <w:p>
            <w:pPr>
              <w:pStyle w:val="TableParagraph"/>
              <w:spacing w:before="28"/>
              <w:ind w:left="44" w:right="4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Statistic</w:t>
            </w:r>
          </w:p>
        </w:tc>
        <w:tc>
          <w:tcPr>
            <w:tcW w:w="1092" w:type="dxa"/>
          </w:tcPr>
          <w:p>
            <w:pPr>
              <w:pStyle w:val="TableParagraph"/>
              <w:spacing w:before="28"/>
              <w:ind w:left="36" w:right="3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Std.</w:t>
            </w:r>
            <w:r>
              <w:rPr>
                <w:b/>
                <w:spacing w:val="6"/>
                <w:sz w:val="22"/>
              </w:rPr>
              <w:t> </w:t>
            </w:r>
            <w:r>
              <w:rPr>
                <w:b/>
                <w:sz w:val="22"/>
              </w:rPr>
              <w:t>Error</w:t>
            </w:r>
          </w:p>
        </w:tc>
      </w:tr>
      <w:tr>
        <w:trPr>
          <w:trHeight w:val="322" w:hRule="atLeast"/>
        </w:trPr>
        <w:tc>
          <w:tcPr>
            <w:tcW w:w="2973" w:type="dxa"/>
          </w:tcPr>
          <w:p>
            <w:pPr>
              <w:pStyle w:val="TableParagraph"/>
              <w:spacing w:before="28"/>
              <w:ind w:left="75"/>
              <w:rPr>
                <w:b/>
                <w:sz w:val="22"/>
              </w:rPr>
            </w:pPr>
            <w:r>
              <w:rPr>
                <w:b/>
                <w:sz w:val="22"/>
              </w:rPr>
              <w:t>Social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media</w:t>
            </w:r>
            <w:r>
              <w:rPr>
                <w:b/>
                <w:spacing w:val="30"/>
                <w:sz w:val="22"/>
              </w:rPr>
              <w:t> </w:t>
            </w:r>
            <w:r>
              <w:rPr>
                <w:b/>
                <w:sz w:val="22"/>
              </w:rPr>
              <w:t>advertising</w:t>
            </w:r>
          </w:p>
        </w:tc>
        <w:tc>
          <w:tcPr>
            <w:tcW w:w="883" w:type="dxa"/>
          </w:tcPr>
          <w:p>
            <w:pPr>
              <w:pStyle w:val="TableParagraph"/>
              <w:spacing w:before="28"/>
              <w:ind w:left="18" w:right="36"/>
              <w:jc w:val="center"/>
              <w:rPr>
                <w:sz w:val="22"/>
              </w:rPr>
            </w:pPr>
            <w:r>
              <w:rPr>
                <w:sz w:val="22"/>
              </w:rPr>
              <w:t>.434</w:t>
            </w:r>
          </w:p>
        </w:tc>
        <w:tc>
          <w:tcPr>
            <w:tcW w:w="1088" w:type="dxa"/>
          </w:tcPr>
          <w:p>
            <w:pPr>
              <w:pStyle w:val="TableParagraph"/>
              <w:spacing w:before="28"/>
              <w:ind w:left="30" w:right="66"/>
              <w:jc w:val="center"/>
              <w:rPr>
                <w:sz w:val="22"/>
              </w:rPr>
            </w:pPr>
            <w:r>
              <w:rPr>
                <w:sz w:val="22"/>
              </w:rPr>
              <w:t>.141</w:t>
            </w:r>
          </w:p>
        </w:tc>
        <w:tc>
          <w:tcPr>
            <w:tcW w:w="886" w:type="dxa"/>
          </w:tcPr>
          <w:p>
            <w:pPr>
              <w:pStyle w:val="TableParagraph"/>
              <w:spacing w:before="28"/>
              <w:ind w:left="15" w:right="43"/>
              <w:jc w:val="center"/>
              <w:rPr>
                <w:sz w:val="22"/>
              </w:rPr>
            </w:pPr>
            <w:r>
              <w:rPr>
                <w:sz w:val="22"/>
              </w:rPr>
              <w:t>.232</w:t>
            </w:r>
          </w:p>
        </w:tc>
        <w:tc>
          <w:tcPr>
            <w:tcW w:w="1092" w:type="dxa"/>
          </w:tcPr>
          <w:p>
            <w:pPr>
              <w:pStyle w:val="TableParagraph"/>
              <w:spacing w:before="28"/>
              <w:ind w:left="8" w:right="31"/>
              <w:jc w:val="center"/>
              <w:rPr>
                <w:sz w:val="22"/>
              </w:rPr>
            </w:pPr>
            <w:r>
              <w:rPr>
                <w:sz w:val="22"/>
              </w:rPr>
              <w:t>.281</w:t>
            </w:r>
          </w:p>
        </w:tc>
      </w:tr>
      <w:tr>
        <w:trPr>
          <w:trHeight w:val="322" w:hRule="atLeast"/>
        </w:trPr>
        <w:tc>
          <w:tcPr>
            <w:tcW w:w="2973" w:type="dxa"/>
          </w:tcPr>
          <w:p>
            <w:pPr>
              <w:pStyle w:val="TableParagraph"/>
              <w:spacing w:before="35"/>
              <w:ind w:left="75"/>
              <w:rPr>
                <w:b/>
                <w:sz w:val="22"/>
              </w:rPr>
            </w:pPr>
            <w:r>
              <w:rPr>
                <w:b/>
                <w:sz w:val="22"/>
              </w:rPr>
              <w:t>Brand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image</w:t>
            </w:r>
          </w:p>
        </w:tc>
        <w:tc>
          <w:tcPr>
            <w:tcW w:w="883" w:type="dxa"/>
          </w:tcPr>
          <w:p>
            <w:pPr>
              <w:pStyle w:val="TableParagraph"/>
              <w:spacing w:before="35"/>
              <w:ind w:left="18" w:right="36"/>
              <w:jc w:val="center"/>
              <w:rPr>
                <w:sz w:val="22"/>
              </w:rPr>
            </w:pPr>
            <w:r>
              <w:rPr>
                <w:sz w:val="22"/>
              </w:rPr>
              <w:t>.356</w:t>
            </w:r>
          </w:p>
        </w:tc>
        <w:tc>
          <w:tcPr>
            <w:tcW w:w="1088" w:type="dxa"/>
          </w:tcPr>
          <w:p>
            <w:pPr>
              <w:pStyle w:val="TableParagraph"/>
              <w:spacing w:before="35"/>
              <w:ind w:left="30" w:right="66"/>
              <w:jc w:val="center"/>
              <w:rPr>
                <w:sz w:val="22"/>
              </w:rPr>
            </w:pPr>
            <w:r>
              <w:rPr>
                <w:sz w:val="22"/>
              </w:rPr>
              <w:t>.141</w:t>
            </w:r>
          </w:p>
        </w:tc>
        <w:tc>
          <w:tcPr>
            <w:tcW w:w="886" w:type="dxa"/>
          </w:tcPr>
          <w:p>
            <w:pPr>
              <w:pStyle w:val="TableParagraph"/>
              <w:spacing w:before="35"/>
              <w:ind w:left="30" w:right="43"/>
              <w:jc w:val="center"/>
              <w:rPr>
                <w:sz w:val="22"/>
              </w:rPr>
            </w:pPr>
            <w:r>
              <w:rPr>
                <w:sz w:val="22"/>
              </w:rPr>
              <w:t>-.257</w:t>
            </w:r>
          </w:p>
        </w:tc>
        <w:tc>
          <w:tcPr>
            <w:tcW w:w="1092" w:type="dxa"/>
          </w:tcPr>
          <w:p>
            <w:pPr>
              <w:pStyle w:val="TableParagraph"/>
              <w:spacing w:before="35"/>
              <w:ind w:left="8" w:right="31"/>
              <w:jc w:val="center"/>
              <w:rPr>
                <w:sz w:val="22"/>
              </w:rPr>
            </w:pPr>
            <w:r>
              <w:rPr>
                <w:sz w:val="22"/>
              </w:rPr>
              <w:t>.281</w:t>
            </w:r>
          </w:p>
        </w:tc>
      </w:tr>
      <w:tr>
        <w:trPr>
          <w:trHeight w:val="315" w:hRule="atLeast"/>
        </w:trPr>
        <w:tc>
          <w:tcPr>
            <w:tcW w:w="2973" w:type="dxa"/>
          </w:tcPr>
          <w:p>
            <w:pPr>
              <w:pStyle w:val="TableParagraph"/>
              <w:spacing w:before="28"/>
              <w:ind w:left="75"/>
              <w:rPr>
                <w:b/>
                <w:sz w:val="22"/>
              </w:rPr>
            </w:pPr>
            <w:r>
              <w:rPr>
                <w:b/>
                <w:sz w:val="22"/>
              </w:rPr>
              <w:t>Brand</w:t>
            </w:r>
            <w:r>
              <w:rPr>
                <w:b/>
                <w:spacing w:val="21"/>
                <w:sz w:val="22"/>
              </w:rPr>
              <w:t> </w:t>
            </w:r>
            <w:r>
              <w:rPr>
                <w:b/>
                <w:sz w:val="22"/>
              </w:rPr>
              <w:t>preference</w:t>
            </w:r>
          </w:p>
        </w:tc>
        <w:tc>
          <w:tcPr>
            <w:tcW w:w="883" w:type="dxa"/>
          </w:tcPr>
          <w:p>
            <w:pPr>
              <w:pStyle w:val="TableParagraph"/>
              <w:spacing w:before="28"/>
              <w:ind w:left="33" w:right="36"/>
              <w:jc w:val="center"/>
              <w:rPr>
                <w:sz w:val="22"/>
              </w:rPr>
            </w:pPr>
            <w:r>
              <w:rPr>
                <w:sz w:val="22"/>
              </w:rPr>
              <w:t>-.005</w:t>
            </w:r>
          </w:p>
        </w:tc>
        <w:tc>
          <w:tcPr>
            <w:tcW w:w="1088" w:type="dxa"/>
          </w:tcPr>
          <w:p>
            <w:pPr>
              <w:pStyle w:val="TableParagraph"/>
              <w:spacing w:before="28"/>
              <w:ind w:left="30" w:right="66"/>
              <w:jc w:val="center"/>
              <w:rPr>
                <w:sz w:val="22"/>
              </w:rPr>
            </w:pPr>
            <w:r>
              <w:rPr>
                <w:sz w:val="22"/>
              </w:rPr>
              <w:t>.141</w:t>
            </w:r>
          </w:p>
        </w:tc>
        <w:tc>
          <w:tcPr>
            <w:tcW w:w="886" w:type="dxa"/>
          </w:tcPr>
          <w:p>
            <w:pPr>
              <w:pStyle w:val="TableParagraph"/>
              <w:spacing w:before="28"/>
              <w:ind w:left="30" w:right="43"/>
              <w:jc w:val="center"/>
              <w:rPr>
                <w:sz w:val="22"/>
              </w:rPr>
            </w:pPr>
            <w:r>
              <w:rPr>
                <w:sz w:val="22"/>
              </w:rPr>
              <w:t>-.790</w:t>
            </w:r>
          </w:p>
        </w:tc>
        <w:tc>
          <w:tcPr>
            <w:tcW w:w="1092" w:type="dxa"/>
          </w:tcPr>
          <w:p>
            <w:pPr>
              <w:pStyle w:val="TableParagraph"/>
              <w:spacing w:before="28"/>
              <w:ind w:left="8" w:right="31"/>
              <w:jc w:val="center"/>
              <w:rPr>
                <w:sz w:val="22"/>
              </w:rPr>
            </w:pPr>
            <w:r>
              <w:rPr>
                <w:sz w:val="22"/>
              </w:rPr>
              <w:t>.281</w:t>
            </w:r>
          </w:p>
        </w:tc>
      </w:tr>
      <w:tr>
        <w:trPr>
          <w:trHeight w:val="278" w:hRule="atLeast"/>
        </w:trPr>
        <w:tc>
          <w:tcPr>
            <w:tcW w:w="297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0" w:lineRule="exact" w:before="28"/>
              <w:ind w:left="75"/>
              <w:rPr>
                <w:b/>
                <w:sz w:val="22"/>
              </w:rPr>
            </w:pPr>
            <w:r>
              <w:rPr>
                <w:b/>
                <w:sz w:val="22"/>
              </w:rPr>
              <w:t>Customer</w:t>
            </w:r>
            <w:r>
              <w:rPr>
                <w:b/>
                <w:spacing w:val="2"/>
                <w:sz w:val="22"/>
              </w:rPr>
              <w:t> </w:t>
            </w:r>
            <w:r>
              <w:rPr>
                <w:b/>
                <w:sz w:val="22"/>
              </w:rPr>
              <w:t>purchases</w:t>
            </w:r>
            <w:r>
              <w:rPr>
                <w:b/>
                <w:spacing w:val="-17"/>
                <w:sz w:val="22"/>
              </w:rPr>
              <w:t> </w:t>
            </w:r>
            <w:r>
              <w:rPr>
                <w:b/>
                <w:sz w:val="22"/>
              </w:rPr>
              <w:t>intention</w:t>
            </w:r>
          </w:p>
        </w:tc>
        <w:tc>
          <w:tcPr>
            <w:tcW w:w="88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0" w:lineRule="exact" w:before="28"/>
              <w:ind w:left="33" w:right="36"/>
              <w:jc w:val="center"/>
              <w:rPr>
                <w:sz w:val="22"/>
              </w:rPr>
            </w:pPr>
            <w:r>
              <w:rPr>
                <w:sz w:val="22"/>
              </w:rPr>
              <w:t>-.727</w:t>
            </w:r>
          </w:p>
        </w:tc>
        <w:tc>
          <w:tcPr>
            <w:tcW w:w="108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0" w:lineRule="exact" w:before="28"/>
              <w:ind w:left="30" w:right="66"/>
              <w:jc w:val="center"/>
              <w:rPr>
                <w:sz w:val="22"/>
              </w:rPr>
            </w:pPr>
            <w:r>
              <w:rPr>
                <w:sz w:val="22"/>
              </w:rPr>
              <w:t>.141</w:t>
            </w:r>
          </w:p>
        </w:tc>
        <w:tc>
          <w:tcPr>
            <w:tcW w:w="88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0" w:lineRule="exact" w:before="28"/>
              <w:ind w:left="30" w:right="43"/>
              <w:jc w:val="center"/>
              <w:rPr>
                <w:sz w:val="22"/>
              </w:rPr>
            </w:pPr>
            <w:r>
              <w:rPr>
                <w:sz w:val="22"/>
              </w:rPr>
              <w:t>-.170</w:t>
            </w:r>
          </w:p>
        </w:tc>
        <w:tc>
          <w:tcPr>
            <w:tcW w:w="109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0" w:lineRule="exact" w:before="28"/>
              <w:ind w:left="8" w:right="31"/>
              <w:jc w:val="center"/>
              <w:rPr>
                <w:sz w:val="22"/>
              </w:rPr>
            </w:pPr>
            <w:r>
              <w:rPr>
                <w:sz w:val="22"/>
              </w:rPr>
              <w:t>.281</w:t>
            </w:r>
          </w:p>
        </w:tc>
      </w:tr>
    </w:tbl>
    <w:p>
      <w:pPr>
        <w:pStyle w:val="BodyText"/>
        <w:spacing w:before="3"/>
        <w:jc w:val="left"/>
        <w:rPr>
          <w:sz w:val="22"/>
        </w:rPr>
      </w:pPr>
    </w:p>
    <w:p>
      <w:pPr>
        <w:pStyle w:val="BodyText"/>
        <w:spacing w:line="357" w:lineRule="auto"/>
        <w:ind w:left="361" w:right="541" w:firstLine="720"/>
      </w:pPr>
      <w:r>
        <w:rPr/>
        <w:t>To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that the data was normal,</w:t>
      </w:r>
      <w:r>
        <w:rPr>
          <w:spacing w:val="1"/>
        </w:rPr>
        <w:t> </w:t>
      </w:r>
      <w:r>
        <w:rPr/>
        <w:t>we used</w:t>
      </w:r>
      <w:r>
        <w:rPr>
          <w:spacing w:val="1"/>
        </w:rPr>
        <w:t> </w:t>
      </w:r>
      <w:r>
        <w:rPr/>
        <w:t>kurtosis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skewedness. Skewedness</w:t>
      </w:r>
      <w:r>
        <w:rPr>
          <w:spacing w:val="1"/>
        </w:rPr>
        <w:t> </w:t>
      </w:r>
      <w:r>
        <w:rPr/>
        <w:t>identifies the existence of outliers by measuring the tail extremity, whereas kurtosis gauges the</w:t>
      </w:r>
      <w:r>
        <w:rPr>
          <w:spacing w:val="1"/>
        </w:rPr>
        <w:t> </w:t>
      </w:r>
      <w:r>
        <w:rPr>
          <w:spacing w:val="-1"/>
        </w:rPr>
        <w:t>degree</w:t>
      </w:r>
      <w:r>
        <w:rPr>
          <w:spacing w:val="-17"/>
        </w:rPr>
        <w:t> </w:t>
      </w:r>
      <w:r>
        <w:rPr>
          <w:spacing w:val="-1"/>
        </w:rPr>
        <w:t>and direction</w:t>
      </w:r>
      <w:r>
        <w:rPr/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asymmetry.</w:t>
      </w:r>
      <w:r>
        <w:rPr>
          <w:spacing w:val="1"/>
        </w:rPr>
        <w:t> </w:t>
      </w:r>
      <w:r>
        <w:rPr>
          <w:spacing w:val="-1"/>
        </w:rPr>
        <w:t>Kurtosis</w:t>
      </w:r>
      <w:r>
        <w:rPr>
          <w:spacing w:val="-4"/>
        </w:rPr>
        <w:t> </w:t>
      </w:r>
      <w:r>
        <w:rPr>
          <w:spacing w:val="-1"/>
        </w:rPr>
        <w:t>ranged from</w:t>
      </w:r>
      <w:r>
        <w:rPr>
          <w:spacing w:val="-7"/>
        </w:rPr>
        <w:t> </w:t>
      </w:r>
      <w:r>
        <w:rPr/>
        <w:t>plus</w:t>
      </w:r>
      <w:r>
        <w:rPr>
          <w:spacing w:val="-4"/>
        </w:rPr>
        <w:t> </w:t>
      </w:r>
      <w:r>
        <w:rPr/>
        <w:t>3</w:t>
      </w:r>
      <w:r>
        <w:rPr>
          <w:spacing w:val="1"/>
        </w:rPr>
        <w:t> </w:t>
      </w:r>
      <w:r>
        <w:rPr/>
        <w:t>to</w:t>
      </w:r>
      <w:r>
        <w:rPr>
          <w:spacing w:val="-16"/>
        </w:rPr>
        <w:t> </w:t>
      </w:r>
      <w:r>
        <w:rPr/>
        <w:t>minus</w:t>
      </w:r>
      <w:r>
        <w:rPr>
          <w:spacing w:val="11"/>
        </w:rPr>
        <w:t> </w:t>
      </w:r>
      <w:r>
        <w:rPr/>
        <w:t>3 (SE</w:t>
      </w:r>
      <w:r>
        <w:rPr>
          <w:spacing w:val="-12"/>
        </w:rPr>
        <w:t> </w:t>
      </w:r>
      <w:r>
        <w:rPr/>
        <w:t>=</w:t>
      </w:r>
      <w:r>
        <w:rPr>
          <w:spacing w:val="15"/>
        </w:rPr>
        <w:t> </w:t>
      </w:r>
      <w:r>
        <w:rPr/>
        <w:t>-0.170 to</w:t>
      </w:r>
      <w:r>
        <w:rPr>
          <w:spacing w:val="-16"/>
        </w:rPr>
        <w:t> </w:t>
      </w:r>
      <w:r>
        <w:rPr/>
        <w:t>0.232)</w:t>
      </w:r>
      <w:r>
        <w:rPr>
          <w:spacing w:val="-57"/>
        </w:rPr>
        <w:t> </w:t>
      </w:r>
      <w:r>
        <w:rPr/>
        <w:t>and</w:t>
      </w:r>
      <w:r>
        <w:rPr>
          <w:spacing w:val="12"/>
        </w:rPr>
        <w:t> </w:t>
      </w:r>
      <w:r>
        <w:rPr/>
        <w:t>skewedness</w:t>
      </w:r>
      <w:r>
        <w:rPr>
          <w:spacing w:val="-5"/>
        </w:rPr>
        <w:t> </w:t>
      </w:r>
      <w:r>
        <w:rPr/>
        <w:t>ranged</w:t>
      </w:r>
      <w:r>
        <w:rPr>
          <w:spacing w:val="13"/>
        </w:rPr>
        <w:t> </w:t>
      </w:r>
      <w:r>
        <w:rPr/>
        <w:t>from</w:t>
      </w:r>
      <w:r>
        <w:rPr>
          <w:spacing w:val="-8"/>
        </w:rPr>
        <w:t> </w:t>
      </w:r>
      <w:r>
        <w:rPr/>
        <w:t>+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to</w:t>
      </w:r>
      <w:r>
        <w:rPr>
          <w:spacing w:val="5"/>
        </w:rPr>
        <w:t> </w:t>
      </w:r>
      <w:r>
        <w:rPr/>
        <w:t>-1</w:t>
      </w:r>
      <w:r>
        <w:rPr>
          <w:spacing w:val="-1"/>
        </w:rPr>
        <w:t> </w:t>
      </w:r>
      <w:r>
        <w:rPr/>
        <w:t>(SE</w:t>
      </w:r>
      <w:r>
        <w:rPr>
          <w:spacing w:val="2"/>
        </w:rPr>
        <w:t> </w:t>
      </w:r>
      <w:r>
        <w:rPr/>
        <w:t>=</w:t>
      </w:r>
      <w:r>
        <w:rPr>
          <w:spacing w:val="-1"/>
        </w:rPr>
        <w:t> </w:t>
      </w:r>
      <w:r>
        <w:rPr/>
        <w:t>-0.005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0.434)</w:t>
      </w:r>
      <w:r>
        <w:rPr>
          <w:spacing w:val="-6"/>
        </w:rPr>
        <w:t> </w:t>
      </w:r>
      <w:r>
        <w:rPr/>
        <w:t>for</w:t>
      </w:r>
      <w:r>
        <w:rPr>
          <w:spacing w:val="-7"/>
        </w:rPr>
        <w:t> </w:t>
      </w:r>
      <w:r>
        <w:rPr/>
        <w:t>each</w:t>
      </w:r>
      <w:r>
        <w:rPr>
          <w:spacing w:val="-1"/>
        </w:rPr>
        <w:t> </w:t>
      </w:r>
      <w:r>
        <w:rPr/>
        <w:t>item</w:t>
      </w:r>
      <w:r>
        <w:rPr>
          <w:spacing w:val="-8"/>
        </w:rPr>
        <w:t> </w:t>
      </w:r>
      <w:r>
        <w:rPr/>
        <w:t>(Hair</w:t>
      </w:r>
      <w:r>
        <w:rPr>
          <w:spacing w:val="-7"/>
        </w:rPr>
        <w:t> </w:t>
      </w:r>
      <w:r>
        <w:rPr/>
        <w:t>et</w:t>
      </w:r>
      <w:r>
        <w:rPr>
          <w:spacing w:val="7"/>
        </w:rPr>
        <w:t> </w:t>
      </w:r>
      <w:r>
        <w:rPr/>
        <w:t>al.,</w:t>
      </w:r>
      <w:r>
        <w:rPr>
          <w:spacing w:val="-1"/>
        </w:rPr>
        <w:t> </w:t>
      </w:r>
      <w:r>
        <w:rPr/>
        <w:t>2010).</w:t>
      </w:r>
    </w:p>
    <w:p>
      <w:pPr>
        <w:pStyle w:val="Heading2"/>
        <w:numPr>
          <w:ilvl w:val="1"/>
          <w:numId w:val="10"/>
        </w:numPr>
        <w:tabs>
          <w:tab w:pos="888" w:val="left" w:leader="none"/>
        </w:tabs>
        <w:spacing w:line="240" w:lineRule="auto" w:before="165" w:after="0"/>
        <w:ind w:left="887" w:right="0" w:hanging="527"/>
        <w:jc w:val="both"/>
      </w:pPr>
      <w:bookmarkStart w:name="_TOC_250010" w:id="25"/>
      <w:bookmarkEnd w:id="25"/>
      <w:r>
        <w:rPr/>
        <w:t>Multicollinearity</w:t>
      </w:r>
    </w:p>
    <w:p>
      <w:pPr>
        <w:pStyle w:val="BodyText"/>
        <w:spacing w:line="357" w:lineRule="auto" w:before="181"/>
        <w:ind w:left="361" w:right="550" w:firstLine="720"/>
      </w:pPr>
      <w:r>
        <w:rPr/>
        <w:t>Multicollinearity</w:t>
      </w:r>
      <w:r>
        <w:rPr>
          <w:spacing w:val="1"/>
        </w:rPr>
        <w:t> </w:t>
      </w:r>
      <w:r>
        <w:rPr/>
        <w:t>among the study variables i.e., social media advertising, the variance</w:t>
      </w:r>
      <w:r>
        <w:rPr>
          <w:spacing w:val="1"/>
        </w:rPr>
        <w:t> </w:t>
      </w:r>
      <w:r>
        <w:rPr>
          <w:spacing w:val="-1"/>
        </w:rPr>
        <w:t>inflation</w:t>
      </w:r>
      <w:r>
        <w:rPr>
          <w:spacing w:val="-16"/>
        </w:rPr>
        <w:t> </w:t>
      </w:r>
      <w:r>
        <w:rPr/>
        <w:t>factor,</w:t>
      </w:r>
      <w:r>
        <w:rPr>
          <w:spacing w:val="-16"/>
        </w:rPr>
        <w:t> </w:t>
      </w:r>
      <w:r>
        <w:rPr/>
        <w:t>VIF,</w:t>
      </w:r>
      <w:r>
        <w:rPr>
          <w:spacing w:val="-30"/>
        </w:rPr>
        <w:t> </w:t>
      </w:r>
      <w:r>
        <w:rPr/>
        <w:t>tolerance</w:t>
      </w:r>
      <w:r>
        <w:rPr>
          <w:spacing w:val="-17"/>
        </w:rPr>
        <w:t> </w:t>
      </w:r>
      <w:r>
        <w:rPr/>
        <w:t>and</w:t>
      </w:r>
      <w:r>
        <w:rPr>
          <w:spacing w:val="-1"/>
        </w:rPr>
        <w:t> </w:t>
      </w:r>
      <w:r>
        <w:rPr/>
        <w:t>condition</w:t>
      </w:r>
      <w:r>
        <w:rPr>
          <w:spacing w:val="-29"/>
        </w:rPr>
        <w:t> </w:t>
      </w:r>
      <w:r>
        <w:rPr/>
        <w:t>index</w:t>
      </w:r>
      <w:r>
        <w:rPr>
          <w:spacing w:val="-16"/>
        </w:rPr>
        <w:t> </w:t>
      </w:r>
      <w:r>
        <w:rPr/>
        <w:t>were</w:t>
      </w:r>
      <w:r>
        <w:rPr>
          <w:spacing w:val="-17"/>
        </w:rPr>
        <w:t> </w:t>
      </w:r>
      <w:r>
        <w:rPr/>
        <w:t>used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/>
        <w:t>study</w:t>
      </w:r>
      <w:r>
        <w:rPr>
          <w:spacing w:val="-30"/>
        </w:rPr>
        <w:t> </w:t>
      </w:r>
      <w:r>
        <w:rPr/>
        <w:t>brand image</w:t>
      </w:r>
      <w:r>
        <w:rPr>
          <w:spacing w:val="-2"/>
        </w:rPr>
        <w:t> </w:t>
      </w:r>
      <w:r>
        <w:rPr/>
        <w:t>and</w:t>
      </w:r>
      <w:r>
        <w:rPr>
          <w:spacing w:val="-16"/>
        </w:rPr>
        <w:t> </w:t>
      </w:r>
      <w:r>
        <w:rPr/>
        <w:t>preference.</w:t>
      </w:r>
      <w:r>
        <w:rPr>
          <w:spacing w:val="-57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VIF</w:t>
      </w:r>
      <w:r>
        <w:rPr>
          <w:spacing w:val="-29"/>
        </w:rPr>
        <w:t> </w:t>
      </w:r>
      <w:r>
        <w:rPr>
          <w:spacing w:val="-1"/>
        </w:rPr>
        <w:t>should be less</w:t>
      </w:r>
      <w:r>
        <w:rPr>
          <w:spacing w:val="-4"/>
        </w:rPr>
        <w:t> </w:t>
      </w:r>
      <w:r>
        <w:rPr>
          <w:spacing w:val="-1"/>
        </w:rPr>
        <w:t>than</w:t>
      </w:r>
      <w:r>
        <w:rPr>
          <w:spacing w:val="-16"/>
        </w:rPr>
        <w:t> </w:t>
      </w:r>
      <w:r>
        <w:rPr>
          <w:spacing w:val="-1"/>
        </w:rPr>
        <w:t>10,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tolerance value</w:t>
      </w:r>
      <w:r>
        <w:rPr>
          <w:spacing w:val="-2"/>
        </w:rPr>
        <w:t> </w:t>
      </w:r>
      <w:r>
        <w:rPr>
          <w:spacing w:val="-1"/>
        </w:rPr>
        <w:t>should </w:t>
      </w:r>
      <w:r>
        <w:rPr/>
        <w:t>be</w:t>
      </w:r>
      <w:r>
        <w:rPr>
          <w:spacing w:val="-16"/>
        </w:rPr>
        <w:t> </w:t>
      </w:r>
      <w:r>
        <w:rPr/>
        <w:t>less</w:t>
      </w:r>
      <w:r>
        <w:rPr>
          <w:spacing w:val="23"/>
        </w:rPr>
        <w:t> </w:t>
      </w:r>
      <w:r>
        <w:rPr/>
        <w:t>than</w:t>
      </w:r>
      <w:r>
        <w:rPr>
          <w:spacing w:val="-30"/>
        </w:rPr>
        <w:t> </w:t>
      </w:r>
      <w:r>
        <w:rPr/>
        <w:t>0.1, and</w:t>
      </w:r>
      <w:r>
        <w:rPr>
          <w:spacing w:val="-15"/>
        </w:rPr>
        <w:t> </w:t>
      </w:r>
      <w:r>
        <w:rPr/>
        <w:t>the</w:t>
      </w:r>
      <w:r>
        <w:rPr>
          <w:spacing w:val="-17"/>
        </w:rPr>
        <w:t> </w:t>
      </w:r>
      <w:r>
        <w:rPr/>
        <w:t>condition</w:t>
      </w:r>
      <w:r>
        <w:rPr>
          <w:spacing w:val="-16"/>
        </w:rPr>
        <w:t> </w:t>
      </w:r>
      <w:r>
        <w:rPr/>
        <w:t>index</w:t>
      </w:r>
      <w:r>
        <w:rPr>
          <w:spacing w:val="-58"/>
        </w:rPr>
        <w:t> </w:t>
      </w:r>
      <w:r>
        <w:rPr/>
        <w:t>should be less than 15. (Fox, 1991; Pallant, 2011). Social media advertising (1.495), brand image</w:t>
      </w:r>
      <w:r>
        <w:rPr>
          <w:spacing w:val="-57"/>
        </w:rPr>
        <w:t> </w:t>
      </w:r>
      <w:r>
        <w:rPr>
          <w:spacing w:val="-1"/>
        </w:rPr>
        <w:t>(1.583), and brand preference (1.265) all had VIF values less than </w:t>
      </w:r>
      <w:r>
        <w:rPr/>
        <w:t>ten in our study. Furthermore,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independent</w:t>
      </w:r>
      <w:r>
        <w:rPr>
          <w:spacing w:val="7"/>
        </w:rPr>
        <w:t> </w:t>
      </w:r>
      <w:r>
        <w:rPr/>
        <w:t>variable</w:t>
      </w:r>
      <w:r>
        <w:rPr>
          <w:spacing w:val="-3"/>
        </w:rPr>
        <w:t> </w:t>
      </w:r>
      <w:r>
        <w:rPr/>
        <w:t>tolerance</w:t>
      </w:r>
      <w:r>
        <w:rPr>
          <w:spacing w:val="-3"/>
        </w:rPr>
        <w:t> </w:t>
      </w:r>
      <w:r>
        <w:rPr/>
        <w:t>levels</w:t>
      </w:r>
      <w:r>
        <w:rPr>
          <w:spacing w:val="10"/>
        </w:rPr>
        <w:t> </w:t>
      </w:r>
      <w:r>
        <w:rPr/>
        <w:t>were</w:t>
      </w:r>
      <w:r>
        <w:rPr>
          <w:spacing w:val="-2"/>
        </w:rPr>
        <w:t> </w:t>
      </w:r>
      <w:r>
        <w:rPr/>
        <w:t>all</w:t>
      </w:r>
      <w:r>
        <w:rPr>
          <w:spacing w:val="7"/>
        </w:rPr>
        <w:t> </w:t>
      </w:r>
      <w:r>
        <w:rPr/>
        <w:t>larger</w:t>
      </w:r>
      <w:r>
        <w:rPr>
          <w:spacing w:val="23"/>
        </w:rPr>
        <w:t> </w:t>
      </w:r>
      <w:r>
        <w:rPr/>
        <w:t>than</w:t>
      </w:r>
      <w:r>
        <w:rPr>
          <w:spacing w:val="-1"/>
        </w:rPr>
        <w:t> </w:t>
      </w:r>
      <w:r>
        <w:rPr/>
        <w:t>0.01.</w:t>
      </w:r>
    </w:p>
    <w:p>
      <w:pPr>
        <w:pStyle w:val="BodyText"/>
        <w:spacing w:line="352" w:lineRule="auto" w:before="175"/>
        <w:ind w:left="361" w:right="559"/>
      </w:pPr>
      <w:r>
        <w:rPr/>
        <w:t>Finally, the condition index was less than 15 in all four dimensions. As a result, these findings</w:t>
      </w:r>
      <w:r>
        <w:rPr>
          <w:spacing w:val="1"/>
        </w:rPr>
        <w:t> </w:t>
      </w:r>
      <w:r>
        <w:rPr/>
        <w:t>show</w:t>
      </w:r>
      <w:r>
        <w:rPr>
          <w:spacing w:val="5"/>
        </w:rPr>
        <w:t> </w:t>
      </w:r>
      <w:r>
        <w:rPr/>
        <w:t>that</w:t>
      </w:r>
      <w:r>
        <w:rPr>
          <w:spacing w:val="7"/>
        </w:rPr>
        <w:t> </w:t>
      </w:r>
      <w:r>
        <w:rPr/>
        <w:t>multicollinearity</w:t>
      </w:r>
      <w:r>
        <w:rPr>
          <w:spacing w:val="28"/>
        </w:rPr>
        <w:t> </w:t>
      </w:r>
      <w:r>
        <w:rPr/>
        <w:t>was</w:t>
      </w:r>
      <w:r>
        <w:rPr>
          <w:spacing w:val="-4"/>
        </w:rPr>
        <w:t> </w:t>
      </w:r>
      <w:r>
        <w:rPr/>
        <w:t>not</w:t>
      </w:r>
      <w:r>
        <w:rPr>
          <w:spacing w:val="7"/>
        </w:rPr>
        <w:t> </w:t>
      </w:r>
      <w:r>
        <w:rPr/>
        <w:t>an</w:t>
      </w:r>
      <w:r>
        <w:rPr>
          <w:spacing w:val="-1"/>
        </w:rPr>
        <w:t> </w:t>
      </w:r>
      <w:r>
        <w:rPr/>
        <w:t>issue.</w:t>
      </w:r>
    </w:p>
    <w:p>
      <w:pPr>
        <w:spacing w:after="0" w:line="35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numPr>
          <w:ilvl w:val="1"/>
          <w:numId w:val="10"/>
        </w:numPr>
        <w:tabs>
          <w:tab w:pos="886" w:val="left" w:leader="none"/>
        </w:tabs>
        <w:spacing w:line="240" w:lineRule="auto" w:before="75" w:after="0"/>
        <w:ind w:left="885" w:right="0" w:hanging="525"/>
        <w:jc w:val="both"/>
      </w:pPr>
      <w:bookmarkStart w:name="_TOC_250009" w:id="26"/>
      <w:r>
        <w:rPr/>
        <w:t>Auto</w:t>
      </w:r>
      <w:r>
        <w:rPr>
          <w:spacing w:val="23"/>
        </w:rPr>
        <w:t> </w:t>
      </w:r>
      <w:bookmarkEnd w:id="26"/>
      <w:r>
        <w:rPr/>
        <w:t>Correlation</w:t>
      </w:r>
    </w:p>
    <w:p>
      <w:pPr>
        <w:pStyle w:val="BodyText"/>
        <w:spacing w:line="352" w:lineRule="auto" w:before="181"/>
        <w:ind w:left="361" w:right="547" w:firstLine="720"/>
      </w:pPr>
      <w:r>
        <w:rPr/>
        <w:t>We may also conclude that there is a minuscule portion of linear autocorrelation in our</w:t>
      </w:r>
      <w:r>
        <w:rPr>
          <w:spacing w:val="1"/>
        </w:rPr>
        <w:t> </w:t>
      </w:r>
      <w:r>
        <w:rPr/>
        <w:t>regression data because the greatest result for Durbin-Watson was d= 1.425, which was almost</w:t>
      </w:r>
      <w:r>
        <w:rPr>
          <w:spacing w:val="1"/>
        </w:rPr>
        <w:t> </w:t>
      </w:r>
      <w:r>
        <w:rPr/>
        <w:t>between the</w:t>
      </w:r>
      <w:r>
        <w:rPr>
          <w:spacing w:val="-2"/>
        </w:rPr>
        <w:t> </w:t>
      </w:r>
      <w:r>
        <w:rPr/>
        <w:t>standard</w:t>
      </w:r>
      <w:r>
        <w:rPr>
          <w:spacing w:val="14"/>
        </w:rPr>
        <w:t> </w:t>
      </w:r>
      <w:r>
        <w:rPr/>
        <w:t>value</w:t>
      </w:r>
      <w:r>
        <w:rPr>
          <w:spacing w:val="-2"/>
        </w:rPr>
        <w:t> </w:t>
      </w:r>
      <w:r>
        <w:rPr/>
        <w:t>of</w:t>
      </w:r>
      <w:r>
        <w:rPr>
          <w:spacing w:val="9"/>
        </w:rPr>
        <w:t> </w:t>
      </w:r>
      <w:r>
        <w:rPr/>
        <w:t>1.5</w:t>
      </w:r>
      <w:r>
        <w:rPr>
          <w:spacing w:val="1"/>
        </w:rPr>
        <w:t> </w:t>
      </w:r>
      <w:r>
        <w:rPr/>
        <w:t>&lt;</w:t>
      </w:r>
      <w:r>
        <w:rPr>
          <w:spacing w:val="6"/>
        </w:rPr>
        <w:t> </w:t>
      </w:r>
      <w:r>
        <w:rPr/>
        <w:t>d</w:t>
      </w:r>
      <w:r>
        <w:rPr>
          <w:spacing w:val="14"/>
        </w:rPr>
        <w:t> </w:t>
      </w:r>
      <w:r>
        <w:rPr/>
        <w:t>&lt; 2.5.</w:t>
      </w:r>
    </w:p>
    <w:p>
      <w:pPr>
        <w:pStyle w:val="Heading2"/>
        <w:numPr>
          <w:ilvl w:val="1"/>
          <w:numId w:val="10"/>
        </w:numPr>
        <w:tabs>
          <w:tab w:pos="1036" w:val="left" w:leader="none"/>
        </w:tabs>
        <w:spacing w:line="240" w:lineRule="auto" w:before="172" w:after="0"/>
        <w:ind w:left="1035" w:right="0" w:hanging="675"/>
        <w:jc w:val="both"/>
      </w:pPr>
      <w:bookmarkStart w:name="_TOC_250008" w:id="27"/>
      <w:r>
        <w:rPr/>
        <w:t>Correlation</w:t>
      </w:r>
      <w:r>
        <w:rPr>
          <w:spacing w:val="48"/>
        </w:rPr>
        <w:t> </w:t>
      </w:r>
      <w:bookmarkEnd w:id="27"/>
      <w:r>
        <w:rPr/>
        <w:t>Analysis</w:t>
      </w:r>
    </w:p>
    <w:p>
      <w:pPr>
        <w:spacing w:before="166"/>
        <w:ind w:left="362" w:right="564" w:firstLine="0"/>
        <w:jc w:val="center"/>
        <w:rPr>
          <w:sz w:val="24"/>
        </w:rPr>
      </w:pPr>
      <w:r>
        <w:rPr>
          <w:b/>
          <w:i/>
          <w:sz w:val="24"/>
        </w:rPr>
        <w:t>Table</w:t>
      </w:r>
      <w:r>
        <w:rPr>
          <w:b/>
          <w:i/>
          <w:spacing w:val="-10"/>
          <w:sz w:val="24"/>
        </w:rPr>
        <w:t> </w:t>
      </w:r>
      <w:r>
        <w:rPr>
          <w:b/>
          <w:i/>
          <w:sz w:val="24"/>
        </w:rPr>
        <w:t>4.10:</w:t>
      </w:r>
      <w:r>
        <w:rPr>
          <w:b/>
          <w:i/>
          <w:spacing w:val="2"/>
          <w:sz w:val="24"/>
        </w:rPr>
        <w:t> </w:t>
      </w:r>
      <w:r>
        <w:rPr>
          <w:sz w:val="24"/>
        </w:rPr>
        <w:t>Bivariate</w:t>
      </w:r>
      <w:r>
        <w:rPr>
          <w:spacing w:val="-9"/>
          <w:sz w:val="24"/>
        </w:rPr>
        <w:t> </w:t>
      </w:r>
      <w:r>
        <w:rPr>
          <w:sz w:val="24"/>
        </w:rPr>
        <w:t>Correlation</w:t>
      </w:r>
    </w:p>
    <w:tbl>
      <w:tblPr>
        <w:tblW w:w="0" w:type="auto"/>
        <w:jc w:val="left"/>
        <w:tblInd w:w="11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4"/>
        <w:gridCol w:w="1635"/>
        <w:gridCol w:w="1616"/>
        <w:gridCol w:w="1397"/>
        <w:gridCol w:w="1313"/>
      </w:tblGrid>
      <w:tr>
        <w:trPr>
          <w:trHeight w:val="304" w:hRule="atLeast"/>
        </w:trPr>
        <w:tc>
          <w:tcPr>
            <w:tcW w:w="1814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35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1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33" w:lineRule="exact"/>
              <w:ind w:left="166"/>
              <w:rPr>
                <w:b/>
                <w:sz w:val="21"/>
              </w:rPr>
            </w:pPr>
            <w:r>
              <w:rPr>
                <w:b/>
                <w:sz w:val="21"/>
              </w:rPr>
              <w:t>Correlations</w:t>
            </w:r>
          </w:p>
        </w:tc>
        <w:tc>
          <w:tcPr>
            <w:tcW w:w="1397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13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088" w:hRule="atLeast"/>
        </w:trPr>
        <w:tc>
          <w:tcPr>
            <w:tcW w:w="18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35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357" w:lineRule="auto"/>
              <w:ind w:left="315" w:right="222" w:hanging="60"/>
              <w:rPr>
                <w:b/>
                <w:sz w:val="21"/>
              </w:rPr>
            </w:pPr>
            <w:r>
              <w:rPr>
                <w:b/>
                <w:sz w:val="21"/>
              </w:rPr>
              <w:t>Social media</w:t>
            </w:r>
            <w:r>
              <w:rPr>
                <w:b/>
                <w:spacing w:val="-50"/>
                <w:sz w:val="21"/>
              </w:rPr>
              <w:t> </w:t>
            </w:r>
            <w:r>
              <w:rPr>
                <w:b/>
                <w:sz w:val="21"/>
              </w:rPr>
              <w:t>advertising</w:t>
            </w:r>
          </w:p>
        </w:tc>
        <w:tc>
          <w:tcPr>
            <w:tcW w:w="161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left="241"/>
              <w:rPr>
                <w:b/>
                <w:sz w:val="21"/>
              </w:rPr>
            </w:pPr>
            <w:r>
              <w:rPr>
                <w:b/>
                <w:sz w:val="21"/>
              </w:rPr>
              <w:t>Brand</w:t>
            </w:r>
            <w:r>
              <w:rPr>
                <w:b/>
                <w:spacing w:val="1"/>
                <w:sz w:val="21"/>
              </w:rPr>
              <w:t> </w:t>
            </w:r>
            <w:r>
              <w:rPr>
                <w:b/>
                <w:sz w:val="21"/>
              </w:rPr>
              <w:t>image</w:t>
            </w:r>
          </w:p>
        </w:tc>
        <w:tc>
          <w:tcPr>
            <w:tcW w:w="1397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357" w:lineRule="auto"/>
              <w:ind w:left="217" w:right="214" w:firstLine="180"/>
              <w:rPr>
                <w:b/>
                <w:sz w:val="21"/>
              </w:rPr>
            </w:pPr>
            <w:r>
              <w:rPr>
                <w:b/>
                <w:sz w:val="21"/>
              </w:rPr>
              <w:t>Brand</w:t>
            </w:r>
            <w:r>
              <w:rPr>
                <w:b/>
                <w:spacing w:val="1"/>
                <w:sz w:val="21"/>
              </w:rPr>
              <w:t> </w:t>
            </w:r>
            <w:r>
              <w:rPr>
                <w:b/>
                <w:spacing w:val="-1"/>
                <w:sz w:val="21"/>
              </w:rPr>
              <w:t>preference</w:t>
            </w:r>
          </w:p>
        </w:tc>
        <w:tc>
          <w:tcPr>
            <w:tcW w:w="1313" w:type="dxa"/>
          </w:tcPr>
          <w:p>
            <w:pPr>
              <w:pStyle w:val="TableParagraph"/>
              <w:spacing w:before="48"/>
              <w:ind w:left="262" w:hanging="30"/>
              <w:rPr>
                <w:b/>
                <w:sz w:val="21"/>
              </w:rPr>
            </w:pPr>
            <w:r>
              <w:rPr>
                <w:b/>
                <w:sz w:val="21"/>
              </w:rPr>
              <w:t>Customer</w:t>
            </w:r>
          </w:p>
          <w:p>
            <w:pPr>
              <w:pStyle w:val="TableParagraph"/>
              <w:spacing w:line="360" w:lineRule="atLeast"/>
              <w:ind w:left="247" w:right="222" w:firstLine="15"/>
              <w:rPr>
                <w:b/>
                <w:sz w:val="21"/>
              </w:rPr>
            </w:pPr>
            <w:r>
              <w:rPr>
                <w:b/>
                <w:spacing w:val="-1"/>
                <w:sz w:val="21"/>
              </w:rPr>
              <w:t>purchase</w:t>
            </w:r>
            <w:r>
              <w:rPr>
                <w:b/>
                <w:spacing w:val="-50"/>
                <w:sz w:val="21"/>
              </w:rPr>
              <w:t> </w:t>
            </w:r>
            <w:r>
              <w:rPr>
                <w:b/>
                <w:sz w:val="21"/>
              </w:rPr>
              <w:t>intention</w:t>
            </w:r>
          </w:p>
        </w:tc>
      </w:tr>
      <w:tr>
        <w:trPr>
          <w:trHeight w:val="367" w:hRule="atLeast"/>
        </w:trPr>
        <w:tc>
          <w:tcPr>
            <w:tcW w:w="1814" w:type="dxa"/>
          </w:tcPr>
          <w:p>
            <w:pPr>
              <w:pStyle w:val="TableParagraph"/>
              <w:spacing w:before="55"/>
              <w:ind w:left="131"/>
              <w:rPr>
                <w:b/>
                <w:sz w:val="21"/>
              </w:rPr>
            </w:pPr>
            <w:r>
              <w:rPr>
                <w:b/>
                <w:sz w:val="21"/>
              </w:rPr>
              <w:t>Brand</w:t>
            </w:r>
            <w:r>
              <w:rPr>
                <w:b/>
                <w:spacing w:val="1"/>
                <w:sz w:val="21"/>
              </w:rPr>
              <w:t> </w:t>
            </w:r>
            <w:r>
              <w:rPr>
                <w:b/>
                <w:sz w:val="21"/>
              </w:rPr>
              <w:t>image</w:t>
            </w:r>
          </w:p>
        </w:tc>
        <w:tc>
          <w:tcPr>
            <w:tcW w:w="1635" w:type="dxa"/>
          </w:tcPr>
          <w:p>
            <w:pPr>
              <w:pStyle w:val="TableParagraph"/>
              <w:spacing w:before="55"/>
              <w:ind w:left="525"/>
              <w:rPr>
                <w:sz w:val="21"/>
              </w:rPr>
            </w:pPr>
            <w:r>
              <w:rPr>
                <w:sz w:val="21"/>
              </w:rPr>
              <w:t>.557**</w:t>
            </w:r>
          </w:p>
        </w:tc>
        <w:tc>
          <w:tcPr>
            <w:tcW w:w="1616" w:type="dxa"/>
          </w:tcPr>
          <w:p>
            <w:pPr>
              <w:pStyle w:val="TableParagraph"/>
              <w:spacing w:before="55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1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720" w:hRule="atLeast"/>
        </w:trPr>
        <w:tc>
          <w:tcPr>
            <w:tcW w:w="1814" w:type="dxa"/>
          </w:tcPr>
          <w:p>
            <w:pPr>
              <w:pStyle w:val="TableParagraph"/>
              <w:spacing w:before="48"/>
              <w:ind w:left="131"/>
              <w:rPr>
                <w:b/>
                <w:sz w:val="21"/>
              </w:rPr>
            </w:pPr>
            <w:r>
              <w:rPr>
                <w:b/>
                <w:sz w:val="21"/>
              </w:rPr>
              <w:t>Brand</w:t>
            </w:r>
          </w:p>
          <w:p>
            <w:pPr>
              <w:pStyle w:val="TableParagraph"/>
              <w:spacing w:before="118"/>
              <w:ind w:left="131"/>
              <w:rPr>
                <w:b/>
                <w:sz w:val="21"/>
              </w:rPr>
            </w:pPr>
            <w:r>
              <w:rPr>
                <w:b/>
                <w:sz w:val="21"/>
              </w:rPr>
              <w:t>preference</w:t>
            </w:r>
          </w:p>
        </w:tc>
        <w:tc>
          <w:tcPr>
            <w:tcW w:w="1635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left="525"/>
              <w:rPr>
                <w:sz w:val="21"/>
              </w:rPr>
            </w:pPr>
            <w:r>
              <w:rPr>
                <w:sz w:val="21"/>
              </w:rPr>
              <w:t>.370**</w:t>
            </w:r>
          </w:p>
        </w:tc>
        <w:tc>
          <w:tcPr>
            <w:tcW w:w="161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left="527"/>
              <w:rPr>
                <w:sz w:val="21"/>
              </w:rPr>
            </w:pPr>
            <w:r>
              <w:rPr>
                <w:sz w:val="21"/>
              </w:rPr>
              <w:t>.430**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5"/>
              <w:ind w:right="13"/>
              <w:jc w:val="center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131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080" w:hRule="atLeast"/>
        </w:trPr>
        <w:tc>
          <w:tcPr>
            <w:tcW w:w="1814" w:type="dxa"/>
          </w:tcPr>
          <w:p>
            <w:pPr>
              <w:pStyle w:val="TableParagraph"/>
              <w:spacing w:before="48"/>
              <w:ind w:left="131"/>
              <w:rPr>
                <w:b/>
                <w:sz w:val="21"/>
              </w:rPr>
            </w:pPr>
            <w:r>
              <w:rPr>
                <w:b/>
                <w:sz w:val="21"/>
              </w:rPr>
              <w:t>Customer</w:t>
            </w:r>
          </w:p>
          <w:p>
            <w:pPr>
              <w:pStyle w:val="TableParagraph"/>
              <w:spacing w:line="360" w:lineRule="atLeast"/>
              <w:ind w:left="131" w:right="846"/>
              <w:rPr>
                <w:b/>
                <w:sz w:val="21"/>
              </w:rPr>
            </w:pPr>
            <w:r>
              <w:rPr>
                <w:b/>
                <w:sz w:val="21"/>
              </w:rPr>
              <w:t>purchase</w:t>
            </w:r>
            <w:r>
              <w:rPr>
                <w:b/>
                <w:spacing w:val="-50"/>
                <w:sz w:val="21"/>
              </w:rPr>
              <w:t> </w:t>
            </w:r>
            <w:r>
              <w:rPr>
                <w:b/>
                <w:sz w:val="21"/>
              </w:rPr>
              <w:t>intention</w:t>
            </w:r>
          </w:p>
        </w:tc>
        <w:tc>
          <w:tcPr>
            <w:tcW w:w="1635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525"/>
              <w:rPr>
                <w:sz w:val="21"/>
              </w:rPr>
            </w:pPr>
            <w:r>
              <w:rPr>
                <w:sz w:val="21"/>
              </w:rPr>
              <w:t>.351**</w:t>
            </w:r>
          </w:p>
        </w:tc>
        <w:tc>
          <w:tcPr>
            <w:tcW w:w="161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527"/>
              <w:rPr>
                <w:sz w:val="21"/>
              </w:rPr>
            </w:pPr>
            <w:r>
              <w:rPr>
                <w:sz w:val="21"/>
              </w:rPr>
              <w:t>.362**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383" w:right="396"/>
              <w:jc w:val="center"/>
              <w:rPr>
                <w:sz w:val="21"/>
              </w:rPr>
            </w:pPr>
            <w:r>
              <w:rPr>
                <w:sz w:val="21"/>
              </w:rPr>
              <w:t>.513**</w:t>
            </w:r>
          </w:p>
        </w:tc>
        <w:tc>
          <w:tcPr>
            <w:tcW w:w="131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>
        <w:trPr>
          <w:trHeight w:val="416" w:hRule="atLeast"/>
        </w:trPr>
        <w:tc>
          <w:tcPr>
            <w:tcW w:w="5065" w:type="dxa"/>
            <w:gridSpan w:val="3"/>
            <w:tcBorders>
              <w:bottom w:val="single" w:sz="6" w:space="0" w:color="000000"/>
            </w:tcBorders>
          </w:tcPr>
          <w:p>
            <w:pPr>
              <w:pStyle w:val="TableParagraph"/>
              <w:spacing w:before="48"/>
              <w:ind w:left="131"/>
              <w:rPr>
                <w:sz w:val="21"/>
              </w:rPr>
            </w:pPr>
            <w:r>
              <w:rPr>
                <w:sz w:val="21"/>
              </w:rPr>
              <w:t>**.</w:t>
            </w:r>
            <w:r>
              <w:rPr>
                <w:spacing w:val="13"/>
                <w:sz w:val="21"/>
              </w:rPr>
              <w:t> </w:t>
            </w:r>
            <w:r>
              <w:rPr>
                <w:sz w:val="21"/>
              </w:rPr>
              <w:t>Correlation</w:t>
            </w:r>
            <w:r>
              <w:rPr>
                <w:spacing w:val="7"/>
                <w:sz w:val="21"/>
              </w:rPr>
              <w:t> </w:t>
            </w:r>
            <w:r>
              <w:rPr>
                <w:sz w:val="21"/>
              </w:rPr>
              <w:t>is</w:t>
            </w:r>
            <w:r>
              <w:rPr>
                <w:spacing w:val="-1"/>
                <w:sz w:val="21"/>
              </w:rPr>
              <w:t> </w:t>
            </w:r>
            <w:r>
              <w:rPr>
                <w:sz w:val="21"/>
              </w:rPr>
              <w:t>significant</w:t>
            </w:r>
            <w:r>
              <w:rPr>
                <w:spacing w:val="8"/>
                <w:sz w:val="21"/>
              </w:rPr>
              <w:t> </w:t>
            </w:r>
            <w:r>
              <w:rPr>
                <w:sz w:val="21"/>
              </w:rPr>
              <w:t>at</w:t>
            </w:r>
            <w:r>
              <w:rPr>
                <w:spacing w:val="7"/>
                <w:sz w:val="21"/>
              </w:rPr>
              <w:t> </w:t>
            </w:r>
            <w:r>
              <w:rPr>
                <w:sz w:val="21"/>
              </w:rPr>
              <w:t>the</w:t>
            </w:r>
            <w:r>
              <w:rPr>
                <w:spacing w:val="4"/>
                <w:sz w:val="21"/>
              </w:rPr>
              <w:t> </w:t>
            </w:r>
            <w:r>
              <w:rPr>
                <w:sz w:val="21"/>
              </w:rPr>
              <w:t>0.01</w:t>
            </w:r>
            <w:r>
              <w:rPr>
                <w:spacing w:val="6"/>
                <w:sz w:val="21"/>
              </w:rPr>
              <w:t> </w:t>
            </w:r>
            <w:r>
              <w:rPr>
                <w:sz w:val="21"/>
              </w:rPr>
              <w:t>level</w:t>
            </w:r>
            <w:r>
              <w:rPr>
                <w:spacing w:val="17"/>
                <w:sz w:val="21"/>
              </w:rPr>
              <w:t> </w:t>
            </w:r>
            <w:r>
              <w:rPr>
                <w:sz w:val="21"/>
              </w:rPr>
              <w:t>(2-tailed).</w:t>
            </w:r>
          </w:p>
        </w:tc>
        <w:tc>
          <w:tcPr>
            <w:tcW w:w="139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13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8"/>
        <w:jc w:val="left"/>
        <w:rPr>
          <w:sz w:val="21"/>
        </w:rPr>
      </w:pPr>
    </w:p>
    <w:p>
      <w:pPr>
        <w:pStyle w:val="BodyText"/>
        <w:spacing w:line="362" w:lineRule="auto"/>
        <w:ind w:left="361" w:right="551" w:firstLine="720"/>
      </w:pPr>
      <w:r>
        <w:rPr/>
        <w:t>Bivariate correlation analysis was used to analyse the connection between our research</w:t>
      </w:r>
      <w:r>
        <w:rPr>
          <w:spacing w:val="1"/>
        </w:rPr>
        <w:t> </w:t>
      </w:r>
      <w:r>
        <w:rPr/>
        <w:t>variables. The results show that correlation coefficients are moving in the expected directions,</w:t>
      </w:r>
      <w:r>
        <w:rPr>
          <w:spacing w:val="1"/>
        </w:rPr>
        <w:t> </w:t>
      </w:r>
      <w:r>
        <w:rPr/>
        <w:t>providing preliminary support for our ideas. Brand image has a favourable significant link with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media advertising</w:t>
      </w:r>
      <w:r>
        <w:rPr>
          <w:spacing w:val="1"/>
        </w:rPr>
        <w:t> </w:t>
      </w:r>
      <w:r>
        <w:rPr/>
        <w:t>(r = 0.557, p</w:t>
      </w:r>
      <w:r>
        <w:rPr>
          <w:spacing w:val="1"/>
        </w:rPr>
        <w:t> </w:t>
      </w:r>
      <w:r>
        <w:rPr/>
        <w:t>0.01), according</w:t>
      </w:r>
      <w:r>
        <w:rPr>
          <w:spacing w:val="1"/>
        </w:rPr>
        <w:t> </w:t>
      </w:r>
      <w:r>
        <w:rPr/>
        <w:t>to the findings. Brand</w:t>
      </w:r>
      <w:r>
        <w:rPr>
          <w:spacing w:val="1"/>
        </w:rPr>
        <w:t> </w:t>
      </w:r>
      <w:r>
        <w:rPr/>
        <w:t>preference is</w:t>
      </w:r>
      <w:r>
        <w:rPr>
          <w:spacing w:val="1"/>
        </w:rPr>
        <w:t> </w:t>
      </w:r>
      <w:r>
        <w:rPr>
          <w:spacing w:val="-1"/>
        </w:rPr>
        <w:t>favourably</w:t>
      </w:r>
      <w:r>
        <w:rPr/>
        <w:t> </w:t>
      </w:r>
      <w:r>
        <w:rPr>
          <w:spacing w:val="-1"/>
        </w:rPr>
        <w:t>linked</w:t>
      </w:r>
      <w:r>
        <w:rPr>
          <w:spacing w:val="14"/>
        </w:rPr>
        <w:t> </w:t>
      </w:r>
      <w:r>
        <w:rPr>
          <w:spacing w:val="-1"/>
        </w:rPr>
        <w:t>with</w:t>
      </w:r>
      <w:r>
        <w:rPr>
          <w:spacing w:val="-16"/>
        </w:rPr>
        <w:t> </w:t>
      </w:r>
      <w:r>
        <w:rPr>
          <w:spacing w:val="-1"/>
        </w:rPr>
        <w:t>social</w:t>
      </w:r>
      <w:r>
        <w:rPr>
          <w:spacing w:val="8"/>
        </w:rPr>
        <w:t> </w:t>
      </w:r>
      <w:r>
        <w:rPr>
          <w:spacing w:val="-1"/>
        </w:rPr>
        <w:t>media</w:t>
      </w:r>
      <w:r>
        <w:rPr>
          <w:spacing w:val="-2"/>
        </w:rPr>
        <w:t> </w:t>
      </w:r>
      <w:r>
        <w:rPr>
          <w:spacing w:val="-1"/>
        </w:rPr>
        <w:t>advertising</w:t>
      </w:r>
      <w:r>
        <w:rPr/>
        <w:t> </w:t>
      </w:r>
      <w:r>
        <w:rPr>
          <w:spacing w:val="-1"/>
        </w:rPr>
        <w:t>(r</w:t>
      </w:r>
      <w:r>
        <w:rPr>
          <w:spacing w:val="9"/>
        </w:rPr>
        <w:t> </w:t>
      </w:r>
      <w:r>
        <w:rPr>
          <w:spacing w:val="-1"/>
        </w:rPr>
        <w:t>=</w:t>
      </w:r>
      <w:r>
        <w:rPr/>
        <w:t> </w:t>
      </w:r>
      <w:r>
        <w:rPr>
          <w:spacing w:val="-1"/>
        </w:rPr>
        <w:t>0.370,</w:t>
      </w:r>
      <w:r>
        <w:rPr>
          <w:spacing w:val="-16"/>
        </w:rPr>
        <w:t> </w:t>
      </w:r>
      <w:r>
        <w:rPr>
          <w:spacing w:val="-1"/>
        </w:rPr>
        <w:t>p</w:t>
      </w:r>
      <w:r>
        <w:rPr/>
        <w:t> </w:t>
      </w:r>
      <w:r>
        <w:rPr>
          <w:spacing w:val="-1"/>
        </w:rPr>
        <w:t>0.01),</w:t>
      </w:r>
      <w:r>
        <w:rPr/>
        <w:t> </w:t>
      </w:r>
      <w:r>
        <w:rPr>
          <w:spacing w:val="-1"/>
        </w:rPr>
        <w:t>as</w:t>
      </w:r>
      <w:r>
        <w:rPr>
          <w:spacing w:val="11"/>
        </w:rPr>
        <w:t> </w:t>
      </w:r>
      <w:r>
        <w:rPr>
          <w:spacing w:val="-1"/>
        </w:rPr>
        <w:t>well</w:t>
      </w:r>
      <w:r>
        <w:rPr>
          <w:spacing w:val="-7"/>
        </w:rPr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with</w:t>
      </w:r>
      <w:r>
        <w:rPr>
          <w:spacing w:val="-16"/>
        </w:rPr>
        <w:t> </w:t>
      </w:r>
      <w:r>
        <w:rPr>
          <w:spacing w:val="-1"/>
        </w:rPr>
        <w:t>brand</w:t>
      </w:r>
      <w:r>
        <w:rPr>
          <w:spacing w:val="14"/>
        </w:rPr>
        <w:t> </w:t>
      </w:r>
      <w:r>
        <w:rPr>
          <w:spacing w:val="-1"/>
        </w:rPr>
        <w:t>image</w:t>
      </w:r>
      <w:r>
        <w:rPr>
          <w:spacing w:val="13"/>
        </w:rPr>
        <w:t> </w:t>
      </w:r>
      <w:r>
        <w:rPr/>
        <w:t>(r</w:t>
      </w:r>
    </w:p>
    <w:p>
      <w:pPr>
        <w:pStyle w:val="BodyText"/>
        <w:spacing w:line="264" w:lineRule="exact"/>
        <w:ind w:left="361"/>
      </w:pPr>
      <w:r>
        <w:rPr/>
        <w:t>=</w:t>
      </w:r>
      <w:r>
        <w:rPr>
          <w:spacing w:val="11"/>
        </w:rPr>
        <w:t> </w:t>
      </w:r>
      <w:r>
        <w:rPr/>
        <w:t>0.430,</w:t>
      </w:r>
      <w:r>
        <w:rPr>
          <w:spacing w:val="26"/>
        </w:rPr>
        <w:t> </w:t>
      </w:r>
      <w:r>
        <w:rPr/>
        <w:t>p</w:t>
      </w:r>
      <w:r>
        <w:rPr>
          <w:spacing w:val="12"/>
        </w:rPr>
        <w:t> </w:t>
      </w:r>
      <w:r>
        <w:rPr/>
        <w:t>0.01).</w:t>
      </w:r>
      <w:r>
        <w:rPr>
          <w:spacing w:val="26"/>
        </w:rPr>
        <w:t> </w:t>
      </w:r>
      <w:r>
        <w:rPr/>
        <w:t>Furthermore,</w:t>
      </w:r>
      <w:r>
        <w:rPr>
          <w:spacing w:val="26"/>
        </w:rPr>
        <w:t> </w:t>
      </w:r>
      <w:r>
        <w:rPr/>
        <w:t>(r</w:t>
      </w:r>
      <w:r>
        <w:rPr>
          <w:spacing w:val="21"/>
        </w:rPr>
        <w:t> </w:t>
      </w:r>
      <w:r>
        <w:rPr/>
        <w:t>=</w:t>
      </w:r>
      <w:r>
        <w:rPr>
          <w:spacing w:val="26"/>
        </w:rPr>
        <w:t> </w:t>
      </w:r>
      <w:r>
        <w:rPr/>
        <w:t>0.351,</w:t>
      </w:r>
      <w:r>
        <w:rPr>
          <w:spacing w:val="11"/>
        </w:rPr>
        <w:t> </w:t>
      </w:r>
      <w:r>
        <w:rPr/>
        <w:t>p</w:t>
      </w:r>
      <w:r>
        <w:rPr>
          <w:spacing w:val="26"/>
        </w:rPr>
        <w:t> </w:t>
      </w:r>
      <w:r>
        <w:rPr/>
        <w:t>0.01),</w:t>
      </w:r>
      <w:r>
        <w:rPr>
          <w:spacing w:val="12"/>
        </w:rPr>
        <w:t> </w:t>
      </w:r>
      <w:r>
        <w:rPr/>
        <w:t>(r</w:t>
      </w:r>
      <w:r>
        <w:rPr>
          <w:spacing w:val="21"/>
        </w:rPr>
        <w:t> </w:t>
      </w:r>
      <w:r>
        <w:rPr/>
        <w:t>=</w:t>
      </w:r>
      <w:r>
        <w:rPr>
          <w:spacing w:val="26"/>
        </w:rPr>
        <w:t> </w:t>
      </w:r>
      <w:r>
        <w:rPr/>
        <w:t>0.362,</w:t>
      </w:r>
      <w:r>
        <w:rPr>
          <w:spacing w:val="12"/>
        </w:rPr>
        <w:t> </w:t>
      </w:r>
      <w:r>
        <w:rPr/>
        <w:t>p</w:t>
      </w:r>
      <w:r>
        <w:rPr>
          <w:spacing w:val="26"/>
        </w:rPr>
        <w:t> </w:t>
      </w:r>
      <w:r>
        <w:rPr/>
        <w:t>0.01),</w:t>
      </w:r>
      <w:r>
        <w:rPr>
          <w:spacing w:val="11"/>
        </w:rPr>
        <w:t> </w:t>
      </w:r>
      <w:r>
        <w:rPr/>
        <w:t>and</w:t>
      </w:r>
      <w:r>
        <w:rPr>
          <w:spacing w:val="26"/>
        </w:rPr>
        <w:t> </w:t>
      </w:r>
      <w:r>
        <w:rPr/>
        <w:t>(r</w:t>
      </w:r>
      <w:r>
        <w:rPr>
          <w:spacing w:val="21"/>
        </w:rPr>
        <w:t> </w:t>
      </w:r>
      <w:r>
        <w:rPr/>
        <w:t>=</w:t>
      </w:r>
      <w:r>
        <w:rPr>
          <w:spacing w:val="12"/>
        </w:rPr>
        <w:t> </w:t>
      </w:r>
      <w:r>
        <w:rPr/>
        <w:t>0.513,</w:t>
      </w:r>
      <w:r>
        <w:rPr>
          <w:spacing w:val="26"/>
        </w:rPr>
        <w:t> </w:t>
      </w:r>
      <w:r>
        <w:rPr/>
        <w:t>p</w:t>
      </w:r>
      <w:r>
        <w:rPr>
          <w:spacing w:val="11"/>
        </w:rPr>
        <w:t> </w:t>
      </w:r>
      <w:r>
        <w:rPr/>
        <w:t>0.01),</w:t>
      </w:r>
    </w:p>
    <w:p>
      <w:pPr>
        <w:pStyle w:val="BodyText"/>
        <w:spacing w:line="340" w:lineRule="auto" w:before="144"/>
        <w:ind w:left="361" w:right="562"/>
      </w:pPr>
      <w:r>
        <w:rPr>
          <w:spacing w:val="-1"/>
        </w:rPr>
        <w:t>Customer Purchase Intention is positively and substantially linked with social media advertising,</w:t>
      </w:r>
      <w:r>
        <w:rPr/>
        <w:t> brand</w:t>
      </w:r>
      <w:r>
        <w:rPr>
          <w:spacing w:val="12"/>
        </w:rPr>
        <w:t> </w:t>
      </w:r>
      <w:r>
        <w:rPr/>
        <w:t>image,</w:t>
      </w:r>
      <w:r>
        <w:rPr>
          <w:spacing w:val="12"/>
        </w:rPr>
        <w:t> </w:t>
      </w:r>
      <w:r>
        <w:rPr/>
        <w:t>and</w:t>
      </w:r>
      <w:r>
        <w:rPr>
          <w:spacing w:val="12"/>
        </w:rPr>
        <w:t> </w:t>
      </w:r>
      <w:r>
        <w:rPr/>
        <w:t>brand</w:t>
      </w:r>
      <w:r>
        <w:rPr>
          <w:spacing w:val="13"/>
        </w:rPr>
        <w:t> </w:t>
      </w:r>
      <w:r>
        <w:rPr/>
        <w:t>preference,</w:t>
      </w:r>
      <w:r>
        <w:rPr>
          <w:spacing w:val="-2"/>
        </w:rPr>
        <w:t> </w:t>
      </w:r>
      <w:r>
        <w:rPr/>
        <w:t>respectively</w:t>
      </w:r>
      <w:r>
        <w:rPr>
          <w:spacing w:val="-1"/>
        </w:rPr>
        <w:t> </w:t>
      </w:r>
      <w:r>
        <w:rPr/>
        <w:t>(r</w:t>
      </w:r>
      <w:r>
        <w:rPr>
          <w:spacing w:val="7"/>
        </w:rPr>
        <w:t> </w:t>
      </w:r>
      <w:r>
        <w:rPr/>
        <w:t>=</w:t>
      </w:r>
      <w:r>
        <w:rPr>
          <w:spacing w:val="-1"/>
        </w:rPr>
        <w:t> </w:t>
      </w:r>
      <w:r>
        <w:rPr/>
        <w:t>0.351,</w:t>
      </w:r>
      <w:r>
        <w:rPr>
          <w:spacing w:val="-1"/>
        </w:rPr>
        <w:t> </w:t>
      </w:r>
      <w:r>
        <w:rPr/>
        <w:t>p</w:t>
      </w:r>
      <w:r>
        <w:rPr>
          <w:spacing w:val="-2"/>
        </w:rPr>
        <w:t> </w:t>
      </w:r>
      <w:r>
        <w:rPr/>
        <w:t>0.01).</w:t>
      </w:r>
    </w:p>
    <w:p>
      <w:pPr>
        <w:spacing w:after="0" w:line="340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Heading2"/>
        <w:numPr>
          <w:ilvl w:val="1"/>
          <w:numId w:val="10"/>
        </w:numPr>
        <w:tabs>
          <w:tab w:pos="1036" w:val="left" w:leader="none"/>
        </w:tabs>
        <w:spacing w:line="240" w:lineRule="auto" w:before="75" w:after="0"/>
        <w:ind w:left="1035" w:right="0" w:hanging="675"/>
        <w:jc w:val="left"/>
      </w:pPr>
      <w:bookmarkStart w:name="_TOC_250007" w:id="28"/>
      <w:r>
        <w:rPr/>
        <w:t>Hypothesis</w:t>
      </w:r>
      <w:r>
        <w:rPr>
          <w:spacing w:val="13"/>
        </w:rPr>
        <w:t> </w:t>
      </w:r>
      <w:bookmarkEnd w:id="28"/>
      <w:r>
        <w:rPr/>
        <w:t>Testing</w:t>
      </w:r>
    </w:p>
    <w:p>
      <w:pPr>
        <w:spacing w:before="166" w:after="8"/>
        <w:ind w:left="362" w:right="566" w:firstLine="0"/>
        <w:jc w:val="center"/>
        <w:rPr>
          <w:sz w:val="24"/>
        </w:rPr>
      </w:pPr>
      <w:r>
        <w:rPr>
          <w:b/>
          <w:i/>
          <w:sz w:val="24"/>
        </w:rPr>
        <w:t>Table</w:t>
      </w:r>
      <w:r>
        <w:rPr>
          <w:b/>
          <w:i/>
          <w:spacing w:val="-6"/>
          <w:sz w:val="24"/>
        </w:rPr>
        <w:t> </w:t>
      </w:r>
      <w:r>
        <w:rPr>
          <w:b/>
          <w:i/>
          <w:sz w:val="24"/>
        </w:rPr>
        <w:t>4.11:</w:t>
      </w:r>
      <w:r>
        <w:rPr>
          <w:b/>
          <w:i/>
          <w:spacing w:val="7"/>
          <w:sz w:val="24"/>
        </w:rPr>
        <w:t> </w:t>
      </w:r>
      <w:r>
        <w:rPr>
          <w:sz w:val="24"/>
        </w:rPr>
        <w:t>Sequential</w:t>
      </w:r>
      <w:r>
        <w:rPr>
          <w:spacing w:val="-11"/>
          <w:sz w:val="24"/>
        </w:rPr>
        <w:t> </w:t>
      </w:r>
      <w:r>
        <w:rPr>
          <w:sz w:val="24"/>
        </w:rPr>
        <w:t>Mediation</w:t>
      </w:r>
      <w:r>
        <w:rPr>
          <w:spacing w:val="-3"/>
          <w:sz w:val="24"/>
        </w:rPr>
        <w:t> </w:t>
      </w:r>
      <w:r>
        <w:rPr>
          <w:sz w:val="24"/>
        </w:rPr>
        <w:t>Hypothesis</w:t>
      </w:r>
      <w:r>
        <w:rPr>
          <w:spacing w:val="-8"/>
          <w:sz w:val="24"/>
        </w:rPr>
        <w:t> </w:t>
      </w:r>
      <w:r>
        <w:rPr>
          <w:sz w:val="24"/>
        </w:rPr>
        <w:t>Testing</w:t>
      </w:r>
    </w:p>
    <w:tbl>
      <w:tblPr>
        <w:tblW w:w="0" w:type="auto"/>
        <w:jc w:val="left"/>
        <w:tblInd w:w="3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3"/>
        <w:gridCol w:w="2463"/>
        <w:gridCol w:w="1134"/>
        <w:gridCol w:w="1299"/>
        <w:gridCol w:w="1237"/>
        <w:gridCol w:w="1410"/>
      </w:tblGrid>
      <w:tr>
        <w:trPr>
          <w:trHeight w:val="246" w:hRule="atLeast"/>
        </w:trPr>
        <w:tc>
          <w:tcPr>
            <w:tcW w:w="1663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463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27" w:lineRule="exact"/>
              <w:ind w:left="75"/>
              <w:rPr>
                <w:b/>
                <w:sz w:val="22"/>
              </w:rPr>
            </w:pPr>
            <w:r>
              <w:rPr>
                <w:b/>
                <w:sz w:val="22"/>
              </w:rPr>
              <w:t>Model</w:t>
            </w:r>
            <w:r>
              <w:rPr>
                <w:b/>
                <w:spacing w:val="10"/>
                <w:sz w:val="22"/>
              </w:rPr>
              <w:t> </w:t>
            </w:r>
            <w:r>
              <w:rPr>
                <w:b/>
                <w:sz w:val="22"/>
              </w:rPr>
              <w:t>6</w:t>
            </w:r>
          </w:p>
        </w:tc>
        <w:tc>
          <w:tcPr>
            <w:tcW w:w="1299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b/>
                <w:sz w:val="22"/>
              </w:rPr>
            </w:pPr>
            <w:r>
              <w:rPr>
                <w:b/>
                <w:sz w:val="22"/>
              </w:rPr>
              <w:t>Outcome:</w:t>
            </w:r>
            <w:r>
              <w:rPr>
                <w:b/>
                <w:spacing w:val="18"/>
                <w:sz w:val="22"/>
              </w:rPr>
              <w:t> </w:t>
            </w:r>
            <w:r>
              <w:rPr>
                <w:b/>
                <w:sz w:val="22"/>
              </w:rPr>
              <w:t>BP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10" w:hRule="atLeast"/>
        </w:trPr>
        <w:tc>
          <w:tcPr>
            <w:tcW w:w="166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37" w:lineRule="exact"/>
              <w:ind w:left="116" w:right="-15"/>
              <w:rPr>
                <w:sz w:val="22"/>
              </w:rPr>
            </w:pPr>
            <w:r>
              <w:rPr>
                <w:sz w:val="22"/>
              </w:rPr>
              <w:t>Model</w:t>
            </w:r>
            <w:r>
              <w:rPr>
                <w:spacing w:val="47"/>
                <w:sz w:val="22"/>
              </w:rPr>
              <w:t> </w:t>
            </w:r>
            <w:r>
              <w:rPr>
                <w:sz w:val="22"/>
              </w:rPr>
              <w:t>Summary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51" w:lineRule="exact"/>
              <w:ind w:left="495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R</w:t>
            </w:r>
          </w:p>
          <w:p>
            <w:pPr>
              <w:pStyle w:val="TableParagraph"/>
              <w:spacing w:line="237" w:lineRule="exact" w:before="2"/>
              <w:ind w:left="420"/>
              <w:rPr>
                <w:sz w:val="22"/>
              </w:rPr>
            </w:pPr>
            <w:r>
              <w:rPr>
                <w:sz w:val="22"/>
              </w:rPr>
              <w:t>0.370</w:t>
            </w:r>
          </w:p>
        </w:tc>
        <w:tc>
          <w:tcPr>
            <w:tcW w:w="1299" w:type="dxa"/>
          </w:tcPr>
          <w:p>
            <w:pPr>
              <w:pStyle w:val="TableParagraph"/>
              <w:spacing w:line="251" w:lineRule="exact"/>
              <w:ind w:left="427"/>
              <w:rPr>
                <w:b/>
                <w:sz w:val="22"/>
              </w:rPr>
            </w:pPr>
            <w:r>
              <w:rPr>
                <w:b/>
                <w:sz w:val="22"/>
              </w:rPr>
              <w:t>R-sq</w:t>
            </w:r>
          </w:p>
          <w:p>
            <w:pPr>
              <w:pStyle w:val="TableParagraph"/>
              <w:spacing w:line="237" w:lineRule="exact" w:before="2"/>
              <w:ind w:left="382"/>
              <w:rPr>
                <w:sz w:val="22"/>
              </w:rPr>
            </w:pPr>
            <w:r>
              <w:rPr>
                <w:sz w:val="22"/>
              </w:rPr>
              <w:t>0.137</w:t>
            </w:r>
          </w:p>
        </w:tc>
        <w:tc>
          <w:tcPr>
            <w:tcW w:w="1237" w:type="dxa"/>
          </w:tcPr>
          <w:p>
            <w:pPr>
              <w:pStyle w:val="TableParagraph"/>
              <w:spacing w:line="251" w:lineRule="exact"/>
              <w:ind w:left="132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F</w:t>
            </w:r>
          </w:p>
          <w:p>
            <w:pPr>
              <w:pStyle w:val="TableParagraph"/>
              <w:spacing w:line="237" w:lineRule="exact" w:before="2"/>
              <w:ind w:left="363" w:right="229"/>
              <w:jc w:val="center"/>
              <w:rPr>
                <w:sz w:val="22"/>
              </w:rPr>
            </w:pPr>
            <w:r>
              <w:rPr>
                <w:sz w:val="22"/>
              </w:rPr>
              <w:t>47.168</w:t>
            </w:r>
          </w:p>
        </w:tc>
        <w:tc>
          <w:tcPr>
            <w:tcW w:w="1410" w:type="dxa"/>
          </w:tcPr>
          <w:p>
            <w:pPr>
              <w:pStyle w:val="TableParagraph"/>
              <w:spacing w:line="251" w:lineRule="exact"/>
              <w:ind w:left="97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7" w:lineRule="exact" w:before="2"/>
              <w:ind w:left="488" w:right="387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</w:tr>
      <w:tr>
        <w:trPr>
          <w:trHeight w:val="247" w:hRule="atLeast"/>
        </w:trPr>
        <w:tc>
          <w:tcPr>
            <w:tcW w:w="1663" w:type="dxa"/>
          </w:tcPr>
          <w:p>
            <w:pPr>
              <w:pStyle w:val="TableParagraph"/>
              <w:spacing w:line="228" w:lineRule="exact"/>
              <w:ind w:left="176"/>
              <w:rPr>
                <w:sz w:val="22"/>
              </w:rPr>
            </w:pPr>
            <w:r>
              <w:rPr>
                <w:sz w:val="22"/>
              </w:rPr>
              <w:t>Model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02" w:hRule="atLeast"/>
        </w:trPr>
        <w:tc>
          <w:tcPr>
            <w:tcW w:w="1663" w:type="dxa"/>
          </w:tcPr>
          <w:p>
            <w:pPr>
              <w:pStyle w:val="TableParagraph"/>
              <w:spacing w:before="4"/>
              <w:rPr>
                <w:sz w:val="21"/>
              </w:rPr>
            </w:pPr>
          </w:p>
          <w:p>
            <w:pPr>
              <w:pStyle w:val="TableParagraph"/>
              <w:spacing w:line="237" w:lineRule="exact"/>
              <w:ind w:left="116"/>
              <w:rPr>
                <w:sz w:val="22"/>
              </w:rPr>
            </w:pPr>
            <w:r>
              <w:rPr>
                <w:sz w:val="22"/>
              </w:rPr>
              <w:t>Constant</w:t>
            </w:r>
          </w:p>
        </w:tc>
        <w:tc>
          <w:tcPr>
            <w:tcW w:w="2463" w:type="dxa"/>
          </w:tcPr>
          <w:p>
            <w:pPr>
              <w:pStyle w:val="TableParagraph"/>
              <w:spacing w:line="244" w:lineRule="exact"/>
              <w:ind w:right="13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Coeff</w:t>
            </w:r>
          </w:p>
          <w:p>
            <w:pPr>
              <w:pStyle w:val="TableParagraph"/>
              <w:spacing w:line="237" w:lineRule="exact" w:before="2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2.146</w:t>
            </w:r>
          </w:p>
        </w:tc>
        <w:tc>
          <w:tcPr>
            <w:tcW w:w="1134" w:type="dxa"/>
          </w:tcPr>
          <w:p>
            <w:pPr>
              <w:pStyle w:val="TableParagraph"/>
              <w:spacing w:line="244" w:lineRule="exact"/>
              <w:ind w:left="22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t</w:t>
            </w:r>
          </w:p>
          <w:p>
            <w:pPr>
              <w:pStyle w:val="TableParagraph"/>
              <w:spacing w:line="237" w:lineRule="exact" w:before="2"/>
              <w:ind w:left="244" w:right="244"/>
              <w:jc w:val="center"/>
              <w:rPr>
                <w:sz w:val="22"/>
              </w:rPr>
            </w:pPr>
            <w:r>
              <w:rPr>
                <w:sz w:val="22"/>
              </w:rPr>
              <w:t>13.946</w:t>
            </w:r>
          </w:p>
        </w:tc>
        <w:tc>
          <w:tcPr>
            <w:tcW w:w="1299" w:type="dxa"/>
          </w:tcPr>
          <w:p>
            <w:pPr>
              <w:pStyle w:val="TableParagraph"/>
              <w:spacing w:line="244" w:lineRule="exact"/>
              <w:ind w:left="24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7" w:lineRule="exact" w:before="2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44" w:lineRule="exact"/>
              <w:ind w:left="405"/>
              <w:rPr>
                <w:b/>
                <w:sz w:val="22"/>
              </w:rPr>
            </w:pPr>
            <w:r>
              <w:rPr>
                <w:b/>
                <w:sz w:val="22"/>
              </w:rPr>
              <w:t>LLCI</w:t>
            </w:r>
          </w:p>
          <w:p>
            <w:pPr>
              <w:pStyle w:val="TableParagraph"/>
              <w:spacing w:line="237" w:lineRule="exact" w:before="2"/>
              <w:ind w:left="420"/>
              <w:rPr>
                <w:sz w:val="22"/>
              </w:rPr>
            </w:pPr>
            <w:r>
              <w:rPr>
                <w:sz w:val="22"/>
              </w:rPr>
              <w:t>1.892</w:t>
            </w:r>
          </w:p>
        </w:tc>
        <w:tc>
          <w:tcPr>
            <w:tcW w:w="1410" w:type="dxa"/>
          </w:tcPr>
          <w:p>
            <w:pPr>
              <w:pStyle w:val="TableParagraph"/>
              <w:spacing w:line="244" w:lineRule="exact"/>
              <w:ind w:left="475"/>
              <w:rPr>
                <w:b/>
                <w:sz w:val="22"/>
              </w:rPr>
            </w:pPr>
            <w:r>
              <w:rPr>
                <w:b/>
                <w:sz w:val="22"/>
              </w:rPr>
              <w:t>ULCI</w:t>
            </w:r>
          </w:p>
          <w:p>
            <w:pPr>
              <w:pStyle w:val="TableParagraph"/>
              <w:spacing w:line="237" w:lineRule="exact" w:before="2"/>
              <w:ind w:left="490"/>
              <w:rPr>
                <w:sz w:val="22"/>
              </w:rPr>
            </w:pPr>
            <w:r>
              <w:rPr>
                <w:sz w:val="22"/>
              </w:rPr>
              <w:t>2.400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SMA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0.364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left="300"/>
              <w:rPr>
                <w:sz w:val="22"/>
              </w:rPr>
            </w:pPr>
            <w:r>
              <w:rPr>
                <w:sz w:val="22"/>
              </w:rPr>
              <w:t>6.868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420"/>
              <w:rPr>
                <w:sz w:val="22"/>
              </w:rPr>
            </w:pPr>
            <w:r>
              <w:rPr>
                <w:sz w:val="22"/>
              </w:rPr>
              <w:t>0.277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right="386"/>
              <w:jc w:val="right"/>
              <w:rPr>
                <w:sz w:val="22"/>
              </w:rPr>
            </w:pPr>
            <w:r>
              <w:rPr>
                <w:sz w:val="22"/>
              </w:rPr>
              <w:t>0.452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b/>
                <w:sz w:val="22"/>
              </w:rPr>
            </w:pPr>
            <w:r>
              <w:rPr>
                <w:b/>
                <w:sz w:val="22"/>
              </w:rPr>
              <w:t>Outcome:</w:t>
            </w:r>
            <w:r>
              <w:rPr>
                <w:b/>
                <w:spacing w:val="17"/>
                <w:sz w:val="22"/>
              </w:rPr>
              <w:t> </w:t>
            </w:r>
            <w:r>
              <w:rPr>
                <w:b/>
                <w:sz w:val="22"/>
              </w:rPr>
              <w:t>BI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10" w:hRule="atLeast"/>
        </w:trPr>
        <w:tc>
          <w:tcPr>
            <w:tcW w:w="166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37" w:lineRule="exact"/>
              <w:ind w:left="116" w:right="-15"/>
              <w:rPr>
                <w:sz w:val="22"/>
              </w:rPr>
            </w:pPr>
            <w:r>
              <w:rPr>
                <w:sz w:val="22"/>
              </w:rPr>
              <w:t>Model</w:t>
            </w:r>
            <w:r>
              <w:rPr>
                <w:spacing w:val="47"/>
                <w:sz w:val="22"/>
              </w:rPr>
              <w:t> </w:t>
            </w:r>
            <w:r>
              <w:rPr>
                <w:sz w:val="22"/>
              </w:rPr>
              <w:t>Summary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51" w:lineRule="exact"/>
              <w:ind w:left="20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R</w:t>
            </w:r>
          </w:p>
          <w:p>
            <w:pPr>
              <w:pStyle w:val="TableParagraph"/>
              <w:spacing w:line="237" w:lineRule="exact" w:before="2"/>
              <w:ind w:left="195"/>
              <w:rPr>
                <w:sz w:val="22"/>
              </w:rPr>
            </w:pPr>
            <w:r>
              <w:rPr>
                <w:sz w:val="22"/>
              </w:rPr>
              <w:t>0.607</w:t>
            </w:r>
          </w:p>
        </w:tc>
        <w:tc>
          <w:tcPr>
            <w:tcW w:w="1299" w:type="dxa"/>
          </w:tcPr>
          <w:p>
            <w:pPr>
              <w:pStyle w:val="TableParagraph"/>
              <w:spacing w:line="251" w:lineRule="exact"/>
              <w:ind w:left="427"/>
              <w:rPr>
                <w:b/>
                <w:sz w:val="22"/>
              </w:rPr>
            </w:pPr>
            <w:r>
              <w:rPr>
                <w:b/>
                <w:sz w:val="22"/>
              </w:rPr>
              <w:t>R-sq</w:t>
            </w:r>
          </w:p>
          <w:p>
            <w:pPr>
              <w:pStyle w:val="TableParagraph"/>
              <w:spacing w:line="237" w:lineRule="exact" w:before="2"/>
              <w:ind w:left="172"/>
              <w:rPr>
                <w:sz w:val="22"/>
              </w:rPr>
            </w:pPr>
            <w:r>
              <w:rPr>
                <w:sz w:val="22"/>
              </w:rPr>
              <w:t>0.368</w:t>
            </w:r>
          </w:p>
        </w:tc>
        <w:tc>
          <w:tcPr>
            <w:tcW w:w="1237" w:type="dxa"/>
          </w:tcPr>
          <w:p>
            <w:pPr>
              <w:pStyle w:val="TableParagraph"/>
              <w:spacing w:line="251" w:lineRule="exact"/>
              <w:ind w:left="132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F</w:t>
            </w:r>
          </w:p>
          <w:p>
            <w:pPr>
              <w:pStyle w:val="TableParagraph"/>
              <w:spacing w:line="237" w:lineRule="exact" w:before="2"/>
              <w:ind w:left="363" w:right="229"/>
              <w:jc w:val="center"/>
              <w:rPr>
                <w:sz w:val="22"/>
              </w:rPr>
            </w:pPr>
            <w:r>
              <w:rPr>
                <w:sz w:val="22"/>
              </w:rPr>
              <w:t>86.587</w:t>
            </w:r>
          </w:p>
        </w:tc>
        <w:tc>
          <w:tcPr>
            <w:tcW w:w="1410" w:type="dxa"/>
          </w:tcPr>
          <w:p>
            <w:pPr>
              <w:pStyle w:val="TableParagraph"/>
              <w:spacing w:line="251" w:lineRule="exact"/>
              <w:ind w:left="97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7" w:lineRule="exact" w:before="2"/>
              <w:ind w:left="488" w:right="387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76"/>
              <w:rPr>
                <w:sz w:val="22"/>
              </w:rPr>
            </w:pPr>
            <w:r>
              <w:rPr>
                <w:sz w:val="22"/>
              </w:rPr>
              <w:t>Model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95" w:hRule="atLeast"/>
        </w:trPr>
        <w:tc>
          <w:tcPr>
            <w:tcW w:w="1663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line="237" w:lineRule="exact"/>
              <w:ind w:left="116"/>
              <w:rPr>
                <w:sz w:val="22"/>
              </w:rPr>
            </w:pPr>
            <w:r>
              <w:rPr>
                <w:sz w:val="22"/>
              </w:rPr>
              <w:t>Constant</w:t>
            </w:r>
          </w:p>
        </w:tc>
        <w:tc>
          <w:tcPr>
            <w:tcW w:w="2463" w:type="dxa"/>
          </w:tcPr>
          <w:p>
            <w:pPr>
              <w:pStyle w:val="TableParagraph"/>
              <w:spacing w:line="245" w:lineRule="exact"/>
              <w:ind w:right="13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Coeff</w:t>
            </w:r>
          </w:p>
          <w:p>
            <w:pPr>
              <w:pStyle w:val="TableParagraph"/>
              <w:spacing w:line="231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0.818</w:t>
            </w:r>
          </w:p>
        </w:tc>
        <w:tc>
          <w:tcPr>
            <w:tcW w:w="1134" w:type="dxa"/>
          </w:tcPr>
          <w:p>
            <w:pPr>
              <w:pStyle w:val="TableParagraph"/>
              <w:spacing w:line="245" w:lineRule="exact"/>
              <w:ind w:left="22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t</w:t>
            </w:r>
          </w:p>
          <w:p>
            <w:pPr>
              <w:pStyle w:val="TableParagraph"/>
              <w:spacing w:line="231" w:lineRule="exact"/>
              <w:ind w:left="244" w:right="244"/>
              <w:jc w:val="center"/>
              <w:rPr>
                <w:sz w:val="22"/>
              </w:rPr>
            </w:pPr>
            <w:r>
              <w:rPr>
                <w:sz w:val="22"/>
              </w:rPr>
              <w:t>4.448</w:t>
            </w:r>
          </w:p>
        </w:tc>
        <w:tc>
          <w:tcPr>
            <w:tcW w:w="1299" w:type="dxa"/>
          </w:tcPr>
          <w:p>
            <w:pPr>
              <w:pStyle w:val="TableParagraph"/>
              <w:spacing w:line="245" w:lineRule="exact"/>
              <w:ind w:left="24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1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45" w:lineRule="exact"/>
              <w:ind w:left="405"/>
              <w:rPr>
                <w:b/>
                <w:sz w:val="22"/>
              </w:rPr>
            </w:pPr>
            <w:r>
              <w:rPr>
                <w:b/>
                <w:sz w:val="22"/>
              </w:rPr>
              <w:t>LLCI</w:t>
            </w:r>
          </w:p>
          <w:p>
            <w:pPr>
              <w:pStyle w:val="TableParagraph"/>
              <w:spacing w:line="231" w:lineRule="exact"/>
              <w:ind w:left="420"/>
              <w:rPr>
                <w:sz w:val="22"/>
              </w:rPr>
            </w:pPr>
            <w:r>
              <w:rPr>
                <w:sz w:val="22"/>
              </w:rPr>
              <w:t>0.515</w:t>
            </w:r>
          </w:p>
        </w:tc>
        <w:tc>
          <w:tcPr>
            <w:tcW w:w="1410" w:type="dxa"/>
          </w:tcPr>
          <w:p>
            <w:pPr>
              <w:pStyle w:val="TableParagraph"/>
              <w:spacing w:line="245" w:lineRule="exact"/>
              <w:ind w:left="475"/>
              <w:rPr>
                <w:b/>
                <w:sz w:val="22"/>
              </w:rPr>
            </w:pPr>
            <w:r>
              <w:rPr>
                <w:b/>
                <w:sz w:val="22"/>
              </w:rPr>
              <w:t>ULCI</w:t>
            </w:r>
          </w:p>
          <w:p>
            <w:pPr>
              <w:pStyle w:val="TableParagraph"/>
              <w:spacing w:line="231" w:lineRule="exact"/>
              <w:ind w:left="490"/>
              <w:rPr>
                <w:sz w:val="22"/>
              </w:rPr>
            </w:pPr>
            <w:r>
              <w:rPr>
                <w:sz w:val="22"/>
              </w:rPr>
              <w:t>1.122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BP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0.282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left="300"/>
              <w:rPr>
                <w:sz w:val="22"/>
              </w:rPr>
            </w:pPr>
            <w:r>
              <w:rPr>
                <w:sz w:val="22"/>
              </w:rPr>
              <w:t>5.232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420"/>
              <w:rPr>
                <w:sz w:val="22"/>
              </w:rPr>
            </w:pPr>
            <w:r>
              <w:rPr>
                <w:sz w:val="22"/>
              </w:rPr>
              <w:t>0.193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right="386"/>
              <w:jc w:val="right"/>
              <w:rPr>
                <w:sz w:val="22"/>
              </w:rPr>
            </w:pPr>
            <w:r>
              <w:rPr>
                <w:sz w:val="22"/>
              </w:rPr>
              <w:t>0.371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SMA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0.493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left="300"/>
              <w:rPr>
                <w:sz w:val="22"/>
              </w:rPr>
            </w:pPr>
            <w:r>
              <w:rPr>
                <w:sz w:val="22"/>
              </w:rPr>
              <w:t>9.285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420"/>
              <w:rPr>
                <w:sz w:val="22"/>
              </w:rPr>
            </w:pPr>
            <w:r>
              <w:rPr>
                <w:sz w:val="22"/>
              </w:rPr>
              <w:t>0.406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right="386"/>
              <w:jc w:val="right"/>
              <w:rPr>
                <w:sz w:val="22"/>
              </w:rPr>
            </w:pPr>
            <w:r>
              <w:rPr>
                <w:sz w:val="22"/>
              </w:rPr>
              <w:t>0.581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b/>
                <w:sz w:val="22"/>
              </w:rPr>
            </w:pPr>
            <w:r>
              <w:rPr>
                <w:b/>
                <w:sz w:val="22"/>
              </w:rPr>
              <w:t>Outcome:CPI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10" w:hRule="atLeast"/>
        </w:trPr>
        <w:tc>
          <w:tcPr>
            <w:tcW w:w="1663" w:type="dxa"/>
          </w:tcPr>
          <w:p>
            <w:pPr>
              <w:pStyle w:val="TableParagraph"/>
              <w:spacing w:line="254" w:lineRule="exact"/>
              <w:ind w:left="116" w:right="137"/>
              <w:rPr>
                <w:sz w:val="22"/>
              </w:rPr>
            </w:pPr>
            <w:r>
              <w:rPr>
                <w:sz w:val="22"/>
              </w:rPr>
              <w:t>Model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Summary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51" w:lineRule="exact"/>
              <w:ind w:right="173"/>
              <w:jc w:val="right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R</w:t>
            </w:r>
          </w:p>
          <w:p>
            <w:pPr>
              <w:pStyle w:val="TableParagraph"/>
              <w:spacing w:line="237" w:lineRule="exact" w:before="2"/>
              <w:ind w:left="420"/>
              <w:rPr>
                <w:sz w:val="22"/>
              </w:rPr>
            </w:pPr>
            <w:r>
              <w:rPr>
                <w:sz w:val="22"/>
              </w:rPr>
              <w:t>0.548</w:t>
            </w:r>
          </w:p>
        </w:tc>
        <w:tc>
          <w:tcPr>
            <w:tcW w:w="1299" w:type="dxa"/>
          </w:tcPr>
          <w:p>
            <w:pPr>
              <w:pStyle w:val="TableParagraph"/>
              <w:spacing w:line="251" w:lineRule="exact"/>
              <w:ind w:left="427"/>
              <w:rPr>
                <w:b/>
                <w:sz w:val="22"/>
              </w:rPr>
            </w:pPr>
            <w:r>
              <w:rPr>
                <w:b/>
                <w:sz w:val="22"/>
              </w:rPr>
              <w:t>R-sq</w:t>
            </w:r>
          </w:p>
          <w:p>
            <w:pPr>
              <w:pStyle w:val="TableParagraph"/>
              <w:spacing w:line="237" w:lineRule="exact" w:before="2"/>
              <w:ind w:left="382"/>
              <w:rPr>
                <w:sz w:val="22"/>
              </w:rPr>
            </w:pPr>
            <w:r>
              <w:rPr>
                <w:sz w:val="22"/>
              </w:rPr>
              <w:t>0.301</w:t>
            </w:r>
          </w:p>
        </w:tc>
        <w:tc>
          <w:tcPr>
            <w:tcW w:w="1237" w:type="dxa"/>
          </w:tcPr>
          <w:p>
            <w:pPr>
              <w:pStyle w:val="TableParagraph"/>
              <w:spacing w:line="251" w:lineRule="exact"/>
              <w:ind w:left="135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F</w:t>
            </w:r>
          </w:p>
          <w:p>
            <w:pPr>
              <w:pStyle w:val="TableParagraph"/>
              <w:spacing w:line="237" w:lineRule="exact" w:before="2"/>
              <w:ind w:left="135"/>
              <w:rPr>
                <w:sz w:val="22"/>
              </w:rPr>
            </w:pPr>
            <w:r>
              <w:rPr>
                <w:sz w:val="22"/>
              </w:rPr>
              <w:t>42.430</w:t>
            </w:r>
          </w:p>
        </w:tc>
        <w:tc>
          <w:tcPr>
            <w:tcW w:w="1410" w:type="dxa"/>
          </w:tcPr>
          <w:p>
            <w:pPr>
              <w:pStyle w:val="TableParagraph"/>
              <w:spacing w:line="251" w:lineRule="exact"/>
              <w:ind w:left="219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7" w:lineRule="exact" w:before="2"/>
              <w:ind w:left="219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</w:tr>
      <w:tr>
        <w:trPr>
          <w:trHeight w:val="247" w:hRule="atLeast"/>
        </w:trPr>
        <w:tc>
          <w:tcPr>
            <w:tcW w:w="1663" w:type="dxa"/>
          </w:tcPr>
          <w:p>
            <w:pPr>
              <w:pStyle w:val="TableParagraph"/>
              <w:spacing w:line="228" w:lineRule="exact"/>
              <w:ind w:left="116"/>
              <w:rPr>
                <w:sz w:val="22"/>
              </w:rPr>
            </w:pPr>
            <w:r>
              <w:rPr>
                <w:sz w:val="22"/>
              </w:rPr>
              <w:t>Model</w:t>
            </w:r>
          </w:p>
        </w:tc>
        <w:tc>
          <w:tcPr>
            <w:tcW w:w="24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9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02" w:hRule="atLeast"/>
        </w:trPr>
        <w:tc>
          <w:tcPr>
            <w:tcW w:w="1663" w:type="dxa"/>
          </w:tcPr>
          <w:p>
            <w:pPr>
              <w:pStyle w:val="TableParagraph"/>
              <w:spacing w:before="4"/>
              <w:rPr>
                <w:sz w:val="21"/>
              </w:rPr>
            </w:pPr>
          </w:p>
          <w:p>
            <w:pPr>
              <w:pStyle w:val="TableParagraph"/>
              <w:spacing w:line="237" w:lineRule="exact"/>
              <w:ind w:left="116"/>
              <w:rPr>
                <w:sz w:val="22"/>
              </w:rPr>
            </w:pPr>
            <w:r>
              <w:rPr>
                <w:sz w:val="22"/>
              </w:rPr>
              <w:t>Constant</w:t>
            </w:r>
          </w:p>
        </w:tc>
        <w:tc>
          <w:tcPr>
            <w:tcW w:w="2463" w:type="dxa"/>
          </w:tcPr>
          <w:p>
            <w:pPr>
              <w:pStyle w:val="TableParagraph"/>
              <w:spacing w:line="244" w:lineRule="exact"/>
              <w:ind w:right="13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Coeff</w:t>
            </w:r>
          </w:p>
          <w:p>
            <w:pPr>
              <w:pStyle w:val="TableParagraph"/>
              <w:spacing w:line="237" w:lineRule="exact" w:before="2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1.255</w:t>
            </w:r>
          </w:p>
        </w:tc>
        <w:tc>
          <w:tcPr>
            <w:tcW w:w="1134" w:type="dxa"/>
          </w:tcPr>
          <w:p>
            <w:pPr>
              <w:pStyle w:val="TableParagraph"/>
              <w:spacing w:line="244" w:lineRule="exact"/>
              <w:ind w:left="540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t</w:t>
            </w:r>
          </w:p>
          <w:p>
            <w:pPr>
              <w:pStyle w:val="TableParagraph"/>
              <w:spacing w:line="237" w:lineRule="exact" w:before="2"/>
              <w:ind w:left="420"/>
              <w:rPr>
                <w:sz w:val="22"/>
              </w:rPr>
            </w:pPr>
            <w:r>
              <w:rPr>
                <w:sz w:val="22"/>
              </w:rPr>
              <w:t>6.169</w:t>
            </w:r>
          </w:p>
        </w:tc>
        <w:tc>
          <w:tcPr>
            <w:tcW w:w="1299" w:type="dxa"/>
          </w:tcPr>
          <w:p>
            <w:pPr>
              <w:pStyle w:val="TableParagraph"/>
              <w:spacing w:line="244" w:lineRule="exact"/>
              <w:ind w:left="24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7" w:lineRule="exact" w:before="2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44" w:lineRule="exact"/>
              <w:ind w:left="135"/>
              <w:rPr>
                <w:b/>
                <w:sz w:val="22"/>
              </w:rPr>
            </w:pPr>
            <w:r>
              <w:rPr>
                <w:b/>
                <w:sz w:val="22"/>
              </w:rPr>
              <w:t>LLCI</w:t>
            </w:r>
          </w:p>
          <w:p>
            <w:pPr>
              <w:pStyle w:val="TableParagraph"/>
              <w:spacing w:line="237" w:lineRule="exact" w:before="2"/>
              <w:ind w:left="135"/>
              <w:rPr>
                <w:sz w:val="22"/>
              </w:rPr>
            </w:pPr>
            <w:r>
              <w:rPr>
                <w:sz w:val="22"/>
              </w:rPr>
              <w:t>0.919</w:t>
            </w:r>
          </w:p>
        </w:tc>
        <w:tc>
          <w:tcPr>
            <w:tcW w:w="1410" w:type="dxa"/>
          </w:tcPr>
          <w:p>
            <w:pPr>
              <w:pStyle w:val="TableParagraph"/>
              <w:spacing w:line="244" w:lineRule="exact"/>
              <w:ind w:left="219"/>
              <w:rPr>
                <w:b/>
                <w:sz w:val="22"/>
              </w:rPr>
            </w:pPr>
            <w:r>
              <w:rPr>
                <w:b/>
                <w:sz w:val="22"/>
              </w:rPr>
              <w:t>ULCI</w:t>
            </w:r>
          </w:p>
          <w:p>
            <w:pPr>
              <w:pStyle w:val="TableParagraph"/>
              <w:spacing w:line="237" w:lineRule="exact" w:before="2"/>
              <w:ind w:left="219"/>
              <w:rPr>
                <w:sz w:val="22"/>
              </w:rPr>
            </w:pPr>
            <w:r>
              <w:rPr>
                <w:sz w:val="22"/>
              </w:rPr>
              <w:t>1.591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BP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0.460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right="179"/>
              <w:jc w:val="right"/>
              <w:rPr>
                <w:sz w:val="22"/>
              </w:rPr>
            </w:pPr>
            <w:r>
              <w:rPr>
                <w:sz w:val="22"/>
              </w:rPr>
              <w:t>7.624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0.000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135"/>
              <w:rPr>
                <w:sz w:val="22"/>
              </w:rPr>
            </w:pPr>
            <w:r>
              <w:rPr>
                <w:sz w:val="22"/>
              </w:rPr>
              <w:t>0.360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left="219"/>
              <w:rPr>
                <w:sz w:val="22"/>
              </w:rPr>
            </w:pPr>
            <w:r>
              <w:rPr>
                <w:sz w:val="22"/>
              </w:rPr>
              <w:t>0.559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BI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0.108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right="179"/>
              <w:jc w:val="right"/>
              <w:rPr>
                <w:sz w:val="22"/>
              </w:rPr>
            </w:pPr>
            <w:r>
              <w:rPr>
                <w:sz w:val="22"/>
              </w:rPr>
              <w:t>1.739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0.083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135"/>
              <w:rPr>
                <w:sz w:val="22"/>
              </w:rPr>
            </w:pPr>
            <w:r>
              <w:rPr>
                <w:sz w:val="22"/>
              </w:rPr>
              <w:t>0.006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left="219"/>
              <w:rPr>
                <w:sz w:val="22"/>
              </w:rPr>
            </w:pPr>
            <w:r>
              <w:rPr>
                <w:sz w:val="22"/>
              </w:rPr>
              <w:t>0.221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SMA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right="142"/>
              <w:jc w:val="right"/>
              <w:rPr>
                <w:sz w:val="22"/>
              </w:rPr>
            </w:pPr>
            <w:r>
              <w:rPr>
                <w:sz w:val="22"/>
              </w:rPr>
              <w:t>0.150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right="179"/>
              <w:jc w:val="right"/>
              <w:rPr>
                <w:sz w:val="22"/>
              </w:rPr>
            </w:pPr>
            <w:r>
              <w:rPr>
                <w:sz w:val="22"/>
              </w:rPr>
              <w:t>2.315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0.021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135"/>
              <w:rPr>
                <w:sz w:val="22"/>
              </w:rPr>
            </w:pPr>
            <w:r>
              <w:rPr>
                <w:sz w:val="22"/>
              </w:rPr>
              <w:t>0.043</w:t>
            </w:r>
          </w:p>
        </w:tc>
        <w:tc>
          <w:tcPr>
            <w:tcW w:w="1410" w:type="dxa"/>
          </w:tcPr>
          <w:p>
            <w:pPr>
              <w:pStyle w:val="TableParagraph"/>
              <w:spacing w:line="235" w:lineRule="exact"/>
              <w:ind w:left="219"/>
              <w:rPr>
                <w:sz w:val="22"/>
              </w:rPr>
            </w:pPr>
            <w:r>
              <w:rPr>
                <w:sz w:val="22"/>
              </w:rPr>
              <w:t>0.256</w:t>
            </w:r>
          </w:p>
        </w:tc>
      </w:tr>
      <w:tr>
        <w:trPr>
          <w:trHeight w:val="255" w:hRule="atLeast"/>
        </w:trPr>
        <w:tc>
          <w:tcPr>
            <w:tcW w:w="9206" w:type="dxa"/>
            <w:gridSpan w:val="6"/>
          </w:tcPr>
          <w:p>
            <w:pPr>
              <w:pStyle w:val="TableParagraph"/>
              <w:spacing w:line="235" w:lineRule="exact"/>
              <w:ind w:left="3458" w:right="3472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Direct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Effect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of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X</w:t>
            </w:r>
            <w:r>
              <w:rPr>
                <w:b/>
                <w:spacing w:val="20"/>
                <w:sz w:val="22"/>
              </w:rPr>
              <w:t> </w:t>
            </w:r>
            <w:r>
              <w:rPr>
                <w:b/>
                <w:sz w:val="22"/>
              </w:rPr>
              <w:t>on</w:t>
            </w:r>
            <w:r>
              <w:rPr>
                <w:b/>
                <w:spacing w:val="10"/>
                <w:sz w:val="22"/>
              </w:rPr>
              <w:t> </w:t>
            </w:r>
            <w:r>
              <w:rPr>
                <w:b/>
                <w:sz w:val="22"/>
              </w:rPr>
              <w:t>Y</w:t>
            </w:r>
          </w:p>
        </w:tc>
      </w:tr>
      <w:tr>
        <w:trPr>
          <w:trHeight w:val="495" w:hRule="atLeast"/>
        </w:trPr>
        <w:tc>
          <w:tcPr>
            <w:tcW w:w="1663" w:type="dxa"/>
          </w:tcPr>
          <w:p>
            <w:pPr>
              <w:pStyle w:val="TableParagraph"/>
              <w:spacing w:line="245" w:lineRule="exact"/>
              <w:ind w:left="446"/>
              <w:rPr>
                <w:b/>
                <w:sz w:val="22"/>
              </w:rPr>
            </w:pPr>
            <w:r>
              <w:rPr>
                <w:b/>
                <w:sz w:val="22"/>
              </w:rPr>
              <w:t>Effect</w:t>
            </w:r>
          </w:p>
          <w:p>
            <w:pPr>
              <w:pStyle w:val="TableParagraph"/>
              <w:spacing w:line="231" w:lineRule="exact"/>
              <w:ind w:left="461"/>
              <w:rPr>
                <w:sz w:val="22"/>
              </w:rPr>
            </w:pPr>
            <w:r>
              <w:rPr>
                <w:sz w:val="22"/>
              </w:rPr>
              <w:t>0.150</w:t>
            </w:r>
          </w:p>
        </w:tc>
        <w:tc>
          <w:tcPr>
            <w:tcW w:w="2463" w:type="dxa"/>
          </w:tcPr>
          <w:p>
            <w:pPr>
              <w:pStyle w:val="TableParagraph"/>
              <w:spacing w:line="245" w:lineRule="exact"/>
              <w:ind w:left="915" w:right="100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SE</w:t>
            </w:r>
          </w:p>
          <w:p>
            <w:pPr>
              <w:pStyle w:val="TableParagraph"/>
              <w:spacing w:line="231" w:lineRule="exact"/>
              <w:ind w:left="915" w:right="1012"/>
              <w:jc w:val="center"/>
              <w:rPr>
                <w:sz w:val="22"/>
              </w:rPr>
            </w:pPr>
            <w:r>
              <w:rPr>
                <w:sz w:val="22"/>
              </w:rPr>
              <w:t>0.065</w:t>
            </w:r>
          </w:p>
        </w:tc>
        <w:tc>
          <w:tcPr>
            <w:tcW w:w="1134" w:type="dxa"/>
          </w:tcPr>
          <w:p>
            <w:pPr>
              <w:pStyle w:val="TableParagraph"/>
              <w:spacing w:line="245" w:lineRule="exact"/>
              <w:ind w:left="195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t</w:t>
            </w:r>
          </w:p>
          <w:p>
            <w:pPr>
              <w:pStyle w:val="TableParagraph"/>
              <w:spacing w:line="231" w:lineRule="exact"/>
              <w:ind w:left="135"/>
              <w:rPr>
                <w:sz w:val="22"/>
              </w:rPr>
            </w:pPr>
            <w:r>
              <w:rPr>
                <w:sz w:val="22"/>
              </w:rPr>
              <w:t>2.315</w:t>
            </w:r>
          </w:p>
        </w:tc>
        <w:tc>
          <w:tcPr>
            <w:tcW w:w="1299" w:type="dxa"/>
          </w:tcPr>
          <w:p>
            <w:pPr>
              <w:pStyle w:val="TableParagraph"/>
              <w:spacing w:line="245" w:lineRule="exact"/>
              <w:ind w:left="24"/>
              <w:jc w:val="center"/>
              <w:rPr>
                <w:b/>
                <w:sz w:val="22"/>
              </w:rPr>
            </w:pPr>
            <w:r>
              <w:rPr>
                <w:b/>
                <w:w w:val="102"/>
                <w:sz w:val="22"/>
              </w:rPr>
              <w:t>P</w:t>
            </w:r>
          </w:p>
          <w:p>
            <w:pPr>
              <w:pStyle w:val="TableParagraph"/>
              <w:spacing w:line="231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0.021</w:t>
            </w:r>
          </w:p>
        </w:tc>
        <w:tc>
          <w:tcPr>
            <w:tcW w:w="1237" w:type="dxa"/>
          </w:tcPr>
          <w:p>
            <w:pPr>
              <w:pStyle w:val="TableParagraph"/>
              <w:spacing w:line="245" w:lineRule="exact"/>
              <w:ind w:left="405"/>
              <w:rPr>
                <w:b/>
                <w:sz w:val="22"/>
              </w:rPr>
            </w:pPr>
            <w:r>
              <w:rPr>
                <w:b/>
                <w:sz w:val="22"/>
              </w:rPr>
              <w:t>LLCI</w:t>
            </w:r>
          </w:p>
          <w:p>
            <w:pPr>
              <w:pStyle w:val="TableParagraph"/>
              <w:spacing w:line="231" w:lineRule="exact"/>
              <w:ind w:left="420"/>
              <w:rPr>
                <w:sz w:val="22"/>
              </w:rPr>
            </w:pPr>
            <w:r>
              <w:rPr>
                <w:sz w:val="22"/>
              </w:rPr>
              <w:t>0.043</w:t>
            </w:r>
          </w:p>
        </w:tc>
        <w:tc>
          <w:tcPr>
            <w:tcW w:w="1410" w:type="dxa"/>
          </w:tcPr>
          <w:p>
            <w:pPr>
              <w:pStyle w:val="TableParagraph"/>
              <w:spacing w:line="245" w:lineRule="exact"/>
              <w:ind w:left="475"/>
              <w:rPr>
                <w:b/>
                <w:sz w:val="22"/>
              </w:rPr>
            </w:pPr>
            <w:r>
              <w:rPr>
                <w:b/>
                <w:sz w:val="22"/>
              </w:rPr>
              <w:t>ULCI</w:t>
            </w:r>
          </w:p>
          <w:p>
            <w:pPr>
              <w:pStyle w:val="TableParagraph"/>
              <w:spacing w:line="231" w:lineRule="exact"/>
              <w:ind w:left="490"/>
              <w:rPr>
                <w:sz w:val="22"/>
              </w:rPr>
            </w:pPr>
            <w:r>
              <w:rPr>
                <w:sz w:val="22"/>
              </w:rPr>
              <w:t>0.256</w:t>
            </w: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6133" w:type="dxa"/>
            <w:gridSpan w:val="4"/>
          </w:tcPr>
          <w:p>
            <w:pPr>
              <w:pStyle w:val="TableParagraph"/>
              <w:spacing w:line="235" w:lineRule="exact"/>
              <w:ind w:left="510"/>
              <w:rPr>
                <w:b/>
                <w:sz w:val="22"/>
              </w:rPr>
            </w:pPr>
            <w:r>
              <w:rPr>
                <w:b/>
                <w:sz w:val="22"/>
              </w:rPr>
              <w:t>Completely</w:t>
            </w:r>
            <w:r>
              <w:rPr>
                <w:b/>
                <w:spacing w:val="28"/>
                <w:sz w:val="22"/>
              </w:rPr>
              <w:t> </w:t>
            </w:r>
            <w:r>
              <w:rPr>
                <w:b/>
                <w:sz w:val="22"/>
              </w:rPr>
              <w:t>standardized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indirect</w:t>
            </w:r>
            <w:r>
              <w:rPr>
                <w:b/>
                <w:spacing w:val="18"/>
                <w:sz w:val="22"/>
              </w:rPr>
              <w:t> </w:t>
            </w:r>
            <w:r>
              <w:rPr>
                <w:b/>
                <w:sz w:val="22"/>
              </w:rPr>
              <w:t>effect</w:t>
            </w:r>
            <w:r>
              <w:rPr>
                <w:b/>
                <w:spacing w:val="19"/>
                <w:sz w:val="22"/>
              </w:rPr>
              <w:t> </w:t>
            </w:r>
            <w:r>
              <w:rPr>
                <w:b/>
                <w:sz w:val="22"/>
              </w:rPr>
              <w:t>of</w:t>
            </w:r>
            <w:r>
              <w:rPr>
                <w:b/>
                <w:spacing w:val="18"/>
                <w:sz w:val="22"/>
              </w:rPr>
              <w:t> </w:t>
            </w:r>
            <w:r>
              <w:rPr>
                <w:b/>
                <w:sz w:val="22"/>
              </w:rPr>
              <w:t>X</w:t>
            </w:r>
            <w:r>
              <w:rPr>
                <w:b/>
                <w:spacing w:val="23"/>
                <w:sz w:val="22"/>
              </w:rPr>
              <w:t> </w:t>
            </w:r>
            <w:r>
              <w:rPr>
                <w:b/>
                <w:sz w:val="22"/>
              </w:rPr>
              <w:t>on</w:t>
            </w:r>
            <w:r>
              <w:rPr>
                <w:b/>
                <w:spacing w:val="12"/>
                <w:sz w:val="22"/>
              </w:rPr>
              <w:t> </w:t>
            </w:r>
            <w:r>
              <w:rPr>
                <w:b/>
                <w:sz w:val="22"/>
              </w:rPr>
              <w:t>Y</w:t>
            </w: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left="-15"/>
              <w:rPr>
                <w:b/>
                <w:sz w:val="22"/>
              </w:rPr>
            </w:pPr>
            <w:r>
              <w:rPr>
                <w:b/>
                <w:sz w:val="22"/>
              </w:rPr>
              <w:t>Effect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right="241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Boot-Se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57" w:right="12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BootLLCI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195"/>
              <w:rPr>
                <w:b/>
                <w:sz w:val="22"/>
              </w:rPr>
            </w:pPr>
            <w:r>
              <w:rPr>
                <w:b/>
                <w:sz w:val="22"/>
              </w:rPr>
              <w:t>BootULCI</w:t>
            </w: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Ind1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left="-15"/>
              <w:rPr>
                <w:sz w:val="22"/>
              </w:rPr>
            </w:pPr>
            <w:r>
              <w:rPr>
                <w:sz w:val="22"/>
              </w:rPr>
              <w:t>0.154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left="195"/>
              <w:rPr>
                <w:sz w:val="22"/>
              </w:rPr>
            </w:pPr>
            <w:r>
              <w:rPr>
                <w:sz w:val="22"/>
              </w:rPr>
              <w:t>0.032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0.106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420"/>
              <w:rPr>
                <w:sz w:val="22"/>
              </w:rPr>
            </w:pPr>
            <w:r>
              <w:rPr>
                <w:sz w:val="22"/>
              </w:rPr>
              <w:t>0.212</w:t>
            </w: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55" w:hRule="atLeast"/>
        </w:trPr>
        <w:tc>
          <w:tcPr>
            <w:tcW w:w="1663" w:type="dxa"/>
          </w:tcPr>
          <w:p>
            <w:pPr>
              <w:pStyle w:val="TableParagraph"/>
              <w:spacing w:line="235" w:lineRule="exact"/>
              <w:ind w:left="116"/>
              <w:rPr>
                <w:sz w:val="22"/>
              </w:rPr>
            </w:pPr>
            <w:r>
              <w:rPr>
                <w:sz w:val="22"/>
              </w:rPr>
              <w:t>Ind2</w:t>
            </w:r>
          </w:p>
        </w:tc>
        <w:tc>
          <w:tcPr>
            <w:tcW w:w="2463" w:type="dxa"/>
          </w:tcPr>
          <w:p>
            <w:pPr>
              <w:pStyle w:val="TableParagraph"/>
              <w:spacing w:line="235" w:lineRule="exact"/>
              <w:ind w:left="-15"/>
              <w:rPr>
                <w:sz w:val="22"/>
              </w:rPr>
            </w:pPr>
            <w:r>
              <w:rPr>
                <w:sz w:val="22"/>
              </w:rPr>
              <w:t>0.010</w:t>
            </w:r>
          </w:p>
        </w:tc>
        <w:tc>
          <w:tcPr>
            <w:tcW w:w="1134" w:type="dxa"/>
          </w:tcPr>
          <w:p>
            <w:pPr>
              <w:pStyle w:val="TableParagraph"/>
              <w:spacing w:line="235" w:lineRule="exact"/>
              <w:ind w:left="195"/>
              <w:rPr>
                <w:sz w:val="22"/>
              </w:rPr>
            </w:pPr>
            <w:r>
              <w:rPr>
                <w:sz w:val="22"/>
              </w:rPr>
              <w:t>0.006</w:t>
            </w:r>
          </w:p>
        </w:tc>
        <w:tc>
          <w:tcPr>
            <w:tcW w:w="1299" w:type="dxa"/>
          </w:tcPr>
          <w:p>
            <w:pPr>
              <w:pStyle w:val="TableParagraph"/>
              <w:spacing w:line="235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0.002</w:t>
            </w:r>
          </w:p>
        </w:tc>
        <w:tc>
          <w:tcPr>
            <w:tcW w:w="1237" w:type="dxa"/>
          </w:tcPr>
          <w:p>
            <w:pPr>
              <w:pStyle w:val="TableParagraph"/>
              <w:spacing w:line="235" w:lineRule="exact"/>
              <w:ind w:left="420"/>
              <w:rPr>
                <w:sz w:val="22"/>
              </w:rPr>
            </w:pPr>
            <w:r>
              <w:rPr>
                <w:sz w:val="22"/>
              </w:rPr>
              <w:t>0.022</w:t>
            </w:r>
          </w:p>
        </w:tc>
        <w:tc>
          <w:tcPr>
            <w:tcW w:w="141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33" w:hRule="atLeast"/>
        </w:trPr>
        <w:tc>
          <w:tcPr>
            <w:tcW w:w="166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14" w:lineRule="exact"/>
              <w:ind w:left="116"/>
              <w:rPr>
                <w:sz w:val="22"/>
              </w:rPr>
            </w:pPr>
            <w:r>
              <w:rPr>
                <w:sz w:val="22"/>
              </w:rPr>
              <w:t>Ind3</w:t>
            </w:r>
          </w:p>
        </w:tc>
        <w:tc>
          <w:tcPr>
            <w:tcW w:w="246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14" w:lineRule="exact"/>
              <w:ind w:left="-15"/>
              <w:rPr>
                <w:sz w:val="22"/>
              </w:rPr>
            </w:pPr>
            <w:r>
              <w:rPr>
                <w:sz w:val="22"/>
              </w:rPr>
              <w:t>0.049</w:t>
            </w:r>
          </w:p>
        </w:tc>
        <w:tc>
          <w:tcPr>
            <w:tcW w:w="113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14" w:lineRule="exact"/>
              <w:ind w:left="195"/>
              <w:rPr>
                <w:sz w:val="22"/>
              </w:rPr>
            </w:pPr>
            <w:r>
              <w:rPr>
                <w:sz w:val="22"/>
              </w:rPr>
              <w:t>0.031</w:t>
            </w:r>
          </w:p>
        </w:tc>
        <w:tc>
          <w:tcPr>
            <w:tcW w:w="129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14" w:lineRule="exact"/>
              <w:ind w:left="124" w:right="124"/>
              <w:jc w:val="center"/>
              <w:rPr>
                <w:sz w:val="22"/>
              </w:rPr>
            </w:pPr>
            <w:r>
              <w:rPr>
                <w:sz w:val="22"/>
              </w:rPr>
              <w:t>0.002</w:t>
            </w:r>
          </w:p>
        </w:tc>
        <w:tc>
          <w:tcPr>
            <w:tcW w:w="123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14" w:lineRule="exact"/>
              <w:ind w:left="420"/>
              <w:rPr>
                <w:sz w:val="22"/>
              </w:rPr>
            </w:pPr>
            <w:r>
              <w:rPr>
                <w:sz w:val="22"/>
              </w:rPr>
              <w:t>0.103</w:t>
            </w:r>
          </w:p>
        </w:tc>
        <w:tc>
          <w:tcPr>
            <w:tcW w:w="141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</w:tbl>
    <w:p>
      <w:pPr>
        <w:pStyle w:val="BodyText"/>
        <w:spacing w:before="16"/>
        <w:ind w:left="361"/>
      </w:pPr>
      <w:r>
        <w:rPr/>
        <w:t>Source:</w:t>
      </w:r>
      <w:r>
        <w:rPr>
          <w:spacing w:val="9"/>
        </w:rPr>
        <w:t> </w:t>
      </w:r>
      <w:r>
        <w:rPr/>
        <w:t>Data</w:t>
      </w:r>
      <w:r>
        <w:rPr>
          <w:spacing w:val="-2"/>
        </w:rPr>
        <w:t> </w:t>
      </w:r>
      <w:r>
        <w:rPr/>
        <w:t>has</w:t>
      </w:r>
      <w:r>
        <w:rPr>
          <w:spacing w:val="-3"/>
        </w:rPr>
        <w:t> </w:t>
      </w:r>
      <w:r>
        <w:rPr/>
        <w:t>been</w:t>
      </w:r>
      <w:r>
        <w:rPr>
          <w:spacing w:val="4"/>
        </w:rPr>
        <w:t> </w:t>
      </w:r>
      <w:r>
        <w:rPr/>
        <w:t>extracted</w:t>
      </w:r>
      <w:r>
        <w:rPr>
          <w:spacing w:val="15"/>
        </w:rPr>
        <w:t> </w:t>
      </w:r>
      <w:r>
        <w:rPr/>
        <w:t>from</w:t>
      </w:r>
      <w:r>
        <w:rPr>
          <w:spacing w:val="-6"/>
        </w:rPr>
        <w:t> </w:t>
      </w:r>
      <w:r>
        <w:rPr/>
        <w:t>SPSS.</w:t>
      </w:r>
    </w:p>
    <w:p>
      <w:pPr>
        <w:pStyle w:val="BodyText"/>
        <w:spacing w:line="360" w:lineRule="auto" w:before="144"/>
        <w:ind w:left="361" w:right="540" w:firstLine="720"/>
      </w:pPr>
      <w:r>
        <w:rPr/>
        <w:t>We have used 90% confidence interval. For our first hypothesis the outcomes represent</w:t>
      </w:r>
      <w:r>
        <w:rPr>
          <w:spacing w:val="1"/>
        </w:rPr>
        <w:t> </w:t>
      </w:r>
      <w:r>
        <w:rPr/>
        <w:t>that there is a positive and significant impact of social media advertising upon customer purchase</w:t>
      </w:r>
      <w:r>
        <w:rPr>
          <w:spacing w:val="-57"/>
        </w:rPr>
        <w:t> </w:t>
      </w:r>
      <w:r>
        <w:rPr/>
        <w:t>intention, (</w:t>
      </w:r>
      <w:r>
        <w:rPr>
          <w:i/>
        </w:rPr>
        <w:t>β </w:t>
      </w:r>
      <w:r>
        <w:rPr/>
        <w:t>= 0.150, </w:t>
      </w:r>
      <w:r>
        <w:rPr>
          <w:i/>
        </w:rPr>
        <w:t>p</w:t>
      </w:r>
      <w:r>
        <w:rPr/>
        <w:t>&lt; 0.05). For our second hypothesis the outcomes represent that there is a</w:t>
      </w:r>
      <w:r>
        <w:rPr>
          <w:spacing w:val="1"/>
        </w:rPr>
        <w:t> </w:t>
      </w:r>
      <w:r>
        <w:rPr/>
        <w:t>significant impact of social media advertising on brand preference, (</w:t>
      </w:r>
      <w:r>
        <w:rPr>
          <w:i/>
        </w:rPr>
        <w:t>β </w:t>
      </w:r>
      <w:r>
        <w:rPr/>
        <w:t>= 0.364, </w:t>
      </w:r>
      <w:r>
        <w:rPr>
          <w:i/>
        </w:rPr>
        <w:t>p</w:t>
      </w:r>
      <w:r>
        <w:rPr/>
        <w:t>&lt; 0.01). For our</w:t>
      </w:r>
      <w:r>
        <w:rPr>
          <w:spacing w:val="1"/>
        </w:rPr>
        <w:t> </w:t>
      </w:r>
      <w:r>
        <w:rPr/>
        <w:t>third</w:t>
      </w:r>
      <w:r>
        <w:rPr>
          <w:spacing w:val="-7"/>
        </w:rPr>
        <w:t> </w:t>
      </w:r>
      <w:r>
        <w:rPr/>
        <w:t>hypothesis</w:t>
      </w:r>
      <w:r>
        <w:rPr>
          <w:spacing w:val="-10"/>
        </w:rPr>
        <w:t> </w:t>
      </w:r>
      <w:r>
        <w:rPr/>
        <w:t>the</w:t>
      </w:r>
      <w:r>
        <w:rPr>
          <w:spacing w:val="-8"/>
        </w:rPr>
        <w:t> </w:t>
      </w:r>
      <w:r>
        <w:rPr/>
        <w:t>outcomes</w:t>
      </w:r>
      <w:r>
        <w:rPr>
          <w:spacing w:val="-9"/>
        </w:rPr>
        <w:t> </w:t>
      </w:r>
      <w:r>
        <w:rPr/>
        <w:t>represent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brand</w:t>
      </w:r>
      <w:r>
        <w:rPr>
          <w:spacing w:val="6"/>
        </w:rPr>
        <w:t> </w:t>
      </w:r>
      <w:r>
        <w:rPr/>
        <w:t>preference</w:t>
      </w:r>
      <w:r>
        <w:rPr>
          <w:spacing w:val="-7"/>
        </w:rPr>
        <w:t> </w:t>
      </w:r>
      <w:r>
        <w:rPr/>
        <w:t>significantly</w:t>
      </w:r>
      <w:r>
        <w:rPr>
          <w:spacing w:val="-6"/>
        </w:rPr>
        <w:t> </w:t>
      </w:r>
      <w:r>
        <w:rPr/>
        <w:t>and</w:t>
      </w:r>
      <w:r>
        <w:rPr>
          <w:spacing w:val="6"/>
        </w:rPr>
        <w:t> </w:t>
      </w:r>
      <w:r>
        <w:rPr/>
        <w:t>positively</w:t>
      </w:r>
      <w:r>
        <w:rPr>
          <w:spacing w:val="-6"/>
        </w:rPr>
        <w:t> </w:t>
      </w:r>
      <w:r>
        <w:rPr/>
        <w:t>impacts</w:t>
      </w:r>
      <w:r>
        <w:rPr>
          <w:spacing w:val="-57"/>
        </w:rPr>
        <w:t> </w:t>
      </w:r>
      <w:r>
        <w:rPr/>
        <w:t>on customer purchase</w:t>
      </w:r>
      <w:r>
        <w:rPr>
          <w:spacing w:val="1"/>
        </w:rPr>
        <w:t> </w:t>
      </w:r>
      <w:r>
        <w:rPr/>
        <w:t>intention,</w:t>
      </w:r>
      <w:r>
        <w:rPr>
          <w:spacing w:val="1"/>
        </w:rPr>
        <w:t> </w:t>
      </w:r>
      <w:r>
        <w:rPr/>
        <w:t>(</w:t>
      </w:r>
      <w:r>
        <w:rPr>
          <w:i/>
        </w:rPr>
        <w:t>β </w:t>
      </w:r>
      <w:r>
        <w:rPr/>
        <w:t>= 0.460,</w:t>
      </w:r>
      <w:r>
        <w:rPr>
          <w:spacing w:val="1"/>
        </w:rPr>
        <w:t> </w:t>
      </w:r>
      <w:r>
        <w:rPr>
          <w:i/>
        </w:rPr>
        <w:t>p</w:t>
      </w:r>
      <w:r>
        <w:rPr/>
        <w:t>&lt; 0.01).</w:t>
      </w:r>
      <w:r>
        <w:rPr>
          <w:spacing w:val="1"/>
        </w:rPr>
        <w:t> </w:t>
      </w:r>
      <w:r>
        <w:rPr/>
        <w:t>For our 4th hypothesis the outcomes</w:t>
      </w:r>
      <w:r>
        <w:rPr>
          <w:spacing w:val="1"/>
        </w:rPr>
        <w:t> </w:t>
      </w:r>
      <w:r>
        <w:rPr/>
        <w:t>represent</w:t>
      </w:r>
      <w:r>
        <w:rPr>
          <w:spacing w:val="1"/>
        </w:rPr>
        <w:t> </w:t>
      </w:r>
      <w:r>
        <w:rPr/>
        <w:t>that brand preference significantly</w:t>
      </w:r>
      <w:r>
        <w:rPr>
          <w:spacing w:val="1"/>
        </w:rPr>
        <w:t> </w:t>
      </w:r>
      <w:r>
        <w:rPr/>
        <w:t>mediates the relationship between social media</w:t>
      </w:r>
      <w:r>
        <w:rPr>
          <w:spacing w:val="1"/>
        </w:rPr>
        <w:t> </w:t>
      </w:r>
      <w:r>
        <w:rPr/>
        <w:t>advertising</w:t>
      </w:r>
      <w:r>
        <w:rPr>
          <w:spacing w:val="13"/>
        </w:rPr>
        <w:t> </w:t>
      </w:r>
      <w:r>
        <w:rPr/>
        <w:t>and</w:t>
      </w:r>
      <w:r>
        <w:rPr>
          <w:spacing w:val="14"/>
        </w:rPr>
        <w:t> </w:t>
      </w:r>
      <w:r>
        <w:rPr/>
        <w:t>customer</w:t>
      </w:r>
      <w:r>
        <w:rPr>
          <w:spacing w:val="24"/>
        </w:rPr>
        <w:t> </w:t>
      </w:r>
      <w:r>
        <w:rPr/>
        <w:t>purchase</w:t>
      </w:r>
      <w:r>
        <w:rPr>
          <w:spacing w:val="28"/>
        </w:rPr>
        <w:t> </w:t>
      </w:r>
      <w:r>
        <w:rPr/>
        <w:t>intention.</w:t>
      </w:r>
      <w:r>
        <w:rPr>
          <w:spacing w:val="14"/>
        </w:rPr>
        <w:t> </w:t>
      </w:r>
      <w:r>
        <w:rPr/>
        <w:t>Because</w:t>
      </w:r>
      <w:r>
        <w:rPr>
          <w:spacing w:val="12"/>
        </w:rPr>
        <w:t> </w:t>
      </w:r>
      <w:r>
        <w:rPr/>
        <w:t>both</w:t>
      </w:r>
      <w:r>
        <w:rPr>
          <w:spacing w:val="14"/>
        </w:rPr>
        <w:t> </w:t>
      </w:r>
      <w:r>
        <w:rPr/>
        <w:t>the</w:t>
      </w:r>
      <w:r>
        <w:rPr>
          <w:spacing w:val="-2"/>
        </w:rPr>
        <w:t> </w:t>
      </w:r>
      <w:r>
        <w:rPr/>
        <w:t>bootstrap</w:t>
      </w:r>
      <w:r>
        <w:rPr>
          <w:spacing w:val="14"/>
        </w:rPr>
        <w:t> </w:t>
      </w:r>
      <w:r>
        <w:rPr/>
        <w:t>LLCI</w:t>
      </w:r>
      <w:r>
        <w:rPr>
          <w:spacing w:val="-6"/>
        </w:rPr>
        <w:t> </w:t>
      </w:r>
      <w:r>
        <w:rPr/>
        <w:t>of</w:t>
      </w:r>
      <w:r>
        <w:rPr>
          <w:spacing w:val="24"/>
        </w:rPr>
        <w:t> </w:t>
      </w:r>
      <w:r>
        <w:rPr/>
        <w:t>0.114</w:t>
      </w:r>
      <w:r>
        <w:rPr>
          <w:spacing w:val="14"/>
        </w:rPr>
        <w:t> </w:t>
      </w:r>
      <w:r>
        <w:rPr/>
        <w:t>and</w:t>
      </w:r>
      <w:r>
        <w:rPr>
          <w:spacing w:val="13"/>
        </w:rPr>
        <w:t> </w:t>
      </w:r>
      <w:r>
        <w:rPr/>
        <w:t>the</w:t>
      </w:r>
    </w:p>
    <w:p>
      <w:pPr>
        <w:spacing w:after="0" w:line="360" w:lineRule="auto"/>
        <w:sectPr>
          <w:pgSz w:w="12240" w:h="15840"/>
          <w:pgMar w:header="0" w:footer="990" w:top="1360" w:bottom="1180" w:left="1080" w:right="880"/>
        </w:sectPr>
      </w:pPr>
    </w:p>
    <w:p>
      <w:pPr>
        <w:pStyle w:val="BodyText"/>
        <w:spacing w:line="360" w:lineRule="auto" w:before="77"/>
        <w:ind w:left="361" w:right="550"/>
      </w:pPr>
      <w:r>
        <w:rPr/>
        <w:t>ULCI of 0.233 are positive and do not include zero. As a result, our theory is confirmed. The</w:t>
      </w:r>
      <w:r>
        <w:rPr>
          <w:spacing w:val="1"/>
        </w:rPr>
        <w:t> </w:t>
      </w:r>
      <w:r>
        <w:rPr>
          <w:spacing w:val="-2"/>
        </w:rPr>
        <w:t>results</w:t>
      </w:r>
      <w:r>
        <w:rPr>
          <w:spacing w:val="11"/>
        </w:rPr>
        <w:t> </w:t>
      </w:r>
      <w:r>
        <w:rPr>
          <w:spacing w:val="-2"/>
        </w:rPr>
        <w:t>show</w:t>
      </w:r>
      <w:r>
        <w:rPr>
          <w:spacing w:val="7"/>
        </w:rPr>
        <w:t> </w:t>
      </w:r>
      <w:r>
        <w:rPr>
          <w:spacing w:val="-2"/>
        </w:rPr>
        <w:t>that</w:t>
      </w:r>
      <w:r>
        <w:rPr>
          <w:spacing w:val="-7"/>
        </w:rPr>
        <w:t> </w:t>
      </w:r>
      <w:r>
        <w:rPr>
          <w:spacing w:val="-2"/>
        </w:rPr>
        <w:t>brand</w:t>
      </w:r>
      <w:r>
        <w:rPr/>
        <w:t> </w:t>
      </w:r>
      <w:r>
        <w:rPr>
          <w:spacing w:val="-2"/>
        </w:rPr>
        <w:t>preference</w:t>
      </w:r>
      <w:r>
        <w:rPr>
          <w:spacing w:val="13"/>
        </w:rPr>
        <w:t> </w:t>
      </w:r>
      <w:r>
        <w:rPr>
          <w:spacing w:val="-1"/>
        </w:rPr>
        <w:t>is</w:t>
      </w:r>
      <w:r>
        <w:rPr>
          <w:spacing w:val="12"/>
        </w:rPr>
        <w:t> </w:t>
      </w:r>
      <w:r>
        <w:rPr>
          <w:spacing w:val="-1"/>
        </w:rPr>
        <w:t>positively</w:t>
      </w:r>
      <w:r>
        <w:rPr>
          <w:spacing w:val="15"/>
        </w:rPr>
        <w:t> </w:t>
      </w:r>
      <w:r>
        <w:rPr>
          <w:spacing w:val="-1"/>
        </w:rPr>
        <w:t>and substantially</w:t>
      </w:r>
      <w:r>
        <w:rPr>
          <w:spacing w:val="15"/>
        </w:rPr>
        <w:t> </w:t>
      </w:r>
      <w:r>
        <w:rPr>
          <w:spacing w:val="-1"/>
        </w:rPr>
        <w:t>related</w:t>
      </w:r>
      <w:r>
        <w:rPr>
          <w:spacing w:val="15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brand</w:t>
      </w:r>
      <w:r>
        <w:rPr>
          <w:spacing w:val="15"/>
        </w:rPr>
        <w:t> </w:t>
      </w:r>
      <w:r>
        <w:rPr>
          <w:spacing w:val="-1"/>
        </w:rPr>
        <w:t>image</w:t>
      </w:r>
      <w:r>
        <w:rPr>
          <w:spacing w:val="13"/>
        </w:rPr>
        <w:t> </w:t>
      </w:r>
      <w:r>
        <w:rPr>
          <w:spacing w:val="-1"/>
        </w:rPr>
        <w:t>(=</w:t>
      </w:r>
      <w:r>
        <w:rPr>
          <w:spacing w:val="1"/>
        </w:rPr>
        <w:t> </w:t>
      </w:r>
      <w:r>
        <w:rPr>
          <w:spacing w:val="-1"/>
        </w:rPr>
        <w:t>0.282,</w:t>
      </w:r>
      <w:r>
        <w:rPr>
          <w:spacing w:val="-58"/>
        </w:rPr>
        <w:t> </w:t>
      </w:r>
      <w:r>
        <w:rPr/>
        <w:t>p 0.01) for our fifth hypothesis. The results show that social media advertising is strongly and</w:t>
      </w:r>
      <w:r>
        <w:rPr>
          <w:spacing w:val="1"/>
        </w:rPr>
        <w:t> </w:t>
      </w:r>
      <w:r>
        <w:rPr/>
        <w:t>positively associated to brand image (= 0.493, p 0.01) for our sixth hypothesis. Our seventh</w:t>
      </w:r>
      <w:r>
        <w:rPr>
          <w:spacing w:val="1"/>
        </w:rPr>
        <w:t> </w:t>
      </w:r>
      <w:r>
        <w:rPr/>
        <w:t>hypothesis suggests that consumer purchase intention is favorably and substantially connected to</w:t>
      </w:r>
      <w:r>
        <w:rPr>
          <w:spacing w:val="1"/>
        </w:rPr>
        <w:t> </w:t>
      </w:r>
      <w:r>
        <w:rPr>
          <w:spacing w:val="-2"/>
        </w:rPr>
        <w:t>brand image (= 0.108, p 0.10). </w:t>
      </w:r>
      <w:r>
        <w:rPr>
          <w:spacing w:val="-1"/>
        </w:rPr>
        <w:t>The results show that brand image has a strong beneficial influence</w:t>
      </w:r>
      <w:r>
        <w:rPr>
          <w:spacing w:val="-57"/>
        </w:rPr>
        <w:t> </w:t>
      </w:r>
      <w:r>
        <w:rPr>
          <w:spacing w:val="-1"/>
        </w:rPr>
        <w:t>on the association between social media advertising and customer </w:t>
      </w:r>
      <w:r>
        <w:rPr/>
        <w:t>purchase intention for our eight</w:t>
      </w:r>
      <w:r>
        <w:rPr>
          <w:spacing w:val="-57"/>
        </w:rPr>
        <w:t> </w:t>
      </w:r>
      <w:r>
        <w:rPr/>
        <w:t>hypotheses.</w:t>
      </w:r>
      <w:r>
        <w:rPr>
          <w:spacing w:val="-16"/>
        </w:rPr>
        <w:t> </w:t>
      </w:r>
      <w:r>
        <w:rPr/>
        <w:t>Because</w:t>
      </w:r>
      <w:r>
        <w:rPr>
          <w:spacing w:val="-1"/>
        </w:rPr>
        <w:t> </w:t>
      </w:r>
      <w:r>
        <w:rPr/>
        <w:t>the</w:t>
      </w:r>
      <w:r>
        <w:rPr>
          <w:spacing w:val="-17"/>
        </w:rPr>
        <w:t> </w:t>
      </w:r>
      <w:r>
        <w:rPr/>
        <w:t>bootstrap</w:t>
      </w:r>
      <w:r>
        <w:rPr>
          <w:spacing w:val="-15"/>
        </w:rPr>
        <w:t> </w:t>
      </w:r>
      <w:r>
        <w:rPr/>
        <w:t>LLCI,</w:t>
      </w:r>
      <w:r>
        <w:rPr>
          <w:spacing w:val="-30"/>
        </w:rPr>
        <w:t> </w:t>
      </w:r>
      <w:r>
        <w:rPr/>
        <w:t>0.001</w:t>
      </w:r>
      <w:r>
        <w:rPr>
          <w:spacing w:val="-15"/>
        </w:rPr>
        <w:t> </w:t>
      </w:r>
      <w:r>
        <w:rPr/>
        <w:t>and</w:t>
      </w:r>
      <w:r>
        <w:rPr>
          <w:spacing w:val="-16"/>
        </w:rPr>
        <w:t> </w:t>
      </w:r>
      <w:r>
        <w:rPr/>
        <w:t>ULCI,</w:t>
      </w:r>
      <w:r>
        <w:rPr>
          <w:spacing w:val="-29"/>
        </w:rPr>
        <w:t> </w:t>
      </w:r>
      <w:r>
        <w:rPr/>
        <w:t>0.112</w:t>
      </w:r>
      <w:r>
        <w:rPr>
          <w:spacing w:val="-6"/>
        </w:rPr>
        <w:t> </w:t>
      </w:r>
      <w:r>
        <w:rPr/>
        <w:t>both</w:t>
      </w:r>
      <w:r>
        <w:rPr>
          <w:spacing w:val="-15"/>
        </w:rPr>
        <w:t> </w:t>
      </w:r>
      <w:r>
        <w:rPr/>
        <w:t>values</w:t>
      </w:r>
      <w:r>
        <w:rPr>
          <w:spacing w:val="-3"/>
        </w:rPr>
        <w:t> </w:t>
      </w:r>
      <w:r>
        <w:rPr/>
        <w:t>are</w:t>
      </w:r>
      <w:r>
        <w:rPr>
          <w:spacing w:val="-2"/>
        </w:rPr>
        <w:t> </w:t>
      </w:r>
      <w:r>
        <w:rPr/>
        <w:t>positive,</w:t>
      </w:r>
      <w:r>
        <w:rPr>
          <w:spacing w:val="1"/>
        </w:rPr>
        <w:t> </w:t>
      </w:r>
      <w:r>
        <w:rPr/>
        <w:t>and they</w:t>
      </w:r>
      <w:r>
        <w:rPr>
          <w:spacing w:val="-58"/>
        </w:rPr>
        <w:t> </w:t>
      </w:r>
      <w:r>
        <w:rPr>
          <w:spacing w:val="-1"/>
        </w:rPr>
        <w:t>do</w:t>
      </w:r>
      <w:r>
        <w:rPr>
          <w:spacing w:val="-16"/>
        </w:rPr>
        <w:t> </w:t>
      </w:r>
      <w:r>
        <w:rPr>
          <w:spacing w:val="-1"/>
        </w:rPr>
        <w:t>not</w:t>
      </w:r>
      <w:r>
        <w:rPr>
          <w:spacing w:val="-7"/>
        </w:rPr>
        <w:t> </w:t>
      </w:r>
      <w:r>
        <w:rPr>
          <w:spacing w:val="-1"/>
        </w:rPr>
        <w:t>contain</w:t>
      </w:r>
      <w:r>
        <w:rPr>
          <w:spacing w:val="-16"/>
        </w:rPr>
        <w:t> </w:t>
      </w:r>
      <w:r>
        <w:rPr/>
        <w:t>zero.</w:t>
      </w:r>
      <w:r>
        <w:rPr>
          <w:spacing w:val="15"/>
        </w:rPr>
        <w:t> </w:t>
      </w:r>
      <w:r>
        <w:rPr/>
        <w:t>Hence</w:t>
      </w:r>
      <w:r>
        <w:rPr>
          <w:spacing w:val="-17"/>
        </w:rPr>
        <w:t> </w:t>
      </w:r>
      <w:r>
        <w:rPr/>
        <w:t>our</w:t>
      </w:r>
      <w:r>
        <w:rPr>
          <w:spacing w:val="-5"/>
        </w:rPr>
        <w:t> </w:t>
      </w:r>
      <w:r>
        <w:rPr/>
        <w:t>hypothesis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supported.</w:t>
      </w:r>
      <w:r>
        <w:rPr>
          <w:spacing w:val="-6"/>
        </w:rPr>
        <w:t> </w:t>
      </w:r>
      <w:r>
        <w:rPr/>
        <w:t>Lastly</w:t>
      </w:r>
      <w:r>
        <w:rPr>
          <w:spacing w:val="1"/>
        </w:rPr>
        <w:t> </w:t>
      </w:r>
      <w:r>
        <w:rPr/>
        <w:t>our</w:t>
      </w:r>
      <w:r>
        <w:rPr>
          <w:spacing w:val="-5"/>
        </w:rPr>
        <w:t> </w:t>
      </w:r>
      <w:r>
        <w:rPr/>
        <w:t>9th</w:t>
      </w:r>
      <w:r>
        <w:rPr>
          <w:spacing w:val="-16"/>
        </w:rPr>
        <w:t> </w:t>
      </w:r>
      <w:r>
        <w:rPr/>
        <w:t>hypothesis</w:t>
      </w:r>
      <w:r>
        <w:rPr>
          <w:spacing w:val="-4"/>
        </w:rPr>
        <w:t> </w:t>
      </w:r>
      <w:r>
        <w:rPr/>
        <w:t>states</w:t>
      </w:r>
      <w:r>
        <w:rPr>
          <w:spacing w:val="-18"/>
        </w:rPr>
        <w:t> </w:t>
      </w:r>
      <w:r>
        <w:rPr/>
        <w:t>that</w:t>
      </w:r>
      <w:r>
        <w:rPr>
          <w:spacing w:val="-7"/>
        </w:rPr>
        <w:t> </w:t>
      </w:r>
      <w:r>
        <w:rPr/>
        <w:t>brand</w:t>
      </w:r>
      <w:r>
        <w:rPr>
          <w:spacing w:val="-58"/>
        </w:rPr>
        <w:t> </w:t>
      </w:r>
      <w:r>
        <w:rPr/>
        <w:t>preference and brand image sequentially mediate the ultimate relationship between social media</w:t>
      </w:r>
      <w:r>
        <w:rPr>
          <w:spacing w:val="1"/>
        </w:rPr>
        <w:t> </w:t>
      </w:r>
      <w:r>
        <w:rPr/>
        <w:t>advertising and</w:t>
      </w:r>
      <w:r>
        <w:rPr>
          <w:spacing w:val="-1"/>
        </w:rPr>
        <w:t> </w:t>
      </w:r>
      <w:r>
        <w:rPr/>
        <w:t>customer</w:t>
      </w:r>
      <w:r>
        <w:rPr>
          <w:spacing w:val="-6"/>
        </w:rPr>
        <w:t> </w:t>
      </w:r>
      <w:r>
        <w:rPr/>
        <w:t>purchase</w:t>
      </w:r>
      <w:r>
        <w:rPr>
          <w:spacing w:val="14"/>
        </w:rPr>
        <w:t> </w:t>
      </w:r>
      <w:r>
        <w:rPr/>
        <w:t>intention.</w:t>
      </w:r>
      <w:r>
        <w:rPr>
          <w:spacing w:val="-12"/>
        </w:rPr>
        <w:t> </w:t>
      </w:r>
      <w:r>
        <w:rPr/>
        <w:t>Because</w:t>
      </w:r>
      <w:r>
        <w:rPr>
          <w:spacing w:val="14"/>
        </w:rPr>
        <w:t> </w:t>
      </w:r>
      <w:r>
        <w:rPr/>
        <w:t>the</w:t>
      </w:r>
      <w:r>
        <w:rPr>
          <w:spacing w:val="-17"/>
        </w:rPr>
        <w:t> </w:t>
      </w:r>
      <w:r>
        <w:rPr/>
        <w:t>bootstrap</w:t>
      </w:r>
      <w:r>
        <w:rPr>
          <w:spacing w:val="-16"/>
        </w:rPr>
        <w:t> </w:t>
      </w:r>
      <w:r>
        <w:rPr/>
        <w:t>LLCI,</w:t>
      </w:r>
      <w:r>
        <w:rPr>
          <w:spacing w:val="-16"/>
        </w:rPr>
        <w:t> </w:t>
      </w:r>
      <w:r>
        <w:rPr/>
        <w:t>0.002</w:t>
      </w:r>
      <w:r>
        <w:rPr>
          <w:spacing w:val="-15"/>
        </w:rPr>
        <w:t> </w:t>
      </w:r>
      <w:r>
        <w:rPr/>
        <w:t>and</w:t>
      </w:r>
      <w:r>
        <w:rPr>
          <w:spacing w:val="-1"/>
        </w:rPr>
        <w:t> </w:t>
      </w:r>
      <w:r>
        <w:rPr/>
        <w:t>ULCI,</w:t>
      </w:r>
      <w:r>
        <w:rPr>
          <w:spacing w:val="-16"/>
        </w:rPr>
        <w:t> </w:t>
      </w:r>
      <w:r>
        <w:rPr/>
        <w:t>0.024</w:t>
      </w:r>
      <w:r>
        <w:rPr>
          <w:spacing w:val="-58"/>
        </w:rPr>
        <w:t> </w:t>
      </w:r>
      <w:r>
        <w:rPr/>
        <w:t>both</w:t>
      </w:r>
      <w:r>
        <w:rPr>
          <w:spacing w:val="-1"/>
        </w:rPr>
        <w:t> </w:t>
      </w:r>
      <w:r>
        <w:rPr/>
        <w:t>values</w:t>
      </w:r>
      <w:r>
        <w:rPr>
          <w:spacing w:val="-5"/>
        </w:rPr>
        <w:t> </w:t>
      </w:r>
      <w:r>
        <w:rPr/>
        <w:t>are</w:t>
      </w:r>
      <w:r>
        <w:rPr>
          <w:spacing w:val="12"/>
        </w:rPr>
        <w:t> </w:t>
      </w:r>
      <w:r>
        <w:rPr/>
        <w:t>positive,</w:t>
      </w:r>
      <w:r>
        <w:rPr>
          <w:spacing w:val="14"/>
        </w:rPr>
        <w:t> </w:t>
      </w:r>
      <w:r>
        <w:rPr/>
        <w:t>and</w:t>
      </w:r>
      <w:r>
        <w:rPr>
          <w:spacing w:val="13"/>
        </w:rPr>
        <w:t> </w:t>
      </w:r>
      <w:r>
        <w:rPr/>
        <w:t>they</w:t>
      </w:r>
      <w:r>
        <w:rPr>
          <w:spacing w:val="-1"/>
        </w:rPr>
        <w:t> </w:t>
      </w:r>
      <w:r>
        <w:rPr/>
        <w:t>do not</w:t>
      </w:r>
      <w:r>
        <w:rPr>
          <w:spacing w:val="7"/>
        </w:rPr>
        <w:t> </w:t>
      </w:r>
      <w:r>
        <w:rPr/>
        <w:t>contain</w:t>
      </w:r>
      <w:r>
        <w:rPr>
          <w:spacing w:val="-1"/>
        </w:rPr>
        <w:t> </w:t>
      </w:r>
      <w:r>
        <w:rPr/>
        <w:t>zero. Hence</w:t>
      </w:r>
      <w:r>
        <w:rPr>
          <w:spacing w:val="-3"/>
        </w:rPr>
        <w:t> </w:t>
      </w:r>
      <w:r>
        <w:rPr/>
        <w:t>our</w:t>
      </w:r>
      <w:r>
        <w:rPr>
          <w:spacing w:val="-6"/>
        </w:rPr>
        <w:t> </w:t>
      </w:r>
      <w:r>
        <w:rPr/>
        <w:t>hypothesis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supported.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spacing w:line="475" w:lineRule="auto"/>
        <w:ind w:left="2584" w:right="2763" w:firstLine="1517"/>
        <w:jc w:val="left"/>
      </w:pPr>
      <w:r>
        <w:rPr/>
        <w:t>CHAPTER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DISCUSSION</w:t>
      </w:r>
      <w:r>
        <w:rPr>
          <w:spacing w:val="62"/>
        </w:rPr>
        <w:t> </w:t>
      </w:r>
      <w:r>
        <w:rPr/>
        <w:t>AND</w:t>
      </w:r>
      <w:r>
        <w:rPr>
          <w:spacing w:val="27"/>
        </w:rPr>
        <w:t> </w:t>
      </w:r>
      <w:r>
        <w:rPr/>
        <w:t>CONCLUSION</w:t>
      </w:r>
    </w:p>
    <w:p>
      <w:pPr>
        <w:pStyle w:val="Heading2"/>
        <w:numPr>
          <w:ilvl w:val="1"/>
          <w:numId w:val="11"/>
        </w:numPr>
        <w:tabs>
          <w:tab w:pos="886" w:val="left" w:leader="none"/>
        </w:tabs>
        <w:spacing w:line="240" w:lineRule="auto" w:before="13" w:after="0"/>
        <w:ind w:left="885" w:right="0" w:hanging="525"/>
        <w:jc w:val="left"/>
      </w:pPr>
      <w:bookmarkStart w:name="_TOC_250006" w:id="29"/>
      <w:r>
        <w:rPr/>
        <w:t>DISCUSSION</w:t>
      </w:r>
      <w:r>
        <w:rPr>
          <w:spacing w:val="46"/>
        </w:rPr>
        <w:t> </w:t>
      </w:r>
      <w:r>
        <w:rPr/>
        <w:t>OF</w:t>
      </w:r>
      <w:r>
        <w:rPr>
          <w:spacing w:val="27"/>
        </w:rPr>
        <w:t> </w:t>
      </w:r>
      <w:bookmarkEnd w:id="29"/>
      <w:r>
        <w:rPr/>
        <w:t>RESULTS</w:t>
      </w:r>
    </w:p>
    <w:p>
      <w:pPr>
        <w:pStyle w:val="BodyText"/>
        <w:spacing w:before="8"/>
        <w:jc w:val="left"/>
        <w:rPr>
          <w:b/>
          <w:sz w:val="28"/>
        </w:rPr>
      </w:pPr>
    </w:p>
    <w:p>
      <w:pPr>
        <w:pStyle w:val="BodyText"/>
        <w:spacing w:line="357" w:lineRule="auto"/>
        <w:ind w:left="361" w:right="546" w:firstLine="720"/>
      </w:pPr>
      <w:r>
        <w:rPr/>
        <w:t>Our study is a unique effort to assess the influence of social media advertising upon</w:t>
      </w:r>
      <w:r>
        <w:rPr>
          <w:spacing w:val="1"/>
        </w:rPr>
        <w:t> </w:t>
      </w:r>
      <w:r>
        <w:rPr>
          <w:spacing w:val="-1"/>
        </w:rPr>
        <w:t>customer purchase intention, with brand preference as a mediator and brand image as a moderator.</w:t>
      </w:r>
      <w:r>
        <w:rPr>
          <w:spacing w:val="-57"/>
        </w:rPr>
        <w:t> </w:t>
      </w:r>
      <w:r>
        <w:rPr>
          <w:spacing w:val="-1"/>
        </w:rPr>
        <w:t>Our </w:t>
      </w:r>
      <w:r>
        <w:rPr/>
        <w:t>study is directed towards the customers of Metro Shoes Pakistan. Our research is significant</w:t>
      </w:r>
      <w:r>
        <w:rPr>
          <w:spacing w:val="1"/>
        </w:rPr>
        <w:t> </w:t>
      </w:r>
      <w:r>
        <w:rPr/>
        <w:t>since it is the first to look at the purchasing intentions of Metro shoe purchasers in Pakistan. The</w:t>
      </w:r>
      <w:r>
        <w:rPr>
          <w:spacing w:val="1"/>
        </w:rPr>
        <w:t> </w:t>
      </w:r>
      <w:r>
        <w:rPr/>
        <w:t>entire results of our proposed hypotheses were supported and are consistent and reliable with the</w:t>
      </w:r>
      <w:r>
        <w:rPr>
          <w:spacing w:val="1"/>
        </w:rPr>
        <w:t> </w:t>
      </w:r>
      <w:r>
        <w:rPr>
          <w:spacing w:val="-1"/>
        </w:rPr>
        <w:t>previous</w:t>
      </w:r>
      <w:r>
        <w:rPr>
          <w:spacing w:val="11"/>
        </w:rPr>
        <w:t> </w:t>
      </w:r>
      <w:r>
        <w:rPr>
          <w:spacing w:val="-1"/>
        </w:rPr>
        <w:t>studies</w:t>
      </w:r>
      <w:r>
        <w:rPr>
          <w:spacing w:val="-19"/>
        </w:rPr>
        <w:t> </w:t>
      </w:r>
      <w:r>
        <w:rPr>
          <w:spacing w:val="-1"/>
        </w:rPr>
        <w:t>regarding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relevant</w:t>
      </w:r>
      <w:r>
        <w:rPr>
          <w:spacing w:val="24"/>
        </w:rPr>
        <w:t> </w:t>
      </w:r>
      <w:r>
        <w:rPr>
          <w:spacing w:val="-1"/>
        </w:rPr>
        <w:t>field.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discussion</w:t>
      </w:r>
      <w:r>
        <w:rPr>
          <w:spacing w:val="14"/>
        </w:rPr>
        <w:t> </w:t>
      </w:r>
      <w:r>
        <w:rPr>
          <w:spacing w:val="-1"/>
        </w:rPr>
        <w:t>of</w:t>
      </w:r>
      <w:r>
        <w:rPr>
          <w:spacing w:val="-5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acquired</w:t>
      </w:r>
      <w:r>
        <w:rPr>
          <w:spacing w:val="14"/>
        </w:rPr>
        <w:t> </w:t>
      </w:r>
      <w:r>
        <w:rPr>
          <w:spacing w:val="-1"/>
        </w:rPr>
        <w:t>results</w:t>
      </w:r>
      <w:r>
        <w:rPr>
          <w:spacing w:val="-4"/>
        </w:rPr>
        <w:t> </w:t>
      </w:r>
      <w:r>
        <w:rPr/>
        <w:t>are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follows:</w:t>
      </w:r>
    </w:p>
    <w:p>
      <w:pPr>
        <w:pStyle w:val="BodyText"/>
        <w:spacing w:line="357" w:lineRule="auto" w:before="176"/>
        <w:ind w:left="361" w:right="552" w:firstLine="720"/>
      </w:pPr>
      <w:r>
        <w:rPr/>
        <w:t>To begin, the study demonstrates that social media advertising impact customer purchase</w:t>
      </w:r>
      <w:r>
        <w:rPr>
          <w:spacing w:val="1"/>
        </w:rPr>
        <w:t> </w:t>
      </w:r>
      <w:r>
        <w:rPr>
          <w:spacing w:val="-2"/>
        </w:rPr>
        <w:t>intentions. According </w:t>
      </w:r>
      <w:r>
        <w:rPr>
          <w:spacing w:val="-1"/>
        </w:rPr>
        <w:t>to research, social media marketing has a greater impact on purchase intent</w:t>
      </w:r>
      <w:r>
        <w:rPr/>
        <w:t> via social networking websites. Our results have supported our assumption which indicates that</w:t>
      </w:r>
      <w:r>
        <w:rPr>
          <w:spacing w:val="1"/>
        </w:rPr>
        <w:t> </w:t>
      </w:r>
      <w:r>
        <w:rPr/>
        <w:t>enhanced social media advertising will likely enhance the preference towards a brand as well.</w:t>
      </w:r>
      <w:r>
        <w:rPr>
          <w:spacing w:val="1"/>
        </w:rPr>
        <w:t> </w:t>
      </w:r>
      <w:r>
        <w:rPr/>
        <w:t>(Morgan &amp; Hunt 1994) it is an important part of creating an effective marketing strategy The</w:t>
      </w:r>
      <w:r>
        <w:rPr>
          <w:spacing w:val="1"/>
        </w:rPr>
        <w:t> </w:t>
      </w:r>
      <w:r>
        <w:rPr>
          <w:spacing w:val="-2"/>
        </w:rPr>
        <w:t>ultimate relationship </w:t>
      </w:r>
      <w:r>
        <w:rPr>
          <w:spacing w:val="-1"/>
        </w:rPr>
        <w:t>among the social media advertising and buying intention has been researched</w:t>
      </w:r>
      <w:r>
        <w:rPr>
          <w:spacing w:val="-57"/>
        </w:rPr>
        <w:t> </w:t>
      </w:r>
      <w:r>
        <w:rPr/>
        <w:t>extensively regarding context of online buying in the past. Liu et al. (2005) to influence online</w:t>
      </w:r>
      <w:r>
        <w:rPr>
          <w:spacing w:val="1"/>
        </w:rPr>
        <w:t> </w:t>
      </w:r>
      <w:r>
        <w:rPr/>
        <w:t>purchases, looked at individual customers' privacy assumptions and how these are connected to</w:t>
      </w:r>
      <w:r>
        <w:rPr>
          <w:spacing w:val="1"/>
        </w:rPr>
        <w:t> </w:t>
      </w:r>
      <w:r>
        <w:rPr/>
        <w:t>their buy intents and trust</w:t>
      </w:r>
      <w:r>
        <w:rPr>
          <w:spacing w:val="1"/>
        </w:rPr>
        <w:t> </w:t>
      </w:r>
      <w:r>
        <w:rPr/>
        <w:t>was shown to be an essential element</w:t>
      </w:r>
      <w:r>
        <w:rPr>
          <w:spacing w:val="1"/>
        </w:rPr>
        <w:t> </w:t>
      </w:r>
      <w:r>
        <w:rPr/>
        <w:t>in influencing customers'</w:t>
      </w:r>
      <w:r>
        <w:rPr>
          <w:spacing w:val="1"/>
        </w:rPr>
        <w:t> </w:t>
      </w:r>
      <w:r>
        <w:rPr/>
        <w:t>purchasing</w:t>
      </w:r>
      <w:r>
        <w:rPr>
          <w:spacing w:val="13"/>
        </w:rPr>
        <w:t> </w:t>
      </w:r>
      <w:r>
        <w:rPr/>
        <w:t>intentions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online</w:t>
      </w:r>
      <w:r>
        <w:rPr>
          <w:spacing w:val="12"/>
        </w:rPr>
        <w:t> </w:t>
      </w:r>
      <w:r>
        <w:rPr/>
        <w:t>purchases.</w:t>
      </w:r>
    </w:p>
    <w:p>
      <w:pPr>
        <w:pStyle w:val="BodyText"/>
        <w:spacing w:line="360" w:lineRule="auto" w:before="197"/>
        <w:ind w:left="361" w:right="546" w:firstLine="720"/>
      </w:pPr>
      <w:r>
        <w:rPr/>
        <w:t>Secondly, we find out that social media advertising emphatically impacts on the brand</w:t>
      </w:r>
      <w:r>
        <w:rPr>
          <w:spacing w:val="1"/>
        </w:rPr>
        <w:t> </w:t>
      </w:r>
      <w:r>
        <w:rPr>
          <w:spacing w:val="-1"/>
        </w:rPr>
        <w:t>preference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customers.</w:t>
      </w:r>
      <w:r>
        <w:rPr>
          <w:spacing w:val="14"/>
        </w:rPr>
        <w:t> </w:t>
      </w:r>
      <w:r>
        <w:rPr>
          <w:spacing w:val="-1"/>
        </w:rPr>
        <w:t>Our</w:t>
      </w:r>
      <w:r>
        <w:rPr>
          <w:spacing w:val="-20"/>
        </w:rPr>
        <w:t> </w:t>
      </w:r>
      <w:r>
        <w:rPr>
          <w:spacing w:val="-1"/>
        </w:rPr>
        <w:t>results</w:t>
      </w:r>
      <w:r>
        <w:rPr>
          <w:spacing w:val="-4"/>
        </w:rPr>
        <w:t> </w:t>
      </w:r>
      <w:r>
        <w:rPr>
          <w:spacing w:val="-1"/>
        </w:rPr>
        <w:t>have</w:t>
      </w:r>
      <w:r>
        <w:rPr>
          <w:spacing w:val="-2"/>
        </w:rPr>
        <w:t> </w:t>
      </w:r>
      <w:r>
        <w:rPr>
          <w:spacing w:val="-1"/>
        </w:rPr>
        <w:t>supported</w:t>
      </w:r>
      <w:r>
        <w:rPr>
          <w:spacing w:val="-16"/>
        </w:rPr>
        <w:t> </w:t>
      </w:r>
      <w:r>
        <w:rPr>
          <w:spacing w:val="-1"/>
        </w:rPr>
        <w:t>our</w:t>
      </w:r>
      <w:r>
        <w:rPr>
          <w:spacing w:val="-4"/>
        </w:rPr>
        <w:t> </w:t>
      </w:r>
      <w:r>
        <w:rPr>
          <w:spacing w:val="-1"/>
        </w:rPr>
        <w:t>assumption</w:t>
      </w:r>
      <w:r>
        <w:rPr/>
        <w:t> </w:t>
      </w:r>
      <w:r>
        <w:rPr>
          <w:spacing w:val="-1"/>
        </w:rPr>
        <w:t>which</w:t>
      </w:r>
      <w:r>
        <w:rPr>
          <w:spacing w:val="-16"/>
        </w:rPr>
        <w:t> </w:t>
      </w:r>
      <w:r>
        <w:rPr>
          <w:spacing w:val="-1"/>
        </w:rPr>
        <w:t>indicates</w:t>
      </w:r>
      <w:r>
        <w:rPr>
          <w:spacing w:val="-3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/>
        <w:t>enhanced</w:t>
      </w:r>
      <w:r>
        <w:rPr>
          <w:spacing w:val="1"/>
        </w:rPr>
        <w:t> </w:t>
      </w:r>
      <w:r>
        <w:rPr>
          <w:spacing w:val="-1"/>
        </w:rPr>
        <w:t>social media advertising will likely enhance the preference towards a brand as well. Research </w:t>
      </w:r>
      <w:r>
        <w:rPr/>
        <w:t>has</w:t>
      </w:r>
      <w:r>
        <w:rPr>
          <w:spacing w:val="1"/>
        </w:rPr>
        <w:t> </w:t>
      </w:r>
      <w:r>
        <w:rPr/>
        <w:t>shown that marketing activities have a positive impact on brand assessment (Aaker 1996; Keller</w:t>
      </w:r>
      <w:r>
        <w:rPr>
          <w:spacing w:val="1"/>
        </w:rPr>
        <w:t> </w:t>
      </w:r>
      <w:r>
        <w:rPr>
          <w:spacing w:val="-1"/>
        </w:rPr>
        <w:t>1993; Keller &amp; Lehmann, 2006). </w:t>
      </w:r>
      <w:r>
        <w:rPr/>
        <w:t>Yoo, Donthu, and Lee (2000) observed the effect of marketing</w:t>
      </w:r>
      <w:r>
        <w:rPr>
          <w:spacing w:val="1"/>
        </w:rPr>
        <w:t> </w:t>
      </w:r>
      <w:r>
        <w:rPr>
          <w:spacing w:val="-2"/>
        </w:rPr>
        <w:t>practices </w:t>
      </w:r>
      <w:r>
        <w:rPr>
          <w:spacing w:val="-1"/>
        </w:rPr>
        <w:t>towards brand recognition and brand association. The effect of marketing mix elements</w:t>
      </w:r>
      <w:r>
        <w:rPr/>
        <w:t> </w:t>
      </w:r>
      <w:r>
        <w:rPr>
          <w:spacing w:val="-1"/>
        </w:rPr>
        <w:t>towards</w:t>
      </w:r>
      <w:r>
        <w:rPr>
          <w:spacing w:val="-34"/>
        </w:rPr>
        <w:t> </w:t>
      </w:r>
      <w:r>
        <w:rPr>
          <w:spacing w:val="-1"/>
        </w:rPr>
        <w:t>brand image</w:t>
      </w:r>
      <w:r>
        <w:rPr>
          <w:spacing w:val="13"/>
        </w:rPr>
        <w:t> </w:t>
      </w:r>
      <w:r>
        <w:rPr/>
        <w:t>and</w:t>
      </w:r>
      <w:r>
        <w:rPr>
          <w:spacing w:val="-16"/>
        </w:rPr>
        <w:t> </w:t>
      </w:r>
      <w:r>
        <w:rPr/>
        <w:t>identity</w:t>
      </w:r>
      <w:r>
        <w:rPr>
          <w:spacing w:val="-10"/>
        </w:rPr>
        <w:t> </w:t>
      </w:r>
      <w:r>
        <w:rPr/>
        <w:t>was</w:t>
      </w:r>
      <w:r>
        <w:rPr>
          <w:spacing w:val="-18"/>
        </w:rPr>
        <w:t> </w:t>
      </w:r>
      <w:r>
        <w:rPr/>
        <w:t>investigated</w:t>
      </w:r>
      <w:r>
        <w:rPr>
          <w:spacing w:val="-1"/>
        </w:rPr>
        <w:t> </w:t>
      </w:r>
      <w:r>
        <w:rPr/>
        <w:t>by</w:t>
      </w:r>
      <w:r>
        <w:rPr>
          <w:spacing w:val="-16"/>
        </w:rPr>
        <w:t> </w:t>
      </w:r>
      <w:r>
        <w:rPr/>
        <w:t>Kim</w:t>
      </w:r>
      <w:r>
        <w:rPr>
          <w:spacing w:val="-7"/>
        </w:rPr>
        <w:t> </w:t>
      </w:r>
      <w:r>
        <w:rPr/>
        <w:t>and</w:t>
      </w:r>
      <w:r>
        <w:rPr>
          <w:spacing w:val="-1"/>
        </w:rPr>
        <w:t> </w:t>
      </w:r>
      <w:r>
        <w:rPr/>
        <w:t>Hyun</w:t>
      </w:r>
      <w:r>
        <w:rPr>
          <w:spacing w:val="-16"/>
        </w:rPr>
        <w:t> </w:t>
      </w:r>
      <w:r>
        <w:rPr/>
        <w:t>(2011).</w:t>
      </w:r>
      <w:r>
        <w:rPr>
          <w:spacing w:val="1"/>
        </w:rPr>
        <w:t> </w:t>
      </w:r>
      <w:r>
        <w:rPr/>
        <w:t>Buil, de</w:t>
      </w:r>
      <w:r>
        <w:rPr>
          <w:spacing w:val="-17"/>
        </w:rPr>
        <w:t> </w:t>
      </w:r>
      <w:r>
        <w:rPr/>
        <w:t>Chernatony,</w:t>
      </w:r>
      <w:r>
        <w:rPr>
          <w:spacing w:val="-58"/>
        </w:rPr>
        <w:t> </w:t>
      </w:r>
      <w:r>
        <w:rPr/>
        <w:t>and Martnez (2013) investigated the effects of marketing communication systems on cognitive</w:t>
      </w:r>
      <w:r>
        <w:rPr>
          <w:spacing w:val="1"/>
        </w:rPr>
        <w:t> </w:t>
      </w:r>
      <w:r>
        <w:rPr/>
        <w:t>brand</w:t>
      </w:r>
      <w:r>
        <w:rPr>
          <w:spacing w:val="17"/>
        </w:rPr>
        <w:t> </w:t>
      </w:r>
      <w:r>
        <w:rPr/>
        <w:t>variables</w:t>
      </w:r>
      <w:r>
        <w:rPr>
          <w:spacing w:val="14"/>
        </w:rPr>
        <w:t> </w:t>
      </w:r>
      <w:r>
        <w:rPr/>
        <w:t>as</w:t>
      </w:r>
      <w:r>
        <w:rPr>
          <w:spacing w:val="15"/>
        </w:rPr>
        <w:t> </w:t>
      </w:r>
      <w:r>
        <w:rPr/>
        <w:t>perception,</w:t>
      </w:r>
      <w:r>
        <w:rPr>
          <w:spacing w:val="4"/>
        </w:rPr>
        <w:t> </w:t>
      </w:r>
      <w:r>
        <w:rPr/>
        <w:t>consistency,</w:t>
      </w:r>
      <w:r>
        <w:rPr>
          <w:spacing w:val="17"/>
        </w:rPr>
        <w:t> </w:t>
      </w:r>
      <w:r>
        <w:rPr/>
        <w:t>and</w:t>
      </w:r>
      <w:r>
        <w:rPr>
          <w:spacing w:val="4"/>
        </w:rPr>
        <w:t> </w:t>
      </w:r>
      <w:r>
        <w:rPr/>
        <w:t>association.</w:t>
      </w:r>
      <w:r>
        <w:rPr>
          <w:spacing w:val="30"/>
        </w:rPr>
        <w:t> </w:t>
      </w:r>
      <w:r>
        <w:rPr/>
        <w:t>Consumers</w:t>
      </w:r>
      <w:r>
        <w:rPr>
          <w:spacing w:val="14"/>
        </w:rPr>
        <w:t> </w:t>
      </w:r>
      <w:r>
        <w:rPr/>
        <w:t>are</w:t>
      </w:r>
      <w:r>
        <w:rPr>
          <w:spacing w:val="4"/>
        </w:rPr>
        <w:t> </w:t>
      </w:r>
      <w:r>
        <w:rPr/>
        <w:t>influenced</w:t>
      </w:r>
      <w:r>
        <w:rPr>
          <w:spacing w:val="17"/>
        </w:rPr>
        <w:t> </w:t>
      </w:r>
      <w:r>
        <w:rPr/>
        <w:t>by</w:t>
      </w:r>
      <w:r>
        <w:rPr>
          <w:spacing w:val="4"/>
        </w:rPr>
        <w:t> </w:t>
      </w:r>
      <w:r>
        <w:rPr/>
        <w:t>social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75"/>
      </w:pPr>
      <w:r>
        <w:rPr>
          <w:spacing w:val="-2"/>
        </w:rPr>
        <w:t>media marketing during </w:t>
      </w:r>
      <w:r>
        <w:rPr>
          <w:spacing w:val="-1"/>
        </w:rPr>
        <w:t>the entire cognitive process, beginning with brand recognition, improving</w:t>
      </w:r>
      <w:r>
        <w:rPr>
          <w:spacing w:val="-57"/>
        </w:rPr>
        <w:t> </w:t>
      </w:r>
      <w:r>
        <w:rPr/>
        <w:t>brand</w:t>
      </w:r>
      <w:r>
        <w:rPr>
          <w:spacing w:val="10"/>
        </w:rPr>
        <w:t> </w:t>
      </w:r>
      <w:r>
        <w:rPr/>
        <w:t>reputation,</w:t>
      </w:r>
      <w:r>
        <w:rPr>
          <w:spacing w:val="-2"/>
        </w:rPr>
        <w:t> </w:t>
      </w:r>
      <w:r>
        <w:rPr/>
        <w:t>and</w:t>
      </w:r>
      <w:r>
        <w:rPr>
          <w:spacing w:val="11"/>
        </w:rPr>
        <w:t> </w:t>
      </w:r>
      <w:r>
        <w:rPr/>
        <w:t>increasing</w:t>
      </w:r>
      <w:r>
        <w:rPr>
          <w:spacing w:val="-2"/>
        </w:rPr>
        <w:t> </w:t>
      </w:r>
      <w:r>
        <w:rPr/>
        <w:t>brand</w:t>
      </w:r>
      <w:r>
        <w:rPr>
          <w:spacing w:val="11"/>
        </w:rPr>
        <w:t> </w:t>
      </w:r>
      <w:r>
        <w:rPr/>
        <w:t>familiarity</w:t>
      </w:r>
      <w:r>
        <w:rPr>
          <w:spacing w:val="11"/>
        </w:rPr>
        <w:t> </w:t>
      </w:r>
      <w:r>
        <w:rPr/>
        <w:t>(Tuten</w:t>
      </w:r>
      <w:r>
        <w:rPr>
          <w:spacing w:val="11"/>
        </w:rPr>
        <w:t> </w:t>
      </w:r>
      <w:r>
        <w:rPr/>
        <w:t>&amp;</w:t>
      </w:r>
      <w:r>
        <w:rPr>
          <w:spacing w:val="-10"/>
        </w:rPr>
        <w:t> </w:t>
      </w:r>
      <w:r>
        <w:rPr/>
        <w:t>Solomon,</w:t>
      </w:r>
      <w:r>
        <w:rPr>
          <w:spacing w:val="11"/>
        </w:rPr>
        <w:t> </w:t>
      </w:r>
      <w:r>
        <w:rPr/>
        <w:t>2014).</w:t>
      </w:r>
    </w:p>
    <w:p>
      <w:pPr>
        <w:pStyle w:val="BodyText"/>
        <w:spacing w:line="357" w:lineRule="auto" w:before="180"/>
        <w:ind w:left="361" w:right="548" w:firstLine="720"/>
      </w:pPr>
      <w:r>
        <w:rPr>
          <w:spacing w:val="-1"/>
        </w:rPr>
        <w:t>Thirdly, we find that the study reveals a positive association amongst brand preference and</w:t>
      </w:r>
      <w:r>
        <w:rPr>
          <w:spacing w:val="-57"/>
        </w:rPr>
        <w:t> </w:t>
      </w:r>
      <w:r>
        <w:rPr>
          <w:spacing w:val="-1"/>
        </w:rPr>
        <w:t>customer</w:t>
      </w:r>
      <w:r>
        <w:rPr>
          <w:spacing w:val="-6"/>
        </w:rPr>
        <w:t> </w:t>
      </w:r>
      <w:r>
        <w:rPr>
          <w:spacing w:val="-1"/>
        </w:rPr>
        <w:t>purchase intention,</w:t>
      </w:r>
      <w:r>
        <w:rPr>
          <w:spacing w:val="-15"/>
        </w:rPr>
        <w:t> </w:t>
      </w:r>
      <w:r>
        <w:rPr>
          <w:spacing w:val="-1"/>
        </w:rPr>
        <w:t>when</w:t>
      </w:r>
      <w:r>
        <w:rPr>
          <w:spacing w:val="-16"/>
        </w:rPr>
        <w:t> </w:t>
      </w:r>
      <w:r>
        <w:rPr>
          <w:spacing w:val="-1"/>
        </w:rPr>
        <w:t>consumers</w:t>
      </w:r>
      <w:r>
        <w:rPr>
          <w:spacing w:val="12"/>
        </w:rPr>
        <w:t> </w:t>
      </w:r>
      <w:r>
        <w:rPr>
          <w:spacing w:val="-1"/>
        </w:rPr>
        <w:t>prefer</w:t>
      </w:r>
      <w:r>
        <w:rPr>
          <w:spacing w:val="-5"/>
        </w:rPr>
        <w:t> </w:t>
      </w:r>
      <w:r>
        <w:rPr>
          <w:spacing w:val="-1"/>
        </w:rPr>
        <w:t>one</w:t>
      </w:r>
      <w:r>
        <w:rPr>
          <w:spacing w:val="-17"/>
        </w:rPr>
        <w:t> </w:t>
      </w:r>
      <w:r>
        <w:rPr>
          <w:spacing w:val="-1"/>
        </w:rPr>
        <w:t>brand</w:t>
      </w:r>
      <w:r>
        <w:rPr/>
        <w:t> </w:t>
      </w:r>
      <w:r>
        <w:rPr>
          <w:spacing w:val="-1"/>
        </w:rPr>
        <w:t>over</w:t>
      </w:r>
      <w:r>
        <w:rPr>
          <w:spacing w:val="-5"/>
        </w:rPr>
        <w:t> </w:t>
      </w:r>
      <w:r>
        <w:rPr>
          <w:spacing w:val="-1"/>
        </w:rPr>
        <w:t>another</w:t>
      </w:r>
      <w:r>
        <w:rPr>
          <w:spacing w:val="-20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likelihood</w:t>
      </w:r>
      <w:r>
        <w:rPr>
          <w:spacing w:val="15"/>
        </w:rPr>
        <w:t> </w:t>
      </w:r>
      <w:r>
        <w:rPr/>
        <w:t>of</w:t>
      </w:r>
      <w:r>
        <w:rPr>
          <w:spacing w:val="-5"/>
        </w:rPr>
        <w:t> </w:t>
      </w:r>
      <w:r>
        <w:rPr/>
        <w:t>their</w:t>
      </w:r>
      <w:r>
        <w:rPr>
          <w:spacing w:val="-58"/>
        </w:rPr>
        <w:t> </w:t>
      </w:r>
      <w:r>
        <w:rPr>
          <w:spacing w:val="-2"/>
        </w:rPr>
        <w:t>purchase is</w:t>
      </w:r>
      <w:r>
        <w:rPr>
          <w:spacing w:val="-4"/>
        </w:rPr>
        <w:t> </w:t>
      </w:r>
      <w:r>
        <w:rPr>
          <w:spacing w:val="-2"/>
        </w:rPr>
        <w:t>increased.</w:t>
      </w:r>
      <w:r>
        <w:rPr>
          <w:spacing w:val="-16"/>
        </w:rPr>
        <w:t> </w:t>
      </w:r>
      <w:r>
        <w:rPr>
          <w:spacing w:val="-2"/>
        </w:rPr>
        <w:t>Our</w:t>
      </w:r>
      <w:r>
        <w:rPr>
          <w:spacing w:val="-5"/>
        </w:rPr>
        <w:t> </w:t>
      </w:r>
      <w:r>
        <w:rPr>
          <w:spacing w:val="-2"/>
        </w:rPr>
        <w:t>results</w:t>
      </w:r>
      <w:r>
        <w:rPr>
          <w:spacing w:val="-19"/>
        </w:rPr>
        <w:t> </w:t>
      </w:r>
      <w:r>
        <w:rPr>
          <w:spacing w:val="-1"/>
        </w:rPr>
        <w:t>showcase</w:t>
      </w:r>
      <w:r>
        <w:rPr>
          <w:spacing w:val="-2"/>
        </w:rPr>
        <w:t> </w:t>
      </w:r>
      <w:r>
        <w:rPr>
          <w:spacing w:val="-1"/>
        </w:rPr>
        <w:t>those</w:t>
      </w:r>
      <w:r>
        <w:rPr>
          <w:spacing w:val="-16"/>
        </w:rPr>
        <w:t> </w:t>
      </w:r>
      <w:r>
        <w:rPr>
          <w:spacing w:val="-1"/>
        </w:rPr>
        <w:t>consumers</w:t>
      </w:r>
      <w:r>
        <w:rPr>
          <w:spacing w:val="11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more</w:t>
      </w:r>
      <w:r>
        <w:rPr>
          <w:spacing w:val="-2"/>
        </w:rPr>
        <w:t> </w:t>
      </w:r>
      <w:r>
        <w:rPr>
          <w:spacing w:val="-1"/>
        </w:rPr>
        <w:t>inclined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loyal</w:t>
      </w:r>
      <w:r>
        <w:rPr>
          <w:spacing w:val="-7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words</w:t>
      </w:r>
      <w:r>
        <w:rPr>
          <w:spacing w:val="-58"/>
        </w:rPr>
        <w:t> </w:t>
      </w:r>
      <w:r>
        <w:rPr/>
        <w:t>the brand of their choice. The attention towards brand preference along with customer purchase</w:t>
      </w:r>
      <w:r>
        <w:rPr>
          <w:spacing w:val="1"/>
        </w:rPr>
        <w:t> </w:t>
      </w:r>
      <w:r>
        <w:rPr>
          <w:spacing w:val="-1"/>
        </w:rPr>
        <w:t>intention is both authoritatively as well as hypothetically </w:t>
      </w:r>
      <w:r>
        <w:rPr/>
        <w:t>significant and related. Such an attention</w:t>
      </w:r>
      <w:r>
        <w:rPr>
          <w:spacing w:val="-57"/>
        </w:rPr>
        <w:t> </w:t>
      </w:r>
      <w:r>
        <w:rPr/>
        <w:t>has been found in earlier research utilizing Asian settings, for instance, by Leong (2000), who</w:t>
      </w:r>
      <w:r>
        <w:rPr>
          <w:spacing w:val="1"/>
        </w:rPr>
        <w:t> </w:t>
      </w:r>
      <w:r>
        <w:rPr/>
        <w:t>particularly addressed and concentrated on the customer purchase intention of the more youthful</w:t>
      </w:r>
      <w:r>
        <w:rPr>
          <w:spacing w:val="1"/>
        </w:rPr>
        <w:t> </w:t>
      </w:r>
      <w:r>
        <w:rPr/>
        <w:t>buyers or customers of brands in general. (Morwitz &amp; Schmittlein, 1992; Pecotich, Pressley &amp;</w:t>
      </w:r>
      <w:r>
        <w:rPr>
          <w:spacing w:val="1"/>
        </w:rPr>
        <w:t> </w:t>
      </w:r>
      <w:r>
        <w:rPr>
          <w:spacing w:val="-1"/>
        </w:rPr>
        <w:t>Roth, 1996). It has been claimed and asserted that advertisers have seen consumer purchase </w:t>
      </w:r>
      <w:r>
        <w:rPr/>
        <w:t>intent</w:t>
      </w:r>
      <w:r>
        <w:rPr>
          <w:spacing w:val="1"/>
        </w:rPr>
        <w:t> </w:t>
      </w:r>
      <w:r>
        <w:rPr/>
        <w:t>as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most</w:t>
      </w:r>
      <w:r>
        <w:rPr>
          <w:spacing w:val="6"/>
        </w:rPr>
        <w:t> </w:t>
      </w:r>
      <w:r>
        <w:rPr/>
        <w:t>precise</w:t>
      </w:r>
      <w:r>
        <w:rPr>
          <w:spacing w:val="12"/>
        </w:rPr>
        <w:t> </w:t>
      </w:r>
      <w:r>
        <w:rPr/>
        <w:t>and</w:t>
      </w:r>
      <w:r>
        <w:rPr>
          <w:spacing w:val="13"/>
        </w:rPr>
        <w:t> </w:t>
      </w:r>
      <w:r>
        <w:rPr/>
        <w:t>exact</w:t>
      </w:r>
      <w:r>
        <w:rPr>
          <w:spacing w:val="7"/>
        </w:rPr>
        <w:t> </w:t>
      </w:r>
      <w:r>
        <w:rPr/>
        <w:t>indication</w:t>
      </w:r>
      <w:r>
        <w:rPr>
          <w:spacing w:val="-1"/>
        </w:rPr>
        <w:t> </w:t>
      </w:r>
      <w:r>
        <w:rPr/>
        <w:t>of</w:t>
      </w:r>
      <w:r>
        <w:rPr>
          <w:spacing w:val="8"/>
        </w:rPr>
        <w:t> </w:t>
      </w:r>
      <w:r>
        <w:rPr/>
        <w:t>customer</w:t>
      </w:r>
      <w:r>
        <w:rPr>
          <w:spacing w:val="-7"/>
        </w:rPr>
        <w:t> </w:t>
      </w:r>
      <w:r>
        <w:rPr/>
        <w:t>buy</w:t>
      </w:r>
      <w:r>
        <w:rPr>
          <w:spacing w:val="-1"/>
        </w:rPr>
        <w:t> </w:t>
      </w:r>
      <w:r>
        <w:rPr/>
        <w:t>behaviour.</w:t>
      </w:r>
    </w:p>
    <w:p>
      <w:pPr>
        <w:pStyle w:val="BodyText"/>
        <w:spacing w:line="360" w:lineRule="auto" w:before="197"/>
        <w:ind w:left="361" w:right="541" w:firstLine="720"/>
      </w:pPr>
      <w:r>
        <w:rPr/>
        <w:t>Fourthly, we find that the variable of brand preference has a certain and positive impact</w:t>
      </w:r>
      <w:r>
        <w:rPr>
          <w:spacing w:val="1"/>
        </w:rPr>
        <w:t> </w:t>
      </w:r>
      <w:r>
        <w:rPr/>
        <w:t>upon social media advertising and on customer purchase intention. The rationale being, that</w:t>
      </w:r>
      <w:r>
        <w:rPr>
          <w:spacing w:val="1"/>
        </w:rPr>
        <w:t> </w:t>
      </w:r>
      <w:r>
        <w:rPr/>
        <w:t>nowadays, when an entity does extensive social media advertising through various channels of</w:t>
      </w:r>
      <w:r>
        <w:rPr>
          <w:spacing w:val="1"/>
        </w:rPr>
        <w:t> </w:t>
      </w:r>
      <w:r>
        <w:rPr>
          <w:spacing w:val="-1"/>
        </w:rPr>
        <w:t>advertisement customers are inclined towards that brand and eventually that brand </w:t>
      </w:r>
      <w:r>
        <w:rPr/>
        <w:t>becomes their</w:t>
      </w:r>
      <w:r>
        <w:rPr>
          <w:spacing w:val="1"/>
        </w:rPr>
        <w:t> </w:t>
      </w:r>
      <w:r>
        <w:rPr/>
        <w:t>preference</w:t>
      </w:r>
      <w:r>
        <w:rPr>
          <w:spacing w:val="-2"/>
        </w:rPr>
        <w:t> </w:t>
      </w:r>
      <w:r>
        <w:rPr/>
        <w:t>and when</w:t>
      </w:r>
      <w:r>
        <w:rPr>
          <w:spacing w:val="-15"/>
        </w:rPr>
        <w:t> </w:t>
      </w:r>
      <w:r>
        <w:rPr/>
        <w:t>they ought</w:t>
      </w:r>
      <w:r>
        <w:rPr>
          <w:spacing w:val="-6"/>
        </w:rPr>
        <w:t> </w:t>
      </w:r>
      <w:r>
        <w:rPr/>
        <w:t>to</w:t>
      </w:r>
      <w:r>
        <w:rPr>
          <w:spacing w:val="-15"/>
        </w:rPr>
        <w:t> </w:t>
      </w:r>
      <w:r>
        <w:rPr/>
        <w:t>buy,</w:t>
      </w:r>
      <w:r>
        <w:rPr>
          <w:spacing w:val="1"/>
        </w:rPr>
        <w:t> </w:t>
      </w:r>
      <w:r>
        <w:rPr/>
        <w:t>they</w:t>
      </w:r>
      <w:r>
        <w:rPr>
          <w:spacing w:val="-16"/>
        </w:rPr>
        <w:t> </w:t>
      </w:r>
      <w:r>
        <w:rPr/>
        <w:t>intend to</w:t>
      </w:r>
      <w:r>
        <w:rPr>
          <w:spacing w:val="-15"/>
        </w:rPr>
        <w:t> </w:t>
      </w:r>
      <w:r>
        <w:rPr/>
        <w:t>buy</w:t>
      </w:r>
      <w:r>
        <w:rPr>
          <w:spacing w:val="-16"/>
        </w:rPr>
        <w:t> </w:t>
      </w:r>
      <w:r>
        <w:rPr/>
        <w:t>from</w:t>
      </w:r>
      <w:r>
        <w:rPr>
          <w:spacing w:val="-6"/>
        </w:rPr>
        <w:t> </w:t>
      </w:r>
      <w:r>
        <w:rPr/>
        <w:t>that</w:t>
      </w:r>
      <w:r>
        <w:rPr>
          <w:spacing w:val="-6"/>
        </w:rPr>
        <w:t> </w:t>
      </w:r>
      <w:r>
        <w:rPr/>
        <w:t>certain brand.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perception</w:t>
      </w:r>
      <w:r>
        <w:rPr>
          <w:spacing w:val="-58"/>
        </w:rPr>
        <w:t> </w:t>
      </w:r>
      <w:r>
        <w:rPr>
          <w:spacing w:val="-1"/>
        </w:rPr>
        <w:t>established by social media advertising adheres the propensity the </w:t>
      </w:r>
      <w:r>
        <w:rPr/>
        <w:t>words increasing the purchase</w:t>
      </w:r>
      <w:r>
        <w:rPr>
          <w:spacing w:val="1"/>
        </w:rPr>
        <w:t> </w:t>
      </w:r>
      <w:r>
        <w:rPr/>
        <w:t>intention of customers. When customers incline toward a specific brand and buy the item or</w:t>
      </w:r>
      <w:r>
        <w:rPr>
          <w:spacing w:val="1"/>
        </w:rPr>
        <w:t> </w:t>
      </w:r>
      <w:r>
        <w:rPr>
          <w:spacing w:val="-1"/>
        </w:rPr>
        <w:t>administration</w:t>
      </w:r>
      <w:r>
        <w:rPr/>
        <w:t> </w:t>
      </w:r>
      <w:r>
        <w:rPr>
          <w:spacing w:val="-1"/>
        </w:rPr>
        <w:t>when</w:t>
      </w:r>
      <w:r>
        <w:rPr>
          <w:spacing w:val="-30"/>
        </w:rPr>
        <w:t> </w:t>
      </w:r>
      <w:r>
        <w:rPr>
          <w:spacing w:val="-1"/>
        </w:rPr>
        <w:t>presented</w:t>
      </w:r>
      <w:r>
        <w:rPr>
          <w:spacing w:val="5"/>
        </w:rPr>
        <w:t> </w:t>
      </w:r>
      <w:r>
        <w:rPr>
          <w:spacing w:val="-1"/>
        </w:rPr>
        <w:t>to</w:t>
      </w:r>
      <w:r>
        <w:rPr>
          <w:spacing w:val="-29"/>
        </w:rPr>
        <w:t> </w:t>
      </w:r>
      <w:r>
        <w:rPr>
          <w:spacing w:val="-1"/>
        </w:rPr>
        <w:t>different</w:t>
      </w:r>
      <w:r>
        <w:rPr>
          <w:spacing w:val="-22"/>
        </w:rPr>
        <w:t> </w:t>
      </w:r>
      <w:r>
        <w:rPr>
          <w:spacing w:val="-1"/>
        </w:rPr>
        <w:t>results</w:t>
      </w:r>
      <w:r>
        <w:rPr>
          <w:spacing w:val="-4"/>
        </w:rPr>
        <w:t> </w:t>
      </w:r>
      <w:r>
        <w:rPr/>
        <w:t>of</w:t>
      </w:r>
      <w:r>
        <w:rPr>
          <w:spacing w:val="-21"/>
        </w:rPr>
        <w:t> </w:t>
      </w:r>
      <w:r>
        <w:rPr/>
        <w:t>a</w:t>
      </w:r>
      <w:r>
        <w:rPr>
          <w:spacing w:val="-17"/>
        </w:rPr>
        <w:t> </w:t>
      </w:r>
      <w:r>
        <w:rPr/>
        <w:t>similar</w:t>
      </w:r>
      <w:r>
        <w:rPr>
          <w:spacing w:val="25"/>
        </w:rPr>
        <w:t> </w:t>
      </w:r>
      <w:r>
        <w:rPr/>
        <w:t>kind,</w:t>
      </w:r>
      <w:r>
        <w:rPr>
          <w:spacing w:val="-30"/>
        </w:rPr>
        <w:t> </w:t>
      </w:r>
      <w:r>
        <w:rPr/>
        <w:t>this</w:t>
      </w:r>
      <w:r>
        <w:rPr>
          <w:spacing w:val="-4"/>
        </w:rPr>
        <w:t> </w:t>
      </w:r>
      <w:r>
        <w:rPr/>
        <w:t>addresses</w:t>
      </w:r>
      <w:r>
        <w:rPr>
          <w:spacing w:val="-33"/>
        </w:rPr>
        <w:t> </w:t>
      </w:r>
      <w:r>
        <w:rPr/>
        <w:t>brand</w:t>
      </w:r>
      <w:r>
        <w:rPr>
          <w:spacing w:val="-1"/>
        </w:rPr>
        <w:t> </w:t>
      </w:r>
      <w:r>
        <w:rPr/>
        <w:t>preference</w:t>
      </w:r>
      <w:r>
        <w:rPr>
          <w:spacing w:val="-58"/>
        </w:rPr>
        <w:t> </w:t>
      </w:r>
      <w:r>
        <w:rPr/>
        <w:t>(Hellier et al., 2003). From a psychological perspective, shopper's inclinations incorporate three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elements:</w:t>
      </w:r>
      <w:r>
        <w:rPr>
          <w:spacing w:val="1"/>
        </w:rPr>
        <w:t> </w:t>
      </w:r>
      <w:r>
        <w:rPr/>
        <w:t>psychological,</w:t>
      </w:r>
      <w:r>
        <w:rPr>
          <w:spacing w:val="1"/>
        </w:rPr>
        <w:t> </w:t>
      </w:r>
      <w:r>
        <w:rPr/>
        <w:t>affective, and cognitive. Crites, Fabrigar,</w:t>
      </w:r>
      <w:r>
        <w:rPr>
          <w:spacing w:val="1"/>
        </w:rPr>
        <w:t> </w:t>
      </w:r>
      <w:r>
        <w:rPr/>
        <w:t>and Petty (1994)</w:t>
      </w:r>
      <w:r>
        <w:rPr>
          <w:spacing w:val="1"/>
        </w:rPr>
        <w:t> </w:t>
      </w:r>
      <w:r>
        <w:rPr/>
        <w:t>brought up that inclination of an individual can be appeared by demeanor and propensity of</w:t>
      </w:r>
      <w:r>
        <w:rPr>
          <w:spacing w:val="1"/>
        </w:rPr>
        <w:t> </w:t>
      </w:r>
      <w:r>
        <w:rPr>
          <w:spacing w:val="-1"/>
        </w:rPr>
        <w:t>conduct</w:t>
      </w:r>
      <w:r>
        <w:rPr>
          <w:spacing w:val="-2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individual.</w:t>
      </w:r>
      <w:r>
        <w:rPr>
          <w:spacing w:val="-16"/>
        </w:rPr>
        <w:t> </w:t>
      </w:r>
      <w:r>
        <w:rPr>
          <w:spacing w:val="-1"/>
        </w:rPr>
        <w:t>Inclination</w:t>
      </w:r>
      <w:r>
        <w:rPr/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premise</w:t>
      </w:r>
      <w:r>
        <w:rPr>
          <w:spacing w:val="13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exploration</w:t>
      </w:r>
      <w:r>
        <w:rPr>
          <w:spacing w:val="14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selection</w:t>
      </w:r>
      <w:r>
        <w:rPr>
          <w:spacing w:val="14"/>
        </w:rPr>
        <w:t> </w:t>
      </w:r>
      <w:r>
        <w:rPr>
          <w:spacing w:val="-1"/>
        </w:rPr>
        <w:t>among</w:t>
      </w:r>
      <w:r>
        <w:rPr/>
        <w:t> alternatives,</w:t>
      </w:r>
      <w:r>
        <w:rPr>
          <w:spacing w:val="-57"/>
        </w:rPr>
        <w:t> </w:t>
      </w:r>
      <w:r>
        <w:rPr/>
        <w:t>Lutz</w:t>
      </w:r>
      <w:r>
        <w:rPr>
          <w:spacing w:val="-2"/>
        </w:rPr>
        <w:t> </w:t>
      </w:r>
      <w:r>
        <w:rPr/>
        <w:t>(1991).</w:t>
      </w:r>
    </w:p>
    <w:p>
      <w:pPr>
        <w:pStyle w:val="BodyText"/>
        <w:spacing w:line="360" w:lineRule="auto" w:before="159"/>
        <w:ind w:left="361" w:right="560" w:firstLine="720"/>
      </w:pPr>
      <w:r>
        <w:rPr/>
        <w:t>We also found out that brand preference has a significant positive impact on brand image.</w:t>
      </w:r>
      <w:r>
        <w:rPr>
          <w:spacing w:val="-57"/>
        </w:rPr>
        <w:t> </w:t>
      </w:r>
      <w:r>
        <w:rPr>
          <w:spacing w:val="-2"/>
        </w:rPr>
        <w:t>Also, brand image has an impact on </w:t>
      </w:r>
      <w:r>
        <w:rPr>
          <w:spacing w:val="-1"/>
        </w:rPr>
        <w:t>customer inclinations for products and services. Brand image,</w:t>
      </w:r>
      <w:r>
        <w:rPr>
          <w:spacing w:val="-57"/>
        </w:rPr>
        <w:t> </w:t>
      </w:r>
      <w:r>
        <w:rPr>
          <w:spacing w:val="-2"/>
        </w:rPr>
        <w:t>according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Keller</w:t>
      </w:r>
      <w:r>
        <w:rPr>
          <w:spacing w:val="-6"/>
        </w:rPr>
        <w:t> </w:t>
      </w:r>
      <w:r>
        <w:rPr>
          <w:spacing w:val="-1"/>
        </w:rPr>
        <w:t>(1993),</w:t>
      </w:r>
      <w:r>
        <w:rPr>
          <w:spacing w:val="-16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sum</w:t>
      </w:r>
      <w:r>
        <w:rPr>
          <w:spacing w:val="-7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all</w:t>
      </w:r>
      <w:r>
        <w:rPr>
          <w:spacing w:val="-7"/>
        </w:rPr>
        <w:t> </w:t>
      </w:r>
      <w:r>
        <w:rPr>
          <w:spacing w:val="-1"/>
        </w:rPr>
        <w:t>brand</w:t>
      </w:r>
      <w:r>
        <w:rPr>
          <w:spacing w:val="-15"/>
        </w:rPr>
        <w:t> </w:t>
      </w:r>
      <w:r>
        <w:rPr>
          <w:spacing w:val="-1"/>
        </w:rPr>
        <w:t>image</w:t>
      </w:r>
      <w:r>
        <w:rPr>
          <w:spacing w:val="13"/>
        </w:rPr>
        <w:t> </w:t>
      </w:r>
      <w:r>
        <w:rPr>
          <w:spacing w:val="-1"/>
        </w:rPr>
        <w:t>within</w:t>
      </w:r>
      <w:r>
        <w:rPr>
          <w:spacing w:val="-16"/>
        </w:rPr>
        <w:t> </w:t>
      </w:r>
      <w:r>
        <w:rPr>
          <w:spacing w:val="-1"/>
        </w:rPr>
        <w:t>consumer's</w:t>
      </w:r>
      <w:r>
        <w:rPr>
          <w:spacing w:val="-4"/>
        </w:rPr>
        <w:t> </w:t>
      </w:r>
      <w:r>
        <w:rPr>
          <w:spacing w:val="-1"/>
        </w:rPr>
        <w:t>memory</w:t>
      </w:r>
      <w:r>
        <w:rPr/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contribute</w:t>
      </w:r>
      <w:r>
        <w:rPr>
          <w:spacing w:val="-57"/>
        </w:rPr>
        <w:t> </w:t>
      </w:r>
      <w:r>
        <w:rPr/>
        <w:t>towards brand</w:t>
      </w:r>
      <w:r>
        <w:rPr>
          <w:spacing w:val="1"/>
        </w:rPr>
        <w:t> </w:t>
      </w:r>
      <w:r>
        <w:rPr/>
        <w:t>reputation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association,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incorporates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attributes,</w:t>
      </w:r>
      <w:r>
        <w:rPr>
          <w:spacing w:val="1"/>
        </w:rPr>
        <w:t> </w:t>
      </w:r>
      <w:r>
        <w:rPr/>
        <w:t>attitude, and</w:t>
      </w:r>
      <w:r>
        <w:rPr>
          <w:spacing w:val="1"/>
        </w:rPr>
        <w:t> </w:t>
      </w:r>
      <w:r>
        <w:rPr>
          <w:spacing w:val="-2"/>
        </w:rPr>
        <w:t>benefits.</w:t>
      </w:r>
      <w:r>
        <w:rPr>
          <w:spacing w:val="-16"/>
        </w:rPr>
        <w:t> </w:t>
      </w:r>
      <w:r>
        <w:rPr>
          <w:spacing w:val="-2"/>
        </w:rPr>
        <w:t>The importance</w:t>
      </w:r>
      <w:r>
        <w:rPr>
          <w:spacing w:val="13"/>
        </w:rPr>
        <w:t> </w:t>
      </w:r>
      <w:r>
        <w:rPr>
          <w:spacing w:val="-2"/>
        </w:rPr>
        <w:t>of</w:t>
      </w:r>
      <w:r>
        <w:rPr>
          <w:spacing w:val="-21"/>
        </w:rPr>
        <w:t> </w:t>
      </w:r>
      <w:r>
        <w:rPr>
          <w:spacing w:val="-2"/>
        </w:rPr>
        <w:t>brand</w:t>
      </w:r>
      <w:r>
        <w:rPr>
          <w:spacing w:val="-1"/>
        </w:rPr>
        <w:t> image</w:t>
      </w:r>
      <w:r>
        <w:rPr>
          <w:spacing w:val="-2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marketing</w:t>
      </w:r>
      <w:r>
        <w:rPr>
          <w:spacing w:val="1"/>
        </w:rPr>
        <w:t> </w:t>
      </w:r>
      <w:r>
        <w:rPr>
          <w:spacing w:val="-1"/>
        </w:rPr>
        <w:t>has</w:t>
      </w:r>
      <w:r>
        <w:rPr>
          <w:spacing w:val="-4"/>
        </w:rPr>
        <w:t> </w:t>
      </w:r>
      <w:r>
        <w:rPr>
          <w:spacing w:val="-1"/>
        </w:rPr>
        <w:t>long</w:t>
      </w:r>
      <w:r>
        <w:rPr/>
        <w:t> </w:t>
      </w:r>
      <w:r>
        <w:rPr>
          <w:spacing w:val="-1"/>
        </w:rPr>
        <w:t>been</w:t>
      </w:r>
      <w:r>
        <w:rPr/>
        <w:t> </w:t>
      </w:r>
      <w:r>
        <w:rPr>
          <w:spacing w:val="-1"/>
        </w:rPr>
        <w:t>acknowledged</w:t>
      </w:r>
      <w:r>
        <w:rPr>
          <w:spacing w:val="-16"/>
        </w:rPr>
        <w:t> </w:t>
      </w:r>
      <w:r>
        <w:rPr>
          <w:spacing w:val="-1"/>
        </w:rPr>
        <w:t>(Keller,</w:t>
      </w:r>
      <w:r>
        <w:rPr/>
        <w:t> </w:t>
      </w:r>
      <w:r>
        <w:rPr>
          <w:spacing w:val="-1"/>
        </w:rPr>
        <w:t>1998).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60"/>
      </w:pPr>
      <w:r>
        <w:rPr>
          <w:spacing w:val="-1"/>
        </w:rPr>
        <w:t>According to Mao (2010), brand image is crucial in the development of a company's brand. </w:t>
      </w:r>
      <w:r>
        <w:rPr/>
        <w:t>Brand</w:t>
      </w:r>
      <w:r>
        <w:rPr>
          <w:spacing w:val="-57"/>
        </w:rPr>
        <w:t> </w:t>
      </w:r>
      <w:r>
        <w:rPr>
          <w:spacing w:val="-2"/>
        </w:rPr>
        <w:t>image, according to Aaker (1991), is "a collection </w:t>
      </w:r>
      <w:r>
        <w:rPr>
          <w:spacing w:val="-1"/>
        </w:rPr>
        <w:t>of brand associations that are everything related</w:t>
      </w:r>
      <w:r>
        <w:rPr>
          <w:spacing w:val="-57"/>
        </w:rPr>
        <w:t> </w:t>
      </w:r>
      <w:r>
        <w:rPr>
          <w:spacing w:val="-2"/>
        </w:rPr>
        <w:t>in memory with a brand, generally in some meaningful </w:t>
      </w:r>
      <w:r>
        <w:rPr>
          <w:spacing w:val="-1"/>
        </w:rPr>
        <w:t>sense," and it can also be described as "the</w:t>
      </w:r>
      <w:r>
        <w:rPr/>
        <w:t> total</w:t>
      </w:r>
      <w:r>
        <w:rPr>
          <w:spacing w:val="-8"/>
        </w:rPr>
        <w:t> </w:t>
      </w:r>
      <w:r>
        <w:rPr/>
        <w:t>of</w:t>
      </w:r>
      <w:r>
        <w:rPr>
          <w:spacing w:val="8"/>
        </w:rPr>
        <w:t> </w:t>
      </w:r>
      <w:r>
        <w:rPr/>
        <w:t>a</w:t>
      </w:r>
      <w:r>
        <w:rPr>
          <w:spacing w:val="-3"/>
        </w:rPr>
        <w:t> </w:t>
      </w:r>
      <w:r>
        <w:rPr/>
        <w:t>consumer's</w:t>
      </w:r>
      <w:r>
        <w:rPr>
          <w:spacing w:val="-5"/>
        </w:rPr>
        <w:t> </w:t>
      </w:r>
      <w:r>
        <w:rPr/>
        <w:t>perspectives</w:t>
      </w:r>
      <w:r>
        <w:rPr>
          <w:spacing w:val="10"/>
        </w:rPr>
        <w:t> </w:t>
      </w:r>
      <w:r>
        <w:rPr/>
        <w:t>about</w:t>
      </w:r>
      <w:r>
        <w:rPr>
          <w:spacing w:val="14"/>
        </w:rPr>
        <w:t> </w:t>
      </w:r>
      <w:r>
        <w:rPr/>
        <w:t>a</w:t>
      </w:r>
      <w:r>
        <w:rPr>
          <w:spacing w:val="-3"/>
        </w:rPr>
        <w:t> </w:t>
      </w:r>
      <w:r>
        <w:rPr/>
        <w:t>brand"</w:t>
      </w:r>
      <w:r>
        <w:rPr>
          <w:spacing w:val="-9"/>
        </w:rPr>
        <w:t> </w:t>
      </w:r>
      <w:r>
        <w:rPr/>
        <w:t>(Campbell,</w:t>
      </w:r>
      <w:r>
        <w:rPr>
          <w:spacing w:val="28"/>
        </w:rPr>
        <w:t> </w:t>
      </w:r>
      <w:r>
        <w:rPr/>
        <w:t>1993).</w:t>
      </w:r>
    </w:p>
    <w:p>
      <w:pPr>
        <w:pStyle w:val="BodyText"/>
        <w:spacing w:line="360" w:lineRule="auto" w:before="172"/>
        <w:ind w:left="361" w:right="546" w:firstLine="720"/>
      </w:pPr>
      <w:r>
        <w:rPr/>
        <w:t>Moreover, we also found out that social media advertising is positively related to brand</w:t>
      </w:r>
      <w:r>
        <w:rPr>
          <w:spacing w:val="1"/>
        </w:rPr>
        <w:t> </w:t>
      </w:r>
      <w:r>
        <w:rPr/>
        <w:t>image. Social media may have an impact on how people see your organization. Positive product</w:t>
      </w:r>
      <w:r>
        <w:rPr>
          <w:spacing w:val="1"/>
        </w:rPr>
        <w:t> </w:t>
      </w:r>
      <w:r>
        <w:rPr>
          <w:spacing w:val="-1"/>
        </w:rPr>
        <w:t>reviews and suggestions have an instant impact on how your customers interact with </w:t>
      </w:r>
      <w:r>
        <w:rPr/>
        <w:t>you, and you</w:t>
      </w:r>
      <w:r>
        <w:rPr>
          <w:spacing w:val="-57"/>
        </w:rPr>
        <w:t> </w:t>
      </w:r>
      <w:r>
        <w:rPr/>
        <w:t>can market your company to a global audience thanks to social media networks' global reach.</w:t>
      </w:r>
      <w:r>
        <w:rPr>
          <w:spacing w:val="1"/>
        </w:rPr>
        <w:t> </w:t>
      </w:r>
      <w:r>
        <w:rPr/>
        <w:t>Involving the traits, advantages and perspectives, brand picture alludes to the arrangement of</w:t>
      </w:r>
      <w:r>
        <w:rPr>
          <w:spacing w:val="1"/>
        </w:rPr>
        <w:t> </w:t>
      </w:r>
      <w:r>
        <w:rPr>
          <w:spacing w:val="-1"/>
        </w:rPr>
        <w:t>affiliations connected towards the regarded brand in purchasers' </w:t>
      </w:r>
      <w:r>
        <w:rPr/>
        <w:t>memory, showcasing that how a</w:t>
      </w:r>
      <w:r>
        <w:rPr>
          <w:spacing w:val="1"/>
        </w:rPr>
        <w:t> </w:t>
      </w:r>
      <w:r>
        <w:rPr/>
        <w:t>brand</w:t>
      </w:r>
      <w:r>
        <w:rPr>
          <w:spacing w:val="-9"/>
        </w:rPr>
        <w:t> </w:t>
      </w:r>
      <w:r>
        <w:rPr/>
        <w:t>is</w:t>
      </w:r>
      <w:r>
        <w:rPr>
          <w:spacing w:val="1"/>
        </w:rPr>
        <w:t> </w:t>
      </w:r>
      <w:r>
        <w:rPr/>
        <w:t>seen</w:t>
      </w:r>
      <w:r>
        <w:rPr>
          <w:spacing w:val="-8"/>
        </w:rPr>
        <w:t> </w:t>
      </w:r>
      <w:r>
        <w:rPr/>
        <w:t>in</w:t>
      </w:r>
      <w:r>
        <w:rPr>
          <w:spacing w:val="-8"/>
        </w:rPr>
        <w:t> </w:t>
      </w:r>
      <w:r>
        <w:rPr/>
        <w:t>shoppers’</w:t>
      </w:r>
      <w:r>
        <w:rPr>
          <w:spacing w:val="-1"/>
        </w:rPr>
        <w:t> </w:t>
      </w:r>
      <w:r>
        <w:rPr/>
        <w:t>psyche</w:t>
      </w:r>
      <w:r>
        <w:rPr>
          <w:spacing w:val="-9"/>
        </w:rPr>
        <w:t> </w:t>
      </w:r>
      <w:r>
        <w:rPr/>
        <w:t>(Keller,</w:t>
      </w:r>
      <w:r>
        <w:rPr>
          <w:spacing w:val="17"/>
        </w:rPr>
        <w:t> </w:t>
      </w:r>
      <w:r>
        <w:rPr/>
        <w:t>1993),</w:t>
      </w:r>
      <w:r>
        <w:rPr>
          <w:spacing w:val="-9"/>
        </w:rPr>
        <w:t> </w:t>
      </w:r>
      <w:r>
        <w:rPr/>
        <w:t>it</w:t>
      </w:r>
      <w:r>
        <w:rPr>
          <w:spacing w:val="-14"/>
        </w:rPr>
        <w:t> </w:t>
      </w:r>
      <w:r>
        <w:rPr/>
        <w:t>is</w:t>
      </w:r>
      <w:r>
        <w:rPr>
          <w:spacing w:val="2"/>
        </w:rPr>
        <w:t> </w:t>
      </w:r>
      <w:r>
        <w:rPr/>
        <w:t>convincing</w:t>
      </w:r>
      <w:r>
        <w:rPr>
          <w:spacing w:val="4"/>
        </w:rPr>
        <w:t> </w:t>
      </w:r>
      <w:r>
        <w:rPr/>
        <w:t>in</w:t>
      </w:r>
      <w:r>
        <w:rPr>
          <w:spacing w:val="-8"/>
        </w:rPr>
        <w:t> </w:t>
      </w:r>
      <w:r>
        <w:rPr/>
        <w:t>distinguishing</w:t>
      </w:r>
      <w:r>
        <w:rPr>
          <w:spacing w:val="-8"/>
        </w:rPr>
        <w:t> </w:t>
      </w:r>
      <w:r>
        <w:rPr/>
        <w:t>the</w:t>
      </w:r>
      <w:r>
        <w:rPr>
          <w:spacing w:val="-10"/>
        </w:rPr>
        <w:t> </w:t>
      </w:r>
      <w:r>
        <w:rPr/>
        <w:t>key</w:t>
      </w:r>
      <w:r>
        <w:rPr>
          <w:spacing w:val="-8"/>
        </w:rPr>
        <w:t> </w:t>
      </w:r>
      <w:r>
        <w:rPr/>
        <w:t>brand's</w:t>
      </w:r>
      <w:r>
        <w:rPr>
          <w:spacing w:val="-58"/>
        </w:rPr>
        <w:t> </w:t>
      </w:r>
      <w:r>
        <w:rPr>
          <w:spacing w:val="-1"/>
        </w:rPr>
        <w:t>offering from the competition (Webster &amp; Keller, 2004). To put it another way, brand ascribes </w:t>
      </w:r>
      <w:r>
        <w:rPr/>
        <w:t>are</w:t>
      </w:r>
      <w:r>
        <w:rPr>
          <w:spacing w:val="-57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enticing</w:t>
      </w:r>
      <w:r>
        <w:rPr/>
        <w:t> </w:t>
      </w:r>
      <w:r>
        <w:rPr>
          <w:spacing w:val="-1"/>
        </w:rPr>
        <w:t>characteristics</w:t>
      </w:r>
      <w:r>
        <w:rPr>
          <w:spacing w:val="-4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features</w:t>
      </w:r>
      <w:r>
        <w:rPr>
          <w:spacing w:val="-19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/>
        <w:t>characterize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brand,</w:t>
      </w:r>
      <w:r>
        <w:rPr>
          <w:spacing w:val="-30"/>
        </w:rPr>
        <w:t> </w:t>
      </w:r>
      <w:r>
        <w:rPr/>
        <w:t>conveying the</w:t>
      </w:r>
      <w:r>
        <w:rPr>
          <w:spacing w:val="-16"/>
        </w:rPr>
        <w:t> </w:t>
      </w:r>
      <w:r>
        <w:rPr/>
        <w:t>brand's</w:t>
      </w:r>
      <w:r>
        <w:rPr>
          <w:spacing w:val="-19"/>
        </w:rPr>
        <w:t> </w:t>
      </w:r>
      <w:r>
        <w:rPr/>
        <w:t>sentiments</w:t>
      </w:r>
      <w:r>
        <w:rPr>
          <w:spacing w:val="-58"/>
        </w:rPr>
        <w:t> </w:t>
      </w:r>
      <w:r>
        <w:rPr>
          <w:spacing w:val="-2"/>
        </w:rPr>
        <w:t>to</w:t>
      </w:r>
      <w:r>
        <w:rPr>
          <w:spacing w:val="-30"/>
        </w:rPr>
        <w:t> </w:t>
      </w:r>
      <w:r>
        <w:rPr>
          <w:spacing w:val="-2"/>
        </w:rPr>
        <w:t>buyers</w:t>
      </w:r>
      <w:r>
        <w:rPr>
          <w:spacing w:val="-4"/>
        </w:rPr>
        <w:t> </w:t>
      </w:r>
      <w:r>
        <w:rPr>
          <w:spacing w:val="-2"/>
        </w:rPr>
        <w:t>(Keller,</w:t>
      </w:r>
      <w:r>
        <w:rPr>
          <w:spacing w:val="14"/>
        </w:rPr>
        <w:t> </w:t>
      </w:r>
      <w:r>
        <w:rPr>
          <w:spacing w:val="-2"/>
        </w:rPr>
        <w:t>2001).</w:t>
      </w:r>
      <w:r>
        <w:rPr>
          <w:spacing w:val="-16"/>
        </w:rPr>
        <w:t> </w:t>
      </w:r>
      <w:r>
        <w:rPr>
          <w:spacing w:val="-2"/>
        </w:rPr>
        <w:t>Customers'</w:t>
      </w:r>
      <w:r>
        <w:rPr>
          <w:spacing w:val="-13"/>
        </w:rPr>
        <w:t> </w:t>
      </w:r>
      <w:r>
        <w:rPr>
          <w:spacing w:val="-2"/>
        </w:rPr>
        <w:t>perceived</w:t>
      </w:r>
      <w:r>
        <w:rPr>
          <w:spacing w:val="14"/>
        </w:rPr>
        <w:t> </w:t>
      </w:r>
      <w:r>
        <w:rPr>
          <w:spacing w:val="-1"/>
        </w:rPr>
        <w:t>value</w:t>
      </w:r>
      <w:r>
        <w:rPr>
          <w:spacing w:val="-17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addressed</w:t>
      </w:r>
      <w:r>
        <w:rPr>
          <w:spacing w:val="-15"/>
        </w:rPr>
        <w:t> </w:t>
      </w:r>
      <w:r>
        <w:rPr>
          <w:spacing w:val="-1"/>
        </w:rPr>
        <w:t>by</w:t>
      </w:r>
      <w:r>
        <w:rPr>
          <w:spacing w:val="-30"/>
        </w:rPr>
        <w:t> </w:t>
      </w:r>
      <w:r>
        <w:rPr>
          <w:spacing w:val="-1"/>
        </w:rPr>
        <w:t>brand credits;</w:t>
      </w:r>
      <w:r>
        <w:rPr>
          <w:spacing w:val="-22"/>
        </w:rPr>
        <w:t> </w:t>
      </w:r>
      <w:r>
        <w:rPr>
          <w:spacing w:val="-1"/>
        </w:rPr>
        <w:t>it</w:t>
      </w:r>
      <w:r>
        <w:rPr>
          <w:spacing w:val="-7"/>
        </w:rPr>
        <w:t> </w:t>
      </w:r>
      <w:r>
        <w:rPr>
          <w:spacing w:val="-1"/>
        </w:rPr>
        <w:t>is</w:t>
      </w:r>
      <w:r>
        <w:rPr>
          <w:spacing w:val="-19"/>
        </w:rPr>
        <w:t> </w:t>
      </w:r>
      <w:r>
        <w:rPr>
          <w:spacing w:val="-1"/>
        </w:rPr>
        <w:t>also</w:t>
      </w:r>
      <w:r>
        <w:rPr>
          <w:spacing w:val="1"/>
        </w:rPr>
        <w:t> </w:t>
      </w:r>
      <w:r>
        <w:rPr>
          <w:spacing w:val="-1"/>
        </w:rPr>
        <w:t>viewed</w:t>
      </w:r>
      <w:r>
        <w:rPr/>
        <w:t> </w:t>
      </w:r>
      <w:r>
        <w:rPr>
          <w:spacing w:val="-1"/>
        </w:rPr>
        <w:t>as the brand's helpful, experiential, and representational worth accommodated purchasers </w:t>
      </w:r>
      <w:r>
        <w:rPr/>
        <w:t>(Keller,</w:t>
      </w:r>
      <w:r>
        <w:rPr>
          <w:spacing w:val="1"/>
        </w:rPr>
        <w:t> </w:t>
      </w:r>
      <w:r>
        <w:rPr/>
        <w:t>2013).</w:t>
      </w:r>
    </w:p>
    <w:p>
      <w:pPr>
        <w:pStyle w:val="BodyText"/>
        <w:spacing w:line="357" w:lineRule="auto" w:before="167"/>
        <w:ind w:left="361" w:right="546" w:firstLine="720"/>
      </w:pPr>
      <w:r>
        <w:rPr/>
        <w:t>Also, there is a great impact of brand image on customer purchase intention. Strong brand</w:t>
      </w:r>
      <w:r>
        <w:rPr>
          <w:spacing w:val="-57"/>
        </w:rPr>
        <w:t> </w:t>
      </w:r>
      <w:r>
        <w:rPr/>
        <w:t>images</w:t>
      </w:r>
      <w:r>
        <w:rPr>
          <w:spacing w:val="1"/>
        </w:rPr>
        <w:t> </w:t>
      </w:r>
      <w:r>
        <w:rPr/>
        <w:t>boost</w:t>
      </w:r>
      <w:r>
        <w:rPr>
          <w:spacing w:val="-2"/>
        </w:rPr>
        <w:t> </w:t>
      </w:r>
      <w:r>
        <w:rPr/>
        <w:t>quality</w:t>
      </w:r>
      <w:r>
        <w:rPr>
          <w:spacing w:val="-8"/>
        </w:rPr>
        <w:t> </w:t>
      </w:r>
      <w:r>
        <w:rPr/>
        <w:t>perceptions</w:t>
      </w:r>
      <w:r>
        <w:rPr>
          <w:spacing w:val="1"/>
        </w:rPr>
        <w:t> </w:t>
      </w:r>
      <w:r>
        <w:rPr/>
        <w:t>and</w:t>
      </w:r>
      <w:r>
        <w:rPr>
          <w:spacing w:val="-9"/>
        </w:rPr>
        <w:t> </w:t>
      </w:r>
      <w:r>
        <w:rPr/>
        <w:t>benefits,</w:t>
      </w:r>
      <w:r>
        <w:rPr>
          <w:spacing w:val="-8"/>
        </w:rPr>
        <w:t> </w:t>
      </w:r>
      <w:r>
        <w:rPr/>
        <w:t>lower</w:t>
      </w:r>
      <w:r>
        <w:rPr>
          <w:spacing w:val="-14"/>
        </w:rPr>
        <w:t> </w:t>
      </w:r>
      <w:r>
        <w:rPr/>
        <w:t>perceived</w:t>
      </w:r>
      <w:r>
        <w:rPr>
          <w:spacing w:val="4"/>
        </w:rPr>
        <w:t> </w:t>
      </w:r>
      <w:r>
        <w:rPr/>
        <w:t>risk,</w:t>
      </w:r>
      <w:r>
        <w:rPr>
          <w:spacing w:val="4"/>
        </w:rPr>
        <w:t> </w:t>
      </w:r>
      <w:r>
        <w:rPr/>
        <w:t>and</w:t>
      </w:r>
      <w:r>
        <w:rPr>
          <w:spacing w:val="-9"/>
        </w:rPr>
        <w:t> </w:t>
      </w:r>
      <w:r>
        <w:rPr/>
        <w:t>minimize</w:t>
      </w:r>
      <w:r>
        <w:rPr>
          <w:spacing w:val="16"/>
        </w:rPr>
        <w:t> </w:t>
      </w:r>
      <w:r>
        <w:rPr/>
        <w:t>the</w:t>
      </w:r>
      <w:r>
        <w:rPr>
          <w:spacing w:val="-11"/>
        </w:rPr>
        <w:t> </w:t>
      </w:r>
      <w:r>
        <w:rPr/>
        <w:t>consumer's</w:t>
      </w:r>
      <w:r>
        <w:rPr>
          <w:spacing w:val="-57"/>
        </w:rPr>
        <w:t> </w:t>
      </w:r>
      <w:r>
        <w:rPr>
          <w:spacing w:val="-1"/>
        </w:rPr>
        <w:t>inclination</w:t>
      </w:r>
      <w:r>
        <w:rPr>
          <w:spacing w:val="14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assess</w:t>
      </w:r>
      <w:r>
        <w:rPr>
          <w:spacing w:val="-4"/>
        </w:rPr>
        <w:t> </w:t>
      </w:r>
      <w:r>
        <w:rPr>
          <w:spacing w:val="-1"/>
        </w:rPr>
        <w:t>only</w:t>
      </w:r>
      <w:r>
        <w:rPr>
          <w:spacing w:val="1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price,</w:t>
      </w:r>
      <w:r>
        <w:rPr/>
        <w:t> </w:t>
      </w:r>
      <w:r>
        <w:rPr>
          <w:spacing w:val="-1"/>
        </w:rPr>
        <w:t>according</w:t>
      </w:r>
      <w:r>
        <w:rPr>
          <w:spacing w:val="-15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our</w:t>
      </w:r>
      <w:r>
        <w:rPr>
          <w:spacing w:val="-5"/>
        </w:rPr>
        <w:t> </w:t>
      </w:r>
      <w:r>
        <w:rPr>
          <w:spacing w:val="-1"/>
        </w:rPr>
        <w:t>findings.</w:t>
      </w:r>
      <w:r>
        <w:rPr>
          <w:spacing w:val="-30"/>
        </w:rPr>
        <w:t> </w:t>
      </w:r>
      <w:r>
        <w:rPr>
          <w:spacing w:val="-1"/>
        </w:rPr>
        <w:t>When</w:t>
      </w:r>
      <w:r>
        <w:rPr>
          <w:spacing w:val="-15"/>
        </w:rPr>
        <w:t> </w:t>
      </w:r>
      <w:r>
        <w:rPr>
          <w:spacing w:val="-1"/>
        </w:rPr>
        <w:t>all</w:t>
      </w:r>
      <w:r>
        <w:rPr>
          <w:spacing w:val="8"/>
        </w:rPr>
        <w:t> </w:t>
      </w:r>
      <w:r>
        <w:rPr>
          <w:spacing w:val="-1"/>
        </w:rPr>
        <w:t>these</w:t>
      </w:r>
      <w:r>
        <w:rPr>
          <w:spacing w:val="-17"/>
        </w:rPr>
        <w:t> </w:t>
      </w:r>
      <w:r>
        <w:rPr>
          <w:spacing w:val="-1"/>
        </w:rPr>
        <w:t>factors</w:t>
      </w:r>
      <w:r>
        <w:rPr>
          <w:spacing w:val="-33"/>
        </w:rPr>
        <w:t> </w:t>
      </w:r>
      <w:r>
        <w:rPr/>
        <w:t>are</w:t>
      </w:r>
      <w:r>
        <w:rPr>
          <w:spacing w:val="-2"/>
        </w:rPr>
        <w:t> </w:t>
      </w:r>
      <w:r>
        <w:rPr/>
        <w:t>considered,</w:t>
      </w:r>
      <w:r>
        <w:rPr>
          <w:spacing w:val="-58"/>
        </w:rPr>
        <w:t> </w:t>
      </w:r>
      <w:r>
        <w:rPr>
          <w:spacing w:val="-1"/>
        </w:rPr>
        <w:t>the </w:t>
      </w:r>
      <w:r>
        <w:rPr/>
        <w:t>likelihood of a client making a purchase increase. A few researchers (Lee &amp; Lim, 2020; Park</w:t>
      </w:r>
      <w:r>
        <w:rPr>
          <w:spacing w:val="1"/>
        </w:rPr>
        <w:t> </w:t>
      </w:r>
      <w:r>
        <w:rPr/>
        <w:t>and Park, 2019)</w:t>
      </w:r>
      <w:r>
        <w:rPr>
          <w:spacing w:val="1"/>
        </w:rPr>
        <w:t> </w:t>
      </w:r>
      <w:r>
        <w:rPr/>
        <w:t>expressed</w:t>
      </w:r>
      <w:r>
        <w:rPr>
          <w:spacing w:val="1"/>
        </w:rPr>
        <w:t> </w:t>
      </w:r>
      <w:r>
        <w:rPr/>
        <w:t>brand picture as</w:t>
      </w:r>
      <w:r>
        <w:rPr>
          <w:spacing w:val="1"/>
        </w:rPr>
        <w:t> </w:t>
      </w:r>
      <w:r>
        <w:rPr/>
        <w:t>an interesting topic of conversation</w:t>
      </w:r>
      <w:r>
        <w:rPr>
          <w:spacing w:val="1"/>
        </w:rPr>
        <w:t> </w:t>
      </w:r>
      <w:r>
        <w:rPr/>
        <w:t>within the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writing.</w:t>
      </w:r>
      <w:r>
        <w:rPr>
          <w:spacing w:val="1"/>
        </w:rPr>
        <w:t> </w:t>
      </w:r>
      <w:r>
        <w:rPr/>
        <w:t>Additionally, brand</w:t>
      </w:r>
      <w:r>
        <w:rPr>
          <w:spacing w:val="1"/>
        </w:rPr>
        <w:t> </w:t>
      </w:r>
      <w:r>
        <w:rPr/>
        <w:t>picture</w:t>
      </w:r>
      <w:r>
        <w:rPr>
          <w:spacing w:val="1"/>
        </w:rPr>
        <w:t> </w:t>
      </w:r>
      <w:r>
        <w:rPr/>
        <w:t>holds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huge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recognizing</w:t>
      </w:r>
      <w:r>
        <w:rPr>
          <w:spacing w:val="1"/>
        </w:rPr>
        <w:t> </w:t>
      </w:r>
      <w:r>
        <w:rPr/>
        <w:t>amongst</w:t>
      </w:r>
      <w:r>
        <w:rPr>
          <w:spacing w:val="1"/>
        </w:rPr>
        <w:t> </w:t>
      </w:r>
      <w:r>
        <w:rPr>
          <w:spacing w:val="-2"/>
        </w:rPr>
        <w:t>organizations and an amazing showcasing apparatus </w:t>
      </w:r>
      <w:r>
        <w:rPr>
          <w:spacing w:val="-1"/>
        </w:rPr>
        <w:t>(Park &amp; Park, 2019). Moreover, brand picture</w:t>
      </w:r>
      <w:r>
        <w:rPr>
          <w:spacing w:val="-57"/>
        </w:rPr>
        <w:t> </w:t>
      </w:r>
      <w:r>
        <w:rPr>
          <w:spacing w:val="-1"/>
        </w:rPr>
        <w:t>study additionally has been perceived in the same way </w:t>
      </w:r>
      <w:r>
        <w:rPr/>
        <w:t>as the core of showcasing and publicizing</w:t>
      </w:r>
      <w:r>
        <w:rPr>
          <w:spacing w:val="1"/>
        </w:rPr>
        <w:t> </w:t>
      </w:r>
      <w:r>
        <w:rPr/>
        <w:t>research. It has also proceeded as a rule for strategic showcasing blend issues, yet it additionally</w:t>
      </w:r>
      <w:r>
        <w:rPr>
          <w:spacing w:val="1"/>
        </w:rPr>
        <w:t> </w:t>
      </w:r>
      <w:r>
        <w:rPr/>
        <w:t>has assumed a fundamental part in expanding long haul brand value (Aaker, 1996; Keller, 1993).</w:t>
      </w:r>
      <w:r>
        <w:rPr>
          <w:spacing w:val="1"/>
        </w:rPr>
        <w:t> </w:t>
      </w:r>
      <w:r>
        <w:rPr/>
        <w:t>Keller (1993) pronounced a brand and its image as the regarded insights about the brand as</w:t>
      </w:r>
      <w:r>
        <w:rPr>
          <w:spacing w:val="1"/>
        </w:rPr>
        <w:t> </w:t>
      </w:r>
      <w:r>
        <w:rPr/>
        <w:t>disclosed</w:t>
      </w:r>
      <w:r>
        <w:rPr>
          <w:spacing w:val="12"/>
        </w:rPr>
        <w:t> </w:t>
      </w:r>
      <w:r>
        <w:rPr/>
        <w:t>by brand</w:t>
      </w:r>
      <w:r>
        <w:rPr>
          <w:spacing w:val="12"/>
        </w:rPr>
        <w:t> </w:t>
      </w:r>
      <w:r>
        <w:rPr/>
        <w:t>connections</w:t>
      </w:r>
      <w:r>
        <w:rPr>
          <w:spacing w:val="-4"/>
        </w:rPr>
        <w:t> </w:t>
      </w:r>
      <w:r>
        <w:rPr/>
        <w:t>stored</w:t>
      </w:r>
      <w:r>
        <w:rPr>
          <w:spacing w:val="13"/>
        </w:rPr>
        <w:t> </w:t>
      </w:r>
      <w:r>
        <w:rPr/>
        <w:t>within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purchaser's</w:t>
      </w:r>
      <w:r>
        <w:rPr>
          <w:spacing w:val="-5"/>
        </w:rPr>
        <w:t> </w:t>
      </w:r>
      <w:r>
        <w:rPr/>
        <w:t>psyche.</w:t>
      </w:r>
    </w:p>
    <w:p>
      <w:pPr>
        <w:pStyle w:val="BodyText"/>
        <w:spacing w:line="352" w:lineRule="auto" w:before="201"/>
        <w:ind w:left="361" w:right="558" w:firstLine="720"/>
      </w:pPr>
      <w:r>
        <w:rPr/>
        <w:t>The</w:t>
      </w:r>
      <w:r>
        <w:rPr>
          <w:spacing w:val="1"/>
        </w:rPr>
        <w:t> </w:t>
      </w:r>
      <w:r>
        <w:rPr/>
        <w:t>connection amongst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media advertising</w:t>
      </w:r>
      <w:r>
        <w:rPr>
          <w:spacing w:val="1"/>
        </w:rPr>
        <w:t> </w:t>
      </w:r>
      <w:r>
        <w:rPr/>
        <w:t>and customer purchase</w:t>
      </w:r>
      <w:r>
        <w:rPr>
          <w:spacing w:val="1"/>
        </w:rPr>
        <w:t> </w:t>
      </w:r>
      <w:r>
        <w:rPr/>
        <w:t>intent was</w:t>
      </w:r>
      <w:r>
        <w:rPr>
          <w:spacing w:val="1"/>
        </w:rPr>
        <w:t> </w:t>
      </w:r>
      <w:r>
        <w:rPr>
          <w:spacing w:val="-2"/>
        </w:rPr>
        <w:t>mediated</w:t>
      </w:r>
      <w:r>
        <w:rPr>
          <w:spacing w:val="-1"/>
        </w:rPr>
        <w:t> by</w:t>
      </w:r>
      <w:r>
        <w:rPr/>
        <w:t> </w:t>
      </w:r>
      <w:r>
        <w:rPr>
          <w:spacing w:val="-1"/>
        </w:rPr>
        <w:t>brand</w:t>
      </w:r>
      <w:r>
        <w:rPr>
          <w:spacing w:val="14"/>
        </w:rPr>
        <w:t> </w:t>
      </w:r>
      <w:r>
        <w:rPr>
          <w:spacing w:val="-1"/>
        </w:rPr>
        <w:t>image,</w:t>
      </w:r>
      <w:r>
        <w:rPr>
          <w:spacing w:val="14"/>
        </w:rPr>
        <w:t> </w:t>
      </w:r>
      <w:r>
        <w:rPr>
          <w:spacing w:val="-1"/>
        </w:rPr>
        <w:t>according</w:t>
      </w:r>
      <w:r>
        <w:rPr>
          <w:spacing w:val="15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our</w:t>
      </w:r>
      <w:r>
        <w:rPr>
          <w:spacing w:val="10"/>
        </w:rPr>
        <w:t> </w:t>
      </w:r>
      <w:r>
        <w:rPr>
          <w:spacing w:val="-1"/>
        </w:rPr>
        <w:t>findings.</w:t>
      </w:r>
      <w:r>
        <w:rPr/>
        <w:t> </w:t>
      </w:r>
      <w:r>
        <w:rPr>
          <w:spacing w:val="-1"/>
        </w:rPr>
        <w:t>Brand image</w:t>
      </w:r>
      <w:r>
        <w:rPr>
          <w:spacing w:val="14"/>
        </w:rPr>
        <w:t> </w:t>
      </w:r>
      <w:r>
        <w:rPr>
          <w:spacing w:val="-1"/>
        </w:rPr>
        <w:t>clarifies</w:t>
      </w:r>
      <w:r>
        <w:rPr>
          <w:spacing w:val="26"/>
        </w:rPr>
        <w:t> </w:t>
      </w:r>
      <w:r>
        <w:rPr>
          <w:spacing w:val="-1"/>
        </w:rPr>
        <w:t>how</w:t>
      </w:r>
      <w:r>
        <w:rPr>
          <w:spacing w:val="6"/>
        </w:rPr>
        <w:t> </w:t>
      </w:r>
      <w:r>
        <w:rPr>
          <w:spacing w:val="-1"/>
        </w:rPr>
        <w:t>clients</w:t>
      </w:r>
      <w:r>
        <w:rPr>
          <w:spacing w:val="11"/>
        </w:rPr>
        <w:t> </w:t>
      </w:r>
      <w:r>
        <w:rPr>
          <w:spacing w:val="-1"/>
        </w:rPr>
        <w:t>recognize</w:t>
      </w:r>
    </w:p>
    <w:p>
      <w:pPr>
        <w:spacing w:after="0" w:line="35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5" w:lineRule="auto" w:before="77"/>
        <w:ind w:left="361" w:right="545"/>
      </w:pPr>
      <w:r>
        <w:rPr>
          <w:spacing w:val="-1"/>
        </w:rPr>
        <w:t>a particular brand, while brand distinctiveness is the procedure all through </w:t>
      </w:r>
      <w:r>
        <w:rPr/>
        <w:t>which a company starts</w:t>
      </w:r>
      <w:r>
        <w:rPr>
          <w:spacing w:val="-57"/>
        </w:rPr>
        <w:t> </w:t>
      </w:r>
      <w:r>
        <w:rPr>
          <w:spacing w:val="-1"/>
        </w:rPr>
        <w:t>their</w:t>
      </w:r>
      <w:r>
        <w:rPr>
          <w:spacing w:val="-6"/>
        </w:rPr>
        <w:t> </w:t>
      </w:r>
      <w:r>
        <w:rPr>
          <w:spacing w:val="-1"/>
        </w:rPr>
        <w:t>image in</w:t>
      </w:r>
      <w:r>
        <w:rPr/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commercial</w:t>
      </w:r>
      <w:r>
        <w:rPr>
          <w:spacing w:val="23"/>
        </w:rPr>
        <w:t> </w:t>
      </w:r>
      <w:r>
        <w:rPr>
          <w:spacing w:val="-1"/>
        </w:rPr>
        <w:t>center</w:t>
      </w:r>
      <w:r>
        <w:rPr>
          <w:spacing w:val="-20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gains</w:t>
      </w:r>
      <w:r>
        <w:rPr>
          <w:spacing w:val="-3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understanding</w:t>
      </w:r>
      <w:r>
        <w:rPr>
          <w:spacing w:val="-30"/>
        </w:rPr>
        <w:t> </w:t>
      </w:r>
      <w:r>
        <w:rPr>
          <w:spacing w:val="-1"/>
        </w:rPr>
        <w:t>of</w:t>
      </w:r>
      <w:r>
        <w:rPr>
          <w:spacing w:val="-5"/>
        </w:rPr>
        <w:t> </w:t>
      </w:r>
      <w:r>
        <w:rPr>
          <w:spacing w:val="-1"/>
        </w:rPr>
        <w:t>clients.</w:t>
      </w:r>
      <w:r>
        <w:rPr/>
        <w:t> </w:t>
      </w:r>
      <w:r>
        <w:rPr>
          <w:spacing w:val="-1"/>
        </w:rPr>
        <w:t>The decision</w:t>
      </w:r>
      <w:r>
        <w:rPr>
          <w:spacing w:val="1"/>
        </w:rPr>
        <w:t> </w:t>
      </w:r>
      <w:r>
        <w:rPr/>
        <w:t>of</w:t>
      </w:r>
      <w:r>
        <w:rPr>
          <w:spacing w:val="-6"/>
        </w:rPr>
        <w:t> </w:t>
      </w:r>
      <w:r>
        <w:rPr/>
        <w:t>clients</w:t>
      </w:r>
      <w:r>
        <w:rPr>
          <w:spacing w:val="-58"/>
        </w:rPr>
        <w:t> </w:t>
      </w:r>
      <w:r>
        <w:rPr>
          <w:spacing w:val="-1"/>
        </w:rPr>
        <w:t>to buy an item can be the impact of whether a brand has prevalent brand picture (Krishnan, </w:t>
      </w:r>
      <w:r>
        <w:rPr/>
        <w:t>1998).</w:t>
      </w:r>
      <w:r>
        <w:rPr>
          <w:spacing w:val="-57"/>
        </w:rPr>
        <w:t> </w:t>
      </w:r>
      <w:r>
        <w:rPr/>
        <w:t>This characterizes the possibility that the results of having a raised brand picture will have a high</w:t>
      </w:r>
      <w:r>
        <w:rPr>
          <w:spacing w:val="-57"/>
        </w:rPr>
        <w:t> </w:t>
      </w:r>
      <w:r>
        <w:rPr/>
        <w:t>pace</w:t>
      </w:r>
      <w:r>
        <w:rPr>
          <w:spacing w:val="-3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-3"/>
        </w:rPr>
        <w:t> </w:t>
      </w:r>
      <w:r>
        <w:rPr/>
        <w:t>commercial</w:t>
      </w:r>
      <w:r>
        <w:rPr>
          <w:spacing w:val="22"/>
        </w:rPr>
        <w:t> </w:t>
      </w:r>
      <w:r>
        <w:rPr/>
        <w:t>center</w:t>
      </w:r>
      <w:r>
        <w:rPr>
          <w:spacing w:val="-6"/>
        </w:rPr>
        <w:t> </w:t>
      </w:r>
      <w:r>
        <w:rPr/>
        <w:t>offer</w:t>
      </w:r>
      <w:r>
        <w:rPr>
          <w:spacing w:val="-7"/>
        </w:rPr>
        <w:t> </w:t>
      </w:r>
      <w:r>
        <w:rPr/>
        <w:t>and</w:t>
      </w:r>
      <w:r>
        <w:rPr>
          <w:spacing w:val="13"/>
        </w:rPr>
        <w:t> </w:t>
      </w:r>
      <w:r>
        <w:rPr/>
        <w:t>an</w:t>
      </w:r>
      <w:r>
        <w:rPr>
          <w:spacing w:val="-1"/>
        </w:rPr>
        <w:t> </w:t>
      </w:r>
      <w:r>
        <w:rPr/>
        <w:t>improved</w:t>
      </w:r>
      <w:r>
        <w:rPr>
          <w:spacing w:val="14"/>
        </w:rPr>
        <w:t> </w:t>
      </w:r>
      <w:r>
        <w:rPr/>
        <w:t>worth</w:t>
      </w:r>
      <w:r>
        <w:rPr>
          <w:spacing w:val="-1"/>
        </w:rPr>
        <w:t> </w:t>
      </w:r>
      <w:r>
        <w:rPr/>
        <w:t>evaluation.</w:t>
      </w:r>
    </w:p>
    <w:p>
      <w:pPr>
        <w:pStyle w:val="BodyText"/>
        <w:spacing w:line="360" w:lineRule="auto" w:before="195"/>
        <w:ind w:left="361" w:right="547" w:firstLine="720"/>
      </w:pPr>
      <w:r>
        <w:rPr/>
        <w:t>Lastly, it was proved that brand preference and brand image sequentially mediate the</w:t>
      </w:r>
      <w:r>
        <w:rPr>
          <w:spacing w:val="1"/>
        </w:rPr>
        <w:t> </w:t>
      </w:r>
      <w:r>
        <w:rPr/>
        <w:t>connection between the social</w:t>
      </w:r>
      <w:r>
        <w:rPr>
          <w:spacing w:val="1"/>
        </w:rPr>
        <w:t> </w:t>
      </w:r>
      <w:r>
        <w:rPr/>
        <w:t>media advertising and customer</w:t>
      </w:r>
      <w:r>
        <w:rPr>
          <w:spacing w:val="1"/>
        </w:rPr>
        <w:t> </w:t>
      </w:r>
      <w:r>
        <w:rPr/>
        <w:t>purchase intention as Brand</w:t>
      </w:r>
      <w:r>
        <w:rPr>
          <w:spacing w:val="1"/>
        </w:rPr>
        <w:t> </w:t>
      </w:r>
      <w:r>
        <w:rPr/>
        <w:t>inclination</w:t>
      </w:r>
      <w:r>
        <w:rPr>
          <w:spacing w:val="1"/>
        </w:rPr>
        <w:t> </w:t>
      </w:r>
      <w:r>
        <w:rPr/>
        <w:t>was characterized</w:t>
      </w:r>
      <w:r>
        <w:rPr>
          <w:spacing w:val="1"/>
        </w:rPr>
        <w:t> </w:t>
      </w:r>
      <w:r>
        <w:rPr/>
        <w:t>as clients'</w:t>
      </w:r>
      <w:r>
        <w:rPr>
          <w:spacing w:val="1"/>
        </w:rPr>
        <w:t> </w:t>
      </w:r>
      <w:r>
        <w:rPr/>
        <w:t>propensity</w:t>
      </w:r>
      <w:r>
        <w:rPr>
          <w:spacing w:val="1"/>
        </w:rPr>
        <w:t> </w:t>
      </w:r>
      <w:r>
        <w:rPr/>
        <w:t>towards specific</w:t>
      </w:r>
      <w:r>
        <w:rPr>
          <w:spacing w:val="1"/>
        </w:rPr>
        <w:t> </w:t>
      </w:r>
      <w:r>
        <w:rPr/>
        <w:t>brands that</w:t>
      </w:r>
      <w:r>
        <w:rPr>
          <w:spacing w:val="1"/>
        </w:rPr>
        <w:t> </w:t>
      </w:r>
      <w:r>
        <w:rPr/>
        <w:t>audit their</w:t>
      </w:r>
      <w:r>
        <w:rPr>
          <w:spacing w:val="1"/>
        </w:rPr>
        <w:t> </w:t>
      </w:r>
      <w:r>
        <w:rPr>
          <w:spacing w:val="-1"/>
        </w:rPr>
        <w:t>intellectual data handling towards brand improvements. This concept </w:t>
      </w:r>
      <w:r>
        <w:rPr/>
        <w:t>emphasised the focus point</w:t>
      </w:r>
      <w:r>
        <w:rPr>
          <w:spacing w:val="1"/>
        </w:rPr>
        <w:t> </w:t>
      </w:r>
      <w:r>
        <w:rPr/>
        <w:t>and the psychological capacities of customers, according to (Bettman et al., 1975; Ebrahim et al.,</w:t>
      </w:r>
      <w:r>
        <w:rPr>
          <w:spacing w:val="-57"/>
        </w:rPr>
        <w:t> </w:t>
      </w:r>
      <w:r>
        <w:rPr/>
        <w:t>2016). Along these lines a buyer's brand view ascribes and prompts inclinations or perspectives,</w:t>
      </w:r>
      <w:r>
        <w:rPr>
          <w:spacing w:val="1"/>
        </w:rPr>
        <w:t> </w:t>
      </w:r>
      <w:r>
        <w:rPr>
          <w:spacing w:val="-2"/>
        </w:rPr>
        <w:t>which impacts goals and </w:t>
      </w:r>
      <w:r>
        <w:rPr>
          <w:spacing w:val="-1"/>
        </w:rPr>
        <w:t>brand decisions. The inclination depicted a moving stage among sources</w:t>
      </w:r>
      <w:r>
        <w:rPr/>
        <w:t> of info and results of the buyer decision model. It was the connection between data handling and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expectation to buy or</w:t>
      </w:r>
      <w:r>
        <w:rPr>
          <w:spacing w:val="-5"/>
        </w:rPr>
        <w:t> </w:t>
      </w:r>
      <w:r>
        <w:rPr/>
        <w:t>pick (Bagozzi, 1983).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numPr>
          <w:ilvl w:val="1"/>
          <w:numId w:val="11"/>
        </w:numPr>
        <w:tabs>
          <w:tab w:pos="3140" w:val="left" w:leader="none"/>
        </w:tabs>
        <w:spacing w:line="240" w:lineRule="auto" w:before="72" w:after="0"/>
        <w:ind w:left="3139" w:right="0" w:hanging="556"/>
        <w:jc w:val="left"/>
      </w:pPr>
      <w:r>
        <w:rPr/>
        <w:t>PRACTICAL</w:t>
      </w:r>
      <w:r>
        <w:rPr>
          <w:spacing w:val="1"/>
        </w:rPr>
        <w:t> </w:t>
      </w:r>
      <w:r>
        <w:rPr/>
        <w:t>IMPLICATIONS</w:t>
      </w:r>
    </w:p>
    <w:p>
      <w:pPr>
        <w:pStyle w:val="BodyText"/>
        <w:spacing w:line="357" w:lineRule="auto" w:before="204"/>
        <w:ind w:left="361" w:right="557" w:firstLine="720"/>
      </w:pPr>
      <w:r>
        <w:rPr>
          <w:spacing w:val="-1"/>
        </w:rPr>
        <w:t>This</w:t>
      </w:r>
      <w:r>
        <w:rPr>
          <w:spacing w:val="12"/>
        </w:rPr>
        <w:t> </w:t>
      </w:r>
      <w:r>
        <w:rPr>
          <w:spacing w:val="-1"/>
        </w:rPr>
        <w:t>study</w:t>
      </w:r>
      <w:r>
        <w:rPr>
          <w:spacing w:val="-30"/>
        </w:rPr>
        <w:t> </w:t>
      </w:r>
      <w:r>
        <w:rPr>
          <w:spacing w:val="-1"/>
        </w:rPr>
        <w:t>provides</w:t>
      </w:r>
      <w:r>
        <w:rPr>
          <w:spacing w:val="-18"/>
        </w:rPr>
        <w:t> </w:t>
      </w:r>
      <w:r>
        <w:rPr>
          <w:spacing w:val="-1"/>
        </w:rPr>
        <w:t>guidance</w:t>
      </w:r>
      <w:r>
        <w:rPr>
          <w:spacing w:val="-16"/>
        </w:rPr>
        <w:t> </w:t>
      </w:r>
      <w:r>
        <w:rPr>
          <w:spacing w:val="-1"/>
        </w:rPr>
        <w:t>that</w:t>
      </w:r>
      <w:r>
        <w:rPr>
          <w:spacing w:val="-22"/>
        </w:rPr>
        <w:t> </w:t>
      </w:r>
      <w:r>
        <w:rPr>
          <w:spacing w:val="-1"/>
        </w:rPr>
        <w:t>purchase intention</w:t>
      </w:r>
      <w:r>
        <w:rPr>
          <w:spacing w:val="-15"/>
        </w:rPr>
        <w:t> </w:t>
      </w:r>
      <w:r>
        <w:rPr>
          <w:spacing w:val="-1"/>
        </w:rPr>
        <w:t>is</w:t>
      </w:r>
      <w:r>
        <w:rPr>
          <w:spacing w:val="-3"/>
        </w:rPr>
        <w:t> </w:t>
      </w:r>
      <w:r>
        <w:rPr>
          <w:spacing w:val="-1"/>
        </w:rPr>
        <w:t>an</w:t>
      </w:r>
      <w:r>
        <w:rPr>
          <w:spacing w:val="-15"/>
        </w:rPr>
        <w:t> </w:t>
      </w:r>
      <w:r>
        <w:rPr>
          <w:spacing w:val="-1"/>
        </w:rPr>
        <w:t>extensively</w:t>
      </w:r>
      <w:r>
        <w:rPr>
          <w:spacing w:val="1"/>
        </w:rPr>
        <w:t> </w:t>
      </w:r>
      <w:r>
        <w:rPr>
          <w:spacing w:val="-1"/>
        </w:rPr>
        <w:t>investigated</w:t>
      </w:r>
      <w:r>
        <w:rPr/>
        <w:t> variable</w:t>
      </w:r>
      <w:r>
        <w:rPr>
          <w:spacing w:val="-58"/>
        </w:rPr>
        <w:t> </w:t>
      </w:r>
      <w:r>
        <w:rPr>
          <w:spacing w:val="-2"/>
        </w:rPr>
        <w:t>that</w:t>
      </w:r>
      <w:r>
        <w:rPr>
          <w:spacing w:val="-22"/>
        </w:rPr>
        <w:t> </w:t>
      </w:r>
      <w:r>
        <w:rPr>
          <w:spacing w:val="-2"/>
        </w:rPr>
        <w:t>has</w:t>
      </w:r>
      <w:r>
        <w:rPr>
          <w:spacing w:val="-4"/>
        </w:rPr>
        <w:t> </w:t>
      </w:r>
      <w:r>
        <w:rPr>
          <w:spacing w:val="-2"/>
        </w:rPr>
        <w:t>a</w:t>
      </w:r>
      <w:r>
        <w:rPr>
          <w:spacing w:val="-17"/>
        </w:rPr>
        <w:t> </w:t>
      </w:r>
      <w:r>
        <w:rPr>
          <w:spacing w:val="-2"/>
        </w:rPr>
        <w:t>significant</w:t>
      </w:r>
      <w:r>
        <w:rPr>
          <w:spacing w:val="8"/>
        </w:rPr>
        <w:t> </w:t>
      </w:r>
      <w:r>
        <w:rPr>
          <w:spacing w:val="-2"/>
        </w:rPr>
        <w:t>impact</w:t>
      </w:r>
      <w:r>
        <w:rPr>
          <w:spacing w:val="8"/>
        </w:rPr>
        <w:t> </w:t>
      </w:r>
      <w:r>
        <w:rPr>
          <w:spacing w:val="-2"/>
        </w:rPr>
        <w:t>on</w:t>
      </w:r>
      <w:r>
        <w:rPr>
          <w:spacing w:val="-16"/>
        </w:rPr>
        <w:t> </w:t>
      </w:r>
      <w:r>
        <w:rPr>
          <w:spacing w:val="-2"/>
        </w:rPr>
        <w:t>firms</w:t>
      </w:r>
      <w:r>
        <w:rPr>
          <w:spacing w:val="-4"/>
        </w:rPr>
        <w:t> </w:t>
      </w:r>
      <w:r>
        <w:rPr>
          <w:spacing w:val="-2"/>
        </w:rPr>
        <w:t>since consumers</w:t>
      </w:r>
      <w:r>
        <w:rPr>
          <w:spacing w:val="11"/>
        </w:rPr>
        <w:t> </w:t>
      </w:r>
      <w:r>
        <w:rPr>
          <w:spacing w:val="-2"/>
        </w:rPr>
        <w:t>are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company's</w:t>
      </w:r>
      <w:r>
        <w:rPr>
          <w:spacing w:val="-4"/>
        </w:rPr>
        <w:t> </w:t>
      </w:r>
      <w:r>
        <w:rPr>
          <w:spacing w:val="-1"/>
        </w:rPr>
        <w:t>most</w:t>
      </w:r>
      <w:r>
        <w:rPr>
          <w:spacing w:val="-7"/>
        </w:rPr>
        <w:t> </w:t>
      </w:r>
      <w:r>
        <w:rPr>
          <w:spacing w:val="-1"/>
        </w:rPr>
        <w:t>important</w:t>
      </w:r>
      <w:r>
        <w:rPr>
          <w:spacing w:val="8"/>
        </w:rPr>
        <w:t> </w:t>
      </w:r>
      <w:r>
        <w:rPr>
          <w:spacing w:val="-1"/>
        </w:rPr>
        <w:t>resources,</w:t>
      </w:r>
      <w:r>
        <w:rPr>
          <w:spacing w:val="-58"/>
        </w:rPr>
        <w:t> </w:t>
      </w:r>
      <w:r>
        <w:rPr/>
        <w:t>and their likes and dislikes are extremely crucial to them in terms of social media advertising.</w:t>
      </w:r>
      <w:r>
        <w:rPr>
          <w:spacing w:val="1"/>
        </w:rPr>
        <w:t> </w:t>
      </w:r>
      <w:r>
        <w:rPr/>
        <w:t>Thus,</w:t>
      </w:r>
      <w:r>
        <w:rPr>
          <w:spacing w:val="1"/>
        </w:rPr>
        <w:t> </w:t>
      </w:r>
      <w:r>
        <w:rPr/>
        <w:t>it will broadly help the brand under study to cater more</w:t>
      </w:r>
      <w:r>
        <w:rPr>
          <w:spacing w:val="1"/>
        </w:rPr>
        <w:t> </w:t>
      </w:r>
      <w:r>
        <w:rPr/>
        <w:t>of their focus towards social</w:t>
      </w:r>
      <w:r>
        <w:rPr>
          <w:spacing w:val="1"/>
        </w:rPr>
        <w:t> </w:t>
      </w:r>
      <w:r>
        <w:rPr>
          <w:spacing w:val="-1"/>
        </w:rPr>
        <w:t>mediums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advertising.</w:t>
      </w:r>
      <w:r>
        <w:rPr/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marketing</w:t>
      </w:r>
      <w:r>
        <w:rPr/>
        <w:t> </w:t>
      </w:r>
      <w:r>
        <w:rPr>
          <w:spacing w:val="-1"/>
        </w:rPr>
        <w:t>teams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brand </w:t>
      </w:r>
      <w:r>
        <w:rPr/>
        <w:t>should</w:t>
      </w:r>
      <w:r>
        <w:rPr>
          <w:spacing w:val="-1"/>
        </w:rPr>
        <w:t> </w:t>
      </w:r>
      <w:r>
        <w:rPr/>
        <w:t>comply</w:t>
      </w:r>
      <w:r>
        <w:rPr>
          <w:spacing w:val="14"/>
        </w:rPr>
        <w:t> </w:t>
      </w:r>
      <w:r>
        <w:rPr/>
        <w:t>with</w:t>
      </w:r>
      <w:r>
        <w:rPr>
          <w:spacing w:val="-16"/>
        </w:rPr>
        <w:t> </w:t>
      </w:r>
      <w:r>
        <w:rPr/>
        <w:t>changing trends</w:t>
      </w:r>
      <w:r>
        <w:rPr>
          <w:spacing w:val="-57"/>
        </w:rPr>
        <w:t> </w:t>
      </w:r>
      <w:r>
        <w:rPr/>
        <w:t>of advertising mediums. The outcomes of this study will help brand advertisers understand how</w:t>
      </w:r>
      <w:r>
        <w:rPr>
          <w:spacing w:val="1"/>
        </w:rPr>
        <w:t> </w:t>
      </w:r>
      <w:r>
        <w:rPr/>
        <w:t>much brand character, company character, and consumer character influence brand inclination.</w:t>
      </w:r>
      <w:r>
        <w:rPr>
          <w:spacing w:val="1"/>
        </w:rPr>
        <w:t> </w:t>
      </w:r>
      <w:r>
        <w:rPr/>
        <w:t>Individual,</w:t>
      </w:r>
      <w:r>
        <w:rPr>
          <w:spacing w:val="-3"/>
        </w:rPr>
        <w:t> </w:t>
      </w:r>
      <w:r>
        <w:rPr/>
        <w:t>brand,</w:t>
      </w:r>
      <w:r>
        <w:rPr>
          <w:spacing w:val="-2"/>
        </w:rPr>
        <w:t> </w:t>
      </w:r>
      <w:r>
        <w:rPr/>
        <w:t>and</w:t>
      </w:r>
      <w:r>
        <w:rPr>
          <w:spacing w:val="11"/>
        </w:rPr>
        <w:t> </w:t>
      </w:r>
      <w:r>
        <w:rPr/>
        <w:t>corporate</w:t>
      </w:r>
      <w:r>
        <w:rPr>
          <w:spacing w:val="-5"/>
        </w:rPr>
        <w:t> </w:t>
      </w:r>
      <w:r>
        <w:rPr/>
        <w:t>collaboration</w:t>
      </w:r>
      <w:r>
        <w:rPr>
          <w:spacing w:val="-2"/>
        </w:rPr>
        <w:t> </w:t>
      </w:r>
      <w:r>
        <w:rPr/>
        <w:t>influences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consumers</w:t>
      </w:r>
      <w:r>
        <w:rPr>
          <w:spacing w:val="8"/>
        </w:rPr>
        <w:t> </w:t>
      </w:r>
      <w:r>
        <w:rPr/>
        <w:t>brand</w:t>
      </w:r>
      <w:r>
        <w:rPr>
          <w:spacing w:val="11"/>
        </w:rPr>
        <w:t> </w:t>
      </w:r>
      <w:r>
        <w:rPr/>
        <w:t>propensity.</w:t>
      </w:r>
    </w:p>
    <w:p>
      <w:pPr>
        <w:pStyle w:val="BodyText"/>
        <w:spacing w:line="360" w:lineRule="auto" w:before="179"/>
        <w:ind w:left="361" w:right="525" w:firstLine="720"/>
      </w:pPr>
      <w:r>
        <w:rPr>
          <w:spacing w:val="-2"/>
        </w:rPr>
        <w:t>Customers </w:t>
      </w:r>
      <w:r>
        <w:rPr>
          <w:spacing w:val="-1"/>
        </w:rPr>
        <w:t>are inclined to buy an item assuming they see online media advertisements as a</w:t>
      </w:r>
      <w:r>
        <w:rPr/>
        <w:t> </w:t>
      </w:r>
      <w:r>
        <w:rPr>
          <w:spacing w:val="-2"/>
        </w:rPr>
        <w:t>commendable wellspring of data. This </w:t>
      </w:r>
      <w:r>
        <w:rPr>
          <w:spacing w:val="-1"/>
        </w:rPr>
        <w:t>makes online media promotions a more extravagant data</w:t>
      </w:r>
      <w:r>
        <w:rPr/>
        <w:t> resource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conventional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tools</w:t>
      </w:r>
      <w:r>
        <w:rPr>
          <w:spacing w:val="1"/>
        </w:rPr>
        <w:t> </w:t>
      </w:r>
      <w:r>
        <w:rPr/>
        <w:t>(Rathore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al.,</w:t>
      </w:r>
      <w:r>
        <w:rPr>
          <w:spacing w:val="1"/>
        </w:rPr>
        <w:t> </w:t>
      </w:r>
      <w:r>
        <w:rPr/>
        <w:t>2016;</w:t>
      </w:r>
      <w:r>
        <w:rPr>
          <w:spacing w:val="1"/>
        </w:rPr>
        <w:t> </w:t>
      </w:r>
      <w:r>
        <w:rPr/>
        <w:t>Taylor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al.,</w:t>
      </w:r>
      <w:r>
        <w:rPr>
          <w:spacing w:val="1"/>
        </w:rPr>
        <w:t> </w:t>
      </w:r>
      <w:r>
        <w:rPr/>
        <w:t>2011).</w:t>
      </w:r>
      <w:r>
        <w:rPr>
          <w:spacing w:val="1"/>
        </w:rPr>
        <w:t> </w:t>
      </w:r>
      <w:r>
        <w:rPr/>
        <w:t>Additionally, web-based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promotions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furnish</w:t>
      </w:r>
      <w:r>
        <w:rPr>
          <w:spacing w:val="1"/>
        </w:rPr>
        <w:t> </w:t>
      </w:r>
      <w:r>
        <w:rPr/>
        <w:t>even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opportune and</w:t>
      </w:r>
      <w:r>
        <w:rPr>
          <w:spacing w:val="1"/>
        </w:rPr>
        <w:t> </w:t>
      </w:r>
      <w:r>
        <w:rPr/>
        <w:t>forward-</w:t>
      </w:r>
      <w:r>
        <w:rPr>
          <w:spacing w:val="1"/>
        </w:rPr>
        <w:t> </w:t>
      </w:r>
      <w:r>
        <w:rPr>
          <w:spacing w:val="-1"/>
        </w:rPr>
        <w:t>thinking data in a more advantageous way to customers (Logan </w:t>
      </w:r>
      <w:r>
        <w:rPr/>
        <w:t>et al., 2012; Taylor et al., 2011).</w:t>
      </w:r>
      <w:r>
        <w:rPr>
          <w:spacing w:val="1"/>
        </w:rPr>
        <w:t> </w:t>
      </w:r>
      <w:r>
        <w:rPr/>
        <w:t>Consumers' intents must be understood in order to provide them with a satisfactory experience</w:t>
      </w:r>
      <w:r>
        <w:rPr>
          <w:spacing w:val="1"/>
        </w:rPr>
        <w:t> </w:t>
      </w:r>
      <w:r>
        <w:rPr/>
        <w:t>(Villiers,</w:t>
      </w:r>
      <w:r>
        <w:rPr>
          <w:spacing w:val="28"/>
        </w:rPr>
        <w:t> </w:t>
      </w:r>
      <w:r>
        <w:rPr/>
        <w:t>2018).</w:t>
      </w:r>
    </w:p>
    <w:p>
      <w:pPr>
        <w:pStyle w:val="BodyText"/>
        <w:spacing w:line="357" w:lineRule="auto" w:before="165"/>
        <w:ind w:left="361" w:right="542"/>
      </w:pPr>
      <w:r>
        <w:rPr>
          <w:spacing w:val="-1"/>
        </w:rPr>
        <w:t>The contribution of our study implies that brand image and brand preference both have a </w:t>
      </w:r>
      <w:r>
        <w:rPr/>
        <w:t>positive</w:t>
      </w:r>
      <w:r>
        <w:rPr>
          <w:spacing w:val="1"/>
        </w:rPr>
        <w:t> </w:t>
      </w:r>
      <w:r>
        <w:rPr>
          <w:spacing w:val="-1"/>
        </w:rPr>
        <w:t>impact towards customer purchase intention. We </w:t>
      </w:r>
      <w:r>
        <w:rPr/>
        <w:t>can say that the brand character and corporate</w:t>
      </w:r>
      <w:r>
        <w:rPr>
          <w:spacing w:val="1"/>
        </w:rPr>
        <w:t> </w:t>
      </w:r>
      <w:r>
        <w:rPr/>
        <w:t>character give critical freedom to making of uniqueness and thus fundamentally impact brand</w:t>
      </w:r>
      <w:r>
        <w:rPr>
          <w:spacing w:val="1"/>
        </w:rPr>
        <w:t> </w:t>
      </w:r>
      <w:r>
        <w:rPr/>
        <w:t>inclination of the shoppers. Hence this research will contribute to the amount of information</w:t>
      </w:r>
      <w:r>
        <w:rPr>
          <w:spacing w:val="1"/>
        </w:rPr>
        <w:t> </w:t>
      </w:r>
      <w:r>
        <w:rPr/>
        <w:t>already available regarding social media advertising and how it is a vital part of marketing for</w:t>
      </w:r>
      <w:r>
        <w:rPr>
          <w:spacing w:val="1"/>
        </w:rPr>
        <w:t> </w:t>
      </w:r>
      <w:r>
        <w:rPr/>
        <w:t>brands</w:t>
      </w:r>
      <w:r>
        <w:rPr>
          <w:spacing w:val="-5"/>
        </w:rPr>
        <w:t> </w:t>
      </w:r>
      <w:r>
        <w:rPr/>
        <w:t>in recent</w:t>
      </w:r>
      <w:r>
        <w:rPr>
          <w:spacing w:val="8"/>
        </w:rPr>
        <w:t> </w:t>
      </w:r>
      <w:r>
        <w:rPr/>
        <w:t>times.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numPr>
          <w:ilvl w:val="1"/>
          <w:numId w:val="11"/>
        </w:numPr>
        <w:tabs>
          <w:tab w:pos="2899" w:val="left" w:leader="none"/>
        </w:tabs>
        <w:spacing w:line="240" w:lineRule="auto" w:before="72" w:after="0"/>
        <w:ind w:left="2898" w:right="0" w:hanging="556"/>
        <w:jc w:val="left"/>
      </w:pPr>
      <w:r>
        <w:rPr/>
        <w:t>THEORETICAL</w:t>
      </w:r>
      <w:r>
        <w:rPr>
          <w:spacing w:val="17"/>
        </w:rPr>
        <w:t> </w:t>
      </w:r>
      <w:r>
        <w:rPr/>
        <w:t>IMPLICATIONS</w:t>
      </w:r>
    </w:p>
    <w:p>
      <w:pPr>
        <w:pStyle w:val="BodyText"/>
        <w:spacing w:line="360" w:lineRule="auto" w:before="204"/>
        <w:ind w:left="361" w:right="548" w:firstLine="720"/>
      </w:pPr>
      <w:r>
        <w:rPr/>
        <w:t>The study contributes and adds beneficial information towards the field of marketing.</w:t>
      </w:r>
      <w:r>
        <w:rPr>
          <w:spacing w:val="1"/>
        </w:rPr>
        <w:t> </w:t>
      </w:r>
      <w:r>
        <w:rPr/>
        <w:t>Findings of our study suggest that categorically shoe brands such as metro shoes should invest</w:t>
      </w:r>
      <w:r>
        <w:rPr>
          <w:spacing w:val="1"/>
        </w:rPr>
        <w:t> </w:t>
      </w:r>
      <w:r>
        <w:rPr>
          <w:spacing w:val="-2"/>
        </w:rPr>
        <w:t>towards establishing </w:t>
      </w:r>
      <w:r>
        <w:rPr>
          <w:spacing w:val="-1"/>
        </w:rPr>
        <w:t>a solid social media presence and enhance social media advertising because</w:t>
      </w:r>
      <w:r>
        <w:rPr/>
        <w:t> consumers</w:t>
      </w:r>
      <w:r>
        <w:rPr>
          <w:spacing w:val="1"/>
        </w:rPr>
        <w:t> </w:t>
      </w:r>
      <w:r>
        <w:rPr/>
        <w:t>have established a propensity towards liking</w:t>
      </w:r>
      <w:r>
        <w:rPr>
          <w:spacing w:val="1"/>
        </w:rPr>
        <w:t> </w:t>
      </w:r>
      <w:r>
        <w:rPr/>
        <w:t>brands with the strong social media</w:t>
      </w:r>
      <w:r>
        <w:rPr>
          <w:spacing w:val="1"/>
        </w:rPr>
        <w:t> </w:t>
      </w:r>
      <w:r>
        <w:rPr/>
        <w:t>presence. Our study provides insight and evidence to support the notion which we have made the</w:t>
      </w:r>
      <w:r>
        <w:rPr>
          <w:spacing w:val="-57"/>
        </w:rPr>
        <w:t> </w:t>
      </w:r>
      <w:r>
        <w:rPr/>
        <w:t>basis for our research that increased social media advertisement enhances the customer purchase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underlines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Pakistani</w:t>
      </w:r>
      <w:r>
        <w:rPr>
          <w:spacing w:val="1"/>
        </w:rPr>
        <w:t> </w:t>
      </w:r>
      <w:r>
        <w:rPr/>
        <w:t>perspective.</w:t>
      </w:r>
      <w:r>
        <w:rPr>
          <w:spacing w:val="2"/>
        </w:rPr>
        <w:t> </w:t>
      </w:r>
      <w:r>
        <w:rPr/>
        <w:t>The</w:t>
      </w:r>
      <w:r>
        <w:rPr>
          <w:spacing w:val="2"/>
        </w:rPr>
        <w:t> </w:t>
      </w:r>
      <w:r>
        <w:rPr/>
        <w:t>research</w:t>
      </w:r>
      <w:r>
        <w:rPr>
          <w:spacing w:val="2"/>
        </w:rPr>
        <w:t> </w:t>
      </w:r>
      <w:r>
        <w:rPr/>
        <w:t>focuses</w:t>
      </w:r>
      <w:r>
        <w:rPr>
          <w:spacing w:val="-12"/>
        </w:rPr>
        <w:t> </w:t>
      </w:r>
      <w:r>
        <w:rPr/>
        <w:t>on</w:t>
      </w:r>
      <w:r>
        <w:rPr>
          <w:spacing w:val="-9"/>
        </w:rPr>
        <w:t> </w:t>
      </w:r>
      <w:r>
        <w:rPr/>
        <w:t>variables</w:t>
      </w:r>
      <w:r>
        <w:rPr>
          <w:spacing w:val="7"/>
        </w:rPr>
        <w:t> </w:t>
      </w:r>
      <w:r>
        <w:rPr/>
        <w:t>of</w:t>
      </w:r>
      <w:r>
        <w:rPr>
          <w:spacing w:val="-1"/>
        </w:rPr>
        <w:t> </w:t>
      </w:r>
      <w:r>
        <w:rPr/>
        <w:t>brand</w:t>
      </w:r>
      <w:r>
        <w:rPr>
          <w:spacing w:val="-10"/>
        </w:rPr>
        <w:t> </w:t>
      </w:r>
      <w:r>
        <w:rPr/>
        <w:t>image,</w:t>
      </w:r>
      <w:r>
        <w:rPr>
          <w:spacing w:val="2"/>
        </w:rPr>
        <w:t> </w:t>
      </w:r>
      <w:r>
        <w:rPr/>
        <w:t>brand</w:t>
      </w:r>
      <w:r>
        <w:rPr>
          <w:spacing w:val="-10"/>
        </w:rPr>
        <w:t> </w:t>
      </w:r>
      <w:r>
        <w:rPr/>
        <w:t>preference</w:t>
      </w:r>
      <w:r>
        <w:rPr>
          <w:spacing w:val="2"/>
        </w:rPr>
        <w:t> </w:t>
      </w:r>
      <w:r>
        <w:rPr/>
        <w:t>and</w:t>
      </w:r>
      <w:r>
        <w:rPr>
          <w:spacing w:val="-10"/>
        </w:rPr>
        <w:t> </w:t>
      </w:r>
      <w:r>
        <w:rPr/>
        <w:t>social</w:t>
      </w:r>
      <w:r>
        <w:rPr>
          <w:spacing w:val="-3"/>
        </w:rPr>
        <w:t> </w:t>
      </w:r>
      <w:r>
        <w:rPr/>
        <w:t>media</w:t>
      </w:r>
      <w:r>
        <w:rPr>
          <w:spacing w:val="-57"/>
        </w:rPr>
        <w:t> </w:t>
      </w:r>
      <w:r>
        <w:rPr/>
        <w:t>advertising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influence</w:t>
      </w:r>
      <w:r>
        <w:rPr>
          <w:spacing w:val="-3"/>
        </w:rPr>
        <w:t> </w:t>
      </w:r>
      <w:r>
        <w:rPr/>
        <w:t>customer</w:t>
      </w:r>
      <w:r>
        <w:rPr>
          <w:spacing w:val="8"/>
        </w:rPr>
        <w:t> </w:t>
      </w:r>
      <w:r>
        <w:rPr/>
        <w:t>purchase</w:t>
      </w:r>
      <w:r>
        <w:rPr>
          <w:spacing w:val="11"/>
        </w:rPr>
        <w:t> </w:t>
      </w:r>
      <w:r>
        <w:rPr/>
        <w:t>intention</w:t>
      </w:r>
      <w:r>
        <w:rPr>
          <w:spacing w:val="-1"/>
        </w:rPr>
        <w:t> </w:t>
      </w:r>
      <w:r>
        <w:rPr/>
        <w:t>at</w:t>
      </w:r>
      <w:r>
        <w:rPr>
          <w:spacing w:val="6"/>
        </w:rPr>
        <w:t> </w:t>
      </w:r>
      <w:r>
        <w:rPr/>
        <w:t>a</w:t>
      </w:r>
      <w:r>
        <w:rPr>
          <w:spacing w:val="-3"/>
        </w:rPr>
        <w:t> </w:t>
      </w:r>
      <w:r>
        <w:rPr/>
        <w:t>very</w:t>
      </w:r>
      <w:r>
        <w:rPr>
          <w:spacing w:val="-1"/>
        </w:rPr>
        <w:t> </w:t>
      </w:r>
      <w:r>
        <w:rPr/>
        <w:t>individual</w:t>
      </w:r>
      <w:r>
        <w:rPr>
          <w:spacing w:val="-8"/>
        </w:rPr>
        <w:t> </w:t>
      </w:r>
      <w:r>
        <w:rPr/>
        <w:t>level.</w:t>
      </w:r>
    </w:p>
    <w:p>
      <w:pPr>
        <w:pStyle w:val="BodyText"/>
        <w:spacing w:line="357" w:lineRule="auto" w:before="163"/>
        <w:ind w:left="361" w:right="543" w:firstLine="720"/>
      </w:pPr>
      <w:r>
        <w:rPr/>
        <w:t>This research is based on theory of reasoned action. The term "reasoned action" was used</w:t>
      </w:r>
      <w:r>
        <w:rPr>
          <w:spacing w:val="1"/>
        </w:rPr>
        <w:t> </w:t>
      </w:r>
      <w:r>
        <w:rPr/>
        <w:t>to describe how a consumer's purchasing decisions are impacted (Fishbein, 1980). Lutz (1991)</w:t>
      </w:r>
      <w:r>
        <w:rPr>
          <w:spacing w:val="1"/>
        </w:rPr>
        <w:t> </w:t>
      </w:r>
      <w:r>
        <w:rPr>
          <w:spacing w:val="-1"/>
        </w:rPr>
        <w:t>made two essential claims that support the theory of reasoned action concept. To begin, measuring</w:t>
      </w:r>
      <w:r>
        <w:rPr>
          <w:spacing w:val="-57"/>
        </w:rPr>
        <w:t> </w:t>
      </w:r>
      <w:r>
        <w:rPr/>
        <w:t>a person's attitude toward executing that conduct, rather than just their overall attitude toward the</w:t>
      </w:r>
      <w:r>
        <w:rPr>
          <w:spacing w:val="-57"/>
        </w:rPr>
        <w:t> </w:t>
      </w:r>
      <w:r>
        <w:rPr/>
        <w:t>product</w:t>
      </w:r>
      <w:r>
        <w:rPr>
          <w:spacing w:val="-15"/>
        </w:rPr>
        <w:t> </w:t>
      </w:r>
      <w:r>
        <w:rPr/>
        <w:t>around</w:t>
      </w:r>
      <w:r>
        <w:rPr>
          <w:spacing w:val="4"/>
        </w:rPr>
        <w:t> </w:t>
      </w:r>
      <w:r>
        <w:rPr/>
        <w:t>which</w:t>
      </w:r>
      <w:r>
        <w:rPr>
          <w:spacing w:val="-8"/>
        </w:rPr>
        <w:t> </w:t>
      </w:r>
      <w:r>
        <w:rPr/>
        <w:t>the</w:t>
      </w:r>
      <w:r>
        <w:rPr>
          <w:spacing w:val="-10"/>
        </w:rPr>
        <w:t> </w:t>
      </w:r>
      <w:r>
        <w:rPr/>
        <w:t>purchasing</w:t>
      </w:r>
      <w:r>
        <w:rPr>
          <w:spacing w:val="-9"/>
        </w:rPr>
        <w:t> </w:t>
      </w:r>
      <w:r>
        <w:rPr/>
        <w:t>behavior</w:t>
      </w:r>
      <w:r>
        <w:rPr>
          <w:spacing w:val="-13"/>
        </w:rPr>
        <w:t> </w:t>
      </w:r>
      <w:r>
        <w:rPr/>
        <w:t>revolves,</w:t>
      </w:r>
      <w:r>
        <w:rPr>
          <w:spacing w:val="-9"/>
        </w:rPr>
        <w:t> </w:t>
      </w:r>
      <w:r>
        <w:rPr/>
        <w:t>is</w:t>
      </w:r>
      <w:r>
        <w:rPr>
          <w:spacing w:val="-11"/>
        </w:rPr>
        <w:t> </w:t>
      </w:r>
      <w:r>
        <w:rPr/>
        <w:t>required</w:t>
      </w:r>
      <w:r>
        <w:rPr>
          <w:spacing w:val="3"/>
        </w:rPr>
        <w:t> </w:t>
      </w:r>
      <w:r>
        <w:rPr/>
        <w:t>to</w:t>
      </w:r>
      <w:r>
        <w:rPr>
          <w:spacing w:val="-8"/>
        </w:rPr>
        <w:t> </w:t>
      </w:r>
      <w:r>
        <w:rPr/>
        <w:t>forecast</w:t>
      </w:r>
      <w:r>
        <w:rPr>
          <w:spacing w:val="-1"/>
        </w:rPr>
        <w:t> </w:t>
      </w:r>
      <w:r>
        <w:rPr/>
        <w:t>purchase</w:t>
      </w:r>
      <w:r>
        <w:rPr>
          <w:spacing w:val="-10"/>
        </w:rPr>
        <w:t> </w:t>
      </w:r>
      <w:r>
        <w:rPr/>
        <w:t>behavior.</w:t>
      </w:r>
      <w:r>
        <w:rPr>
          <w:spacing w:val="-58"/>
        </w:rPr>
        <w:t> </w:t>
      </w:r>
      <w:r>
        <w:rPr/>
        <w:t>Second, in addition to the attitude toward the activity, TRA contains a second predictor of overt</w:t>
      </w:r>
      <w:r>
        <w:rPr>
          <w:spacing w:val="1"/>
        </w:rPr>
        <w:t> </w:t>
      </w:r>
      <w:r>
        <w:rPr>
          <w:spacing w:val="-2"/>
        </w:rPr>
        <w:t>behavior:</w:t>
      </w:r>
      <w:r>
        <w:rPr>
          <w:spacing w:val="8"/>
        </w:rPr>
        <w:t> </w:t>
      </w:r>
      <w:r>
        <w:rPr>
          <w:spacing w:val="-2"/>
        </w:rPr>
        <w:t>the</w:t>
      </w:r>
      <w:r>
        <w:rPr>
          <w:spacing w:val="-32"/>
        </w:rPr>
        <w:t> </w:t>
      </w:r>
      <w:r>
        <w:rPr>
          <w:spacing w:val="-1"/>
        </w:rPr>
        <w:t>subjective</w:t>
      </w:r>
      <w:r>
        <w:rPr>
          <w:spacing w:val="-2"/>
        </w:rPr>
        <w:t> </w:t>
      </w:r>
      <w:r>
        <w:rPr>
          <w:spacing w:val="-1"/>
        </w:rPr>
        <w:t>norm</w:t>
      </w:r>
      <w:r>
        <w:rPr>
          <w:spacing w:val="-7"/>
        </w:rPr>
        <w:t> </w:t>
      </w:r>
      <w:r>
        <w:rPr>
          <w:spacing w:val="-1"/>
        </w:rPr>
        <w:t>(SN).</w:t>
      </w:r>
      <w:r>
        <w:rPr>
          <w:spacing w:val="-16"/>
        </w:rPr>
        <w:t> </w:t>
      </w:r>
      <w:r>
        <w:rPr>
          <w:spacing w:val="-1"/>
        </w:rPr>
        <w:t>SN</w:t>
      </w:r>
      <w:r>
        <w:rPr>
          <w:spacing w:val="-9"/>
        </w:rPr>
        <w:t> </w:t>
      </w:r>
      <w:r>
        <w:rPr>
          <w:spacing w:val="-1"/>
        </w:rPr>
        <w:t>is</w:t>
      </w:r>
      <w:r>
        <w:rPr>
          <w:spacing w:val="-4"/>
        </w:rPr>
        <w:t> </w:t>
      </w:r>
      <w:r>
        <w:rPr>
          <w:spacing w:val="-1"/>
        </w:rPr>
        <w:t>used</w:t>
      </w:r>
      <w:r>
        <w:rPr>
          <w:spacing w:val="-15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assess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>
          <w:spacing w:val="-1"/>
        </w:rPr>
        <w:t>influences</w:t>
      </w:r>
      <w:r>
        <w:rPr>
          <w:spacing w:val="-4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a person's</w:t>
      </w:r>
      <w:r>
        <w:rPr>
          <w:spacing w:val="-4"/>
        </w:rPr>
        <w:t> </w:t>
      </w:r>
      <w:r>
        <w:rPr>
          <w:spacing w:val="-1"/>
        </w:rPr>
        <w:t>conduct</w:t>
      </w:r>
      <w:r>
        <w:rPr>
          <w:spacing w:val="-58"/>
        </w:rPr>
        <w:t> </w:t>
      </w:r>
      <w:r>
        <w:rPr>
          <w:spacing w:val="-1"/>
        </w:rPr>
        <w:t>(i.e.,</w:t>
      </w:r>
      <w:r>
        <w:rPr>
          <w:spacing w:val="3"/>
        </w:rPr>
        <w:t> </w:t>
      </w:r>
      <w:r>
        <w:rPr>
          <w:spacing w:val="-1"/>
        </w:rPr>
        <w:t>family</w:t>
      </w:r>
      <w:r>
        <w:rPr>
          <w:spacing w:val="-9"/>
        </w:rPr>
        <w:t> </w:t>
      </w:r>
      <w:r>
        <w:rPr>
          <w:spacing w:val="-1"/>
        </w:rPr>
        <w:t>members'</w:t>
      </w:r>
      <w:r>
        <w:rPr>
          <w:spacing w:val="18"/>
        </w:rPr>
        <w:t> </w:t>
      </w:r>
      <w:r>
        <w:rPr/>
        <w:t>expectations).</w:t>
      </w:r>
      <w:r>
        <w:rPr>
          <w:spacing w:val="-9"/>
        </w:rPr>
        <w:t> </w:t>
      </w:r>
      <w:r>
        <w:rPr/>
        <w:t>We</w:t>
      </w:r>
      <w:r>
        <w:rPr>
          <w:spacing w:val="-11"/>
        </w:rPr>
        <w:t> </w:t>
      </w:r>
      <w:r>
        <w:rPr/>
        <w:t>may</w:t>
      </w:r>
      <w:r>
        <w:rPr>
          <w:spacing w:val="-8"/>
        </w:rPr>
        <w:t> </w:t>
      </w:r>
      <w:r>
        <w:rPr/>
        <w:t>see</w:t>
      </w:r>
      <w:r>
        <w:rPr>
          <w:spacing w:val="-11"/>
        </w:rPr>
        <w:t> </w:t>
      </w:r>
      <w:r>
        <w:rPr/>
        <w:t>that</w:t>
      </w:r>
      <w:r>
        <w:rPr>
          <w:spacing w:val="-15"/>
        </w:rPr>
        <w:t> </w:t>
      </w:r>
      <w:r>
        <w:rPr/>
        <w:t>in</w:t>
      </w:r>
      <w:r>
        <w:rPr>
          <w:spacing w:val="-8"/>
        </w:rPr>
        <w:t> </w:t>
      </w:r>
      <w:r>
        <w:rPr/>
        <w:t>certain</w:t>
      </w:r>
      <w:r>
        <w:rPr>
          <w:spacing w:val="-9"/>
        </w:rPr>
        <w:t> </w:t>
      </w:r>
      <w:r>
        <w:rPr/>
        <w:t>cases,</w:t>
      </w:r>
      <w:r>
        <w:rPr>
          <w:spacing w:val="3"/>
        </w:rPr>
        <w:t> </w:t>
      </w:r>
      <w:r>
        <w:rPr/>
        <w:t>people's</w:t>
      </w:r>
      <w:r>
        <w:rPr>
          <w:spacing w:val="1"/>
        </w:rPr>
        <w:t> </w:t>
      </w:r>
      <w:r>
        <w:rPr/>
        <w:t>behavior</w:t>
      </w:r>
      <w:r>
        <w:rPr>
          <w:spacing w:val="-14"/>
        </w:rPr>
        <w:t> </w:t>
      </w:r>
      <w:r>
        <w:rPr/>
        <w:t>is simply</w:t>
      </w:r>
      <w:r>
        <w:rPr>
          <w:spacing w:val="-57"/>
        </w:rPr>
        <w:t> </w:t>
      </w:r>
      <w:r>
        <w:rPr/>
        <w:t>beyond</w:t>
      </w:r>
      <w:r>
        <w:rPr>
          <w:spacing w:val="-5"/>
        </w:rPr>
        <w:t> </w:t>
      </w:r>
      <w:r>
        <w:rPr/>
        <w:t>their</w:t>
      </w:r>
      <w:r>
        <w:rPr>
          <w:spacing w:val="-9"/>
        </w:rPr>
        <w:t> </w:t>
      </w:r>
      <w:r>
        <w:rPr/>
        <w:t>control;</w:t>
      </w:r>
      <w:r>
        <w:rPr>
          <w:spacing w:val="4"/>
        </w:rPr>
        <w:t> </w:t>
      </w:r>
      <w:r>
        <w:rPr/>
        <w:t>rather,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expectations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significant</w:t>
      </w:r>
      <w:r>
        <w:rPr>
          <w:spacing w:val="4"/>
        </w:rPr>
        <w:t> </w:t>
      </w:r>
      <w:r>
        <w:rPr/>
        <w:t>others</w:t>
      </w:r>
      <w:r>
        <w:rPr>
          <w:spacing w:val="-7"/>
        </w:rPr>
        <w:t> </w:t>
      </w:r>
      <w:r>
        <w:rPr/>
        <w:t>may</w:t>
      </w:r>
      <w:r>
        <w:rPr>
          <w:spacing w:val="9"/>
        </w:rPr>
        <w:t> </w:t>
      </w:r>
      <w:r>
        <w:rPr/>
        <w:t>have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substantial</w:t>
      </w:r>
      <w:r>
        <w:rPr>
          <w:spacing w:val="4"/>
        </w:rPr>
        <w:t> </w:t>
      </w:r>
      <w:r>
        <w:rPr/>
        <w:t>effect</w:t>
      </w:r>
      <w:r>
        <w:rPr>
          <w:spacing w:val="-10"/>
        </w:rPr>
        <w:t> </w:t>
      </w:r>
      <w:r>
        <w:rPr/>
        <w:t>in</w:t>
      </w:r>
      <w:r>
        <w:rPr>
          <w:spacing w:val="-57"/>
        </w:rPr>
        <w:t> </w:t>
      </w:r>
      <w:r>
        <w:rPr>
          <w:spacing w:val="-1"/>
        </w:rPr>
        <w:t>ultimate behavioral results. Our study provides empirical data and valuable insights </w:t>
      </w:r>
      <w:r>
        <w:rPr/>
        <w:t>to support the</w:t>
      </w:r>
      <w:r>
        <w:rPr>
          <w:spacing w:val="1"/>
        </w:rPr>
        <w:t> </w:t>
      </w:r>
      <w:r>
        <w:rPr/>
        <w:t>premise that attaining and engaging social media presence enhances the brand image leading</w:t>
      </w:r>
      <w:r>
        <w:rPr>
          <w:spacing w:val="1"/>
        </w:rPr>
        <w:t> </w:t>
      </w:r>
      <w:r>
        <w:rPr/>
        <w:t>towards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greater</w:t>
      </w:r>
      <w:r>
        <w:rPr>
          <w:spacing w:val="-6"/>
        </w:rPr>
        <w:t> </w:t>
      </w:r>
      <w:r>
        <w:rPr/>
        <w:t>brand</w:t>
      </w:r>
      <w:r>
        <w:rPr>
          <w:spacing w:val="13"/>
        </w:rPr>
        <w:t> </w:t>
      </w:r>
      <w:r>
        <w:rPr/>
        <w:t>preference</w:t>
      </w:r>
      <w:r>
        <w:rPr>
          <w:spacing w:val="-2"/>
        </w:rPr>
        <w:t> </w:t>
      </w:r>
      <w:r>
        <w:rPr/>
        <w:t>thus</w:t>
      </w:r>
      <w:r>
        <w:rPr>
          <w:spacing w:val="-5"/>
        </w:rPr>
        <w:t> </w:t>
      </w:r>
      <w:r>
        <w:rPr/>
        <w:t>impacting customer</w:t>
      </w:r>
      <w:r>
        <w:rPr>
          <w:spacing w:val="8"/>
        </w:rPr>
        <w:t> </w:t>
      </w:r>
      <w:r>
        <w:rPr/>
        <w:t>purchase</w:t>
      </w:r>
      <w:r>
        <w:rPr>
          <w:spacing w:val="-2"/>
        </w:rPr>
        <w:t> </w:t>
      </w:r>
      <w:r>
        <w:rPr/>
        <w:t>intentions.</w:t>
      </w:r>
    </w:p>
    <w:p>
      <w:pPr>
        <w:pStyle w:val="BodyText"/>
        <w:spacing w:line="355" w:lineRule="auto" w:before="201"/>
        <w:ind w:left="361" w:right="550" w:firstLine="720"/>
      </w:pPr>
      <w:r>
        <w:rPr/>
        <w:t>Our research findings imply the role of brand preference and brand image as sequential</w:t>
      </w:r>
      <w:r>
        <w:rPr>
          <w:spacing w:val="1"/>
        </w:rPr>
        <w:t> </w:t>
      </w:r>
      <w:r>
        <w:rPr>
          <w:spacing w:val="-1"/>
        </w:rPr>
        <w:t>mediators affecting customer purchase intention, </w:t>
      </w:r>
      <w:r>
        <w:rPr/>
        <w:t>which is a broad area for consideration. Another</w:t>
      </w:r>
      <w:r>
        <w:rPr>
          <w:spacing w:val="-57"/>
        </w:rPr>
        <w:t> </w:t>
      </w:r>
      <w:r>
        <w:rPr/>
        <w:t>unique feature of our study is that it explains a direct link of social media advertising and upon</w:t>
      </w:r>
      <w:r>
        <w:rPr>
          <w:spacing w:val="1"/>
        </w:rPr>
        <w:t> </w:t>
      </w:r>
      <w:r>
        <w:rPr/>
        <w:t>customer purchase intention. It provides knowledge that how these variables affect customer</w:t>
      </w:r>
      <w:r>
        <w:rPr>
          <w:spacing w:val="1"/>
        </w:rPr>
        <w:t> </w:t>
      </w:r>
      <w:r>
        <w:rPr/>
        <w:t>purchase</w:t>
      </w:r>
      <w:r>
        <w:rPr>
          <w:spacing w:val="13"/>
        </w:rPr>
        <w:t> </w:t>
      </w:r>
      <w:r>
        <w:rPr/>
        <w:t>intention. Thus,</w:t>
      </w:r>
      <w:r>
        <w:rPr>
          <w:spacing w:val="15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 is</w:t>
      </w:r>
      <w:r>
        <w:rPr>
          <w:spacing w:val="-3"/>
        </w:rPr>
        <w:t> </w:t>
      </w:r>
      <w:r>
        <w:rPr/>
        <w:t>beneficial</w:t>
      </w:r>
      <w:r>
        <w:rPr>
          <w:spacing w:val="-7"/>
        </w:rPr>
        <w:t> </w:t>
      </w:r>
      <w:r>
        <w:rPr/>
        <w:t>for</w:t>
      </w:r>
      <w:r>
        <w:rPr>
          <w:spacing w:val="-6"/>
        </w:rPr>
        <w:t> </w:t>
      </w:r>
      <w:r>
        <w:rPr/>
        <w:t>the</w:t>
      </w:r>
      <w:r>
        <w:rPr>
          <w:spacing w:val="-1"/>
        </w:rPr>
        <w:t> </w:t>
      </w:r>
      <w:r>
        <w:rPr/>
        <w:t>brand</w:t>
      </w:r>
      <w:r>
        <w:rPr>
          <w:spacing w:val="14"/>
        </w:rPr>
        <w:t> </w:t>
      </w:r>
      <w:r>
        <w:rPr/>
        <w:t>under</w:t>
      </w:r>
      <w:r>
        <w:rPr>
          <w:spacing w:val="-6"/>
        </w:rPr>
        <w:t> </w:t>
      </w:r>
      <w:r>
        <w:rPr/>
        <w:t>study.</w:t>
      </w:r>
    </w:p>
    <w:p>
      <w:pPr>
        <w:spacing w:after="0" w:line="355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numPr>
          <w:ilvl w:val="1"/>
          <w:numId w:val="11"/>
        </w:numPr>
        <w:tabs>
          <w:tab w:pos="2103" w:val="left" w:leader="none"/>
        </w:tabs>
        <w:spacing w:line="240" w:lineRule="auto" w:before="72" w:after="0"/>
        <w:ind w:left="2102" w:right="0" w:hanging="555"/>
        <w:jc w:val="left"/>
      </w:pPr>
      <w:r>
        <w:rPr/>
        <w:t>LIMITATIONS</w:t>
      </w:r>
      <w:r>
        <w:rPr>
          <w:spacing w:val="1"/>
        </w:rPr>
        <w:t> </w:t>
      </w:r>
      <w:r>
        <w:rPr/>
        <w:t>AND</w:t>
      </w:r>
      <w:r>
        <w:rPr>
          <w:spacing w:val="19"/>
        </w:rPr>
        <w:t> </w:t>
      </w:r>
      <w:r>
        <w:rPr/>
        <w:t>FUTURE</w:t>
      </w:r>
      <w:r>
        <w:rPr>
          <w:spacing w:val="39"/>
        </w:rPr>
        <w:t> </w:t>
      </w:r>
      <w:r>
        <w:rPr/>
        <w:t>DIRECTIONS</w:t>
      </w:r>
    </w:p>
    <w:p>
      <w:pPr>
        <w:pStyle w:val="BodyText"/>
        <w:spacing w:line="352" w:lineRule="auto" w:before="204"/>
        <w:ind w:left="361" w:right="558" w:firstLine="720"/>
      </w:pPr>
      <w:r>
        <w:rPr/>
        <w:t>It is essential to recognize a few limitations when interpreting research findings as these</w:t>
      </w:r>
      <w:r>
        <w:rPr>
          <w:spacing w:val="1"/>
        </w:rPr>
        <w:t> </w:t>
      </w:r>
      <w:r>
        <w:rPr/>
        <w:t>can be addressed in later studies. The study has some limitations which are featured. We have</w:t>
      </w:r>
      <w:r>
        <w:rPr>
          <w:spacing w:val="1"/>
        </w:rPr>
        <w:t> </w:t>
      </w:r>
      <w:r>
        <w:rPr/>
        <w:t>suggested</w:t>
      </w:r>
      <w:r>
        <w:rPr>
          <w:spacing w:val="11"/>
        </w:rPr>
        <w:t> </w:t>
      </w:r>
      <w:r>
        <w:rPr/>
        <w:t>some</w:t>
      </w:r>
      <w:r>
        <w:rPr>
          <w:spacing w:val="-4"/>
        </w:rPr>
        <w:t> </w:t>
      </w:r>
      <w:r>
        <w:rPr/>
        <w:t>recommendations</w:t>
      </w:r>
      <w:r>
        <w:rPr>
          <w:spacing w:val="9"/>
        </w:rPr>
        <w:t> </w:t>
      </w:r>
      <w:r>
        <w:rPr/>
        <w:t>for</w:t>
      </w:r>
      <w:r>
        <w:rPr>
          <w:spacing w:val="-8"/>
        </w:rPr>
        <w:t> </w:t>
      </w:r>
      <w:r>
        <w:rPr/>
        <w:t>future</w:t>
      </w:r>
      <w:r>
        <w:rPr>
          <w:spacing w:val="-4"/>
        </w:rPr>
        <w:t> </w:t>
      </w:r>
      <w:r>
        <w:rPr/>
        <w:t>research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all</w:t>
      </w:r>
      <w:r>
        <w:rPr>
          <w:spacing w:val="-8"/>
        </w:rPr>
        <w:t> </w:t>
      </w:r>
      <w:r>
        <w:rPr/>
        <w:t>the</w:t>
      </w:r>
      <w:r>
        <w:rPr>
          <w:spacing w:val="-4"/>
        </w:rPr>
        <w:t> </w:t>
      </w:r>
      <w:r>
        <w:rPr/>
        <w:t>mentioned</w:t>
      </w:r>
      <w:r>
        <w:rPr>
          <w:spacing w:val="11"/>
        </w:rPr>
        <w:t> </w:t>
      </w:r>
      <w:r>
        <w:rPr/>
        <w:t>limitations.</w:t>
      </w:r>
    </w:p>
    <w:p>
      <w:pPr>
        <w:pStyle w:val="BodyText"/>
        <w:spacing w:line="352" w:lineRule="auto" w:before="180"/>
        <w:ind w:left="361" w:right="577" w:firstLine="720"/>
      </w:pPr>
      <w:r>
        <w:rPr/>
        <w:t>The first potential limitation is the restriction over choosing industry, organization, and</w:t>
      </w:r>
      <w:r>
        <w:rPr>
          <w:spacing w:val="1"/>
        </w:rPr>
        <w:t> </w:t>
      </w:r>
      <w:r>
        <w:rPr/>
        <w:t>brand.</w:t>
      </w:r>
      <w:r>
        <w:rPr>
          <w:spacing w:val="-1"/>
        </w:rPr>
        <w:t> </w:t>
      </w:r>
      <w:r>
        <w:rPr/>
        <w:t>Thus, future</w:t>
      </w:r>
      <w:r>
        <w:rPr>
          <w:spacing w:val="-3"/>
        </w:rPr>
        <w:t> </w:t>
      </w:r>
      <w:r>
        <w:rPr/>
        <w:t>studies</w:t>
      </w:r>
      <w:r>
        <w:rPr>
          <w:spacing w:val="-4"/>
        </w:rPr>
        <w:t> </w:t>
      </w:r>
      <w:r>
        <w:rPr/>
        <w:t>may choose</w:t>
      </w:r>
      <w:r>
        <w:rPr>
          <w:spacing w:val="-3"/>
        </w:rPr>
        <w:t> </w:t>
      </w:r>
      <w:r>
        <w:rPr/>
        <w:t>any sector</w:t>
      </w:r>
      <w:r>
        <w:rPr>
          <w:spacing w:val="8"/>
        </w:rPr>
        <w:t> </w:t>
      </w:r>
      <w:r>
        <w:rPr/>
        <w:t>of</w:t>
      </w:r>
      <w:r>
        <w:rPr>
          <w:spacing w:val="9"/>
        </w:rPr>
        <w:t> </w:t>
      </w:r>
      <w:r>
        <w:rPr/>
        <w:t>the</w:t>
      </w:r>
      <w:r>
        <w:rPr>
          <w:spacing w:val="-3"/>
        </w:rPr>
        <w:t> </w:t>
      </w:r>
      <w:r>
        <w:rPr/>
        <w:t>similar</w:t>
      </w:r>
      <w:r>
        <w:rPr>
          <w:spacing w:val="9"/>
        </w:rPr>
        <w:t> </w:t>
      </w:r>
      <w:r>
        <w:rPr/>
        <w:t>or</w:t>
      </w:r>
      <w:r>
        <w:rPr>
          <w:spacing w:val="-6"/>
        </w:rPr>
        <w:t> </w:t>
      </w:r>
      <w:r>
        <w:rPr/>
        <w:t>different</w:t>
      </w:r>
      <w:r>
        <w:rPr>
          <w:spacing w:val="7"/>
        </w:rPr>
        <w:t> </w:t>
      </w:r>
      <w:r>
        <w:rPr/>
        <w:t>industry.</w:t>
      </w:r>
    </w:p>
    <w:p>
      <w:pPr>
        <w:pStyle w:val="BodyText"/>
        <w:spacing w:line="360" w:lineRule="auto" w:before="179"/>
        <w:ind w:left="361" w:right="548" w:firstLine="720"/>
      </w:pPr>
      <w:r>
        <w:rPr/>
        <w:t>The second potential limitation</w:t>
      </w:r>
      <w:r>
        <w:rPr>
          <w:spacing w:val="1"/>
        </w:rPr>
        <w:t> </w:t>
      </w:r>
      <w:r>
        <w:rPr/>
        <w:t>is that in our research we have not looked at similar</w:t>
      </w:r>
      <w:r>
        <w:rPr>
          <w:spacing w:val="1"/>
        </w:rPr>
        <w:t> </w:t>
      </w:r>
      <w:r>
        <w:rPr/>
        <w:t>competitive brands from similar industry or any brands from various enterprises thus, there is a</w:t>
      </w:r>
      <w:r>
        <w:rPr>
          <w:spacing w:val="1"/>
        </w:rPr>
        <w:t> </w:t>
      </w:r>
      <w:r>
        <w:rPr/>
        <w:t>degree to cater that horizon. The duplication of the current study in many other areas and in</w:t>
      </w:r>
      <w:r>
        <w:rPr>
          <w:spacing w:val="1"/>
        </w:rPr>
        <w:t> </w:t>
      </w:r>
      <w:r>
        <w:rPr/>
        <w:t>enterprises from a variety of different industries can help to increase the generalizability of our</w:t>
      </w:r>
      <w:r>
        <w:rPr>
          <w:spacing w:val="1"/>
        </w:rPr>
        <w:t> </w:t>
      </w:r>
      <w:r>
        <w:rPr/>
        <w:t>results</w:t>
      </w:r>
      <w:r>
        <w:rPr>
          <w:spacing w:val="10"/>
        </w:rPr>
        <w:t> </w:t>
      </w:r>
      <w:r>
        <w:rPr/>
        <w:t>(Malik</w:t>
      </w:r>
      <w:r>
        <w:rPr>
          <w:spacing w:val="13"/>
        </w:rPr>
        <w:t> </w:t>
      </w:r>
      <w:r>
        <w:rPr/>
        <w:t>et</w:t>
      </w:r>
      <w:r>
        <w:rPr>
          <w:spacing w:val="8"/>
        </w:rPr>
        <w:t> </w:t>
      </w:r>
      <w:r>
        <w:rPr/>
        <w:t>al.,</w:t>
      </w:r>
      <w:r>
        <w:rPr>
          <w:spacing w:val="-1"/>
        </w:rPr>
        <w:t> </w:t>
      </w:r>
      <w:r>
        <w:rPr/>
        <w:t>2015).</w:t>
      </w:r>
    </w:p>
    <w:p>
      <w:pPr>
        <w:pStyle w:val="BodyText"/>
        <w:spacing w:line="357" w:lineRule="auto" w:before="168"/>
        <w:ind w:left="361" w:right="557" w:firstLine="720"/>
      </w:pPr>
      <w:r>
        <w:rPr/>
        <w:t>In addition, the third potential limitation is that in this research results from one public</w:t>
      </w:r>
      <w:r>
        <w:rPr>
          <w:spacing w:val="1"/>
        </w:rPr>
        <w:t> </w:t>
      </w:r>
      <w:r>
        <w:rPr>
          <w:spacing w:val="-2"/>
        </w:rPr>
        <w:t>setting </w:t>
      </w:r>
      <w:r>
        <w:rPr>
          <w:spacing w:val="-1"/>
        </w:rPr>
        <w:t>are considered and thus cross-public review might be directed to broaden the legitimacy of</w:t>
      </w:r>
      <w:r>
        <w:rPr>
          <w:spacing w:val="-57"/>
        </w:rPr>
        <w:t> </w:t>
      </w:r>
      <w:r>
        <w:rPr>
          <w:spacing w:val="-1"/>
        </w:rPr>
        <w:t>the research. Thus, future research may attempt to investigate the relationship </w:t>
      </w:r>
      <w:r>
        <w:rPr/>
        <w:t>between the study</w:t>
      </w:r>
      <w:r>
        <w:rPr>
          <w:spacing w:val="1"/>
        </w:rPr>
        <w:t> </w:t>
      </w:r>
      <w:r>
        <w:rPr>
          <w:spacing w:val="-1"/>
        </w:rPr>
        <w:t>variables</w:t>
      </w:r>
      <w:r>
        <w:rPr>
          <w:spacing w:val="11"/>
        </w:rPr>
        <w:t> </w:t>
      </w:r>
      <w:r>
        <w:rPr>
          <w:spacing w:val="-1"/>
        </w:rPr>
        <w:t>by</w:t>
      </w:r>
      <w:r>
        <w:rPr>
          <w:spacing w:val="1"/>
        </w:rPr>
        <w:t> </w:t>
      </w:r>
      <w:r>
        <w:rPr>
          <w:spacing w:val="-1"/>
        </w:rPr>
        <w:t>conducting</w:t>
      </w:r>
      <w:r>
        <w:rPr>
          <w:spacing w:val="-30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longitudinal</w:t>
      </w:r>
      <w:r>
        <w:rPr>
          <w:spacing w:val="-6"/>
        </w:rPr>
        <w:t> </w:t>
      </w:r>
      <w:r>
        <w:rPr>
          <w:spacing w:val="-1"/>
        </w:rPr>
        <w:t>study</w:t>
      </w:r>
      <w:r>
        <w:rPr>
          <w:spacing w:val="-30"/>
        </w:rPr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well</w:t>
      </w:r>
      <w:r>
        <w:rPr>
          <w:spacing w:val="-6"/>
        </w:rPr>
        <w:t> </w:t>
      </w:r>
      <w:r>
        <w:rPr>
          <w:spacing w:val="-1"/>
        </w:rPr>
        <w:t>as</w:t>
      </w:r>
      <w:r>
        <w:rPr>
          <w:spacing w:val="-4"/>
        </w:rPr>
        <w:t> </w:t>
      </w:r>
      <w:r>
        <w:rPr>
          <w:spacing w:val="-1"/>
        </w:rPr>
        <w:t>an</w:t>
      </w:r>
      <w:r>
        <w:rPr>
          <w:spacing w:val="-15"/>
        </w:rPr>
        <w:t> </w:t>
      </w:r>
      <w:r>
        <w:rPr>
          <w:spacing w:val="-1"/>
        </w:rPr>
        <w:t>experimental</w:t>
      </w:r>
      <w:r>
        <w:rPr>
          <w:spacing w:val="8"/>
        </w:rPr>
        <w:t> </w:t>
      </w:r>
      <w:r>
        <w:rPr/>
        <w:t>investigation</w:t>
      </w:r>
      <w:r>
        <w:rPr>
          <w:spacing w:val="1"/>
        </w:rPr>
        <w:t> </w:t>
      </w:r>
      <w:r>
        <w:rPr/>
        <w:t>(Ruzi, 2020).</w:t>
      </w:r>
    </w:p>
    <w:p>
      <w:pPr>
        <w:pStyle w:val="BodyText"/>
        <w:spacing w:line="338" w:lineRule="auto" w:before="171"/>
        <w:ind w:left="361" w:right="551" w:firstLine="720"/>
      </w:pPr>
      <w:r>
        <w:rPr/>
        <w:t>The fourth limitation is that respondent’s aversion to fill the questionnaires online was a</w:t>
      </w:r>
      <w:r>
        <w:rPr>
          <w:spacing w:val="1"/>
        </w:rPr>
        <w:t> </w:t>
      </w:r>
      <w:r>
        <w:rPr/>
        <w:t>significant</w:t>
      </w:r>
      <w:r>
        <w:rPr>
          <w:spacing w:val="22"/>
        </w:rPr>
        <w:t> </w:t>
      </w:r>
      <w:r>
        <w:rPr/>
        <w:t>constraint. For</w:t>
      </w:r>
      <w:r>
        <w:rPr>
          <w:spacing w:val="-7"/>
        </w:rPr>
        <w:t> </w:t>
      </w:r>
      <w:r>
        <w:rPr/>
        <w:t>future</w:t>
      </w:r>
      <w:r>
        <w:rPr>
          <w:spacing w:val="-2"/>
        </w:rPr>
        <w:t> </w:t>
      </w:r>
      <w:r>
        <w:rPr/>
        <w:t>studies</w:t>
      </w:r>
      <w:r>
        <w:rPr>
          <w:spacing w:val="-4"/>
        </w:rPr>
        <w:t> </w:t>
      </w:r>
      <w:r>
        <w:rPr/>
        <w:t>any other</w:t>
      </w:r>
      <w:r>
        <w:rPr>
          <w:spacing w:val="-7"/>
        </w:rPr>
        <w:t> </w:t>
      </w:r>
      <w:r>
        <w:rPr/>
        <w:t>method</w:t>
      </w:r>
      <w:r>
        <w:rPr>
          <w:spacing w:val="14"/>
        </w:rPr>
        <w:t> </w:t>
      </w:r>
      <w:r>
        <w:rPr/>
        <w:t>of</w:t>
      </w:r>
      <w:r>
        <w:rPr>
          <w:spacing w:val="8"/>
        </w:rPr>
        <w:t> </w:t>
      </w:r>
      <w:r>
        <w:rPr/>
        <w:t>data</w:t>
      </w:r>
      <w:r>
        <w:rPr>
          <w:spacing w:val="-2"/>
        </w:rPr>
        <w:t> </w:t>
      </w:r>
      <w:r>
        <w:rPr/>
        <w:t>collection can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utilized.</w:t>
      </w:r>
    </w:p>
    <w:p>
      <w:pPr>
        <w:pStyle w:val="BodyText"/>
        <w:spacing w:line="352" w:lineRule="auto" w:before="213"/>
        <w:ind w:left="361" w:right="558" w:firstLine="720"/>
      </w:pPr>
      <w:r>
        <w:rPr>
          <w:spacing w:val="-1"/>
        </w:rPr>
        <w:t>Moreover, the fifth direction is that vast majority in our study mainly </w:t>
      </w:r>
      <w:r>
        <w:rPr/>
        <w:t>consisted of female</w:t>
      </w:r>
      <w:r>
        <w:rPr>
          <w:spacing w:val="1"/>
        </w:rPr>
        <w:t> </w:t>
      </w:r>
      <w:r>
        <w:rPr/>
        <w:t>respondents as compared to males, thus raising questions regarding the generalizability of the</w:t>
      </w:r>
      <w:r>
        <w:rPr>
          <w:spacing w:val="1"/>
        </w:rPr>
        <w:t> </w:t>
      </w:r>
      <w:r>
        <w:rPr/>
        <w:t>findings for men. As a result, for future studies male consumers can be the targeted sample or an</w:t>
      </w:r>
      <w:r>
        <w:rPr>
          <w:spacing w:val="1"/>
        </w:rPr>
        <w:t> </w:t>
      </w:r>
      <w:r>
        <w:rPr/>
        <w:t>equal</w:t>
      </w:r>
      <w:r>
        <w:rPr>
          <w:spacing w:val="7"/>
        </w:rPr>
        <w:t> </w:t>
      </w:r>
      <w:r>
        <w:rPr/>
        <w:t>percentage</w:t>
      </w:r>
      <w:r>
        <w:rPr>
          <w:spacing w:val="-2"/>
        </w:rPr>
        <w:t> </w:t>
      </w:r>
      <w:r>
        <w:rPr/>
        <w:t>of</w:t>
      </w:r>
      <w:r>
        <w:rPr>
          <w:spacing w:val="8"/>
        </w:rPr>
        <w:t> </w:t>
      </w:r>
      <w:r>
        <w:rPr/>
        <w:t>male</w:t>
      </w:r>
      <w:r>
        <w:rPr>
          <w:spacing w:val="-2"/>
        </w:rPr>
        <w:t> </w:t>
      </w:r>
      <w:r>
        <w:rPr/>
        <w:t>and</w:t>
      </w:r>
      <w:r>
        <w:rPr>
          <w:spacing w:val="13"/>
        </w:rPr>
        <w:t> </w:t>
      </w:r>
      <w:r>
        <w:rPr/>
        <w:t>female.</w:t>
      </w:r>
    </w:p>
    <w:p>
      <w:pPr>
        <w:pStyle w:val="BodyText"/>
        <w:spacing w:line="352" w:lineRule="auto" w:before="194"/>
        <w:ind w:left="361" w:right="553" w:firstLine="720"/>
      </w:pPr>
      <w:r>
        <w:rPr/>
        <w:t>Lastly, our study was contextualized as per the Pakistani consumers. further studies can</w:t>
      </w:r>
      <w:r>
        <w:rPr>
          <w:spacing w:val="1"/>
        </w:rPr>
        <w:t> </w:t>
      </w:r>
      <w:r>
        <w:rPr>
          <w:spacing w:val="-1"/>
        </w:rPr>
        <w:t>study</w:t>
      </w:r>
      <w:r>
        <w:rPr>
          <w:spacing w:val="-30"/>
        </w:rPr>
        <w:t> </w:t>
      </w:r>
      <w:r>
        <w:rPr>
          <w:spacing w:val="-1"/>
        </w:rPr>
        <w:t>about</w:t>
      </w:r>
      <w:r>
        <w:rPr>
          <w:spacing w:val="-7"/>
        </w:rPr>
        <w:t> </w:t>
      </w:r>
      <w:r>
        <w:rPr>
          <w:spacing w:val="-1"/>
        </w:rPr>
        <w:t>Indian</w:t>
      </w:r>
      <w:r>
        <w:rPr>
          <w:spacing w:val="-30"/>
        </w:rPr>
        <w:t> </w:t>
      </w:r>
      <w:r>
        <w:rPr>
          <w:spacing w:val="-1"/>
        </w:rPr>
        <w:t>consumers</w:t>
      </w:r>
      <w:r>
        <w:rPr>
          <w:spacing w:val="11"/>
        </w:rPr>
        <w:t> </w:t>
      </w:r>
      <w:r>
        <w:rPr>
          <w:spacing w:val="-1"/>
        </w:rPr>
        <w:t>and their</w:t>
      </w:r>
      <w:r>
        <w:rPr>
          <w:spacing w:val="-5"/>
        </w:rPr>
        <w:t> </w:t>
      </w:r>
      <w:r>
        <w:rPr/>
        <w:t>inclination</w:t>
      </w:r>
      <w:r>
        <w:rPr>
          <w:spacing w:val="14"/>
        </w:rPr>
        <w:t> </w:t>
      </w:r>
      <w:r>
        <w:rPr/>
        <w:t>towards</w:t>
      </w:r>
      <w:r>
        <w:rPr>
          <w:spacing w:val="-34"/>
        </w:rPr>
        <w:t> </w:t>
      </w:r>
      <w:r>
        <w:rPr/>
        <w:t>social</w:t>
      </w:r>
      <w:r>
        <w:rPr>
          <w:spacing w:val="-7"/>
        </w:rPr>
        <w:t> </w:t>
      </w:r>
      <w:r>
        <w:rPr/>
        <w:t>media</w:t>
      </w:r>
      <w:r>
        <w:rPr>
          <w:spacing w:val="-2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to</w:t>
      </w:r>
      <w:r>
        <w:rPr>
          <w:spacing w:val="-30"/>
        </w:rPr>
        <w:t> </w:t>
      </w:r>
      <w:r>
        <w:rPr/>
        <w:t>assess</w:t>
      </w:r>
      <w:r>
        <w:rPr>
          <w:spacing w:val="11"/>
        </w:rPr>
        <w:t> </w:t>
      </w:r>
      <w:r>
        <w:rPr/>
        <w:t>their</w:t>
      </w:r>
      <w:r>
        <w:rPr>
          <w:spacing w:val="-58"/>
        </w:rPr>
        <w:t> </w:t>
      </w:r>
      <w:r>
        <w:rPr/>
        <w:t>countrywide</w:t>
      </w:r>
      <w:r>
        <w:rPr>
          <w:spacing w:val="-2"/>
        </w:rPr>
        <w:t> </w:t>
      </w:r>
      <w:r>
        <w:rPr/>
        <w:t>context.</w:t>
      </w:r>
    </w:p>
    <w:p>
      <w:pPr>
        <w:spacing w:after="0" w:line="35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numPr>
          <w:ilvl w:val="1"/>
          <w:numId w:val="11"/>
        </w:numPr>
        <w:tabs>
          <w:tab w:pos="4266" w:val="left" w:leader="none"/>
        </w:tabs>
        <w:spacing w:line="240" w:lineRule="auto" w:before="72" w:after="0"/>
        <w:ind w:left="4265" w:right="0" w:hanging="555"/>
        <w:jc w:val="left"/>
      </w:pPr>
      <w:bookmarkStart w:name="_TOC_250005" w:id="30"/>
      <w:bookmarkEnd w:id="30"/>
      <w:r>
        <w:rPr/>
        <w:t>CONCLUSION</w:t>
      </w:r>
    </w:p>
    <w:p>
      <w:pPr>
        <w:pStyle w:val="BodyText"/>
        <w:spacing w:line="360" w:lineRule="auto" w:before="204"/>
        <w:ind w:left="361" w:right="531" w:firstLine="720"/>
      </w:pPr>
      <w:r>
        <w:rPr/>
        <w:t>The ultimate goal of this research was to explore that how the social media advertising</w:t>
      </w:r>
      <w:r>
        <w:rPr>
          <w:spacing w:val="1"/>
        </w:rPr>
        <w:t> </w:t>
      </w:r>
      <w:r>
        <w:rPr>
          <w:spacing w:val="-1"/>
        </w:rPr>
        <w:t>influenced customer purchase intent, using brand preference and brand image as mediators. </w:t>
      </w:r>
      <w:r>
        <w:rPr/>
        <w:t>In this</w:t>
      </w:r>
      <w:r>
        <w:rPr>
          <w:spacing w:val="-57"/>
        </w:rPr>
        <w:t> </w:t>
      </w:r>
      <w:r>
        <w:rPr>
          <w:spacing w:val="-1"/>
        </w:rPr>
        <w:t>research, the convenience sampling approach was used. The goal of this study was to collect </w:t>
      </w:r>
      <w:r>
        <w:rPr/>
        <w:t>data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evaluate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figure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what was</w:t>
      </w:r>
      <w:r>
        <w:rPr>
          <w:spacing w:val="1"/>
        </w:rPr>
        <w:t> </w:t>
      </w:r>
      <w:r>
        <w:rPr/>
        <w:t>causing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drop in</w:t>
      </w:r>
      <w:r>
        <w:rPr>
          <w:spacing w:val="1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 Pakistan</w:t>
      </w:r>
      <w:r>
        <w:rPr>
          <w:spacing w:val="1"/>
        </w:rPr>
        <w:t> </w:t>
      </w:r>
      <w:r>
        <w:rPr/>
        <w:t>consumers' purchase intentions. The inquisition examined the relationship</w:t>
      </w:r>
      <w:r>
        <w:rPr>
          <w:spacing w:val="1"/>
        </w:rPr>
        <w:t> </w:t>
      </w:r>
      <w:r>
        <w:rPr/>
        <w:t>between the study</w:t>
      </w:r>
      <w:r>
        <w:rPr>
          <w:spacing w:val="1"/>
        </w:rPr>
        <w:t> </w:t>
      </w:r>
      <w:r>
        <w:rPr/>
        <w:t>variables and their impact on Metro Shoes Pakistan, as well as how these variables influenced the</w:t>
      </w:r>
      <w:r>
        <w:rPr>
          <w:spacing w:val="-57"/>
        </w:rPr>
        <w:t> </w:t>
      </w:r>
      <w:r>
        <w:rPr/>
        <w:t>brand's overall image. This research was also carried out to help the brand under investigation</w:t>
      </w:r>
      <w:r>
        <w:rPr>
          <w:spacing w:val="1"/>
        </w:rPr>
        <w:t> </w:t>
      </w:r>
      <w:r>
        <w:rPr>
          <w:spacing w:val="-1"/>
        </w:rPr>
        <w:t>reassess their social media marketing strategies. The study's purpose is to investigate </w:t>
      </w:r>
      <w:r>
        <w:rPr/>
        <w:t>the extent to</w:t>
      </w:r>
      <w:r>
        <w:rPr>
          <w:spacing w:val="1"/>
        </w:rPr>
        <w:t> </w:t>
      </w:r>
      <w:r>
        <w:rPr/>
        <w:t>which social media marketing has an impact on customers. Customers who had interacted with</w:t>
      </w:r>
      <w:r>
        <w:rPr>
          <w:spacing w:val="1"/>
        </w:rPr>
        <w:t> </w:t>
      </w:r>
      <w:r>
        <w:rPr/>
        <w:t>and visited Metro Shoes' web-based media platforms in Pakistan were the target audience. The</w:t>
      </w:r>
      <w:r>
        <w:rPr>
          <w:spacing w:val="1"/>
        </w:rPr>
        <w:t> </w:t>
      </w:r>
      <w:r>
        <w:rPr>
          <w:spacing w:val="-1"/>
        </w:rPr>
        <w:t>analysis was conducted on a sample of 300. Descriptive statistics and analysis of </w:t>
      </w:r>
      <w:r>
        <w:rPr/>
        <w:t>proposed model</w:t>
      </w:r>
      <w:r>
        <w:rPr>
          <w:spacing w:val="1"/>
        </w:rPr>
        <w:t> </w:t>
      </w:r>
      <w:r>
        <w:rPr/>
        <w:t>are stated.</w:t>
      </w:r>
      <w:r>
        <w:rPr>
          <w:spacing w:val="-14"/>
        </w:rPr>
        <w:t> </w:t>
      </w:r>
      <w:r>
        <w:rPr/>
        <w:t>SPSS</w:t>
      </w:r>
      <w:r>
        <w:rPr>
          <w:spacing w:val="-12"/>
        </w:rPr>
        <w:t> </w:t>
      </w:r>
      <w:r>
        <w:rPr/>
        <w:t>was</w:t>
      </w:r>
      <w:r>
        <w:rPr>
          <w:spacing w:val="-18"/>
        </w:rPr>
        <w:t> </w:t>
      </w:r>
      <w:r>
        <w:rPr/>
        <w:t>used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test</w:t>
      </w:r>
      <w:r>
        <w:rPr>
          <w:spacing w:val="-5"/>
        </w:rPr>
        <w:t> </w:t>
      </w:r>
      <w:r>
        <w:rPr/>
        <w:t>the</w:t>
      </w:r>
      <w:r>
        <w:rPr>
          <w:spacing w:val="-15"/>
        </w:rPr>
        <w:t> </w:t>
      </w:r>
      <w:r>
        <w:rPr/>
        <w:t>data</w:t>
      </w:r>
      <w:r>
        <w:rPr>
          <w:spacing w:val="-15"/>
        </w:rPr>
        <w:t> </w:t>
      </w:r>
      <w:r>
        <w:rPr/>
        <w:t>that</w:t>
      </w:r>
      <w:r>
        <w:rPr>
          <w:spacing w:val="-5"/>
        </w:rPr>
        <w:t> </w:t>
      </w:r>
      <w:r>
        <w:rPr/>
        <w:t>had</w:t>
      </w:r>
      <w:r>
        <w:rPr>
          <w:spacing w:val="2"/>
        </w:rPr>
        <w:t> </w:t>
      </w:r>
      <w:r>
        <w:rPr/>
        <w:t>been</w:t>
      </w:r>
      <w:r>
        <w:rPr>
          <w:spacing w:val="-15"/>
        </w:rPr>
        <w:t> </w:t>
      </w:r>
      <w:r>
        <w:rPr/>
        <w:t>collected.</w:t>
      </w:r>
      <w:r>
        <w:rPr>
          <w:spacing w:val="-14"/>
        </w:rPr>
        <w:t> </w:t>
      </w:r>
      <w:r>
        <w:rPr/>
        <w:t>Cronbach's</w:t>
      </w:r>
      <w:r>
        <w:rPr>
          <w:spacing w:val="-1"/>
        </w:rPr>
        <w:t> </w:t>
      </w:r>
      <w:r>
        <w:rPr/>
        <w:t>alpha</w:t>
      </w:r>
      <w:r>
        <w:rPr>
          <w:spacing w:val="16"/>
        </w:rPr>
        <w:t> </w:t>
      </w:r>
      <w:r>
        <w:rPr/>
        <w:t>was</w:t>
      </w:r>
      <w:r>
        <w:rPr>
          <w:spacing w:val="-18"/>
        </w:rPr>
        <w:t> </w:t>
      </w:r>
      <w:r>
        <w:rPr/>
        <w:t>employed</w:t>
      </w:r>
      <w:r>
        <w:rPr>
          <w:spacing w:val="1"/>
        </w:rPr>
        <w:t> </w:t>
      </w:r>
      <w:r>
        <w:rPr>
          <w:spacing w:val="-1"/>
        </w:rPr>
        <w:t>in the study to evaluate the level of internal consistency on the scale variables. </w:t>
      </w:r>
      <w:r>
        <w:rPr/>
        <w:t>Research discovers</w:t>
      </w:r>
      <w:r>
        <w:rPr>
          <w:spacing w:val="-57"/>
        </w:rPr>
        <w:t> </w:t>
      </w:r>
      <w:r>
        <w:rPr/>
        <w:t>a strongly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and significant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 the variables</w:t>
      </w:r>
      <w:r>
        <w:rPr>
          <w:spacing w:val="1"/>
        </w:rPr>
        <w:t> </w:t>
      </w:r>
      <w:r>
        <w:rPr/>
        <w:t>that are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>
          <w:spacing w:val="-1"/>
        </w:rPr>
        <w:t>advertising, brand preference, brand image and customer purchase intention in the targeted sample</w:t>
      </w:r>
      <w:r>
        <w:rPr>
          <w:spacing w:val="-57"/>
        </w:rPr>
        <w:t> </w:t>
      </w:r>
      <w:r>
        <w:rPr>
          <w:spacing w:val="-2"/>
        </w:rPr>
        <w:t>of</w:t>
      </w:r>
      <w:r>
        <w:rPr>
          <w:spacing w:val="-21"/>
        </w:rPr>
        <w:t> </w:t>
      </w:r>
      <w:r>
        <w:rPr>
          <w:spacing w:val="-2"/>
        </w:rPr>
        <w:t>customers.</w:t>
      </w:r>
      <w:r>
        <w:rPr/>
        <w:t> </w:t>
      </w:r>
      <w:r>
        <w:rPr>
          <w:spacing w:val="-2"/>
        </w:rPr>
        <w:t>The results</w:t>
      </w:r>
      <w:r>
        <w:rPr>
          <w:spacing w:val="-4"/>
        </w:rPr>
        <w:t> </w:t>
      </w:r>
      <w:r>
        <w:rPr>
          <w:spacing w:val="-2"/>
        </w:rPr>
        <w:t>also</w:t>
      </w:r>
      <w:r>
        <w:rPr/>
        <w:t> </w:t>
      </w:r>
      <w:r>
        <w:rPr>
          <w:spacing w:val="-2"/>
        </w:rPr>
        <w:t>present</w:t>
      </w:r>
      <w:r>
        <w:rPr>
          <w:spacing w:val="-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presence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significant</w:t>
      </w:r>
      <w:r>
        <w:rPr>
          <w:spacing w:val="-7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positive</w:t>
      </w:r>
      <w:r>
        <w:rPr>
          <w:spacing w:val="-17"/>
        </w:rPr>
        <w:t> </w:t>
      </w:r>
      <w:r>
        <w:rPr>
          <w:spacing w:val="-1"/>
        </w:rPr>
        <w:t>sequential</w:t>
      </w:r>
      <w:r>
        <w:rPr>
          <w:spacing w:val="-7"/>
        </w:rPr>
        <w:t> </w:t>
      </w:r>
      <w:r>
        <w:rPr>
          <w:spacing w:val="-1"/>
        </w:rPr>
        <w:t>mediation.</w:t>
      </w:r>
      <w:r>
        <w:rPr/>
        <w:t> </w:t>
      </w:r>
      <w:r>
        <w:rPr>
          <w:spacing w:val="-1"/>
        </w:rPr>
        <w:t>The findings revealed that all hypotheses </w:t>
      </w:r>
      <w:r>
        <w:rPr/>
        <w:t>are supported. In conclusion study supports the previous</w:t>
      </w:r>
      <w:r>
        <w:rPr>
          <w:spacing w:val="-57"/>
        </w:rPr>
        <w:t> </w:t>
      </w:r>
      <w:r>
        <w:rPr>
          <w:spacing w:val="-1"/>
        </w:rPr>
        <w:t>literature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knowledge.</w:t>
      </w:r>
      <w:r>
        <w:rPr>
          <w:spacing w:val="-16"/>
        </w:rPr>
        <w:t> </w:t>
      </w:r>
      <w:r>
        <w:rPr>
          <w:spacing w:val="-1"/>
        </w:rPr>
        <w:t>While previous</w:t>
      </w:r>
      <w:r>
        <w:rPr>
          <w:spacing w:val="11"/>
        </w:rPr>
        <w:t> </w:t>
      </w:r>
      <w:r>
        <w:rPr>
          <w:spacing w:val="-1"/>
        </w:rPr>
        <w:t>studies</w:t>
      </w:r>
      <w:r>
        <w:rPr>
          <w:spacing w:val="-19"/>
        </w:rPr>
        <w:t> </w:t>
      </w:r>
      <w:r>
        <w:rPr>
          <w:spacing w:val="-1"/>
        </w:rPr>
        <w:t>examine</w:t>
      </w:r>
      <w:r>
        <w:rPr>
          <w:spacing w:val="-2"/>
        </w:rPr>
        <w:t> </w:t>
      </w:r>
      <w:r>
        <w:rPr/>
        <w:t>the</w:t>
      </w:r>
      <w:r>
        <w:rPr>
          <w:spacing w:val="-16"/>
        </w:rPr>
        <w:t> </w:t>
      </w:r>
      <w:r>
        <w:rPr/>
        <w:t>varied</w:t>
      </w:r>
      <w:r>
        <w:rPr>
          <w:spacing w:val="-1"/>
        </w:rPr>
        <w:t> </w:t>
      </w:r>
      <w:r>
        <w:rPr/>
        <w:t>effects</w:t>
      </w:r>
      <w:r>
        <w:rPr>
          <w:spacing w:val="-34"/>
        </w:rPr>
        <w:t> </w:t>
      </w:r>
      <w:r>
        <w:rPr/>
        <w:t>of</w:t>
      </w:r>
      <w:r>
        <w:rPr>
          <w:spacing w:val="-6"/>
        </w:rPr>
        <w:t> </w:t>
      </w:r>
      <w:r>
        <w:rPr/>
        <w:t>our</w:t>
      </w:r>
      <w:r>
        <w:rPr>
          <w:spacing w:val="-4"/>
        </w:rPr>
        <w:t> </w:t>
      </w:r>
      <w:r>
        <w:rPr/>
        <w:t>study</w:t>
      </w:r>
      <w:r>
        <w:rPr>
          <w:spacing w:val="-30"/>
        </w:rPr>
        <w:t> </w:t>
      </w:r>
      <w:r>
        <w:rPr/>
        <w:t>variables,</w:t>
      </w:r>
      <w:r>
        <w:rPr>
          <w:spacing w:val="1"/>
        </w:rPr>
        <w:t> </w:t>
      </w:r>
      <w:r>
        <w:rPr>
          <w:spacing w:val="-1"/>
        </w:rPr>
        <w:t>our</w:t>
      </w:r>
      <w:r>
        <w:rPr>
          <w:spacing w:val="-5"/>
        </w:rPr>
        <w:t> </w:t>
      </w:r>
      <w:r>
        <w:rPr>
          <w:spacing w:val="-1"/>
        </w:rPr>
        <w:t>study</w:t>
      </w:r>
      <w:r>
        <w:rPr>
          <w:spacing w:val="-16"/>
        </w:rPr>
        <w:t> </w:t>
      </w:r>
      <w:r>
        <w:rPr>
          <w:spacing w:val="-1"/>
        </w:rPr>
        <w:t>focused 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impact</w:t>
      </w:r>
      <w:r>
        <w:rPr>
          <w:spacing w:val="8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/>
        <w:t>declining interest</w:t>
      </w:r>
      <w:r>
        <w:rPr>
          <w:spacing w:val="8"/>
        </w:rPr>
        <w:t> </w:t>
      </w:r>
      <w:r>
        <w:rPr/>
        <w:t>of</w:t>
      </w:r>
      <w:r>
        <w:rPr>
          <w:spacing w:val="-5"/>
        </w:rPr>
        <w:t> </w:t>
      </w:r>
      <w:r>
        <w:rPr/>
        <w:t>consumers</w:t>
      </w:r>
      <w:r>
        <w:rPr>
          <w:spacing w:val="11"/>
        </w:rPr>
        <w:t> </w:t>
      </w:r>
      <w:r>
        <w:rPr/>
        <w:t>towards</w:t>
      </w:r>
      <w:r>
        <w:rPr>
          <w:spacing w:val="-19"/>
        </w:rPr>
        <w:t> </w:t>
      </w:r>
      <w:r>
        <w:rPr/>
        <w:t>Metro</w:t>
      </w:r>
      <w:r>
        <w:rPr>
          <w:spacing w:val="-16"/>
        </w:rPr>
        <w:t> </w:t>
      </w:r>
      <w:r>
        <w:rPr/>
        <w:t>Shoes</w:t>
      </w:r>
      <w:r>
        <w:rPr>
          <w:spacing w:val="-4"/>
        </w:rPr>
        <w:t> </w:t>
      </w:r>
      <w:r>
        <w:rPr/>
        <w:t>Pakistan.</w:t>
      </w:r>
      <w:r>
        <w:rPr>
          <w:spacing w:val="1"/>
        </w:rPr>
        <w:t> </w:t>
      </w:r>
      <w:r>
        <w:rPr/>
        <w:t>Conclusively,</w:t>
      </w:r>
      <w:r>
        <w:rPr>
          <w:spacing w:val="1"/>
        </w:rPr>
        <w:t> </w:t>
      </w:r>
      <w:r>
        <w:rPr/>
        <w:t>Metro Shoes</w:t>
      </w:r>
      <w:r>
        <w:rPr>
          <w:spacing w:val="1"/>
        </w:rPr>
        <w:t> </w:t>
      </w:r>
      <w:r>
        <w:rPr/>
        <w:t>should enhance its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media advertising strategy to gain an</w:t>
      </w:r>
      <w:r>
        <w:rPr>
          <w:spacing w:val="1"/>
        </w:rPr>
        <w:t> </w:t>
      </w:r>
      <w:r>
        <w:rPr>
          <w:spacing w:val="-1"/>
        </w:rPr>
        <w:t>optimum</w:t>
      </w:r>
      <w:r>
        <w:rPr>
          <w:spacing w:val="-7"/>
        </w:rPr>
        <w:t> </w:t>
      </w:r>
      <w:r>
        <w:rPr>
          <w:spacing w:val="-1"/>
        </w:rPr>
        <w:t>position</w:t>
      </w:r>
      <w:r>
        <w:rPr>
          <w:spacing w:val="-16"/>
        </w:rPr>
        <w:t> </w:t>
      </w:r>
      <w:r>
        <w:rPr>
          <w:spacing w:val="-1"/>
        </w:rPr>
        <w:t>according</w:t>
      </w:r>
      <w:r>
        <w:rPr/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minds</w:t>
      </w:r>
      <w:r>
        <w:rPr>
          <w:spacing w:val="-19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their</w:t>
      </w:r>
      <w:r>
        <w:rPr>
          <w:spacing w:val="-6"/>
        </w:rPr>
        <w:t> </w:t>
      </w:r>
      <w:r>
        <w:rPr>
          <w:spacing w:val="-1"/>
        </w:rPr>
        <w:t>consumers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optimize</w:t>
      </w:r>
      <w:r>
        <w:rPr>
          <w:spacing w:val="-2"/>
        </w:rPr>
        <w:t> </w:t>
      </w:r>
      <w:r>
        <w:rPr>
          <w:spacing w:val="-1"/>
        </w:rPr>
        <w:t>their</w:t>
      </w:r>
      <w:r>
        <w:rPr>
          <w:spacing w:val="-6"/>
        </w:rPr>
        <w:t> </w:t>
      </w:r>
      <w:r>
        <w:rPr>
          <w:spacing w:val="-1"/>
        </w:rPr>
        <w:t>brand</w:t>
      </w:r>
      <w:r>
        <w:rPr>
          <w:spacing w:val="-15"/>
        </w:rPr>
        <w:t> </w:t>
      </w:r>
      <w:r>
        <w:rPr>
          <w:spacing w:val="-1"/>
        </w:rPr>
        <w:t>image.</w:t>
      </w:r>
      <w:r>
        <w:rPr/>
        <w:t> Metro</w:t>
      </w:r>
      <w:r>
        <w:rPr>
          <w:spacing w:val="-58"/>
        </w:rPr>
        <w:t> </w:t>
      </w:r>
      <w:r>
        <w:rPr>
          <w:spacing w:val="-1"/>
        </w:rPr>
        <w:t>should collaborate</w:t>
      </w:r>
      <w:r>
        <w:rPr>
          <w:spacing w:val="14"/>
        </w:rPr>
        <w:t> </w:t>
      </w:r>
      <w:r>
        <w:rPr>
          <w:spacing w:val="-1"/>
        </w:rPr>
        <w:t>with</w:t>
      </w:r>
      <w:r>
        <w:rPr>
          <w:spacing w:val="-30"/>
        </w:rPr>
        <w:t> </w:t>
      </w:r>
      <w:r>
        <w:rPr>
          <w:spacing w:val="-1"/>
        </w:rPr>
        <w:t>influential</w:t>
      </w:r>
      <w:r>
        <w:rPr>
          <w:spacing w:val="9"/>
        </w:rPr>
        <w:t> </w:t>
      </w:r>
      <w:r>
        <w:rPr>
          <w:spacing w:val="-1"/>
        </w:rPr>
        <w:t>social</w:t>
      </w:r>
      <w:r>
        <w:rPr>
          <w:spacing w:val="-7"/>
        </w:rPr>
        <w:t> </w:t>
      </w:r>
      <w:r>
        <w:rPr>
          <w:spacing w:val="-1"/>
        </w:rPr>
        <w:t>media personalities</w:t>
      </w:r>
      <w:r>
        <w:rPr>
          <w:spacing w:val="11"/>
        </w:rPr>
        <w:t> </w:t>
      </w:r>
      <w:r>
        <w:rPr/>
        <w:t>to</w:t>
      </w:r>
      <w:r>
        <w:rPr>
          <w:spacing w:val="-15"/>
        </w:rPr>
        <w:t> </w:t>
      </w:r>
      <w:r>
        <w:rPr/>
        <w:t>attract</w:t>
      </w:r>
      <w:r>
        <w:rPr>
          <w:spacing w:val="-22"/>
        </w:rPr>
        <w:t> </w:t>
      </w:r>
      <w:r>
        <w:rPr/>
        <w:t>the</w:t>
      </w:r>
      <w:r>
        <w:rPr>
          <w:spacing w:val="-17"/>
        </w:rPr>
        <w:t> </w:t>
      </w:r>
      <w:r>
        <w:rPr/>
        <w:t>consumers</w:t>
      </w:r>
      <w:r>
        <w:rPr>
          <w:spacing w:val="12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-17"/>
        </w:rPr>
        <w:t> </w:t>
      </w:r>
      <w:r>
        <w:rPr/>
        <w:t>future.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numPr>
          <w:ilvl w:val="1"/>
          <w:numId w:val="11"/>
        </w:numPr>
        <w:tabs>
          <w:tab w:pos="3635" w:val="left" w:leader="none"/>
        </w:tabs>
        <w:spacing w:line="240" w:lineRule="auto" w:before="72" w:after="0"/>
        <w:ind w:left="3634" w:right="0" w:hanging="555"/>
        <w:jc w:val="left"/>
      </w:pPr>
      <w:bookmarkStart w:name="_TOC_250004" w:id="31"/>
      <w:bookmarkEnd w:id="31"/>
      <w:r>
        <w:rPr/>
        <w:t>RECOMMENDATIONS</w:t>
      </w:r>
    </w:p>
    <w:p>
      <w:pPr>
        <w:pStyle w:val="BodyText"/>
        <w:spacing w:line="352" w:lineRule="auto" w:before="204"/>
        <w:ind w:left="361" w:right="551"/>
      </w:pPr>
      <w:r>
        <w:rPr>
          <w:spacing w:val="-2"/>
        </w:rPr>
        <w:t>Ultimately, operational </w:t>
      </w:r>
      <w:r>
        <w:rPr>
          <w:spacing w:val="-1"/>
        </w:rPr>
        <w:t>implications for influencer-based branding and social media marketing are</w:t>
      </w:r>
      <w:r>
        <w:rPr>
          <w:spacing w:val="-57"/>
        </w:rPr>
        <w:t> </w:t>
      </w:r>
      <w:r>
        <w:rPr>
          <w:spacing w:val="-1"/>
        </w:rPr>
        <w:t>discussed. </w:t>
      </w:r>
      <w:r>
        <w:rPr/>
        <w:t>The data demonstrate the effectiveness of influencer marketing as a branding strategy</w:t>
      </w:r>
      <w:r>
        <w:rPr>
          <w:spacing w:val="1"/>
        </w:rPr>
        <w:t> </w:t>
      </w:r>
      <w:r>
        <w:rPr/>
        <w:t>from</w:t>
      </w:r>
      <w:r>
        <w:rPr>
          <w:spacing w:val="-8"/>
        </w:rPr>
        <w:t> </w:t>
      </w:r>
      <w:r>
        <w:rPr/>
        <w:t>the</w:t>
      </w:r>
      <w:r>
        <w:rPr>
          <w:spacing w:val="-2"/>
        </w:rPr>
        <w:t> </w:t>
      </w:r>
      <w:r>
        <w:rPr/>
        <w:t>standpoint</w:t>
      </w:r>
      <w:r>
        <w:rPr>
          <w:spacing w:val="8"/>
        </w:rPr>
        <w:t> </w:t>
      </w:r>
      <w:r>
        <w:rPr/>
        <w:t>of</w:t>
      </w:r>
      <w:r>
        <w:rPr>
          <w:spacing w:val="9"/>
        </w:rPr>
        <w:t> </w:t>
      </w:r>
      <w:r>
        <w:rPr/>
        <w:t>marketing planning.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0" w:lineRule="auto" w:before="177" w:after="0"/>
        <w:ind w:left="1082" w:right="545" w:hanging="361"/>
        <w:jc w:val="both"/>
        <w:rPr>
          <w:sz w:val="24"/>
        </w:rPr>
      </w:pPr>
      <w:r>
        <w:rPr>
          <w:sz w:val="24"/>
        </w:rPr>
        <w:t>The most basic reason for upgrading Metro shoes product is to ensure that it continues to</w:t>
      </w:r>
      <w:r>
        <w:rPr>
          <w:spacing w:val="1"/>
          <w:sz w:val="24"/>
        </w:rPr>
        <w:t> </w:t>
      </w:r>
      <w:r>
        <w:rPr>
          <w:sz w:val="24"/>
        </w:rPr>
        <w:t>thrive</w:t>
      </w:r>
      <w:r>
        <w:rPr>
          <w:spacing w:val="1"/>
          <w:sz w:val="24"/>
        </w:rPr>
        <w:t> </w:t>
      </w:r>
      <w:r>
        <w:rPr>
          <w:sz w:val="24"/>
        </w:rPr>
        <w:t>properly.</w:t>
      </w:r>
      <w:r>
        <w:rPr>
          <w:spacing w:val="1"/>
          <w:sz w:val="24"/>
        </w:rPr>
        <w:t> </w:t>
      </w:r>
      <w:r>
        <w:rPr>
          <w:sz w:val="24"/>
        </w:rPr>
        <w:t>Consumers</w:t>
      </w:r>
      <w:r>
        <w:rPr>
          <w:spacing w:val="1"/>
          <w:sz w:val="24"/>
        </w:rPr>
        <w:t> </w:t>
      </w:r>
      <w:r>
        <w:rPr>
          <w:sz w:val="24"/>
        </w:rPr>
        <w:t>would</w:t>
      </w:r>
      <w:r>
        <w:rPr>
          <w:spacing w:val="1"/>
          <w:sz w:val="24"/>
        </w:rPr>
        <w:t> </w:t>
      </w:r>
      <w:r>
        <w:rPr>
          <w:sz w:val="24"/>
        </w:rPr>
        <w:t>abandon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product if</w:t>
      </w:r>
      <w:r>
        <w:rPr>
          <w:spacing w:val="1"/>
          <w:sz w:val="24"/>
        </w:rPr>
        <w:t> </w:t>
      </w:r>
      <w:r>
        <w:rPr>
          <w:sz w:val="24"/>
        </w:rPr>
        <w:t>it</w:t>
      </w:r>
      <w:r>
        <w:rPr>
          <w:spacing w:val="1"/>
          <w:sz w:val="24"/>
        </w:rPr>
        <w:t> </w:t>
      </w:r>
      <w:r>
        <w:rPr>
          <w:sz w:val="24"/>
        </w:rPr>
        <w:t>did</w:t>
      </w:r>
      <w:r>
        <w:rPr>
          <w:spacing w:val="1"/>
          <w:sz w:val="24"/>
        </w:rPr>
        <w:t> </w:t>
      </w:r>
      <w:r>
        <w:rPr>
          <w:sz w:val="24"/>
        </w:rPr>
        <w:t>not</w:t>
      </w:r>
      <w:r>
        <w:rPr>
          <w:spacing w:val="1"/>
          <w:sz w:val="24"/>
        </w:rPr>
        <w:t> </w:t>
      </w:r>
      <w:r>
        <w:rPr>
          <w:sz w:val="24"/>
        </w:rPr>
        <w:t>receive</w:t>
      </w:r>
      <w:r>
        <w:rPr>
          <w:spacing w:val="1"/>
          <w:sz w:val="24"/>
        </w:rPr>
        <w:t> </w:t>
      </w:r>
      <w:r>
        <w:rPr>
          <w:sz w:val="24"/>
        </w:rPr>
        <w:t>those</w:t>
      </w:r>
      <w:r>
        <w:rPr>
          <w:spacing w:val="1"/>
          <w:sz w:val="24"/>
        </w:rPr>
        <w:t> </w:t>
      </w:r>
      <w:r>
        <w:rPr>
          <w:sz w:val="24"/>
        </w:rPr>
        <w:t>improvements</w:t>
      </w:r>
      <w:r>
        <w:rPr>
          <w:spacing w:val="1"/>
          <w:sz w:val="24"/>
        </w:rPr>
        <w:t> </w:t>
      </w:r>
      <w:r>
        <w:rPr>
          <w:sz w:val="24"/>
        </w:rPr>
        <w:t>since it no longer met their demands, preferring instead to purchase a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competitor's </w:t>
      </w:r>
      <w:r>
        <w:rPr>
          <w:sz w:val="24"/>
        </w:rPr>
        <w:t>product that does the job better. It also entails giving the consumer with fresh</w:t>
      </w:r>
      <w:r>
        <w:rPr>
          <w:spacing w:val="-57"/>
          <w:sz w:val="24"/>
        </w:rPr>
        <w:t> </w:t>
      </w:r>
      <w:r>
        <w:rPr>
          <w:sz w:val="24"/>
        </w:rPr>
        <w:t>value</w:t>
      </w:r>
      <w:r>
        <w:rPr>
          <w:rFonts w:ascii="Calibri" w:hAnsi="Calibri"/>
          <w:sz w:val="22"/>
        </w:rPr>
        <w:t>, </w:t>
      </w:r>
      <w:r>
        <w:rPr>
          <w:sz w:val="24"/>
        </w:rPr>
        <w:t>anupdate may give the consumer the impression that the product is brand new. It</w:t>
      </w:r>
      <w:r>
        <w:rPr>
          <w:spacing w:val="1"/>
          <w:sz w:val="24"/>
        </w:rPr>
        <w:t> </w:t>
      </w:r>
      <w:r>
        <w:rPr>
          <w:sz w:val="24"/>
        </w:rPr>
        <w:t>may have the potential to raise the product's abilities to fulfil consumer requests. It also</w:t>
      </w:r>
      <w:r>
        <w:rPr>
          <w:spacing w:val="1"/>
          <w:sz w:val="24"/>
        </w:rPr>
        <w:t> </w:t>
      </w:r>
      <w:r>
        <w:rPr>
          <w:sz w:val="24"/>
        </w:rPr>
        <w:t>aids the firm in gaining ground on competitors as the market value of their product rises.</w:t>
      </w:r>
      <w:r>
        <w:rPr>
          <w:spacing w:val="1"/>
          <w:sz w:val="24"/>
        </w:rPr>
        <w:t> </w:t>
      </w:r>
      <w:r>
        <w:rPr>
          <w:sz w:val="24"/>
        </w:rPr>
        <w:t>Consider</w:t>
      </w:r>
      <w:r>
        <w:rPr>
          <w:spacing w:val="-6"/>
          <w:sz w:val="24"/>
        </w:rPr>
        <w:t> </w:t>
      </w:r>
      <w:r>
        <w:rPr>
          <w:sz w:val="24"/>
        </w:rPr>
        <w:t>introducing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6"/>
          <w:sz w:val="24"/>
        </w:rPr>
        <w:t> </w:t>
      </w:r>
      <w:r>
        <w:rPr>
          <w:sz w:val="24"/>
        </w:rPr>
        <w:t>items</w:t>
      </w:r>
      <w:r>
        <w:rPr>
          <w:spacing w:val="-3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addition to</w:t>
      </w:r>
      <w:r>
        <w:rPr>
          <w:spacing w:val="1"/>
          <w:sz w:val="24"/>
        </w:rPr>
        <w:t> </w:t>
      </w:r>
      <w:r>
        <w:rPr>
          <w:sz w:val="24"/>
        </w:rPr>
        <w:t>those</w:t>
      </w:r>
      <w:r>
        <w:rPr>
          <w:spacing w:val="-2"/>
          <w:sz w:val="24"/>
        </w:rPr>
        <w:t> </w:t>
      </w:r>
      <w:r>
        <w:rPr>
          <w:sz w:val="24"/>
        </w:rPr>
        <w:t>offered</w:t>
      </w:r>
      <w:r>
        <w:rPr>
          <w:spacing w:val="15"/>
          <w:sz w:val="24"/>
        </w:rPr>
        <w:t> </w:t>
      </w:r>
      <w:r>
        <w:rPr>
          <w:sz w:val="24"/>
        </w:rPr>
        <w:t>by</w:t>
      </w:r>
      <w:r>
        <w:rPr>
          <w:spacing w:val="1"/>
          <w:sz w:val="24"/>
        </w:rPr>
        <w:t> </w:t>
      </w:r>
      <w:r>
        <w:rPr>
          <w:sz w:val="24"/>
        </w:rPr>
        <w:t>your</w:t>
      </w:r>
      <w:r>
        <w:rPr>
          <w:spacing w:val="-5"/>
          <w:sz w:val="24"/>
        </w:rPr>
        <w:t> </w:t>
      </w:r>
      <w:r>
        <w:rPr>
          <w:sz w:val="24"/>
        </w:rPr>
        <w:t>competitors.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3" w:after="0"/>
        <w:ind w:left="1082" w:right="546" w:hanging="361"/>
        <w:jc w:val="both"/>
        <w:rPr>
          <w:sz w:val="24"/>
        </w:rPr>
      </w:pPr>
      <w:r>
        <w:rPr>
          <w:spacing w:val="-2"/>
          <w:sz w:val="24"/>
        </w:rPr>
        <w:t>Offering value </w:t>
      </w:r>
      <w:r>
        <w:rPr>
          <w:spacing w:val="-1"/>
          <w:sz w:val="24"/>
        </w:rPr>
        <w:t>to your consumers may sometimes create a sense of urgency in them. Work</w:t>
      </w:r>
      <w:r>
        <w:rPr>
          <w:spacing w:val="-57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retain</w:t>
      </w:r>
      <w:r>
        <w:rPr>
          <w:sz w:val="24"/>
        </w:rPr>
        <w:t> </w:t>
      </w:r>
      <w:r>
        <w:rPr>
          <w:spacing w:val="-1"/>
          <w:sz w:val="24"/>
        </w:rPr>
        <w:t>customer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interest</w:t>
      </w:r>
      <w:r>
        <w:rPr>
          <w:spacing w:val="8"/>
          <w:sz w:val="24"/>
        </w:rPr>
        <w:t> </w:t>
      </w:r>
      <w:r>
        <w:rPr>
          <w:spacing w:val="-1"/>
          <w:sz w:val="24"/>
        </w:rPr>
        <w:t>in</w:t>
      </w:r>
      <w:r>
        <w:rPr>
          <w:sz w:val="24"/>
        </w:rPr>
        <w:t> </w:t>
      </w:r>
      <w:r>
        <w:rPr>
          <w:spacing w:val="-1"/>
          <w:sz w:val="24"/>
        </w:rPr>
        <w:t>ways</w:t>
      </w:r>
      <w:r>
        <w:rPr>
          <w:spacing w:val="-19"/>
          <w:sz w:val="24"/>
        </w:rPr>
        <w:t> </w:t>
      </w:r>
      <w:r>
        <w:rPr>
          <w:spacing w:val="-1"/>
          <w:sz w:val="24"/>
        </w:rPr>
        <w:t>that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keep</w:t>
      </w:r>
      <w:r>
        <w:rPr>
          <w:sz w:val="24"/>
        </w:rPr>
        <w:t> </w:t>
      </w:r>
      <w:r>
        <w:rPr>
          <w:spacing w:val="-1"/>
          <w:sz w:val="24"/>
        </w:rPr>
        <w:t>customer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value high</w:t>
      </w:r>
      <w:r>
        <w:rPr>
          <w:sz w:val="24"/>
        </w:rPr>
        <w:t> whenever</w:t>
      </w:r>
      <w:r>
        <w:rPr>
          <w:spacing w:val="-6"/>
          <w:sz w:val="24"/>
        </w:rPr>
        <w:t> </w:t>
      </w:r>
      <w:r>
        <w:rPr>
          <w:sz w:val="24"/>
        </w:rPr>
        <w:t>this</w:t>
      </w:r>
      <w:r>
        <w:rPr>
          <w:spacing w:val="-19"/>
          <w:sz w:val="24"/>
        </w:rPr>
        <w:t> </w:t>
      </w:r>
      <w:r>
        <w:rPr>
          <w:sz w:val="24"/>
        </w:rPr>
        <w:t>is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-17"/>
          <w:sz w:val="24"/>
        </w:rPr>
        <w:t> </w:t>
      </w:r>
      <w:r>
        <w:rPr>
          <w:sz w:val="24"/>
        </w:rPr>
        <w:t>case.</w:t>
      </w:r>
      <w:r>
        <w:rPr>
          <w:spacing w:val="-57"/>
          <w:sz w:val="24"/>
        </w:rPr>
        <w:t> </w:t>
      </w:r>
      <w:r>
        <w:rPr>
          <w:spacing w:val="-2"/>
          <w:sz w:val="24"/>
        </w:rPr>
        <w:t>Customers are accustomed to receiving value, especially from large </w:t>
      </w:r>
      <w:r>
        <w:rPr>
          <w:spacing w:val="-1"/>
          <w:sz w:val="24"/>
        </w:rPr>
        <w:t>businesses. Customers</w:t>
      </w:r>
      <w:r>
        <w:rPr>
          <w:sz w:val="24"/>
        </w:rPr>
        <w:t> in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7"/>
          <w:sz w:val="24"/>
        </w:rPr>
        <w:t> </w:t>
      </w:r>
      <w:r>
        <w:rPr>
          <w:sz w:val="24"/>
        </w:rPr>
        <w:t>industry</w:t>
      </w:r>
      <w:r>
        <w:rPr>
          <w:spacing w:val="-3"/>
          <w:sz w:val="24"/>
        </w:rPr>
        <w:t> </w:t>
      </w:r>
      <w:r>
        <w:rPr>
          <w:sz w:val="24"/>
        </w:rPr>
        <w:t>realize</w:t>
      </w:r>
      <w:r>
        <w:rPr>
          <w:spacing w:val="10"/>
          <w:sz w:val="24"/>
        </w:rPr>
        <w:t> </w:t>
      </w:r>
      <w:r>
        <w:rPr>
          <w:sz w:val="24"/>
        </w:rPr>
        <w:t>that</w:t>
      </w:r>
      <w:r>
        <w:rPr>
          <w:spacing w:val="6"/>
          <w:sz w:val="24"/>
        </w:rPr>
        <w:t> </w:t>
      </w:r>
      <w:r>
        <w:rPr>
          <w:sz w:val="24"/>
        </w:rPr>
        <w:t>as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value</w:t>
      </w:r>
      <w:r>
        <w:rPr>
          <w:spacing w:val="-5"/>
          <w:sz w:val="24"/>
        </w:rPr>
        <w:t> </w:t>
      </w:r>
      <w:r>
        <w:rPr>
          <w:sz w:val="24"/>
        </w:rPr>
        <w:t>is</w:t>
      </w:r>
      <w:r>
        <w:rPr>
          <w:spacing w:val="-6"/>
          <w:sz w:val="24"/>
        </w:rPr>
        <w:t> </w:t>
      </w:r>
      <w:r>
        <w:rPr>
          <w:sz w:val="24"/>
        </w:rPr>
        <w:t>elevated</w:t>
      </w:r>
      <w:r>
        <w:rPr>
          <w:spacing w:val="11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new</w:t>
      </w:r>
      <w:r>
        <w:rPr>
          <w:spacing w:val="3"/>
          <w:sz w:val="24"/>
        </w:rPr>
        <w:t> </w:t>
      </w:r>
      <w:r>
        <w:rPr>
          <w:sz w:val="24"/>
        </w:rPr>
        <w:t>heights,</w:t>
      </w:r>
      <w:r>
        <w:rPr>
          <w:spacing w:val="-2"/>
          <w:sz w:val="24"/>
        </w:rPr>
        <w:t> </w:t>
      </w:r>
      <w:r>
        <w:rPr>
          <w:sz w:val="24"/>
        </w:rPr>
        <w:t>demand</w:t>
      </w:r>
      <w:r>
        <w:rPr>
          <w:spacing w:val="11"/>
          <w:sz w:val="24"/>
        </w:rPr>
        <w:t> </w:t>
      </w:r>
      <w:r>
        <w:rPr>
          <w:sz w:val="24"/>
        </w:rPr>
        <w:t>will</w:t>
      </w:r>
      <w:r>
        <w:rPr>
          <w:spacing w:val="-9"/>
          <w:sz w:val="24"/>
        </w:rPr>
        <w:t> </w:t>
      </w:r>
      <w:r>
        <w:rPr>
          <w:sz w:val="24"/>
        </w:rPr>
        <w:t>rise.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0" w:lineRule="auto" w:before="0" w:after="0"/>
        <w:ind w:left="1082" w:right="550" w:hanging="361"/>
        <w:jc w:val="both"/>
        <w:rPr>
          <w:sz w:val="24"/>
        </w:rPr>
      </w:pPr>
      <w:r>
        <w:rPr>
          <w:sz w:val="24"/>
        </w:rPr>
        <w:t>Metro</w:t>
      </w:r>
      <w:r>
        <w:rPr>
          <w:spacing w:val="1"/>
          <w:sz w:val="24"/>
        </w:rPr>
        <w:t> </w:t>
      </w:r>
      <w:r>
        <w:rPr>
          <w:sz w:val="24"/>
        </w:rPr>
        <w:t>Shoes'</w:t>
      </w:r>
      <w:r>
        <w:rPr>
          <w:spacing w:val="1"/>
          <w:sz w:val="24"/>
        </w:rPr>
        <w:t> </w:t>
      </w:r>
      <w:r>
        <w:rPr>
          <w:sz w:val="24"/>
        </w:rPr>
        <w:t>best</w:t>
      </w:r>
      <w:r>
        <w:rPr>
          <w:spacing w:val="1"/>
          <w:sz w:val="24"/>
        </w:rPr>
        <w:t> </w:t>
      </w:r>
      <w:r>
        <w:rPr>
          <w:sz w:val="24"/>
        </w:rPr>
        <w:t>bet is</w:t>
      </w:r>
      <w:r>
        <w:rPr>
          <w:spacing w:val="1"/>
          <w:sz w:val="24"/>
        </w:rPr>
        <w:t> </w:t>
      </w:r>
      <w:r>
        <w:rPr>
          <w:sz w:val="24"/>
        </w:rPr>
        <w:t>to go</w:t>
      </w:r>
      <w:r>
        <w:rPr>
          <w:spacing w:val="1"/>
          <w:sz w:val="24"/>
        </w:rPr>
        <w:t> </w:t>
      </w:r>
      <w:r>
        <w:rPr>
          <w:sz w:val="24"/>
        </w:rPr>
        <w:t>with the</w:t>
      </w:r>
      <w:r>
        <w:rPr>
          <w:spacing w:val="1"/>
          <w:sz w:val="24"/>
        </w:rPr>
        <w:t> </w:t>
      </w:r>
      <w:r>
        <w:rPr>
          <w:sz w:val="24"/>
        </w:rPr>
        <w:t>flow, captivate customers,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use</w:t>
      </w:r>
      <w:r>
        <w:rPr>
          <w:spacing w:val="1"/>
          <w:sz w:val="24"/>
        </w:rPr>
        <w:t> </w:t>
      </w:r>
      <w:r>
        <w:rPr>
          <w:sz w:val="24"/>
        </w:rPr>
        <w:t>product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personalization to propel their </w:t>
      </w:r>
      <w:r>
        <w:rPr>
          <w:spacing w:val="-1"/>
          <w:sz w:val="24"/>
        </w:rPr>
        <w:t>online business to success. Customers may choose how the</w:t>
      </w:r>
      <w:r>
        <w:rPr>
          <w:sz w:val="24"/>
        </w:rPr>
        <w:t> </w:t>
      </w:r>
      <w:r>
        <w:rPr>
          <w:spacing w:val="-1"/>
          <w:sz w:val="24"/>
        </w:rPr>
        <w:t>product should look and feel, what color it should be covered with, the </w:t>
      </w:r>
      <w:r>
        <w:rPr>
          <w:sz w:val="24"/>
        </w:rPr>
        <w:t>inside textures, and</w:t>
      </w:r>
      <w:r>
        <w:rPr>
          <w:spacing w:val="-57"/>
          <w:sz w:val="24"/>
        </w:rPr>
        <w:t> </w:t>
      </w:r>
      <w:r>
        <w:rPr>
          <w:sz w:val="24"/>
        </w:rPr>
        <w:t>much more by placing the entire creative process in their hands with Metro shoes. These</w:t>
      </w:r>
      <w:r>
        <w:rPr>
          <w:spacing w:val="1"/>
          <w:sz w:val="24"/>
        </w:rPr>
        <w:t> </w:t>
      </w:r>
      <w:r>
        <w:rPr>
          <w:sz w:val="24"/>
        </w:rPr>
        <w:t>and other aspects enhance the shopping experience by making it</w:t>
      </w:r>
      <w:r>
        <w:rPr>
          <w:spacing w:val="1"/>
          <w:sz w:val="24"/>
        </w:rPr>
        <w:t> </w:t>
      </w:r>
      <w:r>
        <w:rPr>
          <w:sz w:val="24"/>
        </w:rPr>
        <w:t>more personal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engaging.</w:t>
      </w:r>
      <w:r>
        <w:rPr>
          <w:spacing w:val="1"/>
          <w:sz w:val="24"/>
        </w:rPr>
        <w:t> </w:t>
      </w:r>
      <w:r>
        <w:rPr>
          <w:sz w:val="24"/>
        </w:rPr>
        <w:t>This</w:t>
      </w:r>
      <w:r>
        <w:rPr>
          <w:spacing w:val="1"/>
          <w:sz w:val="24"/>
        </w:rPr>
        <w:t> </w:t>
      </w:r>
      <w:r>
        <w:rPr>
          <w:sz w:val="24"/>
        </w:rPr>
        <w:t>creates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connection</w:t>
      </w:r>
      <w:r>
        <w:rPr>
          <w:spacing w:val="1"/>
          <w:sz w:val="24"/>
        </w:rPr>
        <w:t> </w:t>
      </w:r>
      <w:r>
        <w:rPr>
          <w:sz w:val="24"/>
        </w:rPr>
        <w:t>between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product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client,</w:t>
      </w:r>
      <w:r>
        <w:rPr>
          <w:spacing w:val="1"/>
          <w:sz w:val="24"/>
        </w:rPr>
        <w:t> </w:t>
      </w:r>
      <w:r>
        <w:rPr>
          <w:sz w:val="24"/>
        </w:rPr>
        <w:t>which</w:t>
      </w:r>
      <w:r>
        <w:rPr>
          <w:spacing w:val="1"/>
          <w:sz w:val="24"/>
        </w:rPr>
        <w:t> </w:t>
      </w:r>
      <w:r>
        <w:rPr>
          <w:sz w:val="24"/>
        </w:rPr>
        <w:t>is</w:t>
      </w:r>
      <w:r>
        <w:rPr>
          <w:spacing w:val="1"/>
          <w:sz w:val="24"/>
        </w:rPr>
        <w:t> </w:t>
      </w:r>
      <w:r>
        <w:rPr>
          <w:sz w:val="24"/>
        </w:rPr>
        <w:t>advantageous to the overall growth of the brand. This is only a small part of the process,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1"/>
          <w:sz w:val="24"/>
        </w:rPr>
        <w:t> </w:t>
      </w:r>
      <w:r>
        <w:rPr>
          <w:sz w:val="24"/>
        </w:rPr>
        <w:t>sales</w:t>
      </w:r>
      <w:r>
        <w:rPr>
          <w:spacing w:val="-5"/>
          <w:sz w:val="24"/>
        </w:rPr>
        <w:t> </w:t>
      </w:r>
      <w:r>
        <w:rPr>
          <w:sz w:val="24"/>
        </w:rPr>
        <w:t>will</w:t>
      </w:r>
      <w:r>
        <w:rPr>
          <w:spacing w:val="6"/>
          <w:sz w:val="24"/>
        </w:rPr>
        <w:t> </w:t>
      </w:r>
      <w:r>
        <w:rPr>
          <w:sz w:val="24"/>
        </w:rPr>
        <w:t>increase</w:t>
      </w:r>
      <w:r>
        <w:rPr>
          <w:spacing w:val="25"/>
          <w:sz w:val="24"/>
        </w:rPr>
        <w:t> </w:t>
      </w:r>
      <w:r>
        <w:rPr>
          <w:sz w:val="24"/>
        </w:rPr>
        <w:t>as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number</w:t>
      </w:r>
      <w:r>
        <w:rPr>
          <w:spacing w:val="-8"/>
          <w:sz w:val="24"/>
        </w:rPr>
        <w:t> </w:t>
      </w:r>
      <w:r>
        <w:rPr>
          <w:sz w:val="24"/>
        </w:rPr>
        <w:t>of</w:t>
      </w:r>
      <w:r>
        <w:rPr>
          <w:spacing w:val="7"/>
          <w:sz w:val="24"/>
        </w:rPr>
        <w:t> </w:t>
      </w:r>
      <w:r>
        <w:rPr>
          <w:sz w:val="24"/>
        </w:rPr>
        <w:t>revisions</w:t>
      </w:r>
      <w:r>
        <w:rPr>
          <w:spacing w:val="23"/>
          <w:sz w:val="24"/>
        </w:rPr>
        <w:t> </w:t>
      </w:r>
      <w:r>
        <w:rPr>
          <w:sz w:val="24"/>
        </w:rPr>
        <w:t>increases.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0" w:lineRule="auto" w:before="0" w:after="0"/>
        <w:ind w:left="1082" w:right="545" w:hanging="361"/>
        <w:jc w:val="both"/>
        <w:rPr>
          <w:sz w:val="24"/>
        </w:rPr>
      </w:pPr>
      <w:r>
        <w:rPr>
          <w:sz w:val="24"/>
        </w:rPr>
        <w:t>Metro Shoes can immediately attract potential customers by offering discounts on new</w:t>
      </w:r>
      <w:r>
        <w:rPr>
          <w:spacing w:val="1"/>
          <w:sz w:val="24"/>
        </w:rPr>
        <w:t> </w:t>
      </w:r>
      <w:r>
        <w:rPr>
          <w:sz w:val="24"/>
        </w:rPr>
        <w:t>products. When customers realize that they can save money on things or services they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desire, </w:t>
      </w:r>
      <w:r>
        <w:rPr>
          <w:spacing w:val="-1"/>
          <w:sz w:val="24"/>
        </w:rPr>
        <w:t>are likely to use, or have contemplated using, a deal is likely to bring their attention</w:t>
      </w:r>
      <w:r>
        <w:rPr>
          <w:spacing w:val="-57"/>
          <w:sz w:val="24"/>
        </w:rPr>
        <w:t> </w:t>
      </w:r>
      <w:r>
        <w:rPr>
          <w:spacing w:val="-1"/>
          <w:sz w:val="24"/>
        </w:rPr>
        <w:t>to you. As a marketing strategy, discounts may assist raising bottom line while also getting</w:t>
      </w:r>
      <w:r>
        <w:rPr>
          <w:spacing w:val="-57"/>
          <w:sz w:val="24"/>
        </w:rPr>
        <w:t> </w:t>
      </w:r>
      <w:r>
        <w:rPr>
          <w:sz w:val="24"/>
        </w:rPr>
        <w:t>new</w:t>
      </w:r>
      <w:r>
        <w:rPr>
          <w:spacing w:val="5"/>
          <w:sz w:val="24"/>
        </w:rPr>
        <w:t> </w:t>
      </w:r>
      <w:r>
        <w:rPr>
          <w:sz w:val="24"/>
        </w:rPr>
        <w:t>business</w:t>
      </w:r>
      <w:r>
        <w:rPr>
          <w:spacing w:val="11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attention.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0" w:lineRule="auto" w:before="75" w:after="0"/>
        <w:ind w:left="1082" w:right="554" w:hanging="361"/>
        <w:jc w:val="both"/>
        <w:rPr>
          <w:sz w:val="24"/>
        </w:rPr>
      </w:pPr>
      <w:r>
        <w:rPr>
          <w:spacing w:val="-2"/>
          <w:sz w:val="24"/>
        </w:rPr>
        <w:t>Being </w:t>
      </w:r>
      <w:r>
        <w:rPr>
          <w:spacing w:val="-1"/>
          <w:sz w:val="24"/>
        </w:rPr>
        <w:t>active on social media will benefit in the awareness and prominence of Metro shoes.</w:t>
      </w:r>
      <w:r>
        <w:rPr>
          <w:spacing w:val="-58"/>
          <w:sz w:val="24"/>
        </w:rPr>
        <w:t> </w:t>
      </w:r>
      <w:r>
        <w:rPr>
          <w:spacing w:val="-1"/>
          <w:sz w:val="24"/>
        </w:rPr>
        <w:t>It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can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allow</w:t>
      </w:r>
      <w:r>
        <w:rPr>
          <w:spacing w:val="21"/>
          <w:sz w:val="24"/>
        </w:rPr>
        <w:t> </w:t>
      </w:r>
      <w:r>
        <w:rPr>
          <w:spacing w:val="-1"/>
          <w:sz w:val="24"/>
        </w:rPr>
        <w:t>Metro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Shoes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sell</w:t>
      </w:r>
      <w:r>
        <w:rPr>
          <w:spacing w:val="9"/>
          <w:sz w:val="24"/>
        </w:rPr>
        <w:t> </w:t>
      </w:r>
      <w:r>
        <w:rPr>
          <w:spacing w:val="-1"/>
          <w:sz w:val="24"/>
        </w:rPr>
        <w:t>its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brand </w:t>
      </w:r>
      <w:r>
        <w:rPr>
          <w:sz w:val="24"/>
        </w:rPr>
        <w:t>to</w:t>
      </w:r>
      <w:r>
        <w:rPr>
          <w:spacing w:val="-16"/>
          <w:sz w:val="24"/>
        </w:rPr>
        <w:t> </w:t>
      </w:r>
      <w:r>
        <w:rPr>
          <w:sz w:val="24"/>
        </w:rPr>
        <w:t>new</w:t>
      </w:r>
      <w:r>
        <w:rPr>
          <w:spacing w:val="-9"/>
          <w:sz w:val="24"/>
        </w:rPr>
        <w:t> </w:t>
      </w:r>
      <w:r>
        <w:rPr>
          <w:sz w:val="24"/>
        </w:rPr>
        <w:t>customers</w:t>
      </w:r>
      <w:r>
        <w:rPr>
          <w:spacing w:val="11"/>
          <w:sz w:val="24"/>
        </w:rPr>
        <w:t> </w:t>
      </w:r>
      <w:r>
        <w:rPr>
          <w:sz w:val="24"/>
        </w:rPr>
        <w:t>every</w:t>
      </w:r>
      <w:r>
        <w:rPr>
          <w:spacing w:val="1"/>
          <w:sz w:val="24"/>
        </w:rPr>
        <w:t> </w:t>
      </w:r>
      <w:r>
        <w:rPr>
          <w:sz w:val="24"/>
        </w:rPr>
        <w:t>day,</w:t>
      </w:r>
      <w:r>
        <w:rPr>
          <w:spacing w:val="-16"/>
          <w:sz w:val="24"/>
        </w:rPr>
        <w:t> </w:t>
      </w:r>
      <w:r>
        <w:rPr>
          <w:sz w:val="24"/>
        </w:rPr>
        <w:t>rather</w:t>
      </w:r>
      <w:r>
        <w:rPr>
          <w:spacing w:val="-6"/>
          <w:sz w:val="24"/>
        </w:rPr>
        <w:t> </w:t>
      </w:r>
      <w:r>
        <w:rPr>
          <w:sz w:val="24"/>
        </w:rPr>
        <w:t>than</w:t>
      </w:r>
      <w:r>
        <w:rPr>
          <w:spacing w:val="-16"/>
          <w:sz w:val="24"/>
        </w:rPr>
        <w:t> </w:t>
      </w:r>
      <w:r>
        <w:rPr>
          <w:sz w:val="24"/>
        </w:rPr>
        <w:t>focusing</w:t>
      </w:r>
      <w:r>
        <w:rPr>
          <w:spacing w:val="-58"/>
          <w:sz w:val="24"/>
        </w:rPr>
        <w:t> </w:t>
      </w:r>
      <w:r>
        <w:rPr>
          <w:spacing w:val="-2"/>
          <w:sz w:val="24"/>
        </w:rPr>
        <w:t>on </w:t>
      </w:r>
      <w:r>
        <w:rPr>
          <w:spacing w:val="-1"/>
          <w:sz w:val="24"/>
        </w:rPr>
        <w:t>the same old clients with marketing messages or discounts. Metro Shoes will be able to</w:t>
      </w:r>
      <w:r>
        <w:rPr>
          <w:spacing w:val="-57"/>
          <w:sz w:val="24"/>
        </w:rPr>
        <w:t> </w:t>
      </w:r>
      <w:r>
        <w:rPr>
          <w:sz w:val="24"/>
        </w:rPr>
        <w:t>boost its business's visibility and attract a bigger audience by building accounts on all the</w:t>
      </w:r>
      <w:r>
        <w:rPr>
          <w:spacing w:val="1"/>
          <w:sz w:val="24"/>
        </w:rPr>
        <w:t> </w:t>
      </w:r>
      <w:r>
        <w:rPr>
          <w:sz w:val="24"/>
        </w:rPr>
        <w:t>main</w:t>
      </w:r>
      <w:r>
        <w:rPr>
          <w:spacing w:val="1"/>
          <w:sz w:val="24"/>
        </w:rPr>
        <w:t> </w:t>
      </w:r>
      <w:r>
        <w:rPr>
          <w:sz w:val="24"/>
        </w:rPr>
        <w:t>social</w:t>
      </w:r>
      <w:r>
        <w:rPr>
          <w:spacing w:val="1"/>
          <w:sz w:val="24"/>
        </w:rPr>
        <w:t> </w:t>
      </w:r>
      <w:r>
        <w:rPr>
          <w:sz w:val="24"/>
        </w:rPr>
        <w:t>media</w:t>
      </w:r>
      <w:r>
        <w:rPr>
          <w:spacing w:val="1"/>
          <w:sz w:val="24"/>
        </w:rPr>
        <w:t> </w:t>
      </w:r>
      <w:r>
        <w:rPr>
          <w:sz w:val="24"/>
        </w:rPr>
        <w:t>sites.</w:t>
      </w:r>
      <w:r>
        <w:rPr>
          <w:spacing w:val="1"/>
          <w:sz w:val="24"/>
        </w:rPr>
        <w:t> </w:t>
      </w:r>
      <w:r>
        <w:rPr>
          <w:sz w:val="24"/>
        </w:rPr>
        <w:t>Metro</w:t>
      </w:r>
      <w:r>
        <w:rPr>
          <w:spacing w:val="1"/>
          <w:sz w:val="24"/>
        </w:rPr>
        <w:t> </w:t>
      </w:r>
      <w:r>
        <w:rPr>
          <w:sz w:val="24"/>
        </w:rPr>
        <w:t>Shoes</w:t>
      </w:r>
      <w:r>
        <w:rPr>
          <w:spacing w:val="1"/>
          <w:sz w:val="24"/>
        </w:rPr>
        <w:t> </w:t>
      </w:r>
      <w:r>
        <w:rPr>
          <w:sz w:val="24"/>
        </w:rPr>
        <w:t>can</w:t>
      </w:r>
      <w:r>
        <w:rPr>
          <w:spacing w:val="1"/>
          <w:sz w:val="24"/>
        </w:rPr>
        <w:t> </w:t>
      </w:r>
      <w:r>
        <w:rPr>
          <w:sz w:val="24"/>
        </w:rPr>
        <w:t>also</w:t>
      </w:r>
      <w:r>
        <w:rPr>
          <w:spacing w:val="1"/>
          <w:sz w:val="24"/>
        </w:rPr>
        <w:t> </w:t>
      </w:r>
      <w:r>
        <w:rPr>
          <w:sz w:val="24"/>
        </w:rPr>
        <w:t>encourage</w:t>
      </w:r>
      <w:r>
        <w:rPr>
          <w:spacing w:val="1"/>
          <w:sz w:val="24"/>
        </w:rPr>
        <w:t> </w:t>
      </w:r>
      <w:r>
        <w:rPr>
          <w:sz w:val="24"/>
        </w:rPr>
        <w:t>its</w:t>
      </w:r>
      <w:r>
        <w:rPr>
          <w:spacing w:val="1"/>
          <w:sz w:val="24"/>
        </w:rPr>
        <w:t> </w:t>
      </w:r>
      <w:r>
        <w:rPr>
          <w:sz w:val="24"/>
        </w:rPr>
        <w:t>loyal</w:t>
      </w:r>
      <w:r>
        <w:rPr>
          <w:spacing w:val="1"/>
          <w:sz w:val="24"/>
        </w:rPr>
        <w:t> </w:t>
      </w:r>
      <w:r>
        <w:rPr>
          <w:sz w:val="24"/>
        </w:rPr>
        <w:t>customers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stakeholders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share</w:t>
      </w:r>
      <w:r>
        <w:rPr>
          <w:spacing w:val="13"/>
          <w:sz w:val="24"/>
        </w:rPr>
        <w:t> </w:t>
      </w:r>
      <w:r>
        <w:rPr>
          <w:spacing w:val="-1"/>
          <w:sz w:val="24"/>
        </w:rPr>
        <w:t>the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company's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page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content</w:t>
      </w:r>
      <w:r>
        <w:rPr>
          <w:spacing w:val="-7"/>
          <w:sz w:val="24"/>
        </w:rPr>
        <w:t> </w:t>
      </w:r>
      <w:r>
        <w:rPr>
          <w:sz w:val="24"/>
        </w:rPr>
        <w:t>on</w:t>
      </w:r>
      <w:r>
        <w:rPr>
          <w:spacing w:val="-16"/>
          <w:sz w:val="24"/>
        </w:rPr>
        <w:t> </w:t>
      </w:r>
      <w:r>
        <w:rPr>
          <w:sz w:val="24"/>
        </w:rPr>
        <w:t>various</w:t>
      </w:r>
      <w:r>
        <w:rPr>
          <w:spacing w:val="11"/>
          <w:sz w:val="24"/>
        </w:rPr>
        <w:t> </w:t>
      </w:r>
      <w:r>
        <w:rPr>
          <w:sz w:val="24"/>
        </w:rPr>
        <w:t>social</w:t>
      </w:r>
      <w:r>
        <w:rPr>
          <w:spacing w:val="8"/>
          <w:sz w:val="24"/>
        </w:rPr>
        <w:t> </w:t>
      </w:r>
      <w:r>
        <w:rPr>
          <w:sz w:val="24"/>
        </w:rPr>
        <w:t>media</w:t>
      </w:r>
      <w:r>
        <w:rPr>
          <w:spacing w:val="-17"/>
          <w:sz w:val="24"/>
        </w:rPr>
        <w:t> </w:t>
      </w:r>
      <w:r>
        <w:rPr>
          <w:sz w:val="24"/>
        </w:rPr>
        <w:t>platforms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57"/>
          <w:sz w:val="24"/>
        </w:rPr>
        <w:t> </w:t>
      </w:r>
      <w:r>
        <w:rPr>
          <w:sz w:val="24"/>
        </w:rPr>
        <w:t>a regular basis. Metro Shoes will be able to reach out to more prospective customers</w:t>
      </w:r>
      <w:r>
        <w:rPr>
          <w:spacing w:val="1"/>
          <w:sz w:val="24"/>
        </w:rPr>
        <w:t> </w:t>
      </w:r>
      <w:r>
        <w:rPr>
          <w:sz w:val="24"/>
        </w:rPr>
        <w:t>because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9"/>
          <w:sz w:val="24"/>
        </w:rPr>
        <w:t> </w:t>
      </w:r>
      <w:r>
        <w:rPr>
          <w:sz w:val="24"/>
        </w:rPr>
        <w:t>this.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5" w:lineRule="auto" w:before="0" w:after="0"/>
        <w:ind w:left="1082" w:right="547" w:hanging="361"/>
        <w:jc w:val="both"/>
        <w:rPr>
          <w:sz w:val="24"/>
        </w:rPr>
      </w:pPr>
      <w:r>
        <w:rPr>
          <w:sz w:val="24"/>
        </w:rPr>
        <w:t>Instagram has helped a lot of businesses gain customers. Metro shoes needs to actively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update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their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business</w:t>
      </w:r>
      <w:r>
        <w:rPr>
          <w:spacing w:val="11"/>
          <w:sz w:val="24"/>
        </w:rPr>
        <w:t> </w:t>
      </w:r>
      <w:r>
        <w:rPr>
          <w:spacing w:val="-1"/>
          <w:sz w:val="24"/>
        </w:rPr>
        <w:t>profile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boost</w:t>
      </w:r>
      <w:r>
        <w:rPr>
          <w:spacing w:val="-7"/>
          <w:sz w:val="24"/>
        </w:rPr>
        <w:t> </w:t>
      </w:r>
      <w:r>
        <w:rPr>
          <w:sz w:val="24"/>
        </w:rPr>
        <w:t>their</w:t>
      </w:r>
      <w:r>
        <w:rPr>
          <w:spacing w:val="-6"/>
          <w:sz w:val="24"/>
        </w:rPr>
        <w:t> </w:t>
      </w:r>
      <w:r>
        <w:rPr>
          <w:sz w:val="24"/>
        </w:rPr>
        <w:t>reach</w:t>
      </w:r>
      <w:r>
        <w:rPr>
          <w:spacing w:val="14"/>
          <w:sz w:val="24"/>
        </w:rPr>
        <w:t> </w:t>
      </w:r>
      <w:r>
        <w:rPr>
          <w:sz w:val="24"/>
        </w:rPr>
        <w:t>by taking</w:t>
      </w:r>
      <w:r>
        <w:rPr>
          <w:spacing w:val="-16"/>
          <w:sz w:val="24"/>
        </w:rPr>
        <w:t> </w:t>
      </w:r>
      <w:r>
        <w:rPr>
          <w:sz w:val="24"/>
        </w:rPr>
        <w:t>orders</w:t>
      </w:r>
      <w:r>
        <w:rPr>
          <w:spacing w:val="-4"/>
          <w:sz w:val="24"/>
        </w:rPr>
        <w:t> </w:t>
      </w:r>
      <w:r>
        <w:rPr>
          <w:sz w:val="24"/>
        </w:rPr>
        <w:t>via</w:t>
      </w:r>
      <w:r>
        <w:rPr>
          <w:spacing w:val="-2"/>
          <w:sz w:val="24"/>
        </w:rPr>
        <w:t> </w:t>
      </w:r>
      <w:r>
        <w:rPr>
          <w:sz w:val="24"/>
        </w:rPr>
        <w:t>Instagram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keep</w:t>
      </w:r>
      <w:r>
        <w:rPr>
          <w:spacing w:val="-57"/>
          <w:sz w:val="24"/>
        </w:rPr>
        <w:t> </w:t>
      </w:r>
      <w:r>
        <w:rPr>
          <w:sz w:val="24"/>
        </w:rPr>
        <w:t>their</w:t>
      </w:r>
      <w:r>
        <w:rPr>
          <w:spacing w:val="-6"/>
          <w:sz w:val="24"/>
        </w:rPr>
        <w:t> </w:t>
      </w:r>
      <w:r>
        <w:rPr>
          <w:sz w:val="24"/>
        </w:rPr>
        <w:t>followers</w:t>
      </w:r>
      <w:r>
        <w:rPr>
          <w:spacing w:val="11"/>
          <w:sz w:val="24"/>
        </w:rPr>
        <w:t> </w:t>
      </w:r>
      <w:r>
        <w:rPr>
          <w:sz w:val="24"/>
        </w:rPr>
        <w:t>updated</w:t>
      </w:r>
      <w:r>
        <w:rPr>
          <w:spacing w:val="14"/>
          <w:sz w:val="24"/>
        </w:rPr>
        <w:t> </w:t>
      </w:r>
      <w:r>
        <w:rPr>
          <w:sz w:val="24"/>
        </w:rPr>
        <w:t>about</w:t>
      </w:r>
      <w:r>
        <w:rPr>
          <w:spacing w:val="8"/>
          <w:sz w:val="24"/>
        </w:rPr>
        <w:t> </w:t>
      </w:r>
      <w:r>
        <w:rPr>
          <w:sz w:val="24"/>
        </w:rPr>
        <w:t>new</w:t>
      </w:r>
      <w:r>
        <w:rPr>
          <w:spacing w:val="6"/>
          <w:sz w:val="24"/>
        </w:rPr>
        <w:t> </w:t>
      </w:r>
      <w:r>
        <w:rPr>
          <w:sz w:val="24"/>
        </w:rPr>
        <w:t>offers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designs.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4" w:after="0"/>
        <w:ind w:left="1082" w:right="563" w:hanging="361"/>
        <w:jc w:val="both"/>
        <w:rPr>
          <w:sz w:val="24"/>
        </w:rPr>
      </w:pPr>
      <w:r>
        <w:rPr>
          <w:spacing w:val="-1"/>
          <w:sz w:val="24"/>
        </w:rPr>
        <w:t>Social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media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influencers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have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a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large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fan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following</w:t>
      </w:r>
      <w:r>
        <w:rPr>
          <w:sz w:val="24"/>
        </w:rPr>
        <w:t> </w:t>
      </w:r>
      <w:r>
        <w:rPr>
          <w:spacing w:val="-1"/>
          <w:sz w:val="24"/>
        </w:rPr>
        <w:t>which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can</w:t>
      </w:r>
      <w:r>
        <w:rPr>
          <w:sz w:val="24"/>
        </w:rPr>
        <w:t> </w:t>
      </w:r>
      <w:r>
        <w:rPr>
          <w:spacing w:val="-1"/>
          <w:sz w:val="24"/>
        </w:rPr>
        <w:t>help</w:t>
      </w:r>
      <w:r>
        <w:rPr>
          <w:sz w:val="24"/>
        </w:rPr>
        <w:t> </w:t>
      </w:r>
      <w:r>
        <w:rPr>
          <w:spacing w:val="-1"/>
          <w:sz w:val="24"/>
        </w:rPr>
        <w:t>finding</w:t>
      </w:r>
      <w:r>
        <w:rPr>
          <w:spacing w:val="-29"/>
          <w:sz w:val="24"/>
        </w:rPr>
        <w:t> </w:t>
      </w:r>
      <w:r>
        <w:rPr>
          <w:spacing w:val="-1"/>
          <w:sz w:val="24"/>
        </w:rPr>
        <w:t>new</w:t>
      </w:r>
      <w:r>
        <w:rPr>
          <w:spacing w:val="-9"/>
          <w:sz w:val="24"/>
        </w:rPr>
        <w:t> </w:t>
      </w:r>
      <w:r>
        <w:rPr>
          <w:spacing w:val="-1"/>
          <w:sz w:val="24"/>
        </w:rPr>
        <w:t>customers.</w:t>
      </w:r>
      <w:r>
        <w:rPr>
          <w:spacing w:val="-58"/>
          <w:sz w:val="24"/>
        </w:rPr>
        <w:t> </w:t>
      </w:r>
      <w:r>
        <w:rPr>
          <w:sz w:val="24"/>
        </w:rPr>
        <w:t>In this new age of social media influencers play a big part of promoting brands to gain</w:t>
      </w:r>
      <w:r>
        <w:rPr>
          <w:spacing w:val="1"/>
          <w:sz w:val="24"/>
        </w:rPr>
        <w:t> </w:t>
      </w:r>
      <w:r>
        <w:rPr>
          <w:sz w:val="24"/>
        </w:rPr>
        <w:t>potential customers. Metro shoes should celebrate with social media influencers to bring</w:t>
      </w:r>
      <w:r>
        <w:rPr>
          <w:spacing w:val="1"/>
          <w:sz w:val="24"/>
        </w:rPr>
        <w:t> </w:t>
      </w:r>
      <w:r>
        <w:rPr>
          <w:sz w:val="24"/>
        </w:rPr>
        <w:t>attention</w:t>
      </w:r>
      <w:r>
        <w:rPr>
          <w:spacing w:val="-1"/>
          <w:sz w:val="24"/>
        </w:rPr>
        <w:t> </w:t>
      </w:r>
      <w:r>
        <w:rPr>
          <w:sz w:val="24"/>
        </w:rPr>
        <w:t>to their</w:t>
      </w:r>
      <w:r>
        <w:rPr>
          <w:spacing w:val="-6"/>
          <w:sz w:val="24"/>
        </w:rPr>
        <w:t> </w:t>
      </w:r>
      <w:r>
        <w:rPr>
          <w:sz w:val="24"/>
        </w:rPr>
        <w:t>posts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gain recognition.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0" w:lineRule="auto" w:before="0" w:after="0"/>
        <w:ind w:left="1082" w:right="545" w:hanging="361"/>
        <w:jc w:val="both"/>
        <w:rPr>
          <w:sz w:val="24"/>
        </w:rPr>
      </w:pPr>
      <w:r>
        <w:rPr>
          <w:sz w:val="24"/>
        </w:rPr>
        <w:t>Social</w:t>
      </w:r>
      <w:r>
        <w:rPr>
          <w:spacing w:val="1"/>
          <w:sz w:val="24"/>
        </w:rPr>
        <w:t> </w:t>
      </w:r>
      <w:r>
        <w:rPr>
          <w:sz w:val="24"/>
        </w:rPr>
        <w:t>media</w:t>
      </w:r>
      <w:r>
        <w:rPr>
          <w:spacing w:val="1"/>
          <w:sz w:val="24"/>
        </w:rPr>
        <w:t> </w:t>
      </w:r>
      <w:r>
        <w:rPr>
          <w:sz w:val="24"/>
        </w:rPr>
        <w:t>has</w:t>
      </w:r>
      <w:r>
        <w:rPr>
          <w:spacing w:val="1"/>
          <w:sz w:val="24"/>
        </w:rPr>
        <w:t> </w:t>
      </w:r>
      <w:r>
        <w:rPr>
          <w:sz w:val="24"/>
        </w:rPr>
        <w:t>grown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become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most</w:t>
      </w:r>
      <w:r>
        <w:rPr>
          <w:spacing w:val="1"/>
          <w:sz w:val="24"/>
        </w:rPr>
        <w:t> </w:t>
      </w:r>
      <w:r>
        <w:rPr>
          <w:sz w:val="24"/>
        </w:rPr>
        <w:t>well-known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important</w:t>
      </w:r>
      <w:r>
        <w:rPr>
          <w:spacing w:val="1"/>
          <w:sz w:val="24"/>
        </w:rPr>
        <w:t> </w:t>
      </w:r>
      <w:r>
        <w:rPr>
          <w:sz w:val="24"/>
        </w:rPr>
        <w:t>virtual</w:t>
      </w:r>
      <w:r>
        <w:rPr>
          <w:spacing w:val="1"/>
          <w:sz w:val="24"/>
        </w:rPr>
        <w:t> </w:t>
      </w:r>
      <w:r>
        <w:rPr>
          <w:sz w:val="24"/>
        </w:rPr>
        <w:t>environment, where it is used not only for social networking but also as a strong tool for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digitally advertising your company </w:t>
      </w:r>
      <w:r>
        <w:rPr>
          <w:sz w:val="24"/>
        </w:rPr>
        <w:t>and products. After running an ad on numerous media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channels, you may reach a huge group of customers in </w:t>
      </w:r>
      <w:r>
        <w:rPr>
          <w:spacing w:val="-1"/>
          <w:sz w:val="24"/>
        </w:rPr>
        <w:t>seconds, minimizing your expenses</w:t>
      </w:r>
      <w:r>
        <w:rPr>
          <w:sz w:val="24"/>
        </w:rPr>
        <w:t> and guaranteeing that your advertisements reach your target market. Marketers must not</w:t>
      </w:r>
      <w:r>
        <w:rPr>
          <w:spacing w:val="1"/>
          <w:sz w:val="24"/>
        </w:rPr>
        <w:t> </w:t>
      </w:r>
      <w:r>
        <w:rPr>
          <w:sz w:val="24"/>
        </w:rPr>
        <w:t>miss out on the opportunity to promote on these digital forums, where they may reach the</w:t>
      </w:r>
      <w:r>
        <w:rPr>
          <w:spacing w:val="-57"/>
          <w:sz w:val="24"/>
        </w:rPr>
        <w:t> </w:t>
      </w:r>
      <w:r>
        <w:rPr>
          <w:spacing w:val="-2"/>
          <w:sz w:val="24"/>
        </w:rPr>
        <w:t>maximum </w:t>
      </w:r>
      <w:r>
        <w:rPr>
          <w:spacing w:val="-1"/>
          <w:sz w:val="24"/>
        </w:rPr>
        <w:t>number of potential customers, as compared to print or broadcast media. Metro</w:t>
      </w:r>
      <w:r>
        <w:rPr>
          <w:sz w:val="24"/>
        </w:rPr>
        <w:t> Shoes has to be much more active on social media in order to advertise itself and make</w:t>
      </w:r>
      <w:r>
        <w:rPr>
          <w:spacing w:val="1"/>
          <w:sz w:val="24"/>
        </w:rPr>
        <w:t> </w:t>
      </w:r>
      <w:r>
        <w:rPr>
          <w:sz w:val="24"/>
        </w:rPr>
        <w:t>their</w:t>
      </w:r>
      <w:r>
        <w:rPr>
          <w:spacing w:val="-7"/>
          <w:sz w:val="24"/>
        </w:rPr>
        <w:t> </w:t>
      </w:r>
      <w:r>
        <w:rPr>
          <w:sz w:val="24"/>
        </w:rPr>
        <w:t>presence</w:t>
      </w:r>
      <w:r>
        <w:rPr>
          <w:spacing w:val="12"/>
          <w:sz w:val="24"/>
        </w:rPr>
        <w:t> </w:t>
      </w:r>
      <w:r>
        <w:rPr>
          <w:sz w:val="24"/>
        </w:rPr>
        <w:t>more</w:t>
      </w:r>
      <w:r>
        <w:rPr>
          <w:spacing w:val="12"/>
          <w:sz w:val="24"/>
        </w:rPr>
        <w:t> </w:t>
      </w:r>
      <w:r>
        <w:rPr>
          <w:sz w:val="24"/>
        </w:rPr>
        <w:t>appealing</w:t>
      </w:r>
      <w:r>
        <w:rPr>
          <w:spacing w:val="14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clients.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0"/>
        <w:ind w:left="361" w:firstLine="0"/>
      </w:pPr>
      <w:bookmarkStart w:name="_TOC_250003" w:id="32"/>
      <w:r>
        <w:rPr/>
        <w:t>Analysis</w:t>
      </w:r>
      <w:r>
        <w:rPr>
          <w:spacing w:val="22"/>
        </w:rPr>
        <w:t> </w:t>
      </w:r>
      <w:r>
        <w:rPr/>
        <w:t>of</w:t>
      </w:r>
      <w:r>
        <w:rPr>
          <w:spacing w:val="45"/>
        </w:rPr>
        <w:t> </w:t>
      </w:r>
      <w:bookmarkEnd w:id="32"/>
      <w:r>
        <w:rPr/>
        <w:t>Company</w:t>
      </w:r>
    </w:p>
    <w:p>
      <w:pPr>
        <w:pStyle w:val="BodyText"/>
        <w:spacing w:before="1"/>
        <w:jc w:val="left"/>
        <w:rPr>
          <w:b/>
          <w:sz w:val="28"/>
        </w:rPr>
      </w:pPr>
    </w:p>
    <w:p>
      <w:pPr>
        <w:spacing w:before="0"/>
        <w:ind w:left="361" w:right="0" w:firstLine="0"/>
        <w:jc w:val="both"/>
        <w:rPr>
          <w:b/>
          <w:sz w:val="28"/>
        </w:rPr>
      </w:pPr>
      <w:r>
        <w:rPr>
          <w:b/>
          <w:sz w:val="28"/>
        </w:rPr>
        <w:t>SWOT</w:t>
      </w:r>
      <w:r>
        <w:rPr>
          <w:b/>
          <w:spacing w:val="24"/>
          <w:sz w:val="28"/>
        </w:rPr>
        <w:t> </w:t>
      </w:r>
      <w:r>
        <w:rPr>
          <w:b/>
          <w:sz w:val="28"/>
        </w:rPr>
        <w:t>Analysis</w:t>
      </w:r>
      <w:r>
        <w:rPr>
          <w:b/>
          <w:spacing w:val="1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30"/>
          <w:sz w:val="28"/>
        </w:rPr>
        <w:t> </w:t>
      </w:r>
      <w:r>
        <w:rPr>
          <w:b/>
          <w:sz w:val="28"/>
        </w:rPr>
        <w:t>Metro</w:t>
      </w:r>
      <w:r>
        <w:rPr>
          <w:b/>
          <w:spacing w:val="27"/>
          <w:sz w:val="28"/>
        </w:rPr>
        <w:t> </w:t>
      </w:r>
      <w:r>
        <w:rPr>
          <w:b/>
          <w:sz w:val="28"/>
        </w:rPr>
        <w:t>Shoes</w:t>
      </w:r>
      <w:r>
        <w:rPr>
          <w:b/>
          <w:spacing w:val="11"/>
          <w:sz w:val="28"/>
        </w:rPr>
        <w:t> </w:t>
      </w:r>
      <w:r>
        <w:rPr>
          <w:b/>
          <w:sz w:val="28"/>
        </w:rPr>
        <w:t>Pakistan</w:t>
      </w:r>
    </w:p>
    <w:p>
      <w:pPr>
        <w:pStyle w:val="BodyText"/>
        <w:spacing w:line="352" w:lineRule="auto" w:before="196"/>
        <w:ind w:left="361" w:right="558" w:firstLine="720"/>
      </w:pPr>
      <w:r>
        <w:rPr/>
        <w:t>SWOT Analysis is an approved administration instrument</w:t>
      </w:r>
      <w:r>
        <w:rPr>
          <w:spacing w:val="1"/>
        </w:rPr>
        <w:t> </w:t>
      </w:r>
      <w:r>
        <w:rPr/>
        <w:t>to gauge a business in its</w:t>
      </w:r>
      <w:r>
        <w:rPr>
          <w:spacing w:val="1"/>
        </w:rPr>
        <w:t> </w:t>
      </w:r>
      <w:r>
        <w:rPr/>
        <w:t>execution in contrast with its rivals and the industry. It focuses on the strengths, weaknesses,</w:t>
      </w:r>
      <w:r>
        <w:rPr>
          <w:spacing w:val="1"/>
        </w:rPr>
        <w:t> </w:t>
      </w:r>
      <w:r>
        <w:rPr/>
        <w:t>opportunities, and threats, where former are the internal factors and later are the external factors</w:t>
      </w:r>
      <w:r>
        <w:rPr>
          <w:spacing w:val="1"/>
        </w:rPr>
        <w:t> </w:t>
      </w:r>
      <w:r>
        <w:rPr/>
        <w:t>affecting Metro shoes.</w:t>
      </w:r>
    </w:p>
    <w:p>
      <w:pPr>
        <w:pStyle w:val="BodyText"/>
        <w:spacing w:before="1"/>
        <w:jc w:val="left"/>
        <w:rPr>
          <w:sz w:val="29"/>
        </w:rPr>
      </w:pPr>
      <w:r>
        <w:rPr/>
        <w:pict>
          <v:rect style="position:absolute;margin-left:114.150002pt;margin-top:18.686993pt;width:384.45pt;height:.75pt;mso-position-horizontal-relative:page;mso-position-vertical-relative:paragraph;z-index:-15717888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Heading3"/>
        <w:spacing w:before="182"/>
        <w:ind w:left="362" w:right="558"/>
        <w:jc w:val="center"/>
      </w:pPr>
      <w:r>
        <w:rPr/>
        <w:t>Strengths</w:t>
      </w:r>
    </w:p>
    <w:p>
      <w:pPr>
        <w:pStyle w:val="BodyText"/>
        <w:spacing w:before="3"/>
        <w:jc w:val="left"/>
        <w:rPr>
          <w:b/>
          <w:sz w:val="14"/>
        </w:rPr>
      </w:pPr>
      <w:r>
        <w:rPr/>
        <w:pict>
          <v:rect style="position:absolute;margin-left:114.150002pt;margin-top:10.181171pt;width:384.45pt;height:.75pt;mso-position-horizontal-relative:page;mso-position-vertical-relative:paragraph;z-index:-15717376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BodyText"/>
        <w:spacing w:before="3"/>
        <w:jc w:val="left"/>
        <w:rPr>
          <w:b/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1082" w:val="left" w:leader="none"/>
          <w:tab w:pos="1083" w:val="left" w:leader="none"/>
        </w:tabs>
        <w:spacing w:line="357" w:lineRule="auto" w:before="100" w:after="0"/>
        <w:ind w:left="1082" w:right="569" w:hanging="361"/>
        <w:jc w:val="left"/>
        <w:rPr>
          <w:sz w:val="24"/>
        </w:rPr>
      </w:pPr>
      <w:r>
        <w:rPr>
          <w:spacing w:val="-2"/>
          <w:sz w:val="24"/>
        </w:rPr>
        <w:t>Metro</w:t>
      </w:r>
      <w:r>
        <w:rPr>
          <w:sz w:val="24"/>
        </w:rPr>
        <w:t> </w:t>
      </w:r>
      <w:r>
        <w:rPr>
          <w:spacing w:val="-1"/>
          <w:sz w:val="24"/>
        </w:rPr>
        <w:t>Shoes</w:t>
      </w:r>
      <w:r>
        <w:rPr>
          <w:spacing w:val="-19"/>
          <w:sz w:val="24"/>
        </w:rPr>
        <w:t> </w:t>
      </w:r>
      <w:r>
        <w:rPr>
          <w:spacing w:val="-1"/>
          <w:sz w:val="24"/>
        </w:rPr>
        <w:t>has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its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physical</w:t>
      </w:r>
      <w:r>
        <w:rPr>
          <w:spacing w:val="8"/>
          <w:sz w:val="24"/>
        </w:rPr>
        <w:t> </w:t>
      </w:r>
      <w:r>
        <w:rPr>
          <w:spacing w:val="-1"/>
          <w:sz w:val="24"/>
        </w:rPr>
        <w:t>retail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stores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across</w:t>
      </w:r>
      <w:r>
        <w:rPr>
          <w:spacing w:val="11"/>
          <w:sz w:val="24"/>
        </w:rPr>
        <w:t> </w:t>
      </w:r>
      <w:r>
        <w:rPr>
          <w:spacing w:val="-1"/>
          <w:sz w:val="24"/>
        </w:rPr>
        <w:t>Pakistan,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which</w:t>
      </w:r>
      <w:r>
        <w:rPr>
          <w:sz w:val="24"/>
        </w:rPr>
        <w:t> </w:t>
      </w:r>
      <w:r>
        <w:rPr>
          <w:spacing w:val="-1"/>
          <w:sz w:val="24"/>
        </w:rPr>
        <w:t>perform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well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as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compared</w:t>
      </w:r>
      <w:r>
        <w:rPr>
          <w:spacing w:val="-57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online</w:t>
      </w:r>
      <w:r>
        <w:rPr>
          <w:spacing w:val="-2"/>
          <w:sz w:val="24"/>
        </w:rPr>
        <w:t> </w:t>
      </w:r>
      <w:r>
        <w:rPr>
          <w:sz w:val="24"/>
        </w:rPr>
        <w:t>stores.</w:t>
      </w:r>
    </w:p>
    <w:p>
      <w:pPr>
        <w:pStyle w:val="ListParagraph"/>
        <w:numPr>
          <w:ilvl w:val="0"/>
          <w:numId w:val="12"/>
        </w:numPr>
        <w:tabs>
          <w:tab w:pos="1082" w:val="left" w:leader="none"/>
          <w:tab w:pos="1083" w:val="left" w:leader="none"/>
        </w:tabs>
        <w:spacing w:line="286" w:lineRule="exact" w:before="0" w:after="0"/>
        <w:ind w:left="1082" w:right="0" w:hanging="362"/>
        <w:jc w:val="left"/>
        <w:rPr>
          <w:sz w:val="24"/>
        </w:rPr>
      </w:pPr>
      <w:r>
        <w:rPr>
          <w:sz w:val="24"/>
        </w:rPr>
        <w:t>They</w:t>
      </w:r>
      <w:r>
        <w:rPr>
          <w:spacing w:val="13"/>
          <w:sz w:val="24"/>
        </w:rPr>
        <w:t> </w:t>
      </w:r>
      <w:r>
        <w:rPr>
          <w:sz w:val="24"/>
        </w:rPr>
        <w:t>have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wide</w:t>
      </w:r>
      <w:r>
        <w:rPr>
          <w:spacing w:val="-2"/>
          <w:sz w:val="24"/>
        </w:rPr>
        <w:t> </w:t>
      </w:r>
      <w:r>
        <w:rPr>
          <w:sz w:val="24"/>
        </w:rPr>
        <w:t>variety of</w:t>
      </w:r>
      <w:r>
        <w:rPr>
          <w:spacing w:val="8"/>
          <w:sz w:val="24"/>
        </w:rPr>
        <w:t> </w:t>
      </w:r>
      <w:r>
        <w:rPr>
          <w:sz w:val="24"/>
        </w:rPr>
        <w:t>fashion footwear.</w:t>
      </w:r>
    </w:p>
    <w:p>
      <w:pPr>
        <w:pStyle w:val="ListParagraph"/>
        <w:numPr>
          <w:ilvl w:val="0"/>
          <w:numId w:val="12"/>
        </w:numPr>
        <w:tabs>
          <w:tab w:pos="1082" w:val="left" w:leader="none"/>
          <w:tab w:pos="1083" w:val="left" w:leader="none"/>
        </w:tabs>
        <w:spacing w:line="240" w:lineRule="auto" w:before="142" w:after="0"/>
        <w:ind w:left="1082" w:right="0" w:hanging="362"/>
        <w:jc w:val="left"/>
        <w:rPr>
          <w:sz w:val="24"/>
        </w:rPr>
      </w:pPr>
      <w:r>
        <w:rPr>
          <w:sz w:val="24"/>
        </w:rPr>
        <w:t>It hires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5"/>
          <w:sz w:val="24"/>
        </w:rPr>
        <w:t> </w:t>
      </w:r>
      <w:r>
        <w:rPr>
          <w:sz w:val="24"/>
        </w:rPr>
        <w:t>trains</w:t>
      </w:r>
      <w:r>
        <w:rPr>
          <w:spacing w:val="-10"/>
          <w:sz w:val="24"/>
        </w:rPr>
        <w:t> </w:t>
      </w:r>
      <w:r>
        <w:rPr>
          <w:sz w:val="24"/>
        </w:rPr>
        <w:t>its</w:t>
      </w:r>
      <w:r>
        <w:rPr>
          <w:spacing w:val="-10"/>
          <w:sz w:val="24"/>
        </w:rPr>
        <w:t> </w:t>
      </w:r>
      <w:r>
        <w:rPr>
          <w:sz w:val="24"/>
        </w:rPr>
        <w:t>employees</w:t>
      </w:r>
      <w:r>
        <w:rPr>
          <w:spacing w:val="3"/>
          <w:sz w:val="24"/>
        </w:rPr>
        <w:t> </w:t>
      </w:r>
      <w:r>
        <w:rPr>
          <w:sz w:val="24"/>
        </w:rPr>
        <w:t>professionally,</w:t>
      </w:r>
      <w:r>
        <w:rPr>
          <w:spacing w:val="19"/>
          <w:sz w:val="24"/>
        </w:rPr>
        <w:t> </w:t>
      </w:r>
      <w:r>
        <w:rPr>
          <w:sz w:val="24"/>
        </w:rPr>
        <w:t>which</w:t>
      </w:r>
      <w:r>
        <w:rPr>
          <w:spacing w:val="-7"/>
          <w:sz w:val="24"/>
        </w:rPr>
        <w:t> </w:t>
      </w:r>
      <w:r>
        <w:rPr>
          <w:sz w:val="24"/>
        </w:rPr>
        <w:t>engage</w:t>
      </w:r>
      <w:r>
        <w:rPr>
          <w:spacing w:val="-8"/>
          <w:sz w:val="24"/>
        </w:rPr>
        <w:t> </w:t>
      </w:r>
      <w:r>
        <w:rPr>
          <w:sz w:val="24"/>
        </w:rPr>
        <w:t>in</w:t>
      </w:r>
      <w:r>
        <w:rPr>
          <w:spacing w:val="6"/>
          <w:sz w:val="24"/>
        </w:rPr>
        <w:t> </w:t>
      </w:r>
      <w:r>
        <w:rPr>
          <w:sz w:val="24"/>
        </w:rPr>
        <w:t>their</w:t>
      </w:r>
      <w:r>
        <w:rPr>
          <w:spacing w:val="-12"/>
          <w:sz w:val="24"/>
        </w:rPr>
        <w:t> </w:t>
      </w:r>
      <w:r>
        <w:rPr>
          <w:sz w:val="24"/>
        </w:rPr>
        <w:t>retail stores.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5" w:lineRule="auto" w:before="141" w:after="0"/>
        <w:ind w:left="1082" w:right="559" w:hanging="361"/>
        <w:jc w:val="both"/>
        <w:rPr>
          <w:sz w:val="24"/>
        </w:rPr>
      </w:pPr>
      <w:r>
        <w:rPr>
          <w:spacing w:val="-1"/>
          <w:sz w:val="24"/>
        </w:rPr>
        <w:t>Profound Market Penetration: The market has been infiltrated very well by Metro shoes. </w:t>
      </w:r>
      <w:r>
        <w:rPr>
          <w:sz w:val="24"/>
        </w:rPr>
        <w:t>It</w:t>
      </w:r>
      <w:r>
        <w:rPr>
          <w:spacing w:val="-57"/>
          <w:sz w:val="24"/>
        </w:rPr>
        <w:t> </w:t>
      </w:r>
      <w:r>
        <w:rPr>
          <w:sz w:val="24"/>
        </w:rPr>
        <w:t>has a presence in local towns and territorial towns. This assists with holding its current</w:t>
      </w:r>
      <w:r>
        <w:rPr>
          <w:spacing w:val="1"/>
          <w:sz w:val="24"/>
        </w:rPr>
        <w:t> </w:t>
      </w:r>
      <w:r>
        <w:rPr>
          <w:sz w:val="24"/>
        </w:rPr>
        <w:t>client</w:t>
      </w:r>
      <w:r>
        <w:rPr>
          <w:spacing w:val="22"/>
          <w:sz w:val="24"/>
        </w:rPr>
        <w:t> </w:t>
      </w:r>
      <w:r>
        <w:rPr>
          <w:sz w:val="24"/>
        </w:rPr>
        <w:t>base.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45" w:lineRule="auto" w:before="9" w:after="0"/>
        <w:ind w:left="1082" w:right="570" w:hanging="361"/>
        <w:jc w:val="both"/>
        <w:rPr>
          <w:sz w:val="24"/>
        </w:rPr>
      </w:pPr>
      <w:r>
        <w:rPr>
          <w:spacing w:val="-2"/>
          <w:sz w:val="24"/>
        </w:rPr>
        <w:t>Economical: It is extremely </w:t>
      </w:r>
      <w:r>
        <w:rPr>
          <w:spacing w:val="-1"/>
          <w:sz w:val="24"/>
        </w:rPr>
        <w:t>clear that Metro shoes has delivered a wide choice of shoes at</w:t>
      </w:r>
      <w:r>
        <w:rPr>
          <w:sz w:val="24"/>
        </w:rPr>
        <w:t> an</w:t>
      </w:r>
      <w:r>
        <w:rPr>
          <w:spacing w:val="-1"/>
          <w:sz w:val="24"/>
        </w:rPr>
        <w:t> </w:t>
      </w:r>
      <w:r>
        <w:rPr>
          <w:sz w:val="24"/>
        </w:rPr>
        <w:t>exceptionally</w:t>
      </w:r>
      <w:r>
        <w:rPr>
          <w:spacing w:val="14"/>
          <w:sz w:val="24"/>
        </w:rPr>
        <w:t> </w:t>
      </w:r>
      <w:r>
        <w:rPr>
          <w:sz w:val="24"/>
        </w:rPr>
        <w:t>modest</w:t>
      </w:r>
      <w:r>
        <w:rPr>
          <w:spacing w:val="12"/>
          <w:sz w:val="24"/>
        </w:rPr>
        <w:t> </w:t>
      </w:r>
      <w:r>
        <w:rPr>
          <w:sz w:val="24"/>
        </w:rPr>
        <w:t>cost.</w:t>
      </w:r>
    </w:p>
    <w:p>
      <w:pPr>
        <w:pStyle w:val="BodyText"/>
        <w:spacing w:before="1"/>
        <w:jc w:val="left"/>
        <w:rPr>
          <w:sz w:val="14"/>
        </w:rPr>
      </w:pPr>
      <w:r>
        <w:rPr/>
        <w:pict>
          <v:rect style="position:absolute;margin-left:114.150002pt;margin-top:10.071419pt;width:384.45pt;height:.75pt;mso-position-horizontal-relative:page;mso-position-vertical-relative:paragraph;z-index:-15716864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Heading3"/>
        <w:spacing w:before="182"/>
        <w:ind w:left="362" w:right="557"/>
        <w:jc w:val="center"/>
      </w:pPr>
      <w:r>
        <w:rPr/>
        <w:t>Weaknesses</w:t>
      </w:r>
    </w:p>
    <w:p>
      <w:pPr>
        <w:pStyle w:val="BodyText"/>
        <w:spacing w:before="4"/>
        <w:jc w:val="left"/>
        <w:rPr>
          <w:b/>
          <w:sz w:val="14"/>
        </w:rPr>
      </w:pPr>
      <w:r>
        <w:rPr/>
        <w:pict>
          <v:rect style="position:absolute;margin-left:114.150002pt;margin-top:10.201172pt;width:384.45pt;height:.75pt;mso-position-horizontal-relative:page;mso-position-vertical-relative:paragraph;z-index:-15716352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BodyText"/>
        <w:spacing w:before="3"/>
        <w:jc w:val="left"/>
        <w:rPr>
          <w:b/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101" w:after="0"/>
        <w:ind w:left="1082" w:right="562" w:hanging="361"/>
        <w:jc w:val="both"/>
        <w:rPr>
          <w:sz w:val="24"/>
        </w:rPr>
      </w:pPr>
      <w:r>
        <w:rPr>
          <w:sz w:val="24"/>
        </w:rPr>
        <w:t>Online market is very important</w:t>
      </w:r>
      <w:r>
        <w:rPr>
          <w:spacing w:val="1"/>
          <w:sz w:val="24"/>
        </w:rPr>
        <w:t> </w:t>
      </w:r>
      <w:r>
        <w:rPr>
          <w:sz w:val="24"/>
        </w:rPr>
        <w:t>for displaying information and selling</w:t>
      </w:r>
      <w:r>
        <w:rPr>
          <w:spacing w:val="1"/>
          <w:sz w:val="24"/>
        </w:rPr>
        <w:t> </w:t>
      </w:r>
      <w:r>
        <w:rPr>
          <w:sz w:val="24"/>
        </w:rPr>
        <w:t>products. But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compared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other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similar</w:t>
      </w:r>
      <w:r>
        <w:rPr>
          <w:spacing w:val="24"/>
          <w:sz w:val="24"/>
        </w:rPr>
        <w:t> </w:t>
      </w:r>
      <w:r>
        <w:rPr>
          <w:spacing w:val="-1"/>
          <w:sz w:val="24"/>
        </w:rPr>
        <w:t>brands</w:t>
      </w:r>
      <w:r>
        <w:rPr>
          <w:spacing w:val="-19"/>
          <w:sz w:val="24"/>
        </w:rPr>
        <w:t> </w:t>
      </w:r>
      <w:r>
        <w:rPr>
          <w:spacing w:val="-1"/>
          <w:sz w:val="24"/>
        </w:rPr>
        <w:t>Metro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Shoes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has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weak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online presence</w:t>
      </w:r>
      <w:r>
        <w:rPr>
          <w:spacing w:val="13"/>
          <w:sz w:val="24"/>
        </w:rPr>
        <w:t> </w:t>
      </w:r>
      <w:r>
        <w:rPr>
          <w:spacing w:val="-1"/>
          <w:sz w:val="24"/>
        </w:rPr>
        <w:t>that</w:t>
      </w:r>
      <w:r>
        <w:rPr>
          <w:spacing w:val="-22"/>
          <w:sz w:val="24"/>
        </w:rPr>
        <w:t> </w:t>
      </w:r>
      <w:r>
        <w:rPr>
          <w:spacing w:val="-1"/>
          <w:sz w:val="24"/>
        </w:rPr>
        <w:t>results</w:t>
      </w:r>
      <w:r>
        <w:rPr>
          <w:spacing w:val="11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lose</w:t>
      </w:r>
      <w:r>
        <w:rPr>
          <w:spacing w:val="-58"/>
          <w:sz w:val="24"/>
        </w:rPr>
        <w:t> </w:t>
      </w:r>
      <w:r>
        <w:rPr>
          <w:sz w:val="24"/>
        </w:rPr>
        <w:t>its</w:t>
      </w:r>
      <w:r>
        <w:rPr>
          <w:spacing w:val="1"/>
          <w:sz w:val="24"/>
        </w:rPr>
        <w:t> </w:t>
      </w:r>
      <w:r>
        <w:rPr>
          <w:sz w:val="24"/>
        </w:rPr>
        <w:t>customers</w:t>
      </w:r>
      <w:r>
        <w:rPr>
          <w:spacing w:val="1"/>
          <w:sz w:val="24"/>
        </w:rPr>
        <w:t> </w:t>
      </w:r>
      <w:r>
        <w:rPr>
          <w:sz w:val="24"/>
        </w:rPr>
        <w:t>attention,</w:t>
      </w:r>
      <w:r>
        <w:rPr>
          <w:spacing w:val="1"/>
          <w:sz w:val="24"/>
        </w:rPr>
        <w:t> </w:t>
      </w:r>
      <w:r>
        <w:rPr>
          <w:sz w:val="24"/>
        </w:rPr>
        <w:t>because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weak</w:t>
      </w:r>
      <w:r>
        <w:rPr>
          <w:spacing w:val="1"/>
          <w:sz w:val="24"/>
        </w:rPr>
        <w:t> </w:t>
      </w:r>
      <w:r>
        <w:rPr>
          <w:sz w:val="24"/>
        </w:rPr>
        <w:t>online</w:t>
      </w:r>
      <w:r>
        <w:rPr>
          <w:spacing w:val="1"/>
          <w:sz w:val="24"/>
        </w:rPr>
        <w:t> </w:t>
      </w:r>
      <w:r>
        <w:rPr>
          <w:sz w:val="24"/>
        </w:rPr>
        <w:t>presence</w:t>
      </w:r>
      <w:r>
        <w:rPr>
          <w:spacing w:val="1"/>
          <w:sz w:val="24"/>
        </w:rPr>
        <w:t> </w:t>
      </w:r>
      <w:r>
        <w:rPr>
          <w:sz w:val="24"/>
        </w:rPr>
        <w:t>has</w:t>
      </w:r>
      <w:r>
        <w:rPr>
          <w:spacing w:val="1"/>
          <w:sz w:val="24"/>
        </w:rPr>
        <w:t> </w:t>
      </w:r>
      <w:r>
        <w:rPr>
          <w:sz w:val="24"/>
        </w:rPr>
        <w:t>negative</w:t>
      </w:r>
      <w:r>
        <w:rPr>
          <w:spacing w:val="1"/>
          <w:sz w:val="24"/>
        </w:rPr>
        <w:t> </w:t>
      </w:r>
      <w:r>
        <w:rPr>
          <w:sz w:val="24"/>
        </w:rPr>
        <w:t>impact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consumers.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9" w:after="0"/>
        <w:ind w:left="1082" w:right="555" w:hanging="361"/>
        <w:jc w:val="both"/>
        <w:rPr>
          <w:sz w:val="24"/>
        </w:rPr>
      </w:pPr>
      <w:r>
        <w:rPr>
          <w:sz w:val="24"/>
        </w:rPr>
        <w:t>Considering emerging technology, the lack in advertisement and marketing plan through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e-platforms require businesses to function as brick and </w:t>
      </w:r>
      <w:r>
        <w:rPr>
          <w:spacing w:val="-1"/>
          <w:sz w:val="24"/>
        </w:rPr>
        <w:t>click stores. There are several ways</w:t>
      </w:r>
      <w:r>
        <w:rPr>
          <w:sz w:val="24"/>
        </w:rPr>
        <w:t> to promote its product, to gain the attention of their consumers but Metro shoes is not</w:t>
      </w:r>
      <w:r>
        <w:rPr>
          <w:spacing w:val="1"/>
          <w:sz w:val="24"/>
        </w:rPr>
        <w:t> </w:t>
      </w:r>
      <w:r>
        <w:rPr>
          <w:sz w:val="24"/>
        </w:rPr>
        <w:t>necessarily</w:t>
      </w:r>
      <w:r>
        <w:rPr>
          <w:spacing w:val="27"/>
          <w:sz w:val="24"/>
        </w:rPr>
        <w:t> </w:t>
      </w:r>
      <w:r>
        <w:rPr>
          <w:sz w:val="24"/>
        </w:rPr>
        <w:t>focusing</w:t>
      </w:r>
      <w:r>
        <w:rPr>
          <w:spacing w:val="-1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social</w:t>
      </w:r>
      <w:r>
        <w:rPr>
          <w:spacing w:val="22"/>
          <w:sz w:val="24"/>
        </w:rPr>
        <w:t> </w:t>
      </w:r>
      <w:r>
        <w:rPr>
          <w:sz w:val="24"/>
        </w:rPr>
        <w:t>media</w:t>
      </w:r>
      <w:r>
        <w:rPr>
          <w:spacing w:val="-3"/>
          <w:sz w:val="24"/>
        </w:rPr>
        <w:t> </w:t>
      </w:r>
      <w:r>
        <w:rPr>
          <w:sz w:val="24"/>
        </w:rPr>
        <w:t>presence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7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brand.</w:t>
      </w:r>
    </w:p>
    <w:p>
      <w:pPr>
        <w:spacing w:after="0" w:line="357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ListParagraph"/>
        <w:numPr>
          <w:ilvl w:val="0"/>
          <w:numId w:val="12"/>
        </w:numPr>
        <w:tabs>
          <w:tab w:pos="1082" w:val="left" w:leader="none"/>
          <w:tab w:pos="1083" w:val="left" w:leader="none"/>
        </w:tabs>
        <w:spacing w:line="357" w:lineRule="auto" w:before="75" w:after="0"/>
        <w:ind w:left="1082" w:right="570" w:hanging="361"/>
        <w:jc w:val="left"/>
        <w:rPr>
          <w:sz w:val="24"/>
        </w:rPr>
      </w:pPr>
      <w:r>
        <w:rPr>
          <w:sz w:val="24"/>
        </w:rPr>
        <w:t>One</w:t>
      </w:r>
      <w:r>
        <w:rPr>
          <w:spacing w:val="9"/>
          <w:sz w:val="24"/>
        </w:rPr>
        <w:t> </w:t>
      </w:r>
      <w:r>
        <w:rPr>
          <w:sz w:val="24"/>
        </w:rPr>
        <w:t>of</w:t>
      </w:r>
      <w:r>
        <w:rPr>
          <w:spacing w:val="5"/>
          <w:sz w:val="24"/>
        </w:rPr>
        <w:t> </w:t>
      </w:r>
      <w:r>
        <w:rPr>
          <w:sz w:val="24"/>
        </w:rPr>
        <w:t>the</w:t>
      </w:r>
      <w:r>
        <w:rPr>
          <w:spacing w:val="9"/>
          <w:sz w:val="24"/>
        </w:rPr>
        <w:t> </w:t>
      </w:r>
      <w:r>
        <w:rPr>
          <w:sz w:val="24"/>
        </w:rPr>
        <w:t>major</w:t>
      </w:r>
      <w:r>
        <w:rPr>
          <w:spacing w:val="34"/>
          <w:sz w:val="24"/>
        </w:rPr>
        <w:t> </w:t>
      </w:r>
      <w:r>
        <w:rPr>
          <w:sz w:val="24"/>
        </w:rPr>
        <w:t>weaknesses</w:t>
      </w:r>
      <w:r>
        <w:rPr>
          <w:spacing w:val="7"/>
          <w:sz w:val="24"/>
        </w:rPr>
        <w:t> </w:t>
      </w:r>
      <w:r>
        <w:rPr>
          <w:sz w:val="24"/>
        </w:rPr>
        <w:t>is</w:t>
      </w:r>
      <w:r>
        <w:rPr>
          <w:spacing w:val="21"/>
          <w:sz w:val="24"/>
        </w:rPr>
        <w:t> </w:t>
      </w:r>
      <w:r>
        <w:rPr>
          <w:sz w:val="24"/>
        </w:rPr>
        <w:t>lacking</w:t>
      </w:r>
      <w:r>
        <w:rPr>
          <w:spacing w:val="39"/>
          <w:sz w:val="24"/>
        </w:rPr>
        <w:t> </w:t>
      </w:r>
      <w:r>
        <w:rPr>
          <w:sz w:val="24"/>
        </w:rPr>
        <w:t>in</w:t>
      </w:r>
      <w:r>
        <w:rPr>
          <w:spacing w:val="10"/>
          <w:sz w:val="24"/>
        </w:rPr>
        <w:t> </w:t>
      </w:r>
      <w:r>
        <w:rPr>
          <w:sz w:val="24"/>
        </w:rPr>
        <w:t>obtaining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9"/>
          <w:sz w:val="24"/>
        </w:rPr>
        <w:t> </w:t>
      </w:r>
      <w:r>
        <w:rPr>
          <w:sz w:val="24"/>
        </w:rPr>
        <w:t>customer</w:t>
      </w:r>
      <w:r>
        <w:rPr>
          <w:spacing w:val="6"/>
          <w:sz w:val="24"/>
        </w:rPr>
        <w:t> </w:t>
      </w:r>
      <w:r>
        <w:rPr>
          <w:sz w:val="24"/>
        </w:rPr>
        <w:t>feedback.</w:t>
      </w:r>
      <w:r>
        <w:rPr>
          <w:spacing w:val="-3"/>
          <w:sz w:val="24"/>
        </w:rPr>
        <w:t> </w:t>
      </w:r>
      <w:r>
        <w:rPr>
          <w:sz w:val="24"/>
        </w:rPr>
        <w:t>They</w:t>
      </w:r>
      <w:r>
        <w:rPr>
          <w:spacing w:val="24"/>
          <w:sz w:val="24"/>
        </w:rPr>
        <w:t> </w:t>
      </w:r>
      <w:r>
        <w:rPr>
          <w:sz w:val="24"/>
        </w:rPr>
        <w:t>don’t</w:t>
      </w:r>
      <w:r>
        <w:rPr>
          <w:spacing w:val="-57"/>
          <w:sz w:val="24"/>
        </w:rPr>
        <w:t> </w:t>
      </w:r>
      <w:r>
        <w:rPr>
          <w:sz w:val="24"/>
        </w:rPr>
        <w:t>involve</w:t>
      </w:r>
      <w:r>
        <w:rPr>
          <w:spacing w:val="11"/>
          <w:sz w:val="24"/>
        </w:rPr>
        <w:t> </w:t>
      </w:r>
      <w:r>
        <w:rPr>
          <w:sz w:val="24"/>
        </w:rPr>
        <w:t>themselves</w:t>
      </w:r>
      <w:r>
        <w:rPr>
          <w:spacing w:val="9"/>
          <w:sz w:val="24"/>
        </w:rPr>
        <w:t> </w:t>
      </w:r>
      <w:r>
        <w:rPr>
          <w:sz w:val="24"/>
        </w:rPr>
        <w:t>in</w:t>
      </w:r>
      <w:r>
        <w:rPr>
          <w:spacing w:val="12"/>
          <w:sz w:val="24"/>
        </w:rPr>
        <w:t> </w:t>
      </w:r>
      <w:r>
        <w:rPr>
          <w:sz w:val="24"/>
        </w:rPr>
        <w:t>having</w:t>
      </w:r>
      <w:r>
        <w:rPr>
          <w:spacing w:val="-1"/>
          <w:sz w:val="24"/>
        </w:rPr>
        <w:t> </w:t>
      </w:r>
      <w:r>
        <w:rPr>
          <w:sz w:val="24"/>
        </w:rPr>
        <w:t>customer</w:t>
      </w:r>
      <w:r>
        <w:rPr>
          <w:spacing w:val="7"/>
          <w:sz w:val="24"/>
        </w:rPr>
        <w:t> </w:t>
      </w:r>
      <w:r>
        <w:rPr>
          <w:sz w:val="24"/>
        </w:rPr>
        <w:t>feedback</w:t>
      </w:r>
      <w:r>
        <w:rPr>
          <w:spacing w:val="-1"/>
          <w:sz w:val="24"/>
        </w:rPr>
        <w:t> </w:t>
      </w:r>
      <w:r>
        <w:rPr>
          <w:sz w:val="24"/>
        </w:rPr>
        <w:t>forms</w:t>
      </w:r>
      <w:r>
        <w:rPr>
          <w:spacing w:val="-6"/>
          <w:sz w:val="24"/>
        </w:rPr>
        <w:t> </w:t>
      </w:r>
      <w:r>
        <w:rPr>
          <w:sz w:val="24"/>
        </w:rPr>
        <w:t>online</w:t>
      </w:r>
      <w:r>
        <w:rPr>
          <w:spacing w:val="-3"/>
          <w:sz w:val="24"/>
        </w:rPr>
        <w:t> </w:t>
      </w:r>
      <w:r>
        <w:rPr>
          <w:sz w:val="24"/>
        </w:rPr>
        <w:t>or</w:t>
      </w:r>
      <w:r>
        <w:rPr>
          <w:spacing w:val="-6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ground.</w:t>
      </w:r>
    </w:p>
    <w:p>
      <w:pPr>
        <w:pStyle w:val="BodyText"/>
        <w:spacing w:before="7"/>
        <w:jc w:val="left"/>
        <w:rPr>
          <w:sz w:val="11"/>
        </w:rPr>
      </w:pPr>
      <w:r>
        <w:rPr/>
        <w:pict>
          <v:rect style="position:absolute;margin-left:114.150002pt;margin-top:8.655pt;width:384.45pt;height:.75pt;mso-position-horizontal-relative:page;mso-position-vertical-relative:paragraph;z-index:-15715840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Heading3"/>
        <w:spacing w:before="182"/>
        <w:ind w:left="362" w:right="544"/>
        <w:jc w:val="center"/>
      </w:pPr>
      <w:r>
        <w:rPr/>
        <w:t>Opportunities</w:t>
      </w:r>
    </w:p>
    <w:p>
      <w:pPr>
        <w:pStyle w:val="BodyText"/>
        <w:spacing w:before="7"/>
        <w:jc w:val="left"/>
        <w:rPr>
          <w:b/>
          <w:sz w:val="15"/>
        </w:rPr>
      </w:pPr>
      <w:r>
        <w:rPr/>
        <w:pict>
          <v:rect style="position:absolute;margin-left:114.150002pt;margin-top:10.931171pt;width:384.45pt;height:.75pt;mso-position-horizontal-relative:page;mso-position-vertical-relative:paragraph;z-index:-15715328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BodyText"/>
        <w:spacing w:before="3"/>
        <w:jc w:val="left"/>
        <w:rPr>
          <w:b/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45" w:lineRule="auto" w:before="100" w:after="0"/>
        <w:ind w:left="1082" w:right="557" w:hanging="361"/>
        <w:jc w:val="both"/>
        <w:rPr>
          <w:sz w:val="24"/>
        </w:rPr>
      </w:pPr>
      <w:r>
        <w:rPr>
          <w:sz w:val="24"/>
        </w:rPr>
        <w:t>Metro shoes can increase their target market by capturing many other areas where their</w:t>
      </w:r>
      <w:r>
        <w:rPr>
          <w:spacing w:val="1"/>
          <w:sz w:val="24"/>
        </w:rPr>
        <w:t> </w:t>
      </w:r>
      <w:r>
        <w:rPr>
          <w:sz w:val="24"/>
        </w:rPr>
        <w:t>competitors</w:t>
      </w:r>
      <w:r>
        <w:rPr>
          <w:spacing w:val="8"/>
          <w:sz w:val="24"/>
        </w:rPr>
        <w:t> </w:t>
      </w:r>
      <w:r>
        <w:rPr>
          <w:sz w:val="24"/>
        </w:rPr>
        <w:t>have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tapping</w:t>
      </w:r>
      <w:r>
        <w:rPr>
          <w:spacing w:val="-2"/>
          <w:sz w:val="24"/>
        </w:rPr>
        <w:t> </w:t>
      </w:r>
      <w:r>
        <w:rPr>
          <w:sz w:val="24"/>
        </w:rPr>
        <w:t>onto</w:t>
      </w:r>
      <w:r>
        <w:rPr>
          <w:spacing w:val="-2"/>
          <w:sz w:val="24"/>
        </w:rPr>
        <w:t> </w:t>
      </w:r>
      <w:r>
        <w:rPr>
          <w:sz w:val="24"/>
        </w:rPr>
        <w:t>which</w:t>
      </w:r>
      <w:r>
        <w:rPr>
          <w:spacing w:val="-2"/>
          <w:sz w:val="24"/>
        </w:rPr>
        <w:t> </w:t>
      </w:r>
      <w:r>
        <w:rPr>
          <w:sz w:val="24"/>
        </w:rPr>
        <w:t>mostly</w:t>
      </w:r>
      <w:r>
        <w:rPr>
          <w:spacing w:val="-3"/>
          <w:sz w:val="24"/>
        </w:rPr>
        <w:t> </w:t>
      </w:r>
      <w:r>
        <w:rPr>
          <w:sz w:val="24"/>
        </w:rPr>
        <w:t>consists</w:t>
      </w:r>
      <w:r>
        <w:rPr>
          <w:spacing w:val="9"/>
          <w:sz w:val="24"/>
        </w:rPr>
        <w:t> </w:t>
      </w:r>
      <w:r>
        <w:rPr>
          <w:sz w:val="24"/>
        </w:rPr>
        <w:t>of</w:t>
      </w:r>
      <w:r>
        <w:rPr>
          <w:spacing w:val="7"/>
          <w:sz w:val="24"/>
        </w:rPr>
        <w:t> </w:t>
      </w:r>
      <w:r>
        <w:rPr>
          <w:sz w:val="24"/>
        </w:rPr>
        <w:t>potential</w:t>
      </w:r>
      <w:r>
        <w:rPr>
          <w:spacing w:val="-9"/>
          <w:sz w:val="24"/>
        </w:rPr>
        <w:t> </w:t>
      </w:r>
      <w:r>
        <w:rPr>
          <w:sz w:val="24"/>
        </w:rPr>
        <w:t>customers.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5" w:lineRule="auto" w:before="21" w:after="0"/>
        <w:ind w:left="1082" w:right="570" w:hanging="361"/>
        <w:jc w:val="both"/>
        <w:rPr>
          <w:sz w:val="24"/>
        </w:rPr>
      </w:pPr>
      <w:r>
        <w:rPr>
          <w:sz w:val="24"/>
        </w:rPr>
        <w:t>Utilization of Market Analytics: Analysis promoting procedure relies upon the market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circumstance. Metro shoes should extensively and continuously </w:t>
      </w:r>
      <w:r>
        <w:rPr>
          <w:spacing w:val="-1"/>
          <w:sz w:val="24"/>
        </w:rPr>
        <w:t>utilize market examination</w:t>
      </w:r>
      <w:r>
        <w:rPr>
          <w:spacing w:val="-57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figure</w:t>
      </w:r>
      <w:r>
        <w:rPr>
          <w:spacing w:val="-2"/>
          <w:sz w:val="24"/>
        </w:rPr>
        <w:t> </w:t>
      </w:r>
      <w:r>
        <w:rPr>
          <w:sz w:val="24"/>
        </w:rPr>
        <w:t>out</w:t>
      </w:r>
      <w:r>
        <w:rPr>
          <w:spacing w:val="8"/>
          <w:sz w:val="24"/>
        </w:rPr>
        <w:t> </w:t>
      </w:r>
      <w:r>
        <w:rPr>
          <w:sz w:val="24"/>
        </w:rPr>
        <w:t>advertising systems.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9" w:after="0"/>
        <w:ind w:left="1082" w:right="567" w:hanging="361"/>
        <w:jc w:val="both"/>
        <w:rPr>
          <w:sz w:val="24"/>
        </w:rPr>
      </w:pPr>
      <w:r>
        <w:rPr>
          <w:sz w:val="24"/>
        </w:rPr>
        <w:t>The great opportunity for Metro shoes is to expand their business</w:t>
      </w:r>
      <w:r>
        <w:rPr>
          <w:spacing w:val="1"/>
          <w:sz w:val="24"/>
        </w:rPr>
        <w:t> </w:t>
      </w:r>
      <w:r>
        <w:rPr>
          <w:sz w:val="24"/>
        </w:rPr>
        <w:t>by exploring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1"/>
          <w:sz w:val="24"/>
        </w:rPr>
        <w:t> </w:t>
      </w:r>
      <w:r>
        <w:rPr>
          <w:sz w:val="24"/>
        </w:rPr>
        <w:t>markets.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0" w:after="0"/>
        <w:ind w:left="1082" w:right="566" w:hanging="361"/>
        <w:jc w:val="both"/>
        <w:rPr>
          <w:sz w:val="24"/>
        </w:rPr>
      </w:pPr>
      <w:r>
        <w:rPr>
          <w:spacing w:val="-1"/>
          <w:sz w:val="24"/>
        </w:rPr>
        <w:t>It should bring change in its previous products </w:t>
      </w:r>
      <w:r>
        <w:rPr>
          <w:sz w:val="24"/>
        </w:rPr>
        <w:t>quality and come up with new product line</w:t>
      </w:r>
      <w:r>
        <w:rPr>
          <w:spacing w:val="-57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market</w:t>
      </w:r>
      <w:r>
        <w:rPr>
          <w:spacing w:val="8"/>
          <w:sz w:val="24"/>
        </w:rPr>
        <w:t> </w:t>
      </w:r>
      <w:r>
        <w:rPr>
          <w:sz w:val="24"/>
        </w:rPr>
        <w:t>that</w:t>
      </w:r>
      <w:r>
        <w:rPr>
          <w:spacing w:val="8"/>
          <w:sz w:val="24"/>
        </w:rPr>
        <w:t> </w:t>
      </w:r>
      <w:r>
        <w:rPr>
          <w:sz w:val="24"/>
        </w:rPr>
        <w:t>helps</w:t>
      </w:r>
      <w:r>
        <w:rPr>
          <w:spacing w:val="-4"/>
          <w:sz w:val="24"/>
        </w:rPr>
        <w:t> </w:t>
      </w:r>
      <w:r>
        <w:rPr>
          <w:sz w:val="24"/>
        </w:rPr>
        <w:t>to expand</w:t>
      </w:r>
      <w:r>
        <w:rPr>
          <w:spacing w:val="14"/>
          <w:sz w:val="24"/>
        </w:rPr>
        <w:t> </w:t>
      </w:r>
      <w:r>
        <w:rPr>
          <w:sz w:val="24"/>
        </w:rPr>
        <w:t>their</w:t>
      </w:r>
      <w:r>
        <w:rPr>
          <w:spacing w:val="-6"/>
          <w:sz w:val="24"/>
        </w:rPr>
        <w:t> </w:t>
      </w:r>
      <w:r>
        <w:rPr>
          <w:sz w:val="24"/>
        </w:rPr>
        <w:t>products.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240" w:lineRule="auto" w:before="0" w:after="0"/>
        <w:ind w:left="1082" w:right="0" w:hanging="362"/>
        <w:jc w:val="both"/>
        <w:rPr>
          <w:sz w:val="24"/>
        </w:rPr>
      </w:pPr>
      <w:r>
        <w:rPr>
          <w:sz w:val="24"/>
        </w:rPr>
        <w:t>Metro</w:t>
      </w:r>
      <w:r>
        <w:rPr>
          <w:spacing w:val="-6"/>
          <w:sz w:val="24"/>
        </w:rPr>
        <w:t> </w:t>
      </w:r>
      <w:r>
        <w:rPr>
          <w:sz w:val="24"/>
        </w:rPr>
        <w:t>shoes</w:t>
      </w:r>
      <w:r>
        <w:rPr>
          <w:spacing w:val="4"/>
          <w:sz w:val="24"/>
        </w:rPr>
        <w:t> </w:t>
      </w:r>
      <w:r>
        <w:rPr>
          <w:sz w:val="24"/>
        </w:rPr>
        <w:t>should</w:t>
      </w:r>
      <w:r>
        <w:rPr>
          <w:spacing w:val="7"/>
          <w:sz w:val="24"/>
        </w:rPr>
        <w:t> </w:t>
      </w:r>
      <w:r>
        <w:rPr>
          <w:sz w:val="24"/>
        </w:rPr>
        <w:t>establish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6"/>
          <w:sz w:val="24"/>
        </w:rPr>
        <w:t> </w:t>
      </w:r>
      <w:r>
        <w:rPr>
          <w:sz w:val="24"/>
        </w:rPr>
        <w:t>brand</w:t>
      </w:r>
      <w:r>
        <w:rPr>
          <w:spacing w:val="7"/>
          <w:sz w:val="24"/>
        </w:rPr>
        <w:t> </w:t>
      </w:r>
      <w:r>
        <w:rPr>
          <w:sz w:val="24"/>
        </w:rPr>
        <w:t>image</w:t>
      </w:r>
      <w:r>
        <w:rPr>
          <w:spacing w:val="-7"/>
          <w:sz w:val="24"/>
        </w:rPr>
        <w:t> </w:t>
      </w:r>
      <w:r>
        <w:rPr>
          <w:sz w:val="24"/>
        </w:rPr>
        <w:t>with</w:t>
      </w:r>
      <w:r>
        <w:rPr>
          <w:spacing w:val="-6"/>
          <w:sz w:val="24"/>
        </w:rPr>
        <w:t> </w:t>
      </w:r>
      <w:r>
        <w:rPr>
          <w:sz w:val="24"/>
        </w:rPr>
        <w:t>unique</w:t>
      </w:r>
      <w:r>
        <w:rPr>
          <w:spacing w:val="-7"/>
          <w:sz w:val="24"/>
        </w:rPr>
        <w:t> </w:t>
      </w:r>
      <w:r>
        <w:rPr>
          <w:sz w:val="24"/>
        </w:rPr>
        <w:t>ideas.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124" w:after="0"/>
        <w:ind w:left="1082" w:right="555" w:hanging="361"/>
        <w:jc w:val="both"/>
        <w:rPr>
          <w:sz w:val="24"/>
        </w:rPr>
      </w:pPr>
      <w:r>
        <w:rPr>
          <w:spacing w:val="-2"/>
          <w:sz w:val="24"/>
        </w:rPr>
        <w:t>Design </w:t>
      </w:r>
      <w:r>
        <w:rPr>
          <w:spacing w:val="-1"/>
          <w:sz w:val="24"/>
        </w:rPr>
        <w:t>Symbol: Footwear is currently viewed as an image of style and deals presently will</w:t>
      </w:r>
      <w:r>
        <w:rPr>
          <w:spacing w:val="-57"/>
          <w:sz w:val="24"/>
        </w:rPr>
        <w:t> </w:t>
      </w:r>
      <w:r>
        <w:rPr>
          <w:sz w:val="24"/>
        </w:rPr>
        <w:t>undoubtedly</w:t>
      </w:r>
      <w:r>
        <w:rPr>
          <w:spacing w:val="-1"/>
          <w:sz w:val="24"/>
        </w:rPr>
        <w:t> </w:t>
      </w:r>
      <w:r>
        <w:rPr>
          <w:sz w:val="24"/>
        </w:rPr>
        <w:t>rise. This</w:t>
      </w:r>
      <w:r>
        <w:rPr>
          <w:spacing w:val="11"/>
          <w:sz w:val="24"/>
        </w:rPr>
        <w:t> </w:t>
      </w:r>
      <w:r>
        <w:rPr>
          <w:sz w:val="24"/>
        </w:rPr>
        <w:t>offers</w:t>
      </w:r>
      <w:r>
        <w:rPr>
          <w:spacing w:val="-4"/>
          <w:sz w:val="24"/>
        </w:rPr>
        <w:t> </w:t>
      </w:r>
      <w:r>
        <w:rPr>
          <w:sz w:val="24"/>
        </w:rPr>
        <w:t>open doors</w:t>
      </w:r>
      <w:r>
        <w:rPr>
          <w:spacing w:val="-4"/>
          <w:sz w:val="24"/>
        </w:rPr>
        <w:t> </w:t>
      </w:r>
      <w:r>
        <w:rPr>
          <w:sz w:val="24"/>
        </w:rPr>
        <w:t>for</w:t>
      </w:r>
      <w:r>
        <w:rPr>
          <w:spacing w:val="-6"/>
          <w:sz w:val="24"/>
        </w:rPr>
        <w:t> </w:t>
      </w:r>
      <w:r>
        <w:rPr>
          <w:sz w:val="24"/>
        </w:rPr>
        <w:t>Metro shoes</w:t>
      </w:r>
      <w:r>
        <w:rPr>
          <w:spacing w:val="-4"/>
          <w:sz w:val="24"/>
        </w:rPr>
        <w:t> </w:t>
      </w:r>
      <w:r>
        <w:rPr>
          <w:sz w:val="24"/>
        </w:rPr>
        <w:t>to raise</w:t>
      </w:r>
      <w:r>
        <w:rPr>
          <w:spacing w:val="-2"/>
          <w:sz w:val="24"/>
        </w:rPr>
        <w:t> </w:t>
      </w:r>
      <w:r>
        <w:rPr>
          <w:sz w:val="24"/>
        </w:rPr>
        <w:t>its</w:t>
      </w:r>
      <w:r>
        <w:rPr>
          <w:spacing w:val="-4"/>
          <w:sz w:val="24"/>
        </w:rPr>
        <w:t> </w:t>
      </w:r>
      <w:r>
        <w:rPr>
          <w:sz w:val="24"/>
        </w:rPr>
        <w:t>deals.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45" w:lineRule="auto" w:before="7" w:after="0"/>
        <w:ind w:left="1082" w:right="563" w:hanging="361"/>
        <w:jc w:val="both"/>
        <w:rPr>
          <w:sz w:val="24"/>
        </w:rPr>
      </w:pPr>
      <w:r>
        <w:rPr>
          <w:sz w:val="24"/>
        </w:rPr>
        <w:t>There</w:t>
      </w:r>
      <w:r>
        <w:rPr>
          <w:spacing w:val="1"/>
          <w:sz w:val="24"/>
        </w:rPr>
        <w:t> </w:t>
      </w:r>
      <w:r>
        <w:rPr>
          <w:sz w:val="24"/>
        </w:rPr>
        <w:t>is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developing</w:t>
      </w:r>
      <w:r>
        <w:rPr>
          <w:spacing w:val="1"/>
          <w:sz w:val="24"/>
        </w:rPr>
        <w:t> </w:t>
      </w:r>
      <w:r>
        <w:rPr>
          <w:sz w:val="24"/>
        </w:rPr>
        <w:t>interest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the exceptional</w:t>
      </w:r>
      <w:r>
        <w:rPr>
          <w:spacing w:val="1"/>
          <w:sz w:val="24"/>
        </w:rPr>
        <w:t> </w:t>
      </w:r>
      <w:r>
        <w:rPr>
          <w:sz w:val="24"/>
        </w:rPr>
        <w:t>footwear industry, particularly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agricultural</w:t>
      </w:r>
      <w:r>
        <w:rPr>
          <w:spacing w:val="22"/>
          <w:sz w:val="24"/>
        </w:rPr>
        <w:t> </w:t>
      </w:r>
      <w:r>
        <w:rPr>
          <w:sz w:val="24"/>
        </w:rPr>
        <w:t>nations</w:t>
      </w:r>
      <w:r>
        <w:rPr>
          <w:spacing w:val="-5"/>
          <w:sz w:val="24"/>
        </w:rPr>
        <w:t> </w:t>
      </w:r>
      <w:r>
        <w:rPr>
          <w:sz w:val="24"/>
        </w:rPr>
        <w:t>where</w:t>
      </w:r>
      <w:r>
        <w:rPr>
          <w:spacing w:val="-3"/>
          <w:sz w:val="24"/>
        </w:rPr>
        <w:t> </w:t>
      </w:r>
      <w:r>
        <w:rPr>
          <w:sz w:val="24"/>
        </w:rPr>
        <w:t>expectations</w:t>
      </w:r>
      <w:r>
        <w:rPr>
          <w:spacing w:val="-4"/>
          <w:sz w:val="24"/>
        </w:rPr>
        <w:t> </w:t>
      </w:r>
      <w:r>
        <w:rPr>
          <w:sz w:val="24"/>
        </w:rPr>
        <w:t>for</w:t>
      </w:r>
      <w:r>
        <w:rPr>
          <w:spacing w:val="-7"/>
          <w:sz w:val="24"/>
        </w:rPr>
        <w:t> </w:t>
      </w:r>
      <w:r>
        <w:rPr>
          <w:sz w:val="24"/>
        </w:rPr>
        <w:t>everyday comforts</w:t>
      </w:r>
      <w:r>
        <w:rPr>
          <w:spacing w:val="-5"/>
          <w:sz w:val="24"/>
        </w:rPr>
        <w:t> </w:t>
      </w:r>
      <w:r>
        <w:rPr>
          <w:sz w:val="24"/>
        </w:rPr>
        <w:t>are</w:t>
      </w:r>
      <w:r>
        <w:rPr>
          <w:spacing w:val="-3"/>
          <w:sz w:val="24"/>
        </w:rPr>
        <w:t> </w:t>
      </w:r>
      <w:r>
        <w:rPr>
          <w:sz w:val="24"/>
        </w:rPr>
        <w:t>expanding.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5" w:lineRule="auto" w:before="19" w:after="0"/>
        <w:ind w:left="1082" w:right="541" w:hanging="361"/>
        <w:jc w:val="both"/>
        <w:rPr>
          <w:sz w:val="24"/>
        </w:rPr>
      </w:pPr>
      <w:r>
        <w:rPr>
          <w:sz w:val="24"/>
        </w:rPr>
        <w:t>Web</w:t>
      </w:r>
      <w:r>
        <w:rPr>
          <w:spacing w:val="1"/>
          <w:sz w:val="24"/>
        </w:rPr>
        <w:t> </w:t>
      </w:r>
      <w:r>
        <w:rPr>
          <w:sz w:val="24"/>
        </w:rPr>
        <w:t>based</w:t>
      </w:r>
      <w:r>
        <w:rPr>
          <w:spacing w:val="1"/>
          <w:sz w:val="24"/>
        </w:rPr>
        <w:t> </w:t>
      </w:r>
      <w:r>
        <w:rPr>
          <w:sz w:val="24"/>
        </w:rPr>
        <w:t>Marketing</w:t>
      </w:r>
      <w:r>
        <w:rPr>
          <w:spacing w:val="1"/>
          <w:sz w:val="24"/>
        </w:rPr>
        <w:t> </w:t>
      </w:r>
      <w:r>
        <w:rPr>
          <w:sz w:val="24"/>
        </w:rPr>
        <w:t>Initiatives:</w:t>
      </w:r>
      <w:r>
        <w:rPr>
          <w:spacing w:val="1"/>
          <w:sz w:val="24"/>
        </w:rPr>
        <w:t> </w:t>
      </w:r>
      <w:r>
        <w:rPr>
          <w:sz w:val="24"/>
        </w:rPr>
        <w:t>According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shifting</w:t>
      </w:r>
      <w:r>
        <w:rPr>
          <w:spacing w:val="1"/>
          <w:sz w:val="24"/>
        </w:rPr>
        <w:t> </w:t>
      </w:r>
      <w:r>
        <w:rPr>
          <w:sz w:val="24"/>
        </w:rPr>
        <w:t>trends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marketing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advertisement, showcasing its things using Instagram, Facebook, Google Ads, and other</w:t>
      </w:r>
      <w:r>
        <w:rPr>
          <w:spacing w:val="1"/>
          <w:sz w:val="24"/>
        </w:rPr>
        <w:t> </w:t>
      </w:r>
      <w:r>
        <w:rPr>
          <w:sz w:val="24"/>
        </w:rPr>
        <w:t>web-based</w:t>
      </w:r>
      <w:r>
        <w:rPr>
          <w:spacing w:val="12"/>
          <w:sz w:val="24"/>
        </w:rPr>
        <w:t> </w:t>
      </w:r>
      <w:r>
        <w:rPr>
          <w:sz w:val="24"/>
        </w:rPr>
        <w:t>media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online</w:t>
      </w:r>
      <w:r>
        <w:rPr>
          <w:spacing w:val="-3"/>
          <w:sz w:val="24"/>
        </w:rPr>
        <w:t> </w:t>
      </w:r>
      <w:r>
        <w:rPr>
          <w:sz w:val="24"/>
        </w:rPr>
        <w:t>stages</w:t>
      </w:r>
      <w:r>
        <w:rPr>
          <w:spacing w:val="-5"/>
          <w:sz w:val="24"/>
        </w:rPr>
        <w:t> </w:t>
      </w:r>
      <w:r>
        <w:rPr>
          <w:sz w:val="24"/>
        </w:rPr>
        <w:t>might</w:t>
      </w:r>
      <w:r>
        <w:rPr>
          <w:spacing w:val="7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beneficial.</w:t>
      </w:r>
    </w:p>
    <w:p>
      <w:pPr>
        <w:pStyle w:val="BodyText"/>
        <w:spacing w:before="3"/>
        <w:jc w:val="left"/>
        <w:rPr>
          <w:sz w:val="13"/>
        </w:rPr>
      </w:pPr>
      <w:r>
        <w:rPr/>
        <w:pict>
          <v:rect style="position:absolute;margin-left:114.150002pt;margin-top:9.575322pt;width:384.45pt;height:.75pt;mso-position-horizontal-relative:page;mso-position-vertical-relative:paragraph;z-index:-15714816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Heading3"/>
        <w:spacing w:before="182"/>
        <w:ind w:left="362" w:right="558"/>
        <w:jc w:val="center"/>
      </w:pPr>
      <w:r>
        <w:rPr/>
        <w:t>Threats</w:t>
      </w:r>
    </w:p>
    <w:p>
      <w:pPr>
        <w:pStyle w:val="BodyText"/>
        <w:spacing w:before="3"/>
        <w:jc w:val="left"/>
        <w:rPr>
          <w:b/>
          <w:sz w:val="14"/>
        </w:rPr>
      </w:pPr>
      <w:r>
        <w:rPr/>
        <w:pict>
          <v:rect style="position:absolute;margin-left:114.150002pt;margin-top:10.171172pt;width:384.45pt;height:.75pt;mso-position-horizontal-relative:page;mso-position-vertical-relative:paragraph;z-index:-15714304;mso-wrap-distance-left:0;mso-wrap-distance-right:0" filled="true" fillcolor="#404040" stroked="false">
            <v:fill type="solid"/>
            <w10:wrap type="topAndBottom"/>
          </v:rect>
        </w:pict>
      </w:r>
    </w:p>
    <w:p>
      <w:pPr>
        <w:pStyle w:val="BodyText"/>
        <w:spacing w:before="3"/>
        <w:jc w:val="left"/>
        <w:rPr>
          <w:b/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57" w:lineRule="auto" w:before="100" w:after="0"/>
        <w:ind w:left="1082" w:right="576" w:hanging="361"/>
        <w:jc w:val="both"/>
        <w:rPr>
          <w:sz w:val="24"/>
        </w:rPr>
      </w:pPr>
      <w:r>
        <w:rPr>
          <w:sz w:val="24"/>
        </w:rPr>
        <w:t>The branding and advertising of other companies are way stronger than Metro shoes and</w:t>
      </w:r>
      <w:r>
        <w:rPr>
          <w:spacing w:val="1"/>
          <w:sz w:val="24"/>
        </w:rPr>
        <w:t> </w:t>
      </w:r>
      <w:r>
        <w:rPr>
          <w:sz w:val="24"/>
        </w:rPr>
        <w:t>they</w:t>
      </w:r>
      <w:r>
        <w:rPr>
          <w:spacing w:val="-2"/>
          <w:sz w:val="24"/>
        </w:rPr>
        <w:t> </w:t>
      </w:r>
      <w:r>
        <w:rPr>
          <w:sz w:val="24"/>
        </w:rPr>
        <w:t>easily</w:t>
      </w:r>
      <w:r>
        <w:rPr>
          <w:spacing w:val="12"/>
          <w:sz w:val="24"/>
        </w:rPr>
        <w:t> </w:t>
      </w:r>
      <w:r>
        <w:rPr>
          <w:sz w:val="24"/>
        </w:rPr>
        <w:t>reach</w:t>
      </w:r>
      <w:r>
        <w:rPr>
          <w:spacing w:val="12"/>
          <w:sz w:val="24"/>
        </w:rPr>
        <w:t> </w:t>
      </w:r>
      <w:r>
        <w:rPr>
          <w:sz w:val="24"/>
        </w:rPr>
        <w:t>out</w:t>
      </w:r>
      <w:r>
        <w:rPr>
          <w:spacing w:val="6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their</w:t>
      </w:r>
      <w:r>
        <w:rPr>
          <w:spacing w:val="-8"/>
          <w:sz w:val="24"/>
        </w:rPr>
        <w:t> </w:t>
      </w:r>
      <w:r>
        <w:rPr>
          <w:sz w:val="24"/>
        </w:rPr>
        <w:t>customers</w:t>
      </w:r>
      <w:r>
        <w:rPr>
          <w:spacing w:val="-5"/>
          <w:sz w:val="24"/>
        </w:rPr>
        <w:t> </w:t>
      </w:r>
      <w:r>
        <w:rPr>
          <w:sz w:val="24"/>
        </w:rPr>
        <w:t>by</w:t>
      </w:r>
      <w:r>
        <w:rPr>
          <w:spacing w:val="-1"/>
          <w:sz w:val="24"/>
        </w:rPr>
        <w:t> </w:t>
      </w:r>
      <w:r>
        <w:rPr>
          <w:sz w:val="24"/>
        </w:rPr>
        <w:t>expanding</w:t>
      </w:r>
      <w:r>
        <w:rPr>
          <w:spacing w:val="-2"/>
          <w:sz w:val="24"/>
        </w:rPr>
        <w:t> </w:t>
      </w:r>
      <w:r>
        <w:rPr>
          <w:sz w:val="24"/>
        </w:rPr>
        <w:t>their</w:t>
      </w:r>
      <w:r>
        <w:rPr>
          <w:spacing w:val="-7"/>
          <w:sz w:val="24"/>
        </w:rPr>
        <w:t> </w:t>
      </w:r>
      <w:r>
        <w:rPr>
          <w:sz w:val="24"/>
        </w:rPr>
        <w:t>marketing</w:t>
      </w:r>
      <w:r>
        <w:rPr>
          <w:spacing w:val="12"/>
          <w:sz w:val="24"/>
        </w:rPr>
        <w:t> </w:t>
      </w:r>
      <w:r>
        <w:rPr>
          <w:sz w:val="24"/>
        </w:rPr>
        <w:t>strategy.</w:t>
      </w:r>
    </w:p>
    <w:p>
      <w:pPr>
        <w:pStyle w:val="ListParagraph"/>
        <w:numPr>
          <w:ilvl w:val="0"/>
          <w:numId w:val="12"/>
        </w:numPr>
        <w:tabs>
          <w:tab w:pos="1083" w:val="left" w:leader="none"/>
        </w:tabs>
        <w:spacing w:line="362" w:lineRule="auto" w:before="0" w:after="0"/>
        <w:ind w:left="1082" w:right="559" w:hanging="361"/>
        <w:jc w:val="both"/>
        <w:rPr>
          <w:sz w:val="24"/>
        </w:rPr>
      </w:pPr>
      <w:r>
        <w:rPr>
          <w:sz w:val="24"/>
        </w:rPr>
        <w:t>Metro shoes faces intense rivalry from other existing and impending footwear brands.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Expanding competition causes </w:t>
      </w:r>
      <w:r>
        <w:rPr>
          <w:sz w:val="24"/>
        </w:rPr>
        <w:t>an adjustment of evaluating, rebate offers, and deals which</w:t>
      </w:r>
      <w:r>
        <w:rPr>
          <w:spacing w:val="-57"/>
          <w:sz w:val="24"/>
        </w:rPr>
        <w:t> </w:t>
      </w:r>
      <w:r>
        <w:rPr>
          <w:sz w:val="24"/>
        </w:rPr>
        <w:t>is</w:t>
      </w:r>
      <w:r>
        <w:rPr>
          <w:spacing w:val="10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significant</w:t>
      </w:r>
      <w:r>
        <w:rPr>
          <w:spacing w:val="8"/>
          <w:sz w:val="24"/>
        </w:rPr>
        <w:t> </w:t>
      </w:r>
      <w:r>
        <w:rPr>
          <w:sz w:val="24"/>
        </w:rPr>
        <w:t>danger</w:t>
      </w:r>
      <w:r>
        <w:rPr>
          <w:spacing w:val="-7"/>
          <w:sz w:val="24"/>
        </w:rPr>
        <w:t> </w:t>
      </w:r>
      <w:r>
        <w:rPr>
          <w:sz w:val="24"/>
        </w:rPr>
        <w:t>to Metro shoes.</w:t>
      </w:r>
    </w:p>
    <w:p>
      <w:pPr>
        <w:spacing w:after="0" w:line="362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ListParagraph"/>
        <w:numPr>
          <w:ilvl w:val="0"/>
          <w:numId w:val="12"/>
        </w:numPr>
        <w:tabs>
          <w:tab w:pos="1082" w:val="left" w:leader="none"/>
          <w:tab w:pos="1083" w:val="left" w:leader="none"/>
        </w:tabs>
        <w:spacing w:line="357" w:lineRule="auto" w:before="75" w:after="0"/>
        <w:ind w:left="1082" w:right="550" w:hanging="361"/>
        <w:jc w:val="left"/>
        <w:rPr>
          <w:sz w:val="24"/>
        </w:rPr>
      </w:pPr>
      <w:r>
        <w:rPr>
          <w:spacing w:val="-1"/>
          <w:sz w:val="24"/>
        </w:rPr>
        <w:t>The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footwear</w:t>
      </w:r>
      <w:r>
        <w:rPr>
          <w:spacing w:val="-21"/>
          <w:sz w:val="24"/>
        </w:rPr>
        <w:t> </w:t>
      </w:r>
      <w:r>
        <w:rPr>
          <w:spacing w:val="-1"/>
          <w:sz w:val="24"/>
        </w:rPr>
        <w:t>business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is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additionally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defenseless</w:t>
      </w:r>
      <w:r>
        <w:rPr>
          <w:spacing w:val="-19"/>
          <w:sz w:val="24"/>
        </w:rPr>
        <w:t> </w:t>
      </w:r>
      <w:r>
        <w:rPr>
          <w:spacing w:val="-1"/>
          <w:sz w:val="24"/>
        </w:rPr>
        <w:t>against</w:t>
      </w:r>
      <w:r>
        <w:rPr>
          <w:spacing w:val="20"/>
          <w:sz w:val="24"/>
        </w:rPr>
        <w:t> </w:t>
      </w:r>
      <w:r>
        <w:rPr>
          <w:spacing w:val="-1"/>
          <w:sz w:val="24"/>
        </w:rPr>
        <w:t>the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impersonation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of</w:t>
      </w:r>
      <w:r>
        <w:rPr>
          <w:spacing w:val="-5"/>
          <w:sz w:val="24"/>
        </w:rPr>
        <w:t> </w:t>
      </w:r>
      <w:r>
        <w:rPr>
          <w:spacing w:val="-1"/>
          <w:sz w:val="24"/>
        </w:rPr>
        <w:t>items.</w:t>
      </w:r>
      <w:r>
        <w:rPr>
          <w:sz w:val="24"/>
        </w:rPr>
        <w:t> Copy</w:t>
      </w:r>
      <w:r>
        <w:rPr>
          <w:spacing w:val="-57"/>
          <w:sz w:val="24"/>
        </w:rPr>
        <w:t> </w:t>
      </w:r>
      <w:r>
        <w:rPr>
          <w:sz w:val="24"/>
        </w:rPr>
        <w:t>items</w:t>
      </w:r>
      <w:r>
        <w:rPr>
          <w:spacing w:val="9"/>
          <w:sz w:val="24"/>
        </w:rPr>
        <w:t> </w:t>
      </w:r>
      <w:r>
        <w:rPr>
          <w:sz w:val="24"/>
        </w:rPr>
        <w:t>diminish</w:t>
      </w:r>
      <w:r>
        <w:rPr>
          <w:spacing w:val="13"/>
          <w:sz w:val="24"/>
        </w:rPr>
        <w:t> </w:t>
      </w:r>
      <w:r>
        <w:rPr>
          <w:sz w:val="24"/>
        </w:rPr>
        <w:t>deals</w:t>
      </w:r>
      <w:r>
        <w:rPr>
          <w:spacing w:val="-4"/>
          <w:sz w:val="24"/>
        </w:rPr>
        <w:t> </w:t>
      </w:r>
      <w:r>
        <w:rPr>
          <w:sz w:val="24"/>
        </w:rPr>
        <w:t>as</w:t>
      </w:r>
      <w:r>
        <w:rPr>
          <w:spacing w:val="-5"/>
          <w:sz w:val="24"/>
        </w:rPr>
        <w:t> </w:t>
      </w:r>
      <w:r>
        <w:rPr>
          <w:sz w:val="24"/>
        </w:rPr>
        <w:t>well</w:t>
      </w:r>
      <w:r>
        <w:rPr>
          <w:spacing w:val="7"/>
          <w:sz w:val="24"/>
        </w:rPr>
        <w:t> </w:t>
      </w:r>
      <w:r>
        <w:rPr>
          <w:sz w:val="24"/>
        </w:rPr>
        <w:t>as</w:t>
      </w:r>
      <w:r>
        <w:rPr>
          <w:spacing w:val="-5"/>
          <w:sz w:val="24"/>
        </w:rPr>
        <w:t> </w:t>
      </w:r>
      <w:r>
        <w:rPr>
          <w:sz w:val="24"/>
        </w:rPr>
        <w:t>negatively</w:t>
      </w:r>
      <w:r>
        <w:rPr>
          <w:spacing w:val="13"/>
          <w:sz w:val="24"/>
        </w:rPr>
        <w:t> </w:t>
      </w:r>
      <w:r>
        <w:rPr>
          <w:sz w:val="24"/>
        </w:rPr>
        <w:t>affects</w:t>
      </w:r>
      <w:r>
        <w:rPr>
          <w:spacing w:val="-5"/>
          <w:sz w:val="24"/>
        </w:rPr>
        <w:t> </w:t>
      </w:r>
      <w:r>
        <w:rPr>
          <w:sz w:val="24"/>
        </w:rPr>
        <w:t>brand</w:t>
      </w:r>
      <w:r>
        <w:rPr>
          <w:spacing w:val="13"/>
          <w:sz w:val="24"/>
        </w:rPr>
        <w:t> </w:t>
      </w:r>
      <w:r>
        <w:rPr>
          <w:sz w:val="24"/>
        </w:rPr>
        <w:t>character.</w:t>
      </w:r>
    </w:p>
    <w:p>
      <w:pPr>
        <w:spacing w:after="0" w:line="357" w:lineRule="auto"/>
        <w:jc w:val="left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0"/>
        <w:ind w:left="361" w:firstLine="0"/>
      </w:pPr>
      <w:r>
        <w:rPr/>
        <w:t>PESTLE</w:t>
      </w:r>
      <w:r>
        <w:rPr>
          <w:spacing w:val="34"/>
        </w:rPr>
        <w:t> </w:t>
      </w:r>
      <w:r>
        <w:rPr/>
        <w:t>Analysis</w:t>
      </w:r>
    </w:p>
    <w:p>
      <w:pPr>
        <w:pStyle w:val="Heading3"/>
        <w:spacing w:before="181"/>
        <w:jc w:val="both"/>
      </w:pPr>
      <w:r>
        <w:rPr/>
        <w:t>POLITICAL</w:t>
      </w:r>
      <w:r>
        <w:rPr>
          <w:spacing w:val="15"/>
        </w:rPr>
        <w:t> </w:t>
      </w:r>
      <w:r>
        <w:rPr/>
        <w:t>FACTORS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60" w:lineRule="auto"/>
        <w:ind w:left="361" w:right="556" w:firstLine="720"/>
      </w:pPr>
      <w:r>
        <w:rPr>
          <w:spacing w:val="-1"/>
        </w:rPr>
        <w:t>According to the PESTEL research, political issues have a substantial influence </w:t>
      </w:r>
      <w:r>
        <w:rPr/>
        <w:t>on Metro</w:t>
      </w:r>
      <w:r>
        <w:rPr>
          <w:spacing w:val="1"/>
        </w:rPr>
        <w:t> </w:t>
      </w:r>
      <w:r>
        <w:rPr/>
        <w:t>shoes' long-term survival and profitability. Because of its international presence, the company's</w:t>
      </w:r>
      <w:r>
        <w:rPr>
          <w:spacing w:val="1"/>
        </w:rPr>
        <w:t> </w:t>
      </w:r>
      <w:r>
        <w:rPr/>
        <w:t>sensitivity to changes in political environments in other countries rises. Diversifying systematic</w:t>
      </w:r>
      <w:r>
        <w:rPr>
          <w:spacing w:val="1"/>
        </w:rPr>
        <w:t> </w:t>
      </w:r>
      <w:r>
        <w:rPr/>
        <w:t>risks in a political setting is critical to success in a dynamic international corporate environment.</w:t>
      </w:r>
      <w:r>
        <w:rPr>
          <w:spacing w:val="1"/>
        </w:rPr>
        <w:t> </w:t>
      </w:r>
      <w:r>
        <w:rPr/>
        <w:t>The</w:t>
      </w:r>
      <w:r>
        <w:rPr>
          <w:spacing w:val="6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atmosphere</w:t>
      </w:r>
      <w:r>
        <w:rPr>
          <w:spacing w:val="6"/>
        </w:rPr>
        <w:t> </w:t>
      </w:r>
      <w:r>
        <w:rPr/>
        <w:t>of</w:t>
      </w:r>
      <w:r>
        <w:rPr>
          <w:spacing w:val="-11"/>
        </w:rPr>
        <w:t> </w:t>
      </w:r>
      <w:r>
        <w:rPr/>
        <w:t>a</w:t>
      </w:r>
      <w:r>
        <w:rPr>
          <w:spacing w:val="-7"/>
        </w:rPr>
        <w:t> </w:t>
      </w:r>
      <w:r>
        <w:rPr/>
        <w:t>country</w:t>
      </w:r>
      <w:r>
        <w:rPr>
          <w:spacing w:val="-6"/>
        </w:rPr>
        <w:t> </w:t>
      </w:r>
      <w:r>
        <w:rPr/>
        <w:t>is</w:t>
      </w:r>
      <w:r>
        <w:rPr>
          <w:spacing w:val="-9"/>
        </w:rPr>
        <w:t> </w:t>
      </w:r>
      <w:r>
        <w:rPr/>
        <w:t>made</w:t>
      </w:r>
      <w:r>
        <w:rPr>
          <w:spacing w:val="-8"/>
        </w:rPr>
        <w:t> </w:t>
      </w:r>
      <w:r>
        <w:rPr/>
        <w:t>up</w:t>
      </w:r>
      <w:r>
        <w:rPr>
          <w:spacing w:val="-5"/>
        </w:rPr>
        <w:t> </w:t>
      </w:r>
      <w:r>
        <w:rPr/>
        <w:t>of</w:t>
      </w:r>
      <w:r>
        <w:rPr>
          <w:spacing w:val="-11"/>
        </w:rPr>
        <w:t> </w:t>
      </w:r>
      <w:r>
        <w:rPr/>
        <w:t>various</w:t>
      </w:r>
      <w:r>
        <w:rPr>
          <w:spacing w:val="4"/>
        </w:rPr>
        <w:t> </w:t>
      </w:r>
      <w:r>
        <w:rPr/>
        <w:t>elements.</w:t>
      </w:r>
      <w:r>
        <w:rPr>
          <w:spacing w:val="7"/>
        </w:rPr>
        <w:t> </w:t>
      </w:r>
      <w:r>
        <w:rPr/>
        <w:t>Metro</w:t>
      </w:r>
      <w:r>
        <w:rPr>
          <w:spacing w:val="-6"/>
        </w:rPr>
        <w:t> </w:t>
      </w:r>
      <w:r>
        <w:rPr/>
        <w:t>Shoes</w:t>
      </w:r>
      <w:r>
        <w:rPr>
          <w:spacing w:val="-9"/>
        </w:rPr>
        <w:t> </w:t>
      </w:r>
      <w:r>
        <w:rPr/>
        <w:t>must</w:t>
      </w:r>
      <w:r>
        <w:rPr>
          <w:spacing w:val="2"/>
        </w:rPr>
        <w:t> </w:t>
      </w:r>
      <w:r>
        <w:rPr/>
        <w:t>consider</w:t>
      </w:r>
      <w:r>
        <w:rPr>
          <w:spacing w:val="-58"/>
        </w:rPr>
        <w:t> </w:t>
      </w:r>
      <w:r>
        <w:rPr>
          <w:spacing w:val="-2"/>
        </w:rPr>
        <w:t>the following political </w:t>
      </w:r>
      <w:r>
        <w:rPr>
          <w:spacing w:val="-1"/>
        </w:rPr>
        <w:t>aspects as part of its strategic planning approach. Metro shoes is influenced</w:t>
      </w:r>
      <w:r>
        <w:rPr>
          <w:spacing w:val="-57"/>
        </w:rPr>
        <w:t> </w:t>
      </w:r>
      <w:r>
        <w:rPr/>
        <w:t>by</w:t>
      </w:r>
      <w:r>
        <w:rPr>
          <w:spacing w:val="-1"/>
        </w:rPr>
        <w:t> </w:t>
      </w:r>
      <w:r>
        <w:rPr/>
        <w:t>political</w:t>
      </w:r>
      <w:r>
        <w:rPr>
          <w:spacing w:val="8"/>
        </w:rPr>
        <w:t> </w:t>
      </w:r>
      <w:r>
        <w:rPr/>
        <w:t>considerations</w:t>
      </w:r>
      <w:r>
        <w:rPr>
          <w:spacing w:val="10"/>
        </w:rPr>
        <w:t> </w:t>
      </w:r>
      <w:r>
        <w:rPr/>
        <w:t>such</w:t>
      </w:r>
      <w:r>
        <w:rPr>
          <w:spacing w:val="5"/>
        </w:rPr>
        <w:t> </w:t>
      </w:r>
      <w:r>
        <w:rPr/>
        <w:t>as:</w:t>
      </w:r>
    </w:p>
    <w:p>
      <w:pPr>
        <w:pStyle w:val="Heading3"/>
        <w:spacing w:before="150"/>
        <w:jc w:val="both"/>
      </w:pPr>
      <w:r>
        <w:rPr/>
        <w:t>Changes</w:t>
      </w:r>
      <w:r>
        <w:rPr>
          <w:spacing w:val="-9"/>
        </w:rPr>
        <w:t> </w:t>
      </w:r>
      <w:r>
        <w:rPr/>
        <w:t>in</w:t>
      </w:r>
      <w:r>
        <w:rPr>
          <w:spacing w:val="-4"/>
        </w:rPr>
        <w:t> </w:t>
      </w:r>
      <w:r>
        <w:rPr/>
        <w:t>policy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57" w:lineRule="auto"/>
        <w:ind w:left="361" w:right="548" w:firstLine="720"/>
      </w:pPr>
      <w:r>
        <w:rPr/>
        <w:t>Changes in government policy have a negative impact on business performance because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create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uncertainty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environment.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alter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government's goals for the growth of various enterprises, therefore Metro Shoes must examine</w:t>
      </w:r>
      <w:r>
        <w:rPr>
          <w:spacing w:val="1"/>
        </w:rPr>
        <w:t> </w:t>
      </w:r>
      <w:r>
        <w:rPr/>
        <w:t>current</w:t>
      </w:r>
      <w:r>
        <w:rPr>
          <w:spacing w:val="7"/>
        </w:rPr>
        <w:t> </w:t>
      </w:r>
      <w:r>
        <w:rPr/>
        <w:t>political</w:t>
      </w:r>
      <w:r>
        <w:rPr>
          <w:spacing w:val="23"/>
        </w:rPr>
        <w:t> </w:t>
      </w:r>
      <w:r>
        <w:rPr/>
        <w:t>trends</w:t>
      </w:r>
      <w:r>
        <w:rPr>
          <w:spacing w:val="-4"/>
        </w:rPr>
        <w:t> </w:t>
      </w:r>
      <w:r>
        <w:rPr/>
        <w:t>in the</w:t>
      </w:r>
      <w:r>
        <w:rPr>
          <w:spacing w:val="-2"/>
        </w:rPr>
        <w:t> </w:t>
      </w:r>
      <w:r>
        <w:rPr/>
        <w:t>country.</w:t>
      </w:r>
    </w:p>
    <w:p>
      <w:pPr>
        <w:pStyle w:val="Heading3"/>
        <w:spacing w:before="157"/>
        <w:jc w:val="both"/>
      </w:pPr>
      <w:r>
        <w:rPr>
          <w:spacing w:val="-1"/>
        </w:rPr>
        <w:t>Political</w:t>
      </w:r>
      <w:r>
        <w:rPr>
          <w:spacing w:val="-2"/>
        </w:rPr>
        <w:t> </w:t>
      </w:r>
      <w:r>
        <w:rPr/>
        <w:t>Stability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55" w:lineRule="auto" w:before="1"/>
        <w:ind w:left="361" w:right="547" w:firstLine="720"/>
      </w:pPr>
      <w:r>
        <w:rPr/>
        <w:t>High political stability ensures a stable and pleasant business climate with predictable</w:t>
      </w:r>
      <w:r>
        <w:rPr>
          <w:spacing w:val="1"/>
        </w:rPr>
        <w:t> </w:t>
      </w:r>
      <w:r>
        <w:rPr>
          <w:spacing w:val="-1"/>
        </w:rPr>
        <w:t>market growth trends. Investors are put </w:t>
      </w:r>
      <w:r>
        <w:rPr/>
        <w:t>off by political unrest, and stakeholders' trust in economic</w:t>
      </w:r>
      <w:r>
        <w:rPr>
          <w:spacing w:val="-57"/>
        </w:rPr>
        <w:t> </w:t>
      </w:r>
      <w:r>
        <w:rPr>
          <w:spacing w:val="-1"/>
        </w:rPr>
        <w:t>and organizational performance is undermined. The gold industry's growth might be hampered by</w:t>
      </w:r>
      <w:r>
        <w:rPr/>
        <w:t> rising tensions and volatility in the global political atmosphere, which could limit the growth</w:t>
      </w:r>
      <w:r>
        <w:rPr>
          <w:spacing w:val="1"/>
        </w:rPr>
        <w:t> </w:t>
      </w:r>
      <w:r>
        <w:rPr/>
        <w:t>potential</w:t>
      </w:r>
      <w:r>
        <w:rPr>
          <w:spacing w:val="-8"/>
        </w:rPr>
        <w:t> </w:t>
      </w:r>
      <w:r>
        <w:rPr/>
        <w:t>of</w:t>
      </w:r>
      <w:r>
        <w:rPr>
          <w:spacing w:val="9"/>
        </w:rPr>
        <w:t> </w:t>
      </w:r>
      <w:r>
        <w:rPr/>
        <w:t>Metro shoes.</w:t>
      </w:r>
    </w:p>
    <w:p>
      <w:pPr>
        <w:pStyle w:val="Heading3"/>
        <w:spacing w:before="165"/>
        <w:jc w:val="both"/>
      </w:pPr>
      <w:r>
        <w:rPr/>
        <w:t>Protests</w:t>
      </w:r>
      <w:r>
        <w:rPr>
          <w:spacing w:val="4"/>
        </w:rPr>
        <w:t> </w:t>
      </w:r>
      <w:r>
        <w:rPr/>
        <w:t>and</w:t>
      </w:r>
      <w:r>
        <w:rPr>
          <w:spacing w:val="-3"/>
        </w:rPr>
        <w:t> </w:t>
      </w:r>
      <w:r>
        <w:rPr/>
        <w:t>pressure</w:t>
      </w:r>
      <w:r>
        <w:rPr>
          <w:spacing w:val="6"/>
        </w:rPr>
        <w:t> </w:t>
      </w:r>
      <w:r>
        <w:rPr/>
        <w:t>groups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57" w:lineRule="auto"/>
        <w:ind w:left="361" w:right="549" w:firstLine="720"/>
      </w:pPr>
      <w:r>
        <w:rPr/>
        <w:t>Metro shoes should thoroughly monitor protests by pressure groups, social/environmental</w:t>
      </w:r>
      <w:r>
        <w:rPr>
          <w:spacing w:val="-57"/>
        </w:rPr>
        <w:t> </w:t>
      </w:r>
      <w:r>
        <w:rPr/>
        <w:t>activists, and labour unions since they have a significant impact on policymaking. Metro Shoe's</w:t>
      </w:r>
      <w:r>
        <w:rPr>
          <w:spacing w:val="1"/>
        </w:rPr>
        <w:t> </w:t>
      </w:r>
      <w:r>
        <w:rPr/>
        <w:t>capacity to interact with the community and achieve long-term corporate goals may be enhanced</w:t>
      </w:r>
      <w:r>
        <w:rPr>
          <w:spacing w:val="1"/>
        </w:rPr>
        <w:t> </w:t>
      </w:r>
      <w:r>
        <w:rPr/>
        <w:t>by a close connection with such groups. Furthermore, a well-developed governance structure</w:t>
      </w:r>
      <w:r>
        <w:rPr>
          <w:spacing w:val="1"/>
        </w:rPr>
        <w:t> </w:t>
      </w:r>
      <w:r>
        <w:rPr/>
        <w:t>paired with a democratic political atmosphere makes it easier for commercial enterprises such as</w:t>
      </w:r>
      <w:r>
        <w:rPr>
          <w:spacing w:val="1"/>
        </w:rPr>
        <w:t> </w:t>
      </w:r>
      <w:r>
        <w:rPr/>
        <w:t>Metro</w:t>
      </w:r>
      <w:r>
        <w:rPr>
          <w:spacing w:val="-1"/>
        </w:rPr>
        <w:t> </w:t>
      </w:r>
      <w:r>
        <w:rPr/>
        <w:t>shoes</w:t>
      </w:r>
      <w:r>
        <w:rPr>
          <w:spacing w:val="11"/>
        </w:rPr>
        <w:t> </w:t>
      </w:r>
      <w:r>
        <w:rPr/>
        <w:t>to feel</w:t>
      </w:r>
      <w:r>
        <w:rPr>
          <w:spacing w:val="-7"/>
        </w:rPr>
        <w:t> </w:t>
      </w:r>
      <w:r>
        <w:rPr/>
        <w:t>at</w:t>
      </w:r>
      <w:r>
        <w:rPr>
          <w:spacing w:val="9"/>
        </w:rPr>
        <w:t> </w:t>
      </w:r>
      <w:r>
        <w:rPr/>
        <w:t>ease.</w:t>
      </w:r>
    </w:p>
    <w:p>
      <w:pPr>
        <w:pStyle w:val="Heading3"/>
        <w:spacing w:before="175"/>
        <w:jc w:val="both"/>
      </w:pPr>
      <w:r>
        <w:rPr/>
        <w:t>Corruption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bureaucracy</w:t>
      </w:r>
    </w:p>
    <w:p>
      <w:pPr>
        <w:spacing w:after="0"/>
        <w:jc w:val="both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52" w:firstLine="720"/>
      </w:pPr>
      <w:r>
        <w:rPr/>
        <w:t>Bureaucracy and corruption wreak havoc on the corporate environment. Operating in</w:t>
      </w:r>
      <w:r>
        <w:rPr>
          <w:spacing w:val="1"/>
        </w:rPr>
        <w:t> </w:t>
      </w:r>
      <w:r>
        <w:rPr/>
        <w:t>countries with high levels of corruption and inadequate law enforcement makes the business</w:t>
      </w:r>
      <w:r>
        <w:rPr>
          <w:spacing w:val="1"/>
        </w:rPr>
        <w:t> </w:t>
      </w:r>
      <w:r>
        <w:rPr>
          <w:spacing w:val="-1"/>
        </w:rPr>
        <w:t>climate very dangerous for Metro shoes due to reduced public trust in </w:t>
      </w:r>
      <w:r>
        <w:rPr/>
        <w:t>corporate organizations and</w:t>
      </w:r>
      <w:r>
        <w:rPr>
          <w:spacing w:val="-57"/>
        </w:rPr>
        <w:t> </w:t>
      </w:r>
      <w:r>
        <w:rPr/>
        <w:t>the wider political and economic framework. Corruption may affect a wide range of business</w:t>
      </w:r>
      <w:r>
        <w:rPr>
          <w:spacing w:val="1"/>
        </w:rPr>
        <w:t> </w:t>
      </w:r>
      <w:r>
        <w:rPr/>
        <w:t>activities, including licensing, contracting, and fraudulent deals, as well as a wide range of legal</w:t>
      </w:r>
      <w:r>
        <w:rPr>
          <w:spacing w:val="1"/>
        </w:rPr>
        <w:t> </w:t>
      </w:r>
      <w:r>
        <w:rPr>
          <w:spacing w:val="-1"/>
        </w:rPr>
        <w:t>proceedings. If Metro Shoes decides to join markets with a corrupt economic </w:t>
      </w:r>
      <w:r>
        <w:rPr/>
        <w:t>and political system,</w:t>
      </w:r>
      <w:r>
        <w:rPr>
          <w:spacing w:val="-57"/>
        </w:rPr>
        <w:t> </w:t>
      </w:r>
      <w:r>
        <w:rPr/>
        <w:t>society will be destabilized, the justice system will be harmed, and the rule of law will be</w:t>
      </w:r>
      <w:r>
        <w:rPr>
          <w:spacing w:val="1"/>
        </w:rPr>
        <w:t> </w:t>
      </w:r>
      <w:r>
        <w:rPr/>
        <w:t>jeopardized,</w:t>
      </w:r>
      <w:r>
        <w:rPr>
          <w:spacing w:val="-1"/>
        </w:rPr>
        <w:t> </w:t>
      </w:r>
      <w:r>
        <w:rPr/>
        <w:t>putting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organization's</w:t>
      </w:r>
      <w:r>
        <w:rPr>
          <w:spacing w:val="-4"/>
        </w:rPr>
        <w:t> </w:t>
      </w:r>
      <w:r>
        <w:rPr/>
        <w:t>long-term</w:t>
      </w:r>
      <w:r>
        <w:rPr>
          <w:spacing w:val="7"/>
        </w:rPr>
        <w:t> </w:t>
      </w:r>
      <w:r>
        <w:rPr/>
        <w:t>sustainability</w:t>
      </w:r>
      <w:r>
        <w:rPr>
          <w:spacing w:val="13"/>
        </w:rPr>
        <w:t> </w:t>
      </w:r>
      <w:r>
        <w:rPr/>
        <w:t>in</w:t>
      </w:r>
      <w:r>
        <w:rPr>
          <w:spacing w:val="13"/>
        </w:rPr>
        <w:t> </w:t>
      </w:r>
      <w:r>
        <w:rPr/>
        <w:t>jeopardy.</w:t>
      </w:r>
    </w:p>
    <w:p>
      <w:pPr>
        <w:pStyle w:val="Heading3"/>
        <w:spacing w:before="164"/>
        <w:jc w:val="both"/>
      </w:pPr>
      <w:r>
        <w:rPr/>
        <w:t>ECONOMIC</w:t>
      </w:r>
      <w:r>
        <w:rPr>
          <w:spacing w:val="12"/>
        </w:rPr>
        <w:t> </w:t>
      </w:r>
      <w:r>
        <w:rPr/>
        <w:t>FACTORS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55" w:lineRule="auto"/>
        <w:ind w:left="361" w:right="563" w:firstLine="720"/>
      </w:pPr>
      <w:r>
        <w:rPr/>
        <w:t>Economic concerns such as money market rates, employment rates, unemployment, and</w:t>
      </w:r>
      <w:r>
        <w:rPr>
          <w:spacing w:val="1"/>
        </w:rPr>
        <w:t> </w:t>
      </w:r>
      <w:r>
        <w:rPr>
          <w:spacing w:val="-2"/>
        </w:rPr>
        <w:t>saving</w:t>
      </w:r>
      <w:r>
        <w:rPr/>
        <w:t> </w:t>
      </w:r>
      <w:r>
        <w:rPr>
          <w:spacing w:val="-2"/>
        </w:rPr>
        <w:t>rates,</w:t>
      </w:r>
      <w:r>
        <w:rPr>
          <w:spacing w:val="-16"/>
        </w:rPr>
        <w:t> </w:t>
      </w:r>
      <w:r>
        <w:rPr>
          <w:spacing w:val="-2"/>
        </w:rPr>
        <w:t>among</w:t>
      </w:r>
      <w:r>
        <w:rPr/>
        <w:t> </w:t>
      </w:r>
      <w:r>
        <w:rPr>
          <w:spacing w:val="-1"/>
        </w:rPr>
        <w:t>others,</w:t>
      </w:r>
      <w:r>
        <w:rPr/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crucial</w:t>
      </w:r>
      <w:r>
        <w:rPr>
          <w:spacing w:val="9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Metro</w:t>
      </w:r>
      <w:r>
        <w:rPr>
          <w:spacing w:val="-16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comprehend since they</w:t>
      </w:r>
      <w:r>
        <w:rPr>
          <w:spacing w:val="-16"/>
        </w:rPr>
        <w:t> </w:t>
      </w:r>
      <w:r>
        <w:rPr>
          <w:spacing w:val="-1"/>
        </w:rPr>
        <w:t>have</w:t>
      </w:r>
      <w:r>
        <w:rPr>
          <w:spacing w:val="-17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significant</w:t>
      </w:r>
      <w:r>
        <w:rPr>
          <w:spacing w:val="-58"/>
        </w:rPr>
        <w:t> </w:t>
      </w:r>
      <w:r>
        <w:rPr>
          <w:spacing w:val="-1"/>
        </w:rPr>
        <w:t>impact</w:t>
      </w:r>
      <w:r>
        <w:rPr>
          <w:spacing w:val="8"/>
        </w:rPr>
        <w:t> </w:t>
      </w:r>
      <w:r>
        <w:rPr>
          <w:spacing w:val="-1"/>
        </w:rPr>
        <w:t>on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country's</w:t>
      </w:r>
      <w:r>
        <w:rPr>
          <w:spacing w:val="-19"/>
        </w:rPr>
        <w:t> </w:t>
      </w:r>
      <w:r>
        <w:rPr>
          <w:spacing w:val="-1"/>
        </w:rPr>
        <w:t>overall</w:t>
      </w:r>
      <w:r>
        <w:rPr>
          <w:spacing w:val="-7"/>
        </w:rPr>
        <w:t> </w:t>
      </w:r>
      <w:r>
        <w:rPr>
          <w:spacing w:val="-1"/>
        </w:rPr>
        <w:t>economic</w:t>
      </w:r>
      <w:r>
        <w:rPr>
          <w:spacing w:val="20"/>
        </w:rPr>
        <w:t> </w:t>
      </w:r>
      <w:r>
        <w:rPr>
          <w:spacing w:val="-1"/>
        </w:rPr>
        <w:t>situation.</w:t>
      </w:r>
      <w:r>
        <w:rPr>
          <w:spacing w:val="-16"/>
        </w:rPr>
        <w:t> </w:t>
      </w:r>
      <w:r>
        <w:rPr>
          <w:spacing w:val="-1"/>
        </w:rPr>
        <w:t>By</w:t>
      </w:r>
      <w:r>
        <w:rPr>
          <w:spacing w:val="-16"/>
        </w:rPr>
        <w:t> </w:t>
      </w:r>
      <w:r>
        <w:rPr/>
        <w:t>having</w:t>
      </w:r>
      <w:r>
        <w:rPr>
          <w:spacing w:val="-16"/>
        </w:rPr>
        <w:t> </w:t>
      </w:r>
      <w:r>
        <w:rPr/>
        <w:t>a</w:t>
      </w:r>
      <w:r>
        <w:rPr>
          <w:spacing w:val="-2"/>
        </w:rPr>
        <w:t> </w:t>
      </w:r>
      <w:r>
        <w:rPr/>
        <w:t>full</w:t>
      </w:r>
      <w:r>
        <w:rPr>
          <w:spacing w:val="-22"/>
        </w:rPr>
        <w:t> </w:t>
      </w:r>
      <w:r>
        <w:rPr/>
        <w:t>understanding</w:t>
      </w:r>
      <w:r>
        <w:rPr>
          <w:spacing w:val="-30"/>
        </w:rPr>
        <w:t> </w:t>
      </w:r>
      <w:r>
        <w:rPr/>
        <w:t>of</w:t>
      </w:r>
      <w:r>
        <w:rPr>
          <w:spacing w:val="-21"/>
        </w:rPr>
        <w:t> </w:t>
      </w:r>
      <w:r>
        <w:rPr/>
        <w:t>the</w:t>
      </w:r>
      <w:r>
        <w:rPr>
          <w:spacing w:val="-17"/>
        </w:rPr>
        <w:t> </w:t>
      </w:r>
      <w:r>
        <w:rPr/>
        <w:t>economic</w:t>
      </w:r>
      <w:r>
        <w:rPr>
          <w:spacing w:val="-57"/>
        </w:rPr>
        <w:t> </w:t>
      </w:r>
      <w:r>
        <w:rPr>
          <w:spacing w:val="-1"/>
        </w:rPr>
        <w:t>environment,</w:t>
      </w:r>
      <w:r>
        <w:rPr/>
        <w:t> </w:t>
      </w:r>
      <w:r>
        <w:rPr>
          <w:spacing w:val="-1"/>
        </w:rPr>
        <w:t>Metro</w:t>
      </w:r>
      <w:r>
        <w:rPr/>
        <w:t> </w:t>
      </w:r>
      <w:r>
        <w:rPr>
          <w:spacing w:val="-1"/>
        </w:rPr>
        <w:t>shoes</w:t>
      </w:r>
      <w:r>
        <w:rPr/>
        <w:t>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forecast</w:t>
      </w:r>
      <w:r>
        <w:rPr>
          <w:spacing w:val="-22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industry's</w:t>
      </w:r>
      <w:r>
        <w:rPr>
          <w:spacing w:val="-19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organization's</w:t>
      </w:r>
      <w:r>
        <w:rPr>
          <w:spacing w:val="12"/>
        </w:rPr>
        <w:t> </w:t>
      </w:r>
      <w:r>
        <w:rPr>
          <w:spacing w:val="-1"/>
        </w:rPr>
        <w:t>growth.</w:t>
      </w:r>
      <w:r>
        <w:rPr>
          <w:spacing w:val="-20"/>
        </w:rPr>
        <w:t> </w:t>
      </w:r>
      <w:r>
        <w:rPr>
          <w:spacing w:val="-1"/>
        </w:rPr>
        <w:t>To</w:t>
      </w:r>
      <w:r>
        <w:rPr>
          <w:spacing w:val="14"/>
        </w:rPr>
        <w:t> </w:t>
      </w:r>
      <w:r>
        <w:rPr/>
        <w:t>make</w:t>
      </w:r>
      <w:r>
        <w:rPr>
          <w:spacing w:val="-17"/>
        </w:rPr>
        <w:t> </w:t>
      </w:r>
      <w:r>
        <w:rPr/>
        <w:t>educated</w:t>
      </w:r>
      <w:r>
        <w:rPr>
          <w:spacing w:val="-58"/>
        </w:rPr>
        <w:t> </w:t>
      </w:r>
      <w:r>
        <w:rPr/>
        <w:t>judgments.</w:t>
      </w:r>
      <w:r>
        <w:rPr>
          <w:spacing w:val="-1"/>
        </w:rPr>
        <w:t> </w:t>
      </w:r>
      <w:r>
        <w:rPr/>
        <w:t>Economic</w:t>
      </w:r>
      <w:r>
        <w:rPr>
          <w:spacing w:val="13"/>
        </w:rPr>
        <w:t> </w:t>
      </w:r>
      <w:r>
        <w:rPr/>
        <w:t>factors</w:t>
      </w:r>
      <w:r>
        <w:rPr>
          <w:spacing w:val="-4"/>
        </w:rPr>
        <w:t> </w:t>
      </w:r>
      <w:r>
        <w:rPr/>
        <w:t>that</w:t>
      </w:r>
      <w:r>
        <w:rPr>
          <w:spacing w:val="8"/>
        </w:rPr>
        <w:t> </w:t>
      </w:r>
      <w:r>
        <w:rPr/>
        <w:t>influence</w:t>
      </w:r>
      <w:r>
        <w:rPr>
          <w:spacing w:val="-2"/>
        </w:rPr>
        <w:t> </w:t>
      </w:r>
      <w:r>
        <w:rPr/>
        <w:t>Metro shoes:</w:t>
      </w:r>
    </w:p>
    <w:p>
      <w:pPr>
        <w:pStyle w:val="Heading3"/>
        <w:spacing w:before="165"/>
        <w:jc w:val="both"/>
      </w:pPr>
      <w:r>
        <w:rPr/>
        <w:t>Inflation,</w:t>
      </w:r>
      <w:r>
        <w:rPr>
          <w:spacing w:val="2"/>
        </w:rPr>
        <w:t> </w:t>
      </w:r>
      <w:r>
        <w:rPr/>
        <w:t>unemployment,</w:t>
      </w:r>
      <w:r>
        <w:rPr>
          <w:spacing w:val="2"/>
        </w:rPr>
        <w:t> </w:t>
      </w:r>
      <w:r>
        <w:rPr/>
        <w:t>interest</w:t>
      </w:r>
      <w:r>
        <w:rPr>
          <w:spacing w:val="-2"/>
        </w:rPr>
        <w:t> </w:t>
      </w:r>
      <w:r>
        <w:rPr/>
        <w:t>rates,</w:t>
      </w:r>
      <w:r>
        <w:rPr>
          <w:spacing w:val="2"/>
        </w:rPr>
        <w:t> </w:t>
      </w:r>
      <w:r>
        <w:rPr/>
        <w:t>and</w:t>
      </w:r>
      <w:r>
        <w:rPr>
          <w:spacing w:val="-2"/>
        </w:rPr>
        <w:t> </w:t>
      </w:r>
      <w:r>
        <w:rPr/>
        <w:t>currency</w:t>
      </w:r>
      <w:r>
        <w:rPr>
          <w:spacing w:val="-10"/>
        </w:rPr>
        <w:t> </w:t>
      </w:r>
      <w:r>
        <w:rPr/>
        <w:t>exchange</w:t>
      </w:r>
      <w:r>
        <w:rPr>
          <w:spacing w:val="2"/>
        </w:rPr>
        <w:t> </w:t>
      </w:r>
      <w:r>
        <w:rPr/>
        <w:t>rates</w:t>
      </w:r>
    </w:p>
    <w:p>
      <w:pPr>
        <w:pStyle w:val="BodyText"/>
        <w:spacing w:before="3"/>
        <w:jc w:val="left"/>
        <w:rPr>
          <w:b/>
          <w:sz w:val="28"/>
        </w:rPr>
      </w:pPr>
    </w:p>
    <w:p>
      <w:pPr>
        <w:pStyle w:val="BodyText"/>
        <w:spacing w:line="357" w:lineRule="auto"/>
        <w:ind w:left="361" w:right="547" w:firstLine="720"/>
      </w:pPr>
      <w:r>
        <w:rPr/>
        <w:t>The GDP growth rate will affect Metro Shoes' ability to achieve its long-term growth</w:t>
      </w:r>
      <w:r>
        <w:rPr>
          <w:spacing w:val="1"/>
        </w:rPr>
        <w:t> </w:t>
      </w:r>
      <w:r>
        <w:rPr/>
        <w:t>targets. A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GDP also</w:t>
      </w:r>
      <w:r>
        <w:rPr>
          <w:spacing w:val="1"/>
        </w:rPr>
        <w:t> </w:t>
      </w:r>
      <w:r>
        <w:rPr/>
        <w:t>indicates consumers'</w:t>
      </w:r>
      <w:r>
        <w:rPr>
          <w:spacing w:val="1"/>
        </w:rPr>
        <w:t> </w:t>
      </w:r>
      <w:r>
        <w:rPr/>
        <w:t>ability</w:t>
      </w:r>
      <w:r>
        <w:rPr>
          <w:spacing w:val="1"/>
        </w:rPr>
        <w:t> </w:t>
      </w:r>
      <w:r>
        <w:rPr/>
        <w:t>to spend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provided things.</w:t>
      </w:r>
      <w:r>
        <w:rPr>
          <w:spacing w:val="1"/>
        </w:rPr>
        <w:t> </w:t>
      </w:r>
      <w:r>
        <w:rPr>
          <w:spacing w:val="-2"/>
        </w:rPr>
        <w:t>Unemployment is high because </w:t>
      </w:r>
      <w:r>
        <w:rPr>
          <w:spacing w:val="-1"/>
        </w:rPr>
        <w:t>there is a surplus of labour available at lower wages. By operating</w:t>
      </w:r>
      <w:r>
        <w:rPr/>
        <w:t> </w:t>
      </w:r>
      <w:r>
        <w:rPr>
          <w:spacing w:val="-2"/>
        </w:rPr>
        <w:t>in</w:t>
      </w:r>
      <w:r>
        <w:rPr/>
        <w:t> </w:t>
      </w:r>
      <w:r>
        <w:rPr>
          <w:spacing w:val="-2"/>
        </w:rPr>
        <w:t>such</w:t>
      </w:r>
      <w:r>
        <w:rPr>
          <w:spacing w:val="-16"/>
        </w:rPr>
        <w:t> </w:t>
      </w:r>
      <w:r>
        <w:rPr>
          <w:spacing w:val="-2"/>
        </w:rPr>
        <w:t>a market,</w:t>
      </w:r>
      <w:r>
        <w:rPr>
          <w:spacing w:val="-16"/>
        </w:rPr>
        <w:t> </w:t>
      </w:r>
      <w:r>
        <w:rPr>
          <w:spacing w:val="-1"/>
        </w:rPr>
        <w:t>Metro</w:t>
      </w:r>
      <w:r>
        <w:rPr/>
        <w:t> </w:t>
      </w:r>
      <w:r>
        <w:rPr>
          <w:spacing w:val="-1"/>
        </w:rPr>
        <w:t>Shoes</w:t>
      </w:r>
      <w:r>
        <w:rPr>
          <w:spacing w:val="-19"/>
        </w:rPr>
        <w:t>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lower</w:t>
      </w:r>
      <w:r>
        <w:rPr>
          <w:spacing w:val="-6"/>
        </w:rPr>
        <w:t> </w:t>
      </w:r>
      <w:r>
        <w:rPr>
          <w:spacing w:val="-1"/>
        </w:rPr>
        <w:t>its</w:t>
      </w:r>
      <w:r>
        <w:rPr>
          <w:spacing w:val="-19"/>
        </w:rPr>
        <w:t> </w:t>
      </w:r>
      <w:r>
        <w:rPr>
          <w:spacing w:val="-1"/>
        </w:rPr>
        <w:t>production</w:t>
      </w:r>
      <w:r>
        <w:rPr>
          <w:spacing w:val="-16"/>
        </w:rPr>
        <w:t> </w:t>
      </w:r>
      <w:r>
        <w:rPr>
          <w:spacing w:val="-1"/>
        </w:rPr>
        <w:t>costs.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corporation</w:t>
      </w:r>
      <w:r>
        <w:rPr/>
        <w:t> </w:t>
      </w:r>
      <w:r>
        <w:rPr>
          <w:spacing w:val="-1"/>
        </w:rPr>
        <w:t>should also</w:t>
      </w:r>
      <w:r>
        <w:rPr/>
        <w:t> </w:t>
      </w:r>
      <w:r>
        <w:rPr>
          <w:spacing w:val="-1"/>
        </w:rPr>
        <w:t>examine</w:t>
      </w:r>
      <w:r>
        <w:rPr>
          <w:spacing w:val="-58"/>
        </w:rPr>
        <w:t> </w:t>
      </w:r>
      <w:r>
        <w:rPr>
          <w:spacing w:val="-1"/>
        </w:rPr>
        <w:t>the interest rate and its influence on borrowing capacity and investment </w:t>
      </w:r>
      <w:r>
        <w:rPr/>
        <w:t>attitude. The high interest</w:t>
      </w:r>
      <w:r>
        <w:rPr>
          <w:spacing w:val="-57"/>
        </w:rPr>
        <w:t> </w:t>
      </w:r>
      <w:r>
        <w:rPr/>
        <w:t>rate will entice consumers to invest, boosting the growth potential of Metro sneakers. Finally,</w:t>
      </w:r>
      <w:r>
        <w:rPr>
          <w:spacing w:val="1"/>
        </w:rPr>
        <w:t> </w:t>
      </w:r>
      <w:r>
        <w:rPr/>
        <w:t>currency rate variations may have an impact on profitability and international trade. For many</w:t>
      </w:r>
      <w:r>
        <w:rPr>
          <w:spacing w:val="1"/>
        </w:rPr>
        <w:t> </w:t>
      </w:r>
      <w:r>
        <w:rPr/>
        <w:t>people,</w:t>
      </w:r>
      <w:r>
        <w:rPr>
          <w:spacing w:val="12"/>
        </w:rPr>
        <w:t> </w:t>
      </w:r>
      <w:r>
        <w:rPr/>
        <w:t>the</w:t>
      </w:r>
      <w:r>
        <w:rPr>
          <w:spacing w:val="-4"/>
        </w:rPr>
        <w:t> </w:t>
      </w:r>
      <w:r>
        <w:rPr/>
        <w:t>substantial</w:t>
      </w:r>
      <w:r>
        <w:rPr>
          <w:spacing w:val="-8"/>
        </w:rPr>
        <w:t> </w:t>
      </w:r>
      <w:r>
        <w:rPr/>
        <w:t>fluctuation</w:t>
      </w:r>
      <w:r>
        <w:rPr>
          <w:spacing w:val="-1"/>
        </w:rPr>
        <w:t> </w:t>
      </w:r>
      <w:r>
        <w:rPr/>
        <w:t>of</w:t>
      </w:r>
      <w:r>
        <w:rPr>
          <w:spacing w:val="7"/>
        </w:rPr>
        <w:t> </w:t>
      </w:r>
      <w:r>
        <w:rPr/>
        <w:t>local</w:t>
      </w:r>
      <w:r>
        <w:rPr>
          <w:spacing w:val="-8"/>
        </w:rPr>
        <w:t> </w:t>
      </w:r>
      <w:r>
        <w:rPr/>
        <w:t>currency</w:t>
      </w:r>
      <w:r>
        <w:rPr>
          <w:spacing w:val="-1"/>
        </w:rPr>
        <w:t> </w:t>
      </w:r>
      <w:r>
        <w:rPr/>
        <w:t>may</w:t>
      </w:r>
      <w:r>
        <w:rPr>
          <w:spacing w:val="12"/>
        </w:rPr>
        <w:t> </w:t>
      </w:r>
      <w:r>
        <w:rPr/>
        <w:t>be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source</w:t>
      </w:r>
      <w:r>
        <w:rPr>
          <w:spacing w:val="11"/>
        </w:rPr>
        <w:t> </w:t>
      </w:r>
      <w:r>
        <w:rPr/>
        <w:t>of</w:t>
      </w:r>
      <w:r>
        <w:rPr>
          <w:spacing w:val="8"/>
        </w:rPr>
        <w:t> </w:t>
      </w:r>
      <w:r>
        <w:rPr/>
        <w:t>great</w:t>
      </w:r>
      <w:r>
        <w:rPr>
          <w:spacing w:val="6"/>
        </w:rPr>
        <w:t> </w:t>
      </w:r>
      <w:r>
        <w:rPr/>
        <w:t>distress.</w:t>
      </w:r>
    </w:p>
    <w:p>
      <w:pPr>
        <w:pStyle w:val="Heading3"/>
        <w:spacing w:before="164"/>
        <w:jc w:val="both"/>
      </w:pPr>
      <w:r>
        <w:rPr/>
        <w:t>Stage</w:t>
      </w:r>
      <w:r>
        <w:rPr>
          <w:spacing w:val="-12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12"/>
        </w:rPr>
        <w:t> </w:t>
      </w:r>
      <w:r>
        <w:rPr/>
        <w:t>economic/business</w:t>
      </w:r>
      <w:r>
        <w:rPr>
          <w:spacing w:val="12"/>
        </w:rPr>
        <w:t> </w:t>
      </w:r>
      <w:r>
        <w:rPr/>
        <w:t>cycle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62" w:lineRule="auto"/>
        <w:ind w:left="361" w:right="547" w:firstLine="720"/>
      </w:pPr>
      <w:r>
        <w:rPr/>
        <w:t>The economic prosperity of a country has a direct impact on organizational effectiveness.</w:t>
      </w:r>
      <w:r>
        <w:rPr>
          <w:spacing w:val="1"/>
        </w:rPr>
        <w:t> </w:t>
      </w:r>
      <w:r>
        <w:rPr/>
        <w:t>Growing economies may help Metro shoes in a variety of ways. It's also critical to know where</w:t>
      </w:r>
      <w:r>
        <w:rPr>
          <w:spacing w:val="1"/>
        </w:rPr>
        <w:t> </w:t>
      </w:r>
      <w:r>
        <w:rPr>
          <w:spacing w:val="-2"/>
        </w:rPr>
        <w:t>you are in </w:t>
      </w:r>
      <w:r>
        <w:rPr>
          <w:spacing w:val="-1"/>
        </w:rPr>
        <w:t>the industry's lifecycle. Entering mature sectors may be more challenging than entering</w:t>
      </w:r>
      <w:r>
        <w:rPr/>
        <w:t> </w:t>
      </w:r>
      <w:r>
        <w:rPr>
          <w:spacing w:val="-1"/>
        </w:rPr>
        <w:t>enterprises in the growth stage due to market saturation. Furthermore, </w:t>
      </w:r>
      <w:r>
        <w:rPr/>
        <w:t>the amount of money spent</w:t>
      </w:r>
      <w:r>
        <w:rPr>
          <w:spacing w:val="1"/>
        </w:rPr>
        <w:t> </w:t>
      </w:r>
      <w:r>
        <w:rPr/>
        <w:t>by</w:t>
      </w:r>
      <w:r>
        <w:rPr>
          <w:spacing w:val="9"/>
        </w:rPr>
        <w:t> </w:t>
      </w:r>
      <w:r>
        <w:rPr/>
        <w:t>the</w:t>
      </w:r>
      <w:r>
        <w:rPr>
          <w:spacing w:val="9"/>
        </w:rPr>
        <w:t> </w:t>
      </w:r>
      <w:r>
        <w:rPr/>
        <w:t>host</w:t>
      </w:r>
      <w:r>
        <w:rPr>
          <w:spacing w:val="4"/>
        </w:rPr>
        <w:t> </w:t>
      </w:r>
      <w:r>
        <w:rPr/>
        <w:t>nation</w:t>
      </w:r>
      <w:r>
        <w:rPr>
          <w:spacing w:val="9"/>
        </w:rPr>
        <w:t> </w:t>
      </w:r>
      <w:r>
        <w:rPr/>
        <w:t>government</w:t>
      </w:r>
      <w:r>
        <w:rPr>
          <w:spacing w:val="32"/>
        </w:rPr>
        <w:t> </w:t>
      </w:r>
      <w:r>
        <w:rPr/>
        <w:t>on</w:t>
      </w:r>
      <w:r>
        <w:rPr>
          <w:spacing w:val="9"/>
        </w:rPr>
        <w:t> </w:t>
      </w:r>
      <w:r>
        <w:rPr/>
        <w:t>critical</w:t>
      </w:r>
      <w:r>
        <w:rPr>
          <w:spacing w:val="18"/>
        </w:rPr>
        <w:t> </w:t>
      </w:r>
      <w:r>
        <w:rPr/>
        <w:t>infrastructure</w:t>
      </w:r>
      <w:r>
        <w:rPr>
          <w:spacing w:val="9"/>
        </w:rPr>
        <w:t> </w:t>
      </w:r>
      <w:r>
        <w:rPr/>
        <w:t>development</w:t>
      </w:r>
      <w:r>
        <w:rPr>
          <w:spacing w:val="18"/>
        </w:rPr>
        <w:t> </w:t>
      </w:r>
      <w:r>
        <w:rPr/>
        <w:t>has</w:t>
      </w:r>
      <w:r>
        <w:rPr>
          <w:spacing w:val="7"/>
        </w:rPr>
        <w:t> </w:t>
      </w:r>
      <w:r>
        <w:rPr/>
        <w:t>an</w:t>
      </w:r>
      <w:r>
        <w:rPr>
          <w:spacing w:val="24"/>
        </w:rPr>
        <w:t> </w:t>
      </w:r>
      <w:r>
        <w:rPr/>
        <w:t>influence</w:t>
      </w:r>
      <w:r>
        <w:rPr>
          <w:spacing w:val="8"/>
        </w:rPr>
        <w:t> </w:t>
      </w:r>
      <w:r>
        <w:rPr/>
        <w:t>on</w:t>
      </w:r>
      <w:r>
        <w:rPr>
          <w:spacing w:val="10"/>
        </w:rPr>
        <w:t> </w:t>
      </w:r>
      <w:r>
        <w:rPr/>
        <w:t>Metro</w:t>
      </w:r>
    </w:p>
    <w:p>
      <w:pPr>
        <w:spacing w:after="0" w:line="36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2" w:lineRule="auto" w:before="77"/>
        <w:ind w:left="361" w:right="550"/>
      </w:pPr>
      <w:r>
        <w:rPr/>
        <w:t>sneakers commercial</w:t>
      </w:r>
      <w:r>
        <w:rPr>
          <w:spacing w:val="1"/>
        </w:rPr>
        <w:t> </w:t>
      </w:r>
      <w:r>
        <w:rPr/>
        <w:t>success. In the given country, a well-developed infrastructure boosts the</w:t>
      </w:r>
      <w:r>
        <w:rPr>
          <w:spacing w:val="1"/>
        </w:rPr>
        <w:t> </w:t>
      </w:r>
      <w:r>
        <w:rPr/>
        <w:t>business</w:t>
      </w:r>
      <w:r>
        <w:rPr>
          <w:spacing w:val="10"/>
        </w:rPr>
        <w:t> </w:t>
      </w:r>
      <w:r>
        <w:rPr/>
        <w:t>climate</w:t>
      </w:r>
      <w:r>
        <w:rPr>
          <w:spacing w:val="16"/>
        </w:rPr>
        <w:t> </w:t>
      </w:r>
      <w:r>
        <w:rPr/>
        <w:t>and</w:t>
      </w:r>
      <w:r>
        <w:rPr>
          <w:spacing w:val="13"/>
        </w:rPr>
        <w:t> </w:t>
      </w:r>
      <w:r>
        <w:rPr/>
        <w:t>the</w:t>
      </w:r>
      <w:r>
        <w:rPr>
          <w:spacing w:val="-2"/>
        </w:rPr>
        <w:t> </w:t>
      </w:r>
      <w:r>
        <w:rPr/>
        <w:t>gold</w:t>
      </w:r>
      <w:r>
        <w:rPr>
          <w:spacing w:val="14"/>
        </w:rPr>
        <w:t> </w:t>
      </w:r>
      <w:r>
        <w:rPr/>
        <w:t>industry's</w:t>
      </w:r>
      <w:r>
        <w:rPr>
          <w:spacing w:val="-5"/>
        </w:rPr>
        <w:t> </w:t>
      </w:r>
      <w:r>
        <w:rPr/>
        <w:t>growth potential.</w:t>
      </w:r>
    </w:p>
    <w:p>
      <w:pPr>
        <w:pStyle w:val="Heading3"/>
        <w:spacing w:before="165"/>
        <w:jc w:val="both"/>
      </w:pPr>
      <w:r>
        <w:rPr/>
        <w:t>Conditions</w:t>
      </w:r>
      <w:r>
        <w:rPr>
          <w:spacing w:val="2"/>
        </w:rPr>
        <w:t> </w:t>
      </w: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9"/>
        </w:rPr>
        <w:t> </w:t>
      </w:r>
      <w:r>
        <w:rPr/>
        <w:t>job</w:t>
      </w:r>
      <w:r>
        <w:rPr>
          <w:spacing w:val="-7"/>
        </w:rPr>
        <w:t> </w:t>
      </w:r>
      <w:r>
        <w:rPr/>
        <w:t>market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57" w:lineRule="auto"/>
        <w:ind w:left="361" w:right="559" w:firstLine="720"/>
      </w:pPr>
      <w:r>
        <w:rPr/>
        <w:t>Labour demand and supply determine wage rates and skilled labour availability. Metro</w:t>
      </w:r>
      <w:r>
        <w:rPr>
          <w:spacing w:val="1"/>
        </w:rPr>
        <w:t> </w:t>
      </w:r>
      <w:r>
        <w:rPr>
          <w:spacing w:val="-1"/>
        </w:rPr>
        <w:t>shoes must evaluate and predict labour market conditions in order to understand </w:t>
      </w:r>
      <w:r>
        <w:rPr/>
        <w:t>how it can recruit</w:t>
      </w:r>
      <w:r>
        <w:rPr>
          <w:spacing w:val="-57"/>
        </w:rPr>
        <w:t> </w:t>
      </w:r>
      <w:r>
        <w:rPr/>
        <w:t>excellent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and utilise their potential to boost corporate performance. When labour</w:t>
      </w:r>
      <w:r>
        <w:rPr>
          <w:spacing w:val="1"/>
        </w:rPr>
        <w:t> </w:t>
      </w:r>
      <w:r>
        <w:rPr/>
        <w:t>markets are flexible, metro shoes can profit from increased employee productivity. Working in</w:t>
      </w:r>
      <w:r>
        <w:rPr>
          <w:spacing w:val="1"/>
        </w:rPr>
        <w:t> </w:t>
      </w:r>
      <w:r>
        <w:rPr>
          <w:spacing w:val="-1"/>
        </w:rPr>
        <w:t>limited labour markets, on the other hand, may result in powerful labour </w:t>
      </w:r>
      <w:r>
        <w:rPr/>
        <w:t>unions addressing labour</w:t>
      </w:r>
      <w:r>
        <w:rPr>
          <w:spacing w:val="-57"/>
        </w:rPr>
        <w:t> </w:t>
      </w:r>
      <w:r>
        <w:rPr/>
        <w:t>compensation and other challenges. Metro Shoes should also look at the availability of skilled</w:t>
      </w:r>
      <w:r>
        <w:rPr>
          <w:spacing w:val="1"/>
        </w:rPr>
        <w:t> </w:t>
      </w:r>
      <w:r>
        <w:rPr/>
        <w:t>human resources, as a labour deficit may stifle company efficiency and make talent acquisition</w:t>
      </w:r>
      <w:r>
        <w:rPr>
          <w:spacing w:val="1"/>
        </w:rPr>
        <w:t> </w:t>
      </w:r>
      <w:r>
        <w:rPr/>
        <w:t>and</w:t>
      </w:r>
      <w:r>
        <w:rPr>
          <w:spacing w:val="13"/>
        </w:rPr>
        <w:t> </w:t>
      </w:r>
      <w:r>
        <w:rPr/>
        <w:t>retention more</w:t>
      </w:r>
      <w:r>
        <w:rPr>
          <w:spacing w:val="-3"/>
        </w:rPr>
        <w:t> </w:t>
      </w:r>
      <w:r>
        <w:rPr/>
        <w:t>challenging.</w:t>
      </w:r>
    </w:p>
    <w:p>
      <w:pPr>
        <w:pStyle w:val="Heading3"/>
        <w:spacing w:before="179"/>
        <w:jc w:val="both"/>
      </w:pPr>
      <w:r>
        <w:rPr/>
        <w:t>The</w:t>
      </w:r>
      <w:r>
        <w:rPr>
          <w:spacing w:val="-6"/>
        </w:rPr>
        <w:t> </w:t>
      </w:r>
      <w:r>
        <w:rPr/>
        <w:t>effectiveness</w:t>
      </w:r>
      <w:r>
        <w:rPr>
          <w:spacing w:val="-8"/>
        </w:rPr>
        <w:t> </w:t>
      </w:r>
      <w:r>
        <w:rPr/>
        <w:t>of</w:t>
      </w:r>
      <w:r>
        <w:rPr>
          <w:spacing w:val="5"/>
        </w:rPr>
        <w:t> </w:t>
      </w:r>
      <w:r>
        <w:rPr/>
        <w:t>financial</w:t>
      </w:r>
      <w:r>
        <w:rPr>
          <w:spacing w:val="-11"/>
        </w:rPr>
        <w:t> </w:t>
      </w:r>
      <w:r>
        <w:rPr/>
        <w:t>markets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57" w:lineRule="auto"/>
        <w:ind w:left="361" w:right="562" w:firstLine="720"/>
      </w:pPr>
      <w:r>
        <w:rPr/>
        <w:t>Financial market efficiency has an influence on Metro Shoes' expansion objectives, since</w:t>
      </w:r>
      <w:r>
        <w:rPr>
          <w:spacing w:val="1"/>
        </w:rPr>
        <w:t> </w:t>
      </w:r>
      <w:r>
        <w:rPr>
          <w:spacing w:val="-2"/>
        </w:rPr>
        <w:t>operating in highly efficient </w:t>
      </w:r>
      <w:r>
        <w:rPr>
          <w:spacing w:val="-1"/>
        </w:rPr>
        <w:t>financial markets leads in improved liquidity and a stronger ability to</w:t>
      </w:r>
      <w:r>
        <w:rPr/>
        <w:t> </w:t>
      </w:r>
      <w:r>
        <w:rPr>
          <w:spacing w:val="-1"/>
        </w:rPr>
        <w:t>access</w:t>
      </w:r>
      <w:r>
        <w:rPr>
          <w:spacing w:val="-4"/>
        </w:rPr>
        <w:t> </w:t>
      </w:r>
      <w:r>
        <w:rPr>
          <w:spacing w:val="-1"/>
        </w:rPr>
        <w:t>new</w:t>
      </w:r>
      <w:r>
        <w:rPr>
          <w:spacing w:val="-9"/>
        </w:rPr>
        <w:t> </w:t>
      </w:r>
      <w:r>
        <w:rPr>
          <w:spacing w:val="-1"/>
        </w:rPr>
        <w:t>markets.</w:t>
      </w:r>
      <w:r>
        <w:rPr>
          <w:spacing w:val="14"/>
        </w:rPr>
        <w:t> </w:t>
      </w:r>
      <w:r>
        <w:rPr>
          <w:spacing w:val="-1"/>
        </w:rPr>
        <w:t>The health</w:t>
      </w:r>
      <w:r>
        <w:rPr/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efficiency</w:t>
      </w:r>
      <w:r>
        <w:rPr/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financial</w:t>
      </w:r>
      <w:r>
        <w:rPr>
          <w:spacing w:val="9"/>
        </w:rPr>
        <w:t> </w:t>
      </w:r>
      <w:r>
        <w:rPr>
          <w:spacing w:val="-1"/>
        </w:rPr>
        <w:t>markets</w:t>
      </w:r>
      <w:r>
        <w:rPr>
          <w:spacing w:val="-4"/>
        </w:rPr>
        <w:t> </w:t>
      </w:r>
      <w:r>
        <w:rPr>
          <w:spacing w:val="-1"/>
        </w:rPr>
        <w:t>will</w:t>
      </w:r>
      <w:r>
        <w:rPr>
          <w:spacing w:val="-7"/>
        </w:rPr>
        <w:t> </w:t>
      </w:r>
      <w:r>
        <w:rPr>
          <w:spacing w:val="-1"/>
        </w:rPr>
        <w:t>affect</w:t>
      </w:r>
      <w:r>
        <w:rPr>
          <w:spacing w:val="-22"/>
        </w:rPr>
        <w:t> </w:t>
      </w:r>
      <w:r>
        <w:rPr>
          <w:spacing w:val="-1"/>
        </w:rPr>
        <w:t>Metro</w:t>
      </w:r>
      <w:r>
        <w:rPr>
          <w:spacing w:val="1"/>
        </w:rPr>
        <w:t> </w:t>
      </w:r>
      <w:r>
        <w:rPr>
          <w:spacing w:val="-1"/>
        </w:rPr>
        <w:t>Shoes'</w:t>
      </w:r>
      <w:r>
        <w:rPr>
          <w:spacing w:val="-14"/>
        </w:rPr>
        <w:t> </w:t>
      </w:r>
      <w:r>
        <w:rPr>
          <w:spacing w:val="-1"/>
        </w:rPr>
        <w:t>ability</w:t>
      </w:r>
      <w:r>
        <w:rPr>
          <w:spacing w:val="-58"/>
        </w:rPr>
        <w:t> </w:t>
      </w:r>
      <w:r>
        <w:rPr/>
        <w:t>to</w:t>
      </w:r>
      <w:r>
        <w:rPr>
          <w:spacing w:val="-1"/>
        </w:rPr>
        <w:t> </w:t>
      </w:r>
      <w:r>
        <w:rPr/>
        <w:t>raise</w:t>
      </w:r>
      <w:r>
        <w:rPr>
          <w:spacing w:val="12"/>
        </w:rPr>
        <w:t> </w:t>
      </w:r>
      <w:r>
        <w:rPr/>
        <w:t>financing</w:t>
      </w:r>
      <w:r>
        <w:rPr>
          <w:spacing w:val="-1"/>
        </w:rPr>
        <w:t> </w:t>
      </w:r>
      <w:r>
        <w:rPr/>
        <w:t>at</w:t>
      </w:r>
      <w:r>
        <w:rPr>
          <w:spacing w:val="8"/>
        </w:rPr>
        <w:t> </w:t>
      </w:r>
      <w:r>
        <w:rPr/>
        <w:t>reasonable</w:t>
      </w:r>
      <w:r>
        <w:rPr>
          <w:spacing w:val="12"/>
        </w:rPr>
        <w:t> </w:t>
      </w:r>
      <w:r>
        <w:rPr/>
        <w:t>pricing.</w:t>
      </w:r>
    </w:p>
    <w:p>
      <w:pPr>
        <w:pStyle w:val="Heading3"/>
        <w:spacing w:before="156"/>
        <w:jc w:val="both"/>
      </w:pPr>
      <w:r>
        <w:rPr/>
        <w:t>The</w:t>
      </w:r>
      <w:r>
        <w:rPr>
          <w:spacing w:val="-10"/>
        </w:rPr>
        <w:t> </w:t>
      </w:r>
      <w:r>
        <w:rPr/>
        <w:t>economic</w:t>
      </w:r>
      <w:r>
        <w:rPr>
          <w:spacing w:val="4"/>
        </w:rPr>
        <w:t> </w:t>
      </w:r>
      <w:r>
        <w:rPr/>
        <w:t>system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52" w:lineRule="auto"/>
        <w:ind w:left="361" w:right="561" w:firstLine="720"/>
      </w:pPr>
      <w:r>
        <w:rPr/>
        <w:t>The</w:t>
      </w:r>
      <w:r>
        <w:rPr>
          <w:spacing w:val="1"/>
        </w:rPr>
        <w:t> </w:t>
      </w:r>
      <w:r>
        <w:rPr/>
        <w:t>present</w:t>
      </w:r>
      <w:r>
        <w:rPr>
          <w:spacing w:val="1"/>
        </w:rPr>
        <w:t> </w:t>
      </w:r>
      <w:r>
        <w:rPr/>
        <w:t>economic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an influence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Shoes'</w:t>
      </w:r>
      <w:r>
        <w:rPr>
          <w:spacing w:val="1"/>
        </w:rPr>
        <w:t> </w:t>
      </w:r>
      <w:r>
        <w:rPr/>
        <w:t>activities.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comparison to monopolistic or perfect competition, a monopolistic or oligopolistic structure will</w:t>
      </w:r>
      <w:r>
        <w:rPr>
          <w:spacing w:val="1"/>
        </w:rPr>
        <w:t> </w:t>
      </w:r>
      <w:r>
        <w:rPr/>
        <w:t>have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different</w:t>
      </w:r>
      <w:r>
        <w:rPr>
          <w:spacing w:val="7"/>
        </w:rPr>
        <w:t> </w:t>
      </w:r>
      <w:r>
        <w:rPr/>
        <w:t>economic</w:t>
      </w:r>
      <w:r>
        <w:rPr>
          <w:spacing w:val="-3"/>
        </w:rPr>
        <w:t> </w:t>
      </w:r>
      <w:r>
        <w:rPr/>
        <w:t>and</w:t>
      </w:r>
      <w:r>
        <w:rPr>
          <w:spacing w:val="14"/>
        </w:rPr>
        <w:t> </w:t>
      </w:r>
      <w:r>
        <w:rPr/>
        <w:t>regulatory</w:t>
      </w:r>
      <w:r>
        <w:rPr>
          <w:spacing w:val="-1"/>
        </w:rPr>
        <w:t> </w:t>
      </w:r>
      <w:r>
        <w:rPr/>
        <w:t>environment.</w:t>
      </w:r>
    </w:p>
    <w:p>
      <w:pPr>
        <w:pStyle w:val="Heading3"/>
        <w:spacing w:before="179"/>
        <w:jc w:val="both"/>
      </w:pPr>
      <w:r>
        <w:rPr/>
        <w:t>SOCIAL</w:t>
      </w:r>
      <w:r>
        <w:rPr>
          <w:spacing w:val="12"/>
        </w:rPr>
        <w:t> </w:t>
      </w:r>
      <w:r>
        <w:rPr/>
        <w:t>FACTORS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57" w:lineRule="auto"/>
        <w:ind w:left="361" w:right="553" w:firstLine="720"/>
      </w:pPr>
      <w:r>
        <w:rPr/>
        <w:t>Organizational culture is heavily influenced by societal beliefs, value systems, and trends.</w:t>
      </w:r>
      <w:r>
        <w:rPr>
          <w:spacing w:val="-57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build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messages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achieve</w:t>
      </w:r>
      <w:r>
        <w:rPr>
          <w:spacing w:val="1"/>
        </w:rPr>
        <w:t> </w:t>
      </w:r>
      <w:r>
        <w:rPr/>
        <w:t>corporate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understanding population</w:t>
      </w:r>
      <w:r>
        <w:rPr>
          <w:spacing w:val="1"/>
        </w:rPr>
        <w:t> </w:t>
      </w:r>
      <w:r>
        <w:rPr/>
        <w:t>changes, institutional arrangements,</w:t>
      </w:r>
      <w:r>
        <w:rPr>
          <w:spacing w:val="1"/>
        </w:rPr>
        <w:t> </w:t>
      </w:r>
      <w:r>
        <w:rPr/>
        <w:t>consumer's</w:t>
      </w:r>
      <w:r>
        <w:rPr>
          <w:spacing w:val="1"/>
        </w:rPr>
        <w:t> </w:t>
      </w:r>
      <w:r>
        <w:rPr/>
        <w:t>buying habits, and</w:t>
      </w:r>
      <w:r>
        <w:rPr>
          <w:spacing w:val="1"/>
        </w:rPr>
        <w:t> </w:t>
      </w:r>
      <w:r>
        <w:rPr>
          <w:spacing w:val="-2"/>
        </w:rPr>
        <w:t>shared values through a comprehensive </w:t>
      </w:r>
      <w:r>
        <w:rPr>
          <w:spacing w:val="-1"/>
        </w:rPr>
        <w:t>PESTEL analysis. Metro Shoes' marketing department can</w:t>
      </w:r>
      <w:r>
        <w:rPr>
          <w:spacing w:val="-57"/>
        </w:rPr>
        <w:t> </w:t>
      </w:r>
      <w:r>
        <w:rPr/>
        <w:t>use data from sociocultural and environmental investigations to target certain client groups and</w:t>
      </w:r>
      <w:r>
        <w:rPr>
          <w:spacing w:val="1"/>
        </w:rPr>
        <w:t> </w:t>
      </w:r>
      <w:r>
        <w:rPr>
          <w:spacing w:val="-1"/>
        </w:rPr>
        <w:t>increase the attraction of given things to potential </w:t>
      </w:r>
      <w:r>
        <w:rPr/>
        <w:t>buyers. Metro shoes must include the following</w:t>
      </w:r>
      <w:r>
        <w:rPr>
          <w:spacing w:val="-57"/>
        </w:rPr>
        <w:t> </w:t>
      </w:r>
      <w:r>
        <w:rPr/>
        <w:t>sociological</w:t>
      </w:r>
      <w:r>
        <w:rPr>
          <w:spacing w:val="22"/>
        </w:rPr>
        <w:t> </w:t>
      </w:r>
      <w:r>
        <w:rPr/>
        <w:t>aspects</w:t>
      </w:r>
      <w:r>
        <w:rPr>
          <w:spacing w:val="10"/>
        </w:rPr>
        <w:t> </w:t>
      </w:r>
      <w:r>
        <w:rPr/>
        <w:t>when</w:t>
      </w:r>
      <w:r>
        <w:rPr>
          <w:spacing w:val="-1"/>
        </w:rPr>
        <w:t> </w:t>
      </w:r>
      <w:r>
        <w:rPr/>
        <w:t>conducting a</w:t>
      </w:r>
      <w:r>
        <w:rPr>
          <w:spacing w:val="-3"/>
        </w:rPr>
        <w:t> </w:t>
      </w:r>
      <w:r>
        <w:rPr/>
        <w:t>macro-environmental</w:t>
      </w:r>
      <w:r>
        <w:rPr>
          <w:spacing w:val="7"/>
        </w:rPr>
        <w:t> </w:t>
      </w:r>
      <w:r>
        <w:rPr/>
        <w:t>study: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3"/>
        <w:spacing w:before="77"/>
        <w:jc w:val="both"/>
      </w:pPr>
      <w:r>
        <w:rPr/>
        <w:t>Demographic</w:t>
      </w:r>
      <w:r>
        <w:rPr>
          <w:spacing w:val="-9"/>
        </w:rPr>
        <w:t> </w:t>
      </w:r>
      <w:r>
        <w:rPr/>
        <w:t>trends</w:t>
      </w:r>
    </w:p>
    <w:p>
      <w:pPr>
        <w:pStyle w:val="BodyText"/>
        <w:spacing w:line="360" w:lineRule="auto" w:before="145"/>
        <w:ind w:left="361" w:right="555" w:firstLine="720"/>
      </w:pPr>
      <w:r>
        <w:rPr/>
        <w:t>Changes</w:t>
      </w:r>
      <w:r>
        <w:rPr>
          <w:spacing w:val="1"/>
        </w:rPr>
        <w:t> </w:t>
      </w:r>
      <w:r>
        <w:rPr/>
        <w:t>in demographic</w:t>
      </w:r>
      <w:r>
        <w:rPr>
          <w:spacing w:val="1"/>
        </w:rPr>
        <w:t> </w:t>
      </w:r>
      <w:r>
        <w:rPr/>
        <w:t>patterns, 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population</w:t>
      </w:r>
      <w:r>
        <w:rPr>
          <w:spacing w:val="1"/>
        </w:rPr>
        <w:t> </w:t>
      </w:r>
      <w:r>
        <w:rPr/>
        <w:t>ageing,</w:t>
      </w:r>
      <w:r>
        <w:rPr>
          <w:spacing w:val="1"/>
        </w:rPr>
        <w:t> </w:t>
      </w:r>
      <w:r>
        <w:rPr/>
        <w:t>migration</w:t>
      </w:r>
      <w:r>
        <w:rPr>
          <w:spacing w:val="1"/>
        </w:rPr>
        <w:t> </w:t>
      </w:r>
      <w:r>
        <w:rPr/>
        <w:t>trends, and</w:t>
      </w:r>
      <w:r>
        <w:rPr>
          <w:spacing w:val="1"/>
        </w:rPr>
        <w:t> </w:t>
      </w:r>
      <w:r>
        <w:rPr/>
        <w:t>socioeconomic considerations, are crucial for international commercial enterprises like Metro</w:t>
      </w:r>
      <w:r>
        <w:rPr>
          <w:spacing w:val="1"/>
        </w:rPr>
        <w:t> </w:t>
      </w:r>
      <w:r>
        <w:rPr>
          <w:spacing w:val="-2"/>
        </w:rPr>
        <w:t>shoes. By examining demographic </w:t>
      </w:r>
      <w:r>
        <w:rPr>
          <w:spacing w:val="-1"/>
        </w:rPr>
        <w:t>characteristics, Metro Shoes may select the appropriate market</w:t>
      </w:r>
      <w:r>
        <w:rPr/>
        <w:t> </w:t>
      </w:r>
      <w:r>
        <w:rPr>
          <w:spacing w:val="-1"/>
        </w:rPr>
        <w:t>segment/segments with great growth potential. Migration has an influence on business </w:t>
      </w:r>
      <w:r>
        <w:rPr/>
        <w:t>operations</w:t>
      </w:r>
      <w:r>
        <w:rPr>
          <w:spacing w:val="1"/>
        </w:rPr>
        <w:t> </w:t>
      </w:r>
      <w:r>
        <w:rPr/>
        <w:t>and marketing strategies. Metro Shoes must understand the public's opinion about migration</w:t>
      </w:r>
      <w:r>
        <w:rPr>
          <w:spacing w:val="1"/>
        </w:rPr>
        <w:t> </w:t>
      </w:r>
      <w:r>
        <w:rPr/>
        <w:t>because</w:t>
      </w:r>
      <w:r>
        <w:rPr>
          <w:spacing w:val="11"/>
        </w:rPr>
        <w:t> </w:t>
      </w:r>
      <w:r>
        <w:rPr/>
        <w:t>this</w:t>
      </w:r>
      <w:r>
        <w:rPr>
          <w:spacing w:val="-5"/>
        </w:rPr>
        <w:t> </w:t>
      </w:r>
      <w:r>
        <w:rPr/>
        <w:t>may</w:t>
      </w:r>
      <w:r>
        <w:rPr>
          <w:spacing w:val="-1"/>
        </w:rPr>
        <w:t> </w:t>
      </w:r>
      <w:r>
        <w:rPr/>
        <w:t>damage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company's</w:t>
      </w:r>
      <w:r>
        <w:rPr>
          <w:spacing w:val="-5"/>
        </w:rPr>
        <w:t> </w:t>
      </w:r>
      <w:r>
        <w:rPr/>
        <w:t>ability</w:t>
      </w:r>
      <w:r>
        <w:rPr>
          <w:spacing w:val="13"/>
        </w:rPr>
        <w:t> </w:t>
      </w:r>
      <w:r>
        <w:rPr/>
        <w:t>to</w:t>
      </w:r>
      <w:r>
        <w:rPr>
          <w:spacing w:val="-2"/>
        </w:rPr>
        <w:t> </w:t>
      </w:r>
      <w:r>
        <w:rPr/>
        <w:t>recruit</w:t>
      </w:r>
      <w:r>
        <w:rPr>
          <w:spacing w:val="22"/>
        </w:rPr>
        <w:t> </w:t>
      </w:r>
      <w:r>
        <w:rPr/>
        <w:t>internationally.</w:t>
      </w:r>
    </w:p>
    <w:p>
      <w:pPr>
        <w:pStyle w:val="Heading3"/>
        <w:spacing w:line="270" w:lineRule="exact"/>
        <w:jc w:val="both"/>
      </w:pPr>
      <w:r>
        <w:rPr/>
        <w:t>Power</w:t>
      </w:r>
      <w:r>
        <w:rPr>
          <w:spacing w:val="-10"/>
        </w:rPr>
        <w:t> </w:t>
      </w:r>
      <w:r>
        <w:rPr/>
        <w:t>disparity</w:t>
      </w:r>
      <w:r>
        <w:rPr>
          <w:spacing w:val="4"/>
        </w:rPr>
        <w:t> </w:t>
      </w:r>
      <w:r>
        <w:rPr/>
        <w:t>and</w:t>
      </w:r>
      <w:r>
        <w:rPr>
          <w:spacing w:val="-7"/>
        </w:rPr>
        <w:t> </w:t>
      </w:r>
      <w:r>
        <w:rPr/>
        <w:t>equality</w:t>
      </w:r>
    </w:p>
    <w:p>
      <w:pPr>
        <w:pStyle w:val="BodyText"/>
        <w:spacing w:line="362" w:lineRule="auto" w:before="144"/>
        <w:ind w:left="361" w:right="557" w:firstLine="720"/>
      </w:pPr>
      <w:r>
        <w:rPr/>
        <w:t>The power distance in every culture reflects the acceptance of hierarchy and economic</w:t>
      </w:r>
      <w:r>
        <w:rPr>
          <w:spacing w:val="1"/>
        </w:rPr>
        <w:t> </w:t>
      </w:r>
      <w:r>
        <w:rPr>
          <w:spacing w:val="-1"/>
        </w:rPr>
        <w:t>imbalance.</w:t>
      </w:r>
      <w:r>
        <w:rPr>
          <w:spacing w:val="3"/>
        </w:rPr>
        <w:t> </w:t>
      </w:r>
      <w:r>
        <w:rPr>
          <w:spacing w:val="-1"/>
        </w:rPr>
        <w:t>Metro</w:t>
      </w:r>
      <w:r>
        <w:rPr>
          <w:spacing w:val="-9"/>
        </w:rPr>
        <w:t> </w:t>
      </w:r>
      <w:r>
        <w:rPr>
          <w:spacing w:val="-1"/>
        </w:rPr>
        <w:t>Shoes'</w:t>
      </w:r>
      <w:r>
        <w:rPr>
          <w:spacing w:val="-8"/>
        </w:rPr>
        <w:t> </w:t>
      </w:r>
      <w:r>
        <w:rPr/>
        <w:t>business management</w:t>
      </w:r>
      <w:r>
        <w:rPr>
          <w:spacing w:val="-2"/>
        </w:rPr>
        <w:t> </w:t>
      </w:r>
      <w:r>
        <w:rPr/>
        <w:t>practises</w:t>
      </w:r>
      <w:r>
        <w:rPr>
          <w:spacing w:val="1"/>
        </w:rPr>
        <w:t> </w:t>
      </w:r>
      <w:r>
        <w:rPr/>
        <w:t>must</w:t>
      </w:r>
      <w:r>
        <w:rPr>
          <w:spacing w:val="-15"/>
        </w:rPr>
        <w:t> </w:t>
      </w:r>
      <w:r>
        <w:rPr/>
        <w:t>change</w:t>
      </w:r>
      <w:r>
        <w:rPr>
          <w:spacing w:val="-11"/>
        </w:rPr>
        <w:t> </w:t>
      </w:r>
      <w:r>
        <w:rPr/>
        <w:t>when</w:t>
      </w:r>
      <w:r>
        <w:rPr>
          <w:spacing w:val="-8"/>
        </w:rPr>
        <w:t> </w:t>
      </w:r>
      <w:r>
        <w:rPr/>
        <w:t>entering</w:t>
      </w:r>
      <w:r>
        <w:rPr>
          <w:spacing w:val="-9"/>
        </w:rPr>
        <w:t> </w:t>
      </w:r>
      <w:r>
        <w:rPr/>
        <w:t>markets</w:t>
      </w:r>
      <w:r>
        <w:rPr>
          <w:spacing w:val="-13"/>
        </w:rPr>
        <w:t> </w:t>
      </w:r>
      <w:r>
        <w:rPr/>
        <w:t>with</w:t>
      </w:r>
      <w:r>
        <w:rPr>
          <w:spacing w:val="-57"/>
        </w:rPr>
        <w:t> </w:t>
      </w:r>
      <w:r>
        <w:rPr>
          <w:spacing w:val="-2"/>
        </w:rPr>
        <w:t>a high or low </w:t>
      </w:r>
      <w:r>
        <w:rPr>
          <w:spacing w:val="-1"/>
        </w:rPr>
        <w:t>power distance. Growing inequality is reshaping many countries' political structures,</w:t>
      </w:r>
      <w:r>
        <w:rPr>
          <w:spacing w:val="-57"/>
        </w:rPr>
        <w:t> </w:t>
      </w:r>
      <w:r>
        <w:rPr/>
        <w:t>with</w:t>
      </w:r>
      <w:r>
        <w:rPr>
          <w:spacing w:val="-2"/>
        </w:rPr>
        <w:t> </w:t>
      </w:r>
      <w:r>
        <w:rPr/>
        <w:t>important</w:t>
      </w:r>
      <w:r>
        <w:rPr>
          <w:spacing w:val="6"/>
        </w:rPr>
        <w:t> </w:t>
      </w:r>
      <w:r>
        <w:rPr/>
        <w:t>implications</w:t>
      </w:r>
      <w:r>
        <w:rPr>
          <w:spacing w:val="23"/>
        </w:rPr>
        <w:t> </w:t>
      </w:r>
      <w:r>
        <w:rPr/>
        <w:t>for</w:t>
      </w:r>
      <w:r>
        <w:rPr>
          <w:spacing w:val="-7"/>
        </w:rPr>
        <w:t> </w:t>
      </w:r>
      <w:r>
        <w:rPr/>
        <w:t>international</w:t>
      </w:r>
      <w:r>
        <w:rPr>
          <w:spacing w:val="-9"/>
        </w:rPr>
        <w:t> </w:t>
      </w:r>
      <w:r>
        <w:rPr/>
        <w:t>corporations</w:t>
      </w:r>
      <w:r>
        <w:rPr>
          <w:spacing w:val="9"/>
        </w:rPr>
        <w:t> </w:t>
      </w:r>
      <w:r>
        <w:rPr/>
        <w:t>like</w:t>
      </w:r>
      <w:r>
        <w:rPr>
          <w:spacing w:val="11"/>
        </w:rPr>
        <w:t> </w:t>
      </w:r>
      <w:r>
        <w:rPr/>
        <w:t>Metro</w:t>
      </w:r>
      <w:r>
        <w:rPr>
          <w:spacing w:val="11"/>
        </w:rPr>
        <w:t> </w:t>
      </w:r>
      <w:r>
        <w:rPr/>
        <w:t>shoes.</w:t>
      </w:r>
    </w:p>
    <w:p>
      <w:pPr>
        <w:pStyle w:val="Heading3"/>
        <w:spacing w:line="261" w:lineRule="exact"/>
        <w:jc w:val="both"/>
      </w:pPr>
      <w:r>
        <w:rPr/>
        <w:t>Gender</w:t>
      </w:r>
      <w:r>
        <w:rPr>
          <w:spacing w:val="-1"/>
        </w:rPr>
        <w:t> </w:t>
      </w:r>
      <w:r>
        <w:rPr/>
        <w:t>Roles</w:t>
      </w:r>
    </w:p>
    <w:p>
      <w:pPr>
        <w:pStyle w:val="BodyText"/>
        <w:spacing w:line="362" w:lineRule="auto" w:before="144"/>
        <w:ind w:left="361" w:right="542" w:firstLine="720"/>
      </w:pPr>
      <w:r>
        <w:rPr/>
        <w:t>To harmonize its marketing and communication tactics, Metro Shoes must do study on</w:t>
      </w:r>
      <w:r>
        <w:rPr>
          <w:spacing w:val="1"/>
        </w:rPr>
        <w:t> </w:t>
      </w:r>
      <w:r>
        <w:rPr>
          <w:spacing w:val="-2"/>
        </w:rPr>
        <w:t>traditionally assigned gender roles. Traditional </w:t>
      </w:r>
      <w:r>
        <w:rPr>
          <w:spacing w:val="-1"/>
        </w:rPr>
        <w:t>patriarchal civilizations with clearly defined gender</w:t>
      </w:r>
      <w:r>
        <w:rPr>
          <w:spacing w:val="-57"/>
        </w:rPr>
        <w:t> </w:t>
      </w:r>
      <w:r>
        <w:rPr>
          <w:spacing w:val="-1"/>
        </w:rPr>
        <w:t>roles would employ different marketing and human resource strategies than cultures where gender</w:t>
      </w:r>
      <w:r>
        <w:rPr>
          <w:spacing w:val="-57"/>
        </w:rPr>
        <w:t> </w:t>
      </w:r>
      <w:r>
        <w:rPr/>
        <w:t>roles</w:t>
      </w:r>
      <w:r>
        <w:rPr>
          <w:spacing w:val="10"/>
        </w:rPr>
        <w:t> </w:t>
      </w:r>
      <w:r>
        <w:rPr/>
        <w:t>are</w:t>
      </w:r>
      <w:r>
        <w:rPr>
          <w:spacing w:val="12"/>
        </w:rPr>
        <w:t> </w:t>
      </w:r>
      <w:r>
        <w:rPr/>
        <w:t>less</w:t>
      </w:r>
      <w:r>
        <w:rPr>
          <w:spacing w:val="10"/>
        </w:rPr>
        <w:t> </w:t>
      </w:r>
      <w:r>
        <w:rPr/>
        <w:t>clearly</w:t>
      </w:r>
      <w:r>
        <w:rPr>
          <w:spacing w:val="13"/>
        </w:rPr>
        <w:t> </w:t>
      </w:r>
      <w:r>
        <w:rPr/>
        <w:t>established.</w:t>
      </w:r>
    </w:p>
    <w:p>
      <w:pPr>
        <w:pStyle w:val="Heading3"/>
        <w:spacing w:line="261" w:lineRule="exact"/>
        <w:jc w:val="both"/>
      </w:pPr>
      <w:r>
        <w:rPr/>
        <w:t>Class</w:t>
      </w:r>
      <w:r>
        <w:rPr>
          <w:spacing w:val="-15"/>
        </w:rPr>
        <w:t> </w:t>
      </w:r>
      <w:r>
        <w:rPr/>
        <w:t>distribution</w:t>
      </w:r>
      <w:r>
        <w:rPr>
          <w:spacing w:val="15"/>
        </w:rPr>
        <w:t> </w:t>
      </w:r>
      <w:r>
        <w:rPr/>
        <w:t>and</w:t>
      </w:r>
      <w:r>
        <w:rPr>
          <w:spacing w:val="-10"/>
        </w:rPr>
        <w:t> </w:t>
      </w:r>
      <w:r>
        <w:rPr/>
        <w:t>societal</w:t>
      </w:r>
      <w:r>
        <w:rPr>
          <w:spacing w:val="8"/>
        </w:rPr>
        <w:t> </w:t>
      </w:r>
      <w:r>
        <w:rPr/>
        <w:t>norms</w:t>
      </w:r>
    </w:p>
    <w:p>
      <w:pPr>
        <w:pStyle w:val="BodyText"/>
        <w:spacing w:line="360" w:lineRule="auto" w:before="143"/>
        <w:ind w:left="361" w:right="542" w:firstLine="720"/>
      </w:pPr>
      <w:r>
        <w:rPr/>
        <w:t>Culture is a crucial aspect for international marketing managers. Each civilization has its</w:t>
      </w:r>
      <w:r>
        <w:rPr>
          <w:spacing w:val="1"/>
        </w:rPr>
        <w:t> </w:t>
      </w:r>
      <w:r>
        <w:rPr/>
        <w:t>own set of conventions and values that have a big influence on how people shop. Metro Shoes</w:t>
      </w:r>
      <w:r>
        <w:rPr>
          <w:spacing w:val="1"/>
        </w:rPr>
        <w:t> </w:t>
      </w:r>
      <w:r>
        <w:rPr>
          <w:spacing w:val="-1"/>
        </w:rPr>
        <w:t>should form</w:t>
      </w:r>
      <w:r>
        <w:rPr>
          <w:spacing w:val="-22"/>
        </w:rPr>
        <w:t> </w:t>
      </w:r>
      <w:r>
        <w:rPr>
          <w:spacing w:val="-1"/>
        </w:rPr>
        <w:t>local</w:t>
      </w:r>
      <w:r>
        <w:rPr>
          <w:spacing w:val="9"/>
        </w:rPr>
        <w:t> </w:t>
      </w:r>
      <w:r>
        <w:rPr>
          <w:spacing w:val="-1"/>
        </w:rPr>
        <w:t>teams</w:t>
      </w:r>
      <w:r>
        <w:rPr>
          <w:spacing w:val="-19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alliances</w:t>
      </w:r>
      <w:r>
        <w:rPr>
          <w:spacing w:val="27"/>
        </w:rPr>
        <w:t> </w:t>
      </w:r>
      <w:r>
        <w:rPr>
          <w:spacing w:val="-1"/>
        </w:rPr>
        <w:t>to</w:t>
      </w:r>
      <w:r>
        <w:rPr>
          <w:spacing w:val="-30"/>
        </w:rPr>
        <w:t> </w:t>
      </w:r>
      <w:r>
        <w:rPr>
          <w:spacing w:val="-1"/>
        </w:rPr>
        <w:t>have</w:t>
      </w:r>
      <w:r>
        <w:rPr>
          <w:spacing w:val="-2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deeper</w:t>
      </w:r>
      <w:r>
        <w:rPr>
          <w:spacing w:val="-20"/>
        </w:rPr>
        <w:t> </w:t>
      </w:r>
      <w:r>
        <w:rPr>
          <w:spacing w:val="-1"/>
        </w:rPr>
        <w:t>understanding</w:t>
      </w:r>
      <w:r>
        <w:rPr>
          <w:spacing w:val="-30"/>
        </w:rPr>
        <w:t> </w:t>
      </w:r>
      <w:r>
        <w:rPr/>
        <w:t>of</w:t>
      </w:r>
      <w:r>
        <w:rPr>
          <w:spacing w:val="-21"/>
        </w:rPr>
        <w:t> </w:t>
      </w:r>
      <w:r>
        <w:rPr/>
        <w:t>societal</w:t>
      </w:r>
      <w:r>
        <w:rPr>
          <w:spacing w:val="8"/>
        </w:rPr>
        <w:t> </w:t>
      </w:r>
      <w:r>
        <w:rPr/>
        <w:t>norms</w:t>
      </w:r>
      <w:r>
        <w:rPr>
          <w:spacing w:val="-3"/>
        </w:rPr>
        <w:t> </w:t>
      </w:r>
      <w:r>
        <w:rPr/>
        <w:t>and</w:t>
      </w:r>
      <w:r>
        <w:rPr>
          <w:spacing w:val="-16"/>
        </w:rPr>
        <w:t> </w:t>
      </w:r>
      <w:r>
        <w:rPr/>
        <w:t>modify</w:t>
      </w:r>
      <w:r>
        <w:rPr>
          <w:spacing w:val="-58"/>
        </w:rPr>
        <w:t> </w:t>
      </w:r>
      <w:r>
        <w:rPr/>
        <w:t>marketing methods to the unique cultural context. Metro sneakers also places a premium on</w:t>
      </w:r>
      <w:r>
        <w:rPr>
          <w:spacing w:val="1"/>
        </w:rPr>
        <w:t> </w:t>
      </w:r>
      <w:r>
        <w:rPr/>
        <w:t>keeping track of social class disparities. Metro Shoes will have to employ specialist marketing</w:t>
      </w:r>
      <w:r>
        <w:rPr>
          <w:spacing w:val="1"/>
        </w:rPr>
        <w:t> </w:t>
      </w:r>
      <w:r>
        <w:rPr/>
        <w:t>strategies in order to provide luxury products at premium prices to a sector where the high-end</w:t>
      </w:r>
      <w:r>
        <w:rPr>
          <w:spacing w:val="1"/>
        </w:rPr>
        <w:t> </w:t>
      </w:r>
      <w:r>
        <w:rPr/>
        <w:t>market is rather small. Similarly, market segmentation based on social class may be ineffective if</w:t>
      </w:r>
      <w:r>
        <w:rPr>
          <w:spacing w:val="-57"/>
        </w:rPr>
        <w:t> </w:t>
      </w:r>
      <w:r>
        <w:rPr/>
        <w:t>social</w:t>
      </w:r>
      <w:r>
        <w:rPr>
          <w:spacing w:val="7"/>
        </w:rPr>
        <w:t> </w:t>
      </w:r>
      <w:r>
        <w:rPr/>
        <w:t>class</w:t>
      </w:r>
      <w:r>
        <w:rPr>
          <w:spacing w:val="10"/>
        </w:rPr>
        <w:t> </w:t>
      </w:r>
      <w:r>
        <w:rPr/>
        <w:t>stratification is</w:t>
      </w:r>
      <w:r>
        <w:rPr>
          <w:spacing w:val="10"/>
        </w:rPr>
        <w:t> </w:t>
      </w:r>
      <w:r>
        <w:rPr/>
        <w:t>minor.</w:t>
      </w:r>
    </w:p>
    <w:p>
      <w:pPr>
        <w:pStyle w:val="Heading3"/>
        <w:spacing w:before="7"/>
        <w:jc w:val="both"/>
      </w:pPr>
      <w:r>
        <w:rPr/>
        <w:t>Online shopping</w:t>
      </w:r>
    </w:p>
    <w:p>
      <w:pPr>
        <w:pStyle w:val="BodyText"/>
        <w:spacing w:line="360" w:lineRule="auto" w:before="129"/>
        <w:ind w:left="361" w:right="552" w:firstLine="720"/>
      </w:pPr>
      <w:r>
        <w:rPr/>
        <w:t>Because of the rise of social media and e-commerce, customers have been urged to make</w:t>
      </w:r>
      <w:r>
        <w:rPr>
          <w:spacing w:val="1"/>
        </w:rPr>
        <w:t> </w:t>
      </w:r>
      <w:r>
        <w:rPr/>
        <w:t>purchases</w:t>
      </w:r>
      <w:r>
        <w:rPr>
          <w:spacing w:val="1"/>
        </w:rPr>
        <w:t> </w:t>
      </w:r>
      <w:r>
        <w:rPr/>
        <w:t>online.</w:t>
      </w:r>
      <w:r>
        <w:rPr>
          <w:spacing w:val="1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internet</w:t>
      </w:r>
      <w:r>
        <w:rPr>
          <w:spacing w:val="1"/>
        </w:rPr>
        <w:t> </w:t>
      </w:r>
      <w:r>
        <w:rPr/>
        <w:t>shopping</w:t>
      </w:r>
      <w:r>
        <w:rPr>
          <w:spacing w:val="1"/>
        </w:rPr>
        <w:t> </w:t>
      </w:r>
      <w:r>
        <w:rPr/>
        <w:t>behaviour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taking</w:t>
      </w:r>
      <w:r>
        <w:rPr>
          <w:spacing w:val="1"/>
        </w:rPr>
        <w:t> </w:t>
      </w:r>
      <w:r>
        <w:rPr>
          <w:spacing w:val="-1"/>
        </w:rPr>
        <w:t>demographic</w:t>
      </w:r>
      <w:r>
        <w:rPr>
          <w:spacing w:val="13"/>
        </w:rPr>
        <w:t> </w:t>
      </w:r>
      <w:r>
        <w:rPr>
          <w:spacing w:val="-1"/>
        </w:rPr>
        <w:t>differences</w:t>
      </w:r>
      <w:r>
        <w:rPr>
          <w:spacing w:val="-19"/>
        </w:rPr>
        <w:t> </w:t>
      </w:r>
      <w:r>
        <w:rPr>
          <w:spacing w:val="-1"/>
        </w:rPr>
        <w:t>into</w:t>
      </w:r>
      <w:r>
        <w:rPr/>
        <w:t> </w:t>
      </w:r>
      <w:r>
        <w:rPr>
          <w:spacing w:val="-1"/>
        </w:rPr>
        <w:t>account,</w:t>
      </w:r>
      <w:r>
        <w:rPr>
          <w:spacing w:val="-16"/>
        </w:rPr>
        <w:t> </w:t>
      </w:r>
      <w:r>
        <w:rPr>
          <w:spacing w:val="-1"/>
        </w:rPr>
        <w:t>as</w:t>
      </w:r>
      <w:r>
        <w:rPr>
          <w:spacing w:val="11"/>
        </w:rPr>
        <w:t> </w:t>
      </w:r>
      <w:r>
        <w:rPr>
          <w:spacing w:val="-1"/>
        </w:rPr>
        <w:t>younger</w:t>
      </w:r>
      <w:r>
        <w:rPr>
          <w:spacing w:val="-6"/>
        </w:rPr>
        <w:t> </w:t>
      </w:r>
      <w:r>
        <w:rPr>
          <w:spacing w:val="-1"/>
        </w:rPr>
        <w:t>customers</w:t>
      </w:r>
      <w:r>
        <w:rPr>
          <w:spacing w:val="11"/>
        </w:rPr>
        <w:t> </w:t>
      </w:r>
      <w:r>
        <w:rPr>
          <w:spacing w:val="-1"/>
        </w:rPr>
        <w:t>are</w:t>
      </w:r>
      <w:r>
        <w:rPr>
          <w:spacing w:val="14"/>
        </w:rPr>
        <w:t> </w:t>
      </w:r>
      <w:r>
        <w:rPr>
          <w:spacing w:val="-1"/>
        </w:rPr>
        <w:t>more</w:t>
      </w:r>
      <w:r>
        <w:rPr>
          <w:spacing w:val="13"/>
        </w:rPr>
        <w:t> </w:t>
      </w:r>
      <w:r>
        <w:rPr>
          <w:spacing w:val="-1"/>
        </w:rPr>
        <w:t>inclined</w:t>
      </w:r>
      <w:r>
        <w:rPr>
          <w:spacing w:val="14"/>
        </w:rPr>
        <w:t> </w:t>
      </w:r>
      <w:r>
        <w:rPr/>
        <w:t>to buy online</w:t>
      </w:r>
      <w:r>
        <w:rPr>
          <w:spacing w:val="13"/>
        </w:rPr>
        <w:t> </w:t>
      </w:r>
      <w:r>
        <w:rPr/>
        <w:t>than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4" w:lineRule="auto" w:before="77"/>
        <w:ind w:left="361" w:right="561"/>
      </w:pPr>
      <w:r>
        <w:rPr>
          <w:spacing w:val="-2"/>
        </w:rPr>
        <w:t>older</w:t>
      </w:r>
      <w:r>
        <w:rPr>
          <w:spacing w:val="-21"/>
        </w:rPr>
        <w:t> </w:t>
      </w:r>
      <w:r>
        <w:rPr>
          <w:spacing w:val="-2"/>
        </w:rPr>
        <w:t>customers.</w:t>
      </w:r>
      <w:r>
        <w:rPr/>
        <w:t> </w:t>
      </w:r>
      <w:r>
        <w:rPr>
          <w:spacing w:val="-1"/>
        </w:rPr>
        <w:t>Keep</w:t>
      </w:r>
      <w:r>
        <w:rPr>
          <w:spacing w:val="-16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mind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growing</w:t>
      </w:r>
      <w:r>
        <w:rPr/>
        <w:t> </w:t>
      </w:r>
      <w:r>
        <w:rPr>
          <w:spacing w:val="-1"/>
        </w:rPr>
        <w:t>use</w:t>
      </w:r>
      <w:r>
        <w:rPr>
          <w:spacing w:val="-2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mobile</w:t>
      </w:r>
      <w:r>
        <w:rPr>
          <w:spacing w:val="14"/>
        </w:rPr>
        <w:t> </w:t>
      </w:r>
      <w:r>
        <w:rPr>
          <w:spacing w:val="-1"/>
        </w:rPr>
        <w:t>phones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social</w:t>
      </w:r>
      <w:r>
        <w:rPr>
          <w:spacing w:val="9"/>
        </w:rPr>
        <w:t> </w:t>
      </w:r>
      <w:r>
        <w:rPr>
          <w:spacing w:val="-1"/>
        </w:rPr>
        <w:t>networking</w:t>
      </w:r>
      <w:r>
        <w:rPr>
          <w:spacing w:val="-16"/>
        </w:rPr>
        <w:t> </w:t>
      </w:r>
      <w:r>
        <w:rPr>
          <w:spacing w:val="-1"/>
        </w:rPr>
        <w:t>sites</w:t>
      </w:r>
      <w:r>
        <w:rPr>
          <w:spacing w:val="-4"/>
        </w:rPr>
        <w:t> </w:t>
      </w:r>
      <w:r>
        <w:rPr>
          <w:spacing w:val="-1"/>
        </w:rPr>
        <w:t>when</w:t>
      </w:r>
      <w:r>
        <w:rPr>
          <w:spacing w:val="-58"/>
        </w:rPr>
        <w:t> </w:t>
      </w:r>
      <w:r>
        <w:rPr/>
        <w:t>developing</w:t>
      </w:r>
      <w:r>
        <w:rPr>
          <w:spacing w:val="-1"/>
        </w:rPr>
        <w:t> </w:t>
      </w:r>
      <w:r>
        <w:rPr/>
        <w:t>marketing</w:t>
      </w:r>
      <w:r>
        <w:rPr>
          <w:spacing w:val="13"/>
        </w:rPr>
        <w:t> </w:t>
      </w:r>
      <w:r>
        <w:rPr/>
        <w:t>and</w:t>
      </w:r>
      <w:r>
        <w:rPr>
          <w:spacing w:val="13"/>
        </w:rPr>
        <w:t> </w:t>
      </w:r>
      <w:r>
        <w:rPr/>
        <w:t>communication</w:t>
      </w:r>
      <w:r>
        <w:rPr>
          <w:spacing w:val="13"/>
        </w:rPr>
        <w:t> </w:t>
      </w:r>
      <w:r>
        <w:rPr/>
        <w:t>strategies.</w:t>
      </w:r>
    </w:p>
    <w:p>
      <w:pPr>
        <w:pStyle w:val="Heading3"/>
        <w:spacing w:line="263" w:lineRule="exact"/>
        <w:jc w:val="both"/>
      </w:pPr>
      <w:r>
        <w:rPr/>
        <w:t>Patterns</w:t>
      </w:r>
      <w:r>
        <w:rPr>
          <w:spacing w:val="6"/>
        </w:rPr>
        <w:t> </w:t>
      </w:r>
      <w:r>
        <w:rPr/>
        <w:t>of</w:t>
      </w:r>
      <w:r>
        <w:rPr>
          <w:spacing w:val="5"/>
        </w:rPr>
        <w:t> </w:t>
      </w:r>
      <w:r>
        <w:rPr/>
        <w:t>spending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conduct</w:t>
      </w:r>
    </w:p>
    <w:p>
      <w:pPr>
        <w:pStyle w:val="BodyText"/>
        <w:spacing w:line="360" w:lineRule="auto" w:before="145"/>
        <w:ind w:left="361" w:right="556" w:firstLine="720"/>
      </w:pPr>
      <w:r>
        <w:rPr/>
        <w:t>Money's purchasing power has an influence on consumer spending patterns. Customers'</w:t>
      </w:r>
      <w:r>
        <w:rPr>
          <w:spacing w:val="1"/>
        </w:rPr>
        <w:t> </w:t>
      </w:r>
      <w:r>
        <w:rPr/>
        <w:t>tastes and spending habits must be understood by examining and forecasting their buying power</w:t>
      </w:r>
      <w:r>
        <w:rPr>
          <w:spacing w:val="1"/>
        </w:rPr>
        <w:t> </w:t>
      </w:r>
      <w:r>
        <w:rPr>
          <w:spacing w:val="-1"/>
        </w:rPr>
        <w:t>based on relevant economic facts. In some groups, consuming the offered commodity is </w:t>
      </w:r>
      <w:r>
        <w:rPr/>
        <w:t>seen as a</w:t>
      </w:r>
      <w:r>
        <w:rPr>
          <w:spacing w:val="1"/>
        </w:rPr>
        <w:t> </w:t>
      </w:r>
      <w:r>
        <w:rPr/>
        <w:t>status symbol, whilst others consume the same items for practical reasons. Metro shoes should</w:t>
      </w:r>
      <w:r>
        <w:rPr>
          <w:spacing w:val="1"/>
        </w:rPr>
        <w:t> </w:t>
      </w:r>
      <w:r>
        <w:rPr>
          <w:spacing w:val="-1"/>
        </w:rPr>
        <w:t>spend time</w:t>
      </w:r>
      <w:r>
        <w:rPr>
          <w:spacing w:val="-2"/>
        </w:rPr>
        <w:t> </w:t>
      </w:r>
      <w:r>
        <w:rPr>
          <w:spacing w:val="-1"/>
        </w:rPr>
        <w:t>understanding</w:t>
      </w:r>
      <w:r>
        <w:rPr>
          <w:spacing w:val="-16"/>
        </w:rPr>
        <w:t> </w:t>
      </w:r>
      <w:r>
        <w:rPr>
          <w:spacing w:val="-1"/>
        </w:rPr>
        <w:t>about</w:t>
      </w:r>
      <w:r>
        <w:rPr>
          <w:spacing w:val="-6"/>
        </w:rPr>
        <w:t> </w:t>
      </w:r>
      <w:r>
        <w:rPr>
          <w:spacing w:val="-1"/>
        </w:rPr>
        <w:t>purchase</w:t>
      </w:r>
      <w:r>
        <w:rPr>
          <w:spacing w:val="-2"/>
        </w:rPr>
        <w:t> </w:t>
      </w:r>
      <w:r>
        <w:rPr>
          <w:spacing w:val="-1"/>
        </w:rPr>
        <w:t>motivations</w:t>
      </w:r>
      <w:r>
        <w:rPr>
          <w:spacing w:val="-4"/>
        </w:rPr>
        <w:t> </w:t>
      </w:r>
      <w:r>
        <w:rPr/>
        <w:t>and cultural</w:t>
      </w:r>
      <w:r>
        <w:rPr>
          <w:spacing w:val="-7"/>
        </w:rPr>
        <w:t> </w:t>
      </w:r>
      <w:r>
        <w:rPr/>
        <w:t>aspects</w:t>
      </w:r>
      <w:r>
        <w:rPr>
          <w:spacing w:val="-4"/>
        </w:rPr>
        <w:t> </w:t>
      </w:r>
      <w:r>
        <w:rPr/>
        <w:t>that</w:t>
      </w:r>
      <w:r>
        <w:rPr>
          <w:spacing w:val="-6"/>
        </w:rPr>
        <w:t> </w:t>
      </w:r>
      <w:r>
        <w:rPr/>
        <w:t>influence</w:t>
      </w:r>
      <w:r>
        <w:rPr>
          <w:spacing w:val="-2"/>
        </w:rPr>
        <w:t> </w:t>
      </w:r>
      <w:r>
        <w:rPr/>
        <w:t>customer</w:t>
      </w:r>
      <w:r>
        <w:rPr>
          <w:spacing w:val="-58"/>
        </w:rPr>
        <w:t> </w:t>
      </w:r>
      <w:r>
        <w:rPr>
          <w:spacing w:val="-2"/>
        </w:rPr>
        <w:t>behaviors. </w:t>
      </w:r>
      <w:r>
        <w:rPr>
          <w:spacing w:val="-1"/>
        </w:rPr>
        <w:t>Metro shoes also should aim to comprehend the degree of customer ethnocentrism and</w:t>
      </w:r>
      <w:r>
        <w:rPr/>
        <w:t> weigh the country-of-origin effect when evaluating local consumers' judgments of multinational</w:t>
      </w:r>
      <w:r>
        <w:rPr>
          <w:spacing w:val="1"/>
        </w:rPr>
        <w:t> </w:t>
      </w:r>
      <w:r>
        <w:rPr>
          <w:spacing w:val="-1"/>
        </w:rPr>
        <w:t>items. Finally, if customers prefer experiencing things to ordinary product offerings, Metro </w:t>
      </w:r>
      <w:r>
        <w:rPr/>
        <w:t>Shoes</w:t>
      </w:r>
      <w:r>
        <w:rPr>
          <w:spacing w:val="1"/>
        </w:rPr>
        <w:t> </w:t>
      </w:r>
      <w:r>
        <w:rPr/>
        <w:t>should</w:t>
      </w:r>
      <w:r>
        <w:rPr>
          <w:spacing w:val="9"/>
        </w:rPr>
        <w:t> </w:t>
      </w:r>
      <w:r>
        <w:rPr/>
        <w:t>do</w:t>
      </w:r>
      <w:r>
        <w:rPr>
          <w:spacing w:val="-4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into</w:t>
      </w:r>
      <w:r>
        <w:rPr>
          <w:spacing w:val="-4"/>
        </w:rPr>
        <w:t> </w:t>
      </w:r>
      <w:r>
        <w:rPr/>
        <w:t>their</w:t>
      </w:r>
      <w:r>
        <w:rPr>
          <w:spacing w:val="-9"/>
        </w:rPr>
        <w:t> </w:t>
      </w:r>
      <w:r>
        <w:rPr/>
        <w:t>leisure</w:t>
      </w:r>
      <w:r>
        <w:rPr>
          <w:spacing w:val="22"/>
        </w:rPr>
        <w:t> </w:t>
      </w:r>
      <w:r>
        <w:rPr/>
        <w:t>pursuits</w:t>
      </w:r>
      <w:r>
        <w:rPr>
          <w:spacing w:val="7"/>
        </w:rPr>
        <w:t> </w:t>
      </w:r>
      <w:r>
        <w:rPr/>
        <w:t>and</w:t>
      </w:r>
      <w:r>
        <w:rPr>
          <w:spacing w:val="9"/>
        </w:rPr>
        <w:t> </w:t>
      </w:r>
      <w:r>
        <w:rPr/>
        <w:t>focus</w:t>
      </w:r>
      <w:r>
        <w:rPr>
          <w:spacing w:val="-8"/>
        </w:rPr>
        <w:t> </w:t>
      </w:r>
      <w:r>
        <w:rPr/>
        <w:t>more</w:t>
      </w:r>
      <w:r>
        <w:rPr>
          <w:spacing w:val="-6"/>
        </w:rPr>
        <w:t> </w:t>
      </w:r>
      <w:r>
        <w:rPr/>
        <w:t>on</w:t>
      </w:r>
      <w:r>
        <w:rPr>
          <w:spacing w:val="-3"/>
        </w:rPr>
        <w:t> </w:t>
      </w:r>
      <w:r>
        <w:rPr/>
        <w:t>boosting</w:t>
      </w:r>
      <w:r>
        <w:rPr>
          <w:spacing w:val="-4"/>
        </w:rPr>
        <w:t> </w:t>
      </w:r>
      <w:r>
        <w:rPr/>
        <w:t>customer</w:t>
      </w:r>
      <w:r>
        <w:rPr>
          <w:spacing w:val="-10"/>
        </w:rPr>
        <w:t> </w:t>
      </w:r>
      <w:r>
        <w:rPr/>
        <w:t>satisfaction.</w:t>
      </w:r>
    </w:p>
    <w:p>
      <w:pPr>
        <w:pStyle w:val="Heading3"/>
        <w:spacing w:line="274" w:lineRule="exact"/>
        <w:jc w:val="both"/>
      </w:pPr>
      <w:r>
        <w:rPr/>
        <w:t>TECHNOLOGICAL</w:t>
      </w:r>
      <w:r>
        <w:rPr>
          <w:spacing w:val="20"/>
        </w:rPr>
        <w:t> </w:t>
      </w:r>
      <w:r>
        <w:rPr/>
        <w:t>FACTORS</w:t>
      </w:r>
    </w:p>
    <w:p>
      <w:pPr>
        <w:pStyle w:val="BodyText"/>
        <w:spacing w:line="357" w:lineRule="auto" w:before="144"/>
        <w:ind w:left="361" w:right="544" w:firstLine="720"/>
      </w:pPr>
      <w:r>
        <w:rPr/>
        <w:t>The fourth aspect is technology, which emphasizes the need of comprehending technical</w:t>
      </w:r>
      <w:r>
        <w:rPr>
          <w:spacing w:val="1"/>
        </w:rPr>
        <w:t> </w:t>
      </w:r>
      <w:r>
        <w:rPr/>
        <w:t>issues and the rapid growth of technology. The extensive analysis that follows can assist metro</w:t>
      </w:r>
      <w:r>
        <w:rPr>
          <w:spacing w:val="1"/>
        </w:rPr>
        <w:t> </w:t>
      </w:r>
      <w:r>
        <w:rPr/>
        <w:t>shoes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capturing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advances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order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gain</w:t>
      </w:r>
      <w:r>
        <w:rPr>
          <w:spacing w:val="1"/>
        </w:rPr>
        <w:t> </w:t>
      </w:r>
      <w:r>
        <w:rPr/>
        <w:t>firm</w:t>
      </w:r>
      <w:r>
        <w:rPr>
          <w:spacing w:val="1"/>
        </w:rPr>
        <w:t> </w:t>
      </w:r>
      <w:r>
        <w:rPr/>
        <w:t>benefits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profitability,</w:t>
      </w:r>
      <w:r>
        <w:rPr>
          <w:spacing w:val="-2"/>
        </w:rPr>
        <w:t> </w:t>
      </w:r>
      <w:r>
        <w:rPr/>
        <w:t>accelerated</w:t>
      </w:r>
      <w:r>
        <w:rPr>
          <w:spacing w:val="12"/>
        </w:rPr>
        <w:t> </w:t>
      </w:r>
      <w:r>
        <w:rPr/>
        <w:t>innovation,</w:t>
      </w:r>
      <w:r>
        <w:rPr>
          <w:spacing w:val="12"/>
        </w:rPr>
        <w:t> </w:t>
      </w:r>
      <w:r>
        <w:rPr/>
        <w:t>and</w:t>
      </w:r>
      <w:r>
        <w:rPr>
          <w:spacing w:val="12"/>
        </w:rPr>
        <w:t> </w:t>
      </w:r>
      <w:r>
        <w:rPr/>
        <w:t>improved</w:t>
      </w:r>
      <w:r>
        <w:rPr>
          <w:spacing w:val="13"/>
        </w:rPr>
        <w:t> </w:t>
      </w:r>
      <w:r>
        <w:rPr/>
        <w:t>efficiency</w:t>
      </w:r>
      <w:r>
        <w:rPr>
          <w:spacing w:val="-2"/>
        </w:rPr>
        <w:t> </w:t>
      </w:r>
      <w:r>
        <w:rPr/>
        <w:t>and</w:t>
      </w:r>
      <w:r>
        <w:rPr>
          <w:spacing w:val="12"/>
        </w:rPr>
        <w:t> </w:t>
      </w:r>
      <w:r>
        <w:rPr/>
        <w:t>production.</w:t>
      </w:r>
    </w:p>
    <w:p>
      <w:pPr>
        <w:pStyle w:val="BodyText"/>
        <w:spacing w:line="360" w:lineRule="auto" w:before="172"/>
        <w:ind w:left="361" w:right="541" w:firstLine="720"/>
      </w:pPr>
      <w:r>
        <w:rPr/>
        <w:t>The implementation of innovative marketing tactics to promote customer cooperation has</w:t>
      </w:r>
      <w:r>
        <w:rPr>
          <w:spacing w:val="1"/>
        </w:rPr>
        <w:t> </w:t>
      </w:r>
      <w:r>
        <w:rPr/>
        <w:t>stemmed from technological advancements. Using social media in the workplace has become</w:t>
      </w:r>
      <w:r>
        <w:rPr>
          <w:spacing w:val="1"/>
        </w:rPr>
        <w:t> </w:t>
      </w:r>
      <w:r>
        <w:rPr>
          <w:spacing w:val="-1"/>
        </w:rPr>
        <w:t>standard</w:t>
      </w:r>
      <w:r>
        <w:rPr>
          <w:spacing w:val="-16"/>
        </w:rPr>
        <w:t> </w:t>
      </w:r>
      <w:r>
        <w:rPr>
          <w:spacing w:val="-1"/>
        </w:rPr>
        <w:t>in</w:t>
      </w:r>
      <w:r>
        <w:rPr>
          <w:spacing w:val="-16"/>
        </w:rPr>
        <w:t> </w:t>
      </w:r>
      <w:r>
        <w:rPr>
          <w:spacing w:val="-1"/>
        </w:rPr>
        <w:t>today's</w:t>
      </w:r>
      <w:r>
        <w:rPr>
          <w:spacing w:val="-19"/>
        </w:rPr>
        <w:t> </w:t>
      </w:r>
      <w:r>
        <w:rPr>
          <w:spacing w:val="-1"/>
        </w:rPr>
        <w:t>environment.</w:t>
      </w:r>
      <w:r>
        <w:rPr/>
        <w:t> </w:t>
      </w:r>
      <w:r>
        <w:rPr>
          <w:spacing w:val="-1"/>
        </w:rPr>
        <w:t>Metro</w:t>
      </w:r>
      <w:r>
        <w:rPr>
          <w:spacing w:val="-15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increase its</w:t>
      </w:r>
      <w:r>
        <w:rPr>
          <w:spacing w:val="-4"/>
        </w:rPr>
        <w:t> </w:t>
      </w:r>
      <w:r>
        <w:rPr>
          <w:spacing w:val="-1"/>
        </w:rPr>
        <w:t>company</w:t>
      </w:r>
      <w:r>
        <w:rPr/>
        <w:t> performance</w:t>
      </w:r>
      <w:r>
        <w:rPr>
          <w:spacing w:val="-2"/>
        </w:rPr>
        <w:t> </w:t>
      </w:r>
      <w:r>
        <w:rPr/>
        <w:t>by</w:t>
      </w:r>
      <w:r>
        <w:rPr>
          <w:spacing w:val="1"/>
        </w:rPr>
        <w:t> </w:t>
      </w:r>
      <w:r>
        <w:rPr/>
        <w:t>taking</w:t>
      </w:r>
      <w:r>
        <w:rPr>
          <w:spacing w:val="-16"/>
        </w:rPr>
        <w:t> </w:t>
      </w:r>
      <w:r>
        <w:rPr/>
        <w:t>use</w:t>
      </w:r>
      <w:r>
        <w:rPr>
          <w:spacing w:val="-58"/>
        </w:rPr>
        <w:t> </w:t>
      </w:r>
      <w:r>
        <w:rPr/>
        <w:t>of social media marketing options. Innovative social media marketing</w:t>
      </w:r>
      <w:r>
        <w:rPr>
          <w:spacing w:val="1"/>
        </w:rPr>
        <w:t> </w:t>
      </w:r>
      <w:r>
        <w:rPr/>
        <w:t>targeted at developing</w:t>
      </w:r>
      <w:r>
        <w:rPr>
          <w:spacing w:val="1"/>
        </w:rPr>
        <w:t> </w:t>
      </w:r>
      <w:r>
        <w:rPr>
          <w:spacing w:val="-2"/>
        </w:rPr>
        <w:t>online brand communities </w:t>
      </w:r>
      <w:r>
        <w:rPr>
          <w:spacing w:val="-1"/>
        </w:rPr>
        <w:t>may take advantage of technological improvements. Metro shoe must</w:t>
      </w:r>
      <w:r>
        <w:rPr/>
        <w:t> </w:t>
      </w:r>
      <w:r>
        <w:rPr>
          <w:spacing w:val="-1"/>
        </w:rPr>
        <w:t>also study opponent investments on a local and macro level to determine </w:t>
      </w:r>
      <w:r>
        <w:rPr/>
        <w:t>how new technologies</w:t>
      </w:r>
      <w:r>
        <w:rPr>
          <w:spacing w:val="1"/>
        </w:rPr>
        <w:t> </w:t>
      </w:r>
      <w:r>
        <w:rPr/>
        <w:t>effect the firm's value stream and present cost structure. Research and development activities are</w:t>
      </w:r>
      <w:r>
        <w:rPr>
          <w:spacing w:val="1"/>
        </w:rPr>
        <w:t> </w:t>
      </w:r>
      <w:r>
        <w:rPr>
          <w:spacing w:val="-1"/>
        </w:rPr>
        <w:t>vital in a world where innovation is being disrupted. In such an environment, Metro </w:t>
      </w:r>
      <w:r>
        <w:rPr/>
        <w:t>Shoes should</w:t>
      </w:r>
      <w:r>
        <w:rPr>
          <w:spacing w:val="1"/>
        </w:rPr>
        <w:t> </w:t>
      </w:r>
      <w:r>
        <w:rPr/>
        <w:t>invest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disruptive technologies</w:t>
      </w:r>
      <w:r>
        <w:rPr>
          <w:spacing w:val="1"/>
        </w:rPr>
        <w:t> </w:t>
      </w:r>
      <w:r>
        <w:rPr/>
        <w:t>to maximise</w:t>
      </w:r>
      <w:r>
        <w:rPr>
          <w:spacing w:val="1"/>
        </w:rPr>
        <w:t> </w:t>
      </w:r>
      <w:r>
        <w:rPr/>
        <w:t>revenues</w:t>
      </w:r>
      <w:r>
        <w:rPr>
          <w:spacing w:val="1"/>
        </w:rPr>
        <w:t> </w:t>
      </w:r>
      <w:r>
        <w:rPr/>
        <w:t>and reinvest</w:t>
      </w:r>
      <w:r>
        <w:rPr>
          <w:spacing w:val="1"/>
        </w:rPr>
        <w:t> </w:t>
      </w:r>
      <w:r>
        <w:rPr/>
        <w:t>the earnings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future</w:t>
      </w:r>
      <w:r>
        <w:rPr>
          <w:spacing w:val="1"/>
        </w:rPr>
        <w:t> </w:t>
      </w:r>
      <w:r>
        <w:rPr/>
        <w:t>disruptive innovations. The adoption of new technologies has decreased the time it takes to</w:t>
      </w:r>
      <w:r>
        <w:rPr>
          <w:spacing w:val="1"/>
        </w:rPr>
        <w:t> </w:t>
      </w:r>
      <w:r>
        <w:rPr>
          <w:spacing w:val="-1"/>
        </w:rPr>
        <w:t>produce</w:t>
      </w:r>
      <w:r>
        <w:rPr>
          <w:spacing w:val="-17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new</w:t>
      </w:r>
      <w:r>
        <w:rPr>
          <w:spacing w:val="-9"/>
        </w:rPr>
        <w:t> </w:t>
      </w:r>
      <w:r>
        <w:rPr>
          <w:spacing w:val="-1"/>
        </w:rPr>
        <w:t>product</w:t>
      </w:r>
      <w:r>
        <w:rPr>
          <w:spacing w:val="-7"/>
        </w:rPr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recent</w:t>
      </w:r>
      <w:r>
        <w:rPr>
          <w:spacing w:val="-7"/>
        </w:rPr>
        <w:t> </w:t>
      </w:r>
      <w:r>
        <w:rPr>
          <w:spacing w:val="-1"/>
        </w:rPr>
        <w:t>years.</w:t>
      </w:r>
      <w:r>
        <w:rPr>
          <w:spacing w:val="14"/>
        </w:rPr>
        <w:t> </w:t>
      </w:r>
      <w:r>
        <w:rPr>
          <w:spacing w:val="-1"/>
        </w:rPr>
        <w:t>New</w:t>
      </w:r>
      <w:r>
        <w:rPr>
          <w:spacing w:val="-9"/>
        </w:rPr>
        <w:t> </w:t>
      </w:r>
      <w:r>
        <w:rPr/>
        <w:t>goods</w:t>
      </w:r>
      <w:r>
        <w:rPr>
          <w:spacing w:val="-19"/>
        </w:rPr>
        <w:t> </w:t>
      </w:r>
      <w:r>
        <w:rPr/>
        <w:t>are</w:t>
      </w:r>
      <w:r>
        <w:rPr>
          <w:spacing w:val="-17"/>
        </w:rPr>
        <w:t> </w:t>
      </w:r>
      <w:r>
        <w:rPr/>
        <w:t>being produced</w:t>
      </w:r>
      <w:r>
        <w:rPr>
          <w:spacing w:val="-1"/>
        </w:rPr>
        <w:t> </w:t>
      </w:r>
      <w:r>
        <w:rPr/>
        <w:t>at</w:t>
      </w:r>
      <w:r>
        <w:rPr>
          <w:spacing w:val="-7"/>
        </w:rPr>
        <w:t> </w:t>
      </w:r>
      <w:r>
        <w:rPr/>
        <w:t>a</w:t>
      </w:r>
      <w:r>
        <w:rPr>
          <w:spacing w:val="-17"/>
        </w:rPr>
        <w:t> </w:t>
      </w:r>
      <w:r>
        <w:rPr/>
        <w:t>quicker</w:t>
      </w:r>
      <w:r>
        <w:rPr>
          <w:spacing w:val="9"/>
        </w:rPr>
        <w:t> </w:t>
      </w:r>
      <w:r>
        <w:rPr/>
        <w:t>rate</w:t>
      </w:r>
      <w:r>
        <w:rPr>
          <w:spacing w:val="-17"/>
        </w:rPr>
        <w:t> </w:t>
      </w:r>
      <w:r>
        <w:rPr/>
        <w:t>these</w:t>
      </w:r>
      <w:r>
        <w:rPr>
          <w:spacing w:val="-2"/>
        </w:rPr>
        <w:t> </w:t>
      </w:r>
      <w:r>
        <w:rPr/>
        <w:t>days,</w:t>
      </w:r>
      <w:r>
        <w:rPr>
          <w:spacing w:val="-57"/>
        </w:rPr>
        <w:t> </w:t>
      </w:r>
      <w:r>
        <w:rPr>
          <w:spacing w:val="-2"/>
        </w:rPr>
        <w:t>and supply </w:t>
      </w:r>
      <w:r>
        <w:rPr>
          <w:spacing w:val="-1"/>
        </w:rPr>
        <w:t>chain partners are wielding more power. Metro Shoes is under pressure to develop new</w:t>
      </w:r>
      <w:r>
        <w:rPr>
          <w:spacing w:val="-57"/>
        </w:rPr>
        <w:t> </w:t>
      </w:r>
      <w:r>
        <w:rPr/>
        <w:t>items quickly, expand its product range, incorporate flexibility into the value chain, and cultivate</w:t>
      </w:r>
      <w:r>
        <w:rPr>
          <w:spacing w:val="1"/>
        </w:rPr>
        <w:t> </w:t>
      </w:r>
      <w:r>
        <w:rPr/>
        <w:t>excellent</w:t>
      </w:r>
      <w:r>
        <w:rPr>
          <w:spacing w:val="21"/>
        </w:rPr>
        <w:t> </w:t>
      </w:r>
      <w:r>
        <w:rPr/>
        <w:t>business</w:t>
      </w:r>
      <w:r>
        <w:rPr>
          <w:spacing w:val="9"/>
        </w:rPr>
        <w:t> </w:t>
      </w:r>
      <w:r>
        <w:rPr/>
        <w:t>relationships</w:t>
      </w:r>
      <w:r>
        <w:rPr>
          <w:spacing w:val="24"/>
        </w:rPr>
        <w:t> </w:t>
      </w:r>
      <w:r>
        <w:rPr/>
        <w:t>with</w:t>
      </w:r>
      <w:r>
        <w:rPr>
          <w:spacing w:val="-1"/>
        </w:rPr>
        <w:t> </w:t>
      </w:r>
      <w:r>
        <w:rPr/>
        <w:t>value</w:t>
      </w:r>
      <w:r>
        <w:rPr>
          <w:spacing w:val="-3"/>
        </w:rPr>
        <w:t> </w:t>
      </w:r>
      <w:r>
        <w:rPr/>
        <w:t>chain</w:t>
      </w:r>
      <w:r>
        <w:rPr>
          <w:spacing w:val="12"/>
        </w:rPr>
        <w:t> </w:t>
      </w:r>
      <w:r>
        <w:rPr/>
        <w:t>partners.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3"/>
        <w:spacing w:before="62"/>
      </w:pPr>
      <w:r>
        <w:rPr/>
        <w:t>LEGAL</w:t>
      </w:r>
      <w:r>
        <w:rPr>
          <w:spacing w:val="21"/>
        </w:rPr>
        <w:t> </w:t>
      </w:r>
      <w:r>
        <w:rPr/>
        <w:t>FACTORS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60" w:lineRule="auto" w:before="1"/>
        <w:ind w:left="361" w:right="547" w:firstLine="720"/>
      </w:pPr>
      <w:r>
        <w:rPr/>
        <w:t>A careful review of legal considerations is necessary to prevent serious legal difficulties.</w:t>
      </w:r>
      <w:r>
        <w:rPr>
          <w:spacing w:val="1"/>
        </w:rPr>
        <w:t> </w:t>
      </w:r>
      <w:r>
        <w:rPr/>
        <w:t>Ignorance in this area may lead to negative consequences for metro shoes, such as a loss of</w:t>
      </w:r>
      <w:r>
        <w:rPr>
          <w:spacing w:val="1"/>
        </w:rPr>
        <w:t> </w:t>
      </w:r>
      <w:r>
        <w:rPr>
          <w:spacing w:val="-1"/>
        </w:rPr>
        <w:t>competitive</w:t>
      </w:r>
      <w:r>
        <w:rPr>
          <w:spacing w:val="-2"/>
        </w:rPr>
        <w:t> </w:t>
      </w:r>
      <w:r>
        <w:rPr>
          <w:spacing w:val="-1"/>
        </w:rPr>
        <w:t>advantage</w:t>
      </w:r>
      <w:r>
        <w:rPr>
          <w:spacing w:val="-17"/>
        </w:rPr>
        <w:t> </w:t>
      </w:r>
      <w:r>
        <w:rPr/>
        <w:t>due</w:t>
      </w:r>
      <w:r>
        <w:rPr>
          <w:spacing w:val="-17"/>
        </w:rPr>
        <w:t> </w:t>
      </w:r>
      <w:r>
        <w:rPr/>
        <w:t>to</w:t>
      </w:r>
      <w:r>
        <w:rPr>
          <w:spacing w:val="-15"/>
        </w:rPr>
        <w:t> </w:t>
      </w:r>
      <w:r>
        <w:rPr/>
        <w:t>intellectual</w:t>
      </w:r>
      <w:r>
        <w:rPr>
          <w:spacing w:val="-7"/>
        </w:rPr>
        <w:t> </w:t>
      </w:r>
      <w:r>
        <w:rPr/>
        <w:t>property</w:t>
      </w:r>
      <w:r>
        <w:rPr>
          <w:spacing w:val="-16"/>
        </w:rPr>
        <w:t> </w:t>
      </w:r>
      <w:r>
        <w:rPr/>
        <w:t>rights</w:t>
      </w:r>
      <w:r>
        <w:rPr>
          <w:spacing w:val="-3"/>
        </w:rPr>
        <w:t> </w:t>
      </w:r>
      <w:r>
        <w:rPr/>
        <w:t>breaches</w:t>
      </w:r>
      <w:r>
        <w:rPr>
          <w:spacing w:val="11"/>
        </w:rPr>
        <w:t> </w:t>
      </w:r>
      <w:r>
        <w:rPr/>
        <w:t>and</w:t>
      </w:r>
      <w:r>
        <w:rPr>
          <w:spacing w:val="-1"/>
        </w:rPr>
        <w:t> </w:t>
      </w:r>
      <w:r>
        <w:rPr/>
        <w:t>a</w:t>
      </w:r>
      <w:r>
        <w:rPr>
          <w:spacing w:val="-16"/>
        </w:rPr>
        <w:t> </w:t>
      </w:r>
      <w:r>
        <w:rPr/>
        <w:t>degraded</w:t>
      </w:r>
      <w:r>
        <w:rPr>
          <w:spacing w:val="-1"/>
        </w:rPr>
        <w:t> </w:t>
      </w:r>
      <w:r>
        <w:rPr/>
        <w:t>corporate</w:t>
      </w:r>
      <w:r>
        <w:rPr>
          <w:spacing w:val="-17"/>
        </w:rPr>
        <w:t> </w:t>
      </w:r>
      <w:r>
        <w:rPr/>
        <w:t>image</w:t>
      </w:r>
      <w:r>
        <w:rPr>
          <w:spacing w:val="-57"/>
        </w:rPr>
        <w:t> </w:t>
      </w:r>
      <w:r>
        <w:rPr/>
        <w:t>due to violations of consumer, employee, and environmental protection regulations. Information</w:t>
      </w:r>
      <w:r>
        <w:rPr>
          <w:spacing w:val="1"/>
        </w:rPr>
        <w:t> </w:t>
      </w:r>
      <w:r>
        <w:rPr>
          <w:spacing w:val="-2"/>
        </w:rPr>
        <w:t>security has become a serious issue as customers' concerns </w:t>
      </w:r>
      <w:r>
        <w:rPr>
          <w:spacing w:val="-1"/>
        </w:rPr>
        <w:t>about security and privacy have grown.</w:t>
      </w:r>
      <w:r>
        <w:rPr>
          <w:spacing w:val="-57"/>
        </w:rPr>
        <w:t> </w:t>
      </w:r>
      <w:r>
        <w:rPr/>
        <w:t>Metro Shoes must do study on data protection rules to secure customer data. There are additional</w:t>
      </w:r>
      <w:r>
        <w:rPr>
          <w:spacing w:val="-57"/>
        </w:rPr>
        <w:t> </w:t>
      </w:r>
      <w:r>
        <w:rPr/>
        <w:t>guidelines to set price, impose a certain degree of quality, and take measures to prevent from</w:t>
      </w:r>
      <w:r>
        <w:rPr>
          <w:spacing w:val="1"/>
        </w:rPr>
        <w:t> </w:t>
      </w:r>
      <w:r>
        <w:rPr/>
        <w:t>misleading marketing claims. Metro shoes must take these variables into account in order to</w:t>
      </w:r>
      <w:r>
        <w:rPr>
          <w:spacing w:val="1"/>
        </w:rPr>
        <w:t> </w:t>
      </w:r>
      <w:r>
        <w:rPr/>
        <w:t>comply</w:t>
      </w:r>
      <w:r>
        <w:rPr>
          <w:spacing w:val="13"/>
        </w:rPr>
        <w:t> </w:t>
      </w:r>
      <w:r>
        <w:rPr/>
        <w:t>with</w:t>
      </w:r>
      <w:r>
        <w:rPr>
          <w:spacing w:val="-1"/>
        </w:rPr>
        <w:t> </w:t>
      </w:r>
      <w:r>
        <w:rPr/>
        <w:t>consumer</w:t>
      </w:r>
      <w:r>
        <w:rPr>
          <w:spacing w:val="9"/>
        </w:rPr>
        <w:t> </w:t>
      </w:r>
      <w:r>
        <w:rPr/>
        <w:t>protection</w:t>
      </w:r>
      <w:r>
        <w:rPr>
          <w:spacing w:val="-1"/>
        </w:rPr>
        <w:t> </w:t>
      </w:r>
      <w:r>
        <w:rPr/>
        <w:t>regulations.</w:t>
      </w:r>
    </w:p>
    <w:p>
      <w:pPr>
        <w:pStyle w:val="Heading3"/>
        <w:spacing w:before="148"/>
      </w:pPr>
      <w:r>
        <w:rPr/>
        <w:t>ENVIRONMENTAL</w:t>
      </w:r>
      <w:r>
        <w:rPr>
          <w:spacing w:val="27"/>
        </w:rPr>
        <w:t> </w:t>
      </w:r>
      <w:r>
        <w:rPr/>
        <w:t>FACTORS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52" w:lineRule="auto" w:before="1"/>
        <w:ind w:left="361" w:right="548" w:firstLine="720"/>
      </w:pPr>
      <w:r>
        <w:rPr>
          <w:spacing w:val="-1"/>
        </w:rPr>
        <w:t>Environmental norms, rules, and regulations </w:t>
      </w:r>
      <w:r>
        <w:rPr/>
        <w:t>differ depending on the market. Metro shoes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carefully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distinctions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prevent</w:t>
      </w:r>
      <w:r>
        <w:rPr>
          <w:spacing w:val="1"/>
        </w:rPr>
        <w:t> </w:t>
      </w:r>
      <w:r>
        <w:rPr/>
        <w:t>unfavorable</w:t>
      </w:r>
      <w:r>
        <w:rPr>
          <w:spacing w:val="1"/>
        </w:rPr>
        <w:t> </w:t>
      </w:r>
      <w:r>
        <w:rPr/>
        <w:t>scenarios.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thorough</w:t>
      </w:r>
      <w:r>
        <w:rPr>
          <w:spacing w:val="1"/>
        </w:rPr>
        <w:t> </w:t>
      </w:r>
      <w:r>
        <w:rPr/>
        <w:t>environmental assessment is essential before entering a new market or launching a new product</w:t>
      </w:r>
      <w:r>
        <w:rPr>
          <w:spacing w:val="1"/>
        </w:rPr>
        <w:t> </w:t>
      </w:r>
      <w:r>
        <w:rPr/>
        <w:t>line.</w:t>
      </w:r>
      <w:r>
        <w:rPr>
          <w:spacing w:val="10"/>
        </w:rPr>
        <w:t> </w:t>
      </w:r>
      <w:r>
        <w:rPr/>
        <w:t>Here</w:t>
      </w:r>
      <w:r>
        <w:rPr>
          <w:spacing w:val="-5"/>
        </w:rPr>
        <w:t> </w:t>
      </w:r>
      <w:r>
        <w:rPr/>
        <w:t>are</w:t>
      </w:r>
      <w:r>
        <w:rPr>
          <w:spacing w:val="9"/>
        </w:rPr>
        <w:t> </w:t>
      </w:r>
      <w:r>
        <w:rPr/>
        <w:t>a</w:t>
      </w:r>
      <w:r>
        <w:rPr>
          <w:spacing w:val="-5"/>
        </w:rPr>
        <w:t> </w:t>
      </w:r>
      <w:r>
        <w:rPr/>
        <w:t>few</w:t>
      </w:r>
      <w:r>
        <w:rPr>
          <w:spacing w:val="3"/>
        </w:rPr>
        <w:t> </w:t>
      </w:r>
      <w:r>
        <w:rPr/>
        <w:t>examples</w:t>
      </w:r>
      <w:r>
        <w:rPr>
          <w:spacing w:val="-7"/>
        </w:rPr>
        <w:t> </w:t>
      </w:r>
      <w:r>
        <w:rPr/>
        <w:t>of</w:t>
      </w:r>
      <w:r>
        <w:rPr>
          <w:spacing w:val="6"/>
        </w:rPr>
        <w:t> </w:t>
      </w:r>
      <w:r>
        <w:rPr/>
        <w:t>environmental</w:t>
      </w:r>
      <w:r>
        <w:rPr>
          <w:spacing w:val="4"/>
        </w:rPr>
        <w:t> </w:t>
      </w:r>
      <w:r>
        <w:rPr/>
        <w:t>elements</w:t>
      </w:r>
      <w:r>
        <w:rPr>
          <w:spacing w:val="8"/>
        </w:rPr>
        <w:t> </w:t>
      </w:r>
      <w:r>
        <w:rPr/>
        <w:t>that</w:t>
      </w:r>
      <w:r>
        <w:rPr>
          <w:spacing w:val="4"/>
        </w:rPr>
        <w:t> </w:t>
      </w:r>
      <w:r>
        <w:rPr/>
        <w:t>Metro</w:t>
      </w:r>
      <w:r>
        <w:rPr>
          <w:spacing w:val="-3"/>
        </w:rPr>
        <w:t> </w:t>
      </w:r>
      <w:r>
        <w:rPr/>
        <w:t>shoes</w:t>
      </w:r>
      <w:r>
        <w:rPr>
          <w:spacing w:val="-6"/>
        </w:rPr>
        <w:t> </w:t>
      </w:r>
      <w:r>
        <w:rPr/>
        <w:t>should</w:t>
      </w:r>
      <w:r>
        <w:rPr>
          <w:spacing w:val="10"/>
        </w:rPr>
        <w:t> </w:t>
      </w:r>
      <w:r>
        <w:rPr/>
        <w:t>look</w:t>
      </w:r>
      <w:r>
        <w:rPr>
          <w:spacing w:val="-3"/>
        </w:rPr>
        <w:t> </w:t>
      </w:r>
      <w:r>
        <w:rPr/>
        <w:t>at.</w:t>
      </w:r>
    </w:p>
    <w:p>
      <w:pPr>
        <w:pStyle w:val="BodyText"/>
        <w:spacing w:line="357" w:lineRule="auto" w:before="193"/>
        <w:ind w:left="361" w:right="545" w:firstLine="720"/>
      </w:pPr>
      <w:r>
        <w:rPr/>
        <w:t>Because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escalating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deterioration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technological</w:t>
      </w:r>
      <w:r>
        <w:rPr>
          <w:spacing w:val="1"/>
        </w:rPr>
        <w:t> </w:t>
      </w:r>
      <w:r>
        <w:rPr/>
        <w:t>innovation,</w:t>
      </w:r>
      <w:r>
        <w:rPr>
          <w:spacing w:val="1"/>
        </w:rPr>
        <w:t> </w:t>
      </w:r>
      <w:r>
        <w:rPr>
          <w:spacing w:val="-2"/>
        </w:rPr>
        <w:t>businesses</w:t>
      </w:r>
      <w:r>
        <w:rPr>
          <w:spacing w:val="11"/>
        </w:rPr>
        <w:t> </w:t>
      </w:r>
      <w:r>
        <w:rPr>
          <w:spacing w:val="-2"/>
        </w:rPr>
        <w:t>have</w:t>
      </w:r>
      <w:r>
        <w:rPr>
          <w:spacing w:val="-17"/>
        </w:rPr>
        <w:t> </w:t>
      </w:r>
      <w:r>
        <w:rPr>
          <w:spacing w:val="-2"/>
        </w:rPr>
        <w:t>been</w:t>
      </w:r>
      <w:r>
        <w:rPr>
          <w:spacing w:val="-16"/>
        </w:rPr>
        <w:t> </w:t>
      </w:r>
      <w:r>
        <w:rPr>
          <w:spacing w:val="-2"/>
        </w:rPr>
        <w:t>compelled</w:t>
      </w:r>
      <w:r>
        <w:rPr>
          <w:spacing w:val="14"/>
        </w:rPr>
        <w:t> </w:t>
      </w:r>
      <w:r>
        <w:rPr>
          <w:spacing w:val="-2"/>
        </w:rPr>
        <w:t>to</w:t>
      </w:r>
      <w:r>
        <w:rPr>
          <w:spacing w:val="-30"/>
        </w:rPr>
        <w:t> </w:t>
      </w:r>
      <w:r>
        <w:rPr>
          <w:spacing w:val="-2"/>
        </w:rPr>
        <w:t>embrace</w:t>
      </w:r>
      <w:r>
        <w:rPr>
          <w:spacing w:val="13"/>
        </w:rPr>
        <w:t> </w:t>
      </w:r>
      <w:r>
        <w:rPr>
          <w:spacing w:val="-1"/>
        </w:rPr>
        <w:t>innovative</w:t>
      </w:r>
      <w:r>
        <w:rPr>
          <w:spacing w:val="-17"/>
        </w:rPr>
        <w:t> </w:t>
      </w:r>
      <w:r>
        <w:rPr>
          <w:spacing w:val="-1"/>
        </w:rPr>
        <w:t>recycling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waste</w:t>
      </w:r>
      <w:r>
        <w:rPr>
          <w:spacing w:val="-17"/>
        </w:rPr>
        <w:t> </w:t>
      </w:r>
      <w:r>
        <w:rPr>
          <w:spacing w:val="-1"/>
        </w:rPr>
        <w:t>management</w:t>
      </w:r>
      <w:r>
        <w:rPr>
          <w:spacing w:val="-6"/>
        </w:rPr>
        <w:t> </w:t>
      </w:r>
      <w:r>
        <w:rPr>
          <w:spacing w:val="-1"/>
        </w:rPr>
        <w:t>practices.</w:t>
      </w:r>
      <w:r>
        <w:rPr>
          <w:spacing w:val="-57"/>
        </w:rPr>
        <w:t> </w:t>
      </w:r>
      <w:r>
        <w:rPr/>
        <w:t>In certain nations, recycling has nearly become a business norm. Furthermore, efficient waste</w:t>
      </w:r>
      <w:r>
        <w:rPr>
          <w:spacing w:val="1"/>
        </w:rPr>
        <w:t> </w:t>
      </w:r>
      <w:r>
        <w:rPr/>
        <w:t>management strategies in organizational units located in or near metropolitan regions are crucial</w:t>
      </w:r>
      <w:r>
        <w:rPr>
          <w:spacing w:val="1"/>
        </w:rPr>
        <w:t> </w:t>
      </w:r>
      <w:r>
        <w:rPr/>
        <w:t>for metro</w:t>
      </w:r>
      <w:r>
        <w:rPr>
          <w:spacing w:val="1"/>
        </w:rPr>
        <w:t> </w:t>
      </w:r>
      <w:r>
        <w:rPr/>
        <w:t>shoes.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long-term</w:t>
      </w:r>
      <w:r>
        <w:rPr>
          <w:spacing w:val="1"/>
        </w:rPr>
        <w:t> </w:t>
      </w:r>
      <w:r>
        <w:rPr/>
        <w:t>sustainability,</w:t>
      </w:r>
      <w:r>
        <w:rPr>
          <w:spacing w:val="1"/>
        </w:rPr>
        <w:t> </w:t>
      </w:r>
      <w:r>
        <w:rPr/>
        <w:t>Metro</w:t>
      </w:r>
      <w:r>
        <w:rPr>
          <w:spacing w:val="1"/>
        </w:rPr>
        <w:t> </w:t>
      </w:r>
      <w:r>
        <w:rPr/>
        <w:t>shoes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invest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renewable</w:t>
      </w:r>
      <w:r>
        <w:rPr>
          <w:spacing w:val="1"/>
        </w:rPr>
        <w:t> </w:t>
      </w:r>
      <w:r>
        <w:rPr/>
        <w:t>technologies. This investment will assist raise shareholder satisfaction and expand the client base</w:t>
      </w:r>
      <w:r>
        <w:rPr>
          <w:spacing w:val="-57"/>
        </w:rPr>
        <w:t> </w:t>
      </w:r>
      <w:r>
        <w:rPr/>
        <w:t>due to the better brand</w:t>
      </w:r>
      <w:r>
        <w:rPr>
          <w:spacing w:val="1"/>
        </w:rPr>
        <w:t> </w:t>
      </w:r>
      <w:r>
        <w:rPr/>
        <w:t>image.</w:t>
      </w:r>
      <w:r>
        <w:rPr>
          <w:spacing w:val="1"/>
        </w:rPr>
        <w:t> </w:t>
      </w:r>
      <w:r>
        <w:rPr/>
        <w:t>Items that are</w:t>
      </w:r>
      <w:r>
        <w:rPr>
          <w:spacing w:val="1"/>
        </w:rPr>
        <w:t> </w:t>
      </w:r>
      <w:r>
        <w:rPr/>
        <w:t>green or eco-friendly are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extremely</w:t>
      </w:r>
      <w:r>
        <w:rPr>
          <w:spacing w:val="1"/>
        </w:rPr>
        <w:t> </w:t>
      </w:r>
      <w:r>
        <w:rPr/>
        <w:t>prevalent. Metro Shoes can take use of this opportunity by employing green business practises to</w:t>
      </w:r>
      <w:r>
        <w:rPr>
          <w:spacing w:val="1"/>
        </w:rPr>
        <w:t> </w:t>
      </w:r>
      <w:r>
        <w:rPr/>
        <w:t>acquire</w:t>
      </w:r>
      <w:r>
        <w:rPr>
          <w:spacing w:val="1"/>
        </w:rPr>
        <w:t> </w:t>
      </w:r>
      <w:r>
        <w:rPr/>
        <w:t>the confidence of</w:t>
      </w:r>
      <w:r>
        <w:rPr>
          <w:spacing w:val="1"/>
        </w:rPr>
        <w:t> </w:t>
      </w:r>
      <w:r>
        <w:rPr/>
        <w:t>stakeholders.</w:t>
      </w:r>
      <w:r>
        <w:rPr>
          <w:spacing w:val="1"/>
        </w:rPr>
        <w:t> </w:t>
      </w:r>
      <w:r>
        <w:rPr/>
        <w:t>Regulatory</w:t>
      </w:r>
      <w:r>
        <w:rPr>
          <w:spacing w:val="1"/>
        </w:rPr>
        <w:t> </w:t>
      </w:r>
      <w:r>
        <w:rPr/>
        <w:t>agencies'</w:t>
      </w:r>
      <w:r>
        <w:rPr>
          <w:spacing w:val="1"/>
        </w:rPr>
        <w:t> </w:t>
      </w:r>
      <w:r>
        <w:rPr/>
        <w:t>primarily</w:t>
      </w:r>
      <w:r>
        <w:rPr>
          <w:spacing w:val="1"/>
        </w:rPr>
        <w:t> </w:t>
      </w:r>
      <w:r>
        <w:rPr/>
        <w:t>focus on</w:t>
      </w:r>
      <w:r>
        <w:rPr>
          <w:spacing w:val="1"/>
        </w:rPr>
        <w:t> </w:t>
      </w:r>
      <w:r>
        <w:rPr/>
        <w:t>preserving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compliance</w:t>
      </w:r>
      <w:r>
        <w:rPr>
          <w:spacing w:val="1"/>
        </w:rPr>
        <w:t> </w:t>
      </w:r>
      <w:r>
        <w:rPr/>
        <w:t>is shifting product innovation aims.</w:t>
      </w:r>
      <w:r>
        <w:rPr>
          <w:spacing w:val="1"/>
        </w:rPr>
        <w:t> </w:t>
      </w:r>
      <w:r>
        <w:rPr/>
        <w:t>It requires</w:t>
      </w:r>
      <w:r>
        <w:rPr>
          <w:spacing w:val="1"/>
        </w:rPr>
        <w:t> </w:t>
      </w:r>
      <w:r>
        <w:rPr/>
        <w:t>metro sneakers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prioritise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advertise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goods'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friendliness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conventional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propositions.</w:t>
      </w:r>
    </w:p>
    <w:p>
      <w:pPr>
        <w:spacing w:after="0" w:line="357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0"/>
        <w:ind w:left="361" w:firstLine="0"/>
        <w:jc w:val="left"/>
      </w:pPr>
      <w:r>
        <w:rPr/>
        <w:t>BCG</w:t>
      </w:r>
      <w:r>
        <w:rPr>
          <w:spacing w:val="16"/>
        </w:rPr>
        <w:t> </w:t>
      </w:r>
      <w:r>
        <w:rPr/>
        <w:t>Matrix</w:t>
      </w:r>
      <w:r>
        <w:rPr>
          <w:spacing w:val="22"/>
        </w:rPr>
        <w:t> </w:t>
      </w:r>
      <w:r>
        <w:rPr/>
        <w:t>of</w:t>
      </w:r>
      <w:r>
        <w:rPr>
          <w:spacing w:val="25"/>
        </w:rPr>
        <w:t> </w:t>
      </w:r>
      <w:r>
        <w:rPr/>
        <w:t>Metro</w:t>
      </w:r>
      <w:r>
        <w:rPr>
          <w:spacing w:val="21"/>
        </w:rPr>
        <w:t> </w:t>
      </w:r>
      <w:r>
        <w:rPr/>
        <w:t>Shoes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9"/>
        <w:jc w:val="left"/>
        <w:rPr>
          <w:b/>
          <w:sz w:val="25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1669327</wp:posOffset>
            </wp:positionH>
            <wp:positionV relativeFrom="paragraph">
              <wp:posOffset>213176</wp:posOffset>
            </wp:positionV>
            <wp:extent cx="3741767" cy="2112264"/>
            <wp:effectExtent l="0" t="0" r="0" b="0"/>
            <wp:wrapTopAndBottom/>
            <wp:docPr id="27" name="image9.png" descr="Diagram, schematic  Description automatically generat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1767" cy="2112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jc w:val="left"/>
        <w:rPr>
          <w:b/>
          <w:sz w:val="32"/>
        </w:rPr>
      </w:pPr>
    </w:p>
    <w:p>
      <w:pPr>
        <w:pStyle w:val="BodyText"/>
        <w:spacing w:before="8"/>
        <w:jc w:val="left"/>
        <w:rPr>
          <w:b/>
          <w:sz w:val="47"/>
        </w:rPr>
      </w:pPr>
    </w:p>
    <w:p>
      <w:pPr>
        <w:pStyle w:val="Heading3"/>
      </w:pPr>
      <w:r>
        <w:rPr/>
        <w:t>Cash</w:t>
      </w:r>
      <w:r>
        <w:rPr>
          <w:spacing w:val="3"/>
        </w:rPr>
        <w:t> </w:t>
      </w:r>
      <w:r>
        <w:rPr/>
        <w:t>cows</w:t>
      </w:r>
    </w:p>
    <w:p>
      <w:pPr>
        <w:pStyle w:val="BodyText"/>
        <w:spacing w:before="10"/>
        <w:jc w:val="left"/>
        <w:rPr>
          <w:b/>
          <w:sz w:val="26"/>
        </w:rPr>
      </w:pPr>
    </w:p>
    <w:p>
      <w:pPr>
        <w:pStyle w:val="BodyText"/>
        <w:spacing w:line="357" w:lineRule="auto" w:before="1"/>
        <w:ind w:left="361" w:right="543" w:firstLine="720"/>
      </w:pPr>
      <w:r>
        <w:rPr>
          <w:spacing w:val="-2"/>
        </w:rPr>
        <w:t>A company's cash cows are its main </w:t>
      </w:r>
      <w:r>
        <w:rPr>
          <w:spacing w:val="-1"/>
        </w:rPr>
        <w:t>source of financial stability. These items have a strong</w:t>
      </w:r>
      <w:r>
        <w:rPr>
          <w:spacing w:val="-57"/>
        </w:rPr>
        <w:t> </w:t>
      </w:r>
      <w:r>
        <w:rPr/>
        <w:t>hold on the market and are in great demand among customers. These things have become a</w:t>
      </w:r>
      <w:r>
        <w:rPr>
          <w:spacing w:val="1"/>
        </w:rPr>
        <w:t> </w:t>
      </w:r>
      <w:r>
        <w:rPr/>
        <w:t>company's major source of income because of their strong position. The manager's task is to</w:t>
      </w:r>
      <w:r>
        <w:rPr>
          <w:spacing w:val="1"/>
        </w:rPr>
        <w:t> </w:t>
      </w:r>
      <w:r>
        <w:rPr/>
        <w:t>squeeze as much revenue as possible from the cash cows and reinvest it in other company units</w:t>
      </w:r>
      <w:r>
        <w:rPr>
          <w:spacing w:val="1"/>
        </w:rPr>
        <w:t> </w:t>
      </w:r>
      <w:r>
        <w:rPr/>
        <w:t>that need to expand. The mature industry allows the company to make a lot of money from the</w:t>
      </w:r>
      <w:r>
        <w:rPr>
          <w:spacing w:val="1"/>
        </w:rPr>
        <w:t> </w:t>
      </w:r>
      <w:r>
        <w:rPr>
          <w:spacing w:val="-1"/>
        </w:rPr>
        <w:t>products that are referred to as cash cows. Some </w:t>
      </w:r>
      <w:r>
        <w:rPr/>
        <w:t>of metro's products might be considered as cash</w:t>
      </w:r>
      <w:r>
        <w:rPr>
          <w:spacing w:val="1"/>
        </w:rPr>
        <w:t> </w:t>
      </w:r>
      <w:r>
        <w:rPr>
          <w:spacing w:val="-1"/>
        </w:rPr>
        <w:t>cows</w:t>
      </w:r>
      <w:r>
        <w:rPr>
          <w:spacing w:val="-19"/>
        </w:rPr>
        <w:t> </w:t>
      </w:r>
      <w:r>
        <w:rPr>
          <w:spacing w:val="-1"/>
        </w:rPr>
        <w:t>since</w:t>
      </w:r>
      <w:r>
        <w:rPr>
          <w:spacing w:val="13"/>
        </w:rPr>
        <w:t> </w:t>
      </w:r>
      <w:r>
        <w:rPr>
          <w:spacing w:val="-1"/>
        </w:rPr>
        <w:t>they</w:t>
      </w:r>
      <w:r>
        <w:rPr>
          <w:spacing w:val="-16"/>
        </w:rPr>
        <w:t> </w:t>
      </w:r>
      <w:r>
        <w:rPr>
          <w:spacing w:val="-1"/>
        </w:rPr>
        <w:t>have</w:t>
      </w:r>
      <w:r>
        <w:rPr>
          <w:spacing w:val="-2"/>
        </w:rPr>
        <w:t> </w:t>
      </w:r>
      <w:r>
        <w:rPr/>
        <w:t>provided</w:t>
      </w:r>
      <w:r>
        <w:rPr>
          <w:spacing w:val="-1"/>
        </w:rPr>
        <w:t> </w:t>
      </w:r>
      <w:r>
        <w:rPr/>
        <w:t>a</w:t>
      </w:r>
      <w:r>
        <w:rPr>
          <w:spacing w:val="-17"/>
        </w:rPr>
        <w:t> </w:t>
      </w:r>
      <w:r>
        <w:rPr/>
        <w:t>steady</w:t>
      </w:r>
      <w:r>
        <w:rPr>
          <w:spacing w:val="-16"/>
        </w:rPr>
        <w:t> </w:t>
      </w:r>
      <w:r>
        <w:rPr/>
        <w:t>stream</w:t>
      </w:r>
      <w:r>
        <w:rPr>
          <w:spacing w:val="-22"/>
        </w:rPr>
        <w:t> </w:t>
      </w:r>
      <w:r>
        <w:rPr/>
        <w:t>of</w:t>
      </w:r>
      <w:r>
        <w:rPr>
          <w:spacing w:val="-6"/>
        </w:rPr>
        <w:t> </w:t>
      </w:r>
      <w:r>
        <w:rPr/>
        <w:t>revenue</w:t>
      </w:r>
      <w:r>
        <w:rPr>
          <w:spacing w:val="-2"/>
        </w:rPr>
        <w:t> </w:t>
      </w:r>
      <w:r>
        <w:rPr/>
        <w:t>and helped</w:t>
      </w:r>
      <w:r>
        <w:rPr>
          <w:spacing w:val="-1"/>
        </w:rPr>
        <w:t> </w:t>
      </w:r>
      <w:r>
        <w:rPr/>
        <w:t>the</w:t>
      </w:r>
      <w:r>
        <w:rPr>
          <w:spacing w:val="-17"/>
        </w:rPr>
        <w:t> </w:t>
      </w:r>
      <w:r>
        <w:rPr/>
        <w:t>firm</w:t>
      </w:r>
      <w:r>
        <w:rPr>
          <w:spacing w:val="-7"/>
        </w:rPr>
        <w:t> </w:t>
      </w:r>
      <w:r>
        <w:rPr/>
        <w:t>stay successful</w:t>
      </w:r>
      <w:r>
        <w:rPr>
          <w:spacing w:val="-7"/>
        </w:rPr>
        <w:t> </w:t>
      </w:r>
      <w:r>
        <w:rPr/>
        <w:t>over</w:t>
      </w:r>
      <w:r>
        <w:rPr>
          <w:spacing w:val="-58"/>
        </w:rPr>
        <w:t> </w:t>
      </w:r>
      <w:r>
        <w:rPr/>
        <w:t>time. Over the years, Metro heels and sandals have become a cash cow for releasing trending</w:t>
      </w:r>
      <w:r>
        <w:rPr>
          <w:spacing w:val="1"/>
        </w:rPr>
        <w:t> </w:t>
      </w:r>
      <w:r>
        <w:rPr/>
        <w:t>designs every season. Metro's market share in the heel and sandal category has remained stable,</w:t>
      </w:r>
      <w:r>
        <w:rPr>
          <w:spacing w:val="1"/>
        </w:rPr>
        <w:t> </w:t>
      </w:r>
      <w:r>
        <w:rPr/>
        <w:t>implying</w:t>
      </w:r>
      <w:r>
        <w:rPr>
          <w:spacing w:val="27"/>
        </w:rPr>
        <w:t> </w:t>
      </w:r>
      <w:r>
        <w:rPr/>
        <w:t>that</w:t>
      </w:r>
      <w:r>
        <w:rPr>
          <w:spacing w:val="7"/>
        </w:rPr>
        <w:t> </w:t>
      </w:r>
      <w:r>
        <w:rPr/>
        <w:t>this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company's</w:t>
      </w:r>
      <w:r>
        <w:rPr>
          <w:spacing w:val="-4"/>
        </w:rPr>
        <w:t> </w:t>
      </w:r>
      <w:r>
        <w:rPr/>
        <w:t>key</w:t>
      </w:r>
      <w:r>
        <w:rPr>
          <w:spacing w:val="-1"/>
        </w:rPr>
        <w:t> </w:t>
      </w:r>
      <w:r>
        <w:rPr/>
        <w:t>source</w:t>
      </w:r>
      <w:r>
        <w:rPr>
          <w:spacing w:val="12"/>
        </w:rPr>
        <w:t> </w:t>
      </w:r>
      <w:r>
        <w:rPr/>
        <w:t>of</w:t>
      </w:r>
      <w:r>
        <w:rPr>
          <w:spacing w:val="8"/>
        </w:rPr>
        <w:t> </w:t>
      </w:r>
      <w:r>
        <w:rPr/>
        <w:t>income.</w:t>
      </w:r>
    </w:p>
    <w:p>
      <w:pPr>
        <w:pStyle w:val="Heading3"/>
        <w:spacing w:before="167"/>
      </w:pPr>
      <w:r>
        <w:rPr/>
        <w:t>Stars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62" w:lineRule="auto"/>
        <w:ind w:left="361" w:right="554" w:firstLine="720"/>
      </w:pPr>
      <w:r>
        <w:rPr/>
        <w:t>Stars are the goods that create enough revenue for a business to be profitable while yet</w:t>
      </w:r>
      <w:r>
        <w:rPr>
          <w:spacing w:val="1"/>
        </w:rPr>
        <w:t> </w:t>
      </w:r>
      <w:r>
        <w:rPr/>
        <w:t>leaving opportunity for expansion. One of the reasons why stars have room to grow in the future</w:t>
      </w:r>
      <w:r>
        <w:rPr>
          <w:spacing w:val="1"/>
        </w:rPr>
        <w:t> </w:t>
      </w:r>
      <w:r>
        <w:rPr>
          <w:spacing w:val="-1"/>
        </w:rPr>
        <w:t>is that the industry has room to grow, allowing these items to gain </w:t>
      </w:r>
      <w:r>
        <w:rPr/>
        <w:t>market share. When the market</w:t>
      </w:r>
      <w:r>
        <w:rPr>
          <w:spacing w:val="-57"/>
        </w:rPr>
        <w:t> </w:t>
      </w:r>
      <w:r>
        <w:rPr>
          <w:spacing w:val="-1"/>
        </w:rPr>
        <w:t>matures</w:t>
      </w:r>
      <w:r>
        <w:rPr>
          <w:spacing w:val="11"/>
        </w:rPr>
        <w:t> </w:t>
      </w:r>
      <w:r>
        <w:rPr>
          <w:spacing w:val="-1"/>
        </w:rPr>
        <w:t>and no</w:t>
      </w:r>
      <w:r>
        <w:rPr/>
        <w:t> </w:t>
      </w:r>
      <w:r>
        <w:rPr>
          <w:spacing w:val="-1"/>
        </w:rPr>
        <w:t>further</w:t>
      </w:r>
      <w:r>
        <w:rPr>
          <w:spacing w:val="-6"/>
        </w:rPr>
        <w:t> </w:t>
      </w:r>
      <w:r>
        <w:rPr>
          <w:spacing w:val="-1"/>
        </w:rPr>
        <w:t>growth</w:t>
      </w:r>
      <w:r>
        <w:rPr>
          <w:spacing w:val="-16"/>
        </w:rPr>
        <w:t> </w:t>
      </w:r>
      <w:r>
        <w:rPr>
          <w:spacing w:val="-1"/>
        </w:rPr>
        <w:t>in</w:t>
      </w:r>
      <w:r>
        <w:rPr>
          <w:spacing w:val="14"/>
        </w:rPr>
        <w:t> </w:t>
      </w:r>
      <w:r>
        <w:rPr>
          <w:spacing w:val="-1"/>
        </w:rPr>
        <w:t>market</w:t>
      </w:r>
      <w:r>
        <w:rPr>
          <w:spacing w:val="9"/>
        </w:rPr>
        <w:t> </w:t>
      </w:r>
      <w:r>
        <w:rPr>
          <w:spacing w:val="-1"/>
        </w:rPr>
        <w:t>share</w:t>
      </w:r>
      <w:r>
        <w:rPr>
          <w:spacing w:val="13"/>
        </w:rPr>
        <w:t> </w:t>
      </w:r>
      <w:r>
        <w:rPr>
          <w:spacing w:val="-1"/>
        </w:rPr>
        <w:t>is</w:t>
      </w:r>
      <w:r>
        <w:rPr>
          <w:spacing w:val="11"/>
        </w:rPr>
        <w:t> </w:t>
      </w:r>
      <w:r>
        <w:rPr>
          <w:spacing w:val="-1"/>
        </w:rPr>
        <w:t>projected,</w:t>
      </w:r>
      <w:r>
        <w:rPr/>
        <w:t> </w:t>
      </w:r>
      <w:r>
        <w:rPr>
          <w:spacing w:val="-1"/>
        </w:rPr>
        <w:t>the</w:t>
      </w:r>
      <w:r>
        <w:rPr>
          <w:spacing w:val="-2"/>
        </w:rPr>
        <w:t> </w:t>
      </w:r>
      <w:r>
        <w:rPr>
          <w:spacing w:val="-1"/>
        </w:rPr>
        <w:t>star</w:t>
      </w:r>
      <w:r>
        <w:rPr>
          <w:spacing w:val="-6"/>
        </w:rPr>
        <w:t> </w:t>
      </w:r>
      <w:r>
        <w:rPr/>
        <w:t>items</w:t>
      </w:r>
      <w:r>
        <w:rPr>
          <w:spacing w:val="12"/>
        </w:rPr>
        <w:t> </w:t>
      </w:r>
      <w:r>
        <w:rPr/>
        <w:t>can become</w:t>
      </w:r>
      <w:r>
        <w:rPr>
          <w:spacing w:val="13"/>
        </w:rPr>
        <w:t> </w:t>
      </w:r>
      <w:r>
        <w:rPr/>
        <w:t>cash cows,</w:t>
      </w:r>
    </w:p>
    <w:p>
      <w:pPr>
        <w:spacing w:after="0" w:line="362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57" w:lineRule="auto" w:before="77"/>
        <w:ind w:left="361" w:right="544"/>
      </w:pPr>
      <w:r>
        <w:rPr>
          <w:spacing w:val="-1"/>
        </w:rPr>
        <w:t>implying that, depending on market conditions, the stars can become cash </w:t>
      </w:r>
      <w:r>
        <w:rPr/>
        <w:t>cows. These items have</w:t>
      </w:r>
      <w:r>
        <w:rPr>
          <w:spacing w:val="-57"/>
        </w:rPr>
        <w:t> </w:t>
      </w:r>
      <w:r>
        <w:rPr>
          <w:spacing w:val="-1"/>
        </w:rPr>
        <w:t>a possibility to improve their financial performance because the industry </w:t>
      </w:r>
      <w:r>
        <w:rPr/>
        <w:t>has the capacity to grow,</w:t>
      </w:r>
      <w:r>
        <w:rPr>
          <w:spacing w:val="-57"/>
        </w:rPr>
        <w:t> </w:t>
      </w:r>
      <w:r>
        <w:rPr/>
        <w:t>giving</w:t>
      </w:r>
      <w:r>
        <w:rPr>
          <w:spacing w:val="1"/>
        </w:rPr>
        <w:t> </w:t>
      </w:r>
      <w:r>
        <w:rPr/>
        <w:t>the question marks opportunities to grow. Metro has developed from its conventional</w:t>
      </w:r>
      <w:r>
        <w:rPr>
          <w:spacing w:val="1"/>
        </w:rPr>
        <w:t> </w:t>
      </w:r>
      <w:r>
        <w:rPr/>
        <w:t>sandals shoe image to become a company that offers contemporary variety of heels, footwear,</w:t>
      </w:r>
      <w:r>
        <w:rPr>
          <w:spacing w:val="1"/>
        </w:rPr>
        <w:t> </w:t>
      </w:r>
      <w:r>
        <w:rPr/>
        <w:t>purses, and accessories that follow current fashion trends and appeal youth. The variety of fancy</w:t>
      </w:r>
      <w:r>
        <w:rPr>
          <w:spacing w:val="1"/>
        </w:rPr>
        <w:t> </w:t>
      </w:r>
      <w:r>
        <w:rPr/>
        <w:t>handbags and clutches are the rising stars. They have wide collection of beautiful designs of</w:t>
      </w:r>
      <w:r>
        <w:rPr>
          <w:spacing w:val="1"/>
        </w:rPr>
        <w:t> </w:t>
      </w:r>
      <w:r>
        <w:rPr>
          <w:spacing w:val="-1"/>
        </w:rPr>
        <w:t>handbags</w:t>
      </w:r>
      <w:r>
        <w:rPr>
          <w:spacing w:val="-19"/>
        </w:rPr>
        <w:t> </w:t>
      </w:r>
      <w:r>
        <w:rPr>
          <w:spacing w:val="-1"/>
        </w:rPr>
        <w:t>with</w:t>
      </w:r>
      <w:r>
        <w:rPr>
          <w:spacing w:val="-16"/>
        </w:rPr>
        <w:t> </w:t>
      </w:r>
      <w:r>
        <w:rPr>
          <w:spacing w:val="-1"/>
        </w:rPr>
        <w:t>good</w:t>
      </w:r>
      <w:r>
        <w:rPr>
          <w:spacing w:val="-15"/>
        </w:rPr>
        <w:t> </w:t>
      </w:r>
      <w:r>
        <w:rPr>
          <w:spacing w:val="-1"/>
        </w:rPr>
        <w:t>quality.</w:t>
      </w:r>
      <w:r>
        <w:rPr/>
        <w:t> Metro’s</w:t>
      </w:r>
      <w:r>
        <w:rPr>
          <w:spacing w:val="-3"/>
        </w:rPr>
        <w:t> </w:t>
      </w:r>
      <w:r>
        <w:rPr/>
        <w:t>handbags</w:t>
      </w:r>
      <w:r>
        <w:rPr>
          <w:spacing w:val="-19"/>
        </w:rPr>
        <w:t> </w:t>
      </w:r>
      <w:r>
        <w:rPr/>
        <w:t>designs</w:t>
      </w:r>
      <w:r>
        <w:rPr>
          <w:spacing w:val="-4"/>
        </w:rPr>
        <w:t> </w:t>
      </w:r>
      <w:r>
        <w:rPr/>
        <w:t>are</w:t>
      </w:r>
      <w:r>
        <w:rPr>
          <w:spacing w:val="-1"/>
        </w:rPr>
        <w:t> </w:t>
      </w:r>
      <w:r>
        <w:rPr/>
        <w:t>best</w:t>
      </w:r>
      <w:r>
        <w:rPr>
          <w:spacing w:val="-7"/>
        </w:rPr>
        <w:t> </w:t>
      </w:r>
      <w:r>
        <w:rPr/>
        <w:t>compared</w:t>
      </w:r>
      <w:r>
        <w:rPr>
          <w:spacing w:val="15"/>
        </w:rPr>
        <w:t> </w:t>
      </w:r>
      <w:r>
        <w:rPr/>
        <w:t>to</w:t>
      </w:r>
      <w:r>
        <w:rPr>
          <w:spacing w:val="-16"/>
        </w:rPr>
        <w:t> </w:t>
      </w:r>
      <w:r>
        <w:rPr/>
        <w:t>its</w:t>
      </w:r>
      <w:r>
        <w:rPr>
          <w:spacing w:val="-18"/>
        </w:rPr>
        <w:t> </w:t>
      </w:r>
      <w:r>
        <w:rPr/>
        <w:t>competitors</w:t>
      </w:r>
      <w:r>
        <w:rPr>
          <w:spacing w:val="-4"/>
        </w:rPr>
        <w:t> </w:t>
      </w:r>
      <w:r>
        <w:rPr/>
        <w:t>which</w:t>
      </w:r>
      <w:r>
        <w:rPr>
          <w:spacing w:val="-58"/>
        </w:rPr>
        <w:t> </w:t>
      </w:r>
      <w:r>
        <w:rPr/>
        <w:t>highlights</w:t>
      </w:r>
      <w:r>
        <w:rPr>
          <w:spacing w:val="10"/>
        </w:rPr>
        <w:t> </w:t>
      </w:r>
      <w:r>
        <w:rPr/>
        <w:t>it</w:t>
      </w:r>
      <w:r>
        <w:rPr>
          <w:spacing w:val="8"/>
        </w:rPr>
        <w:t> </w:t>
      </w:r>
      <w:r>
        <w:rPr/>
        <w:t>as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star</w:t>
      </w:r>
      <w:r>
        <w:rPr>
          <w:spacing w:val="-6"/>
        </w:rPr>
        <w:t> </w:t>
      </w:r>
      <w:r>
        <w:rPr/>
        <w:t>products.</w:t>
      </w:r>
    </w:p>
    <w:p>
      <w:pPr>
        <w:pStyle w:val="Heading3"/>
        <w:spacing w:before="164"/>
        <w:jc w:val="both"/>
      </w:pPr>
      <w:r>
        <w:rPr/>
        <w:t>Question mark</w:t>
      </w:r>
    </w:p>
    <w:p>
      <w:pPr>
        <w:pStyle w:val="BodyText"/>
        <w:spacing w:before="2"/>
        <w:jc w:val="left"/>
        <w:rPr>
          <w:b/>
          <w:sz w:val="28"/>
        </w:rPr>
      </w:pPr>
    </w:p>
    <w:p>
      <w:pPr>
        <w:pStyle w:val="BodyText"/>
        <w:spacing w:line="357" w:lineRule="auto"/>
        <w:ind w:left="361" w:right="544" w:firstLine="720"/>
      </w:pPr>
      <w:r>
        <w:rPr/>
        <w:t>When compared to cash cows and stars, some</w:t>
      </w:r>
      <w:r>
        <w:rPr>
          <w:spacing w:val="1"/>
        </w:rPr>
        <w:t> </w:t>
      </w:r>
      <w:r>
        <w:rPr/>
        <w:t>products in an organization's product</w:t>
      </w:r>
      <w:r>
        <w:rPr>
          <w:spacing w:val="1"/>
        </w:rPr>
        <w:t> </w:t>
      </w:r>
      <w:r>
        <w:rPr/>
        <w:t>assortment are less profitable than cash cows and stars. Furthermore, the future progress of the</w:t>
      </w:r>
      <w:r>
        <w:rPr>
          <w:spacing w:val="1"/>
        </w:rPr>
        <w:t> </w:t>
      </w:r>
      <w:r>
        <w:rPr/>
        <w:t>question mark items is shadowed by uncertainty due to the weaker financial returns provided by</w:t>
      </w:r>
      <w:r>
        <w:rPr>
          <w:spacing w:val="1"/>
        </w:rPr>
        <w:t> </w:t>
      </w:r>
      <w:r>
        <w:rPr>
          <w:spacing w:val="-1"/>
        </w:rPr>
        <w:t>these business units. It can become a star if the market conditions </w:t>
      </w:r>
      <w:r>
        <w:rPr/>
        <w:t>are right, and the product is able</w:t>
      </w:r>
      <w:r>
        <w:rPr>
          <w:spacing w:val="-57"/>
        </w:rPr>
        <w:t> </w:t>
      </w:r>
      <w:r>
        <w:rPr/>
        <w:t>to earn a large market</w:t>
      </w:r>
      <w:r>
        <w:rPr>
          <w:spacing w:val="1"/>
        </w:rPr>
        <w:t> </w:t>
      </w:r>
      <w:r>
        <w:rPr/>
        <w:t>share. On the other side, being constrained by market constraints and</w:t>
      </w:r>
      <w:r>
        <w:rPr>
          <w:spacing w:val="1"/>
        </w:rPr>
        <w:t> </w:t>
      </w:r>
      <w:r>
        <w:rPr>
          <w:spacing w:val="-2"/>
        </w:rPr>
        <w:t>continuing </w:t>
      </w:r>
      <w:r>
        <w:rPr>
          <w:spacing w:val="-1"/>
        </w:rPr>
        <w:t>to perform poorly might result in slower market share growth. In comparison to other</w:t>
      </w:r>
      <w:r>
        <w:rPr/>
        <w:t> outfits provided by other shoe firms, which have achieved high sales, Metro Clothing has been</w:t>
      </w:r>
      <w:r>
        <w:rPr>
          <w:spacing w:val="1"/>
        </w:rPr>
        <w:t> </w:t>
      </w:r>
      <w:r>
        <w:rPr/>
        <w:t>unable</w:t>
      </w:r>
      <w:r>
        <w:rPr>
          <w:spacing w:val="10"/>
        </w:rPr>
        <w:t> </w:t>
      </w:r>
      <w:r>
        <w:rPr/>
        <w:t>to</w:t>
      </w:r>
      <w:r>
        <w:rPr>
          <w:spacing w:val="-2"/>
        </w:rPr>
        <w:t> </w:t>
      </w:r>
      <w:r>
        <w:rPr/>
        <w:t>develop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significant</w:t>
      </w:r>
      <w:r>
        <w:rPr>
          <w:spacing w:val="6"/>
        </w:rPr>
        <w:t> </w:t>
      </w:r>
      <w:r>
        <w:rPr/>
        <w:t>market</w:t>
      </w:r>
      <w:r>
        <w:rPr>
          <w:spacing w:val="6"/>
        </w:rPr>
        <w:t> </w:t>
      </w:r>
      <w:r>
        <w:rPr/>
        <w:t>position,</w:t>
      </w:r>
      <w:r>
        <w:rPr>
          <w:spacing w:val="11"/>
        </w:rPr>
        <w:t> </w:t>
      </w:r>
      <w:r>
        <w:rPr/>
        <w:t>making</w:t>
      </w:r>
      <w:r>
        <w:rPr>
          <w:spacing w:val="12"/>
        </w:rPr>
        <w:t> </w:t>
      </w:r>
      <w:r>
        <w:rPr/>
        <w:t>it</w:t>
      </w:r>
      <w:r>
        <w:rPr>
          <w:spacing w:val="6"/>
        </w:rPr>
        <w:t> </w:t>
      </w:r>
      <w:r>
        <w:rPr/>
        <w:t>as</w:t>
      </w:r>
      <w:r>
        <w:rPr>
          <w:spacing w:val="-6"/>
        </w:rPr>
        <w:t> </w:t>
      </w:r>
      <w:r>
        <w:rPr/>
        <w:t>a</w:t>
      </w:r>
      <w:r>
        <w:rPr>
          <w:spacing w:val="6"/>
        </w:rPr>
        <w:t> </w:t>
      </w:r>
      <w:r>
        <w:rPr/>
        <w:t>question</w:t>
      </w:r>
      <w:r>
        <w:rPr>
          <w:spacing w:val="-2"/>
        </w:rPr>
        <w:t> </w:t>
      </w:r>
      <w:r>
        <w:rPr/>
        <w:t>mark.</w:t>
      </w:r>
    </w:p>
    <w:p>
      <w:pPr>
        <w:pStyle w:val="Heading3"/>
        <w:spacing w:before="164"/>
      </w:pPr>
      <w:r>
        <w:rPr/>
        <w:t>Dogs</w:t>
      </w:r>
    </w:p>
    <w:p>
      <w:pPr>
        <w:pStyle w:val="BodyText"/>
        <w:spacing w:before="11"/>
        <w:jc w:val="left"/>
        <w:rPr>
          <w:b/>
          <w:sz w:val="26"/>
        </w:rPr>
      </w:pPr>
    </w:p>
    <w:p>
      <w:pPr>
        <w:pStyle w:val="BodyText"/>
        <w:spacing w:line="360" w:lineRule="auto"/>
        <w:ind w:left="361" w:right="545" w:firstLine="720"/>
      </w:pPr>
      <w:r>
        <w:rPr/>
        <w:t>Dogs are products or divisions of a corporation that regularly underperform despite the</w:t>
      </w:r>
      <w:r>
        <w:rPr>
          <w:spacing w:val="1"/>
        </w:rPr>
        <w:t> </w:t>
      </w:r>
      <w:r>
        <w:rPr/>
        <w:t>firm's marketing and investment efforts. These goods are unlikely to improve much since the</w:t>
      </w:r>
      <w:r>
        <w:rPr>
          <w:spacing w:val="1"/>
        </w:rPr>
        <w:t> </w:t>
      </w:r>
      <w:r>
        <w:rPr>
          <w:spacing w:val="-1"/>
        </w:rPr>
        <w:t>market conditions are adverse and the industry has no visible capacity for expansion. </w:t>
      </w:r>
      <w:r>
        <w:rPr/>
        <w:t>These goods</w:t>
      </w:r>
      <w:r>
        <w:rPr>
          <w:spacing w:val="-57"/>
        </w:rPr>
        <w:t> </w:t>
      </w:r>
      <w:r>
        <w:rPr>
          <w:spacing w:val="-1"/>
        </w:rPr>
        <w:t>are a problem for the company since </w:t>
      </w:r>
      <w:r>
        <w:rPr/>
        <w:t>they continue to use resources but do not offer a high return</w:t>
      </w:r>
      <w:r>
        <w:rPr>
          <w:spacing w:val="1"/>
        </w:rPr>
        <w:t> </w:t>
      </w:r>
      <w:r>
        <w:rPr/>
        <w:t>owing to the lack of market share growth prospects. To minimize future losses, one option for</w:t>
      </w:r>
      <w:r>
        <w:rPr>
          <w:spacing w:val="1"/>
        </w:rPr>
        <w:t> </w:t>
      </w:r>
      <w:r>
        <w:rPr>
          <w:spacing w:val="-1"/>
        </w:rPr>
        <w:t>dealing</w:t>
      </w:r>
      <w:r>
        <w:rPr>
          <w:spacing w:val="-16"/>
        </w:rPr>
        <w:t> </w:t>
      </w:r>
      <w:r>
        <w:rPr/>
        <w:t>with</w:t>
      </w:r>
      <w:r>
        <w:rPr>
          <w:spacing w:val="-16"/>
        </w:rPr>
        <w:t> </w:t>
      </w:r>
      <w:r>
        <w:rPr/>
        <w:t>these</w:t>
      </w:r>
      <w:r>
        <w:rPr>
          <w:spacing w:val="-16"/>
        </w:rPr>
        <w:t> </w:t>
      </w:r>
      <w:r>
        <w:rPr/>
        <w:t>things</w:t>
      </w:r>
      <w:r>
        <w:rPr>
          <w:spacing w:val="-19"/>
        </w:rPr>
        <w:t> </w:t>
      </w:r>
      <w:r>
        <w:rPr/>
        <w:t>is</w:t>
      </w:r>
      <w:r>
        <w:rPr>
          <w:spacing w:val="-19"/>
        </w:rPr>
        <w:t> </w:t>
      </w:r>
      <w:r>
        <w:rPr/>
        <w:t>to</w:t>
      </w:r>
      <w:r>
        <w:rPr>
          <w:spacing w:val="-16"/>
        </w:rPr>
        <w:t> </w:t>
      </w:r>
      <w:r>
        <w:rPr/>
        <w:t>sell</w:t>
      </w:r>
      <w:r>
        <w:rPr>
          <w:spacing w:val="-6"/>
        </w:rPr>
        <w:t> </w:t>
      </w:r>
      <w:r>
        <w:rPr/>
        <w:t>them</w:t>
      </w:r>
      <w:r>
        <w:rPr>
          <w:spacing w:val="-22"/>
        </w:rPr>
        <w:t> </w:t>
      </w:r>
      <w:r>
        <w:rPr/>
        <w:t>to</w:t>
      </w:r>
      <w:r>
        <w:rPr>
          <w:spacing w:val="-15"/>
        </w:rPr>
        <w:t> </w:t>
      </w:r>
      <w:r>
        <w:rPr/>
        <w:t>other</w:t>
      </w:r>
      <w:r>
        <w:rPr>
          <w:spacing w:val="-21"/>
        </w:rPr>
        <w:t> </w:t>
      </w:r>
      <w:r>
        <w:rPr/>
        <w:t>firms</w:t>
      </w:r>
      <w:r>
        <w:rPr>
          <w:spacing w:val="-19"/>
        </w:rPr>
        <w:t> </w:t>
      </w:r>
      <w:r>
        <w:rPr/>
        <w:t>or</w:t>
      </w:r>
      <w:r>
        <w:rPr>
          <w:spacing w:val="-5"/>
        </w:rPr>
        <w:t> </w:t>
      </w:r>
      <w:r>
        <w:rPr/>
        <w:t>to</w:t>
      </w:r>
      <w:r>
        <w:rPr>
          <w:spacing w:val="-30"/>
        </w:rPr>
        <w:t> </w:t>
      </w:r>
      <w:r>
        <w:rPr/>
        <w:t>discontinue</w:t>
      </w:r>
      <w:r>
        <w:rPr>
          <w:spacing w:val="-17"/>
        </w:rPr>
        <w:t> </w:t>
      </w:r>
      <w:r>
        <w:rPr/>
        <w:t>producing</w:t>
      </w:r>
      <w:r>
        <w:rPr>
          <w:spacing w:val="-16"/>
        </w:rPr>
        <w:t> </w:t>
      </w:r>
      <w:r>
        <w:rPr/>
        <w:t>them</w:t>
      </w:r>
      <w:r>
        <w:rPr>
          <w:spacing w:val="-21"/>
        </w:rPr>
        <w:t> </w:t>
      </w:r>
      <w:r>
        <w:rPr/>
        <w:t>completely.</w:t>
      </w:r>
      <w:r>
        <w:rPr>
          <w:spacing w:val="1"/>
        </w:rPr>
        <w:t> </w:t>
      </w:r>
      <w:r>
        <w:rPr>
          <w:spacing w:val="-1"/>
        </w:rPr>
        <w:t>Because</w:t>
      </w:r>
      <w:r>
        <w:rPr>
          <w:spacing w:val="-2"/>
        </w:rPr>
        <w:t> </w:t>
      </w:r>
      <w:r>
        <w:rPr>
          <w:spacing w:val="-1"/>
        </w:rPr>
        <w:t>Metro</w:t>
      </w:r>
      <w:r>
        <w:rPr>
          <w:spacing w:val="-16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have</w:t>
      </w:r>
      <w:r>
        <w:rPr>
          <w:spacing w:val="-16"/>
        </w:rPr>
        <w:t> </w:t>
      </w:r>
      <w:r>
        <w:rPr>
          <w:spacing w:val="-1"/>
        </w:rPr>
        <w:t>not</w:t>
      </w:r>
      <w:r>
        <w:rPr>
          <w:spacing w:val="-7"/>
        </w:rPr>
        <w:t> </w:t>
      </w:r>
      <w:r>
        <w:rPr>
          <w:spacing w:val="-1"/>
        </w:rPr>
        <w:t>achieved the</w:t>
      </w:r>
      <w:r>
        <w:rPr>
          <w:spacing w:val="-16"/>
        </w:rPr>
        <w:t> </w:t>
      </w:r>
      <w:r>
        <w:rPr>
          <w:spacing w:val="-1"/>
        </w:rPr>
        <w:t>expected</w:t>
      </w:r>
      <w:r>
        <w:rPr>
          <w:spacing w:val="-16"/>
        </w:rPr>
        <w:t> </w:t>
      </w:r>
      <w:r>
        <w:rPr>
          <w:spacing w:val="-1"/>
        </w:rPr>
        <w:t>level</w:t>
      </w:r>
      <w:r>
        <w:rPr>
          <w:spacing w:val="-7"/>
        </w:rPr>
        <w:t> </w:t>
      </w:r>
      <w:r>
        <w:rPr>
          <w:spacing w:val="-1"/>
        </w:rPr>
        <w:t>of</w:t>
      </w:r>
      <w:r>
        <w:rPr>
          <w:spacing w:val="-5"/>
        </w:rPr>
        <w:t> </w:t>
      </w:r>
      <w:r>
        <w:rPr>
          <w:spacing w:val="-1"/>
        </w:rPr>
        <w:t>sales,</w:t>
      </w:r>
      <w:r>
        <w:rPr/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company</w:t>
      </w:r>
      <w:r>
        <w:rPr>
          <w:spacing w:val="1"/>
        </w:rPr>
        <w:t> </w:t>
      </w:r>
      <w:r>
        <w:rPr>
          <w:spacing w:val="-1"/>
        </w:rPr>
        <w:t>should reconsider</w:t>
      </w:r>
      <w:r>
        <w:rPr>
          <w:spacing w:val="-58"/>
        </w:rPr>
        <w:t> </w:t>
      </w:r>
      <w:r>
        <w:rPr>
          <w:spacing w:val="-1"/>
        </w:rPr>
        <w:t>its investment strategy in this sector, focusing its efforts </w:t>
      </w:r>
      <w:r>
        <w:rPr/>
        <w:t>on more profitable divisions rather than</w:t>
      </w:r>
      <w:r>
        <w:rPr>
          <w:spacing w:val="1"/>
        </w:rPr>
        <w:t> </w:t>
      </w:r>
      <w:r>
        <w:rPr>
          <w:spacing w:val="-2"/>
        </w:rPr>
        <w:t>Fragrances.</w:t>
      </w:r>
      <w:r>
        <w:rPr>
          <w:spacing w:val="14"/>
        </w:rPr>
        <w:t> </w:t>
      </w:r>
      <w:r>
        <w:rPr>
          <w:spacing w:val="-2"/>
        </w:rPr>
        <w:t>A</w:t>
      </w:r>
      <w:r>
        <w:rPr>
          <w:spacing w:val="-9"/>
        </w:rPr>
        <w:t> </w:t>
      </w:r>
      <w:r>
        <w:rPr>
          <w:spacing w:val="-2"/>
        </w:rPr>
        <w:t>shift</w:t>
      </w:r>
      <w:r>
        <w:rPr>
          <w:spacing w:val="-22"/>
        </w:rPr>
        <w:t> </w:t>
      </w:r>
      <w:r>
        <w:rPr>
          <w:spacing w:val="-2"/>
        </w:rPr>
        <w:t>in</w:t>
      </w:r>
      <w:r>
        <w:rPr/>
        <w:t> </w:t>
      </w:r>
      <w:r>
        <w:rPr>
          <w:spacing w:val="-2"/>
        </w:rPr>
        <w:t>marketing</w:t>
      </w:r>
      <w:r>
        <w:rPr/>
        <w:t> </w:t>
      </w:r>
      <w:r>
        <w:rPr>
          <w:spacing w:val="-2"/>
        </w:rPr>
        <w:t>approach</w:t>
      </w:r>
      <w:r>
        <w:rPr>
          <w:spacing w:val="14"/>
        </w:rPr>
        <w:t> </w:t>
      </w:r>
      <w:r>
        <w:rPr>
          <w:spacing w:val="-2"/>
        </w:rPr>
        <w:t>and</w:t>
      </w:r>
      <w:r>
        <w:rPr>
          <w:spacing w:val="-16"/>
        </w:rPr>
        <w:t> </w:t>
      </w:r>
      <w:r>
        <w:rPr>
          <w:spacing w:val="-1"/>
        </w:rPr>
        <w:t>market</w:t>
      </w:r>
      <w:r>
        <w:rPr>
          <w:spacing w:val="8"/>
        </w:rPr>
        <w:t> </w:t>
      </w:r>
      <w:r>
        <w:rPr>
          <w:spacing w:val="-1"/>
        </w:rPr>
        <w:t>focus</w:t>
      </w:r>
      <w:r>
        <w:rPr>
          <w:spacing w:val="-19"/>
        </w:rPr>
        <w:t> </w:t>
      </w:r>
      <w:r>
        <w:rPr>
          <w:spacing w:val="-1"/>
        </w:rPr>
        <w:t>might</w:t>
      </w:r>
      <w:r>
        <w:rPr>
          <w:spacing w:val="8"/>
        </w:rPr>
        <w:t> </w:t>
      </w:r>
      <w:r>
        <w:rPr>
          <w:spacing w:val="-1"/>
        </w:rPr>
        <w:t>help</w:t>
      </w:r>
      <w:r>
        <w:rPr/>
        <w:t> </w:t>
      </w:r>
      <w:r>
        <w:rPr>
          <w:spacing w:val="-1"/>
        </w:rPr>
        <w:t>Metro</w:t>
      </w:r>
      <w:r>
        <w:rPr>
          <w:spacing w:val="-16"/>
        </w:rPr>
        <w:t> </w:t>
      </w:r>
      <w:r>
        <w:rPr>
          <w:spacing w:val="-1"/>
        </w:rPr>
        <w:t>shoes</w:t>
      </w:r>
      <w:r>
        <w:rPr>
          <w:spacing w:val="-4"/>
        </w:rPr>
        <w:t> </w:t>
      </w:r>
      <w:r>
        <w:rPr>
          <w:spacing w:val="-1"/>
        </w:rPr>
        <w:t>raise</w:t>
      </w:r>
      <w:r>
        <w:rPr>
          <w:spacing w:val="13"/>
        </w:rPr>
        <w:t> </w:t>
      </w:r>
      <w:r>
        <w:rPr>
          <w:spacing w:val="-1"/>
        </w:rPr>
        <w:t>demand.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1"/>
        <w:ind w:right="563"/>
      </w:pPr>
      <w:bookmarkStart w:name="_TOC_250002" w:id="33"/>
      <w:bookmarkEnd w:id="33"/>
      <w:r>
        <w:rPr/>
        <w:t>REFERENCES</w:t>
      </w:r>
    </w:p>
    <w:p>
      <w:pPr>
        <w:pStyle w:val="BodyText"/>
        <w:spacing w:line="352" w:lineRule="auto" w:before="204"/>
        <w:ind w:left="1082" w:right="569" w:hanging="721"/>
      </w:pPr>
      <w:r>
        <w:rPr/>
        <w:t>Aaker, D. A. (1991). Managing Brand Equity: Capitalizing on the value of a brand name. New</w:t>
      </w:r>
      <w:r>
        <w:rPr>
          <w:spacing w:val="1"/>
        </w:rPr>
        <w:t> </w:t>
      </w:r>
      <w:r>
        <w:rPr/>
        <w:t>York: The Free Press</w:t>
      </w:r>
      <w:r>
        <w:rPr>
          <w:spacing w:val="1"/>
        </w:rPr>
        <w:t> </w:t>
      </w:r>
      <w:r>
        <w:rPr/>
        <w:t>Agarwal, MK</w:t>
      </w:r>
      <w:r>
        <w:rPr>
          <w:spacing w:val="1"/>
        </w:rPr>
        <w:t> </w:t>
      </w:r>
      <w:r>
        <w:rPr/>
        <w:t>&amp; VR Rao, 1997. An empirical comparison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consumer-based</w:t>
      </w:r>
      <w:r>
        <w:rPr>
          <w:spacing w:val="23"/>
        </w:rPr>
        <w:t> </w:t>
      </w:r>
      <w:r>
        <w:rPr/>
        <w:t>measures</w:t>
      </w:r>
      <w:r>
        <w:rPr>
          <w:spacing w:val="20"/>
        </w:rPr>
        <w:t> </w:t>
      </w:r>
      <w:r>
        <w:rPr/>
        <w:t>of</w:t>
      </w:r>
      <w:r>
        <w:rPr>
          <w:spacing w:val="5"/>
        </w:rPr>
        <w:t> </w:t>
      </w:r>
      <w:r>
        <w:rPr/>
        <w:t>brand</w:t>
      </w:r>
      <w:r>
        <w:rPr>
          <w:spacing w:val="9"/>
        </w:rPr>
        <w:t> </w:t>
      </w:r>
      <w:r>
        <w:rPr/>
        <w:t>equity.</w:t>
      </w:r>
      <w:r>
        <w:rPr>
          <w:spacing w:val="2"/>
        </w:rPr>
        <w:t> </w:t>
      </w:r>
      <w:r>
        <w:rPr>
          <w:i/>
        </w:rPr>
        <w:t>Marketing</w:t>
      </w:r>
      <w:r>
        <w:rPr>
          <w:i/>
          <w:spacing w:val="-4"/>
        </w:rPr>
        <w:t> </w:t>
      </w:r>
      <w:r>
        <w:rPr>
          <w:i/>
        </w:rPr>
        <w:t>Letter</w:t>
      </w:r>
      <w:r>
        <w:rPr/>
        <w:t>,</w:t>
      </w:r>
      <w:r>
        <w:rPr>
          <w:spacing w:val="10"/>
        </w:rPr>
        <w:t> </w:t>
      </w:r>
      <w:r>
        <w:rPr>
          <w:i/>
        </w:rPr>
        <w:t>7</w:t>
      </w:r>
      <w:r>
        <w:rPr/>
        <w:t>(3),</w:t>
      </w:r>
      <w:r>
        <w:rPr>
          <w:spacing w:val="10"/>
        </w:rPr>
        <w:t> </w:t>
      </w:r>
      <w:r>
        <w:rPr/>
        <w:t>237-247.</w:t>
      </w:r>
    </w:p>
    <w:p>
      <w:pPr>
        <w:spacing w:line="364" w:lineRule="auto" w:before="180"/>
        <w:ind w:left="1082" w:right="542" w:hanging="721"/>
        <w:jc w:val="both"/>
        <w:rPr>
          <w:sz w:val="24"/>
        </w:rPr>
      </w:pPr>
      <w:r>
        <w:rPr>
          <w:spacing w:val="-2"/>
          <w:sz w:val="24"/>
        </w:rPr>
        <w:t>Aaker,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D.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A.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(1996).</w:t>
      </w:r>
      <w:r>
        <w:rPr>
          <w:sz w:val="24"/>
        </w:rPr>
        <w:t> </w:t>
      </w:r>
      <w:r>
        <w:rPr>
          <w:spacing w:val="-1"/>
          <w:sz w:val="24"/>
        </w:rPr>
        <w:t>Measuring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brand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equity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across</w:t>
      </w:r>
      <w:r>
        <w:rPr>
          <w:spacing w:val="11"/>
          <w:sz w:val="24"/>
        </w:rPr>
        <w:t> </w:t>
      </w:r>
      <w:r>
        <w:rPr>
          <w:spacing w:val="-1"/>
          <w:sz w:val="24"/>
        </w:rPr>
        <w:t>products</w:t>
      </w:r>
      <w:r>
        <w:rPr>
          <w:spacing w:val="-34"/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markets.</w:t>
      </w:r>
      <w:r>
        <w:rPr>
          <w:spacing w:val="10"/>
          <w:sz w:val="24"/>
        </w:rPr>
        <w:t> </w:t>
      </w:r>
      <w:r>
        <w:rPr>
          <w:i/>
          <w:spacing w:val="-1"/>
          <w:sz w:val="24"/>
        </w:rPr>
        <w:t>California</w:t>
      </w:r>
      <w:r>
        <w:rPr>
          <w:i/>
          <w:spacing w:val="14"/>
          <w:sz w:val="24"/>
        </w:rPr>
        <w:t> </w:t>
      </w:r>
      <w:r>
        <w:rPr>
          <w:i/>
          <w:spacing w:val="-1"/>
          <w:sz w:val="24"/>
        </w:rPr>
        <w:t>management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13"/>
          <w:sz w:val="24"/>
        </w:rPr>
        <w:t> </w:t>
      </w:r>
      <w:r>
        <w:rPr>
          <w:i/>
          <w:sz w:val="24"/>
        </w:rPr>
        <w:t>38</w:t>
      </w:r>
      <w:r>
        <w:rPr>
          <w:sz w:val="24"/>
        </w:rPr>
        <w:t>(3).</w:t>
      </w:r>
    </w:p>
    <w:p>
      <w:pPr>
        <w:spacing w:line="364" w:lineRule="auto" w:before="0"/>
        <w:ind w:left="1082" w:right="540" w:hanging="721"/>
        <w:jc w:val="both"/>
        <w:rPr>
          <w:sz w:val="24"/>
        </w:rPr>
      </w:pPr>
      <w:r>
        <w:rPr>
          <w:sz w:val="24"/>
        </w:rPr>
        <w:t>Aaker, J. L. (1997). Dimensions of brand personality. </w:t>
      </w:r>
      <w:r>
        <w:rPr>
          <w:i/>
          <w:sz w:val="24"/>
        </w:rPr>
        <w:t>Journal of marketing research</w:t>
      </w:r>
      <w:r>
        <w:rPr>
          <w:sz w:val="24"/>
        </w:rPr>
        <w:t>, </w:t>
      </w:r>
      <w:r>
        <w:rPr>
          <w:i/>
          <w:sz w:val="24"/>
        </w:rPr>
        <w:t>34</w:t>
      </w:r>
      <w:r>
        <w:rPr>
          <w:sz w:val="24"/>
        </w:rPr>
        <w:t>(3), 347-</w:t>
      </w:r>
      <w:r>
        <w:rPr>
          <w:spacing w:val="-57"/>
          <w:sz w:val="24"/>
        </w:rPr>
        <w:t> </w:t>
      </w:r>
      <w:r>
        <w:rPr>
          <w:sz w:val="24"/>
        </w:rPr>
        <w:t>356.</w:t>
      </w:r>
    </w:p>
    <w:p>
      <w:pPr>
        <w:spacing w:line="357" w:lineRule="auto" w:before="0"/>
        <w:ind w:left="1082" w:right="549" w:hanging="721"/>
        <w:jc w:val="both"/>
        <w:rPr>
          <w:sz w:val="24"/>
        </w:rPr>
      </w:pPr>
      <w:r>
        <w:rPr>
          <w:sz w:val="24"/>
        </w:rPr>
        <w:t>Adamu, E. (2011). Factors Affecting Consumers' Shoe Preference: The Case of Addis Ketema</w:t>
      </w:r>
      <w:r>
        <w:rPr>
          <w:spacing w:val="1"/>
          <w:sz w:val="24"/>
        </w:rPr>
        <w:t> </w:t>
      </w:r>
      <w:r>
        <w:rPr>
          <w:sz w:val="24"/>
        </w:rPr>
        <w:t>Sub-city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Domestic</w:t>
      </w:r>
      <w:r>
        <w:rPr>
          <w:spacing w:val="1"/>
          <w:sz w:val="24"/>
        </w:rPr>
        <w:t> </w:t>
      </w:r>
      <w:r>
        <w:rPr>
          <w:sz w:val="24"/>
        </w:rPr>
        <w:t>versus</w:t>
      </w:r>
      <w:r>
        <w:rPr>
          <w:spacing w:val="1"/>
          <w:sz w:val="24"/>
        </w:rPr>
        <w:t> </w:t>
      </w:r>
      <w:r>
        <w:rPr>
          <w:sz w:val="24"/>
        </w:rPr>
        <w:t>Imported</w:t>
      </w:r>
      <w:r>
        <w:rPr>
          <w:spacing w:val="1"/>
          <w:sz w:val="24"/>
        </w:rPr>
        <w:t> </w:t>
      </w:r>
      <w:r>
        <w:rPr>
          <w:sz w:val="24"/>
        </w:rPr>
        <w:t>Leather</w:t>
      </w:r>
      <w:r>
        <w:rPr>
          <w:spacing w:val="1"/>
          <w:sz w:val="24"/>
        </w:rPr>
        <w:t> </w:t>
      </w:r>
      <w:r>
        <w:rPr>
          <w:sz w:val="24"/>
        </w:rPr>
        <w:t>Shoes.</w:t>
      </w:r>
      <w:r>
        <w:rPr>
          <w:spacing w:val="1"/>
          <w:sz w:val="24"/>
        </w:rPr>
        <w:t> </w:t>
      </w:r>
      <w:r>
        <w:rPr>
          <w:i/>
          <w:sz w:val="24"/>
        </w:rPr>
        <w:t>Addis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Ababa: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Addis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Ababa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Univerity. Applebaum, W(1951). Studying Customer Behaviour in Retail Stores. 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30"/>
          <w:sz w:val="24"/>
        </w:rPr>
        <w:t> </w:t>
      </w:r>
      <w:r>
        <w:rPr>
          <w:i/>
          <w:sz w:val="24"/>
        </w:rPr>
        <w:t>16</w:t>
      </w:r>
      <w:r>
        <w:rPr>
          <w:sz w:val="24"/>
        </w:rPr>
        <w:t>(2),</w:t>
      </w:r>
      <w:r>
        <w:rPr>
          <w:spacing w:val="13"/>
          <w:sz w:val="24"/>
        </w:rPr>
        <w:t> </w:t>
      </w:r>
      <w:r>
        <w:rPr>
          <w:sz w:val="24"/>
        </w:rPr>
        <w:t>172178.</w:t>
      </w:r>
    </w:p>
    <w:p>
      <w:pPr>
        <w:pStyle w:val="BodyText"/>
        <w:spacing w:line="364" w:lineRule="auto"/>
        <w:ind w:left="1082" w:right="578" w:hanging="721"/>
      </w:pPr>
      <w:r>
        <w:rPr/>
        <w:t>Agrawal, J., Richardson, P. S., &amp; Grimm, P. E. (1996). The relationship between warranty and</w:t>
      </w:r>
      <w:r>
        <w:rPr>
          <w:spacing w:val="1"/>
        </w:rPr>
        <w:t> </w:t>
      </w:r>
      <w:r>
        <w:rPr/>
        <w:t>product</w:t>
      </w:r>
      <w:r>
        <w:rPr>
          <w:spacing w:val="6"/>
        </w:rPr>
        <w:t> </w:t>
      </w:r>
      <w:r>
        <w:rPr/>
        <w:t>reliability.</w:t>
      </w:r>
      <w:r>
        <w:rPr>
          <w:spacing w:val="16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Consumer</w:t>
      </w:r>
      <w:r>
        <w:rPr>
          <w:i/>
          <w:spacing w:val="-5"/>
        </w:rPr>
        <w:t> </w:t>
      </w:r>
      <w:r>
        <w:rPr>
          <w:i/>
        </w:rPr>
        <w:t>Affairs</w:t>
      </w:r>
      <w:r>
        <w:rPr/>
        <w:t>,</w:t>
      </w:r>
      <w:r>
        <w:rPr>
          <w:spacing w:val="27"/>
        </w:rPr>
        <w:t> </w:t>
      </w:r>
      <w:r>
        <w:rPr>
          <w:i/>
        </w:rPr>
        <w:t>30</w:t>
      </w:r>
      <w:r>
        <w:rPr/>
        <w:t>(2),</w:t>
      </w:r>
      <w:r>
        <w:rPr>
          <w:spacing w:val="-2"/>
        </w:rPr>
        <w:t> </w:t>
      </w:r>
      <w:r>
        <w:rPr/>
        <w:t>421-443.</w:t>
      </w:r>
    </w:p>
    <w:p>
      <w:pPr>
        <w:spacing w:line="364" w:lineRule="auto" w:before="0"/>
        <w:ind w:left="1082" w:right="544" w:hanging="721"/>
        <w:jc w:val="both"/>
        <w:rPr>
          <w:sz w:val="24"/>
        </w:rPr>
      </w:pPr>
      <w:r>
        <w:rPr>
          <w:sz w:val="24"/>
        </w:rPr>
        <w:t>Alalwan, A. A. (2018). Investigating the impact of social media advertising features on customer</w:t>
      </w:r>
      <w:r>
        <w:rPr>
          <w:spacing w:val="1"/>
          <w:sz w:val="24"/>
        </w:rPr>
        <w:t> </w:t>
      </w:r>
      <w:r>
        <w:rPr>
          <w:sz w:val="24"/>
        </w:rPr>
        <w:t>purchase</w:t>
      </w:r>
      <w:r>
        <w:rPr>
          <w:spacing w:val="8"/>
          <w:sz w:val="24"/>
        </w:rPr>
        <w:t> </w:t>
      </w:r>
      <w:r>
        <w:rPr>
          <w:sz w:val="24"/>
        </w:rPr>
        <w:t>intention.</w:t>
      </w:r>
      <w:r>
        <w:rPr>
          <w:spacing w:val="-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18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Information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11"/>
          <w:sz w:val="24"/>
        </w:rPr>
        <w:t> </w:t>
      </w:r>
      <w:r>
        <w:rPr>
          <w:i/>
          <w:sz w:val="24"/>
        </w:rPr>
        <w:t>42</w:t>
      </w:r>
      <w:r>
        <w:rPr>
          <w:sz w:val="24"/>
        </w:rPr>
        <w:t>,</w:t>
      </w:r>
      <w:r>
        <w:rPr>
          <w:spacing w:val="-4"/>
          <w:sz w:val="24"/>
        </w:rPr>
        <w:t> </w:t>
      </w:r>
      <w:r>
        <w:rPr>
          <w:sz w:val="24"/>
        </w:rPr>
        <w:t>65-77.</w:t>
      </w:r>
    </w:p>
    <w:p>
      <w:pPr>
        <w:pStyle w:val="BodyText"/>
        <w:spacing w:line="364" w:lineRule="auto"/>
        <w:ind w:left="1082" w:right="562" w:hanging="721"/>
      </w:pPr>
      <w:r>
        <w:rPr>
          <w:spacing w:val="-2"/>
        </w:rPr>
        <w:t>Anabila,</w:t>
      </w:r>
      <w:r>
        <w:rPr/>
        <w:t> </w:t>
      </w:r>
      <w:r>
        <w:rPr>
          <w:spacing w:val="-2"/>
        </w:rPr>
        <w:t>P.</w:t>
      </w:r>
      <w:r>
        <w:rPr>
          <w:spacing w:val="-16"/>
        </w:rPr>
        <w:t> </w:t>
      </w:r>
      <w:r>
        <w:rPr>
          <w:spacing w:val="-2"/>
        </w:rPr>
        <w:t>(2020).</w:t>
      </w:r>
      <w:r>
        <w:rPr/>
        <w:t> </w:t>
      </w:r>
      <w:r>
        <w:rPr>
          <w:spacing w:val="-1"/>
        </w:rPr>
        <w:t>Integrated</w:t>
      </w:r>
      <w:r>
        <w:rPr>
          <w:spacing w:val="-15"/>
        </w:rPr>
        <w:t> </w:t>
      </w:r>
      <w:r>
        <w:rPr>
          <w:spacing w:val="-1"/>
        </w:rPr>
        <w:t>marketing</w:t>
      </w:r>
      <w:r>
        <w:rPr>
          <w:spacing w:val="-16"/>
        </w:rPr>
        <w:t> </w:t>
      </w:r>
      <w:r>
        <w:rPr>
          <w:spacing w:val="-1"/>
        </w:rPr>
        <w:t>communications,</w:t>
      </w:r>
      <w:r>
        <w:rPr>
          <w:spacing w:val="14"/>
        </w:rPr>
        <w:t> </w:t>
      </w:r>
      <w:r>
        <w:rPr>
          <w:spacing w:val="-1"/>
        </w:rPr>
        <w:t>brand equity,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business</w:t>
      </w:r>
      <w:r>
        <w:rPr>
          <w:spacing w:val="-4"/>
        </w:rPr>
        <w:t> </w:t>
      </w:r>
      <w:r>
        <w:rPr>
          <w:spacing w:val="-1"/>
        </w:rPr>
        <w:t>performance</w:t>
      </w:r>
      <w:r>
        <w:rPr>
          <w:spacing w:val="-58"/>
        </w:rPr>
        <w:t> </w:t>
      </w:r>
      <w:r>
        <w:rPr/>
        <w:t>in micro-finance</w:t>
      </w:r>
      <w:r>
        <w:rPr>
          <w:spacing w:val="1"/>
        </w:rPr>
        <w:t> </w:t>
      </w:r>
      <w:r>
        <w:rPr/>
        <w:t>institutions: An emerging</w:t>
      </w:r>
      <w:r>
        <w:rPr>
          <w:spacing w:val="1"/>
        </w:rPr>
        <w:t> </w:t>
      </w:r>
      <w:r>
        <w:rPr/>
        <w:t>market perspective. </w:t>
      </w:r>
      <w:r>
        <w:rPr>
          <w:i/>
        </w:rPr>
        <w:t>Journal of Marketing</w:t>
      </w:r>
      <w:r>
        <w:rPr>
          <w:i/>
          <w:spacing w:val="1"/>
        </w:rPr>
        <w:t> </w:t>
      </w:r>
      <w:r>
        <w:rPr>
          <w:i/>
        </w:rPr>
        <w:t>Communications</w:t>
      </w:r>
      <w:r>
        <w:rPr/>
        <w:t>,</w:t>
      </w:r>
      <w:r>
        <w:rPr>
          <w:spacing w:val="14"/>
        </w:rPr>
        <w:t> </w:t>
      </w:r>
      <w:r>
        <w:rPr>
          <w:i/>
        </w:rPr>
        <w:t>26</w:t>
      </w:r>
      <w:r>
        <w:rPr/>
        <w:t>(3), 229-242.</w:t>
      </w:r>
    </w:p>
    <w:p>
      <w:pPr>
        <w:spacing w:line="364" w:lineRule="auto" w:before="0"/>
        <w:ind w:left="1082" w:right="549" w:hanging="721"/>
        <w:jc w:val="both"/>
        <w:rPr>
          <w:sz w:val="24"/>
        </w:rPr>
      </w:pPr>
      <w:r>
        <w:rPr>
          <w:spacing w:val="-1"/>
          <w:sz w:val="24"/>
        </w:rPr>
        <w:t>Anderson, J. R. (1983). A spreading activation theory of memory. </w:t>
      </w:r>
      <w:r>
        <w:rPr>
          <w:i/>
          <w:spacing w:val="-1"/>
          <w:sz w:val="24"/>
        </w:rPr>
        <w:t>Journal of verbal learning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verbal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behavior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22</w:t>
      </w:r>
      <w:r>
        <w:rPr>
          <w:sz w:val="24"/>
        </w:rPr>
        <w:t>(3),</w:t>
      </w:r>
      <w:r>
        <w:rPr>
          <w:spacing w:val="-1"/>
          <w:sz w:val="24"/>
        </w:rPr>
        <w:t> </w:t>
      </w:r>
      <w:r>
        <w:rPr>
          <w:sz w:val="24"/>
        </w:rPr>
        <w:t>261-295.</w:t>
      </w:r>
    </w:p>
    <w:p>
      <w:pPr>
        <w:spacing w:line="364" w:lineRule="auto" w:before="0"/>
        <w:ind w:left="1082" w:right="555" w:hanging="721"/>
        <w:jc w:val="both"/>
        <w:rPr>
          <w:sz w:val="24"/>
        </w:rPr>
      </w:pPr>
      <w:r>
        <w:rPr>
          <w:sz w:val="24"/>
        </w:rPr>
        <w:t>Anwar, S., Min, L., &amp; Dastagir, G. (2019). Effect of Service Quality, Brand Image, Perceived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Value</w:t>
      </w:r>
      <w:r>
        <w:rPr>
          <w:spacing w:val="-17"/>
          <w:sz w:val="24"/>
        </w:rPr>
        <w:t> </w:t>
      </w:r>
      <w:r>
        <w:rPr>
          <w:sz w:val="24"/>
        </w:rPr>
        <w:t>on</w:t>
      </w:r>
      <w:r>
        <w:rPr>
          <w:spacing w:val="-16"/>
          <w:sz w:val="24"/>
        </w:rPr>
        <w:t> </w:t>
      </w:r>
      <w:r>
        <w:rPr>
          <w:sz w:val="24"/>
        </w:rPr>
        <w:t>Customer</w:t>
      </w:r>
      <w:r>
        <w:rPr>
          <w:spacing w:val="-6"/>
          <w:sz w:val="24"/>
        </w:rPr>
        <w:t> </w:t>
      </w:r>
      <w:r>
        <w:rPr>
          <w:sz w:val="24"/>
        </w:rPr>
        <w:t>Satisfaction</w:t>
      </w:r>
      <w:r>
        <w:rPr>
          <w:spacing w:val="-16"/>
          <w:sz w:val="24"/>
        </w:rPr>
        <w:t> </w:t>
      </w:r>
      <w:r>
        <w:rPr>
          <w:sz w:val="24"/>
        </w:rPr>
        <w:t>and</w:t>
      </w:r>
      <w:r>
        <w:rPr>
          <w:spacing w:val="-16"/>
          <w:sz w:val="24"/>
        </w:rPr>
        <w:t> </w:t>
      </w:r>
      <w:r>
        <w:rPr>
          <w:sz w:val="24"/>
        </w:rPr>
        <w:t>Loyalty</w:t>
      </w:r>
      <w:r>
        <w:rPr>
          <w:spacing w:val="-16"/>
          <w:sz w:val="24"/>
        </w:rPr>
        <w:t> </w:t>
      </w:r>
      <w:r>
        <w:rPr>
          <w:sz w:val="24"/>
        </w:rPr>
        <w:t>in</w:t>
      </w:r>
      <w:r>
        <w:rPr>
          <w:spacing w:val="-15"/>
          <w:sz w:val="24"/>
        </w:rPr>
        <w:t> </w:t>
      </w:r>
      <w:r>
        <w:rPr>
          <w:sz w:val="24"/>
        </w:rPr>
        <w:t>the</w:t>
      </w:r>
      <w:r>
        <w:rPr>
          <w:spacing w:val="-17"/>
          <w:sz w:val="24"/>
        </w:rPr>
        <w:t> </w:t>
      </w:r>
      <w:r>
        <w:rPr>
          <w:sz w:val="24"/>
        </w:rPr>
        <w:t>Chinese</w:t>
      </w:r>
      <w:r>
        <w:rPr>
          <w:spacing w:val="-2"/>
          <w:sz w:val="24"/>
        </w:rPr>
        <w:t> </w:t>
      </w:r>
      <w:r>
        <w:rPr>
          <w:sz w:val="24"/>
        </w:rPr>
        <w:t>Banking</w:t>
      </w:r>
      <w:r>
        <w:rPr>
          <w:spacing w:val="-16"/>
          <w:sz w:val="24"/>
        </w:rPr>
        <w:t> </w:t>
      </w:r>
      <w:r>
        <w:rPr>
          <w:sz w:val="24"/>
        </w:rPr>
        <w:t>Industry.</w:t>
      </w:r>
      <w:r>
        <w:rPr>
          <w:spacing w:val="-30"/>
          <w:sz w:val="24"/>
        </w:rPr>
        <w:t> </w:t>
      </w:r>
      <w:r>
        <w:rPr>
          <w:sz w:val="24"/>
        </w:rPr>
        <w:t>International</w:t>
      </w:r>
      <w:r>
        <w:rPr>
          <w:spacing w:val="-57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Business,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Works,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6</w:t>
      </w:r>
      <w:r>
        <w:rPr>
          <w:sz w:val="24"/>
        </w:rPr>
        <w:t>(3),</w:t>
      </w:r>
      <w:r>
        <w:rPr>
          <w:spacing w:val="12"/>
          <w:sz w:val="24"/>
        </w:rPr>
        <w:t> </w:t>
      </w:r>
      <w:r>
        <w:rPr>
          <w:sz w:val="24"/>
        </w:rPr>
        <w:t>24–30.</w:t>
      </w:r>
    </w:p>
    <w:p>
      <w:pPr>
        <w:spacing w:line="364" w:lineRule="auto" w:before="0"/>
        <w:ind w:left="1082" w:right="563" w:hanging="721"/>
        <w:jc w:val="both"/>
        <w:rPr>
          <w:sz w:val="24"/>
        </w:rPr>
      </w:pPr>
      <w:r>
        <w:rPr>
          <w:sz w:val="24"/>
        </w:rPr>
        <w:t>Ao, H. T., &amp; Nguyen, C. V. (2020).</w:t>
      </w:r>
      <w:r>
        <w:rPr>
          <w:spacing w:val="1"/>
          <w:sz w:val="24"/>
        </w:rPr>
        <w:t> </w:t>
      </w:r>
      <w:r>
        <w:rPr>
          <w:sz w:val="24"/>
        </w:rPr>
        <w:t>The Reaction of Vietnam’s Generation Z to Online TV</w:t>
      </w:r>
      <w:r>
        <w:rPr>
          <w:spacing w:val="1"/>
          <w:sz w:val="24"/>
        </w:rPr>
        <w:t> </w:t>
      </w:r>
      <w:r>
        <w:rPr>
          <w:sz w:val="24"/>
        </w:rPr>
        <w:t>Advertising.</w:t>
      </w:r>
      <w:r>
        <w:rPr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Asian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Finance,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Business,</w:t>
      </w:r>
      <w:r>
        <w:rPr>
          <w:i/>
          <w:spacing w:val="20"/>
          <w:sz w:val="24"/>
        </w:rPr>
        <w:t> </w:t>
      </w:r>
      <w:r>
        <w:rPr>
          <w:i/>
          <w:sz w:val="24"/>
        </w:rPr>
        <w:t>7</w:t>
      </w:r>
      <w:r>
        <w:rPr>
          <w:sz w:val="24"/>
        </w:rPr>
        <w:t>(5),</w:t>
      </w:r>
      <w:r>
        <w:rPr>
          <w:spacing w:val="12"/>
          <w:sz w:val="24"/>
        </w:rPr>
        <w:t> </w:t>
      </w:r>
      <w:r>
        <w:rPr>
          <w:sz w:val="24"/>
        </w:rPr>
        <w:t>177–184</w:t>
      </w:r>
    </w:p>
    <w:p>
      <w:pPr>
        <w:pStyle w:val="BodyText"/>
        <w:spacing w:line="364" w:lineRule="auto"/>
        <w:ind w:left="1082" w:right="561" w:hanging="721"/>
      </w:pPr>
      <w:r>
        <w:rPr>
          <w:spacing w:val="-1"/>
        </w:rPr>
        <w:t>Bagozzi,</w:t>
      </w:r>
      <w:r>
        <w:rPr/>
        <w:t> </w:t>
      </w:r>
      <w:r>
        <w:rPr>
          <w:spacing w:val="-1"/>
        </w:rPr>
        <w:t>R.</w:t>
      </w:r>
      <w:r>
        <w:rPr>
          <w:spacing w:val="-29"/>
        </w:rPr>
        <w:t> </w:t>
      </w:r>
      <w:r>
        <w:rPr>
          <w:spacing w:val="-1"/>
        </w:rPr>
        <w:t>P.</w:t>
      </w:r>
      <w:r>
        <w:rPr>
          <w:spacing w:val="-16"/>
        </w:rPr>
        <w:t> </w:t>
      </w:r>
      <w:r>
        <w:rPr>
          <w:spacing w:val="-1"/>
        </w:rPr>
        <w:t>(1982).</w:t>
      </w:r>
      <w:r>
        <w:rPr>
          <w:spacing w:val="1"/>
        </w:rPr>
        <w:t> </w:t>
      </w:r>
      <w:r>
        <w:rPr>
          <w:spacing w:val="-1"/>
        </w:rPr>
        <w:t>A</w:t>
      </w:r>
      <w:r>
        <w:rPr>
          <w:spacing w:val="-9"/>
        </w:rPr>
        <w:t> </w:t>
      </w:r>
      <w:r>
        <w:rPr>
          <w:spacing w:val="-1"/>
        </w:rPr>
        <w:t>field</w:t>
      </w:r>
      <w:r>
        <w:rPr>
          <w:spacing w:val="-15"/>
        </w:rPr>
        <w:t> </w:t>
      </w:r>
      <w:r>
        <w:rPr>
          <w:spacing w:val="-1"/>
        </w:rPr>
        <w:t>investigation</w:t>
      </w:r>
      <w:r>
        <w:rPr>
          <w:spacing w:val="1"/>
        </w:rPr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causal</w:t>
      </w:r>
      <w:r>
        <w:rPr>
          <w:spacing w:val="-6"/>
        </w:rPr>
        <w:t> </w:t>
      </w:r>
      <w:r>
        <w:rPr>
          <w:spacing w:val="-1"/>
        </w:rPr>
        <w:t>relations</w:t>
      </w:r>
      <w:r>
        <w:rPr>
          <w:spacing w:val="-4"/>
        </w:rPr>
        <w:t> </w:t>
      </w:r>
      <w:r>
        <w:rPr>
          <w:spacing w:val="-1"/>
        </w:rPr>
        <w:t>among</w:t>
      </w:r>
      <w:r>
        <w:rPr>
          <w:spacing w:val="1"/>
        </w:rPr>
        <w:t> </w:t>
      </w:r>
      <w:r>
        <w:rPr>
          <w:spacing w:val="-1"/>
        </w:rPr>
        <w:t>cognitions,</w:t>
      </w:r>
      <w:r>
        <w:rPr>
          <w:spacing w:val="1"/>
        </w:rPr>
        <w:t> </w:t>
      </w:r>
      <w:r>
        <w:rPr>
          <w:spacing w:val="-1"/>
        </w:rPr>
        <w:t>affect,</w:t>
      </w:r>
      <w:r>
        <w:rPr>
          <w:spacing w:val="-30"/>
        </w:rPr>
        <w:t> </w:t>
      </w:r>
      <w:r>
        <w:rPr>
          <w:spacing w:val="-1"/>
        </w:rPr>
        <w:t>intentions,</w:t>
      </w:r>
      <w:r>
        <w:rPr>
          <w:spacing w:val="-58"/>
        </w:rPr>
        <w:t> </w:t>
      </w:r>
      <w:r>
        <w:rPr/>
        <w:t>and</w:t>
      </w:r>
      <w:r>
        <w:rPr>
          <w:spacing w:val="12"/>
        </w:rPr>
        <w:t> </w:t>
      </w:r>
      <w:r>
        <w:rPr/>
        <w:t>behavior.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marketing</w:t>
      </w:r>
      <w:r>
        <w:rPr>
          <w:i/>
          <w:spacing w:val="12"/>
        </w:rPr>
        <w:t> </w:t>
      </w:r>
      <w:r>
        <w:rPr>
          <w:i/>
        </w:rPr>
        <w:t>research</w:t>
      </w:r>
      <w:r>
        <w:rPr/>
        <w:t>,</w:t>
      </w:r>
      <w:r>
        <w:rPr>
          <w:spacing w:val="13"/>
        </w:rPr>
        <w:t> </w:t>
      </w:r>
      <w:r>
        <w:rPr>
          <w:i/>
        </w:rPr>
        <w:t>19</w:t>
      </w:r>
      <w:r>
        <w:rPr/>
        <w:t>(4),</w:t>
      </w:r>
      <w:r>
        <w:rPr>
          <w:spacing w:val="13"/>
        </w:rPr>
        <w:t> </w:t>
      </w:r>
      <w:r>
        <w:rPr/>
        <w:t>562-584.</w:t>
      </w:r>
    </w:p>
    <w:p>
      <w:pPr>
        <w:pStyle w:val="BodyText"/>
        <w:ind w:left="361"/>
      </w:pPr>
      <w:r>
        <w:rPr/>
        <w:t>Bagozzi,</w:t>
      </w:r>
      <w:r>
        <w:rPr>
          <w:spacing w:val="24"/>
        </w:rPr>
        <w:t> </w:t>
      </w:r>
      <w:r>
        <w:rPr/>
        <w:t>R.</w:t>
      </w:r>
      <w:r>
        <w:rPr>
          <w:spacing w:val="10"/>
        </w:rPr>
        <w:t> </w:t>
      </w:r>
      <w:r>
        <w:rPr/>
        <w:t>P.</w:t>
      </w:r>
      <w:r>
        <w:rPr>
          <w:spacing w:val="25"/>
        </w:rPr>
        <w:t> </w:t>
      </w:r>
      <w:r>
        <w:rPr/>
        <w:t>(1983).</w:t>
      </w:r>
      <w:r>
        <w:rPr>
          <w:spacing w:val="24"/>
        </w:rPr>
        <w:t> </w:t>
      </w:r>
      <w:r>
        <w:rPr/>
        <w:t>A</w:t>
      </w:r>
      <w:r>
        <w:rPr>
          <w:spacing w:val="31"/>
        </w:rPr>
        <w:t> </w:t>
      </w:r>
      <w:r>
        <w:rPr/>
        <w:t>holistic</w:t>
      </w:r>
      <w:r>
        <w:rPr>
          <w:spacing w:val="24"/>
        </w:rPr>
        <w:t> </w:t>
      </w:r>
      <w:r>
        <w:rPr/>
        <w:t>methodology</w:t>
      </w:r>
      <w:r>
        <w:rPr>
          <w:spacing w:val="24"/>
        </w:rPr>
        <w:t> </w:t>
      </w:r>
      <w:r>
        <w:rPr/>
        <w:t>for</w:t>
      </w:r>
      <w:r>
        <w:rPr>
          <w:spacing w:val="20"/>
        </w:rPr>
        <w:t> </w:t>
      </w:r>
      <w:r>
        <w:rPr/>
        <w:t>modeling</w:t>
      </w:r>
      <w:r>
        <w:rPr>
          <w:spacing w:val="25"/>
        </w:rPr>
        <w:t> </w:t>
      </w:r>
      <w:r>
        <w:rPr/>
        <w:t>consumer</w:t>
      </w:r>
      <w:r>
        <w:rPr>
          <w:spacing w:val="19"/>
        </w:rPr>
        <w:t> </w:t>
      </w:r>
      <w:r>
        <w:rPr/>
        <w:t>response</w:t>
      </w:r>
      <w:r>
        <w:rPr>
          <w:spacing w:val="38"/>
        </w:rPr>
        <w:t> </w:t>
      </w:r>
      <w:r>
        <w:rPr/>
        <w:t>to</w:t>
      </w:r>
      <w:r>
        <w:rPr>
          <w:spacing w:val="10"/>
        </w:rPr>
        <w:t> </w:t>
      </w:r>
      <w:r>
        <w:rPr/>
        <w:t>innovation.</w:t>
      </w:r>
    </w:p>
    <w:p>
      <w:pPr>
        <w:spacing w:before="49"/>
        <w:ind w:left="1082" w:right="0" w:firstLine="0"/>
        <w:jc w:val="both"/>
        <w:rPr>
          <w:sz w:val="24"/>
        </w:rPr>
      </w:pPr>
      <w:r>
        <w:rPr>
          <w:i/>
          <w:sz w:val="24"/>
        </w:rPr>
        <w:t>Operations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5"/>
          <w:sz w:val="24"/>
        </w:rPr>
        <w:t> </w:t>
      </w:r>
      <w:r>
        <w:rPr>
          <w:i/>
          <w:sz w:val="24"/>
        </w:rPr>
        <w:t>31</w:t>
      </w:r>
      <w:r>
        <w:rPr>
          <w:sz w:val="24"/>
        </w:rPr>
        <w:t>(1),</w:t>
      </w:r>
      <w:r>
        <w:rPr>
          <w:spacing w:val="-8"/>
          <w:sz w:val="24"/>
        </w:rPr>
        <w:t> </w:t>
      </w:r>
      <w:r>
        <w:rPr>
          <w:sz w:val="24"/>
        </w:rPr>
        <w:t>128-176.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spacing w:line="364" w:lineRule="auto" w:before="77"/>
        <w:ind w:left="1082" w:right="543" w:hanging="721"/>
        <w:jc w:val="both"/>
        <w:rPr>
          <w:sz w:val="24"/>
        </w:rPr>
      </w:pPr>
      <w:r>
        <w:rPr>
          <w:sz w:val="24"/>
        </w:rPr>
        <w:t>Bailey, R., &amp; Ball, S. (2006). An exploration of the meanings of hotel brand equity. </w:t>
      </w:r>
      <w:r>
        <w:rPr>
          <w:i/>
          <w:sz w:val="24"/>
        </w:rPr>
        <w:t>The Service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Industries</w:t>
      </w:r>
      <w:r>
        <w:rPr>
          <w:i/>
          <w:spacing w:val="25"/>
          <w:sz w:val="24"/>
        </w:rPr>
        <w:t> </w:t>
      </w:r>
      <w:r>
        <w:rPr>
          <w:i/>
          <w:sz w:val="24"/>
        </w:rPr>
        <w:t>Journal</w:t>
      </w:r>
      <w:r>
        <w:rPr>
          <w:sz w:val="24"/>
        </w:rPr>
        <w:t>,</w:t>
      </w:r>
      <w:r>
        <w:rPr>
          <w:spacing w:val="14"/>
          <w:sz w:val="24"/>
        </w:rPr>
        <w:t> </w:t>
      </w:r>
      <w:r>
        <w:rPr>
          <w:i/>
          <w:sz w:val="24"/>
        </w:rPr>
        <w:t>26</w:t>
      </w:r>
      <w:r>
        <w:rPr>
          <w:sz w:val="24"/>
        </w:rPr>
        <w:t>(1),</w:t>
      </w:r>
      <w:r>
        <w:rPr>
          <w:spacing w:val="13"/>
          <w:sz w:val="24"/>
        </w:rPr>
        <w:t> </w:t>
      </w:r>
      <w:r>
        <w:rPr>
          <w:sz w:val="24"/>
        </w:rPr>
        <w:t>15-38.</w:t>
      </w:r>
    </w:p>
    <w:p>
      <w:pPr>
        <w:pStyle w:val="BodyText"/>
        <w:spacing w:line="364" w:lineRule="auto"/>
        <w:ind w:left="1082" w:right="562" w:hanging="721"/>
      </w:pPr>
      <w:r>
        <w:rPr/>
        <w:t>Baker, M. J., &amp;</w:t>
      </w:r>
      <w:r>
        <w:rPr>
          <w:spacing w:val="1"/>
        </w:rPr>
        <w:t> </w:t>
      </w:r>
      <w:r>
        <w:rPr/>
        <w:t>Churchill</w:t>
      </w:r>
      <w:r>
        <w:rPr>
          <w:spacing w:val="1"/>
        </w:rPr>
        <w:t> </w:t>
      </w:r>
      <w:r>
        <w:rPr/>
        <w:t>Jr, G. A. (1977). 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 physically</w:t>
      </w:r>
      <w:r>
        <w:rPr>
          <w:spacing w:val="1"/>
        </w:rPr>
        <w:t> </w:t>
      </w:r>
      <w:r>
        <w:rPr/>
        <w:t>attractive models on</w:t>
      </w:r>
      <w:r>
        <w:rPr>
          <w:spacing w:val="1"/>
        </w:rPr>
        <w:t> </w:t>
      </w:r>
      <w:r>
        <w:rPr/>
        <w:t>advertising</w:t>
      </w:r>
      <w:r>
        <w:rPr>
          <w:spacing w:val="-3"/>
        </w:rPr>
        <w:t> </w:t>
      </w:r>
      <w:r>
        <w:rPr/>
        <w:t>evaluations.</w:t>
      </w:r>
      <w:r>
        <w:rPr>
          <w:spacing w:val="16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Marketing</w:t>
      </w:r>
      <w:r>
        <w:rPr>
          <w:i/>
          <w:spacing w:val="25"/>
        </w:rPr>
        <w:t> </w:t>
      </w:r>
      <w:r>
        <w:rPr>
          <w:i/>
        </w:rPr>
        <w:t>research</w:t>
      </w:r>
      <w:r>
        <w:rPr/>
        <w:t>,</w:t>
      </w:r>
      <w:r>
        <w:rPr>
          <w:spacing w:val="12"/>
        </w:rPr>
        <w:t> </w:t>
      </w:r>
      <w:r>
        <w:rPr>
          <w:i/>
        </w:rPr>
        <w:t>14</w:t>
      </w:r>
      <w:r>
        <w:rPr/>
        <w:t>(4),</w:t>
      </w:r>
      <w:r>
        <w:rPr>
          <w:spacing w:val="11"/>
        </w:rPr>
        <w:t> </w:t>
      </w:r>
      <w:r>
        <w:rPr/>
        <w:t>538-555.</w:t>
      </w:r>
    </w:p>
    <w:p>
      <w:pPr>
        <w:pStyle w:val="BodyText"/>
        <w:spacing w:line="364" w:lineRule="auto"/>
        <w:ind w:left="1082" w:right="563" w:hanging="721"/>
      </w:pPr>
      <w:r>
        <w:rPr>
          <w:spacing w:val="-1"/>
        </w:rPr>
        <w:t>Bass, F. M., Pessemier, E. A., &amp; Lehmann, D. R. (1972). An experimental </w:t>
      </w:r>
      <w:r>
        <w:rPr/>
        <w:t>study of relationships</w:t>
      </w:r>
      <w:r>
        <w:rPr>
          <w:spacing w:val="1"/>
        </w:rPr>
        <w:t> </w:t>
      </w:r>
      <w:r>
        <w:rPr/>
        <w:t>between</w:t>
      </w:r>
      <w:r>
        <w:rPr>
          <w:spacing w:val="-3"/>
        </w:rPr>
        <w:t> </w:t>
      </w:r>
      <w:r>
        <w:rPr/>
        <w:t>attitudes,</w:t>
      </w:r>
      <w:r>
        <w:rPr>
          <w:spacing w:val="-2"/>
        </w:rPr>
        <w:t> </w:t>
      </w:r>
      <w:r>
        <w:rPr/>
        <w:t>brand</w:t>
      </w:r>
      <w:r>
        <w:rPr>
          <w:spacing w:val="11"/>
        </w:rPr>
        <w:t> </w:t>
      </w:r>
      <w:r>
        <w:rPr/>
        <w:t>preference,</w:t>
      </w:r>
      <w:r>
        <w:rPr>
          <w:spacing w:val="-3"/>
        </w:rPr>
        <w:t> </w:t>
      </w:r>
      <w:r>
        <w:rPr/>
        <w:t>and</w:t>
      </w:r>
      <w:r>
        <w:rPr>
          <w:spacing w:val="11"/>
        </w:rPr>
        <w:t> </w:t>
      </w:r>
      <w:r>
        <w:rPr/>
        <w:t>choice.</w:t>
      </w:r>
      <w:r>
        <w:rPr>
          <w:spacing w:val="6"/>
        </w:rPr>
        <w:t> </w:t>
      </w:r>
      <w:r>
        <w:rPr>
          <w:i/>
        </w:rPr>
        <w:t>Behavioral</w:t>
      </w:r>
      <w:r>
        <w:rPr>
          <w:i/>
          <w:spacing w:val="-9"/>
        </w:rPr>
        <w:t> </w:t>
      </w:r>
      <w:r>
        <w:rPr>
          <w:i/>
        </w:rPr>
        <w:t>Science</w:t>
      </w:r>
      <w:r>
        <w:rPr/>
        <w:t>,</w:t>
      </w:r>
      <w:r>
        <w:rPr>
          <w:spacing w:val="-2"/>
        </w:rPr>
        <w:t> </w:t>
      </w:r>
      <w:r>
        <w:rPr>
          <w:i/>
        </w:rPr>
        <w:t>17</w:t>
      </w:r>
      <w:r>
        <w:rPr/>
        <w:t>(6),</w:t>
      </w:r>
      <w:r>
        <w:rPr>
          <w:spacing w:val="-3"/>
        </w:rPr>
        <w:t> </w:t>
      </w:r>
      <w:r>
        <w:rPr/>
        <w:t>532-541.</w:t>
      </w:r>
    </w:p>
    <w:p>
      <w:pPr>
        <w:pStyle w:val="BodyText"/>
        <w:spacing w:line="360" w:lineRule="auto"/>
        <w:ind w:left="1082" w:right="546" w:hanging="721"/>
        <w:rPr>
          <w:i/>
        </w:rPr>
      </w:pPr>
      <w:r>
        <w:rPr/>
        <w:t>Bettman,</w:t>
      </w:r>
      <w:r>
        <w:rPr>
          <w:spacing w:val="1"/>
        </w:rPr>
        <w:t> </w:t>
      </w:r>
      <w:r>
        <w:rPr/>
        <w:t>J.</w:t>
      </w:r>
      <w:r>
        <w:rPr>
          <w:spacing w:val="1"/>
        </w:rPr>
        <w:t> </w:t>
      </w:r>
      <w:r>
        <w:rPr/>
        <w:t>R.,</w:t>
      </w:r>
      <w:r>
        <w:rPr>
          <w:spacing w:val="1"/>
        </w:rPr>
        <w:t> </w:t>
      </w:r>
      <w:r>
        <w:rPr/>
        <w:t>Capon,</w:t>
      </w:r>
      <w:r>
        <w:rPr>
          <w:spacing w:val="1"/>
        </w:rPr>
        <w:t> </w:t>
      </w:r>
      <w:r>
        <w:rPr/>
        <w:t>N.,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Lutz,</w:t>
      </w:r>
      <w:r>
        <w:rPr>
          <w:spacing w:val="1"/>
        </w:rPr>
        <w:t> </w:t>
      </w:r>
      <w:r>
        <w:rPr/>
        <w:t>R.</w:t>
      </w:r>
      <w:r>
        <w:rPr>
          <w:spacing w:val="1"/>
        </w:rPr>
        <w:t> </w:t>
      </w:r>
      <w:r>
        <w:rPr/>
        <w:t>J.</w:t>
      </w:r>
      <w:r>
        <w:rPr>
          <w:spacing w:val="1"/>
        </w:rPr>
        <w:t> </w:t>
      </w:r>
      <w:r>
        <w:rPr/>
        <w:t>(1975).</w:t>
      </w:r>
      <w:r>
        <w:rPr>
          <w:spacing w:val="1"/>
        </w:rPr>
        <w:t> </w:t>
      </w:r>
      <w:r>
        <w:rPr/>
        <w:t>Multiattribute</w:t>
      </w:r>
      <w:r>
        <w:rPr>
          <w:spacing w:val="1"/>
        </w:rPr>
        <w:t> </w:t>
      </w:r>
      <w:r>
        <w:rPr/>
        <w:t>measurement</w:t>
      </w:r>
      <w:r>
        <w:rPr>
          <w:spacing w:val="1"/>
        </w:rPr>
        <w:t> </w:t>
      </w:r>
      <w:r>
        <w:rPr/>
        <w:t>models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multiattribute attitude theory: A test of construct validity. </w:t>
      </w:r>
      <w:r>
        <w:rPr>
          <w:i/>
        </w:rPr>
        <w:t>Journal of consumer Research</w:t>
      </w:r>
      <w:r>
        <w:rPr/>
        <w:t>,</w:t>
      </w:r>
      <w:r>
        <w:rPr>
          <w:spacing w:val="1"/>
        </w:rPr>
        <w:t> </w:t>
      </w:r>
      <w:r>
        <w:rPr>
          <w:i/>
        </w:rPr>
        <w:t>1</w:t>
      </w:r>
      <w:r>
        <w:rPr/>
        <w:t>(4),</w:t>
      </w:r>
      <w:r>
        <w:rPr>
          <w:spacing w:val="13"/>
        </w:rPr>
        <w:t> </w:t>
      </w:r>
      <w:r>
        <w:rPr/>
        <w:t>1-15</w:t>
      </w:r>
      <w:r>
        <w:rPr>
          <w:i/>
        </w:rPr>
        <w:t>.</w:t>
      </w:r>
    </w:p>
    <w:p>
      <w:pPr>
        <w:pStyle w:val="BodyText"/>
        <w:spacing w:line="364" w:lineRule="auto"/>
        <w:ind w:left="1082" w:right="547" w:hanging="721"/>
      </w:pPr>
      <w:r>
        <w:rPr/>
        <w:t>Bian, X., &amp; Moutinho, L. (2011). The role of brand image, product involvement, and knowledge</w:t>
      </w:r>
      <w:r>
        <w:rPr>
          <w:spacing w:val="1"/>
        </w:rPr>
        <w:t> </w:t>
      </w:r>
      <w:r>
        <w:rPr>
          <w:spacing w:val="-2"/>
        </w:rPr>
        <w:t>in explaining consumer</w:t>
      </w:r>
      <w:r>
        <w:rPr>
          <w:spacing w:val="-1"/>
        </w:rPr>
        <w:t> </w:t>
      </w:r>
      <w:r>
        <w:rPr>
          <w:spacing w:val="-2"/>
        </w:rPr>
        <w:t>purchase behaviour of counterfeits: </w:t>
      </w:r>
      <w:r>
        <w:rPr>
          <w:spacing w:val="-1"/>
        </w:rPr>
        <w:t>Direct and ind irect effects.</w:t>
      </w:r>
      <w:r>
        <w:rPr/>
        <w:t> </w:t>
      </w:r>
      <w:r>
        <w:rPr>
          <w:i/>
        </w:rPr>
        <w:t>European</w:t>
      </w:r>
      <w:r>
        <w:rPr>
          <w:i/>
          <w:spacing w:val="-1"/>
        </w:rPr>
        <w:t> </w:t>
      </w:r>
      <w:r>
        <w:rPr>
          <w:i/>
        </w:rPr>
        <w:t>Journal</w:t>
      </w:r>
      <w:r>
        <w:rPr>
          <w:i/>
          <w:spacing w:val="8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Marketing</w:t>
      </w:r>
      <w:r>
        <w:rPr/>
        <w:t>.</w:t>
      </w:r>
    </w:p>
    <w:p>
      <w:pPr>
        <w:spacing w:line="360" w:lineRule="auto" w:before="0"/>
        <w:ind w:left="1082" w:right="540" w:hanging="721"/>
        <w:jc w:val="both"/>
        <w:rPr>
          <w:sz w:val="24"/>
        </w:rPr>
      </w:pPr>
      <w:r>
        <w:rPr>
          <w:spacing w:val="-2"/>
          <w:sz w:val="24"/>
        </w:rPr>
        <w:t>Bilgin, Y. (2018). The effect of social </w:t>
      </w:r>
      <w:r>
        <w:rPr>
          <w:spacing w:val="-1"/>
          <w:sz w:val="24"/>
        </w:rPr>
        <w:t>media marketing activities on brand awareness, brand image</w:t>
      </w:r>
      <w:r>
        <w:rPr>
          <w:spacing w:val="-57"/>
          <w:sz w:val="24"/>
        </w:rPr>
        <w:t> </w:t>
      </w:r>
      <w:r>
        <w:rPr>
          <w:sz w:val="24"/>
        </w:rPr>
        <w:t>and brand loyalty. </w:t>
      </w:r>
      <w:r>
        <w:rPr>
          <w:i/>
          <w:sz w:val="24"/>
        </w:rPr>
        <w:t>Business &amp; management studies: an international journal</w:t>
      </w:r>
      <w:r>
        <w:rPr>
          <w:sz w:val="24"/>
        </w:rPr>
        <w:t>, </w:t>
      </w:r>
      <w:r>
        <w:rPr>
          <w:i/>
          <w:sz w:val="24"/>
        </w:rPr>
        <w:t>6</w:t>
      </w:r>
      <w:r>
        <w:rPr>
          <w:sz w:val="24"/>
        </w:rPr>
        <w:t>(1), 128-</w:t>
      </w:r>
      <w:r>
        <w:rPr>
          <w:spacing w:val="1"/>
          <w:sz w:val="24"/>
        </w:rPr>
        <w:t> </w:t>
      </w:r>
      <w:r>
        <w:rPr>
          <w:sz w:val="24"/>
        </w:rPr>
        <w:t>148.</w:t>
      </w:r>
    </w:p>
    <w:p>
      <w:pPr>
        <w:pStyle w:val="BodyText"/>
        <w:spacing w:line="364" w:lineRule="auto"/>
        <w:ind w:left="1082" w:right="570" w:hanging="721"/>
      </w:pPr>
      <w:r>
        <w:rPr/>
        <w:t>Buil, I., De Chernatony, L., &amp; Martínez, E. (2013). Examining the role of advertising and sales</w:t>
      </w:r>
      <w:r>
        <w:rPr>
          <w:spacing w:val="1"/>
        </w:rPr>
        <w:t> </w:t>
      </w:r>
      <w:r>
        <w:rPr/>
        <w:t>promotions</w:t>
      </w:r>
      <w:r>
        <w:rPr>
          <w:spacing w:val="6"/>
        </w:rPr>
        <w:t> </w:t>
      </w:r>
      <w:r>
        <w:rPr/>
        <w:t>in</w:t>
      </w:r>
      <w:r>
        <w:rPr>
          <w:spacing w:val="-4"/>
        </w:rPr>
        <w:t> </w:t>
      </w:r>
      <w:r>
        <w:rPr/>
        <w:t>brand</w:t>
      </w:r>
      <w:r>
        <w:rPr>
          <w:spacing w:val="9"/>
        </w:rPr>
        <w:t> </w:t>
      </w:r>
      <w:r>
        <w:rPr/>
        <w:t>equity</w:t>
      </w:r>
      <w:r>
        <w:rPr>
          <w:spacing w:val="-4"/>
        </w:rPr>
        <w:t> </w:t>
      </w:r>
      <w:r>
        <w:rPr/>
        <w:t>creation.</w:t>
      </w:r>
      <w:r>
        <w:rPr>
          <w:spacing w:val="2"/>
        </w:rPr>
        <w:t> </w:t>
      </w:r>
      <w:r>
        <w:rPr>
          <w:i/>
        </w:rPr>
        <w:t>Journal</w:t>
      </w:r>
      <w:r>
        <w:rPr>
          <w:i/>
          <w:spacing w:val="3"/>
        </w:rPr>
        <w:t> </w:t>
      </w:r>
      <w:r>
        <w:rPr>
          <w:i/>
        </w:rPr>
        <w:t>of</w:t>
      </w:r>
      <w:r>
        <w:rPr>
          <w:i/>
          <w:spacing w:val="3"/>
        </w:rPr>
        <w:t> </w:t>
      </w:r>
      <w:r>
        <w:rPr>
          <w:i/>
        </w:rPr>
        <w:t>business</w:t>
      </w:r>
      <w:r>
        <w:rPr>
          <w:i/>
          <w:spacing w:val="7"/>
        </w:rPr>
        <w:t> </w:t>
      </w:r>
      <w:r>
        <w:rPr>
          <w:i/>
        </w:rPr>
        <w:t>research</w:t>
      </w:r>
      <w:r>
        <w:rPr/>
        <w:t>,</w:t>
      </w:r>
      <w:r>
        <w:rPr>
          <w:spacing w:val="10"/>
        </w:rPr>
        <w:t> </w:t>
      </w:r>
      <w:r>
        <w:rPr>
          <w:i/>
        </w:rPr>
        <w:t>66</w:t>
      </w:r>
      <w:r>
        <w:rPr/>
        <w:t>(1),</w:t>
      </w:r>
      <w:r>
        <w:rPr>
          <w:spacing w:val="9"/>
        </w:rPr>
        <w:t> </w:t>
      </w:r>
      <w:r>
        <w:rPr/>
        <w:t>115-122.</w:t>
      </w:r>
    </w:p>
    <w:p>
      <w:pPr>
        <w:spacing w:line="364" w:lineRule="auto" w:before="0"/>
        <w:ind w:left="1082" w:right="572" w:hanging="721"/>
        <w:jc w:val="both"/>
        <w:rPr>
          <w:sz w:val="24"/>
        </w:rPr>
      </w:pPr>
      <w:r>
        <w:rPr>
          <w:sz w:val="24"/>
        </w:rPr>
        <w:t>Buil, I., Martínez, E., &amp; De Chernatony, L. (2013). The influence of brand equity on consumer</w:t>
      </w:r>
      <w:r>
        <w:rPr>
          <w:spacing w:val="1"/>
          <w:sz w:val="24"/>
        </w:rPr>
        <w:t> </w:t>
      </w:r>
      <w:r>
        <w:rPr>
          <w:sz w:val="24"/>
        </w:rPr>
        <w:t>responses.</w:t>
      </w:r>
      <w:r>
        <w:rPr>
          <w:spacing w:val="15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consumer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.</w:t>
      </w:r>
    </w:p>
    <w:p>
      <w:pPr>
        <w:pStyle w:val="BodyText"/>
        <w:spacing w:line="364" w:lineRule="auto"/>
        <w:ind w:left="1082" w:right="559" w:hanging="721"/>
      </w:pPr>
      <w:r>
        <w:rPr>
          <w:spacing w:val="-1"/>
        </w:rPr>
        <w:t>Chang, H. H., &amp; Liu, Y. M. (2009). The impact of brand equity on brand preference and purchase</w:t>
      </w:r>
      <w:r>
        <w:rPr/>
        <w:t> intentions</w:t>
      </w:r>
      <w:r>
        <w:rPr>
          <w:spacing w:val="-10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-8"/>
        </w:rPr>
        <w:t> </w:t>
      </w:r>
      <w:r>
        <w:rPr/>
        <w:t>service</w:t>
      </w:r>
      <w:r>
        <w:rPr>
          <w:spacing w:val="-7"/>
        </w:rPr>
        <w:t> </w:t>
      </w:r>
      <w:r>
        <w:rPr/>
        <w:t>industries.</w:t>
      </w:r>
      <w:r>
        <w:rPr>
          <w:spacing w:val="13"/>
        </w:rPr>
        <w:t> </w:t>
      </w:r>
      <w:r>
        <w:rPr>
          <w:i/>
        </w:rPr>
        <w:t>The</w:t>
      </w:r>
      <w:r>
        <w:rPr>
          <w:i/>
          <w:spacing w:val="-8"/>
        </w:rPr>
        <w:t> </w:t>
      </w:r>
      <w:r>
        <w:rPr>
          <w:i/>
        </w:rPr>
        <w:t>Service</w:t>
      </w:r>
      <w:r>
        <w:rPr>
          <w:i/>
          <w:spacing w:val="6"/>
        </w:rPr>
        <w:t> </w:t>
      </w:r>
      <w:r>
        <w:rPr>
          <w:i/>
        </w:rPr>
        <w:t>Industries</w:t>
      </w:r>
      <w:r>
        <w:rPr>
          <w:i/>
          <w:spacing w:val="18"/>
        </w:rPr>
        <w:t> </w:t>
      </w:r>
      <w:r>
        <w:rPr>
          <w:i/>
        </w:rPr>
        <w:t>Journal</w:t>
      </w:r>
      <w:r>
        <w:rPr/>
        <w:t>,</w:t>
      </w:r>
      <w:r>
        <w:rPr>
          <w:spacing w:val="8"/>
        </w:rPr>
        <w:t> </w:t>
      </w:r>
      <w:r>
        <w:rPr>
          <w:i/>
        </w:rPr>
        <w:t>29</w:t>
      </w:r>
      <w:r>
        <w:rPr/>
        <w:t>(12),</w:t>
      </w:r>
      <w:r>
        <w:rPr>
          <w:spacing w:val="-6"/>
        </w:rPr>
        <w:t> </w:t>
      </w:r>
      <w:r>
        <w:rPr/>
        <w:t>1687-1706.</w:t>
      </w:r>
    </w:p>
    <w:p>
      <w:pPr>
        <w:spacing w:line="352" w:lineRule="auto" w:before="0"/>
        <w:ind w:left="1082" w:right="573" w:hanging="721"/>
        <w:jc w:val="both"/>
        <w:rPr>
          <w:sz w:val="24"/>
        </w:rPr>
      </w:pPr>
      <w:r>
        <w:rPr>
          <w:spacing w:val="-1"/>
          <w:sz w:val="24"/>
        </w:rPr>
        <w:t>Chang, H. </w:t>
      </w:r>
      <w:r>
        <w:rPr>
          <w:sz w:val="24"/>
        </w:rPr>
        <w:t>H., Che-Hao, H., &amp; Chung, S. H. (2008). The antecedents and consequences of brand</w:t>
      </w:r>
      <w:r>
        <w:rPr>
          <w:spacing w:val="1"/>
          <w:sz w:val="24"/>
        </w:rPr>
        <w:t> </w:t>
      </w:r>
      <w:r>
        <w:rPr>
          <w:sz w:val="24"/>
        </w:rPr>
        <w:t>equity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service</w:t>
      </w:r>
      <w:r>
        <w:rPr>
          <w:spacing w:val="25"/>
          <w:sz w:val="24"/>
        </w:rPr>
        <w:t> </w:t>
      </w:r>
      <w:r>
        <w:rPr>
          <w:sz w:val="24"/>
        </w:rPr>
        <w:t>markets.</w:t>
      </w:r>
      <w:r>
        <w:rPr>
          <w:spacing w:val="2"/>
          <w:sz w:val="24"/>
        </w:rPr>
        <w:t> </w:t>
      </w:r>
      <w:r>
        <w:rPr>
          <w:i/>
          <w:sz w:val="24"/>
        </w:rPr>
        <w:t>Asia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Pacific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-2"/>
          <w:sz w:val="24"/>
        </w:rPr>
        <w:t> </w:t>
      </w:r>
      <w:r>
        <w:rPr>
          <w:i/>
          <w:sz w:val="24"/>
        </w:rPr>
        <w:t>13</w:t>
      </w:r>
      <w:r>
        <w:rPr>
          <w:sz w:val="24"/>
        </w:rPr>
        <w:t>(3).</w:t>
      </w:r>
    </w:p>
    <w:p>
      <w:pPr>
        <w:pStyle w:val="BodyText"/>
        <w:spacing w:line="352" w:lineRule="auto"/>
        <w:ind w:left="1082" w:right="571" w:hanging="721"/>
      </w:pPr>
      <w:r>
        <w:rPr>
          <w:spacing w:val="-1"/>
        </w:rPr>
        <w:t>Chaudhuri, A., &amp; Holbrook, M. B. (2001). The chain of effects </w:t>
      </w:r>
      <w:r>
        <w:rPr/>
        <w:t>from brand trust and brand affect</w:t>
      </w:r>
      <w:r>
        <w:rPr>
          <w:spacing w:val="1"/>
        </w:rPr>
        <w:t> </w:t>
      </w:r>
      <w:r>
        <w:rPr/>
        <w:t>to</w:t>
      </w:r>
      <w:r>
        <w:rPr>
          <w:spacing w:val="-4"/>
        </w:rPr>
        <w:t> </w:t>
      </w:r>
      <w:r>
        <w:rPr/>
        <w:t>brand</w:t>
      </w:r>
      <w:r>
        <w:rPr>
          <w:spacing w:val="10"/>
        </w:rPr>
        <w:t> </w:t>
      </w:r>
      <w:r>
        <w:rPr/>
        <w:t>performance:</w:t>
      </w:r>
      <w:r>
        <w:rPr>
          <w:spacing w:val="-10"/>
        </w:rPr>
        <w:t> </w:t>
      </w:r>
      <w:r>
        <w:rPr/>
        <w:t>the</w:t>
      </w:r>
      <w:r>
        <w:rPr>
          <w:spacing w:val="-5"/>
        </w:rPr>
        <w:t> </w:t>
      </w:r>
      <w:r>
        <w:rPr/>
        <w:t>role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/>
        <w:t>brand</w:t>
      </w:r>
      <w:r>
        <w:rPr>
          <w:spacing w:val="10"/>
        </w:rPr>
        <w:t> </w:t>
      </w:r>
      <w:r>
        <w:rPr/>
        <w:t>loyalty.</w:t>
      </w:r>
      <w:r>
        <w:rPr>
          <w:spacing w:val="4"/>
        </w:rPr>
        <w:t> </w:t>
      </w:r>
      <w:r>
        <w:rPr>
          <w:i/>
        </w:rPr>
        <w:t>Journal</w:t>
      </w:r>
      <w:r>
        <w:rPr>
          <w:i/>
          <w:spacing w:val="-10"/>
        </w:rPr>
        <w:t> </w:t>
      </w:r>
      <w:r>
        <w:rPr>
          <w:i/>
        </w:rPr>
        <w:t>of</w:t>
      </w:r>
      <w:r>
        <w:rPr>
          <w:i/>
          <w:spacing w:val="-10"/>
        </w:rPr>
        <w:t> </w:t>
      </w:r>
      <w:r>
        <w:rPr>
          <w:i/>
        </w:rPr>
        <w:t>marketing</w:t>
      </w:r>
      <w:r>
        <w:rPr/>
        <w:t>,</w:t>
      </w:r>
      <w:r>
        <w:rPr>
          <w:spacing w:val="11"/>
        </w:rPr>
        <w:t> </w:t>
      </w:r>
      <w:r>
        <w:rPr>
          <w:i/>
        </w:rPr>
        <w:t>65</w:t>
      </w:r>
      <w:r>
        <w:rPr/>
        <w:t>(2),</w:t>
      </w:r>
      <w:r>
        <w:rPr>
          <w:spacing w:val="10"/>
        </w:rPr>
        <w:t> </w:t>
      </w:r>
      <w:r>
        <w:rPr/>
        <w:t>81-93.</w:t>
      </w:r>
    </w:p>
    <w:p>
      <w:pPr>
        <w:pStyle w:val="BodyText"/>
        <w:spacing w:line="360" w:lineRule="auto"/>
        <w:ind w:left="1082" w:right="557" w:hanging="721"/>
      </w:pPr>
      <w:r>
        <w:rPr/>
        <w:t>Chen, C. F., &amp; Chang, Y. Y. (2008). Airline</w:t>
      </w:r>
      <w:r>
        <w:rPr>
          <w:spacing w:val="1"/>
        </w:rPr>
        <w:t> </w:t>
      </w:r>
      <w:r>
        <w:rPr/>
        <w:t>brand equity, brand preference, and purchase</w:t>
      </w:r>
      <w:r>
        <w:rPr>
          <w:spacing w:val="1"/>
        </w:rPr>
        <w:t> </w:t>
      </w:r>
      <w:r>
        <w:rPr/>
        <w:t>intentions—The</w:t>
      </w:r>
      <w:r>
        <w:rPr>
          <w:spacing w:val="1"/>
        </w:rPr>
        <w:t> </w:t>
      </w:r>
      <w:r>
        <w:rPr/>
        <w:t>moderating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switching</w:t>
      </w:r>
      <w:r>
        <w:rPr>
          <w:spacing w:val="1"/>
        </w:rPr>
        <w:t> </w:t>
      </w:r>
      <w:r>
        <w:rPr/>
        <w:t>costs.</w:t>
      </w:r>
      <w:r>
        <w:rPr>
          <w:spacing w:val="1"/>
        </w:rPr>
        <w:t> </w:t>
      </w:r>
      <w:r>
        <w:rPr>
          <w:i/>
        </w:rPr>
        <w:t>Journal</w:t>
      </w:r>
      <w:r>
        <w:rPr>
          <w:i/>
          <w:spacing w:val="1"/>
        </w:rPr>
        <w:t> </w:t>
      </w:r>
      <w:r>
        <w:rPr>
          <w:i/>
        </w:rPr>
        <w:t>of</w:t>
      </w:r>
      <w:r>
        <w:rPr>
          <w:i/>
          <w:spacing w:val="1"/>
        </w:rPr>
        <w:t> </w:t>
      </w:r>
      <w:r>
        <w:rPr>
          <w:i/>
        </w:rPr>
        <w:t>Air</w:t>
      </w:r>
      <w:r>
        <w:rPr>
          <w:i/>
          <w:spacing w:val="1"/>
        </w:rPr>
        <w:t> </w:t>
      </w:r>
      <w:r>
        <w:rPr>
          <w:i/>
        </w:rPr>
        <w:t>Transport</w:t>
      </w:r>
      <w:r>
        <w:rPr>
          <w:i/>
          <w:spacing w:val="1"/>
        </w:rPr>
        <w:t> </w:t>
      </w:r>
      <w:r>
        <w:rPr>
          <w:i/>
        </w:rPr>
        <w:t>Management</w:t>
      </w:r>
      <w:r>
        <w:rPr/>
        <w:t>,</w:t>
      </w:r>
      <w:r>
        <w:rPr>
          <w:spacing w:val="14"/>
        </w:rPr>
        <w:t> </w:t>
      </w:r>
      <w:r>
        <w:rPr>
          <w:i/>
        </w:rPr>
        <w:t>14</w:t>
      </w:r>
      <w:r>
        <w:rPr/>
        <w:t>(1), 40-42.</w:t>
      </w:r>
    </w:p>
    <w:p>
      <w:pPr>
        <w:spacing w:line="360" w:lineRule="auto" w:before="0"/>
        <w:ind w:left="1082" w:right="542" w:hanging="721"/>
        <w:jc w:val="both"/>
        <w:rPr>
          <w:sz w:val="24"/>
        </w:rPr>
      </w:pPr>
      <w:r>
        <w:rPr>
          <w:spacing w:val="-1"/>
          <w:sz w:val="24"/>
        </w:rPr>
        <w:t>Chuchu, T., Venter de Villiers, M., &amp; Chinomona, R. (2018). The influence of store environment</w:t>
      </w:r>
      <w:r>
        <w:rPr>
          <w:sz w:val="24"/>
        </w:rPr>
        <w:t> on brand attitude, brand experience</w:t>
      </w:r>
      <w:r>
        <w:rPr>
          <w:spacing w:val="1"/>
          <w:sz w:val="24"/>
        </w:rPr>
        <w:t> </w:t>
      </w:r>
      <w:r>
        <w:rPr>
          <w:sz w:val="24"/>
        </w:rPr>
        <w:t>and purchase intention. </w:t>
      </w:r>
      <w:r>
        <w:rPr>
          <w:i/>
          <w:sz w:val="24"/>
        </w:rPr>
        <w:t>South African 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49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1-8.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4" w:lineRule="auto" w:before="77"/>
        <w:ind w:left="1082" w:right="569" w:hanging="721"/>
      </w:pPr>
      <w:r>
        <w:rPr/>
        <w:t>Cobb-Walgren, C. J., Ruble, C. A., &amp; Donthu, N. (1995). Brand equity, brand preference, and</w:t>
      </w:r>
      <w:r>
        <w:rPr>
          <w:spacing w:val="1"/>
        </w:rPr>
        <w:t> </w:t>
      </w:r>
      <w:r>
        <w:rPr/>
        <w:t>purchase</w:t>
      </w:r>
      <w:r>
        <w:rPr>
          <w:spacing w:val="11"/>
        </w:rPr>
        <w:t> </w:t>
      </w:r>
      <w:r>
        <w:rPr/>
        <w:t>intent.</w:t>
      </w:r>
      <w:r>
        <w:rPr>
          <w:spacing w:val="2"/>
        </w:rPr>
        <w:t> </w:t>
      </w:r>
      <w:r>
        <w:rPr>
          <w:i/>
        </w:rPr>
        <w:t>Journal</w:t>
      </w:r>
      <w:r>
        <w:rPr>
          <w:i/>
          <w:spacing w:val="-7"/>
        </w:rPr>
        <w:t> </w:t>
      </w:r>
      <w:r>
        <w:rPr>
          <w:i/>
        </w:rPr>
        <w:t>of</w:t>
      </w:r>
      <w:r>
        <w:rPr>
          <w:i/>
          <w:spacing w:val="7"/>
        </w:rPr>
        <w:t> </w:t>
      </w:r>
      <w:r>
        <w:rPr>
          <w:i/>
        </w:rPr>
        <w:t>advertising</w:t>
      </w:r>
      <w:r>
        <w:rPr/>
        <w:t>,</w:t>
      </w:r>
      <w:r>
        <w:rPr>
          <w:spacing w:val="28"/>
        </w:rPr>
        <w:t> </w:t>
      </w:r>
      <w:r>
        <w:rPr>
          <w:i/>
        </w:rPr>
        <w:t>24</w:t>
      </w:r>
      <w:r>
        <w:rPr/>
        <w:t>(3),</w:t>
      </w:r>
      <w:r>
        <w:rPr>
          <w:spacing w:val="-1"/>
        </w:rPr>
        <w:t> </w:t>
      </w:r>
      <w:r>
        <w:rPr/>
        <w:t>25-40.</w:t>
      </w:r>
    </w:p>
    <w:p>
      <w:pPr>
        <w:pStyle w:val="BodyText"/>
        <w:spacing w:line="360" w:lineRule="auto"/>
        <w:ind w:left="1082" w:right="562" w:hanging="721"/>
      </w:pPr>
      <w:r>
        <w:rPr/>
        <w:t>Collins-Dodd, C., &amp; Lindley, T. (2003). Store brands and retail differentiation: the influence of</w:t>
      </w:r>
      <w:r>
        <w:rPr>
          <w:spacing w:val="1"/>
        </w:rPr>
        <w:t> </w:t>
      </w:r>
      <w:r>
        <w:rPr>
          <w:spacing w:val="-1"/>
        </w:rPr>
        <w:t>store image and store brand attitude on store own brand </w:t>
      </w:r>
      <w:r>
        <w:rPr/>
        <w:t>perceptions. </w:t>
      </w:r>
      <w:r>
        <w:rPr>
          <w:i/>
        </w:rPr>
        <w:t>Journal of Retailing</w:t>
      </w:r>
      <w:r>
        <w:rPr>
          <w:i/>
          <w:spacing w:val="1"/>
        </w:rPr>
        <w:t> </w:t>
      </w:r>
      <w:r>
        <w:rPr>
          <w:i/>
        </w:rPr>
        <w:t>and</w:t>
      </w:r>
      <w:r>
        <w:rPr>
          <w:i/>
          <w:spacing w:val="-1"/>
        </w:rPr>
        <w:t> </w:t>
      </w:r>
      <w:r>
        <w:rPr>
          <w:i/>
        </w:rPr>
        <w:t>consumer</w:t>
      </w:r>
      <w:r>
        <w:rPr>
          <w:i/>
          <w:spacing w:val="-4"/>
        </w:rPr>
        <w:t> </w:t>
      </w:r>
      <w:r>
        <w:rPr>
          <w:i/>
        </w:rPr>
        <w:t>services</w:t>
      </w:r>
      <w:r>
        <w:rPr/>
        <w:t>,</w:t>
      </w:r>
      <w:r>
        <w:rPr>
          <w:spacing w:val="29"/>
        </w:rPr>
        <w:t> </w:t>
      </w:r>
      <w:r>
        <w:rPr>
          <w:i/>
        </w:rPr>
        <w:t>10</w:t>
      </w:r>
      <w:r>
        <w:rPr/>
        <w:t>(6),</w:t>
      </w:r>
      <w:r>
        <w:rPr>
          <w:spacing w:val="-1"/>
        </w:rPr>
        <w:t> </w:t>
      </w:r>
      <w:r>
        <w:rPr/>
        <w:t>345-352.</w:t>
      </w:r>
    </w:p>
    <w:p>
      <w:pPr>
        <w:spacing w:line="360" w:lineRule="auto" w:before="0"/>
        <w:ind w:left="1082" w:right="557" w:hanging="721"/>
        <w:jc w:val="both"/>
        <w:rPr>
          <w:sz w:val="24"/>
        </w:rPr>
      </w:pPr>
      <w:r>
        <w:rPr>
          <w:sz w:val="24"/>
        </w:rPr>
        <w:t>Costello,</w:t>
      </w:r>
      <w:r>
        <w:rPr>
          <w:spacing w:val="1"/>
          <w:sz w:val="24"/>
        </w:rPr>
        <w:t> </w:t>
      </w:r>
      <w:r>
        <w:rPr>
          <w:sz w:val="24"/>
        </w:rPr>
        <w:t>A. B., &amp;</w:t>
      </w:r>
      <w:r>
        <w:rPr>
          <w:spacing w:val="1"/>
          <w:sz w:val="24"/>
        </w:rPr>
        <w:t> </w:t>
      </w:r>
      <w:r>
        <w:rPr>
          <w:sz w:val="24"/>
        </w:rPr>
        <w:t>Osborne,</w:t>
      </w:r>
      <w:r>
        <w:rPr>
          <w:spacing w:val="1"/>
          <w:sz w:val="24"/>
        </w:rPr>
        <w:t> </w:t>
      </w:r>
      <w:r>
        <w:rPr>
          <w:sz w:val="24"/>
        </w:rPr>
        <w:t>J. (2005).</w:t>
      </w:r>
      <w:r>
        <w:rPr>
          <w:spacing w:val="1"/>
          <w:sz w:val="24"/>
        </w:rPr>
        <w:t> </w:t>
      </w:r>
      <w:r>
        <w:rPr>
          <w:sz w:val="24"/>
        </w:rPr>
        <w:t>Best</w:t>
      </w:r>
      <w:r>
        <w:rPr>
          <w:spacing w:val="1"/>
          <w:sz w:val="24"/>
        </w:rPr>
        <w:t> </w:t>
      </w:r>
      <w:r>
        <w:rPr>
          <w:sz w:val="24"/>
        </w:rPr>
        <w:t>practices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exploratory</w:t>
      </w:r>
      <w:r>
        <w:rPr>
          <w:spacing w:val="1"/>
          <w:sz w:val="24"/>
        </w:rPr>
        <w:t> </w:t>
      </w:r>
      <w:r>
        <w:rPr>
          <w:sz w:val="24"/>
        </w:rPr>
        <w:t>factor analysis:</w:t>
      </w:r>
      <w:r>
        <w:rPr>
          <w:spacing w:val="1"/>
          <w:sz w:val="24"/>
        </w:rPr>
        <w:t> </w:t>
      </w:r>
      <w:r>
        <w:rPr>
          <w:sz w:val="24"/>
        </w:rPr>
        <w:t>Four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recommendations </w:t>
      </w:r>
      <w:r>
        <w:rPr>
          <w:spacing w:val="-1"/>
          <w:sz w:val="24"/>
        </w:rPr>
        <w:t>for getting the most from your analysis. </w:t>
      </w:r>
      <w:r>
        <w:rPr>
          <w:i/>
          <w:spacing w:val="-1"/>
          <w:sz w:val="24"/>
        </w:rPr>
        <w:t>Practical assessment, research,</w:t>
      </w:r>
      <w:r>
        <w:rPr>
          <w:i/>
          <w:sz w:val="24"/>
        </w:rPr>
        <w:t>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evaluation</w:t>
      </w:r>
      <w:r>
        <w:rPr>
          <w:sz w:val="24"/>
        </w:rPr>
        <w:t>,</w:t>
      </w:r>
      <w:r>
        <w:rPr>
          <w:spacing w:val="30"/>
          <w:sz w:val="24"/>
        </w:rPr>
        <w:t> </w:t>
      </w:r>
      <w:r>
        <w:rPr>
          <w:i/>
          <w:sz w:val="24"/>
        </w:rPr>
        <w:t>10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7.</w:t>
      </w:r>
    </w:p>
    <w:p>
      <w:pPr>
        <w:spacing w:line="360" w:lineRule="auto" w:before="0"/>
        <w:ind w:left="1082" w:right="557" w:hanging="721"/>
        <w:jc w:val="both"/>
        <w:rPr>
          <w:sz w:val="24"/>
        </w:rPr>
      </w:pPr>
      <w:r>
        <w:rPr>
          <w:sz w:val="24"/>
        </w:rPr>
        <w:t>Crites Jr, S. L., Fabrigar, L. R., &amp; Petty, R. E. (1994). Measuring</w:t>
      </w:r>
      <w:r>
        <w:rPr>
          <w:spacing w:val="1"/>
          <w:sz w:val="24"/>
        </w:rPr>
        <w:t> </w:t>
      </w:r>
      <w:r>
        <w:rPr>
          <w:sz w:val="24"/>
        </w:rPr>
        <w:t>the affective and cognitive</w:t>
      </w:r>
      <w:r>
        <w:rPr>
          <w:spacing w:val="1"/>
          <w:sz w:val="24"/>
        </w:rPr>
        <w:t> </w:t>
      </w:r>
      <w:r>
        <w:rPr>
          <w:sz w:val="24"/>
        </w:rPr>
        <w:t>properties</w:t>
      </w:r>
      <w:r>
        <w:rPr>
          <w:spacing w:val="1"/>
          <w:sz w:val="24"/>
        </w:rPr>
        <w:t> </w:t>
      </w:r>
      <w:r>
        <w:rPr>
          <w:sz w:val="24"/>
        </w:rPr>
        <w:t>of attitudes: Conceptual and methodological issues. </w:t>
      </w:r>
      <w:r>
        <w:rPr>
          <w:i/>
          <w:sz w:val="24"/>
        </w:rPr>
        <w:t>Personality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 social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psychology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bulletin</w:t>
      </w:r>
      <w:r>
        <w:rPr>
          <w:sz w:val="24"/>
        </w:rPr>
        <w:t>,</w:t>
      </w:r>
      <w:r>
        <w:rPr>
          <w:spacing w:val="29"/>
          <w:sz w:val="24"/>
        </w:rPr>
        <w:t> </w:t>
      </w:r>
      <w:r>
        <w:rPr>
          <w:i/>
          <w:sz w:val="24"/>
        </w:rPr>
        <w:t>20</w:t>
      </w:r>
      <w:r>
        <w:rPr>
          <w:sz w:val="24"/>
        </w:rPr>
        <w:t>(6),</w:t>
      </w:r>
      <w:r>
        <w:rPr>
          <w:spacing w:val="13"/>
          <w:sz w:val="24"/>
        </w:rPr>
        <w:t> </w:t>
      </w:r>
      <w:r>
        <w:rPr>
          <w:sz w:val="24"/>
        </w:rPr>
        <w:t>619-634.</w:t>
      </w:r>
    </w:p>
    <w:p>
      <w:pPr>
        <w:pStyle w:val="BodyText"/>
        <w:spacing w:line="352" w:lineRule="auto"/>
        <w:ind w:left="1082" w:right="545" w:hanging="721"/>
      </w:pPr>
      <w:r>
        <w:rPr/>
        <w:t>Cronbach, L. J. (1951). Coefficient alpha and the internal structure of tests. </w:t>
      </w:r>
      <w:r>
        <w:rPr>
          <w:i/>
        </w:rPr>
        <w:t>psychometrika</w:t>
      </w:r>
      <w:r>
        <w:rPr/>
        <w:t>, </w:t>
      </w:r>
      <w:r>
        <w:rPr>
          <w:i/>
        </w:rPr>
        <w:t>16</w:t>
      </w:r>
      <w:r>
        <w:rPr/>
        <w:t>(3),</w:t>
      </w:r>
      <w:r>
        <w:rPr>
          <w:spacing w:val="-57"/>
        </w:rPr>
        <w:t> </w:t>
      </w:r>
      <w:r>
        <w:rPr/>
        <w:t>297-334.</w:t>
      </w:r>
    </w:p>
    <w:p>
      <w:pPr>
        <w:pStyle w:val="BodyText"/>
        <w:spacing w:before="14"/>
        <w:ind w:left="361"/>
      </w:pPr>
      <w:r>
        <w:rPr/>
        <w:t>Davis</w:t>
      </w:r>
      <w:r>
        <w:rPr>
          <w:spacing w:val="37"/>
        </w:rPr>
        <w:t> </w:t>
      </w:r>
      <w:r>
        <w:rPr/>
        <w:t>Mersey,</w:t>
      </w:r>
      <w:r>
        <w:rPr>
          <w:spacing w:val="40"/>
        </w:rPr>
        <w:t> </w:t>
      </w:r>
      <w:r>
        <w:rPr/>
        <w:t>R.,</w:t>
      </w:r>
      <w:r>
        <w:rPr>
          <w:spacing w:val="26"/>
        </w:rPr>
        <w:t> </w:t>
      </w:r>
      <w:r>
        <w:rPr/>
        <w:t>Malthouse,</w:t>
      </w:r>
      <w:r>
        <w:rPr>
          <w:spacing w:val="41"/>
        </w:rPr>
        <w:t> </w:t>
      </w:r>
      <w:r>
        <w:rPr/>
        <w:t>E.</w:t>
      </w:r>
      <w:r>
        <w:rPr>
          <w:spacing w:val="40"/>
        </w:rPr>
        <w:t> </w:t>
      </w:r>
      <w:r>
        <w:rPr/>
        <w:t>C.,</w:t>
      </w:r>
      <w:r>
        <w:rPr>
          <w:spacing w:val="26"/>
        </w:rPr>
        <w:t> </w:t>
      </w:r>
      <w:r>
        <w:rPr/>
        <w:t>&amp;</w:t>
      </w:r>
      <w:r>
        <w:rPr>
          <w:spacing w:val="20"/>
        </w:rPr>
        <w:t> </w:t>
      </w:r>
      <w:r>
        <w:rPr/>
        <w:t>Calder,</w:t>
      </w:r>
      <w:r>
        <w:rPr>
          <w:spacing w:val="40"/>
        </w:rPr>
        <w:t> </w:t>
      </w:r>
      <w:r>
        <w:rPr/>
        <w:t>B.</w:t>
      </w:r>
      <w:r>
        <w:rPr>
          <w:spacing w:val="26"/>
        </w:rPr>
        <w:t> </w:t>
      </w:r>
      <w:r>
        <w:rPr/>
        <w:t>J.</w:t>
      </w:r>
      <w:r>
        <w:rPr>
          <w:spacing w:val="26"/>
        </w:rPr>
        <w:t> </w:t>
      </w:r>
      <w:r>
        <w:rPr/>
        <w:t>(2010).</w:t>
      </w:r>
      <w:r>
        <w:rPr>
          <w:spacing w:val="41"/>
        </w:rPr>
        <w:t> </w:t>
      </w:r>
      <w:r>
        <w:rPr/>
        <w:t>Engagement</w:t>
      </w:r>
      <w:r>
        <w:rPr>
          <w:spacing w:val="49"/>
        </w:rPr>
        <w:t> </w:t>
      </w:r>
      <w:r>
        <w:rPr/>
        <w:t>with</w:t>
      </w:r>
      <w:r>
        <w:rPr>
          <w:spacing w:val="26"/>
        </w:rPr>
        <w:t> </w:t>
      </w:r>
      <w:r>
        <w:rPr/>
        <w:t>online</w:t>
      </w:r>
      <w:r>
        <w:rPr>
          <w:spacing w:val="39"/>
        </w:rPr>
        <w:t> </w:t>
      </w:r>
      <w:r>
        <w:rPr/>
        <w:t>media.</w:t>
      </w:r>
    </w:p>
    <w:p>
      <w:pPr>
        <w:spacing w:before="130"/>
        <w:ind w:left="1082" w:right="0" w:firstLine="0"/>
        <w:jc w:val="both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Media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Studies</w:t>
      </w:r>
      <w:r>
        <w:rPr>
          <w:sz w:val="24"/>
        </w:rPr>
        <w:t>,</w:t>
      </w:r>
      <w:r>
        <w:rPr>
          <w:spacing w:val="6"/>
          <w:sz w:val="24"/>
        </w:rPr>
        <w:t> </w:t>
      </w:r>
      <w:r>
        <w:rPr>
          <w:i/>
          <w:sz w:val="24"/>
        </w:rPr>
        <w:t>7</w:t>
      </w:r>
      <w:r>
        <w:rPr>
          <w:sz w:val="24"/>
        </w:rPr>
        <w:t>(2),</w:t>
      </w:r>
      <w:r>
        <w:rPr>
          <w:spacing w:val="4"/>
          <w:sz w:val="24"/>
        </w:rPr>
        <w:t> </w:t>
      </w:r>
      <w:r>
        <w:rPr>
          <w:sz w:val="24"/>
        </w:rPr>
        <w:t>39-56.</w:t>
      </w:r>
    </w:p>
    <w:p>
      <w:pPr>
        <w:pStyle w:val="BodyText"/>
        <w:spacing w:line="360" w:lineRule="auto" w:before="144"/>
        <w:ind w:left="1082" w:right="539" w:hanging="721"/>
      </w:pPr>
      <w:r>
        <w:rPr/>
        <w:t>Dawar, N., &amp; Parker, P. (1994). Marketing universals:</w:t>
      </w:r>
      <w:r>
        <w:rPr>
          <w:spacing w:val="1"/>
        </w:rPr>
        <w:t> </w:t>
      </w:r>
      <w:r>
        <w:rPr/>
        <w:t>Consumers’ use of brand name, price,</w:t>
      </w:r>
      <w:r>
        <w:rPr>
          <w:spacing w:val="1"/>
        </w:rPr>
        <w:t> </w:t>
      </w:r>
      <w:r>
        <w:rPr/>
        <w:t>physical</w:t>
      </w:r>
      <w:r>
        <w:rPr>
          <w:spacing w:val="1"/>
        </w:rPr>
        <w:t> </w:t>
      </w:r>
      <w:r>
        <w:rPr/>
        <w:t>appearance, and retailer</w:t>
      </w:r>
      <w:r>
        <w:rPr>
          <w:spacing w:val="1"/>
        </w:rPr>
        <w:t> </w:t>
      </w:r>
      <w:r>
        <w:rPr/>
        <w:t>reputation as signals</w:t>
      </w:r>
      <w:r>
        <w:rPr>
          <w:spacing w:val="1"/>
        </w:rPr>
        <w:t> </w:t>
      </w:r>
      <w:r>
        <w:rPr/>
        <w:t>of product quality.</w:t>
      </w:r>
      <w:r>
        <w:rPr>
          <w:spacing w:val="1"/>
        </w:rPr>
        <w:t> </w:t>
      </w:r>
      <w:r>
        <w:rPr>
          <w:i/>
        </w:rPr>
        <w:t>Journal of</w:t>
      </w:r>
      <w:r>
        <w:rPr>
          <w:i/>
          <w:spacing w:val="1"/>
        </w:rPr>
        <w:t> </w:t>
      </w:r>
      <w:r>
        <w:rPr>
          <w:i/>
        </w:rPr>
        <w:t>marketing</w:t>
      </w:r>
      <w:r>
        <w:rPr/>
        <w:t>,</w:t>
      </w:r>
      <w:r>
        <w:rPr>
          <w:spacing w:val="14"/>
        </w:rPr>
        <w:t> </w:t>
      </w:r>
      <w:r>
        <w:rPr>
          <w:i/>
        </w:rPr>
        <w:t>58</w:t>
      </w:r>
      <w:r>
        <w:rPr/>
        <w:t>(2),</w:t>
      </w:r>
      <w:r>
        <w:rPr>
          <w:spacing w:val="14"/>
        </w:rPr>
        <w:t> </w:t>
      </w:r>
      <w:r>
        <w:rPr/>
        <w:t>81-95.</w:t>
      </w:r>
    </w:p>
    <w:p>
      <w:pPr>
        <w:pStyle w:val="BodyText"/>
        <w:spacing w:line="352" w:lineRule="auto" w:before="4"/>
        <w:ind w:left="1082" w:right="537" w:hanging="721"/>
      </w:pPr>
      <w:r>
        <w:rPr/>
        <w:t>Dewi,</w:t>
      </w:r>
      <w:r>
        <w:rPr>
          <w:spacing w:val="1"/>
        </w:rPr>
        <w:t> </w:t>
      </w:r>
      <w:r>
        <w:rPr/>
        <w:t>S.</w:t>
      </w:r>
      <w:r>
        <w:rPr>
          <w:spacing w:val="1"/>
        </w:rPr>
        <w:t> </w:t>
      </w:r>
      <w:r>
        <w:rPr/>
        <w:t>U. M.</w:t>
      </w:r>
      <w:r>
        <w:rPr>
          <w:spacing w:val="1"/>
        </w:rPr>
        <w:t> </w:t>
      </w:r>
      <w:r>
        <w:rPr/>
        <w:t>A., &amp;</w:t>
      </w:r>
      <w:r>
        <w:rPr>
          <w:spacing w:val="1"/>
        </w:rPr>
        <w:t> </w:t>
      </w:r>
      <w:r>
        <w:rPr/>
        <w:t>BUDI, B.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S.</w:t>
      </w:r>
      <w:r>
        <w:rPr>
          <w:spacing w:val="1"/>
        </w:rPr>
        <w:t> </w:t>
      </w:r>
      <w:r>
        <w:rPr/>
        <w:t>(2021).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 OF ENTREPRENEURIAL</w:t>
      </w:r>
      <w:r>
        <w:rPr>
          <w:spacing w:val="1"/>
        </w:rPr>
        <w:t> </w:t>
      </w:r>
      <w:r>
        <w:rPr/>
        <w:t>ORIENTATION</w:t>
      </w:r>
      <w:r>
        <w:rPr>
          <w:spacing w:val="38"/>
        </w:rPr>
        <w:t> </w:t>
      </w:r>
      <w:r>
        <w:rPr/>
        <w:t>ON</w:t>
      </w:r>
      <w:r>
        <w:rPr>
          <w:spacing w:val="55"/>
        </w:rPr>
        <w:t> </w:t>
      </w:r>
      <w:r>
        <w:rPr/>
        <w:t>SMALL</w:t>
      </w:r>
      <w:r>
        <w:rPr>
          <w:spacing w:val="50"/>
        </w:rPr>
        <w:t> </w:t>
      </w:r>
      <w:r>
        <w:rPr/>
        <w:t>AND</w:t>
      </w:r>
      <w:r>
        <w:rPr>
          <w:spacing w:val="55"/>
        </w:rPr>
        <w:t> </w:t>
      </w:r>
      <w:r>
        <w:rPr/>
        <w:t>MEDIUM</w:t>
      </w:r>
      <w:r>
        <w:rPr>
          <w:spacing w:val="44"/>
        </w:rPr>
        <w:t> </w:t>
      </w:r>
      <w:r>
        <w:rPr/>
        <w:t>BUSINESS</w:t>
      </w:r>
      <w:r>
        <w:rPr>
          <w:spacing w:val="33"/>
        </w:rPr>
        <w:t> </w:t>
      </w:r>
      <w:r>
        <w:rPr/>
        <w:t>PERFORMANCE</w:t>
      </w:r>
      <w:r>
        <w:rPr>
          <w:spacing w:val="17"/>
        </w:rPr>
        <w:t> </w:t>
      </w:r>
      <w:r>
        <w:rPr/>
        <w:t>IN</w:t>
      </w:r>
    </w:p>
    <w:p>
      <w:pPr>
        <w:spacing w:line="364" w:lineRule="auto" w:before="15"/>
        <w:ind w:left="1082" w:right="557" w:firstLine="0"/>
        <w:jc w:val="both"/>
        <w:rPr>
          <w:sz w:val="24"/>
        </w:rPr>
      </w:pPr>
      <w:r>
        <w:rPr>
          <w:sz w:val="24"/>
        </w:rPr>
        <w:t>MEDAN CITY. </w:t>
      </w:r>
      <w:r>
        <w:rPr>
          <w:i/>
          <w:sz w:val="24"/>
        </w:rPr>
        <w:t>International Journal of Economics, Business and Accounting Research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(IJEBAR)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i/>
          <w:sz w:val="24"/>
        </w:rPr>
        <w:t>5</w:t>
      </w:r>
      <w:r>
        <w:rPr>
          <w:sz w:val="24"/>
        </w:rPr>
        <w:t>(1).</w:t>
      </w:r>
    </w:p>
    <w:p>
      <w:pPr>
        <w:pStyle w:val="BodyText"/>
        <w:spacing w:line="364" w:lineRule="auto"/>
        <w:ind w:left="1082" w:right="561" w:hanging="721"/>
      </w:pPr>
      <w:r>
        <w:rPr/>
        <w:t>Dhar, S. K., &amp; Hoch, S. J. (1997). Why store brand penetration varies by retailer.</w:t>
      </w:r>
      <w:r>
        <w:rPr>
          <w:spacing w:val="1"/>
        </w:rPr>
        <w:t> </w:t>
      </w:r>
      <w:r>
        <w:rPr>
          <w:i/>
        </w:rPr>
        <w:t>Marketing</w:t>
      </w:r>
      <w:r>
        <w:rPr>
          <w:i/>
          <w:spacing w:val="1"/>
        </w:rPr>
        <w:t> </w:t>
      </w:r>
      <w:r>
        <w:rPr>
          <w:i/>
        </w:rPr>
        <w:t>science</w:t>
      </w:r>
      <w:r>
        <w:rPr/>
        <w:t>,</w:t>
      </w:r>
      <w:r>
        <w:rPr>
          <w:spacing w:val="14"/>
        </w:rPr>
        <w:t> </w:t>
      </w:r>
      <w:r>
        <w:rPr>
          <w:i/>
        </w:rPr>
        <w:t>16</w:t>
      </w:r>
      <w:r>
        <w:rPr/>
        <w:t>(3),</w:t>
      </w:r>
      <w:r>
        <w:rPr>
          <w:spacing w:val="14"/>
        </w:rPr>
        <w:t> </w:t>
      </w:r>
      <w:r>
        <w:rPr/>
        <w:t>208-227.</w:t>
      </w:r>
    </w:p>
    <w:p>
      <w:pPr>
        <w:pStyle w:val="BodyText"/>
        <w:spacing w:line="364" w:lineRule="auto"/>
        <w:ind w:left="1082" w:right="562" w:hanging="721"/>
      </w:pPr>
      <w:r>
        <w:rPr/>
        <w:t>Dodds,</w:t>
      </w:r>
      <w:r>
        <w:rPr>
          <w:spacing w:val="-15"/>
        </w:rPr>
        <w:t> </w:t>
      </w:r>
      <w:r>
        <w:rPr/>
        <w:t>W.</w:t>
      </w:r>
      <w:r>
        <w:rPr>
          <w:spacing w:val="-15"/>
        </w:rPr>
        <w:t> </w:t>
      </w:r>
      <w:r>
        <w:rPr/>
        <w:t>B.,</w:t>
      </w:r>
      <w:r>
        <w:rPr>
          <w:spacing w:val="-15"/>
        </w:rPr>
        <w:t> </w:t>
      </w:r>
      <w:r>
        <w:rPr/>
        <w:t>Monroe,</w:t>
      </w:r>
      <w:r>
        <w:rPr>
          <w:spacing w:val="15"/>
        </w:rPr>
        <w:t> </w:t>
      </w:r>
      <w:r>
        <w:rPr/>
        <w:t>K.</w:t>
      </w:r>
      <w:r>
        <w:rPr>
          <w:spacing w:val="-15"/>
        </w:rPr>
        <w:t> </w:t>
      </w:r>
      <w:r>
        <w:rPr/>
        <w:t>B.,</w:t>
      </w:r>
      <w:r>
        <w:rPr>
          <w:spacing w:val="-15"/>
        </w:rPr>
        <w:t> </w:t>
      </w:r>
      <w:r>
        <w:rPr/>
        <w:t>&amp;</w:t>
      </w:r>
      <w:r>
        <w:rPr>
          <w:spacing w:val="10"/>
        </w:rPr>
        <w:t> </w:t>
      </w:r>
      <w:r>
        <w:rPr/>
        <w:t>Grewal,</w:t>
      </w:r>
      <w:r>
        <w:rPr>
          <w:spacing w:val="1"/>
        </w:rPr>
        <w:t> </w:t>
      </w:r>
      <w:r>
        <w:rPr/>
        <w:t>D.</w:t>
      </w:r>
      <w:r>
        <w:rPr>
          <w:spacing w:val="-15"/>
        </w:rPr>
        <w:t> </w:t>
      </w:r>
      <w:r>
        <w:rPr/>
        <w:t>(1991).</w:t>
      </w:r>
      <w:r>
        <w:rPr>
          <w:spacing w:val="2"/>
        </w:rPr>
        <w:t> </w:t>
      </w:r>
      <w:r>
        <w:rPr/>
        <w:t>Effects</w:t>
      </w:r>
      <w:r>
        <w:rPr>
          <w:spacing w:val="-18"/>
        </w:rPr>
        <w:t> </w:t>
      </w:r>
      <w:r>
        <w:rPr/>
        <w:t>of</w:t>
      </w:r>
      <w:r>
        <w:rPr>
          <w:spacing w:val="-5"/>
        </w:rPr>
        <w:t> </w:t>
      </w:r>
      <w:r>
        <w:rPr/>
        <w:t>price,</w:t>
      </w:r>
      <w:r>
        <w:rPr>
          <w:spacing w:val="16"/>
        </w:rPr>
        <w:t> </w:t>
      </w:r>
      <w:r>
        <w:rPr/>
        <w:t>brand,</w:t>
      </w:r>
      <w:r>
        <w:rPr>
          <w:spacing w:val="-15"/>
        </w:rPr>
        <w:t> </w:t>
      </w:r>
      <w:r>
        <w:rPr/>
        <w:t>and store</w:t>
      </w:r>
      <w:r>
        <w:rPr>
          <w:spacing w:val="-1"/>
        </w:rPr>
        <w:t> </w:t>
      </w:r>
      <w:r>
        <w:rPr/>
        <w:t>information</w:t>
      </w:r>
      <w:r>
        <w:rPr>
          <w:spacing w:val="-57"/>
        </w:rPr>
        <w:t> </w:t>
      </w:r>
      <w:r>
        <w:rPr/>
        <w:t>on</w:t>
      </w:r>
      <w:r>
        <w:rPr>
          <w:spacing w:val="-3"/>
        </w:rPr>
        <w:t> </w:t>
      </w:r>
      <w:r>
        <w:rPr/>
        <w:t>buyers’</w:t>
      </w:r>
      <w:r>
        <w:rPr>
          <w:spacing w:val="6"/>
        </w:rPr>
        <w:t> </w:t>
      </w:r>
      <w:r>
        <w:rPr/>
        <w:t>product</w:t>
      </w:r>
      <w:r>
        <w:rPr>
          <w:spacing w:val="4"/>
        </w:rPr>
        <w:t> </w:t>
      </w:r>
      <w:r>
        <w:rPr/>
        <w:t>evaluations.</w:t>
      </w:r>
      <w:r>
        <w:rPr>
          <w:spacing w:val="2"/>
        </w:rPr>
        <w:t> </w:t>
      </w:r>
      <w:r>
        <w:rPr>
          <w:i/>
        </w:rPr>
        <w:t>Journal</w:t>
      </w:r>
      <w:r>
        <w:rPr>
          <w:i/>
          <w:spacing w:val="5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marketing</w:t>
      </w:r>
      <w:r>
        <w:rPr>
          <w:i/>
          <w:spacing w:val="10"/>
        </w:rPr>
        <w:t> </w:t>
      </w:r>
      <w:r>
        <w:rPr>
          <w:i/>
        </w:rPr>
        <w:t>research</w:t>
      </w:r>
      <w:r>
        <w:rPr/>
        <w:t>,</w:t>
      </w:r>
      <w:r>
        <w:rPr>
          <w:spacing w:val="12"/>
        </w:rPr>
        <w:t> </w:t>
      </w:r>
      <w:r>
        <w:rPr>
          <w:i/>
        </w:rPr>
        <w:t>28</w:t>
      </w:r>
      <w:r>
        <w:rPr/>
        <w:t>(3),</w:t>
      </w:r>
      <w:r>
        <w:rPr>
          <w:spacing w:val="10"/>
        </w:rPr>
        <w:t> </w:t>
      </w:r>
      <w:r>
        <w:rPr/>
        <w:t>307-319.</w:t>
      </w:r>
    </w:p>
    <w:p>
      <w:pPr>
        <w:pStyle w:val="BodyText"/>
        <w:spacing w:line="352" w:lineRule="auto"/>
        <w:ind w:left="1082" w:right="555" w:hanging="721"/>
      </w:pPr>
      <w:r>
        <w:rPr/>
        <w:t>Doney, P. M., &amp; Cannon, J. P. (1997). An examination of the nature of trust in buyer–seller</w:t>
      </w:r>
      <w:r>
        <w:rPr>
          <w:spacing w:val="1"/>
        </w:rPr>
        <w:t> </w:t>
      </w:r>
      <w:r>
        <w:rPr/>
        <w:t>relationships.</w:t>
      </w:r>
      <w:r>
        <w:rPr>
          <w:spacing w:val="30"/>
        </w:rPr>
        <w:t>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marketing</w:t>
      </w:r>
      <w:r>
        <w:rPr/>
        <w:t>,</w:t>
      </w:r>
      <w:r>
        <w:rPr>
          <w:spacing w:val="14"/>
        </w:rPr>
        <w:t> </w:t>
      </w:r>
      <w:r>
        <w:rPr>
          <w:i/>
        </w:rPr>
        <w:t>61</w:t>
      </w:r>
      <w:r>
        <w:rPr/>
        <w:t>(2),</w:t>
      </w:r>
      <w:r>
        <w:rPr>
          <w:spacing w:val="13"/>
        </w:rPr>
        <w:t> </w:t>
      </w:r>
      <w:r>
        <w:rPr/>
        <w:t>35-51.</w:t>
      </w:r>
    </w:p>
    <w:p>
      <w:pPr>
        <w:pStyle w:val="BodyText"/>
        <w:spacing w:line="360" w:lineRule="auto"/>
        <w:ind w:left="1082" w:right="547" w:hanging="721"/>
      </w:pPr>
      <w:r>
        <w:rPr/>
        <w:t>Donni, R., Dastane, O., Haba, H. F., &amp; Selvaraj,</w:t>
      </w:r>
      <w:r>
        <w:rPr>
          <w:spacing w:val="1"/>
        </w:rPr>
        <w:t> </w:t>
      </w:r>
      <w:r>
        <w:rPr/>
        <w:t>K. (2018).</w:t>
      </w:r>
      <w:r>
        <w:rPr>
          <w:spacing w:val="1"/>
        </w:rPr>
        <w:t> </w:t>
      </w:r>
      <w:r>
        <w:rPr/>
        <w:t>Consumer perception factors for</w:t>
      </w:r>
      <w:r>
        <w:rPr>
          <w:spacing w:val="1"/>
        </w:rPr>
        <w:t> </w:t>
      </w:r>
      <w:r>
        <w:rPr/>
        <w:t>fashion M-commerce</w:t>
      </w:r>
      <w:r>
        <w:rPr>
          <w:spacing w:val="1"/>
        </w:rPr>
        <w:t> </w:t>
      </w:r>
      <w:r>
        <w:rPr/>
        <w:t>and its impact</w:t>
      </w:r>
      <w:r>
        <w:rPr>
          <w:spacing w:val="1"/>
        </w:rPr>
        <w:t> </w:t>
      </w:r>
      <w:r>
        <w:rPr/>
        <w:t>on loyalty among working adults. </w:t>
      </w:r>
      <w:r>
        <w:rPr>
          <w:i/>
        </w:rPr>
        <w:t>Business and</w:t>
      </w:r>
      <w:r>
        <w:rPr>
          <w:i/>
          <w:spacing w:val="1"/>
        </w:rPr>
        <w:t> </w:t>
      </w:r>
      <w:r>
        <w:rPr>
          <w:i/>
        </w:rPr>
        <w:t>Economic</w:t>
      </w:r>
      <w:r>
        <w:rPr>
          <w:i/>
          <w:spacing w:val="-3"/>
        </w:rPr>
        <w:t> </w:t>
      </w:r>
      <w:r>
        <w:rPr>
          <w:i/>
        </w:rPr>
        <w:t>Research</w:t>
      </w:r>
      <w:r>
        <w:rPr/>
        <w:t>,</w:t>
      </w:r>
      <w:r>
        <w:rPr>
          <w:spacing w:val="15"/>
        </w:rPr>
        <w:t> </w:t>
      </w:r>
      <w:r>
        <w:rPr>
          <w:i/>
        </w:rPr>
        <w:t>8</w:t>
      </w:r>
      <w:r>
        <w:rPr/>
        <w:t>(2), 168-192.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1082" w:right="546" w:hanging="721"/>
      </w:pPr>
      <w:r>
        <w:rPr/>
        <w:t>Ebrahim, R., Ghoneim, A., Irani, Z., &amp; Fan, Y. (2016). A brand preference and repurchase</w:t>
      </w:r>
      <w:r>
        <w:rPr>
          <w:spacing w:val="1"/>
        </w:rPr>
        <w:t> </w:t>
      </w:r>
      <w:r>
        <w:rPr/>
        <w:t>intention model: the role of consumer experience.</w:t>
      </w:r>
      <w:r>
        <w:rPr>
          <w:spacing w:val="1"/>
        </w:rPr>
        <w:t> </w:t>
      </w:r>
      <w:r>
        <w:rPr>
          <w:i/>
        </w:rPr>
        <w:t>Journal of Marketing Management</w:t>
      </w:r>
      <w:r>
        <w:rPr/>
        <w:t>,</w:t>
      </w:r>
      <w:r>
        <w:rPr>
          <w:spacing w:val="1"/>
        </w:rPr>
        <w:t> </w:t>
      </w:r>
      <w:r>
        <w:rPr>
          <w:i/>
        </w:rPr>
        <w:t>32</w:t>
      </w:r>
      <w:r>
        <w:rPr/>
        <w:t>(13-14),</w:t>
      </w:r>
      <w:r>
        <w:rPr>
          <w:spacing w:val="13"/>
        </w:rPr>
        <w:t> </w:t>
      </w:r>
      <w:r>
        <w:rPr/>
        <w:t>1230-1259.</w:t>
      </w:r>
    </w:p>
    <w:p>
      <w:pPr>
        <w:spacing w:line="352" w:lineRule="auto" w:before="5"/>
        <w:ind w:left="1082" w:right="539" w:hanging="721"/>
        <w:jc w:val="both"/>
        <w:rPr>
          <w:sz w:val="24"/>
        </w:rPr>
      </w:pPr>
      <w:r>
        <w:rPr>
          <w:sz w:val="24"/>
        </w:rPr>
        <w:t>Erdem, T., &amp; Swait, J. (2004). Brand credibility, brand consideration, and choice.</w:t>
      </w:r>
      <w:r>
        <w:rPr>
          <w:spacing w:val="1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consumer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31</w:t>
      </w:r>
      <w:r>
        <w:rPr>
          <w:sz w:val="24"/>
        </w:rPr>
        <w:t>(1),</w:t>
      </w:r>
      <w:r>
        <w:rPr>
          <w:spacing w:val="13"/>
          <w:sz w:val="24"/>
        </w:rPr>
        <w:t> </w:t>
      </w:r>
      <w:r>
        <w:rPr>
          <w:sz w:val="24"/>
        </w:rPr>
        <w:t>191-198.</w:t>
      </w:r>
    </w:p>
    <w:p>
      <w:pPr>
        <w:spacing w:line="364" w:lineRule="auto" w:before="14"/>
        <w:ind w:left="1082" w:right="577" w:hanging="721"/>
        <w:jc w:val="both"/>
        <w:rPr>
          <w:sz w:val="24"/>
        </w:rPr>
      </w:pPr>
      <w:r>
        <w:rPr>
          <w:spacing w:val="-1"/>
          <w:sz w:val="24"/>
        </w:rPr>
        <w:t>Faircloth, J. B., Capella, L. </w:t>
      </w:r>
      <w:r>
        <w:rPr>
          <w:sz w:val="24"/>
        </w:rPr>
        <w:t>M., &amp; Alford, B. L. (2001). The effect of brand attitude and brand</w:t>
      </w:r>
      <w:r>
        <w:rPr>
          <w:spacing w:val="1"/>
          <w:sz w:val="24"/>
        </w:rPr>
        <w:t> </w:t>
      </w:r>
      <w:r>
        <w:rPr>
          <w:sz w:val="24"/>
        </w:rPr>
        <w:t>image</w:t>
      </w:r>
      <w:r>
        <w:rPr>
          <w:spacing w:val="9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brand</w:t>
      </w:r>
      <w:r>
        <w:rPr>
          <w:spacing w:val="10"/>
          <w:sz w:val="24"/>
        </w:rPr>
        <w:t> </w:t>
      </w:r>
      <w:r>
        <w:rPr>
          <w:sz w:val="24"/>
        </w:rPr>
        <w:t>equity. </w:t>
      </w:r>
      <w:r>
        <w:rPr>
          <w:i/>
          <w:sz w:val="24"/>
        </w:rPr>
        <w:t>Journal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marketing</w:t>
      </w:r>
      <w:r>
        <w:rPr>
          <w:i/>
          <w:spacing w:val="11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practice</w:t>
      </w:r>
      <w:r>
        <w:rPr>
          <w:sz w:val="24"/>
        </w:rPr>
        <w:t>,</w:t>
      </w:r>
      <w:r>
        <w:rPr>
          <w:spacing w:val="11"/>
          <w:sz w:val="24"/>
        </w:rPr>
        <w:t> </w:t>
      </w:r>
      <w:r>
        <w:rPr>
          <w:i/>
          <w:sz w:val="24"/>
        </w:rPr>
        <w:t>9</w:t>
      </w:r>
      <w:r>
        <w:rPr>
          <w:sz w:val="24"/>
        </w:rPr>
        <w:t>(3),</w:t>
      </w:r>
      <w:r>
        <w:rPr>
          <w:spacing w:val="11"/>
          <w:sz w:val="24"/>
        </w:rPr>
        <w:t> </w:t>
      </w:r>
      <w:r>
        <w:rPr>
          <w:sz w:val="24"/>
        </w:rPr>
        <w:t>61-75.</w:t>
      </w:r>
    </w:p>
    <w:p>
      <w:pPr>
        <w:spacing w:line="263" w:lineRule="exact" w:before="0"/>
        <w:ind w:left="361" w:right="0" w:firstLine="0"/>
        <w:jc w:val="both"/>
        <w:rPr>
          <w:sz w:val="24"/>
        </w:rPr>
      </w:pPr>
      <w:r>
        <w:rPr>
          <w:sz w:val="24"/>
        </w:rPr>
        <w:t>Field,</w:t>
      </w:r>
      <w:r>
        <w:rPr>
          <w:spacing w:val="-11"/>
          <w:sz w:val="24"/>
        </w:rPr>
        <w:t> </w:t>
      </w:r>
      <w:r>
        <w:rPr>
          <w:sz w:val="24"/>
        </w:rPr>
        <w:t>A.</w:t>
      </w:r>
      <w:r>
        <w:rPr>
          <w:spacing w:val="-11"/>
          <w:sz w:val="24"/>
        </w:rPr>
        <w:t> </w:t>
      </w:r>
      <w:r>
        <w:rPr>
          <w:sz w:val="24"/>
        </w:rPr>
        <w:t>(2013).</w:t>
      </w:r>
      <w:r>
        <w:rPr>
          <w:spacing w:val="-10"/>
          <w:sz w:val="24"/>
        </w:rPr>
        <w:t> </w:t>
      </w:r>
      <w:r>
        <w:rPr>
          <w:i/>
          <w:sz w:val="24"/>
        </w:rPr>
        <w:t>Discovering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statistics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using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IBM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SPSS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statistics</w:t>
      </w:r>
      <w:r>
        <w:rPr>
          <w:sz w:val="24"/>
        </w:rPr>
        <w:t>.</w:t>
      </w:r>
      <w:r>
        <w:rPr>
          <w:spacing w:val="13"/>
          <w:sz w:val="24"/>
        </w:rPr>
        <w:t> </w:t>
      </w:r>
      <w:r>
        <w:rPr>
          <w:sz w:val="24"/>
        </w:rPr>
        <w:t>sage.</w:t>
      </w:r>
    </w:p>
    <w:p>
      <w:pPr>
        <w:pStyle w:val="BodyText"/>
        <w:spacing w:line="360" w:lineRule="auto" w:before="144"/>
        <w:ind w:left="1082" w:right="551" w:hanging="721"/>
      </w:pPr>
      <w:r>
        <w:rPr/>
        <w:t>Fishbein,</w:t>
      </w:r>
      <w:r>
        <w:rPr>
          <w:spacing w:val="1"/>
        </w:rPr>
        <w:t> </w:t>
      </w:r>
      <w:r>
        <w:rPr/>
        <w:t>M.</w:t>
      </w:r>
      <w:r>
        <w:rPr>
          <w:spacing w:val="60"/>
        </w:rPr>
        <w:t> </w:t>
      </w:r>
      <w:r>
        <w:rPr/>
        <w:t>(1980).</w:t>
      </w:r>
      <w:r>
        <w:rPr>
          <w:spacing w:val="60"/>
        </w:rPr>
        <w:t> </w:t>
      </w:r>
      <w:r>
        <w:rPr/>
        <w:t>A</w:t>
      </w:r>
      <w:r>
        <w:rPr>
          <w:spacing w:val="60"/>
        </w:rPr>
        <w:t> </w:t>
      </w:r>
      <w:r>
        <w:rPr/>
        <w:t>theory</w:t>
      </w:r>
      <w:r>
        <w:rPr>
          <w:spacing w:val="60"/>
        </w:rPr>
        <w:t> </w:t>
      </w:r>
      <w:r>
        <w:rPr/>
        <w:t>of reasoned</w:t>
      </w:r>
      <w:r>
        <w:rPr>
          <w:spacing w:val="60"/>
        </w:rPr>
        <w:t> </w:t>
      </w:r>
      <w:r>
        <w:rPr/>
        <w:t>action:</w:t>
      </w:r>
      <w:r>
        <w:rPr>
          <w:spacing w:val="60"/>
        </w:rPr>
        <w:t> </w:t>
      </w:r>
      <w:r>
        <w:rPr/>
        <w:t>some</w:t>
      </w:r>
      <w:r>
        <w:rPr>
          <w:spacing w:val="60"/>
        </w:rPr>
        <w:t> </w:t>
      </w:r>
      <w:r>
        <w:rPr/>
        <w:t>applications</w:t>
      </w:r>
      <w:r>
        <w:rPr>
          <w:spacing w:val="60"/>
        </w:rPr>
        <w:t> </w:t>
      </w:r>
      <w:r>
        <w:rPr/>
        <w:t>and</w:t>
      </w:r>
      <w:r>
        <w:rPr>
          <w:spacing w:val="60"/>
        </w:rPr>
        <w:t> </w:t>
      </w:r>
      <w:r>
        <w:rPr/>
        <w:t>implementations.</w:t>
      </w:r>
      <w:r>
        <w:rPr>
          <w:spacing w:val="1"/>
        </w:rPr>
        <w:t> </w:t>
      </w:r>
      <w:r>
        <w:rPr>
          <w:spacing w:val="-2"/>
        </w:rPr>
        <w:t>In </w:t>
      </w:r>
      <w:r>
        <w:rPr>
          <w:i/>
          <w:spacing w:val="-2"/>
        </w:rPr>
        <w:t>Nebraska</w:t>
      </w:r>
      <w:r>
        <w:rPr>
          <w:i/>
          <w:spacing w:val="-1"/>
        </w:rPr>
        <w:t> </w:t>
      </w:r>
      <w:r>
        <w:rPr>
          <w:i/>
          <w:spacing w:val="-2"/>
        </w:rPr>
        <w:t>Symposium </w:t>
      </w:r>
      <w:r>
        <w:rPr>
          <w:i/>
          <w:spacing w:val="-1"/>
        </w:rPr>
        <w:t>on Motivation</w:t>
      </w:r>
      <w:r>
        <w:rPr>
          <w:i/>
        </w:rPr>
        <w:t> </w:t>
      </w:r>
      <w:r>
        <w:rPr>
          <w:spacing w:val="-1"/>
        </w:rPr>
        <w:t>(pp. 65-116).</w:t>
      </w:r>
      <w:r>
        <w:rPr/>
        <w:t> </w:t>
      </w:r>
      <w:r>
        <w:rPr>
          <w:spacing w:val="-1"/>
        </w:rPr>
        <w:t>Lincoln: University</w:t>
      </w:r>
      <w:r>
        <w:rPr/>
        <w:t> </w:t>
      </w:r>
      <w:r>
        <w:rPr>
          <w:spacing w:val="-1"/>
        </w:rPr>
        <w:t>of Nebraska</w:t>
      </w:r>
      <w:r>
        <w:rPr/>
        <w:t> Press.</w:t>
      </w:r>
    </w:p>
    <w:p>
      <w:pPr>
        <w:pStyle w:val="BodyText"/>
        <w:spacing w:line="352" w:lineRule="auto" w:before="5"/>
        <w:ind w:left="1082" w:right="545" w:hanging="721"/>
      </w:pPr>
      <w:r>
        <w:rPr/>
        <w:t>Fishbein, M., &amp; Ajzen, I. (1977). Belief, attitude, intention, and behavior: An introduction to</w:t>
      </w:r>
      <w:r>
        <w:rPr>
          <w:spacing w:val="1"/>
        </w:rPr>
        <w:t> </w:t>
      </w:r>
      <w:r>
        <w:rPr/>
        <w:t>theory</w:t>
      </w:r>
      <w:r>
        <w:rPr>
          <w:spacing w:val="-2"/>
        </w:rPr>
        <w:t> </w:t>
      </w:r>
      <w:r>
        <w:rPr/>
        <w:t>and</w:t>
      </w:r>
      <w:r>
        <w:rPr>
          <w:spacing w:val="13"/>
        </w:rPr>
        <w:t> </w:t>
      </w:r>
      <w:r>
        <w:rPr/>
        <w:t>research.</w:t>
      </w:r>
      <w:r>
        <w:rPr>
          <w:spacing w:val="3"/>
        </w:rPr>
        <w:t> </w:t>
      </w:r>
      <w:r>
        <w:rPr>
          <w:i/>
        </w:rPr>
        <w:t>Philosophy</w:t>
      </w:r>
      <w:r>
        <w:rPr>
          <w:i/>
          <w:spacing w:val="12"/>
        </w:rPr>
        <w:t> </w:t>
      </w:r>
      <w:r>
        <w:rPr>
          <w:i/>
        </w:rPr>
        <w:t>and</w:t>
      </w:r>
      <w:r>
        <w:rPr>
          <w:i/>
          <w:spacing w:val="-1"/>
        </w:rPr>
        <w:t> </w:t>
      </w:r>
      <w:r>
        <w:rPr>
          <w:i/>
        </w:rPr>
        <w:t>Rhetoric</w:t>
      </w:r>
      <w:r>
        <w:rPr/>
        <w:t>,</w:t>
      </w:r>
      <w:r>
        <w:rPr>
          <w:spacing w:val="14"/>
        </w:rPr>
        <w:t> </w:t>
      </w:r>
      <w:r>
        <w:rPr>
          <w:i/>
        </w:rPr>
        <w:t>10</w:t>
      </w:r>
      <w:r>
        <w:rPr/>
        <w:t>(2).</w:t>
      </w:r>
    </w:p>
    <w:p>
      <w:pPr>
        <w:pStyle w:val="BodyText"/>
        <w:spacing w:before="14"/>
        <w:ind w:left="361"/>
      </w:pPr>
      <w:r>
        <w:rPr/>
        <w:t>Fishbein,</w:t>
      </w:r>
      <w:r>
        <w:rPr>
          <w:spacing w:val="28"/>
        </w:rPr>
        <w:t> </w:t>
      </w:r>
      <w:r>
        <w:rPr/>
        <w:t>M.,</w:t>
      </w:r>
      <w:r>
        <w:rPr>
          <w:spacing w:val="72"/>
        </w:rPr>
        <w:t> </w:t>
      </w:r>
      <w:r>
        <w:rPr/>
        <w:t>&amp;</w:t>
      </w:r>
      <w:r>
        <w:rPr>
          <w:spacing w:val="81"/>
        </w:rPr>
        <w:t> </w:t>
      </w:r>
      <w:r>
        <w:rPr/>
        <w:t>Ajzen,</w:t>
      </w:r>
      <w:r>
        <w:rPr>
          <w:spacing w:val="73"/>
        </w:rPr>
        <w:t> </w:t>
      </w:r>
      <w:r>
        <w:rPr/>
        <w:t>I.</w:t>
      </w:r>
      <w:r>
        <w:rPr>
          <w:spacing w:val="57"/>
        </w:rPr>
        <w:t> </w:t>
      </w:r>
      <w:r>
        <w:rPr/>
        <w:t>(1980).</w:t>
      </w:r>
      <w:r>
        <w:rPr>
          <w:spacing w:val="88"/>
        </w:rPr>
        <w:t> </w:t>
      </w:r>
      <w:r>
        <w:rPr/>
        <w:t>Understanding</w:t>
      </w:r>
      <w:r>
        <w:rPr>
          <w:spacing w:val="43"/>
        </w:rPr>
        <w:t> </w:t>
      </w:r>
      <w:r>
        <w:rPr/>
        <w:t>attitudes</w:t>
      </w:r>
      <w:r>
        <w:rPr>
          <w:spacing w:val="39"/>
        </w:rPr>
        <w:t> </w:t>
      </w:r>
      <w:r>
        <w:rPr/>
        <w:t>and</w:t>
      </w:r>
      <w:r>
        <w:rPr>
          <w:spacing w:val="88"/>
        </w:rPr>
        <w:t> </w:t>
      </w:r>
      <w:r>
        <w:rPr/>
        <w:t>predicting</w:t>
      </w:r>
      <w:r>
        <w:rPr>
          <w:spacing w:val="72"/>
        </w:rPr>
        <w:t> </w:t>
      </w:r>
      <w:r>
        <w:rPr/>
        <w:t>social</w:t>
      </w:r>
      <w:r>
        <w:rPr>
          <w:spacing w:val="67"/>
        </w:rPr>
        <w:t> </w:t>
      </w:r>
      <w:r>
        <w:rPr/>
        <w:t>behavior.</w:t>
      </w:r>
    </w:p>
    <w:p>
      <w:pPr>
        <w:pStyle w:val="BodyText"/>
        <w:spacing w:before="129"/>
        <w:ind w:left="1082"/>
      </w:pPr>
      <w:r>
        <w:rPr/>
        <w:t>Englewood</w:t>
      </w:r>
      <w:r>
        <w:rPr>
          <w:spacing w:val="10"/>
        </w:rPr>
        <w:t> </w:t>
      </w:r>
      <w:r>
        <w:rPr/>
        <w:t>Cliffs,</w:t>
      </w:r>
      <w:r>
        <w:rPr>
          <w:spacing w:val="-3"/>
        </w:rPr>
        <w:t> </w:t>
      </w:r>
      <w:r>
        <w:rPr/>
        <w:t>NJ:</w:t>
      </w:r>
      <w:r>
        <w:rPr>
          <w:spacing w:val="-9"/>
        </w:rPr>
        <w:t> </w:t>
      </w:r>
      <w:r>
        <w:rPr/>
        <w:t>Prentice-Hall.</w:t>
      </w:r>
    </w:p>
    <w:p>
      <w:pPr>
        <w:pStyle w:val="BodyText"/>
        <w:spacing w:before="145"/>
        <w:ind w:left="361"/>
      </w:pPr>
      <w:r>
        <w:rPr/>
        <w:t>Fishbein,</w:t>
      </w:r>
      <w:r>
        <w:rPr>
          <w:spacing w:val="29"/>
        </w:rPr>
        <w:t> </w:t>
      </w:r>
      <w:r>
        <w:rPr/>
        <w:t>M.,</w:t>
      </w:r>
      <w:r>
        <w:rPr>
          <w:spacing w:val="73"/>
        </w:rPr>
        <w:t> </w:t>
      </w:r>
      <w:r>
        <w:rPr/>
        <w:t>&amp;</w:t>
      </w:r>
      <w:r>
        <w:rPr>
          <w:spacing w:val="83"/>
        </w:rPr>
        <w:t> </w:t>
      </w:r>
      <w:r>
        <w:rPr/>
        <w:t>Ajzen,</w:t>
      </w:r>
      <w:r>
        <w:rPr>
          <w:spacing w:val="74"/>
        </w:rPr>
        <w:t> </w:t>
      </w:r>
      <w:r>
        <w:rPr/>
        <w:t>I.</w:t>
      </w:r>
      <w:r>
        <w:rPr>
          <w:spacing w:val="58"/>
        </w:rPr>
        <w:t> </w:t>
      </w:r>
      <w:r>
        <w:rPr/>
        <w:t>(1980).</w:t>
      </w:r>
      <w:r>
        <w:rPr>
          <w:spacing w:val="89"/>
        </w:rPr>
        <w:t> </w:t>
      </w:r>
      <w:r>
        <w:rPr/>
        <w:t>Understanding</w:t>
      </w:r>
      <w:r>
        <w:rPr>
          <w:spacing w:val="44"/>
        </w:rPr>
        <w:t> </w:t>
      </w:r>
      <w:r>
        <w:rPr/>
        <w:t>attitudes</w:t>
      </w:r>
      <w:r>
        <w:rPr>
          <w:spacing w:val="41"/>
        </w:rPr>
        <w:t> </w:t>
      </w:r>
      <w:r>
        <w:rPr/>
        <w:t>and</w:t>
      </w:r>
      <w:r>
        <w:rPr>
          <w:spacing w:val="88"/>
        </w:rPr>
        <w:t> </w:t>
      </w:r>
      <w:r>
        <w:rPr/>
        <w:t>predicting</w:t>
      </w:r>
      <w:r>
        <w:rPr>
          <w:spacing w:val="74"/>
        </w:rPr>
        <w:t> </w:t>
      </w:r>
      <w:r>
        <w:rPr/>
        <w:t>social</w:t>
      </w:r>
      <w:r>
        <w:rPr>
          <w:spacing w:val="68"/>
        </w:rPr>
        <w:t> </w:t>
      </w:r>
      <w:r>
        <w:rPr/>
        <w:t>behavior.</w:t>
      </w:r>
    </w:p>
    <w:p>
      <w:pPr>
        <w:pStyle w:val="BodyText"/>
        <w:spacing w:before="144"/>
        <w:ind w:left="1082"/>
      </w:pPr>
      <w:r>
        <w:rPr/>
        <w:t>Englewood</w:t>
      </w:r>
      <w:r>
        <w:rPr>
          <w:spacing w:val="12"/>
        </w:rPr>
        <w:t> </w:t>
      </w:r>
      <w:r>
        <w:rPr/>
        <w:t>Cliffs,</w:t>
      </w:r>
      <w:r>
        <w:rPr>
          <w:spacing w:val="-1"/>
        </w:rPr>
        <w:t> </w:t>
      </w:r>
      <w:r>
        <w:rPr/>
        <w:t>NJ:</w:t>
      </w:r>
      <w:r>
        <w:rPr>
          <w:spacing w:val="-8"/>
        </w:rPr>
        <w:t> </w:t>
      </w:r>
      <w:r>
        <w:rPr/>
        <w:t>Prenti</w:t>
      </w:r>
      <w:r>
        <w:rPr>
          <w:spacing w:val="-8"/>
        </w:rPr>
        <w:t> </w:t>
      </w:r>
      <w:r>
        <w:rPr/>
        <w:t>ce-Hall.</w:t>
      </w:r>
    </w:p>
    <w:p>
      <w:pPr>
        <w:pStyle w:val="BodyText"/>
        <w:spacing w:line="364" w:lineRule="auto" w:before="130"/>
        <w:ind w:left="361" w:right="2919"/>
      </w:pPr>
      <w:r>
        <w:rPr/>
        <w:t>Fouesnant, B. (2011). Gérer les marques: théorie et pratique. </w:t>
      </w:r>
      <w:r>
        <w:rPr>
          <w:i/>
        </w:rPr>
        <w:t>AEGIS</w:t>
      </w:r>
      <w:r>
        <w:rPr/>
        <w:t>, 53.</w:t>
      </w:r>
      <w:r>
        <w:rPr>
          <w:spacing w:val="-57"/>
        </w:rPr>
        <w:t> </w:t>
      </w:r>
      <w:r>
        <w:rPr/>
        <w:t>Fox,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(1991).</w:t>
      </w:r>
      <w:r>
        <w:rPr>
          <w:spacing w:val="11"/>
        </w:rPr>
        <w:t> </w:t>
      </w:r>
      <w:r>
        <w:rPr>
          <w:i/>
        </w:rPr>
        <w:t>Regression</w:t>
      </w:r>
      <w:r>
        <w:rPr>
          <w:i/>
          <w:spacing w:val="9"/>
        </w:rPr>
        <w:t> </w:t>
      </w:r>
      <w:r>
        <w:rPr>
          <w:i/>
        </w:rPr>
        <w:t>Diagnostics</w:t>
      </w:r>
      <w:r>
        <w:rPr/>
        <w:t>–A</w:t>
      </w:r>
      <w:r>
        <w:rPr>
          <w:spacing w:val="16"/>
        </w:rPr>
        <w:t> </w:t>
      </w:r>
      <w:r>
        <w:rPr/>
        <w:t>Sage</w:t>
      </w:r>
      <w:r>
        <w:rPr>
          <w:spacing w:val="-6"/>
        </w:rPr>
        <w:t> </w:t>
      </w:r>
      <w:r>
        <w:rPr/>
        <w:t>University</w:t>
      </w:r>
      <w:r>
        <w:rPr>
          <w:spacing w:val="9"/>
        </w:rPr>
        <w:t> </w:t>
      </w:r>
      <w:r>
        <w:rPr/>
        <w:t>Paper.</w:t>
      </w:r>
    </w:p>
    <w:p>
      <w:pPr>
        <w:spacing w:line="364" w:lineRule="auto" w:before="0"/>
        <w:ind w:left="1082" w:right="540" w:hanging="721"/>
        <w:jc w:val="both"/>
        <w:rPr>
          <w:sz w:val="24"/>
        </w:rPr>
      </w:pPr>
      <w:r>
        <w:rPr>
          <w:sz w:val="24"/>
        </w:rPr>
        <w:t>Girma,</w:t>
      </w:r>
      <w:r>
        <w:rPr>
          <w:spacing w:val="1"/>
          <w:sz w:val="24"/>
        </w:rPr>
        <w:t> </w:t>
      </w:r>
      <w:r>
        <w:rPr>
          <w:sz w:val="24"/>
        </w:rPr>
        <w:t>M. (2017).</w:t>
      </w:r>
      <w:r>
        <w:rPr>
          <w:spacing w:val="1"/>
          <w:sz w:val="24"/>
        </w:rPr>
        <w:t> </w:t>
      </w:r>
      <w:r>
        <w:rPr>
          <w:sz w:val="24"/>
        </w:rPr>
        <w:t>Exploring</w:t>
      </w:r>
      <w:r>
        <w:rPr>
          <w:spacing w:val="1"/>
          <w:sz w:val="24"/>
        </w:rPr>
        <w:t> </w:t>
      </w:r>
      <w:r>
        <w:rPr>
          <w:sz w:val="24"/>
        </w:rPr>
        <w:t>Consumers</w:t>
      </w:r>
      <w:r>
        <w:rPr>
          <w:spacing w:val="1"/>
          <w:sz w:val="24"/>
        </w:rPr>
        <w:t> </w:t>
      </w:r>
      <w:r>
        <w:rPr>
          <w:sz w:val="24"/>
        </w:rPr>
        <w:t>Footwear’s Brand Preference</w:t>
      </w:r>
      <w:r>
        <w:rPr>
          <w:spacing w:val="1"/>
          <w:sz w:val="24"/>
        </w:rPr>
        <w:t> </w:t>
      </w:r>
      <w:r>
        <w:rPr>
          <w:sz w:val="24"/>
        </w:rPr>
        <w:t>and Its Antecedents</w:t>
      </w:r>
      <w:r>
        <w:rPr>
          <w:spacing w:val="1"/>
          <w:sz w:val="24"/>
        </w:rPr>
        <w:t> </w:t>
      </w:r>
      <w:r>
        <w:rPr>
          <w:sz w:val="24"/>
        </w:rPr>
        <w:t>between age groups and</w:t>
      </w:r>
      <w:r>
        <w:rPr>
          <w:spacing w:val="1"/>
          <w:sz w:val="24"/>
        </w:rPr>
        <w:t> </w:t>
      </w:r>
      <w:r>
        <w:rPr>
          <w:sz w:val="24"/>
        </w:rPr>
        <w:t>gender: In Case of</w:t>
      </w:r>
      <w:r>
        <w:rPr>
          <w:spacing w:val="1"/>
          <w:sz w:val="24"/>
        </w:rPr>
        <w:t> </w:t>
      </w:r>
      <w:r>
        <w:rPr>
          <w:sz w:val="24"/>
        </w:rPr>
        <w:t>dire Dawa administration.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Scientific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Publications</w:t>
      </w:r>
      <w:r>
        <w:rPr>
          <w:sz w:val="24"/>
        </w:rPr>
        <w:t>,</w:t>
      </w:r>
      <w:r>
        <w:rPr>
          <w:spacing w:val="27"/>
          <w:sz w:val="24"/>
        </w:rPr>
        <w:t> </w:t>
      </w:r>
      <w:r>
        <w:rPr>
          <w:i/>
          <w:sz w:val="24"/>
        </w:rPr>
        <w:t>6</w:t>
      </w:r>
      <w:r>
        <w:rPr>
          <w:sz w:val="24"/>
        </w:rPr>
        <w:t>(6),</w:t>
      </w:r>
      <w:r>
        <w:rPr>
          <w:spacing w:val="11"/>
          <w:sz w:val="24"/>
        </w:rPr>
        <w:t> </w:t>
      </w:r>
      <w:r>
        <w:rPr>
          <w:sz w:val="24"/>
        </w:rPr>
        <w:t>2250-3153.</w:t>
      </w:r>
    </w:p>
    <w:p>
      <w:pPr>
        <w:pStyle w:val="BodyText"/>
        <w:spacing w:line="360" w:lineRule="auto"/>
        <w:ind w:left="1082" w:right="561" w:hanging="721"/>
      </w:pPr>
      <w:r>
        <w:rPr>
          <w:spacing w:val="-1"/>
        </w:rPr>
        <w:t>Grewal, D., Krishnan, R., Baker, J., &amp; Borin, N. (1998). The effect of store name, brand name </w:t>
      </w:r>
      <w:r>
        <w:rPr/>
        <w:t>and</w:t>
      </w:r>
      <w:r>
        <w:rPr>
          <w:spacing w:val="-58"/>
        </w:rPr>
        <w:t> </w:t>
      </w:r>
      <w:r>
        <w:rPr/>
        <w:t>price discounts on consumers' evaluations and purchase intentions. </w:t>
      </w:r>
      <w:r>
        <w:rPr>
          <w:i/>
        </w:rPr>
        <w:t>Journal of retailing</w:t>
      </w:r>
      <w:r>
        <w:rPr/>
        <w:t>,</w:t>
      </w:r>
      <w:r>
        <w:rPr>
          <w:spacing w:val="1"/>
        </w:rPr>
        <w:t> </w:t>
      </w:r>
      <w:r>
        <w:rPr>
          <w:i/>
        </w:rPr>
        <w:t>74</w:t>
      </w:r>
      <w:r>
        <w:rPr/>
        <w:t>(3),</w:t>
      </w:r>
      <w:r>
        <w:rPr>
          <w:spacing w:val="13"/>
        </w:rPr>
        <w:t> </w:t>
      </w:r>
      <w:r>
        <w:rPr/>
        <w:t>331-352.</w:t>
      </w:r>
    </w:p>
    <w:p>
      <w:pPr>
        <w:pStyle w:val="BodyText"/>
        <w:spacing w:line="360" w:lineRule="auto"/>
        <w:ind w:left="1082" w:right="561" w:hanging="721"/>
      </w:pPr>
      <w:r>
        <w:rPr>
          <w:spacing w:val="-1"/>
        </w:rPr>
        <w:t>Grewal,</w:t>
      </w:r>
      <w:r>
        <w:rPr/>
        <w:t> </w:t>
      </w:r>
      <w:r>
        <w:rPr>
          <w:spacing w:val="-1"/>
        </w:rPr>
        <w:t>D.,</w:t>
      </w:r>
      <w:r>
        <w:rPr>
          <w:spacing w:val="-16"/>
        </w:rPr>
        <w:t> </w:t>
      </w:r>
      <w:r>
        <w:rPr>
          <w:spacing w:val="-1"/>
        </w:rPr>
        <w:t>Krishnan,</w:t>
      </w:r>
      <w:r>
        <w:rPr/>
        <w:t> </w:t>
      </w:r>
      <w:r>
        <w:rPr>
          <w:spacing w:val="-1"/>
        </w:rPr>
        <w:t>R.,</w:t>
      </w:r>
      <w:r>
        <w:rPr/>
        <w:t> </w:t>
      </w:r>
      <w:r>
        <w:rPr>
          <w:spacing w:val="-1"/>
        </w:rPr>
        <w:t>Baker,</w:t>
      </w:r>
      <w:r>
        <w:rPr>
          <w:spacing w:val="-16"/>
        </w:rPr>
        <w:t> </w:t>
      </w:r>
      <w:r>
        <w:rPr>
          <w:spacing w:val="-1"/>
        </w:rPr>
        <w:t>J.,</w:t>
      </w:r>
      <w:r>
        <w:rPr/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Borin,</w:t>
      </w:r>
      <w:r>
        <w:rPr>
          <w:spacing w:val="14"/>
        </w:rPr>
        <w:t> </w:t>
      </w:r>
      <w:r>
        <w:rPr>
          <w:spacing w:val="-1"/>
        </w:rPr>
        <w:t>N.</w:t>
      </w:r>
      <w:r>
        <w:rPr>
          <w:spacing w:val="-16"/>
        </w:rPr>
        <w:t> </w:t>
      </w:r>
      <w:r>
        <w:rPr>
          <w:spacing w:val="-1"/>
        </w:rPr>
        <w:t>(1998).</w:t>
      </w:r>
      <w:r>
        <w:rPr/>
        <w:t> </w:t>
      </w:r>
      <w:r>
        <w:rPr>
          <w:spacing w:val="-1"/>
        </w:rPr>
        <w:t>The</w:t>
      </w:r>
      <w:r>
        <w:rPr>
          <w:spacing w:val="14"/>
        </w:rPr>
        <w:t> </w:t>
      </w:r>
      <w:r>
        <w:rPr>
          <w:spacing w:val="-1"/>
        </w:rPr>
        <w:t>effect</w:t>
      </w:r>
      <w:r>
        <w:rPr>
          <w:spacing w:val="-7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store</w:t>
      </w:r>
      <w:r>
        <w:rPr>
          <w:spacing w:val="-17"/>
        </w:rPr>
        <w:t> </w:t>
      </w:r>
      <w:r>
        <w:rPr>
          <w:spacing w:val="-1"/>
        </w:rPr>
        <w:t>name,</w:t>
      </w:r>
      <w:r>
        <w:rPr/>
        <w:t> </w:t>
      </w:r>
      <w:r>
        <w:rPr>
          <w:spacing w:val="-1"/>
        </w:rPr>
        <w:t>brand </w:t>
      </w:r>
      <w:r>
        <w:rPr/>
        <w:t>name</w:t>
      </w:r>
      <w:r>
        <w:rPr>
          <w:spacing w:val="-2"/>
        </w:rPr>
        <w:t> </w:t>
      </w:r>
      <w:r>
        <w:rPr/>
        <w:t>and</w:t>
      </w:r>
      <w:r>
        <w:rPr>
          <w:spacing w:val="-57"/>
        </w:rPr>
        <w:t> </w:t>
      </w:r>
      <w:r>
        <w:rPr/>
        <w:t>price discounts on consumers' evaluations and purchase intentions. </w:t>
      </w:r>
      <w:r>
        <w:rPr>
          <w:i/>
        </w:rPr>
        <w:t>Journal of retailing</w:t>
      </w:r>
      <w:r>
        <w:rPr/>
        <w:t>,</w:t>
      </w:r>
      <w:r>
        <w:rPr>
          <w:spacing w:val="1"/>
        </w:rPr>
        <w:t> </w:t>
      </w:r>
      <w:r>
        <w:rPr>
          <w:i/>
        </w:rPr>
        <w:t>74</w:t>
      </w:r>
      <w:r>
        <w:rPr/>
        <w:t>(3),</w:t>
      </w:r>
      <w:r>
        <w:rPr>
          <w:spacing w:val="13"/>
        </w:rPr>
        <w:t> </w:t>
      </w:r>
      <w:r>
        <w:rPr/>
        <w:t>331-352.</w:t>
      </w:r>
    </w:p>
    <w:p>
      <w:pPr>
        <w:pStyle w:val="BodyText"/>
        <w:spacing w:line="352" w:lineRule="auto"/>
        <w:ind w:left="1082" w:right="565" w:hanging="721"/>
      </w:pPr>
      <w:r>
        <w:rPr/>
        <w:t>Guadagnoli, E., &amp; Velicer, W. F. (1988). Relation of sample size to the stability of component</w:t>
      </w:r>
      <w:r>
        <w:rPr>
          <w:spacing w:val="1"/>
        </w:rPr>
        <w:t> </w:t>
      </w:r>
      <w:r>
        <w:rPr/>
        <w:t>patterns. </w:t>
      </w:r>
      <w:r>
        <w:rPr>
          <w:i/>
        </w:rPr>
        <w:t>Psychological</w:t>
      </w:r>
      <w:r>
        <w:rPr>
          <w:i/>
          <w:spacing w:val="7"/>
        </w:rPr>
        <w:t> </w:t>
      </w:r>
      <w:r>
        <w:rPr>
          <w:i/>
        </w:rPr>
        <w:t>bulletin</w:t>
      </w:r>
      <w:r>
        <w:rPr/>
        <w:t>,</w:t>
      </w:r>
      <w:r>
        <w:rPr>
          <w:spacing w:val="29"/>
        </w:rPr>
        <w:t> </w:t>
      </w:r>
      <w:r>
        <w:rPr>
          <w:i/>
        </w:rPr>
        <w:t>103</w:t>
      </w:r>
      <w:r>
        <w:rPr/>
        <w:t>(2),</w:t>
      </w:r>
      <w:r>
        <w:rPr>
          <w:spacing w:val="13"/>
        </w:rPr>
        <w:t> </w:t>
      </w:r>
      <w:r>
        <w:rPr/>
        <w:t>265.</w:t>
      </w:r>
    </w:p>
    <w:p>
      <w:pPr>
        <w:spacing w:after="0" w:line="352" w:lineRule="auto"/>
        <w:sectPr>
          <w:pgSz w:w="12240" w:h="15840"/>
          <w:pgMar w:header="0" w:footer="990" w:top="1380" w:bottom="1180" w:left="1080" w:right="880"/>
        </w:sectPr>
      </w:pPr>
    </w:p>
    <w:p>
      <w:pPr>
        <w:spacing w:line="364" w:lineRule="auto" w:before="77"/>
        <w:ind w:left="1082" w:right="542" w:hanging="721"/>
        <w:jc w:val="both"/>
        <w:rPr>
          <w:sz w:val="24"/>
        </w:rPr>
      </w:pPr>
      <w:r>
        <w:rPr>
          <w:sz w:val="24"/>
        </w:rPr>
        <w:t>Ha, C. L. (1998). The theory of reasoned action applied to brand loyalty. </w:t>
      </w:r>
      <w:r>
        <w:rPr>
          <w:i/>
          <w:sz w:val="24"/>
        </w:rPr>
        <w:t>Journal of product &amp;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brand management</w:t>
      </w:r>
      <w:r>
        <w:rPr>
          <w:sz w:val="24"/>
        </w:rPr>
        <w:t>.</w:t>
      </w:r>
    </w:p>
    <w:p>
      <w:pPr>
        <w:pStyle w:val="BodyText"/>
        <w:spacing w:line="364" w:lineRule="auto"/>
        <w:ind w:left="1082" w:right="555" w:hanging="721"/>
      </w:pPr>
      <w:r>
        <w:rPr>
          <w:spacing w:val="-1"/>
        </w:rPr>
        <w:t>Hair, J. F., Black, W. C., Babin, B. J., Anderson, R. E., &amp; Tatham, </w:t>
      </w:r>
      <w:r>
        <w:rPr/>
        <w:t>R. L. (2006). Multivariate data</w:t>
      </w:r>
      <w:r>
        <w:rPr>
          <w:spacing w:val="-57"/>
        </w:rPr>
        <w:t> </w:t>
      </w:r>
      <w:r>
        <w:rPr/>
        <w:t>analysis</w:t>
      </w:r>
      <w:r>
        <w:rPr>
          <w:spacing w:val="25"/>
        </w:rPr>
        <w:t> </w:t>
      </w:r>
      <w:r>
        <w:rPr/>
        <w:t>(Book style).</w:t>
      </w:r>
    </w:p>
    <w:p>
      <w:pPr>
        <w:spacing w:line="364" w:lineRule="auto" w:before="0"/>
        <w:ind w:left="1082" w:right="564" w:hanging="721"/>
        <w:jc w:val="both"/>
        <w:rPr>
          <w:sz w:val="24"/>
        </w:rPr>
      </w:pPr>
      <w:r>
        <w:rPr>
          <w:spacing w:val="-2"/>
          <w:sz w:val="24"/>
        </w:rPr>
        <w:t>Hanaysha, J. (2016). </w:t>
      </w:r>
      <w:r>
        <w:rPr>
          <w:spacing w:val="-1"/>
          <w:sz w:val="24"/>
        </w:rPr>
        <w:t>The importance of social media advertisements in enhancing brand equity: A</w:t>
      </w:r>
      <w:r>
        <w:rPr>
          <w:spacing w:val="-57"/>
          <w:sz w:val="24"/>
        </w:rPr>
        <w:t> </w:t>
      </w:r>
      <w:r>
        <w:rPr>
          <w:sz w:val="24"/>
        </w:rPr>
        <w:t>study on fast food restaurant industry in Malaysia. </w:t>
      </w:r>
      <w:r>
        <w:rPr>
          <w:i/>
          <w:sz w:val="24"/>
        </w:rPr>
        <w:t>International Journal of Innovation,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and Technology</w:t>
      </w:r>
      <w:r>
        <w:rPr>
          <w:sz w:val="24"/>
        </w:rPr>
        <w:t>, </w:t>
      </w:r>
      <w:r>
        <w:rPr>
          <w:i/>
          <w:sz w:val="24"/>
        </w:rPr>
        <w:t>7</w:t>
      </w:r>
      <w:r>
        <w:rPr>
          <w:sz w:val="24"/>
        </w:rPr>
        <w:t>(2),</w:t>
      </w:r>
      <w:r>
        <w:rPr>
          <w:spacing w:val="13"/>
          <w:sz w:val="24"/>
        </w:rPr>
        <w:t> </w:t>
      </w:r>
      <w:r>
        <w:rPr>
          <w:sz w:val="24"/>
        </w:rPr>
        <w:t>46.</w:t>
      </w:r>
    </w:p>
    <w:p>
      <w:pPr>
        <w:pStyle w:val="BodyText"/>
        <w:spacing w:line="364" w:lineRule="auto"/>
        <w:ind w:left="1082" w:right="555" w:hanging="721"/>
      </w:pPr>
      <w:r>
        <w:rPr>
          <w:spacing w:val="-1"/>
        </w:rPr>
        <w:t>Hanna, </w:t>
      </w:r>
      <w:r>
        <w:rPr/>
        <w:t>R., Rohm, A., &amp; Crittenden, V. L. (2011). We’re all connected: The power of the social</w:t>
      </w:r>
      <w:r>
        <w:rPr>
          <w:spacing w:val="1"/>
        </w:rPr>
        <w:t> </w:t>
      </w:r>
      <w:r>
        <w:rPr/>
        <w:t>media</w:t>
      </w:r>
      <w:r>
        <w:rPr>
          <w:spacing w:val="-3"/>
        </w:rPr>
        <w:t> </w:t>
      </w:r>
      <w:r>
        <w:rPr/>
        <w:t>ecosystem.</w:t>
      </w:r>
      <w:r>
        <w:rPr>
          <w:spacing w:val="16"/>
        </w:rPr>
        <w:t> </w:t>
      </w:r>
      <w:r>
        <w:rPr>
          <w:i/>
        </w:rPr>
        <w:t>Business</w:t>
      </w:r>
      <w:r>
        <w:rPr>
          <w:i/>
          <w:spacing w:val="10"/>
        </w:rPr>
        <w:t> </w:t>
      </w:r>
      <w:r>
        <w:rPr>
          <w:i/>
        </w:rPr>
        <w:t>horizons</w:t>
      </w:r>
      <w:r>
        <w:rPr/>
        <w:t>,</w:t>
      </w:r>
      <w:r>
        <w:rPr>
          <w:spacing w:val="14"/>
        </w:rPr>
        <w:t> </w:t>
      </w:r>
      <w:r>
        <w:rPr>
          <w:i/>
        </w:rPr>
        <w:t>54</w:t>
      </w:r>
      <w:r>
        <w:rPr/>
        <w:t>(3),</w:t>
      </w:r>
      <w:r>
        <w:rPr>
          <w:spacing w:val="13"/>
        </w:rPr>
        <w:t> </w:t>
      </w:r>
      <w:r>
        <w:rPr/>
        <w:t>265-273.</w:t>
      </w:r>
    </w:p>
    <w:p>
      <w:pPr>
        <w:pStyle w:val="BodyText"/>
        <w:spacing w:line="364" w:lineRule="auto"/>
        <w:ind w:left="1082" w:right="568" w:hanging="721"/>
      </w:pPr>
      <w:r>
        <w:rPr/>
        <w:t>Hellier, P. K., Geursen, G. M., Carr, R. A., &amp; Rickard, J. A. (2003). Customers repurchase</w:t>
      </w:r>
      <w:r>
        <w:rPr>
          <w:spacing w:val="1"/>
        </w:rPr>
        <w:t> </w:t>
      </w:r>
      <w:r>
        <w:rPr/>
        <w:t>intention:</w:t>
      </w:r>
      <w:r>
        <w:rPr>
          <w:spacing w:val="-9"/>
        </w:rPr>
        <w:t> </w:t>
      </w:r>
      <w:r>
        <w:rPr/>
        <w:t>A</w:t>
      </w:r>
      <w:r>
        <w:rPr>
          <w:spacing w:val="4"/>
        </w:rPr>
        <w:t> </w:t>
      </w:r>
      <w:r>
        <w:rPr/>
        <w:t>general</w:t>
      </w:r>
      <w:r>
        <w:rPr>
          <w:spacing w:val="6"/>
        </w:rPr>
        <w:t> </w:t>
      </w:r>
      <w:r>
        <w:rPr/>
        <w:t>structural</w:t>
      </w:r>
      <w:r>
        <w:rPr>
          <w:spacing w:val="-8"/>
        </w:rPr>
        <w:t> </w:t>
      </w:r>
      <w:r>
        <w:rPr/>
        <w:t>equation</w:t>
      </w:r>
      <w:r>
        <w:rPr>
          <w:spacing w:val="11"/>
        </w:rPr>
        <w:t> </w:t>
      </w:r>
      <w:r>
        <w:rPr/>
        <w:t>model.</w:t>
      </w:r>
      <w:r>
        <w:rPr>
          <w:spacing w:val="7"/>
        </w:rPr>
        <w:t> </w:t>
      </w:r>
      <w:r>
        <w:rPr>
          <w:i/>
        </w:rPr>
        <w:t>European</w:t>
      </w:r>
      <w:r>
        <w:rPr>
          <w:i/>
          <w:spacing w:val="-2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marketing</w:t>
      </w:r>
      <w:r>
        <w:rPr/>
        <w:t>.</w:t>
      </w:r>
    </w:p>
    <w:p>
      <w:pPr>
        <w:pStyle w:val="BodyText"/>
        <w:spacing w:line="360" w:lineRule="auto"/>
        <w:ind w:left="1082" w:right="539" w:hanging="721"/>
      </w:pPr>
      <w:r>
        <w:rPr/>
        <w:t>Herbst, K. C., Finkel, E. J., Allan, D., &amp; Fitzsimons, G. M. (2012). On the dangers of pulling a</w:t>
      </w:r>
      <w:r>
        <w:rPr>
          <w:spacing w:val="1"/>
        </w:rPr>
        <w:t> </w:t>
      </w:r>
      <w:r>
        <w:rPr/>
        <w:t>fast one: Advertisement disclaimer speed, brand trust, and purchase intention. </w:t>
      </w:r>
      <w:r>
        <w:rPr>
          <w:i/>
        </w:rPr>
        <w:t>Journal of</w:t>
      </w:r>
      <w:r>
        <w:rPr>
          <w:i/>
          <w:spacing w:val="1"/>
        </w:rPr>
        <w:t> </w:t>
      </w:r>
      <w:r>
        <w:rPr>
          <w:i/>
        </w:rPr>
        <w:t>consumer</w:t>
      </w:r>
      <w:r>
        <w:rPr>
          <w:i/>
          <w:spacing w:val="-5"/>
        </w:rPr>
        <w:t> </w:t>
      </w:r>
      <w:r>
        <w:rPr>
          <w:i/>
        </w:rPr>
        <w:t>research</w:t>
      </w:r>
      <w:r>
        <w:rPr/>
        <w:t>,</w:t>
      </w:r>
      <w:r>
        <w:rPr>
          <w:spacing w:val="15"/>
        </w:rPr>
        <w:t> </w:t>
      </w:r>
      <w:r>
        <w:rPr>
          <w:i/>
        </w:rPr>
        <w:t>38</w:t>
      </w:r>
      <w:r>
        <w:rPr/>
        <w:t>(5),</w:t>
      </w:r>
      <w:r>
        <w:rPr>
          <w:spacing w:val="13"/>
        </w:rPr>
        <w:t> </w:t>
      </w:r>
      <w:r>
        <w:rPr/>
        <w:t>909-919.</w:t>
      </w:r>
    </w:p>
    <w:p>
      <w:pPr>
        <w:pStyle w:val="BodyText"/>
        <w:spacing w:line="364" w:lineRule="auto"/>
        <w:ind w:left="1082" w:right="539" w:hanging="721"/>
      </w:pPr>
      <w:r>
        <w:rPr/>
        <w:t>Hien, N., Phuong, N., Tran, T., &amp; Thang, L. (2020). The effect of country-of-origin image on</w:t>
      </w:r>
      <w:r>
        <w:rPr>
          <w:spacing w:val="1"/>
        </w:rPr>
        <w:t> </w:t>
      </w:r>
      <w:r>
        <w:rPr/>
        <w:t>purchase</w:t>
      </w:r>
      <w:r>
        <w:rPr>
          <w:spacing w:val="4"/>
        </w:rPr>
        <w:t> </w:t>
      </w:r>
      <w:r>
        <w:rPr/>
        <w:t>intention:</w:t>
      </w:r>
      <w:r>
        <w:rPr>
          <w:spacing w:val="-14"/>
        </w:rPr>
        <w:t> </w:t>
      </w:r>
      <w:r>
        <w:rPr/>
        <w:t>The</w:t>
      </w:r>
      <w:r>
        <w:rPr>
          <w:spacing w:val="-9"/>
        </w:rPr>
        <w:t> </w:t>
      </w:r>
      <w:r>
        <w:rPr/>
        <w:t>mediating</w:t>
      </w:r>
      <w:r>
        <w:rPr>
          <w:spacing w:val="-7"/>
        </w:rPr>
        <w:t> </w:t>
      </w:r>
      <w:r>
        <w:rPr/>
        <w:t>role</w:t>
      </w:r>
      <w:r>
        <w:rPr>
          <w:spacing w:val="4"/>
        </w:rPr>
        <w:t> </w:t>
      </w:r>
      <w:r>
        <w:rPr/>
        <w:t>of</w:t>
      </w:r>
      <w:r>
        <w:rPr>
          <w:spacing w:val="-13"/>
        </w:rPr>
        <w:t> </w:t>
      </w:r>
      <w:r>
        <w:rPr/>
        <w:t>brand</w:t>
      </w:r>
      <w:r>
        <w:rPr>
          <w:spacing w:val="-8"/>
        </w:rPr>
        <w:t> </w:t>
      </w:r>
      <w:r>
        <w:rPr/>
        <w:t>image</w:t>
      </w:r>
      <w:r>
        <w:rPr>
          <w:spacing w:val="4"/>
        </w:rPr>
        <w:t> </w:t>
      </w:r>
      <w:r>
        <w:rPr/>
        <w:t>and</w:t>
      </w:r>
      <w:r>
        <w:rPr>
          <w:spacing w:val="-8"/>
        </w:rPr>
        <w:t> </w:t>
      </w:r>
      <w:r>
        <w:rPr/>
        <w:t>brand</w:t>
      </w:r>
      <w:r>
        <w:rPr>
          <w:spacing w:val="3"/>
        </w:rPr>
        <w:t> </w:t>
      </w:r>
      <w:r>
        <w:rPr/>
        <w:t>evaluation.</w:t>
      </w:r>
      <w:r>
        <w:rPr>
          <w:spacing w:val="7"/>
        </w:rPr>
        <w:t> </w:t>
      </w:r>
      <w:r>
        <w:rPr>
          <w:i/>
        </w:rPr>
        <w:t>Management</w:t>
      </w:r>
      <w:r>
        <w:rPr>
          <w:i/>
          <w:spacing w:val="-58"/>
        </w:rPr>
        <w:t> </w:t>
      </w:r>
      <w:r>
        <w:rPr>
          <w:i/>
        </w:rPr>
        <w:t>science</w:t>
      </w:r>
      <w:r>
        <w:rPr>
          <w:i/>
          <w:spacing w:val="12"/>
        </w:rPr>
        <w:t> </w:t>
      </w:r>
      <w:r>
        <w:rPr>
          <w:i/>
        </w:rPr>
        <w:t>letters</w:t>
      </w:r>
      <w:r>
        <w:rPr/>
        <w:t>,</w:t>
      </w:r>
      <w:r>
        <w:rPr>
          <w:spacing w:val="28"/>
        </w:rPr>
        <w:t> </w:t>
      </w:r>
      <w:r>
        <w:rPr>
          <w:i/>
        </w:rPr>
        <w:t>10</w:t>
      </w:r>
      <w:r>
        <w:rPr/>
        <w:t>(6),</w:t>
      </w:r>
      <w:r>
        <w:rPr>
          <w:spacing w:val="13"/>
        </w:rPr>
        <w:t> </w:t>
      </w:r>
      <w:r>
        <w:rPr/>
        <w:t>1205-1212.</w:t>
      </w:r>
    </w:p>
    <w:p>
      <w:pPr>
        <w:pStyle w:val="BodyText"/>
        <w:spacing w:line="364" w:lineRule="auto"/>
        <w:ind w:left="1082" w:right="571" w:hanging="721"/>
      </w:pPr>
      <w:r>
        <w:rPr>
          <w:spacing w:val="-2"/>
        </w:rPr>
        <w:t>Holbrook, </w:t>
      </w:r>
      <w:r>
        <w:rPr>
          <w:spacing w:val="-1"/>
        </w:rPr>
        <w:t>M. B., &amp; Hirschman, E. C. (1982). The experiential aspects of consumption: Consumer</w:t>
      </w:r>
      <w:r>
        <w:rPr>
          <w:spacing w:val="-57"/>
        </w:rPr>
        <w:t> </w:t>
      </w:r>
      <w:r>
        <w:rPr/>
        <w:t>fantasies,</w:t>
      </w:r>
      <w:r>
        <w:rPr>
          <w:spacing w:val="-2"/>
        </w:rPr>
        <w:t> </w:t>
      </w:r>
      <w:r>
        <w:rPr/>
        <w:t>feelings,</w:t>
      </w:r>
      <w:r>
        <w:rPr>
          <w:spacing w:val="12"/>
        </w:rPr>
        <w:t> </w:t>
      </w:r>
      <w:r>
        <w:rPr/>
        <w:t>and</w:t>
      </w:r>
      <w:r>
        <w:rPr>
          <w:spacing w:val="13"/>
        </w:rPr>
        <w:t> </w:t>
      </w:r>
      <w:r>
        <w:rPr/>
        <w:t>fun.</w:t>
      </w:r>
      <w:r>
        <w:rPr>
          <w:spacing w:val="3"/>
        </w:rPr>
        <w:t> </w:t>
      </w:r>
      <w:r>
        <w:rPr>
          <w:i/>
        </w:rPr>
        <w:t>Journal</w:t>
      </w:r>
      <w:r>
        <w:rPr>
          <w:i/>
          <w:spacing w:val="-8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consumer</w:t>
      </w:r>
      <w:r>
        <w:rPr>
          <w:i/>
          <w:spacing w:val="-6"/>
        </w:rPr>
        <w:t> </w:t>
      </w:r>
      <w:r>
        <w:rPr>
          <w:i/>
        </w:rPr>
        <w:t>research</w:t>
      </w:r>
      <w:r>
        <w:rPr/>
        <w:t>,</w:t>
      </w:r>
      <w:r>
        <w:rPr>
          <w:spacing w:val="14"/>
        </w:rPr>
        <w:t> </w:t>
      </w:r>
      <w:r>
        <w:rPr>
          <w:i/>
        </w:rPr>
        <w:t>9</w:t>
      </w:r>
      <w:r>
        <w:rPr/>
        <w:t>(2),</w:t>
      </w:r>
      <w:r>
        <w:rPr>
          <w:spacing w:val="-2"/>
        </w:rPr>
        <w:t> </w:t>
      </w:r>
      <w:r>
        <w:rPr/>
        <w:t>132-140.</w:t>
      </w:r>
    </w:p>
    <w:p>
      <w:pPr>
        <w:pStyle w:val="BodyText"/>
        <w:spacing w:line="364" w:lineRule="auto"/>
        <w:ind w:left="1082" w:right="540" w:hanging="721"/>
      </w:pPr>
      <w:r>
        <w:rPr/>
        <w:t>Hsee,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K.,</w:t>
      </w:r>
      <w:r>
        <w:rPr>
          <w:spacing w:val="1"/>
        </w:rPr>
        <w:t> </w:t>
      </w:r>
      <w:r>
        <w:rPr/>
        <w:t>Yang,</w:t>
      </w:r>
      <w:r>
        <w:rPr>
          <w:spacing w:val="1"/>
        </w:rPr>
        <w:t> </w:t>
      </w:r>
      <w:r>
        <w:rPr/>
        <w:t>Y.,</w:t>
      </w:r>
      <w:r>
        <w:rPr>
          <w:spacing w:val="1"/>
        </w:rPr>
        <w:t> </w:t>
      </w:r>
      <w:r>
        <w:rPr/>
        <w:t>Gu,</w:t>
      </w:r>
      <w:r>
        <w:rPr>
          <w:spacing w:val="1"/>
        </w:rPr>
        <w:t> </w:t>
      </w:r>
      <w:r>
        <w:rPr/>
        <w:t>Y.,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Chen,</w:t>
      </w:r>
      <w:r>
        <w:rPr>
          <w:spacing w:val="1"/>
        </w:rPr>
        <w:t> </w:t>
      </w:r>
      <w:r>
        <w:rPr/>
        <w:t>J.</w:t>
      </w:r>
      <w:r>
        <w:rPr>
          <w:spacing w:val="1"/>
        </w:rPr>
        <w:t> </w:t>
      </w:r>
      <w:r>
        <w:rPr/>
        <w:t>(2009).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seeking: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specifications influence consumer preference. </w:t>
      </w:r>
      <w:r>
        <w:rPr>
          <w:i/>
        </w:rPr>
        <w:t>Journal of Consumer Research</w:t>
      </w:r>
      <w:r>
        <w:rPr/>
        <w:t>, </w:t>
      </w:r>
      <w:r>
        <w:rPr>
          <w:i/>
        </w:rPr>
        <w:t>35</w:t>
      </w:r>
      <w:r>
        <w:rPr/>
        <w:t>(6), 952-</w:t>
      </w:r>
      <w:r>
        <w:rPr>
          <w:spacing w:val="-57"/>
        </w:rPr>
        <w:t> </w:t>
      </w:r>
      <w:r>
        <w:rPr/>
        <w:t>966.</w:t>
      </w:r>
    </w:p>
    <w:p>
      <w:pPr>
        <w:spacing w:line="360" w:lineRule="auto" w:before="0"/>
        <w:ind w:left="1082" w:right="539" w:hanging="721"/>
        <w:jc w:val="both"/>
        <w:rPr>
          <w:sz w:val="24"/>
        </w:rPr>
      </w:pPr>
      <w:r>
        <w:rPr>
          <w:sz w:val="24"/>
        </w:rPr>
        <w:t>Hsieh,</w:t>
      </w:r>
      <w:r>
        <w:rPr>
          <w:spacing w:val="1"/>
          <w:sz w:val="24"/>
        </w:rPr>
        <w:t> </w:t>
      </w:r>
      <w:r>
        <w:rPr>
          <w:sz w:val="24"/>
        </w:rPr>
        <w:t>M.</w:t>
      </w:r>
      <w:r>
        <w:rPr>
          <w:spacing w:val="1"/>
          <w:sz w:val="24"/>
        </w:rPr>
        <w:t> </w:t>
      </w:r>
      <w:r>
        <w:rPr>
          <w:sz w:val="24"/>
        </w:rPr>
        <w:t>H.,</w:t>
      </w:r>
      <w:r>
        <w:rPr>
          <w:spacing w:val="1"/>
          <w:sz w:val="24"/>
        </w:rPr>
        <w:t> </w:t>
      </w:r>
      <w:r>
        <w:rPr>
          <w:sz w:val="24"/>
        </w:rPr>
        <w:t>Pan,</w:t>
      </w:r>
      <w:r>
        <w:rPr>
          <w:spacing w:val="1"/>
          <w:sz w:val="24"/>
        </w:rPr>
        <w:t> </w:t>
      </w:r>
      <w:r>
        <w:rPr>
          <w:sz w:val="24"/>
        </w:rPr>
        <w:t>S.</w:t>
      </w:r>
      <w:r>
        <w:rPr>
          <w:spacing w:val="1"/>
          <w:sz w:val="24"/>
        </w:rPr>
        <w:t> </w:t>
      </w:r>
      <w:r>
        <w:rPr>
          <w:sz w:val="24"/>
        </w:rPr>
        <w:t>L.,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1"/>
          <w:sz w:val="24"/>
        </w:rPr>
        <w:t> </w:t>
      </w:r>
      <w:r>
        <w:rPr>
          <w:sz w:val="24"/>
        </w:rPr>
        <w:t>Setiono,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(2004).</w:t>
      </w:r>
      <w:r>
        <w:rPr>
          <w:spacing w:val="1"/>
          <w:sz w:val="24"/>
        </w:rPr>
        <w:t> </w:t>
      </w:r>
      <w:r>
        <w:rPr>
          <w:sz w:val="24"/>
        </w:rPr>
        <w:t>Product-, corporate-,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country-image</w:t>
      </w:r>
      <w:r>
        <w:rPr>
          <w:spacing w:val="1"/>
          <w:sz w:val="24"/>
        </w:rPr>
        <w:t> </w:t>
      </w:r>
      <w:r>
        <w:rPr>
          <w:sz w:val="24"/>
        </w:rPr>
        <w:t>dimensions and purchase behavior: A multicountry analysis. </w:t>
      </w:r>
      <w:r>
        <w:rPr>
          <w:i/>
          <w:sz w:val="24"/>
        </w:rPr>
        <w:t>Journal of the Academy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marketing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Science</w:t>
      </w:r>
      <w:r>
        <w:rPr>
          <w:sz w:val="24"/>
        </w:rPr>
        <w:t>,</w:t>
      </w:r>
      <w:r>
        <w:rPr>
          <w:spacing w:val="14"/>
          <w:sz w:val="24"/>
        </w:rPr>
        <w:t> </w:t>
      </w:r>
      <w:r>
        <w:rPr>
          <w:i/>
          <w:sz w:val="24"/>
        </w:rPr>
        <w:t>32</w:t>
      </w:r>
      <w:r>
        <w:rPr>
          <w:sz w:val="24"/>
        </w:rPr>
        <w:t>(3), 251-270.</w:t>
      </w:r>
    </w:p>
    <w:p>
      <w:pPr>
        <w:spacing w:line="360" w:lineRule="auto" w:before="0"/>
        <w:ind w:left="1082" w:right="549" w:hanging="721"/>
        <w:jc w:val="both"/>
        <w:rPr>
          <w:sz w:val="24"/>
        </w:rPr>
      </w:pPr>
      <w:r>
        <w:rPr>
          <w:sz w:val="24"/>
        </w:rPr>
        <w:t>Husnain, M., &amp; Toor, A. (2017). The impact of social network marketing on consumer purchase</w:t>
      </w:r>
      <w:r>
        <w:rPr>
          <w:spacing w:val="1"/>
          <w:sz w:val="24"/>
        </w:rPr>
        <w:t> </w:t>
      </w:r>
      <w:r>
        <w:rPr>
          <w:sz w:val="24"/>
        </w:rPr>
        <w:t>intention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Pakistan:</w:t>
      </w:r>
      <w:r>
        <w:rPr>
          <w:spacing w:val="-11"/>
          <w:sz w:val="24"/>
        </w:rPr>
        <w:t> </w:t>
      </w:r>
      <w:r>
        <w:rPr>
          <w:sz w:val="24"/>
        </w:rPr>
        <w:t>Consumer</w:t>
      </w:r>
      <w:r>
        <w:rPr>
          <w:spacing w:val="2"/>
          <w:sz w:val="24"/>
        </w:rPr>
        <w:t> </w:t>
      </w:r>
      <w:r>
        <w:rPr>
          <w:sz w:val="24"/>
        </w:rPr>
        <w:t>engagement</w:t>
      </w:r>
      <w:r>
        <w:rPr>
          <w:spacing w:val="2"/>
          <w:sz w:val="24"/>
        </w:rPr>
        <w:t> </w:t>
      </w:r>
      <w:r>
        <w:rPr>
          <w:sz w:val="24"/>
        </w:rPr>
        <w:t>as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mediator.</w:t>
      </w:r>
      <w:r>
        <w:rPr>
          <w:spacing w:val="4"/>
          <w:sz w:val="24"/>
        </w:rPr>
        <w:t> </w:t>
      </w:r>
      <w:r>
        <w:rPr>
          <w:i/>
          <w:sz w:val="24"/>
        </w:rPr>
        <w:t>Asian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Accounting</w:t>
      </w:r>
      <w:r>
        <w:rPr>
          <w:sz w:val="24"/>
        </w:rPr>
        <w:t>,</w:t>
      </w:r>
      <w:r>
        <w:rPr>
          <w:spacing w:val="14"/>
          <w:sz w:val="24"/>
        </w:rPr>
        <w:t> </w:t>
      </w:r>
      <w:r>
        <w:rPr>
          <w:i/>
          <w:sz w:val="24"/>
        </w:rPr>
        <w:t>10</w:t>
      </w:r>
      <w:r>
        <w:rPr>
          <w:sz w:val="24"/>
        </w:rPr>
        <w:t>(1),</w:t>
      </w:r>
      <w:r>
        <w:rPr>
          <w:spacing w:val="15"/>
          <w:sz w:val="24"/>
        </w:rPr>
        <w:t> </w:t>
      </w:r>
      <w:r>
        <w:rPr>
          <w:sz w:val="24"/>
        </w:rPr>
        <w:t>167-199.</w:t>
      </w:r>
    </w:p>
    <w:p>
      <w:pPr>
        <w:spacing w:line="360" w:lineRule="auto" w:before="0"/>
        <w:ind w:left="1082" w:right="565" w:hanging="721"/>
        <w:jc w:val="both"/>
        <w:rPr>
          <w:sz w:val="24"/>
        </w:rPr>
      </w:pPr>
      <w:r>
        <w:rPr>
          <w:spacing w:val="-2"/>
          <w:sz w:val="24"/>
        </w:rPr>
        <w:t>Ismail,</w:t>
      </w:r>
      <w:r>
        <w:rPr>
          <w:sz w:val="24"/>
        </w:rPr>
        <w:t> </w:t>
      </w:r>
      <w:r>
        <w:rPr>
          <w:spacing w:val="-2"/>
          <w:sz w:val="24"/>
        </w:rPr>
        <w:t>A.</w:t>
      </w:r>
      <w:r>
        <w:rPr>
          <w:spacing w:val="-16"/>
          <w:sz w:val="24"/>
        </w:rPr>
        <w:t> </w:t>
      </w:r>
      <w:r>
        <w:rPr>
          <w:spacing w:val="-2"/>
          <w:sz w:val="24"/>
        </w:rPr>
        <w:t>R.</w:t>
      </w:r>
      <w:r>
        <w:rPr>
          <w:spacing w:val="-29"/>
          <w:sz w:val="24"/>
        </w:rPr>
        <w:t> </w:t>
      </w:r>
      <w:r>
        <w:rPr>
          <w:spacing w:val="-2"/>
          <w:sz w:val="24"/>
        </w:rPr>
        <w:t>(2017).</w:t>
      </w:r>
      <w:r>
        <w:rPr>
          <w:sz w:val="24"/>
        </w:rPr>
        <w:t> </w:t>
      </w:r>
      <w:r>
        <w:rPr>
          <w:spacing w:val="-2"/>
          <w:sz w:val="24"/>
        </w:rPr>
        <w:t>The influence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perceived</w:t>
      </w:r>
      <w:r>
        <w:rPr>
          <w:sz w:val="24"/>
        </w:rPr>
        <w:t> </w:t>
      </w:r>
      <w:r>
        <w:rPr>
          <w:spacing w:val="-1"/>
          <w:sz w:val="24"/>
        </w:rPr>
        <w:t>social</w:t>
      </w:r>
      <w:r>
        <w:rPr>
          <w:spacing w:val="8"/>
          <w:sz w:val="24"/>
        </w:rPr>
        <w:t> </w:t>
      </w:r>
      <w:r>
        <w:rPr>
          <w:spacing w:val="-1"/>
          <w:sz w:val="24"/>
        </w:rPr>
        <w:t>media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marketing</w:t>
      </w:r>
      <w:r>
        <w:rPr>
          <w:sz w:val="24"/>
        </w:rPr>
        <w:t> </w:t>
      </w:r>
      <w:r>
        <w:rPr>
          <w:spacing w:val="-1"/>
          <w:sz w:val="24"/>
        </w:rPr>
        <w:t>activities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on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brand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loyalty:</w:t>
      </w:r>
      <w:r>
        <w:rPr>
          <w:spacing w:val="-58"/>
          <w:sz w:val="24"/>
        </w:rPr>
        <w:t> </w:t>
      </w:r>
      <w:r>
        <w:rPr>
          <w:sz w:val="24"/>
        </w:rPr>
        <w:t>The mediation effect of brand and value consciousness. </w:t>
      </w:r>
      <w:r>
        <w:rPr>
          <w:i/>
          <w:sz w:val="24"/>
        </w:rPr>
        <w:t>Asia pacific journal of marketing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logistics</w:t>
      </w:r>
      <w:r>
        <w:rPr>
          <w:sz w:val="24"/>
        </w:rPr>
        <w:t>,</w:t>
      </w:r>
      <w:r>
        <w:rPr>
          <w:spacing w:val="29"/>
          <w:sz w:val="24"/>
        </w:rPr>
        <w:t> </w:t>
      </w:r>
      <w:r>
        <w:rPr>
          <w:i/>
          <w:sz w:val="24"/>
        </w:rPr>
        <w:t>29</w:t>
      </w:r>
      <w:r>
        <w:rPr>
          <w:sz w:val="24"/>
        </w:rPr>
        <w:t>(1),</w:t>
      </w:r>
      <w:r>
        <w:rPr>
          <w:spacing w:val="14"/>
          <w:sz w:val="24"/>
        </w:rPr>
        <w:t> </w:t>
      </w:r>
      <w:r>
        <w:rPr>
          <w:sz w:val="24"/>
        </w:rPr>
        <w:t>129-144.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4" w:lineRule="auto" w:before="77"/>
        <w:ind w:left="1082" w:right="571" w:hanging="721"/>
      </w:pPr>
      <w:r>
        <w:rPr/>
        <w:t>Iversen, N. M., &amp; Hem, L. E. (2008). Provenance associations as core values of place umbrella</w:t>
      </w:r>
      <w:r>
        <w:rPr>
          <w:spacing w:val="1"/>
        </w:rPr>
        <w:t> </w:t>
      </w:r>
      <w:r>
        <w:rPr/>
        <w:t>brands:</w:t>
      </w:r>
      <w:r>
        <w:rPr>
          <w:spacing w:val="-9"/>
        </w:rPr>
        <w:t> </w:t>
      </w:r>
      <w:r>
        <w:rPr/>
        <w:t>A</w:t>
      </w:r>
      <w:r>
        <w:rPr>
          <w:spacing w:val="4"/>
        </w:rPr>
        <w:t> </w:t>
      </w:r>
      <w:r>
        <w:rPr/>
        <w:t>framework</w:t>
      </w:r>
      <w:r>
        <w:rPr>
          <w:spacing w:val="-2"/>
        </w:rPr>
        <w:t> </w:t>
      </w:r>
      <w:r>
        <w:rPr/>
        <w:t>of</w:t>
      </w:r>
      <w:r>
        <w:rPr>
          <w:spacing w:val="7"/>
        </w:rPr>
        <w:t> </w:t>
      </w:r>
      <w:r>
        <w:rPr/>
        <w:t>characteristics.</w:t>
      </w:r>
      <w:r>
        <w:rPr>
          <w:spacing w:val="20"/>
        </w:rPr>
        <w:t> </w:t>
      </w:r>
      <w:r>
        <w:rPr>
          <w:i/>
        </w:rPr>
        <w:t>European</w:t>
      </w:r>
      <w:r>
        <w:rPr>
          <w:i/>
          <w:spacing w:val="-2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Marketing</w:t>
      </w:r>
      <w:r>
        <w:rPr/>
        <w:t>.</w:t>
      </w:r>
    </w:p>
    <w:p>
      <w:pPr>
        <w:pStyle w:val="BodyText"/>
        <w:spacing w:line="360" w:lineRule="auto"/>
        <w:ind w:left="1082" w:right="560" w:hanging="721"/>
      </w:pPr>
      <w:r>
        <w:rPr>
          <w:spacing w:val="-2"/>
        </w:rPr>
        <w:t>Jalilvand, M. R., &amp; Samiei, N. </w:t>
      </w:r>
      <w:r>
        <w:rPr>
          <w:spacing w:val="-1"/>
        </w:rPr>
        <w:t>(2012). The effect of electronic word of mouth on brand image and</w:t>
      </w:r>
      <w:r>
        <w:rPr>
          <w:spacing w:val="-57"/>
        </w:rPr>
        <w:t> </w:t>
      </w:r>
      <w:r>
        <w:rPr/>
        <w:t>purchase intention: An empirical</w:t>
      </w:r>
      <w:r>
        <w:rPr>
          <w:spacing w:val="1"/>
        </w:rPr>
        <w:t> </w:t>
      </w:r>
      <w:r>
        <w:rPr/>
        <w:t>study in the automobile industry in Iran. </w:t>
      </w:r>
      <w:r>
        <w:rPr>
          <w:i/>
        </w:rPr>
        <w:t>Marketing</w:t>
      </w:r>
      <w:r>
        <w:rPr>
          <w:i/>
          <w:spacing w:val="1"/>
        </w:rPr>
        <w:t> </w:t>
      </w:r>
      <w:r>
        <w:rPr>
          <w:i/>
        </w:rPr>
        <w:t>Intelligence</w:t>
      </w:r>
      <w:r>
        <w:rPr>
          <w:i/>
          <w:spacing w:val="42"/>
        </w:rPr>
        <w:t> </w:t>
      </w:r>
      <w:r>
        <w:rPr>
          <w:i/>
        </w:rPr>
        <w:t>&amp;</w:t>
      </w:r>
      <w:r>
        <w:rPr>
          <w:i/>
          <w:spacing w:val="-8"/>
        </w:rPr>
        <w:t> </w:t>
      </w:r>
      <w:r>
        <w:rPr>
          <w:i/>
        </w:rPr>
        <w:t>Planning</w:t>
      </w:r>
      <w:r>
        <w:rPr/>
        <w:t>.</w:t>
      </w:r>
    </w:p>
    <w:p>
      <w:pPr>
        <w:pStyle w:val="BodyText"/>
        <w:spacing w:line="360" w:lineRule="auto"/>
        <w:ind w:left="1082" w:right="540" w:hanging="721"/>
      </w:pPr>
      <w:r>
        <w:rPr>
          <w:spacing w:val="-1"/>
        </w:rPr>
        <w:t>Juntunen, M., Juntunen, J., &amp; Juga, J. (2011). Corporate brand equity and </w:t>
      </w:r>
      <w:r>
        <w:rPr/>
        <w:t>loyalty in B2B markets:</w:t>
      </w:r>
      <w:r>
        <w:rPr>
          <w:spacing w:val="-57"/>
        </w:rPr>
        <w:t> </w:t>
      </w:r>
      <w:r>
        <w:rPr/>
        <w:t>A study among logistics service purchasers. </w:t>
      </w:r>
      <w:r>
        <w:rPr>
          <w:i/>
        </w:rPr>
        <w:t>Journal of Brand Management</w:t>
      </w:r>
      <w:r>
        <w:rPr/>
        <w:t>, </w:t>
      </w:r>
      <w:r>
        <w:rPr>
          <w:i/>
        </w:rPr>
        <w:t>18</w:t>
      </w:r>
      <w:r>
        <w:rPr/>
        <w:t>(4), 300-</w:t>
      </w:r>
      <w:r>
        <w:rPr>
          <w:spacing w:val="1"/>
        </w:rPr>
        <w:t> </w:t>
      </w:r>
      <w:r>
        <w:rPr/>
        <w:t>311.</w:t>
      </w:r>
    </w:p>
    <w:p>
      <w:pPr>
        <w:spacing w:line="352" w:lineRule="auto" w:before="0"/>
        <w:ind w:left="1082" w:right="547" w:hanging="721"/>
        <w:jc w:val="both"/>
        <w:rPr>
          <w:sz w:val="24"/>
        </w:rPr>
      </w:pPr>
      <w:r>
        <w:rPr>
          <w:sz w:val="24"/>
        </w:rPr>
        <w:t>Kaiser, H. F. (1960). The application of electronic computers to factor analysis. </w:t>
      </w:r>
      <w:r>
        <w:rPr>
          <w:i/>
          <w:sz w:val="24"/>
        </w:rPr>
        <w:t>Educational 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psychological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measurement</w:t>
      </w:r>
      <w:r>
        <w:rPr>
          <w:sz w:val="24"/>
        </w:rPr>
        <w:t>,</w:t>
      </w:r>
      <w:r>
        <w:rPr>
          <w:i/>
          <w:sz w:val="24"/>
        </w:rPr>
        <w:t>20</w:t>
      </w:r>
      <w:r>
        <w:rPr>
          <w:sz w:val="24"/>
        </w:rPr>
        <w:t>(1),</w:t>
      </w:r>
      <w:r>
        <w:rPr>
          <w:spacing w:val="13"/>
          <w:sz w:val="24"/>
        </w:rPr>
        <w:t> </w:t>
      </w:r>
      <w:r>
        <w:rPr>
          <w:sz w:val="24"/>
        </w:rPr>
        <w:t>141-151.</w:t>
      </w:r>
    </w:p>
    <w:p>
      <w:pPr>
        <w:pStyle w:val="BodyText"/>
        <w:spacing w:before="10"/>
        <w:ind w:left="361"/>
      </w:pPr>
      <w:r>
        <w:rPr/>
        <w:t>Kaiser,</w:t>
      </w:r>
      <w:r>
        <w:rPr>
          <w:spacing w:val="10"/>
        </w:rPr>
        <w:t> </w:t>
      </w:r>
      <w:r>
        <w:rPr/>
        <w:t>H.</w:t>
      </w:r>
      <w:r>
        <w:rPr>
          <w:spacing w:val="-3"/>
        </w:rPr>
        <w:t> </w:t>
      </w:r>
      <w:r>
        <w:rPr/>
        <w:t>F.</w:t>
      </w:r>
      <w:r>
        <w:rPr>
          <w:spacing w:val="-3"/>
        </w:rPr>
        <w:t> </w:t>
      </w:r>
      <w:r>
        <w:rPr/>
        <w:t>(1970).</w:t>
      </w:r>
      <w:r>
        <w:rPr>
          <w:spacing w:val="-2"/>
        </w:rPr>
        <w:t> </w:t>
      </w:r>
      <w:r>
        <w:rPr/>
        <w:t>A</w:t>
      </w:r>
      <w:r>
        <w:rPr>
          <w:spacing w:val="3"/>
        </w:rPr>
        <w:t> </w:t>
      </w:r>
      <w:r>
        <w:rPr/>
        <w:t>second-generation</w:t>
      </w:r>
      <w:r>
        <w:rPr>
          <w:spacing w:val="-3"/>
        </w:rPr>
        <w:t> </w:t>
      </w:r>
      <w:r>
        <w:rPr/>
        <w:t>little</w:t>
      </w:r>
      <w:r>
        <w:rPr>
          <w:spacing w:val="-5"/>
        </w:rPr>
        <w:t> </w:t>
      </w:r>
      <w:r>
        <w:rPr/>
        <w:t>jiffy.</w:t>
      </w:r>
    </w:p>
    <w:p>
      <w:pPr>
        <w:spacing w:line="352" w:lineRule="auto" w:before="145"/>
        <w:ind w:left="1082" w:right="545" w:hanging="721"/>
        <w:jc w:val="left"/>
        <w:rPr>
          <w:sz w:val="24"/>
        </w:rPr>
      </w:pPr>
      <w:r>
        <w:rPr>
          <w:spacing w:val="-1"/>
          <w:sz w:val="24"/>
        </w:rPr>
        <w:t>Kaiser,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H.</w:t>
      </w:r>
      <w:r>
        <w:rPr>
          <w:spacing w:val="-30"/>
          <w:sz w:val="24"/>
        </w:rPr>
        <w:t> </w:t>
      </w:r>
      <w:r>
        <w:rPr>
          <w:spacing w:val="-1"/>
          <w:sz w:val="24"/>
        </w:rPr>
        <w:t>F.,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&amp;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Rice,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J.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(1974).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Little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jiffy,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mark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IV.</w:t>
      </w:r>
      <w:r>
        <w:rPr>
          <w:spacing w:val="-19"/>
          <w:sz w:val="24"/>
        </w:rPr>
        <w:t> </w:t>
      </w:r>
      <w:r>
        <w:rPr>
          <w:i/>
          <w:spacing w:val="-1"/>
          <w:sz w:val="24"/>
        </w:rPr>
        <w:t>Educational</w:t>
      </w:r>
      <w:r>
        <w:rPr>
          <w:i/>
          <w:spacing w:val="-6"/>
          <w:sz w:val="24"/>
        </w:rPr>
        <w:t> </w:t>
      </w:r>
      <w:r>
        <w:rPr>
          <w:i/>
          <w:spacing w:val="-1"/>
          <w:sz w:val="24"/>
        </w:rPr>
        <w:t>and</w:t>
      </w:r>
      <w:r>
        <w:rPr>
          <w:i/>
          <w:spacing w:val="-16"/>
          <w:sz w:val="24"/>
        </w:rPr>
        <w:t> </w:t>
      </w:r>
      <w:r>
        <w:rPr>
          <w:i/>
          <w:spacing w:val="-1"/>
          <w:sz w:val="24"/>
        </w:rPr>
        <w:t>psychological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measurement</w:t>
      </w:r>
      <w:r>
        <w:rPr>
          <w:sz w:val="24"/>
        </w:rPr>
        <w:t>,</w:t>
      </w:r>
      <w:r>
        <w:rPr>
          <w:spacing w:val="-57"/>
          <w:sz w:val="24"/>
        </w:rPr>
        <w:t> </w:t>
      </w:r>
      <w:r>
        <w:rPr>
          <w:i/>
          <w:sz w:val="24"/>
        </w:rPr>
        <w:t>34</w:t>
      </w:r>
      <w:r>
        <w:rPr>
          <w:sz w:val="24"/>
        </w:rPr>
        <w:t>(1),</w:t>
      </w:r>
      <w:r>
        <w:rPr>
          <w:spacing w:val="13"/>
          <w:sz w:val="24"/>
        </w:rPr>
        <w:t> </w:t>
      </w:r>
      <w:r>
        <w:rPr>
          <w:sz w:val="24"/>
        </w:rPr>
        <w:t>111-117.</w:t>
      </w:r>
    </w:p>
    <w:p>
      <w:pPr>
        <w:spacing w:line="352" w:lineRule="auto" w:before="14"/>
        <w:ind w:left="1082" w:right="0" w:hanging="721"/>
        <w:jc w:val="left"/>
        <w:rPr>
          <w:sz w:val="24"/>
        </w:rPr>
      </w:pPr>
      <w:r>
        <w:rPr>
          <w:sz w:val="24"/>
        </w:rPr>
        <w:t>Kang,</w:t>
      </w:r>
      <w:r>
        <w:rPr>
          <w:spacing w:val="15"/>
          <w:sz w:val="24"/>
        </w:rPr>
        <w:t> </w:t>
      </w:r>
      <w:r>
        <w:rPr>
          <w:sz w:val="24"/>
        </w:rPr>
        <w:t>M.</w:t>
      </w:r>
      <w:r>
        <w:rPr>
          <w:spacing w:val="15"/>
          <w:sz w:val="24"/>
        </w:rPr>
        <w:t> </w:t>
      </w:r>
      <w:r>
        <w:rPr>
          <w:sz w:val="24"/>
        </w:rPr>
        <w:t>J.</w:t>
      </w:r>
      <w:r>
        <w:rPr>
          <w:spacing w:val="30"/>
          <w:sz w:val="24"/>
        </w:rPr>
        <w:t> </w:t>
      </w:r>
      <w:r>
        <w:rPr>
          <w:sz w:val="24"/>
        </w:rPr>
        <w:t>(2005).</w:t>
      </w:r>
      <w:r>
        <w:rPr>
          <w:spacing w:val="15"/>
          <w:sz w:val="24"/>
        </w:rPr>
        <w:t> </w:t>
      </w:r>
      <w:r>
        <w:rPr>
          <w:sz w:val="24"/>
        </w:rPr>
        <w:t>A</w:t>
      </w:r>
      <w:r>
        <w:rPr>
          <w:spacing w:val="22"/>
          <w:sz w:val="24"/>
        </w:rPr>
        <w:t> </w:t>
      </w:r>
      <w:r>
        <w:rPr>
          <w:sz w:val="24"/>
        </w:rPr>
        <w:t>Study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Effect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25"/>
          <w:sz w:val="24"/>
        </w:rPr>
        <w:t> </w:t>
      </w:r>
      <w:r>
        <w:rPr>
          <w:sz w:val="24"/>
        </w:rPr>
        <w:t>Features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25"/>
          <w:sz w:val="24"/>
        </w:rPr>
        <w:t> </w:t>
      </w:r>
      <w:r>
        <w:rPr>
          <w:sz w:val="24"/>
        </w:rPr>
        <w:t>Brand</w:t>
      </w:r>
      <w:r>
        <w:rPr>
          <w:spacing w:val="31"/>
          <w:sz w:val="24"/>
        </w:rPr>
        <w:t> </w:t>
      </w:r>
      <w:r>
        <w:rPr>
          <w:sz w:val="24"/>
        </w:rPr>
        <w:t>Community</w:t>
      </w:r>
      <w:r>
        <w:rPr>
          <w:spacing w:val="15"/>
          <w:sz w:val="24"/>
        </w:rPr>
        <w:t> </w:t>
      </w:r>
      <w:r>
        <w:rPr>
          <w:sz w:val="24"/>
        </w:rPr>
        <w:t>Using</w:t>
      </w:r>
      <w:r>
        <w:rPr>
          <w:spacing w:val="15"/>
          <w:sz w:val="24"/>
        </w:rPr>
        <w:t> </w:t>
      </w:r>
      <w:r>
        <w:rPr>
          <w:sz w:val="24"/>
        </w:rPr>
        <w:t>One-person</w:t>
      </w:r>
      <w:r>
        <w:rPr>
          <w:spacing w:val="-57"/>
          <w:sz w:val="24"/>
        </w:rPr>
        <w:t> </w:t>
      </w:r>
      <w:r>
        <w:rPr>
          <w:sz w:val="24"/>
        </w:rPr>
        <w:t>Media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Consumers.</w:t>
      </w:r>
      <w:r>
        <w:rPr>
          <w:spacing w:val="16"/>
          <w:sz w:val="24"/>
        </w:rPr>
        <w:t> </w:t>
      </w:r>
      <w:r>
        <w:rPr>
          <w:i/>
          <w:sz w:val="24"/>
        </w:rPr>
        <w:t>Seoul: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Seoul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National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University</w:t>
      </w:r>
      <w:r>
        <w:rPr>
          <w:sz w:val="24"/>
        </w:rPr>
        <w:t>.</w:t>
      </w:r>
    </w:p>
    <w:p>
      <w:pPr>
        <w:spacing w:line="364" w:lineRule="auto" w:before="14"/>
        <w:ind w:left="1082" w:right="543" w:hanging="721"/>
        <w:jc w:val="left"/>
        <w:rPr>
          <w:sz w:val="24"/>
        </w:rPr>
      </w:pPr>
      <w:r>
        <w:rPr>
          <w:spacing w:val="-1"/>
          <w:sz w:val="24"/>
        </w:rPr>
        <w:t>Kannan, P. K. (2017). Digital marketing: A framework, review and research agenda. </w:t>
      </w:r>
      <w:r>
        <w:rPr>
          <w:i/>
          <w:spacing w:val="-1"/>
          <w:sz w:val="24"/>
        </w:rPr>
        <w:t>International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29"/>
          <w:sz w:val="24"/>
        </w:rPr>
        <w:t> </w:t>
      </w:r>
      <w:r>
        <w:rPr>
          <w:i/>
          <w:sz w:val="24"/>
        </w:rPr>
        <w:t>34</w:t>
      </w:r>
      <w:r>
        <w:rPr>
          <w:sz w:val="24"/>
        </w:rPr>
        <w:t>(1),</w:t>
      </w:r>
      <w:r>
        <w:rPr>
          <w:spacing w:val="13"/>
          <w:sz w:val="24"/>
        </w:rPr>
        <w:t> </w:t>
      </w:r>
      <w:r>
        <w:rPr>
          <w:sz w:val="24"/>
        </w:rPr>
        <w:t>22-45.</w:t>
      </w:r>
    </w:p>
    <w:p>
      <w:pPr>
        <w:pStyle w:val="BodyText"/>
        <w:spacing w:line="263" w:lineRule="exact"/>
        <w:ind w:left="361"/>
        <w:jc w:val="left"/>
      </w:pPr>
      <w:r>
        <w:rPr/>
        <w:t>Keller,</w:t>
      </w:r>
      <w:r>
        <w:rPr>
          <w:spacing w:val="33"/>
        </w:rPr>
        <w:t> </w:t>
      </w:r>
      <w:r>
        <w:rPr/>
        <w:t>K.</w:t>
      </w:r>
      <w:r>
        <w:rPr>
          <w:spacing w:val="6"/>
        </w:rPr>
        <w:t> </w:t>
      </w:r>
      <w:r>
        <w:rPr/>
        <w:t>L.</w:t>
      </w:r>
      <w:r>
        <w:rPr>
          <w:spacing w:val="20"/>
        </w:rPr>
        <w:t> </w:t>
      </w:r>
      <w:r>
        <w:rPr/>
        <w:t>(1993).</w:t>
      </w:r>
      <w:r>
        <w:rPr>
          <w:spacing w:val="20"/>
        </w:rPr>
        <w:t> </w:t>
      </w:r>
      <w:r>
        <w:rPr/>
        <w:t>Conceptualizing,</w:t>
      </w:r>
      <w:r>
        <w:rPr>
          <w:spacing w:val="33"/>
        </w:rPr>
        <w:t> </w:t>
      </w:r>
      <w:r>
        <w:rPr/>
        <w:t>measuring,</w:t>
      </w:r>
      <w:r>
        <w:rPr>
          <w:spacing w:val="33"/>
        </w:rPr>
        <w:t> </w:t>
      </w:r>
      <w:r>
        <w:rPr/>
        <w:t>and</w:t>
      </w:r>
      <w:r>
        <w:rPr>
          <w:spacing w:val="20"/>
        </w:rPr>
        <w:t> </w:t>
      </w:r>
      <w:r>
        <w:rPr/>
        <w:t>managing</w:t>
      </w:r>
      <w:r>
        <w:rPr>
          <w:spacing w:val="33"/>
        </w:rPr>
        <w:t> </w:t>
      </w:r>
      <w:r>
        <w:rPr/>
        <w:t>customer-based</w:t>
      </w:r>
      <w:r>
        <w:rPr>
          <w:spacing w:val="34"/>
        </w:rPr>
        <w:t> </w:t>
      </w:r>
      <w:r>
        <w:rPr/>
        <w:t>brand</w:t>
      </w:r>
      <w:r>
        <w:rPr>
          <w:spacing w:val="20"/>
        </w:rPr>
        <w:t> </w:t>
      </w:r>
      <w:r>
        <w:rPr/>
        <w:t>equity.</w:t>
      </w:r>
    </w:p>
    <w:p>
      <w:pPr>
        <w:spacing w:before="144"/>
        <w:ind w:left="1082" w:right="0" w:firstLine="0"/>
        <w:jc w:val="both"/>
        <w:rPr>
          <w:sz w:val="24"/>
        </w:rPr>
      </w:pPr>
      <w:r>
        <w:rPr>
          <w:i/>
          <w:sz w:val="24"/>
        </w:rPr>
        <w:t>Journal of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7"/>
          <w:sz w:val="24"/>
        </w:rPr>
        <w:t> </w:t>
      </w:r>
      <w:r>
        <w:rPr>
          <w:i/>
          <w:sz w:val="24"/>
        </w:rPr>
        <w:t>57</w:t>
      </w:r>
      <w:r>
        <w:rPr>
          <w:sz w:val="24"/>
        </w:rPr>
        <w:t>(1),</w:t>
      </w:r>
      <w:r>
        <w:rPr>
          <w:spacing w:val="6"/>
          <w:sz w:val="24"/>
        </w:rPr>
        <w:t> </w:t>
      </w:r>
      <w:r>
        <w:rPr>
          <w:sz w:val="24"/>
        </w:rPr>
        <w:t>1-22.</w:t>
      </w:r>
    </w:p>
    <w:p>
      <w:pPr>
        <w:pStyle w:val="BodyText"/>
        <w:spacing w:line="364" w:lineRule="auto" w:before="130"/>
        <w:ind w:left="361" w:right="540"/>
      </w:pPr>
      <w:r>
        <w:rPr>
          <w:spacing w:val="-1"/>
        </w:rPr>
        <w:t>Keller,</w:t>
      </w:r>
      <w:r>
        <w:rPr/>
        <w:t> </w:t>
      </w:r>
      <w:r>
        <w:rPr>
          <w:spacing w:val="-1"/>
        </w:rPr>
        <w:t>K.</w:t>
      </w:r>
      <w:r>
        <w:rPr>
          <w:spacing w:val="-16"/>
        </w:rPr>
        <w:t> </w:t>
      </w:r>
      <w:r>
        <w:rPr>
          <w:spacing w:val="-1"/>
        </w:rPr>
        <w:t>L.</w:t>
      </w:r>
      <w:r>
        <w:rPr>
          <w:spacing w:val="-15"/>
        </w:rPr>
        <w:t> </w:t>
      </w:r>
      <w:r>
        <w:rPr>
          <w:spacing w:val="-1"/>
        </w:rPr>
        <w:t>(2001).</w:t>
      </w:r>
      <w:r>
        <w:rPr/>
        <w:t> </w:t>
      </w:r>
      <w:r>
        <w:rPr>
          <w:spacing w:val="-1"/>
        </w:rPr>
        <w:t>Building</w:t>
      </w:r>
      <w:r>
        <w:rPr>
          <w:spacing w:val="-15"/>
        </w:rPr>
        <w:t> </w:t>
      </w:r>
      <w:r>
        <w:rPr>
          <w:spacing w:val="-1"/>
        </w:rPr>
        <w:t>customer-based brand</w:t>
      </w:r>
      <w:r>
        <w:rPr/>
        <w:t> </w:t>
      </w:r>
      <w:r>
        <w:rPr>
          <w:spacing w:val="-1"/>
        </w:rPr>
        <w:t>equity:</w:t>
      </w:r>
      <w:r>
        <w:rPr>
          <w:spacing w:val="-22"/>
        </w:rPr>
        <w:t> </w:t>
      </w:r>
      <w:r>
        <w:rPr>
          <w:spacing w:val="-1"/>
        </w:rPr>
        <w:t>A</w:t>
      </w:r>
      <w:r>
        <w:rPr>
          <w:spacing w:val="-9"/>
        </w:rPr>
        <w:t> </w:t>
      </w:r>
      <w:r>
        <w:rPr>
          <w:spacing w:val="-1"/>
        </w:rPr>
        <w:t>blueprint</w:t>
      </w:r>
      <w:r>
        <w:rPr>
          <w:spacing w:val="9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creating</w:t>
      </w:r>
      <w:r>
        <w:rPr>
          <w:spacing w:val="-16"/>
        </w:rPr>
        <w:t> </w:t>
      </w:r>
      <w:r>
        <w:rPr>
          <w:spacing w:val="-1"/>
        </w:rPr>
        <w:t>strong</w:t>
      </w:r>
      <w:r>
        <w:rPr>
          <w:spacing w:val="1"/>
        </w:rPr>
        <w:t> </w:t>
      </w:r>
      <w:r>
        <w:rPr/>
        <w:t>brands.</w:t>
      </w:r>
      <w:r>
        <w:rPr>
          <w:spacing w:val="-58"/>
        </w:rPr>
        <w:t> </w:t>
      </w:r>
      <w:r>
        <w:rPr>
          <w:spacing w:val="-2"/>
        </w:rPr>
        <w:t>Keller,</w:t>
      </w:r>
      <w:r>
        <w:rPr>
          <w:spacing w:val="14"/>
        </w:rPr>
        <w:t> </w:t>
      </w:r>
      <w:r>
        <w:rPr>
          <w:spacing w:val="-2"/>
        </w:rPr>
        <w:t>K.</w:t>
      </w:r>
      <w:r>
        <w:rPr>
          <w:spacing w:val="-16"/>
        </w:rPr>
        <w:t> </w:t>
      </w:r>
      <w:r>
        <w:rPr>
          <w:spacing w:val="-2"/>
        </w:rPr>
        <w:t>L.</w:t>
      </w:r>
      <w:r>
        <w:rPr/>
        <w:t> </w:t>
      </w:r>
      <w:r>
        <w:rPr>
          <w:spacing w:val="-2"/>
        </w:rPr>
        <w:t>(2010).</w:t>
      </w:r>
      <w:r>
        <w:rPr/>
        <w:t> </w:t>
      </w:r>
      <w:r>
        <w:rPr>
          <w:spacing w:val="-2"/>
        </w:rPr>
        <w:t>Brand</w:t>
      </w:r>
      <w:r>
        <w:rPr>
          <w:spacing w:val="-1"/>
        </w:rPr>
        <w:t> </w:t>
      </w:r>
      <w:r>
        <w:rPr>
          <w:spacing w:val="-2"/>
        </w:rPr>
        <w:t>equity</w:t>
      </w:r>
      <w:r>
        <w:rPr/>
        <w:t> </w:t>
      </w:r>
      <w:r>
        <w:rPr>
          <w:spacing w:val="-2"/>
        </w:rPr>
        <w:t>management</w:t>
      </w:r>
      <w:r>
        <w:rPr>
          <w:spacing w:val="9"/>
        </w:rPr>
        <w:t> </w:t>
      </w:r>
      <w:r>
        <w:rPr>
          <w:spacing w:val="-1"/>
        </w:rPr>
        <w:t>in</w:t>
      </w:r>
      <w:r>
        <w:rPr>
          <w:spacing w:val="14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multichannel,</w:t>
      </w:r>
      <w:r>
        <w:rPr>
          <w:spacing w:val="14"/>
        </w:rPr>
        <w:t> </w:t>
      </w:r>
      <w:r>
        <w:rPr>
          <w:spacing w:val="-1"/>
        </w:rPr>
        <w:t>multimedia</w:t>
      </w:r>
      <w:r>
        <w:rPr>
          <w:spacing w:val="13"/>
        </w:rPr>
        <w:t> </w:t>
      </w:r>
      <w:r>
        <w:rPr>
          <w:spacing w:val="-1"/>
        </w:rPr>
        <w:t>retail</w:t>
      </w:r>
      <w:r>
        <w:rPr>
          <w:spacing w:val="-7"/>
        </w:rPr>
        <w:t> </w:t>
      </w:r>
      <w:r>
        <w:rPr>
          <w:spacing w:val="-1"/>
        </w:rPr>
        <w:t>environment.</w:t>
      </w:r>
    </w:p>
    <w:p>
      <w:pPr>
        <w:spacing w:before="2"/>
        <w:ind w:left="1082" w:right="0" w:firstLine="0"/>
        <w:jc w:val="both"/>
        <w:rPr>
          <w:sz w:val="24"/>
        </w:rPr>
      </w:pPr>
      <w:r>
        <w:rPr>
          <w:i/>
          <w:spacing w:val="-1"/>
          <w:sz w:val="24"/>
        </w:rPr>
        <w:t>Journal</w:t>
      </w:r>
      <w:r>
        <w:rPr>
          <w:i/>
          <w:sz w:val="24"/>
        </w:rPr>
        <w:t> </w:t>
      </w:r>
      <w:r>
        <w:rPr>
          <w:i/>
          <w:spacing w:val="-1"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pacing w:val="-1"/>
          <w:sz w:val="24"/>
        </w:rPr>
        <w:t>Interactive</w:t>
      </w:r>
      <w:r>
        <w:rPr>
          <w:i/>
          <w:spacing w:val="31"/>
          <w:sz w:val="24"/>
        </w:rPr>
        <w:t> </w:t>
      </w:r>
      <w:r>
        <w:rPr>
          <w:i/>
          <w:spacing w:val="-1"/>
          <w:sz w:val="24"/>
        </w:rPr>
        <w:t>Marketing</w:t>
      </w:r>
      <w:r>
        <w:rPr>
          <w:spacing w:val="-1"/>
          <w:sz w:val="24"/>
        </w:rPr>
        <w:t>,</w:t>
      </w:r>
      <w:r>
        <w:rPr>
          <w:spacing w:val="6"/>
          <w:sz w:val="24"/>
        </w:rPr>
        <w:t> </w:t>
      </w:r>
      <w:r>
        <w:rPr>
          <w:i/>
          <w:sz w:val="24"/>
        </w:rPr>
        <w:t>24</w:t>
      </w:r>
      <w:r>
        <w:rPr>
          <w:sz w:val="24"/>
        </w:rPr>
        <w:t>(2),</w:t>
      </w:r>
      <w:r>
        <w:rPr>
          <w:spacing w:val="6"/>
          <w:sz w:val="24"/>
        </w:rPr>
        <w:t> </w:t>
      </w:r>
      <w:r>
        <w:rPr>
          <w:sz w:val="24"/>
        </w:rPr>
        <w:t>58-70.</w:t>
      </w:r>
    </w:p>
    <w:p>
      <w:pPr>
        <w:spacing w:line="364" w:lineRule="auto" w:before="129"/>
        <w:ind w:left="1082" w:right="566" w:hanging="721"/>
        <w:jc w:val="both"/>
        <w:rPr>
          <w:sz w:val="24"/>
        </w:rPr>
      </w:pPr>
      <w:r>
        <w:rPr>
          <w:sz w:val="24"/>
        </w:rPr>
        <w:t>Keller, K. L., Parameswaran, M. G., &amp; Jacob, I. (2011). </w:t>
      </w:r>
      <w:r>
        <w:rPr>
          <w:i/>
          <w:sz w:val="24"/>
        </w:rPr>
        <w:t>Strategic brand management: Building,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measuring,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and managing brand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equity</w:t>
      </w:r>
      <w:r>
        <w:rPr>
          <w:sz w:val="24"/>
        </w:rPr>
        <w:t>.</w:t>
      </w:r>
      <w:r>
        <w:rPr>
          <w:spacing w:val="14"/>
          <w:sz w:val="24"/>
        </w:rPr>
        <w:t> </w:t>
      </w:r>
      <w:r>
        <w:rPr>
          <w:sz w:val="24"/>
        </w:rPr>
        <w:t>Pearson</w:t>
      </w:r>
      <w:r>
        <w:rPr>
          <w:spacing w:val="14"/>
          <w:sz w:val="24"/>
        </w:rPr>
        <w:t> </w:t>
      </w:r>
      <w:r>
        <w:rPr>
          <w:sz w:val="24"/>
        </w:rPr>
        <w:t>Education</w:t>
      </w:r>
      <w:r>
        <w:rPr>
          <w:spacing w:val="-1"/>
          <w:sz w:val="24"/>
        </w:rPr>
        <w:t> </w:t>
      </w:r>
      <w:r>
        <w:rPr>
          <w:sz w:val="24"/>
        </w:rPr>
        <w:t>India.</w:t>
      </w:r>
    </w:p>
    <w:p>
      <w:pPr>
        <w:spacing w:line="364" w:lineRule="auto" w:before="0"/>
        <w:ind w:left="1082" w:right="566" w:hanging="721"/>
        <w:jc w:val="both"/>
        <w:rPr>
          <w:sz w:val="24"/>
        </w:rPr>
      </w:pPr>
      <w:r>
        <w:rPr>
          <w:sz w:val="24"/>
        </w:rPr>
        <w:t>Keller, K. L., Parameswaran, M. G., &amp; Jacob, I. (2011). </w:t>
      </w:r>
      <w:r>
        <w:rPr>
          <w:i/>
          <w:sz w:val="24"/>
        </w:rPr>
        <w:t>Strategic brand management: Building,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measuring,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and managing brand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equity</w:t>
      </w:r>
      <w:r>
        <w:rPr>
          <w:sz w:val="24"/>
        </w:rPr>
        <w:t>.</w:t>
      </w:r>
      <w:r>
        <w:rPr>
          <w:spacing w:val="14"/>
          <w:sz w:val="24"/>
        </w:rPr>
        <w:t> </w:t>
      </w:r>
      <w:r>
        <w:rPr>
          <w:sz w:val="24"/>
        </w:rPr>
        <w:t>Pearson</w:t>
      </w:r>
      <w:r>
        <w:rPr>
          <w:spacing w:val="14"/>
          <w:sz w:val="24"/>
        </w:rPr>
        <w:t> </w:t>
      </w:r>
      <w:r>
        <w:rPr>
          <w:sz w:val="24"/>
        </w:rPr>
        <w:t>Education</w:t>
      </w:r>
      <w:r>
        <w:rPr>
          <w:spacing w:val="-1"/>
          <w:sz w:val="24"/>
        </w:rPr>
        <w:t> </w:t>
      </w:r>
      <w:r>
        <w:rPr>
          <w:sz w:val="24"/>
        </w:rPr>
        <w:t>India.</w:t>
      </w:r>
    </w:p>
    <w:p>
      <w:pPr>
        <w:spacing w:line="360" w:lineRule="auto" w:before="0"/>
        <w:ind w:left="1082" w:right="560" w:hanging="721"/>
        <w:jc w:val="both"/>
        <w:rPr>
          <w:sz w:val="24"/>
        </w:rPr>
      </w:pPr>
      <w:r>
        <w:rPr>
          <w:sz w:val="24"/>
        </w:rPr>
        <w:t>Khan, I., Ghauri, T. A., &amp; Majeed, S. (2012). Impact of brand related attributes on purchase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intention of customers. A study about the customers of Punjab, </w:t>
      </w:r>
      <w:r>
        <w:rPr>
          <w:sz w:val="24"/>
        </w:rPr>
        <w:t>Pakistan. </w:t>
      </w:r>
      <w:r>
        <w:rPr>
          <w:i/>
          <w:sz w:val="24"/>
        </w:rPr>
        <w:t>Interdisciplinary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contemporary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business</w:t>
      </w:r>
      <w:r>
        <w:rPr>
          <w:sz w:val="24"/>
        </w:rPr>
        <w:t>,</w:t>
      </w:r>
      <w:r>
        <w:rPr>
          <w:spacing w:val="13"/>
          <w:sz w:val="24"/>
        </w:rPr>
        <w:t> </w:t>
      </w:r>
      <w:r>
        <w:rPr>
          <w:i/>
          <w:sz w:val="24"/>
        </w:rPr>
        <w:t>4</w:t>
      </w:r>
      <w:r>
        <w:rPr>
          <w:sz w:val="24"/>
        </w:rPr>
        <w:t>(3),</w:t>
      </w:r>
      <w:r>
        <w:rPr>
          <w:spacing w:val="13"/>
          <w:sz w:val="24"/>
        </w:rPr>
        <w:t> </w:t>
      </w:r>
      <w:r>
        <w:rPr>
          <w:sz w:val="24"/>
        </w:rPr>
        <w:t>194-200.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before="77"/>
        <w:ind w:left="361"/>
      </w:pPr>
      <w:r>
        <w:rPr/>
        <w:t>Khanna,</w:t>
      </w:r>
      <w:r>
        <w:rPr>
          <w:spacing w:val="92"/>
        </w:rPr>
        <w:t> </w:t>
      </w:r>
      <w:r>
        <w:rPr/>
        <w:t>V.,</w:t>
      </w:r>
      <w:r>
        <w:rPr>
          <w:spacing w:val="92"/>
        </w:rPr>
        <w:t> </w:t>
      </w:r>
      <w:r>
        <w:rPr/>
        <w:t>&amp;</w:t>
      </w:r>
      <w:r>
        <w:rPr>
          <w:spacing w:val="101"/>
        </w:rPr>
        <w:t> </w:t>
      </w:r>
      <w:r>
        <w:rPr/>
        <w:t>Bajaj,</w:t>
      </w:r>
      <w:r>
        <w:rPr>
          <w:spacing w:val="64"/>
        </w:rPr>
        <w:t> </w:t>
      </w:r>
      <w:r>
        <w:rPr/>
        <w:t>B.</w:t>
      </w:r>
      <w:r>
        <w:rPr>
          <w:spacing w:val="92"/>
        </w:rPr>
        <w:t> </w:t>
      </w:r>
      <w:r>
        <w:rPr/>
        <w:t>(2017).</w:t>
      </w:r>
      <w:r>
        <w:rPr>
          <w:spacing w:val="108"/>
        </w:rPr>
        <w:t> </w:t>
      </w:r>
      <w:r>
        <w:rPr/>
        <w:t>COMPARATIVE</w:t>
      </w:r>
      <w:r>
        <w:rPr>
          <w:spacing w:val="64"/>
        </w:rPr>
        <w:t> </w:t>
      </w:r>
      <w:r>
        <w:rPr/>
        <w:t>STUDY</w:t>
      </w:r>
      <w:r>
        <w:rPr>
          <w:spacing w:val="99"/>
        </w:rPr>
        <w:t> </w:t>
      </w:r>
      <w:r>
        <w:rPr/>
        <w:t>OF</w:t>
      </w:r>
      <w:r>
        <w:rPr>
          <w:spacing w:val="95"/>
        </w:rPr>
        <w:t> </w:t>
      </w:r>
      <w:r>
        <w:rPr/>
        <w:t>CONSUMER</w:t>
      </w:r>
      <w:r>
        <w:rPr>
          <w:spacing w:val="66"/>
        </w:rPr>
        <w:t> </w:t>
      </w:r>
      <w:r>
        <w:rPr/>
        <w:t>BRAND</w:t>
      </w:r>
    </w:p>
    <w:p>
      <w:pPr>
        <w:spacing w:line="352" w:lineRule="auto" w:before="145"/>
        <w:ind w:left="1082" w:right="550" w:firstLine="0"/>
        <w:jc w:val="both"/>
        <w:rPr>
          <w:sz w:val="24"/>
        </w:rPr>
      </w:pPr>
      <w:r>
        <w:rPr>
          <w:sz w:val="24"/>
        </w:rPr>
        <w:t>PREFERENCES TOWARDS LEATHER SHOES. </w:t>
      </w:r>
      <w:r>
        <w:rPr>
          <w:i/>
          <w:sz w:val="24"/>
        </w:rPr>
        <w:t>International Journal of Research 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Science</w:t>
      </w:r>
      <w:r>
        <w:rPr>
          <w:sz w:val="24"/>
        </w:rPr>
        <w:t>,</w:t>
      </w:r>
      <w:r>
        <w:rPr>
          <w:spacing w:val="13"/>
          <w:sz w:val="24"/>
        </w:rPr>
        <w:t> </w:t>
      </w:r>
      <w:r>
        <w:rPr>
          <w:sz w:val="24"/>
        </w:rPr>
        <w:t>74.</w:t>
      </w:r>
    </w:p>
    <w:p>
      <w:pPr>
        <w:pStyle w:val="BodyText"/>
        <w:spacing w:line="352" w:lineRule="auto" w:before="14"/>
        <w:ind w:left="1082" w:right="545" w:hanging="721"/>
      </w:pPr>
      <w:r>
        <w:rPr/>
        <w:t>Kim, A. J., &amp; Ko, E. (2012). Do social media marketing activities enhance customer equity? An</w:t>
      </w:r>
      <w:r>
        <w:rPr>
          <w:spacing w:val="1"/>
        </w:rPr>
        <w:t> </w:t>
      </w:r>
      <w:r>
        <w:rPr>
          <w:spacing w:val="-1"/>
        </w:rPr>
        <w:t>empirical</w:t>
      </w:r>
      <w:r>
        <w:rPr>
          <w:spacing w:val="23"/>
        </w:rPr>
        <w:t> </w:t>
      </w:r>
      <w:r>
        <w:rPr>
          <w:spacing w:val="-1"/>
        </w:rPr>
        <w:t>study</w:t>
      </w:r>
      <w:r>
        <w:rPr>
          <w:spacing w:val="-16"/>
        </w:rPr>
        <w:t> </w:t>
      </w:r>
      <w:r>
        <w:rPr>
          <w:spacing w:val="-1"/>
        </w:rPr>
        <w:t>of</w:t>
      </w:r>
      <w:r>
        <w:rPr>
          <w:spacing w:val="-5"/>
        </w:rPr>
        <w:t> </w:t>
      </w:r>
      <w:r>
        <w:rPr>
          <w:spacing w:val="-1"/>
        </w:rPr>
        <w:t>luxury</w:t>
      </w:r>
      <w:r>
        <w:rPr/>
        <w:t> </w:t>
      </w:r>
      <w:r>
        <w:rPr>
          <w:spacing w:val="-1"/>
        </w:rPr>
        <w:t>fashion</w:t>
      </w:r>
      <w:r>
        <w:rPr>
          <w:spacing w:val="1"/>
        </w:rPr>
        <w:t> </w:t>
      </w:r>
      <w:r>
        <w:rPr>
          <w:spacing w:val="-1"/>
        </w:rPr>
        <w:t>brand.</w:t>
      </w:r>
      <w:r>
        <w:rPr>
          <w:spacing w:val="-8"/>
        </w:rPr>
        <w:t> </w:t>
      </w:r>
      <w:r>
        <w:rPr>
          <w:i/>
          <w:spacing w:val="-1"/>
        </w:rPr>
        <w:t>Journal</w:t>
      </w:r>
      <w:r>
        <w:rPr>
          <w:i/>
          <w:spacing w:val="-7"/>
        </w:rPr>
        <w:t> </w:t>
      </w:r>
      <w:r>
        <w:rPr>
          <w:i/>
          <w:spacing w:val="-1"/>
        </w:rPr>
        <w:t>of</w:t>
      </w:r>
      <w:r>
        <w:rPr>
          <w:i/>
          <w:spacing w:val="-6"/>
        </w:rPr>
        <w:t> </w:t>
      </w:r>
      <w:r>
        <w:rPr>
          <w:i/>
          <w:spacing w:val="-1"/>
        </w:rPr>
        <w:t>Business</w:t>
      </w:r>
      <w:r>
        <w:rPr>
          <w:i/>
          <w:spacing w:val="11"/>
        </w:rPr>
        <w:t> </w:t>
      </w:r>
      <w:r>
        <w:rPr>
          <w:i/>
          <w:spacing w:val="-1"/>
        </w:rPr>
        <w:t>research</w:t>
      </w:r>
      <w:r>
        <w:rPr>
          <w:spacing w:val="-1"/>
        </w:rPr>
        <w:t>,</w:t>
      </w:r>
      <w:r>
        <w:rPr>
          <w:spacing w:val="16"/>
        </w:rPr>
        <w:t> </w:t>
      </w:r>
      <w:r>
        <w:rPr>
          <w:i/>
          <w:spacing w:val="-1"/>
        </w:rPr>
        <w:t>65</w:t>
      </w:r>
      <w:r>
        <w:rPr>
          <w:spacing w:val="-1"/>
        </w:rPr>
        <w:t>(10),</w:t>
      </w:r>
      <w:r>
        <w:rPr/>
        <w:t> </w:t>
      </w:r>
      <w:r>
        <w:rPr>
          <w:spacing w:val="-1"/>
        </w:rPr>
        <w:t>1480-1486.</w:t>
      </w:r>
    </w:p>
    <w:p>
      <w:pPr>
        <w:pStyle w:val="BodyText"/>
        <w:spacing w:line="360" w:lineRule="auto" w:before="14"/>
        <w:ind w:left="1082" w:right="565" w:hanging="721"/>
      </w:pPr>
      <w:r>
        <w:rPr/>
        <w:t>Kim, K. H., Ko, E. J., Graham, H., Lee, N., Lee, D. H., Jung, H. S., &amp; Moon, H. I. (2008). Brand</w:t>
      </w:r>
      <w:r>
        <w:rPr>
          <w:spacing w:val="-57"/>
        </w:rPr>
        <w:t> </w:t>
      </w:r>
      <w:r>
        <w:rPr/>
        <w:t>equity and purchase intention in fashion products: A cross-cultural</w:t>
      </w:r>
      <w:r>
        <w:rPr>
          <w:spacing w:val="1"/>
        </w:rPr>
        <w:t> </w:t>
      </w:r>
      <w:r>
        <w:rPr/>
        <w:t>study in Asia and</w:t>
      </w:r>
      <w:r>
        <w:rPr>
          <w:spacing w:val="1"/>
        </w:rPr>
        <w:t> </w:t>
      </w:r>
      <w:r>
        <w:rPr/>
        <w:t>Europe.</w:t>
      </w:r>
      <w:r>
        <w:rPr>
          <w:spacing w:val="-2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Global</w:t>
      </w:r>
      <w:r>
        <w:rPr>
          <w:i/>
          <w:spacing w:val="6"/>
        </w:rPr>
        <w:t> </w:t>
      </w:r>
      <w:r>
        <w:rPr>
          <w:i/>
        </w:rPr>
        <w:t>Scholars</w:t>
      </w:r>
      <w:r>
        <w:rPr>
          <w:i/>
          <w:spacing w:val="8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Marketing</w:t>
      </w:r>
      <w:r>
        <w:rPr>
          <w:i/>
          <w:spacing w:val="26"/>
        </w:rPr>
        <w:t> </w:t>
      </w:r>
      <w:r>
        <w:rPr>
          <w:i/>
        </w:rPr>
        <w:t>Science</w:t>
      </w:r>
      <w:r>
        <w:rPr/>
        <w:t>,</w:t>
      </w:r>
      <w:r>
        <w:rPr>
          <w:spacing w:val="12"/>
        </w:rPr>
        <w:t> </w:t>
      </w:r>
      <w:r>
        <w:rPr>
          <w:i/>
        </w:rPr>
        <w:t>18</w:t>
      </w:r>
      <w:r>
        <w:rPr/>
        <w:t>(4),</w:t>
      </w:r>
      <w:r>
        <w:rPr>
          <w:spacing w:val="12"/>
        </w:rPr>
        <w:t> </w:t>
      </w:r>
      <w:r>
        <w:rPr/>
        <w:t>245-276.</w:t>
      </w:r>
    </w:p>
    <w:p>
      <w:pPr>
        <w:pStyle w:val="BodyText"/>
        <w:spacing w:before="4"/>
        <w:ind w:left="361"/>
        <w:rPr>
          <w:i/>
        </w:rPr>
      </w:pPr>
      <w:r>
        <w:rPr/>
        <w:t>Kline,</w:t>
      </w:r>
      <w:r>
        <w:rPr>
          <w:spacing w:val="13"/>
        </w:rPr>
        <w:t> </w:t>
      </w:r>
      <w:r>
        <w:rPr/>
        <w:t>P. (1994).</w:t>
      </w:r>
      <w:r>
        <w:rPr>
          <w:spacing w:val="-1"/>
        </w:rPr>
        <w:t> </w:t>
      </w:r>
      <w:r>
        <w:rPr/>
        <w:t>An easy guide</w:t>
      </w:r>
      <w:r>
        <w:rPr>
          <w:spacing w:val="-3"/>
        </w:rPr>
        <w:t> </w:t>
      </w:r>
      <w:r>
        <w:rPr/>
        <w:t>to factor</w:t>
      </w:r>
      <w:r>
        <w:rPr>
          <w:spacing w:val="-6"/>
        </w:rPr>
        <w:t> </w:t>
      </w:r>
      <w:r>
        <w:rPr/>
        <w:t>analysis</w:t>
      </w:r>
      <w:r>
        <w:rPr>
          <w:spacing w:val="-5"/>
        </w:rPr>
        <w:t> </w:t>
      </w:r>
      <w:r>
        <w:rPr/>
        <w:t>Routledge.</w:t>
      </w:r>
      <w:r>
        <w:rPr>
          <w:spacing w:val="10"/>
        </w:rPr>
        <w:t> </w:t>
      </w:r>
      <w:r>
        <w:rPr>
          <w:i/>
        </w:rPr>
        <w:t>New</w:t>
      </w:r>
      <w:r>
        <w:rPr>
          <w:i/>
          <w:spacing w:val="4"/>
        </w:rPr>
        <w:t> </w:t>
      </w:r>
      <w:r>
        <w:rPr>
          <w:i/>
        </w:rPr>
        <w:t>York.</w:t>
      </w:r>
    </w:p>
    <w:p>
      <w:pPr>
        <w:spacing w:before="130"/>
        <w:ind w:left="361" w:right="0" w:firstLine="0"/>
        <w:jc w:val="both"/>
        <w:rPr>
          <w:sz w:val="24"/>
        </w:rPr>
      </w:pPr>
      <w:r>
        <w:rPr>
          <w:sz w:val="24"/>
        </w:rPr>
        <w:t>Kline,</w:t>
      </w:r>
      <w:r>
        <w:rPr>
          <w:spacing w:val="8"/>
          <w:sz w:val="24"/>
        </w:rPr>
        <w:t> </w:t>
      </w:r>
      <w:r>
        <w:rPr>
          <w:sz w:val="24"/>
        </w:rPr>
        <w:t>R.</w:t>
      </w:r>
      <w:r>
        <w:rPr>
          <w:spacing w:val="-4"/>
          <w:sz w:val="24"/>
        </w:rPr>
        <w:t> </w:t>
      </w:r>
      <w:r>
        <w:rPr>
          <w:sz w:val="24"/>
        </w:rPr>
        <w:t>B.</w:t>
      </w:r>
      <w:r>
        <w:rPr>
          <w:spacing w:val="-4"/>
          <w:sz w:val="24"/>
        </w:rPr>
        <w:t> </w:t>
      </w:r>
      <w:r>
        <w:rPr>
          <w:sz w:val="24"/>
        </w:rPr>
        <w:t>(1998).</w:t>
      </w:r>
      <w:r>
        <w:rPr>
          <w:spacing w:val="-4"/>
          <w:sz w:val="24"/>
        </w:rPr>
        <w:t> </w:t>
      </w:r>
      <w:r>
        <w:rPr>
          <w:sz w:val="24"/>
        </w:rPr>
        <w:t>Structural</w:t>
      </w:r>
      <w:r>
        <w:rPr>
          <w:spacing w:val="-10"/>
          <w:sz w:val="24"/>
        </w:rPr>
        <w:t> </w:t>
      </w:r>
      <w:r>
        <w:rPr>
          <w:sz w:val="24"/>
        </w:rPr>
        <w:t>equation</w:t>
      </w:r>
      <w:r>
        <w:rPr>
          <w:spacing w:val="-5"/>
          <w:sz w:val="24"/>
        </w:rPr>
        <w:t> </w:t>
      </w:r>
      <w:r>
        <w:rPr>
          <w:sz w:val="24"/>
        </w:rPr>
        <w:t>modeling.</w:t>
      </w:r>
      <w:r>
        <w:rPr>
          <w:spacing w:val="4"/>
          <w:sz w:val="24"/>
        </w:rPr>
        <w:t> </w:t>
      </w:r>
      <w:r>
        <w:rPr>
          <w:i/>
          <w:sz w:val="24"/>
        </w:rPr>
        <w:t>New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York: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Guilford</w:t>
      </w:r>
      <w:r>
        <w:rPr>
          <w:sz w:val="24"/>
        </w:rPr>
        <w:t>.</w:t>
      </w:r>
    </w:p>
    <w:p>
      <w:pPr>
        <w:spacing w:line="364" w:lineRule="auto" w:before="144"/>
        <w:ind w:left="1082" w:right="541" w:hanging="721"/>
        <w:jc w:val="both"/>
        <w:rPr>
          <w:sz w:val="24"/>
        </w:rPr>
      </w:pPr>
      <w:r>
        <w:rPr>
          <w:spacing w:val="-1"/>
          <w:sz w:val="24"/>
        </w:rPr>
        <w:t>Kotler, P., &amp; Keller, K. L. (2016). </w:t>
      </w:r>
      <w:r>
        <w:rPr>
          <w:i/>
          <w:spacing w:val="-1"/>
          <w:sz w:val="24"/>
        </w:rPr>
        <w:t>A framework for marketing </w:t>
      </w:r>
      <w:r>
        <w:rPr>
          <w:i/>
          <w:sz w:val="24"/>
        </w:rPr>
        <w:t>management </w:t>
      </w:r>
      <w:r>
        <w:rPr>
          <w:sz w:val="24"/>
        </w:rPr>
        <w:t>(p. 352). Boston, MA:</w:t>
      </w:r>
      <w:r>
        <w:rPr>
          <w:spacing w:val="-57"/>
          <w:sz w:val="24"/>
        </w:rPr>
        <w:t> </w:t>
      </w:r>
      <w:r>
        <w:rPr>
          <w:sz w:val="24"/>
        </w:rPr>
        <w:t>Pearson.</w:t>
      </w:r>
    </w:p>
    <w:p>
      <w:pPr>
        <w:spacing w:line="364" w:lineRule="auto" w:before="0"/>
        <w:ind w:left="1082" w:right="559" w:hanging="721"/>
        <w:jc w:val="both"/>
        <w:rPr>
          <w:sz w:val="24"/>
        </w:rPr>
      </w:pPr>
      <w:r>
        <w:rPr>
          <w:sz w:val="24"/>
        </w:rPr>
        <w:t>Kotler, P., Armstrong, G., Saunders, J., &amp; Wong, V. (1996). Principles of Marketing, European</w:t>
      </w:r>
      <w:r>
        <w:rPr>
          <w:spacing w:val="1"/>
          <w:sz w:val="24"/>
        </w:rPr>
        <w:t> </w:t>
      </w:r>
      <w:r>
        <w:rPr>
          <w:sz w:val="24"/>
        </w:rPr>
        <w:t>ed.</w:t>
      </w:r>
      <w:r>
        <w:rPr>
          <w:spacing w:val="-1"/>
          <w:sz w:val="24"/>
        </w:rPr>
        <w:t> </w:t>
      </w:r>
      <w:r>
        <w:rPr>
          <w:i/>
          <w:sz w:val="24"/>
        </w:rPr>
        <w:t>Hemel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Hempstead, England: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Prentice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Hall</w:t>
      </w:r>
      <w:r>
        <w:rPr>
          <w:sz w:val="24"/>
        </w:rPr>
        <w:t>.</w:t>
      </w:r>
    </w:p>
    <w:p>
      <w:pPr>
        <w:pStyle w:val="BodyText"/>
        <w:spacing w:line="364" w:lineRule="auto"/>
        <w:ind w:left="1082" w:right="570" w:hanging="721"/>
      </w:pPr>
      <w:r>
        <w:rPr/>
        <w:t>Kozhushko, K. (2016). Social media marketing as a part of effective online strategy in small</w:t>
      </w:r>
      <w:r>
        <w:rPr>
          <w:spacing w:val="1"/>
        </w:rPr>
        <w:t> </w:t>
      </w:r>
      <w:r>
        <w:rPr/>
        <w:t>businesses.</w:t>
      </w:r>
      <w:r>
        <w:rPr>
          <w:spacing w:val="28"/>
        </w:rPr>
        <w:t> </w:t>
      </w:r>
      <w:r>
        <w:rPr/>
        <w:t>Case</w:t>
      </w:r>
      <w:r>
        <w:rPr>
          <w:spacing w:val="-3"/>
        </w:rPr>
        <w:t> </w:t>
      </w:r>
      <w:r>
        <w:rPr/>
        <w:t>сompany:</w:t>
      </w:r>
      <w:r>
        <w:rPr>
          <w:spacing w:val="7"/>
        </w:rPr>
        <w:t> </w:t>
      </w:r>
      <w:r>
        <w:rPr/>
        <w:t>Amani</w:t>
      </w:r>
      <w:r>
        <w:rPr>
          <w:spacing w:val="-7"/>
        </w:rPr>
        <w:t> </w:t>
      </w:r>
      <w:r>
        <w:rPr/>
        <w:t>Dress.</w:t>
      </w:r>
    </w:p>
    <w:p>
      <w:pPr>
        <w:pStyle w:val="BodyText"/>
        <w:spacing w:line="352" w:lineRule="auto"/>
        <w:ind w:left="1082" w:right="561" w:hanging="721"/>
      </w:pPr>
      <w:r>
        <w:rPr>
          <w:spacing w:val="-2"/>
        </w:rPr>
        <w:t>Kuan,</w:t>
      </w:r>
      <w:r>
        <w:rPr>
          <w:spacing w:val="-16"/>
        </w:rPr>
        <w:t> </w:t>
      </w:r>
      <w:r>
        <w:rPr>
          <w:spacing w:val="-2"/>
        </w:rPr>
        <w:t>H.</w:t>
      </w:r>
      <w:r>
        <w:rPr>
          <w:spacing w:val="-30"/>
        </w:rPr>
        <w:t> </w:t>
      </w:r>
      <w:r>
        <w:rPr>
          <w:spacing w:val="-2"/>
        </w:rPr>
        <w:t>H.,</w:t>
      </w:r>
      <w:r>
        <w:rPr>
          <w:spacing w:val="-16"/>
        </w:rPr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Bock,</w:t>
      </w:r>
      <w:r>
        <w:rPr>
          <w:spacing w:val="-30"/>
        </w:rPr>
        <w:t> </w:t>
      </w:r>
      <w:r>
        <w:rPr>
          <w:spacing w:val="-1"/>
        </w:rPr>
        <w:t>G.</w:t>
      </w:r>
      <w:r>
        <w:rPr>
          <w:spacing w:val="-16"/>
        </w:rPr>
        <w:t> </w:t>
      </w:r>
      <w:r>
        <w:rPr>
          <w:spacing w:val="-1"/>
        </w:rPr>
        <w:t>W.</w:t>
      </w:r>
      <w:r>
        <w:rPr>
          <w:spacing w:val="-16"/>
        </w:rPr>
        <w:t> </w:t>
      </w:r>
      <w:r>
        <w:rPr>
          <w:spacing w:val="-1"/>
        </w:rPr>
        <w:t>(2007).</w:t>
      </w:r>
      <w:r>
        <w:rPr/>
        <w:t> </w:t>
      </w:r>
      <w:r>
        <w:rPr>
          <w:spacing w:val="-1"/>
        </w:rPr>
        <w:t>Trust</w:t>
      </w:r>
      <w:r>
        <w:rPr>
          <w:spacing w:val="8"/>
        </w:rPr>
        <w:t> </w:t>
      </w:r>
      <w:r>
        <w:rPr>
          <w:spacing w:val="-1"/>
        </w:rPr>
        <w:t>transference</w:t>
      </w:r>
      <w:r>
        <w:rPr>
          <w:spacing w:val="-17"/>
        </w:rPr>
        <w:t> </w:t>
      </w:r>
      <w:r>
        <w:rPr>
          <w:spacing w:val="-1"/>
        </w:rPr>
        <w:t>in</w:t>
      </w:r>
      <w:r>
        <w:rPr>
          <w:spacing w:val="1"/>
        </w:rPr>
        <w:t> </w:t>
      </w:r>
      <w:r>
        <w:rPr>
          <w:spacing w:val="-1"/>
        </w:rPr>
        <w:t>brick</w:t>
      </w:r>
      <w:r>
        <w:rPr/>
        <w:t> </w:t>
      </w:r>
      <w:r>
        <w:rPr>
          <w:spacing w:val="-1"/>
        </w:rPr>
        <w:t>and</w:t>
      </w:r>
      <w:r>
        <w:rPr>
          <w:spacing w:val="-16"/>
        </w:rPr>
        <w:t> </w:t>
      </w:r>
      <w:r>
        <w:rPr>
          <w:spacing w:val="-1"/>
        </w:rPr>
        <w:t>click</w:t>
      </w:r>
      <w:r>
        <w:rPr/>
        <w:t> </w:t>
      </w:r>
      <w:r>
        <w:rPr>
          <w:spacing w:val="-1"/>
        </w:rPr>
        <w:t>retailers:</w:t>
      </w:r>
      <w:r>
        <w:rPr>
          <w:spacing w:val="8"/>
        </w:rPr>
        <w:t> </w:t>
      </w:r>
      <w:r>
        <w:rPr>
          <w:spacing w:val="-1"/>
        </w:rPr>
        <w:t>An</w:t>
      </w:r>
      <w:r>
        <w:rPr>
          <w:spacing w:val="-16"/>
        </w:rPr>
        <w:t> </w:t>
      </w:r>
      <w:r>
        <w:rPr>
          <w:spacing w:val="-1"/>
        </w:rPr>
        <w:t>investigation</w:t>
      </w:r>
      <w:r>
        <w:rPr>
          <w:spacing w:val="-58"/>
        </w:rPr>
        <w:t> </w:t>
      </w:r>
      <w:r>
        <w:rPr/>
        <w:t>of</w:t>
      </w:r>
      <w:r>
        <w:rPr>
          <w:spacing w:val="5"/>
        </w:rPr>
        <w:t> </w:t>
      </w:r>
      <w:r>
        <w:rPr/>
        <w:t>the</w:t>
      </w:r>
      <w:r>
        <w:rPr>
          <w:spacing w:val="-5"/>
        </w:rPr>
        <w:t> </w:t>
      </w:r>
      <w:r>
        <w:rPr/>
        <w:t>before-online-visit</w:t>
      </w:r>
      <w:r>
        <w:rPr>
          <w:spacing w:val="19"/>
        </w:rPr>
        <w:t> </w:t>
      </w:r>
      <w:r>
        <w:rPr/>
        <w:t>phase.</w:t>
      </w:r>
      <w:r>
        <w:rPr>
          <w:spacing w:val="-4"/>
        </w:rPr>
        <w:t> </w:t>
      </w:r>
      <w:r>
        <w:rPr>
          <w:i/>
        </w:rPr>
        <w:t>Information</w:t>
      </w:r>
      <w:r>
        <w:rPr>
          <w:i/>
          <w:spacing w:val="25"/>
        </w:rPr>
        <w:t> </w:t>
      </w:r>
      <w:r>
        <w:rPr>
          <w:i/>
        </w:rPr>
        <w:t>&amp;</w:t>
      </w:r>
      <w:r>
        <w:rPr>
          <w:i/>
          <w:spacing w:val="-10"/>
        </w:rPr>
        <w:t> </w:t>
      </w:r>
      <w:r>
        <w:rPr>
          <w:i/>
        </w:rPr>
        <w:t>Management</w:t>
      </w:r>
      <w:r>
        <w:rPr/>
        <w:t>,</w:t>
      </w:r>
      <w:r>
        <w:rPr>
          <w:spacing w:val="11"/>
        </w:rPr>
        <w:t> </w:t>
      </w:r>
      <w:r>
        <w:rPr>
          <w:i/>
        </w:rPr>
        <w:t>44</w:t>
      </w:r>
      <w:r>
        <w:rPr/>
        <w:t>(2),</w:t>
      </w:r>
      <w:r>
        <w:rPr>
          <w:spacing w:val="11"/>
        </w:rPr>
        <w:t> </w:t>
      </w:r>
      <w:r>
        <w:rPr/>
        <w:t>175-187.</w:t>
      </w:r>
    </w:p>
    <w:p>
      <w:pPr>
        <w:pStyle w:val="BodyText"/>
        <w:spacing w:line="360" w:lineRule="auto"/>
        <w:ind w:left="1082" w:right="562" w:hanging="721"/>
      </w:pPr>
      <w:r>
        <w:rPr>
          <w:spacing w:val="-1"/>
        </w:rPr>
        <w:t>Kurdsholi, </w:t>
      </w:r>
      <w:r>
        <w:rPr/>
        <w:t>H. R, Bozjani, A.Y. (2012). Studying the effects of green marketing mix on the green</w:t>
      </w:r>
      <w:r>
        <w:rPr>
          <w:spacing w:val="1"/>
        </w:rPr>
        <w:t> </w:t>
      </w:r>
      <w:r>
        <w:rPr/>
        <w:t>purchase decision of consumers</w:t>
      </w:r>
      <w:r>
        <w:rPr>
          <w:spacing w:val="1"/>
        </w:rPr>
        <w:t> </w:t>
      </w:r>
      <w:r>
        <w:rPr/>
        <w:t>(A</w:t>
      </w:r>
      <w:r>
        <w:rPr>
          <w:spacing w:val="1"/>
        </w:rPr>
        <w:t> </w:t>
      </w:r>
      <w:r>
        <w:rPr/>
        <w:t>case study of Peghah Dairy products in Shiraz),</w:t>
      </w:r>
      <w:r>
        <w:rPr>
          <w:spacing w:val="1"/>
        </w:rPr>
        <w:t> </w:t>
      </w:r>
      <w:r>
        <w:rPr/>
        <w:t>academic</w:t>
      </w:r>
      <w:r>
        <w:rPr>
          <w:spacing w:val="-5"/>
        </w:rPr>
        <w:t> </w:t>
      </w:r>
      <w:r>
        <w:rPr/>
        <w:t>research</w:t>
      </w:r>
      <w:r>
        <w:rPr>
          <w:spacing w:val="26"/>
        </w:rPr>
        <w:t> </w:t>
      </w:r>
      <w:r>
        <w:rPr/>
        <w:t>quarterly</w:t>
      </w:r>
      <w:r>
        <w:rPr>
          <w:spacing w:val="11"/>
        </w:rPr>
        <w:t> </w:t>
      </w:r>
      <w:r>
        <w:rPr/>
        <w:t>of</w:t>
      </w:r>
      <w:r>
        <w:rPr>
          <w:spacing w:val="7"/>
        </w:rPr>
        <w:t> </w:t>
      </w:r>
      <w:r>
        <w:rPr/>
        <w:t>new</w:t>
      </w:r>
      <w:r>
        <w:rPr>
          <w:spacing w:val="11"/>
        </w:rPr>
        <w:t> </w:t>
      </w:r>
      <w:r>
        <w:rPr/>
        <w:t>marketing</w:t>
      </w:r>
      <w:r>
        <w:rPr>
          <w:spacing w:val="-2"/>
        </w:rPr>
        <w:t> </w:t>
      </w:r>
      <w:r>
        <w:rPr/>
        <w:t>research,</w:t>
      </w:r>
      <w:r>
        <w:rPr>
          <w:spacing w:val="11"/>
        </w:rPr>
        <w:t> </w:t>
      </w:r>
      <w:r>
        <w:rPr/>
        <w:t>vol.</w:t>
      </w:r>
      <w:r>
        <w:rPr>
          <w:spacing w:val="-2"/>
        </w:rPr>
        <w:t> </w:t>
      </w:r>
      <w:r>
        <w:rPr/>
        <w:t>2(1).</w:t>
      </w:r>
    </w:p>
    <w:p>
      <w:pPr>
        <w:spacing w:line="360" w:lineRule="auto" w:before="0"/>
        <w:ind w:left="1082" w:right="540" w:hanging="721"/>
        <w:jc w:val="both"/>
        <w:rPr>
          <w:sz w:val="24"/>
        </w:rPr>
      </w:pPr>
      <w:r>
        <w:rPr>
          <w:sz w:val="24"/>
        </w:rPr>
        <w:t>Kwek, C. L., Tan, H. P., &amp; Lau, T. C. (1970). Investigating the shopping orientations on online</w:t>
      </w:r>
      <w:r>
        <w:rPr>
          <w:spacing w:val="1"/>
          <w:sz w:val="24"/>
        </w:rPr>
        <w:t> </w:t>
      </w:r>
      <w:r>
        <w:rPr>
          <w:sz w:val="24"/>
        </w:rPr>
        <w:t>purchase intention in the e-commerce environment: a Malaysian study. </w:t>
      </w:r>
      <w:r>
        <w:rPr>
          <w:i/>
          <w:sz w:val="24"/>
        </w:rPr>
        <w:t>The 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Internet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Banking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Commerce</w:t>
      </w:r>
      <w:r>
        <w:rPr>
          <w:sz w:val="24"/>
        </w:rPr>
        <w:t>, </w:t>
      </w:r>
      <w:r>
        <w:rPr>
          <w:i/>
          <w:sz w:val="24"/>
        </w:rPr>
        <w:t>15</w:t>
      </w:r>
      <w:r>
        <w:rPr>
          <w:sz w:val="24"/>
        </w:rPr>
        <w:t>(2),</w:t>
      </w:r>
      <w:r>
        <w:rPr>
          <w:spacing w:val="-1"/>
          <w:sz w:val="24"/>
        </w:rPr>
        <w:t> </w:t>
      </w:r>
      <w:r>
        <w:rPr>
          <w:sz w:val="24"/>
        </w:rPr>
        <w:t>1-21.</w:t>
      </w:r>
    </w:p>
    <w:p>
      <w:pPr>
        <w:pStyle w:val="BodyText"/>
        <w:spacing w:line="364" w:lineRule="auto"/>
        <w:ind w:left="1082" w:right="541" w:hanging="721"/>
      </w:pPr>
      <w:r>
        <w:rPr>
          <w:spacing w:val="-1"/>
        </w:rPr>
        <w:t>Laiwechpittaya, T., &amp; Udomkit, N. (2013). A matter </w:t>
      </w:r>
      <w:r>
        <w:rPr/>
        <w:t>of shoes: the analysis of desired attributes of</w:t>
      </w:r>
      <w:r>
        <w:rPr>
          <w:spacing w:val="-57"/>
        </w:rPr>
        <w:t> </w:t>
      </w:r>
      <w:r>
        <w:rPr>
          <w:spacing w:val="-2"/>
        </w:rPr>
        <w:t>shoes and its retail shops from </w:t>
      </w:r>
      <w:r>
        <w:rPr>
          <w:spacing w:val="-1"/>
        </w:rPr>
        <w:t>Bangkok consumers' perspectives. </w:t>
      </w:r>
      <w:r>
        <w:rPr>
          <w:i/>
          <w:spacing w:val="-1"/>
        </w:rPr>
        <w:t>International Journal of</w:t>
      </w:r>
      <w:r>
        <w:rPr>
          <w:i/>
        </w:rPr>
        <w:t> Marketing</w:t>
      </w:r>
      <w:r>
        <w:rPr>
          <w:i/>
          <w:spacing w:val="28"/>
        </w:rPr>
        <w:t> </w:t>
      </w:r>
      <w:r>
        <w:rPr>
          <w:i/>
        </w:rPr>
        <w:t>Studies</w:t>
      </w:r>
      <w:r>
        <w:rPr/>
        <w:t>,</w:t>
      </w:r>
      <w:r>
        <w:rPr>
          <w:spacing w:val="14"/>
        </w:rPr>
        <w:t> </w:t>
      </w:r>
      <w:r>
        <w:rPr>
          <w:i/>
        </w:rPr>
        <w:t>5</w:t>
      </w:r>
      <w:r>
        <w:rPr/>
        <w:t>(2),</w:t>
      </w:r>
      <w:r>
        <w:rPr>
          <w:spacing w:val="13"/>
        </w:rPr>
        <w:t> </w:t>
      </w:r>
      <w:r>
        <w:rPr/>
        <w:t>33.</w:t>
      </w:r>
    </w:p>
    <w:p>
      <w:pPr>
        <w:spacing w:line="360" w:lineRule="auto" w:before="0"/>
        <w:ind w:left="1082" w:right="545" w:hanging="721"/>
        <w:jc w:val="both"/>
        <w:rPr>
          <w:sz w:val="24"/>
        </w:rPr>
      </w:pPr>
      <w:r>
        <w:rPr>
          <w:sz w:val="24"/>
        </w:rPr>
        <w:t>Latif, A., &amp; Abideen, Z. U. (2011). Effects of television</w:t>
      </w:r>
      <w:r>
        <w:rPr>
          <w:spacing w:val="1"/>
          <w:sz w:val="24"/>
        </w:rPr>
        <w:t> </w:t>
      </w:r>
      <w:r>
        <w:rPr>
          <w:sz w:val="24"/>
        </w:rPr>
        <w:t>advertising on children: A Pakistani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perspective. </w:t>
      </w:r>
      <w:r>
        <w:rPr>
          <w:i/>
          <w:spacing w:val="-2"/>
          <w:sz w:val="24"/>
        </w:rPr>
        <w:t>European </w:t>
      </w:r>
      <w:r>
        <w:rPr>
          <w:i/>
          <w:spacing w:val="-1"/>
          <w:sz w:val="24"/>
        </w:rPr>
        <w:t>Journal of Economics, Finance and Administrative Sciences</w:t>
      </w:r>
      <w:r>
        <w:rPr>
          <w:spacing w:val="-1"/>
          <w:sz w:val="24"/>
        </w:rPr>
        <w:t>, </w:t>
      </w:r>
      <w:r>
        <w:rPr>
          <w:i/>
          <w:spacing w:val="-1"/>
          <w:sz w:val="24"/>
        </w:rPr>
        <w:t>30</w:t>
      </w:r>
      <w:r>
        <w:rPr>
          <w:spacing w:val="-1"/>
          <w:sz w:val="24"/>
        </w:rPr>
        <w:t>(4),</w:t>
      </w:r>
      <w:r>
        <w:rPr>
          <w:spacing w:val="-57"/>
          <w:sz w:val="24"/>
        </w:rPr>
        <w:t> </w:t>
      </w:r>
      <w:r>
        <w:rPr>
          <w:sz w:val="24"/>
        </w:rPr>
        <w:t>38.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spacing w:line="364" w:lineRule="auto" w:before="77"/>
        <w:ind w:left="1082" w:right="0" w:hanging="721"/>
        <w:jc w:val="left"/>
        <w:rPr>
          <w:sz w:val="24"/>
        </w:rPr>
      </w:pPr>
      <w:r>
        <w:rPr>
          <w:spacing w:val="-1"/>
          <w:sz w:val="24"/>
        </w:rPr>
        <w:t>Lee,</w:t>
      </w:r>
      <w:r>
        <w:rPr>
          <w:spacing w:val="29"/>
          <w:sz w:val="24"/>
        </w:rPr>
        <w:t> </w:t>
      </w:r>
      <w:r>
        <w:rPr>
          <w:spacing w:val="-1"/>
          <w:sz w:val="24"/>
        </w:rPr>
        <w:t>H.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M.,</w:t>
      </w:r>
      <w:r>
        <w:rPr>
          <w:spacing w:val="29"/>
          <w:sz w:val="24"/>
        </w:rPr>
        <w:t> </w:t>
      </w:r>
      <w:r>
        <w:rPr>
          <w:spacing w:val="-1"/>
          <w:sz w:val="24"/>
        </w:rPr>
        <w:t>Lee,</w:t>
      </w:r>
      <w:r>
        <w:rPr>
          <w:spacing w:val="29"/>
          <w:sz w:val="24"/>
        </w:rPr>
        <w:t> </w:t>
      </w:r>
      <w:r>
        <w:rPr>
          <w:spacing w:val="-1"/>
          <w:sz w:val="24"/>
        </w:rPr>
        <w:t>C.</w:t>
      </w:r>
      <w:r>
        <w:rPr>
          <w:spacing w:val="14"/>
          <w:sz w:val="24"/>
        </w:rPr>
        <w:t> </w:t>
      </w:r>
      <w:r>
        <w:rPr>
          <w:sz w:val="24"/>
        </w:rPr>
        <w:t>C.</w:t>
      </w:r>
      <w:r>
        <w:rPr>
          <w:spacing w:val="29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Wu,</w:t>
      </w:r>
      <w:r>
        <w:rPr>
          <w:spacing w:val="29"/>
          <w:sz w:val="24"/>
        </w:rPr>
        <w:t> </w:t>
      </w:r>
      <w:r>
        <w:rPr>
          <w:sz w:val="24"/>
        </w:rPr>
        <w:t>C.</w:t>
      </w:r>
      <w:r>
        <w:rPr>
          <w:spacing w:val="29"/>
          <w:sz w:val="24"/>
        </w:rPr>
        <w:t> </w:t>
      </w:r>
      <w:r>
        <w:rPr>
          <w:sz w:val="24"/>
        </w:rPr>
        <w:t>C.</w:t>
      </w:r>
      <w:r>
        <w:rPr>
          <w:spacing w:val="14"/>
          <w:sz w:val="24"/>
        </w:rPr>
        <w:t> </w:t>
      </w:r>
      <w:r>
        <w:rPr>
          <w:sz w:val="24"/>
        </w:rPr>
        <w:t>(2011).</w:t>
      </w:r>
      <w:r>
        <w:rPr>
          <w:spacing w:val="44"/>
          <w:sz w:val="24"/>
        </w:rPr>
        <w:t> </w:t>
      </w:r>
      <w:r>
        <w:rPr>
          <w:sz w:val="24"/>
        </w:rPr>
        <w:t>Brand</w:t>
      </w:r>
      <w:r>
        <w:rPr>
          <w:spacing w:val="14"/>
          <w:sz w:val="24"/>
        </w:rPr>
        <w:t> </w:t>
      </w:r>
      <w:r>
        <w:rPr>
          <w:sz w:val="24"/>
        </w:rPr>
        <w:t>image</w:t>
      </w:r>
      <w:r>
        <w:rPr>
          <w:spacing w:val="43"/>
          <w:sz w:val="24"/>
        </w:rPr>
        <w:t> </w:t>
      </w:r>
      <w:r>
        <w:rPr>
          <w:sz w:val="24"/>
        </w:rPr>
        <w:t>strategy</w:t>
      </w:r>
      <w:r>
        <w:rPr>
          <w:spacing w:val="29"/>
          <w:sz w:val="24"/>
        </w:rPr>
        <w:t> </w:t>
      </w:r>
      <w:r>
        <w:rPr>
          <w:sz w:val="24"/>
        </w:rPr>
        <w:t>affects</w:t>
      </w:r>
      <w:r>
        <w:rPr>
          <w:spacing w:val="-4"/>
          <w:sz w:val="24"/>
        </w:rPr>
        <w:t> </w:t>
      </w:r>
      <w:r>
        <w:rPr>
          <w:sz w:val="24"/>
        </w:rPr>
        <w:t>brand</w:t>
      </w:r>
      <w:r>
        <w:rPr>
          <w:spacing w:val="29"/>
          <w:sz w:val="24"/>
        </w:rPr>
        <w:t> </w:t>
      </w:r>
      <w:r>
        <w:rPr>
          <w:sz w:val="24"/>
        </w:rPr>
        <w:t>equity</w:t>
      </w:r>
      <w:r>
        <w:rPr>
          <w:spacing w:val="29"/>
          <w:sz w:val="24"/>
        </w:rPr>
        <w:t> </w:t>
      </w:r>
      <w:r>
        <w:rPr>
          <w:sz w:val="24"/>
        </w:rPr>
        <w:t>af</w:t>
      </w:r>
      <w:r>
        <w:rPr>
          <w:spacing w:val="-33"/>
          <w:sz w:val="24"/>
        </w:rPr>
        <w:t> </w:t>
      </w:r>
      <w:r>
        <w:rPr>
          <w:sz w:val="24"/>
        </w:rPr>
        <w:t>ter</w:t>
      </w:r>
      <w:r>
        <w:rPr>
          <w:spacing w:val="-57"/>
          <w:sz w:val="24"/>
        </w:rPr>
        <w:t> </w:t>
      </w:r>
      <w:r>
        <w:rPr>
          <w:sz w:val="24"/>
        </w:rPr>
        <w:t>M&amp;A</w:t>
      </w:r>
      <w:r>
        <w:rPr>
          <w:i/>
          <w:sz w:val="24"/>
        </w:rPr>
        <w:t>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European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Marketing,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45</w:t>
      </w:r>
      <w:r>
        <w:rPr>
          <w:sz w:val="24"/>
        </w:rPr>
        <w:t>(7/8),</w:t>
      </w:r>
      <w:r>
        <w:rPr>
          <w:spacing w:val="12"/>
          <w:sz w:val="24"/>
        </w:rPr>
        <w:t> </w:t>
      </w:r>
      <w:r>
        <w:rPr>
          <w:sz w:val="24"/>
        </w:rPr>
        <w:t>1091-1111.</w:t>
      </w:r>
    </w:p>
    <w:p>
      <w:pPr>
        <w:spacing w:line="364" w:lineRule="auto" w:before="0"/>
        <w:ind w:left="1082" w:right="545" w:hanging="721"/>
        <w:jc w:val="left"/>
        <w:rPr>
          <w:sz w:val="24"/>
        </w:rPr>
      </w:pPr>
      <w:r>
        <w:rPr>
          <w:sz w:val="24"/>
        </w:rPr>
        <w:t>Lee,</w:t>
      </w:r>
      <w:r>
        <w:rPr>
          <w:spacing w:val="28"/>
          <w:sz w:val="24"/>
        </w:rPr>
        <w:t> </w:t>
      </w:r>
      <w:r>
        <w:rPr>
          <w:sz w:val="24"/>
        </w:rPr>
        <w:t>H.</w:t>
      </w:r>
      <w:r>
        <w:rPr>
          <w:spacing w:val="14"/>
          <w:sz w:val="24"/>
        </w:rPr>
        <w:t> </w:t>
      </w:r>
      <w:r>
        <w:rPr>
          <w:sz w:val="24"/>
        </w:rPr>
        <w:t>M.,</w:t>
      </w:r>
      <w:r>
        <w:rPr>
          <w:spacing w:val="29"/>
          <w:sz w:val="24"/>
        </w:rPr>
        <w:t> </w:t>
      </w:r>
      <w:r>
        <w:rPr>
          <w:sz w:val="24"/>
        </w:rPr>
        <w:t>Lee,</w:t>
      </w:r>
      <w:r>
        <w:rPr>
          <w:spacing w:val="28"/>
          <w:sz w:val="24"/>
        </w:rPr>
        <w:t> </w:t>
      </w:r>
      <w:r>
        <w:rPr>
          <w:sz w:val="24"/>
        </w:rPr>
        <w:t>C.</w:t>
      </w:r>
      <w:r>
        <w:rPr>
          <w:spacing w:val="14"/>
          <w:sz w:val="24"/>
        </w:rPr>
        <w:t> </w:t>
      </w:r>
      <w:r>
        <w:rPr>
          <w:sz w:val="24"/>
        </w:rPr>
        <w:t>C.</w:t>
      </w:r>
      <w:r>
        <w:rPr>
          <w:spacing w:val="29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Wu,</w:t>
      </w:r>
      <w:r>
        <w:rPr>
          <w:spacing w:val="29"/>
          <w:sz w:val="24"/>
        </w:rPr>
        <w:t> </w:t>
      </w:r>
      <w:r>
        <w:rPr>
          <w:sz w:val="24"/>
        </w:rPr>
        <w:t>C.</w:t>
      </w:r>
      <w:r>
        <w:rPr>
          <w:spacing w:val="29"/>
          <w:sz w:val="24"/>
        </w:rPr>
        <w:t> </w:t>
      </w:r>
      <w:r>
        <w:rPr>
          <w:sz w:val="24"/>
        </w:rPr>
        <w:t>C.</w:t>
      </w:r>
      <w:r>
        <w:rPr>
          <w:spacing w:val="14"/>
          <w:sz w:val="24"/>
        </w:rPr>
        <w:t> </w:t>
      </w:r>
      <w:r>
        <w:rPr>
          <w:sz w:val="24"/>
        </w:rPr>
        <w:t>(2011).</w:t>
      </w:r>
      <w:r>
        <w:rPr>
          <w:spacing w:val="43"/>
          <w:sz w:val="24"/>
        </w:rPr>
        <w:t> </w:t>
      </w:r>
      <w:r>
        <w:rPr>
          <w:sz w:val="24"/>
        </w:rPr>
        <w:t>Brand</w:t>
      </w:r>
      <w:r>
        <w:rPr>
          <w:spacing w:val="14"/>
          <w:sz w:val="24"/>
        </w:rPr>
        <w:t> </w:t>
      </w:r>
      <w:r>
        <w:rPr>
          <w:sz w:val="24"/>
        </w:rPr>
        <w:t>image</w:t>
      </w:r>
      <w:r>
        <w:rPr>
          <w:spacing w:val="43"/>
          <w:sz w:val="24"/>
        </w:rPr>
        <w:t> </w:t>
      </w:r>
      <w:r>
        <w:rPr>
          <w:sz w:val="24"/>
        </w:rPr>
        <w:t>strategy</w:t>
      </w:r>
      <w:r>
        <w:rPr>
          <w:spacing w:val="28"/>
          <w:sz w:val="24"/>
        </w:rPr>
        <w:t> </w:t>
      </w:r>
      <w:r>
        <w:rPr>
          <w:sz w:val="24"/>
        </w:rPr>
        <w:t>affects</w:t>
      </w:r>
      <w:r>
        <w:rPr>
          <w:spacing w:val="-4"/>
          <w:sz w:val="24"/>
        </w:rPr>
        <w:t> </w:t>
      </w:r>
      <w:r>
        <w:rPr>
          <w:sz w:val="24"/>
        </w:rPr>
        <w:t>brand</w:t>
      </w:r>
      <w:r>
        <w:rPr>
          <w:spacing w:val="29"/>
          <w:sz w:val="24"/>
        </w:rPr>
        <w:t> </w:t>
      </w:r>
      <w:r>
        <w:rPr>
          <w:sz w:val="24"/>
        </w:rPr>
        <w:t>equity</w:t>
      </w:r>
      <w:r>
        <w:rPr>
          <w:spacing w:val="28"/>
          <w:sz w:val="24"/>
        </w:rPr>
        <w:t> </w:t>
      </w:r>
      <w:r>
        <w:rPr>
          <w:sz w:val="24"/>
        </w:rPr>
        <w:t>after</w:t>
      </w:r>
      <w:r>
        <w:rPr>
          <w:spacing w:val="-57"/>
          <w:sz w:val="24"/>
        </w:rPr>
        <w:t> </w:t>
      </w:r>
      <w:r>
        <w:rPr>
          <w:sz w:val="24"/>
        </w:rPr>
        <w:t>M&amp;A</w:t>
      </w:r>
      <w:r>
        <w:rPr>
          <w:i/>
          <w:sz w:val="24"/>
        </w:rPr>
        <w:t>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European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Marketing,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45</w:t>
      </w:r>
      <w:r>
        <w:rPr>
          <w:sz w:val="24"/>
        </w:rPr>
        <w:t>(7/8),</w:t>
      </w:r>
      <w:r>
        <w:rPr>
          <w:spacing w:val="12"/>
          <w:sz w:val="24"/>
        </w:rPr>
        <w:t> </w:t>
      </w:r>
      <w:r>
        <w:rPr>
          <w:sz w:val="24"/>
        </w:rPr>
        <w:t>1091-1111.</w:t>
      </w:r>
    </w:p>
    <w:p>
      <w:pPr>
        <w:spacing w:line="364" w:lineRule="auto" w:before="0"/>
        <w:ind w:left="1082" w:right="545" w:hanging="721"/>
        <w:jc w:val="left"/>
        <w:rPr>
          <w:sz w:val="24"/>
        </w:rPr>
      </w:pPr>
      <w:r>
        <w:rPr>
          <w:spacing w:val="-2"/>
          <w:sz w:val="24"/>
        </w:rPr>
        <w:t>Lee,</w:t>
      </w:r>
      <w:r>
        <w:rPr>
          <w:sz w:val="24"/>
        </w:rPr>
        <w:t> </w:t>
      </w:r>
      <w:r>
        <w:rPr>
          <w:spacing w:val="-1"/>
          <w:sz w:val="24"/>
        </w:rPr>
        <w:t>S.</w:t>
      </w:r>
      <w:r>
        <w:rPr>
          <w:sz w:val="24"/>
        </w:rPr>
        <w:t> </w:t>
      </w:r>
      <w:r>
        <w:rPr>
          <w:spacing w:val="-1"/>
          <w:sz w:val="24"/>
        </w:rPr>
        <w:t>A.,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&amp;</w:t>
      </w:r>
      <w:r>
        <w:rPr>
          <w:spacing w:val="8"/>
          <w:sz w:val="24"/>
        </w:rPr>
        <w:t> </w:t>
      </w:r>
      <w:r>
        <w:rPr>
          <w:spacing w:val="-1"/>
          <w:sz w:val="24"/>
        </w:rPr>
        <w:t>Jeong,</w:t>
      </w:r>
      <w:r>
        <w:rPr>
          <w:sz w:val="24"/>
        </w:rPr>
        <w:t> </w:t>
      </w:r>
      <w:r>
        <w:rPr>
          <w:spacing w:val="-1"/>
          <w:sz w:val="24"/>
        </w:rPr>
        <w:t>M.</w:t>
      </w:r>
      <w:r>
        <w:rPr>
          <w:sz w:val="24"/>
        </w:rPr>
        <w:t> </w:t>
      </w:r>
      <w:r>
        <w:rPr>
          <w:spacing w:val="-1"/>
          <w:sz w:val="24"/>
        </w:rPr>
        <w:t>(2014).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Enhancing</w:t>
      </w:r>
      <w:r>
        <w:rPr>
          <w:sz w:val="24"/>
        </w:rPr>
        <w:t> </w:t>
      </w:r>
      <w:r>
        <w:rPr>
          <w:spacing w:val="-1"/>
          <w:sz w:val="24"/>
        </w:rPr>
        <w:t>online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brand experiences:</w:t>
      </w:r>
      <w:r>
        <w:rPr>
          <w:spacing w:val="23"/>
          <w:sz w:val="24"/>
        </w:rPr>
        <w:t> </w:t>
      </w:r>
      <w:r>
        <w:rPr>
          <w:spacing w:val="-1"/>
          <w:sz w:val="24"/>
        </w:rPr>
        <w:t>An</w:t>
      </w:r>
      <w:r>
        <w:rPr>
          <w:sz w:val="24"/>
        </w:rPr>
        <w:t> </w:t>
      </w:r>
      <w:r>
        <w:rPr>
          <w:spacing w:val="-1"/>
          <w:sz w:val="24"/>
        </w:rPr>
        <w:t>application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of</w:t>
      </w:r>
      <w:r>
        <w:rPr>
          <w:spacing w:val="-6"/>
          <w:sz w:val="24"/>
        </w:rPr>
        <w:t> </w:t>
      </w:r>
      <w:r>
        <w:rPr>
          <w:spacing w:val="-1"/>
          <w:sz w:val="24"/>
        </w:rPr>
        <w:t>congruity</w:t>
      </w:r>
      <w:r>
        <w:rPr>
          <w:spacing w:val="-57"/>
          <w:sz w:val="24"/>
        </w:rPr>
        <w:t> </w:t>
      </w:r>
      <w:r>
        <w:rPr>
          <w:sz w:val="24"/>
        </w:rPr>
        <w:t>theory.</w:t>
      </w:r>
      <w:r>
        <w:rPr>
          <w:spacing w:val="-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20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Hospitality</w:t>
      </w:r>
      <w:r>
        <w:rPr>
          <w:i/>
          <w:spacing w:val="25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2"/>
          <w:sz w:val="24"/>
        </w:rPr>
        <w:t> </w:t>
      </w:r>
      <w:r>
        <w:rPr>
          <w:i/>
          <w:sz w:val="24"/>
        </w:rPr>
        <w:t>40</w:t>
      </w:r>
      <w:r>
        <w:rPr>
          <w:sz w:val="24"/>
        </w:rPr>
        <w:t>,</w:t>
      </w:r>
      <w:r>
        <w:rPr>
          <w:spacing w:val="-2"/>
          <w:sz w:val="24"/>
        </w:rPr>
        <w:t> </w:t>
      </w:r>
      <w:r>
        <w:rPr>
          <w:sz w:val="24"/>
        </w:rPr>
        <w:t>49-58.</w:t>
      </w:r>
    </w:p>
    <w:p>
      <w:pPr>
        <w:pStyle w:val="BodyText"/>
        <w:spacing w:line="352" w:lineRule="auto"/>
        <w:ind w:left="1082" w:right="545" w:hanging="721"/>
        <w:jc w:val="left"/>
      </w:pPr>
      <w:r>
        <w:rPr/>
        <w:t>Lemon,</w:t>
      </w:r>
      <w:r>
        <w:rPr>
          <w:spacing w:val="11"/>
        </w:rPr>
        <w:t> </w:t>
      </w:r>
      <w:r>
        <w:rPr/>
        <w:t>K.</w:t>
      </w:r>
      <w:r>
        <w:rPr>
          <w:spacing w:val="11"/>
        </w:rPr>
        <w:t> </w:t>
      </w:r>
      <w:r>
        <w:rPr/>
        <w:t>N.,</w:t>
      </w:r>
      <w:r>
        <w:rPr>
          <w:spacing w:val="11"/>
        </w:rPr>
        <w:t> </w:t>
      </w:r>
      <w:r>
        <w:rPr/>
        <w:t>Rust,</w:t>
      </w:r>
      <w:r>
        <w:rPr>
          <w:spacing w:val="-3"/>
        </w:rPr>
        <w:t> </w:t>
      </w:r>
      <w:r>
        <w:rPr/>
        <w:t>R.</w:t>
      </w:r>
      <w:r>
        <w:rPr>
          <w:spacing w:val="12"/>
        </w:rPr>
        <w:t> </w:t>
      </w:r>
      <w:r>
        <w:rPr/>
        <w:t>T.,</w:t>
      </w:r>
      <w:r>
        <w:rPr>
          <w:spacing w:val="25"/>
        </w:rPr>
        <w:t> </w:t>
      </w:r>
      <w:r>
        <w:rPr/>
        <w:t>&amp;</w:t>
      </w:r>
      <w:r>
        <w:rPr>
          <w:spacing w:val="5"/>
        </w:rPr>
        <w:t> </w:t>
      </w:r>
      <w:r>
        <w:rPr/>
        <w:t>Zeithaml,</w:t>
      </w:r>
      <w:r>
        <w:rPr>
          <w:spacing w:val="26"/>
        </w:rPr>
        <w:t> </w:t>
      </w:r>
      <w:r>
        <w:rPr/>
        <w:t>V.</w:t>
      </w:r>
      <w:r>
        <w:rPr>
          <w:spacing w:val="11"/>
        </w:rPr>
        <w:t> </w:t>
      </w:r>
      <w:r>
        <w:rPr/>
        <w:t>A.</w:t>
      </w:r>
      <w:r>
        <w:rPr>
          <w:spacing w:val="-2"/>
        </w:rPr>
        <w:t> </w:t>
      </w:r>
      <w:r>
        <w:rPr/>
        <w:t>(2001).</w:t>
      </w:r>
      <w:r>
        <w:rPr>
          <w:spacing w:val="25"/>
        </w:rPr>
        <w:t> </w:t>
      </w:r>
      <w:r>
        <w:rPr/>
        <w:t>What</w:t>
      </w:r>
      <w:r>
        <w:rPr>
          <w:spacing w:val="20"/>
        </w:rPr>
        <w:t> </w:t>
      </w:r>
      <w:r>
        <w:rPr/>
        <w:t>drives</w:t>
      </w:r>
      <w:r>
        <w:rPr>
          <w:spacing w:val="8"/>
        </w:rPr>
        <w:t> </w:t>
      </w:r>
      <w:r>
        <w:rPr/>
        <w:t>customer</w:t>
      </w:r>
      <w:r>
        <w:rPr>
          <w:spacing w:val="6"/>
        </w:rPr>
        <w:t> </w:t>
      </w:r>
      <w:r>
        <w:rPr/>
        <w:t>equity?</w:t>
      </w:r>
      <w:r>
        <w:rPr>
          <w:spacing w:val="40"/>
        </w:rPr>
        <w:t> </w:t>
      </w:r>
      <w:r>
        <w:rPr>
          <w:i/>
        </w:rPr>
        <w:t>Marketing</w:t>
      </w:r>
      <w:r>
        <w:rPr>
          <w:i/>
          <w:spacing w:val="-57"/>
        </w:rPr>
        <w:t> </w:t>
      </w:r>
      <w:r>
        <w:rPr>
          <w:i/>
        </w:rPr>
        <w:t>management</w:t>
      </w:r>
      <w:r>
        <w:rPr/>
        <w:t>,</w:t>
      </w:r>
      <w:r>
        <w:rPr>
          <w:spacing w:val="-1"/>
        </w:rPr>
        <w:t> </w:t>
      </w:r>
      <w:r>
        <w:rPr>
          <w:i/>
        </w:rPr>
        <w:t>10</w:t>
      </w:r>
      <w:r>
        <w:rPr/>
        <w:t>(1), 20-25.</w:t>
      </w:r>
    </w:p>
    <w:p>
      <w:pPr>
        <w:spacing w:line="352" w:lineRule="auto" w:before="0"/>
        <w:ind w:left="1082" w:right="545" w:hanging="721"/>
        <w:jc w:val="left"/>
        <w:rPr>
          <w:sz w:val="24"/>
        </w:rPr>
      </w:pPr>
      <w:r>
        <w:rPr>
          <w:spacing w:val="-1"/>
          <w:sz w:val="24"/>
        </w:rPr>
        <w:t>Leong,</w:t>
      </w:r>
      <w:r>
        <w:rPr>
          <w:sz w:val="24"/>
        </w:rPr>
        <w:t> </w:t>
      </w:r>
      <w:r>
        <w:rPr>
          <w:spacing w:val="-1"/>
          <w:sz w:val="24"/>
        </w:rPr>
        <w:t>S.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M.</w:t>
      </w:r>
      <w:r>
        <w:rPr>
          <w:sz w:val="24"/>
        </w:rPr>
        <w:t> </w:t>
      </w:r>
      <w:r>
        <w:rPr>
          <w:spacing w:val="-1"/>
          <w:sz w:val="24"/>
        </w:rPr>
        <w:t>(2000).</w:t>
      </w:r>
      <w:r>
        <w:rPr>
          <w:sz w:val="24"/>
        </w:rPr>
        <w:t> </w:t>
      </w:r>
      <w:r>
        <w:rPr>
          <w:spacing w:val="-1"/>
          <w:sz w:val="24"/>
        </w:rPr>
        <w:t>Modernity</w:t>
      </w:r>
      <w:r>
        <w:rPr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the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Singaporean</w:t>
      </w:r>
      <w:r>
        <w:rPr>
          <w:sz w:val="24"/>
        </w:rPr>
        <w:t> </w:t>
      </w:r>
      <w:r>
        <w:rPr>
          <w:spacing w:val="-1"/>
          <w:sz w:val="24"/>
        </w:rPr>
        <w:t>adolescent.</w:t>
      </w:r>
      <w:r>
        <w:rPr>
          <w:spacing w:val="9"/>
          <w:sz w:val="24"/>
        </w:rPr>
        <w:t> </w:t>
      </w:r>
      <w:r>
        <w:rPr>
          <w:i/>
          <w:spacing w:val="-1"/>
          <w:sz w:val="24"/>
        </w:rPr>
        <w:t>Psychology</w:t>
      </w:r>
      <w:r>
        <w:rPr>
          <w:i/>
          <w:spacing w:val="-2"/>
          <w:sz w:val="24"/>
        </w:rPr>
        <w:t> </w:t>
      </w:r>
      <w:r>
        <w:rPr>
          <w:i/>
          <w:spacing w:val="-1"/>
          <w:sz w:val="24"/>
        </w:rPr>
        <w:t>&amp;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 </w:t>
      </w:r>
      <w:r>
        <w:rPr>
          <w:i/>
          <w:sz w:val="24"/>
        </w:rPr>
        <w:t>17</w:t>
      </w:r>
      <w:r>
        <w:rPr>
          <w:sz w:val="24"/>
        </w:rPr>
        <w:t>(9),</w:t>
      </w:r>
      <w:r>
        <w:rPr>
          <w:spacing w:val="-57"/>
          <w:sz w:val="24"/>
        </w:rPr>
        <w:t> </w:t>
      </w:r>
      <w:r>
        <w:rPr>
          <w:sz w:val="24"/>
        </w:rPr>
        <w:t>783-798.</w:t>
      </w:r>
    </w:p>
    <w:p>
      <w:pPr>
        <w:spacing w:line="364" w:lineRule="auto" w:before="4"/>
        <w:ind w:left="1082" w:right="545" w:hanging="721"/>
        <w:jc w:val="left"/>
        <w:rPr>
          <w:sz w:val="24"/>
        </w:rPr>
      </w:pPr>
      <w:r>
        <w:rPr>
          <w:spacing w:val="-1"/>
          <w:sz w:val="24"/>
        </w:rPr>
        <w:t>Leong,</w:t>
      </w:r>
      <w:r>
        <w:rPr>
          <w:sz w:val="24"/>
        </w:rPr>
        <w:t> </w:t>
      </w:r>
      <w:r>
        <w:rPr>
          <w:spacing w:val="-1"/>
          <w:sz w:val="24"/>
        </w:rPr>
        <w:t>S.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M.</w:t>
      </w:r>
      <w:r>
        <w:rPr>
          <w:sz w:val="24"/>
        </w:rPr>
        <w:t> </w:t>
      </w:r>
      <w:r>
        <w:rPr>
          <w:spacing w:val="-1"/>
          <w:sz w:val="24"/>
        </w:rPr>
        <w:t>(2000).</w:t>
      </w:r>
      <w:r>
        <w:rPr>
          <w:sz w:val="24"/>
        </w:rPr>
        <w:t> </w:t>
      </w:r>
      <w:r>
        <w:rPr>
          <w:spacing w:val="-1"/>
          <w:sz w:val="24"/>
        </w:rPr>
        <w:t>Modernity</w:t>
      </w:r>
      <w:r>
        <w:rPr>
          <w:sz w:val="24"/>
        </w:rPr>
        <w:t> </w:t>
      </w:r>
      <w:r>
        <w:rPr>
          <w:spacing w:val="-1"/>
          <w:sz w:val="24"/>
        </w:rPr>
        <w:t>and</w:t>
      </w:r>
      <w:r>
        <w:rPr>
          <w:spacing w:val="19"/>
          <w:sz w:val="24"/>
        </w:rPr>
        <w:t> </w:t>
      </w:r>
      <w:r>
        <w:rPr>
          <w:spacing w:val="-1"/>
          <w:sz w:val="24"/>
        </w:rPr>
        <w:t>the</w:t>
      </w:r>
      <w:r>
        <w:rPr>
          <w:spacing w:val="-2"/>
          <w:sz w:val="24"/>
        </w:rPr>
        <w:t> </w:t>
      </w:r>
      <w:r>
        <w:rPr>
          <w:spacing w:val="-1"/>
          <w:sz w:val="24"/>
        </w:rPr>
        <w:t>Singaporean</w:t>
      </w:r>
      <w:r>
        <w:rPr>
          <w:sz w:val="24"/>
        </w:rPr>
        <w:t> </w:t>
      </w:r>
      <w:r>
        <w:rPr>
          <w:spacing w:val="-1"/>
          <w:sz w:val="24"/>
        </w:rPr>
        <w:t>adolescent.</w:t>
      </w:r>
      <w:r>
        <w:rPr>
          <w:spacing w:val="5"/>
          <w:sz w:val="24"/>
        </w:rPr>
        <w:t> </w:t>
      </w:r>
      <w:r>
        <w:rPr>
          <w:i/>
          <w:spacing w:val="-1"/>
          <w:sz w:val="24"/>
        </w:rPr>
        <w:t>Psychology</w:t>
      </w:r>
      <w:r>
        <w:rPr>
          <w:i/>
          <w:spacing w:val="-2"/>
          <w:sz w:val="24"/>
        </w:rPr>
        <w:t> </w:t>
      </w:r>
      <w:r>
        <w:rPr>
          <w:i/>
          <w:spacing w:val="-1"/>
          <w:sz w:val="24"/>
        </w:rPr>
        <w:t>&amp;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 </w:t>
      </w:r>
      <w:r>
        <w:rPr>
          <w:i/>
          <w:sz w:val="24"/>
        </w:rPr>
        <w:t>17</w:t>
      </w:r>
      <w:r>
        <w:rPr>
          <w:sz w:val="24"/>
        </w:rPr>
        <w:t>(9),</w:t>
      </w:r>
      <w:r>
        <w:rPr>
          <w:spacing w:val="-57"/>
          <w:sz w:val="24"/>
        </w:rPr>
        <w:t> </w:t>
      </w:r>
      <w:r>
        <w:rPr>
          <w:sz w:val="24"/>
        </w:rPr>
        <w:t>783-798.</w:t>
      </w:r>
    </w:p>
    <w:p>
      <w:pPr>
        <w:pStyle w:val="BodyText"/>
        <w:spacing w:line="364" w:lineRule="auto"/>
        <w:ind w:left="1082" w:right="545" w:hanging="721"/>
        <w:jc w:val="left"/>
      </w:pPr>
      <w:r>
        <w:rPr/>
        <w:t>Liu,</w:t>
      </w:r>
      <w:r>
        <w:rPr>
          <w:spacing w:val="26"/>
        </w:rPr>
        <w:t> </w:t>
      </w:r>
      <w:r>
        <w:rPr/>
        <w:t>C.,</w:t>
      </w:r>
      <w:r>
        <w:rPr>
          <w:spacing w:val="27"/>
        </w:rPr>
        <w:t> </w:t>
      </w:r>
      <w:r>
        <w:rPr/>
        <w:t>&amp;</w:t>
      </w:r>
      <w:r>
        <w:rPr>
          <w:spacing w:val="21"/>
        </w:rPr>
        <w:t> </w:t>
      </w:r>
      <w:r>
        <w:rPr/>
        <w:t>Arnett,</w:t>
      </w:r>
      <w:r>
        <w:rPr>
          <w:spacing w:val="12"/>
        </w:rPr>
        <w:t> </w:t>
      </w:r>
      <w:r>
        <w:rPr/>
        <w:t>K.</w:t>
      </w:r>
      <w:r>
        <w:rPr>
          <w:spacing w:val="12"/>
        </w:rPr>
        <w:t> </w:t>
      </w:r>
      <w:r>
        <w:rPr/>
        <w:t>P.</w:t>
      </w:r>
      <w:r>
        <w:rPr>
          <w:spacing w:val="27"/>
        </w:rPr>
        <w:t> </w:t>
      </w:r>
      <w:r>
        <w:rPr/>
        <w:t>(2000).</w:t>
      </w:r>
      <w:r>
        <w:rPr>
          <w:spacing w:val="27"/>
        </w:rPr>
        <w:t> </w:t>
      </w:r>
      <w:r>
        <w:rPr/>
        <w:t>Exploring</w:t>
      </w:r>
      <w:r>
        <w:rPr>
          <w:spacing w:val="41"/>
        </w:rPr>
        <w:t> </w:t>
      </w:r>
      <w:r>
        <w:rPr/>
        <w:t>the</w:t>
      </w:r>
      <w:r>
        <w:rPr>
          <w:spacing w:val="12"/>
        </w:rPr>
        <w:t> </w:t>
      </w:r>
      <w:r>
        <w:rPr/>
        <w:t>factors</w:t>
      </w:r>
      <w:r>
        <w:rPr>
          <w:spacing w:val="23"/>
        </w:rPr>
        <w:t> </w:t>
      </w:r>
      <w:r>
        <w:rPr/>
        <w:t>associated</w:t>
      </w:r>
      <w:r>
        <w:rPr>
          <w:spacing w:val="27"/>
        </w:rPr>
        <w:t> </w:t>
      </w:r>
      <w:r>
        <w:rPr/>
        <w:t>with</w:t>
      </w:r>
      <w:r>
        <w:rPr>
          <w:spacing w:val="27"/>
        </w:rPr>
        <w:t> </w:t>
      </w:r>
      <w:r>
        <w:rPr/>
        <w:t>Web</w:t>
      </w:r>
      <w:r>
        <w:rPr>
          <w:spacing w:val="27"/>
        </w:rPr>
        <w:t> </w:t>
      </w:r>
      <w:r>
        <w:rPr/>
        <w:t>site</w:t>
      </w:r>
      <w:r>
        <w:rPr>
          <w:spacing w:val="26"/>
        </w:rPr>
        <w:t> </w:t>
      </w:r>
      <w:r>
        <w:rPr/>
        <w:t>success</w:t>
      </w:r>
      <w:r>
        <w:rPr>
          <w:spacing w:val="23"/>
        </w:rPr>
        <w:t> </w:t>
      </w:r>
      <w:r>
        <w:rPr/>
        <w:t>in</w:t>
      </w:r>
      <w:r>
        <w:rPr>
          <w:spacing w:val="42"/>
        </w:rPr>
        <w:t> </w:t>
      </w:r>
      <w:r>
        <w:rPr/>
        <w:t>the</w:t>
      </w:r>
      <w:r>
        <w:rPr>
          <w:spacing w:val="-57"/>
        </w:rPr>
        <w:t> </w:t>
      </w:r>
      <w:r>
        <w:rPr/>
        <w:t>context</w:t>
      </w:r>
      <w:r>
        <w:rPr>
          <w:spacing w:val="5"/>
        </w:rPr>
        <w:t> </w:t>
      </w:r>
      <w:r>
        <w:rPr/>
        <w:t>of</w:t>
      </w:r>
      <w:r>
        <w:rPr>
          <w:spacing w:val="6"/>
        </w:rPr>
        <w:t> </w:t>
      </w:r>
      <w:r>
        <w:rPr/>
        <w:t>electronic</w:t>
      </w:r>
      <w:r>
        <w:rPr>
          <w:spacing w:val="-4"/>
        </w:rPr>
        <w:t> </w:t>
      </w:r>
      <w:r>
        <w:rPr/>
        <w:t>commerce.</w:t>
      </w:r>
      <w:r>
        <w:rPr>
          <w:spacing w:val="18"/>
        </w:rPr>
        <w:t> </w:t>
      </w:r>
      <w:r>
        <w:rPr>
          <w:i/>
        </w:rPr>
        <w:t>Information</w:t>
      </w:r>
      <w:r>
        <w:rPr>
          <w:i/>
          <w:spacing w:val="25"/>
        </w:rPr>
        <w:t> </w:t>
      </w:r>
      <w:r>
        <w:rPr>
          <w:i/>
        </w:rPr>
        <w:t>&amp;</w:t>
      </w:r>
      <w:r>
        <w:rPr>
          <w:i/>
          <w:spacing w:val="-9"/>
        </w:rPr>
        <w:t> </w:t>
      </w:r>
      <w:r>
        <w:rPr>
          <w:i/>
        </w:rPr>
        <w:t>management</w:t>
      </w:r>
      <w:r>
        <w:rPr/>
        <w:t>,</w:t>
      </w:r>
      <w:r>
        <w:rPr>
          <w:spacing w:val="-2"/>
        </w:rPr>
        <w:t> </w:t>
      </w:r>
      <w:r>
        <w:rPr>
          <w:i/>
        </w:rPr>
        <w:t>38</w:t>
      </w:r>
      <w:r>
        <w:rPr/>
        <w:t>(1),</w:t>
      </w:r>
      <w:r>
        <w:rPr>
          <w:spacing w:val="11"/>
        </w:rPr>
        <w:t> </w:t>
      </w:r>
      <w:r>
        <w:rPr/>
        <w:t>23-33.</w:t>
      </w:r>
    </w:p>
    <w:p>
      <w:pPr>
        <w:pStyle w:val="BodyText"/>
        <w:spacing w:line="364" w:lineRule="auto"/>
        <w:ind w:left="1082" w:right="545" w:hanging="721"/>
        <w:jc w:val="left"/>
      </w:pPr>
      <w:r>
        <w:rPr>
          <w:spacing w:val="-1"/>
        </w:rPr>
        <w:t>Liu,</w:t>
      </w:r>
      <w:r>
        <w:rPr/>
        <w:t> </w:t>
      </w:r>
      <w:r>
        <w:rPr>
          <w:spacing w:val="-1"/>
        </w:rPr>
        <w:t>C.,</w:t>
      </w:r>
      <w:r>
        <w:rPr>
          <w:spacing w:val="-15"/>
        </w:rPr>
        <w:t> </w:t>
      </w:r>
      <w:r>
        <w:rPr>
          <w:spacing w:val="-1"/>
        </w:rPr>
        <w:t>Marchewka,</w:t>
      </w:r>
      <w:r>
        <w:rPr/>
        <w:t> </w:t>
      </w:r>
      <w:r>
        <w:rPr>
          <w:spacing w:val="-1"/>
        </w:rPr>
        <w:t>J.</w:t>
      </w:r>
      <w:r>
        <w:rPr>
          <w:spacing w:val="-15"/>
        </w:rPr>
        <w:t> </w:t>
      </w:r>
      <w:r>
        <w:rPr>
          <w:spacing w:val="-1"/>
        </w:rPr>
        <w:t>T.,</w:t>
      </w:r>
      <w:r>
        <w:rPr>
          <w:spacing w:val="1"/>
        </w:rPr>
        <w:t> </w:t>
      </w:r>
      <w:r>
        <w:rPr>
          <w:spacing w:val="-1"/>
        </w:rPr>
        <w:t>Lu,</w:t>
      </w:r>
      <w:r>
        <w:rPr/>
        <w:t> </w:t>
      </w:r>
      <w:r>
        <w:rPr>
          <w:spacing w:val="-1"/>
        </w:rPr>
        <w:t>J.,</w:t>
      </w:r>
      <w:r>
        <w:rPr>
          <w:spacing w:val="-15"/>
        </w:rPr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Yu,</w:t>
      </w:r>
      <w:r>
        <w:rPr>
          <w:spacing w:val="-15"/>
        </w:rPr>
        <w:t> </w:t>
      </w:r>
      <w:r>
        <w:rPr>
          <w:spacing w:val="-1"/>
        </w:rPr>
        <w:t>C.</w:t>
      </w:r>
      <w:r>
        <w:rPr>
          <w:spacing w:val="-16"/>
        </w:rPr>
        <w:t> </w:t>
      </w:r>
      <w:r>
        <w:rPr>
          <w:spacing w:val="-1"/>
        </w:rPr>
        <w:t>S.</w:t>
      </w:r>
      <w:r>
        <w:rPr>
          <w:spacing w:val="-15"/>
        </w:rPr>
        <w:t> </w:t>
      </w:r>
      <w:r>
        <w:rPr>
          <w:spacing w:val="-1"/>
        </w:rPr>
        <w:t>(2005).</w:t>
      </w:r>
      <w:r>
        <w:rPr>
          <w:spacing w:val="1"/>
        </w:rPr>
        <w:t> </w:t>
      </w:r>
      <w:r>
        <w:rPr>
          <w:spacing w:val="-1"/>
        </w:rPr>
        <w:t>Beyond</w:t>
      </w:r>
      <w:r>
        <w:rPr>
          <w:spacing w:val="-16"/>
        </w:rPr>
        <w:t> </w:t>
      </w:r>
      <w:r>
        <w:rPr>
          <w:spacing w:val="-1"/>
        </w:rPr>
        <w:t>concern—a</w:t>
      </w:r>
      <w:r>
        <w:rPr>
          <w:spacing w:val="14"/>
        </w:rPr>
        <w:t> </w:t>
      </w:r>
      <w:r>
        <w:rPr/>
        <w:t>privacy-trust-behavioral</w:t>
      </w:r>
      <w:r>
        <w:rPr>
          <w:spacing w:val="-57"/>
        </w:rPr>
        <w:t> </w:t>
      </w:r>
      <w:r>
        <w:rPr/>
        <w:t>intention</w:t>
      </w:r>
      <w:r>
        <w:rPr>
          <w:spacing w:val="-6"/>
        </w:rPr>
        <w:t> </w:t>
      </w:r>
      <w:r>
        <w:rPr/>
        <w:t>model</w:t>
      </w:r>
      <w:r>
        <w:rPr>
          <w:spacing w:val="-12"/>
        </w:rPr>
        <w:t> </w:t>
      </w:r>
      <w:r>
        <w:rPr/>
        <w:t>of</w:t>
      </w:r>
      <w:r>
        <w:rPr>
          <w:spacing w:val="3"/>
        </w:rPr>
        <w:t> </w:t>
      </w:r>
      <w:r>
        <w:rPr/>
        <w:t>electronic</w:t>
      </w:r>
      <w:r>
        <w:rPr>
          <w:spacing w:val="-7"/>
        </w:rPr>
        <w:t> </w:t>
      </w:r>
      <w:r>
        <w:rPr/>
        <w:t>commerce.</w:t>
      </w:r>
      <w:r>
        <w:rPr>
          <w:spacing w:val="28"/>
        </w:rPr>
        <w:t> </w:t>
      </w:r>
      <w:r>
        <w:rPr>
          <w:i/>
        </w:rPr>
        <w:t>Information</w:t>
      </w:r>
      <w:r>
        <w:rPr>
          <w:i/>
          <w:spacing w:val="21"/>
        </w:rPr>
        <w:t> </w:t>
      </w:r>
      <w:r>
        <w:rPr>
          <w:i/>
        </w:rPr>
        <w:t>&amp;</w:t>
      </w:r>
      <w:r>
        <w:rPr>
          <w:i/>
          <w:spacing w:val="-12"/>
        </w:rPr>
        <w:t> </w:t>
      </w:r>
      <w:r>
        <w:rPr>
          <w:i/>
        </w:rPr>
        <w:t>Management</w:t>
      </w:r>
      <w:r>
        <w:rPr/>
        <w:t>,</w:t>
      </w:r>
      <w:r>
        <w:rPr>
          <w:spacing w:val="9"/>
        </w:rPr>
        <w:t> </w:t>
      </w:r>
      <w:r>
        <w:rPr>
          <w:i/>
        </w:rPr>
        <w:t>42</w:t>
      </w:r>
      <w:r>
        <w:rPr/>
        <w:t>(2),</w:t>
      </w:r>
      <w:r>
        <w:rPr>
          <w:spacing w:val="-6"/>
        </w:rPr>
        <w:t> </w:t>
      </w:r>
      <w:r>
        <w:rPr/>
        <w:t>289-304.</w:t>
      </w:r>
    </w:p>
    <w:p>
      <w:pPr>
        <w:pStyle w:val="BodyText"/>
        <w:spacing w:line="352" w:lineRule="auto"/>
        <w:ind w:left="1082" w:right="545" w:hanging="721"/>
        <w:jc w:val="left"/>
      </w:pPr>
      <w:r>
        <w:rPr>
          <w:spacing w:val="-2"/>
        </w:rPr>
        <w:t>Lovelock,</w:t>
      </w:r>
      <w:r>
        <w:rPr/>
        <w:t> </w:t>
      </w:r>
      <w:r>
        <w:rPr>
          <w:spacing w:val="-1"/>
        </w:rPr>
        <w:t>C.,</w:t>
      </w:r>
      <w:r>
        <w:rPr>
          <w:spacing w:val="-16"/>
        </w:rPr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Gummesson,</w:t>
      </w:r>
      <w:r>
        <w:rPr>
          <w:spacing w:val="1"/>
        </w:rPr>
        <w:t> </w:t>
      </w:r>
      <w:r>
        <w:rPr>
          <w:spacing w:val="-1"/>
        </w:rPr>
        <w:t>E.</w:t>
      </w:r>
      <w:r>
        <w:rPr>
          <w:spacing w:val="-16"/>
        </w:rPr>
        <w:t> </w:t>
      </w:r>
      <w:r>
        <w:rPr>
          <w:spacing w:val="-1"/>
        </w:rPr>
        <w:t>(2004).</w:t>
      </w:r>
      <w:r>
        <w:rPr/>
        <w:t> </w:t>
      </w:r>
      <w:r>
        <w:rPr>
          <w:spacing w:val="-1"/>
        </w:rPr>
        <w:t>Whither</w:t>
      </w:r>
      <w:r>
        <w:rPr>
          <w:spacing w:val="-5"/>
        </w:rPr>
        <w:t> </w:t>
      </w:r>
      <w:r>
        <w:rPr>
          <w:spacing w:val="-1"/>
        </w:rPr>
        <w:t>services</w:t>
      </w:r>
      <w:r>
        <w:rPr>
          <w:spacing w:val="11"/>
        </w:rPr>
        <w:t> </w:t>
      </w:r>
      <w:r>
        <w:rPr>
          <w:spacing w:val="-1"/>
        </w:rPr>
        <w:t>marketing? In</w:t>
      </w:r>
      <w:r>
        <w:rPr>
          <w:spacing w:val="-16"/>
        </w:rPr>
        <w:t> </w:t>
      </w:r>
      <w:r>
        <w:rPr>
          <w:spacing w:val="-1"/>
        </w:rPr>
        <w:t>search</w:t>
      </w:r>
      <w:r>
        <w:rPr/>
        <w:t> </w:t>
      </w:r>
      <w:r>
        <w:rPr>
          <w:spacing w:val="-1"/>
        </w:rPr>
        <w:t>of</w:t>
      </w:r>
      <w:r>
        <w:rPr>
          <w:spacing w:val="-21"/>
        </w:rPr>
        <w:t> </w:t>
      </w:r>
      <w:r>
        <w:rPr>
          <w:spacing w:val="-1"/>
        </w:rPr>
        <w:t>a new</w:t>
      </w:r>
      <w:r>
        <w:rPr>
          <w:spacing w:val="-9"/>
        </w:rPr>
        <w:t> </w:t>
      </w:r>
      <w:r>
        <w:rPr>
          <w:spacing w:val="-1"/>
        </w:rPr>
        <w:t>paradigm</w:t>
      </w:r>
      <w:r>
        <w:rPr>
          <w:spacing w:val="-57"/>
        </w:rPr>
        <w:t> </w:t>
      </w:r>
      <w:r>
        <w:rPr/>
        <w:t>and</w:t>
      </w:r>
      <w:r>
        <w:rPr>
          <w:spacing w:val="12"/>
        </w:rPr>
        <w:t> </w:t>
      </w:r>
      <w:r>
        <w:rPr/>
        <w:t>fresh</w:t>
      </w:r>
      <w:r>
        <w:rPr>
          <w:spacing w:val="-1"/>
        </w:rPr>
        <w:t> </w:t>
      </w:r>
      <w:r>
        <w:rPr/>
        <w:t>perspectives.</w:t>
      </w:r>
      <w:r>
        <w:rPr>
          <w:spacing w:val="1"/>
        </w:rPr>
        <w:t> </w:t>
      </w:r>
      <w:r>
        <w:rPr>
          <w:i/>
        </w:rPr>
        <w:t>Journal</w:t>
      </w:r>
      <w:r>
        <w:rPr>
          <w:i/>
          <w:spacing w:val="6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service</w:t>
      </w:r>
      <w:r>
        <w:rPr>
          <w:i/>
          <w:spacing w:val="25"/>
        </w:rPr>
        <w:t> </w:t>
      </w:r>
      <w:r>
        <w:rPr>
          <w:i/>
        </w:rPr>
        <w:t>research</w:t>
      </w:r>
      <w:r>
        <w:rPr/>
        <w:t>,</w:t>
      </w:r>
      <w:r>
        <w:rPr>
          <w:spacing w:val="13"/>
        </w:rPr>
        <w:t> </w:t>
      </w:r>
      <w:r>
        <w:rPr>
          <w:i/>
        </w:rPr>
        <w:t>7</w:t>
      </w:r>
      <w:r>
        <w:rPr/>
        <w:t>(1),</w:t>
      </w:r>
      <w:r>
        <w:rPr>
          <w:spacing w:val="12"/>
        </w:rPr>
        <w:t> </w:t>
      </w:r>
      <w:r>
        <w:rPr/>
        <w:t>20-41.</w:t>
      </w:r>
    </w:p>
    <w:p>
      <w:pPr>
        <w:pStyle w:val="BodyText"/>
        <w:spacing w:line="352" w:lineRule="auto"/>
        <w:ind w:left="1082" w:right="545" w:hanging="721"/>
        <w:jc w:val="left"/>
      </w:pPr>
      <w:r>
        <w:rPr/>
        <w:t>Lu,</w:t>
      </w:r>
      <w:r>
        <w:rPr>
          <w:spacing w:val="11"/>
        </w:rPr>
        <w:t> </w:t>
      </w:r>
      <w:r>
        <w:rPr/>
        <w:t>H.</w:t>
      </w:r>
      <w:r>
        <w:rPr>
          <w:spacing w:val="-2"/>
        </w:rPr>
        <w:t> </w:t>
      </w:r>
      <w:r>
        <w:rPr/>
        <w:t>P.,</w:t>
      </w:r>
      <w:r>
        <w:rPr>
          <w:spacing w:val="11"/>
        </w:rPr>
        <w:t> </w:t>
      </w:r>
      <w:r>
        <w:rPr/>
        <w:t>&amp;</w:t>
      </w:r>
      <w:r>
        <w:rPr>
          <w:spacing w:val="6"/>
        </w:rPr>
        <w:t> </w:t>
      </w:r>
      <w:r>
        <w:rPr/>
        <w:t>Hsiao,</w:t>
      </w:r>
      <w:r>
        <w:rPr>
          <w:spacing w:val="11"/>
        </w:rPr>
        <w:t> </w:t>
      </w:r>
      <w:r>
        <w:rPr/>
        <w:t>K.</w:t>
      </w:r>
      <w:r>
        <w:rPr>
          <w:spacing w:val="-2"/>
        </w:rPr>
        <w:t> </w:t>
      </w:r>
      <w:r>
        <w:rPr/>
        <w:t>L.</w:t>
      </w:r>
      <w:r>
        <w:rPr>
          <w:spacing w:val="12"/>
        </w:rPr>
        <w:t> </w:t>
      </w:r>
      <w:r>
        <w:rPr/>
        <w:t>(2010).</w:t>
      </w:r>
      <w:r>
        <w:rPr>
          <w:spacing w:val="11"/>
        </w:rPr>
        <w:t> </w:t>
      </w:r>
      <w:r>
        <w:rPr/>
        <w:t>The</w:t>
      </w:r>
      <w:r>
        <w:rPr>
          <w:spacing w:val="25"/>
        </w:rPr>
        <w:t> </w:t>
      </w:r>
      <w:r>
        <w:rPr/>
        <w:t>influence</w:t>
      </w:r>
      <w:r>
        <w:rPr>
          <w:spacing w:val="10"/>
        </w:rPr>
        <w:t> </w:t>
      </w:r>
      <w:r>
        <w:rPr/>
        <w:t>of</w:t>
      </w:r>
      <w:r>
        <w:rPr>
          <w:spacing w:val="7"/>
        </w:rPr>
        <w:t> </w:t>
      </w:r>
      <w:r>
        <w:rPr/>
        <w:t>extro/introversion</w:t>
      </w:r>
      <w:r>
        <w:rPr>
          <w:spacing w:val="40"/>
        </w:rPr>
        <w:t> </w:t>
      </w:r>
      <w:r>
        <w:rPr/>
        <w:t>on</w:t>
      </w:r>
      <w:r>
        <w:rPr>
          <w:spacing w:val="12"/>
        </w:rPr>
        <w:t> </w:t>
      </w:r>
      <w:r>
        <w:rPr/>
        <w:t>the</w:t>
      </w:r>
      <w:r>
        <w:rPr>
          <w:spacing w:val="-4"/>
        </w:rPr>
        <w:t> </w:t>
      </w:r>
      <w:r>
        <w:rPr/>
        <w:t>intention</w:t>
      </w:r>
      <w:r>
        <w:rPr>
          <w:spacing w:val="11"/>
        </w:rPr>
        <w:t> </w:t>
      </w:r>
      <w:r>
        <w:rPr/>
        <w:t>to</w:t>
      </w:r>
      <w:r>
        <w:rPr>
          <w:spacing w:val="-2"/>
        </w:rPr>
        <w:t> </w:t>
      </w:r>
      <w:r>
        <w:rPr/>
        <w:t>pay</w:t>
      </w:r>
      <w:r>
        <w:rPr>
          <w:spacing w:val="11"/>
        </w:rPr>
        <w:t> </w:t>
      </w:r>
      <w:r>
        <w:rPr/>
        <w:t>for</w:t>
      </w:r>
      <w:r>
        <w:rPr>
          <w:spacing w:val="-57"/>
        </w:rPr>
        <w:t> </w:t>
      </w:r>
      <w:r>
        <w:rPr/>
        <w:t>social</w:t>
      </w:r>
      <w:r>
        <w:rPr>
          <w:spacing w:val="6"/>
        </w:rPr>
        <w:t> </w:t>
      </w:r>
      <w:r>
        <w:rPr/>
        <w:t>networking</w:t>
      </w:r>
      <w:r>
        <w:rPr>
          <w:spacing w:val="-2"/>
        </w:rPr>
        <w:t> </w:t>
      </w:r>
      <w:r>
        <w:rPr/>
        <w:t>sites.</w:t>
      </w:r>
      <w:r>
        <w:rPr>
          <w:spacing w:val="16"/>
        </w:rPr>
        <w:t> </w:t>
      </w:r>
      <w:r>
        <w:rPr>
          <w:i/>
        </w:rPr>
        <w:t>Information</w:t>
      </w:r>
      <w:r>
        <w:rPr>
          <w:i/>
          <w:spacing w:val="12"/>
        </w:rPr>
        <w:t> </w:t>
      </w:r>
      <w:r>
        <w:rPr>
          <w:i/>
        </w:rPr>
        <w:t>&amp;</w:t>
      </w:r>
      <w:r>
        <w:rPr>
          <w:i/>
          <w:spacing w:val="6"/>
        </w:rPr>
        <w:t> </w:t>
      </w:r>
      <w:r>
        <w:rPr>
          <w:i/>
        </w:rPr>
        <w:t>Management</w:t>
      </w:r>
      <w:r>
        <w:rPr/>
        <w:t>,</w:t>
      </w:r>
      <w:r>
        <w:rPr>
          <w:spacing w:val="-2"/>
        </w:rPr>
        <w:t> </w:t>
      </w:r>
      <w:r>
        <w:rPr>
          <w:i/>
        </w:rPr>
        <w:t>47</w:t>
      </w:r>
      <w:r>
        <w:rPr/>
        <w:t>(3),</w:t>
      </w:r>
      <w:r>
        <w:rPr>
          <w:spacing w:val="12"/>
        </w:rPr>
        <w:t> </w:t>
      </w:r>
      <w:r>
        <w:rPr/>
        <w:t>150-157.</w:t>
      </w:r>
    </w:p>
    <w:p>
      <w:pPr>
        <w:spacing w:line="364" w:lineRule="auto" w:before="5"/>
        <w:ind w:left="361" w:right="545" w:firstLine="0"/>
        <w:jc w:val="left"/>
        <w:rPr>
          <w:i/>
          <w:sz w:val="24"/>
        </w:rPr>
      </w:pPr>
      <w:r>
        <w:rPr>
          <w:sz w:val="24"/>
        </w:rPr>
        <w:t>Lutz, R. J. (1991). The role of attitude theory in marketing. </w:t>
      </w:r>
      <w:r>
        <w:rPr>
          <w:i/>
          <w:sz w:val="24"/>
        </w:rPr>
        <w:t>Perspectives in consumer behavior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i/>
          <w:sz w:val="24"/>
        </w:rPr>
        <w:t>Lutz,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R.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J.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(1991).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role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attitude</w:t>
      </w:r>
      <w:r>
        <w:rPr>
          <w:i/>
          <w:spacing w:val="18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marketing.</w:t>
      </w:r>
      <w:r>
        <w:rPr>
          <w:i/>
          <w:spacing w:val="14"/>
          <w:sz w:val="24"/>
        </w:rPr>
        <w:t> </w:t>
      </w:r>
      <w:r>
        <w:rPr>
          <w:i/>
          <w:sz w:val="24"/>
        </w:rPr>
        <w:t>Perspectives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consumer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behavior.</w:t>
      </w:r>
    </w:p>
    <w:p>
      <w:pPr>
        <w:pStyle w:val="BodyText"/>
        <w:spacing w:line="364" w:lineRule="auto"/>
        <w:ind w:left="1082" w:right="554" w:hanging="721"/>
        <w:jc w:val="left"/>
      </w:pPr>
      <w:r>
        <w:rPr/>
        <w:t>Manthiou,</w:t>
      </w:r>
      <w:r>
        <w:rPr>
          <w:spacing w:val="12"/>
        </w:rPr>
        <w:t> </w:t>
      </w:r>
      <w:r>
        <w:rPr/>
        <w:t>A.,</w:t>
      </w:r>
      <w:r>
        <w:rPr>
          <w:spacing w:val="12"/>
        </w:rPr>
        <w:t> </w:t>
      </w:r>
      <w:r>
        <w:rPr/>
        <w:t>Tang,</w:t>
      </w:r>
      <w:r>
        <w:rPr>
          <w:spacing w:val="27"/>
        </w:rPr>
        <w:t> </w:t>
      </w:r>
      <w:r>
        <w:rPr/>
        <w:t>L.</w:t>
      </w:r>
      <w:r>
        <w:rPr>
          <w:spacing w:val="12"/>
        </w:rPr>
        <w:t> </w:t>
      </w:r>
      <w:r>
        <w:rPr/>
        <w:t>R.,</w:t>
      </w:r>
      <w:r>
        <w:rPr>
          <w:spacing w:val="12"/>
        </w:rPr>
        <w:t> </w:t>
      </w:r>
      <w:r>
        <w:rPr/>
        <w:t>&amp;</w:t>
      </w:r>
      <w:r>
        <w:rPr>
          <w:spacing w:val="6"/>
        </w:rPr>
        <w:t> </w:t>
      </w:r>
      <w:r>
        <w:rPr/>
        <w:t>Bosselman,</w:t>
      </w:r>
      <w:r>
        <w:rPr>
          <w:spacing w:val="42"/>
        </w:rPr>
        <w:t> </w:t>
      </w:r>
      <w:r>
        <w:rPr/>
        <w:t>R.</w:t>
      </w:r>
      <w:r>
        <w:rPr>
          <w:spacing w:val="12"/>
        </w:rPr>
        <w:t> </w:t>
      </w:r>
      <w:r>
        <w:rPr/>
        <w:t>(2014).</w:t>
      </w:r>
      <w:r>
        <w:rPr>
          <w:spacing w:val="12"/>
        </w:rPr>
        <w:t> </w:t>
      </w:r>
      <w:r>
        <w:rPr/>
        <w:t>Reason</w:t>
      </w:r>
      <w:r>
        <w:rPr>
          <w:spacing w:val="27"/>
        </w:rPr>
        <w:t> </w:t>
      </w:r>
      <w:r>
        <w:rPr/>
        <w:t>and</w:t>
      </w:r>
      <w:r>
        <w:rPr>
          <w:spacing w:val="12"/>
        </w:rPr>
        <w:t> </w:t>
      </w:r>
      <w:r>
        <w:rPr/>
        <w:t>reaction:</w:t>
      </w:r>
      <w:r>
        <w:rPr>
          <w:spacing w:val="21"/>
        </w:rPr>
        <w:t> </w:t>
      </w:r>
      <w:r>
        <w:rPr/>
        <w:t>the</w:t>
      </w:r>
      <w:r>
        <w:rPr>
          <w:spacing w:val="11"/>
        </w:rPr>
        <w:t> </w:t>
      </w:r>
      <w:r>
        <w:rPr/>
        <w:t>dual</w:t>
      </w:r>
      <w:r>
        <w:rPr>
          <w:spacing w:val="-8"/>
        </w:rPr>
        <w:t> </w:t>
      </w:r>
      <w:r>
        <w:rPr/>
        <w:t>route</w:t>
      </w:r>
      <w:r>
        <w:rPr>
          <w:spacing w:val="11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-57"/>
        </w:rPr>
        <w:t> </w:t>
      </w:r>
      <w:r>
        <w:rPr/>
        <w:t>decision-making</w:t>
      </w:r>
      <w:r>
        <w:rPr>
          <w:spacing w:val="19"/>
        </w:rPr>
        <w:t> </w:t>
      </w:r>
      <w:r>
        <w:rPr/>
        <w:t>process</w:t>
      </w:r>
      <w:r>
        <w:rPr>
          <w:spacing w:val="4"/>
        </w:rPr>
        <w:t> </w:t>
      </w:r>
      <w:r>
        <w:rPr/>
        <w:t>on</w:t>
      </w:r>
      <w:r>
        <w:rPr>
          <w:spacing w:val="-7"/>
        </w:rPr>
        <w:t> </w:t>
      </w:r>
      <w:r>
        <w:rPr/>
        <w:t>Facebook</w:t>
      </w:r>
      <w:r>
        <w:rPr>
          <w:spacing w:val="-6"/>
        </w:rPr>
        <w:t> </w:t>
      </w:r>
      <w:r>
        <w:rPr/>
        <w:t>fan</w:t>
      </w:r>
      <w:r>
        <w:rPr>
          <w:spacing w:val="-6"/>
        </w:rPr>
        <w:t> </w:t>
      </w:r>
      <w:r>
        <w:rPr/>
        <w:t>pages. </w:t>
      </w:r>
      <w:r>
        <w:rPr>
          <w:i/>
        </w:rPr>
        <w:t>Electronic</w:t>
      </w:r>
      <w:r>
        <w:rPr>
          <w:i/>
          <w:spacing w:val="19"/>
        </w:rPr>
        <w:t> </w:t>
      </w:r>
      <w:r>
        <w:rPr>
          <w:i/>
        </w:rPr>
        <w:t>Markets</w:t>
      </w:r>
      <w:r>
        <w:rPr/>
        <w:t>,</w:t>
      </w:r>
      <w:r>
        <w:rPr>
          <w:spacing w:val="7"/>
        </w:rPr>
        <w:t> </w:t>
      </w:r>
      <w:r>
        <w:rPr>
          <w:i/>
        </w:rPr>
        <w:t>24</w:t>
      </w:r>
      <w:r>
        <w:rPr/>
        <w:t>(4),</w:t>
      </w:r>
      <w:r>
        <w:rPr>
          <w:spacing w:val="6"/>
        </w:rPr>
        <w:t> </w:t>
      </w:r>
      <w:r>
        <w:rPr/>
        <w:t>297-308.</w:t>
      </w:r>
    </w:p>
    <w:p>
      <w:pPr>
        <w:spacing w:line="364" w:lineRule="auto" w:before="0"/>
        <w:ind w:left="1082" w:right="539" w:hanging="721"/>
        <w:jc w:val="left"/>
        <w:rPr>
          <w:sz w:val="24"/>
        </w:rPr>
      </w:pPr>
      <w:r>
        <w:rPr>
          <w:sz w:val="24"/>
        </w:rPr>
        <w:t>Mao, J. (2010). Customer brand loyalty. </w:t>
      </w:r>
      <w:r>
        <w:rPr>
          <w:i/>
          <w:sz w:val="24"/>
        </w:rPr>
        <w:t>International journal of business and management</w:t>
      </w:r>
      <w:r>
        <w:rPr>
          <w:sz w:val="24"/>
        </w:rPr>
        <w:t>, </w:t>
      </w:r>
      <w:r>
        <w:rPr>
          <w:i/>
          <w:sz w:val="24"/>
        </w:rPr>
        <w:t>5</w:t>
      </w:r>
      <w:r>
        <w:rPr>
          <w:sz w:val="24"/>
        </w:rPr>
        <w:t>(7),</w:t>
      </w:r>
      <w:r>
        <w:rPr>
          <w:spacing w:val="-57"/>
          <w:sz w:val="24"/>
        </w:rPr>
        <w:t> </w:t>
      </w:r>
      <w:r>
        <w:rPr>
          <w:sz w:val="24"/>
        </w:rPr>
        <w:t>213.</w:t>
      </w:r>
    </w:p>
    <w:p>
      <w:pPr>
        <w:spacing w:line="352" w:lineRule="auto" w:before="0"/>
        <w:ind w:left="1082" w:right="545" w:hanging="721"/>
        <w:jc w:val="left"/>
        <w:rPr>
          <w:sz w:val="24"/>
        </w:rPr>
      </w:pPr>
      <w:r>
        <w:rPr>
          <w:sz w:val="24"/>
        </w:rPr>
        <w:t>Merrilees,</w:t>
      </w:r>
      <w:r>
        <w:rPr>
          <w:spacing w:val="31"/>
          <w:sz w:val="24"/>
        </w:rPr>
        <w:t> </w:t>
      </w:r>
      <w:r>
        <w:rPr>
          <w:sz w:val="24"/>
        </w:rPr>
        <w:t>B.</w:t>
      </w:r>
      <w:r>
        <w:rPr>
          <w:spacing w:val="6"/>
          <w:sz w:val="24"/>
        </w:rPr>
        <w:t> </w:t>
      </w:r>
      <w:r>
        <w:rPr>
          <w:sz w:val="24"/>
        </w:rPr>
        <w:t>(2016).</w:t>
      </w:r>
      <w:r>
        <w:rPr>
          <w:spacing w:val="18"/>
          <w:sz w:val="24"/>
        </w:rPr>
        <w:t> </w:t>
      </w:r>
      <w:r>
        <w:rPr>
          <w:sz w:val="24"/>
        </w:rPr>
        <w:t>Interactive</w:t>
      </w:r>
      <w:r>
        <w:rPr>
          <w:spacing w:val="-8"/>
          <w:sz w:val="24"/>
        </w:rPr>
        <w:t> </w:t>
      </w:r>
      <w:r>
        <w:rPr>
          <w:sz w:val="24"/>
        </w:rPr>
        <w:t>brand</w:t>
      </w:r>
      <w:r>
        <w:rPr>
          <w:spacing w:val="5"/>
          <w:sz w:val="24"/>
        </w:rPr>
        <w:t> </w:t>
      </w:r>
      <w:r>
        <w:rPr>
          <w:sz w:val="24"/>
        </w:rPr>
        <w:t>experience</w:t>
      </w:r>
      <w:r>
        <w:rPr>
          <w:spacing w:val="31"/>
          <w:sz w:val="24"/>
        </w:rPr>
        <w:t> </w:t>
      </w:r>
      <w:r>
        <w:rPr>
          <w:sz w:val="24"/>
        </w:rPr>
        <w:t>pathways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7"/>
          <w:sz w:val="24"/>
        </w:rPr>
        <w:t> </w:t>
      </w:r>
      <w:r>
        <w:rPr>
          <w:sz w:val="24"/>
        </w:rPr>
        <w:t>customer-brand</w:t>
      </w:r>
      <w:r>
        <w:rPr>
          <w:spacing w:val="32"/>
          <w:sz w:val="24"/>
        </w:rPr>
        <w:t> </w:t>
      </w:r>
      <w:r>
        <w:rPr>
          <w:sz w:val="24"/>
        </w:rPr>
        <w:t>engagement</w:t>
      </w:r>
      <w:r>
        <w:rPr>
          <w:spacing w:val="13"/>
          <w:sz w:val="24"/>
        </w:rPr>
        <w:t> </w:t>
      </w:r>
      <w:r>
        <w:rPr>
          <w:sz w:val="24"/>
        </w:rPr>
        <w:t>and</w:t>
      </w:r>
      <w:r>
        <w:rPr>
          <w:spacing w:val="-57"/>
          <w:sz w:val="24"/>
        </w:rPr>
        <w:t> </w:t>
      </w:r>
      <w:r>
        <w:rPr>
          <w:sz w:val="24"/>
        </w:rPr>
        <w:t>value</w:t>
      </w:r>
      <w:r>
        <w:rPr>
          <w:spacing w:val="12"/>
          <w:sz w:val="24"/>
        </w:rPr>
        <w:t> </w:t>
      </w:r>
      <w:r>
        <w:rPr>
          <w:sz w:val="24"/>
        </w:rPr>
        <w:t>co-creation.</w:t>
      </w:r>
      <w:r>
        <w:rPr>
          <w:spacing w:val="16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Product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Brand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</w:p>
    <w:p>
      <w:pPr>
        <w:spacing w:line="352" w:lineRule="auto" w:before="0"/>
        <w:ind w:left="1082" w:right="545" w:hanging="721"/>
        <w:jc w:val="left"/>
        <w:rPr>
          <w:sz w:val="24"/>
        </w:rPr>
      </w:pPr>
      <w:r>
        <w:rPr>
          <w:spacing w:val="-2"/>
          <w:sz w:val="24"/>
        </w:rPr>
        <w:t>Mishra,</w:t>
      </w:r>
      <w:r>
        <w:rPr>
          <w:spacing w:val="29"/>
          <w:sz w:val="24"/>
        </w:rPr>
        <w:t> </w:t>
      </w:r>
      <w:r>
        <w:rPr>
          <w:spacing w:val="-1"/>
          <w:sz w:val="24"/>
        </w:rPr>
        <w:t>P.,</w:t>
      </w:r>
      <w:r>
        <w:rPr>
          <w:sz w:val="24"/>
        </w:rPr>
        <w:t> </w:t>
      </w:r>
      <w:r>
        <w:rPr>
          <w:spacing w:val="-1"/>
          <w:sz w:val="24"/>
        </w:rPr>
        <w:t>&amp;</w:t>
      </w:r>
      <w:r>
        <w:rPr>
          <w:spacing w:val="9"/>
          <w:sz w:val="24"/>
        </w:rPr>
        <w:t> </w:t>
      </w:r>
      <w:r>
        <w:rPr>
          <w:spacing w:val="-1"/>
          <w:sz w:val="24"/>
        </w:rPr>
        <w:t>Datta,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B.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(2011).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Perpetual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asset</w:t>
      </w:r>
      <w:r>
        <w:rPr>
          <w:spacing w:val="24"/>
          <w:sz w:val="24"/>
        </w:rPr>
        <w:t> </w:t>
      </w:r>
      <w:r>
        <w:rPr>
          <w:spacing w:val="-1"/>
          <w:sz w:val="24"/>
        </w:rPr>
        <w:t>management</w:t>
      </w:r>
      <w:r>
        <w:rPr>
          <w:spacing w:val="24"/>
          <w:sz w:val="24"/>
        </w:rPr>
        <w:t> </w:t>
      </w:r>
      <w:r>
        <w:rPr>
          <w:spacing w:val="-1"/>
          <w:sz w:val="24"/>
        </w:rPr>
        <w:t>of</w:t>
      </w:r>
      <w:r>
        <w:rPr>
          <w:spacing w:val="9"/>
          <w:sz w:val="24"/>
        </w:rPr>
        <w:t> </w:t>
      </w:r>
      <w:r>
        <w:rPr>
          <w:spacing w:val="-1"/>
          <w:sz w:val="24"/>
        </w:rPr>
        <w:t>customer-based</w:t>
      </w:r>
      <w:r>
        <w:rPr>
          <w:spacing w:val="14"/>
          <w:sz w:val="24"/>
        </w:rPr>
        <w:t> </w:t>
      </w:r>
      <w:r>
        <w:rPr>
          <w:spacing w:val="-1"/>
          <w:sz w:val="24"/>
        </w:rPr>
        <w:t>brand</w:t>
      </w:r>
      <w:r>
        <w:rPr>
          <w:spacing w:val="15"/>
          <w:sz w:val="24"/>
        </w:rPr>
        <w:t> </w:t>
      </w:r>
      <w:r>
        <w:rPr>
          <w:spacing w:val="-1"/>
          <w:sz w:val="24"/>
        </w:rPr>
        <w:t>equity-The</w:t>
      </w:r>
      <w:r>
        <w:rPr>
          <w:spacing w:val="-57"/>
          <w:sz w:val="24"/>
        </w:rPr>
        <w:t> </w:t>
      </w:r>
      <w:r>
        <w:rPr>
          <w:sz w:val="24"/>
        </w:rPr>
        <w:t>PAM</w:t>
      </w:r>
      <w:r>
        <w:rPr>
          <w:spacing w:val="-5"/>
          <w:sz w:val="24"/>
        </w:rPr>
        <w:t> </w:t>
      </w:r>
      <w:r>
        <w:rPr>
          <w:sz w:val="24"/>
        </w:rPr>
        <w:t>evaluator. </w:t>
      </w:r>
      <w:r>
        <w:rPr>
          <w:i/>
          <w:sz w:val="24"/>
        </w:rPr>
        <w:t>Current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13"/>
          <w:sz w:val="24"/>
        </w:rPr>
        <w:t> </w:t>
      </w:r>
      <w:r>
        <w:rPr>
          <w:i/>
          <w:sz w:val="24"/>
        </w:rPr>
        <w:t>3</w:t>
      </w:r>
      <w:r>
        <w:rPr>
          <w:sz w:val="24"/>
        </w:rPr>
        <w:t>(1),</w:t>
      </w:r>
      <w:r>
        <w:rPr>
          <w:spacing w:val="11"/>
          <w:sz w:val="24"/>
        </w:rPr>
        <w:t> </w:t>
      </w:r>
      <w:r>
        <w:rPr>
          <w:sz w:val="24"/>
        </w:rPr>
        <w:t>34-43.</w:t>
      </w:r>
    </w:p>
    <w:p>
      <w:pPr>
        <w:spacing w:after="0" w:line="352" w:lineRule="auto"/>
        <w:jc w:val="left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4" w:lineRule="auto" w:before="77"/>
        <w:ind w:left="1082" w:right="578" w:hanging="721"/>
      </w:pPr>
      <w:r>
        <w:rPr/>
        <w:t>Moorman, C., Deshpande, R., &amp; Zaltman, G. (1993). Factors affecting trust in market research</w:t>
      </w:r>
      <w:r>
        <w:rPr>
          <w:spacing w:val="1"/>
        </w:rPr>
        <w:t> </w:t>
      </w:r>
      <w:r>
        <w:rPr/>
        <w:t>relationships.</w:t>
      </w:r>
      <w:r>
        <w:rPr>
          <w:spacing w:val="30"/>
        </w:rPr>
        <w:t>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marketing</w:t>
      </w:r>
      <w:r>
        <w:rPr/>
        <w:t>,</w:t>
      </w:r>
      <w:r>
        <w:rPr>
          <w:spacing w:val="14"/>
        </w:rPr>
        <w:t> </w:t>
      </w:r>
      <w:r>
        <w:rPr>
          <w:i/>
        </w:rPr>
        <w:t>57</w:t>
      </w:r>
      <w:r>
        <w:rPr/>
        <w:t>(1),</w:t>
      </w:r>
      <w:r>
        <w:rPr>
          <w:spacing w:val="13"/>
        </w:rPr>
        <w:t> </w:t>
      </w:r>
      <w:r>
        <w:rPr/>
        <w:t>81-101.</w:t>
      </w:r>
    </w:p>
    <w:p>
      <w:pPr>
        <w:pStyle w:val="BodyText"/>
        <w:spacing w:line="263" w:lineRule="exact"/>
        <w:ind w:left="361"/>
      </w:pPr>
      <w:r>
        <w:rPr/>
        <w:t>Morgan,</w:t>
      </w:r>
      <w:r>
        <w:rPr>
          <w:spacing w:val="23"/>
        </w:rPr>
        <w:t> </w:t>
      </w:r>
      <w:r>
        <w:rPr/>
        <w:t>R.</w:t>
      </w:r>
      <w:r>
        <w:rPr>
          <w:spacing w:val="10"/>
        </w:rPr>
        <w:t> </w:t>
      </w:r>
      <w:r>
        <w:rPr/>
        <w:t>M.,</w:t>
      </w:r>
      <w:r>
        <w:rPr>
          <w:spacing w:val="24"/>
        </w:rPr>
        <w:t> </w:t>
      </w:r>
      <w:r>
        <w:rPr/>
        <w:t>&amp;</w:t>
      </w:r>
      <w:r>
        <w:rPr>
          <w:spacing w:val="18"/>
        </w:rPr>
        <w:t> </w:t>
      </w:r>
      <w:r>
        <w:rPr/>
        <w:t>Hunt,</w:t>
      </w:r>
      <w:r>
        <w:rPr>
          <w:spacing w:val="-4"/>
        </w:rPr>
        <w:t> </w:t>
      </w:r>
      <w:r>
        <w:rPr/>
        <w:t>S.</w:t>
      </w:r>
      <w:r>
        <w:rPr>
          <w:spacing w:val="24"/>
        </w:rPr>
        <w:t> </w:t>
      </w:r>
      <w:r>
        <w:rPr/>
        <w:t>D.</w:t>
      </w:r>
      <w:r>
        <w:rPr>
          <w:spacing w:val="10"/>
        </w:rPr>
        <w:t> </w:t>
      </w:r>
      <w:r>
        <w:rPr/>
        <w:t>(1994).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/>
        <w:t>commitment-trust</w:t>
      </w:r>
      <w:r>
        <w:rPr>
          <w:spacing w:val="31"/>
        </w:rPr>
        <w:t> </w:t>
      </w:r>
      <w:r>
        <w:rPr/>
        <w:t>theory</w:t>
      </w:r>
      <w:r>
        <w:rPr>
          <w:spacing w:val="24"/>
        </w:rPr>
        <w:t> </w:t>
      </w:r>
      <w:r>
        <w:rPr/>
        <w:t>of</w:t>
      </w:r>
      <w:r>
        <w:rPr>
          <w:spacing w:val="5"/>
        </w:rPr>
        <w:t> </w:t>
      </w:r>
      <w:r>
        <w:rPr/>
        <w:t>relationship</w:t>
      </w:r>
      <w:r>
        <w:rPr>
          <w:spacing w:val="38"/>
        </w:rPr>
        <w:t> </w:t>
      </w:r>
      <w:r>
        <w:rPr/>
        <w:t>marketing.</w:t>
      </w:r>
    </w:p>
    <w:p>
      <w:pPr>
        <w:spacing w:before="145"/>
        <w:ind w:left="1082" w:right="0" w:firstLine="0"/>
        <w:jc w:val="both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8"/>
          <w:sz w:val="24"/>
        </w:rPr>
        <w:t> </w:t>
      </w:r>
      <w:r>
        <w:rPr>
          <w:i/>
          <w:sz w:val="24"/>
        </w:rPr>
        <w:t>58</w:t>
      </w:r>
      <w:r>
        <w:rPr>
          <w:sz w:val="24"/>
        </w:rPr>
        <w:t>(3),</w:t>
      </w:r>
      <w:r>
        <w:rPr>
          <w:spacing w:val="6"/>
          <w:sz w:val="24"/>
        </w:rPr>
        <w:t> </w:t>
      </w:r>
      <w:r>
        <w:rPr>
          <w:sz w:val="24"/>
        </w:rPr>
        <w:t>20-38.</w:t>
      </w:r>
    </w:p>
    <w:p>
      <w:pPr>
        <w:spacing w:line="364" w:lineRule="auto" w:before="129"/>
        <w:ind w:left="1082" w:right="544" w:hanging="721"/>
        <w:jc w:val="both"/>
        <w:rPr>
          <w:sz w:val="24"/>
        </w:rPr>
      </w:pPr>
      <w:r>
        <w:rPr>
          <w:sz w:val="24"/>
        </w:rPr>
        <w:t>Morwitz, V. (2014). Consumers' purchase intentions and their behavior. </w:t>
      </w:r>
      <w:r>
        <w:rPr>
          <w:i/>
          <w:sz w:val="24"/>
        </w:rPr>
        <w:t>Foundations and Trends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29"/>
          <w:sz w:val="24"/>
        </w:rPr>
        <w:t> </w:t>
      </w:r>
      <w:r>
        <w:rPr>
          <w:i/>
          <w:sz w:val="24"/>
        </w:rPr>
        <w:t>7</w:t>
      </w:r>
      <w:r>
        <w:rPr>
          <w:sz w:val="24"/>
        </w:rPr>
        <w:t>(3),</w:t>
      </w:r>
      <w:r>
        <w:rPr>
          <w:spacing w:val="14"/>
          <w:sz w:val="24"/>
        </w:rPr>
        <w:t> </w:t>
      </w:r>
      <w:r>
        <w:rPr>
          <w:sz w:val="24"/>
        </w:rPr>
        <w:t>181-230.</w:t>
      </w:r>
    </w:p>
    <w:p>
      <w:pPr>
        <w:pStyle w:val="BodyText"/>
        <w:spacing w:before="2"/>
        <w:ind w:left="361"/>
      </w:pPr>
      <w:r>
        <w:rPr/>
        <w:t>Morwitz,</w:t>
      </w:r>
      <w:r>
        <w:rPr>
          <w:spacing w:val="13"/>
        </w:rPr>
        <w:t> </w:t>
      </w:r>
      <w:r>
        <w:rPr/>
        <w:t>V.</w:t>
      </w:r>
      <w:r>
        <w:rPr>
          <w:spacing w:val="13"/>
        </w:rPr>
        <w:t> </w:t>
      </w:r>
      <w:r>
        <w:rPr/>
        <w:t>G.,</w:t>
      </w:r>
      <w:r>
        <w:rPr>
          <w:spacing w:val="-1"/>
        </w:rPr>
        <w:t> </w:t>
      </w:r>
      <w:r>
        <w:rPr/>
        <w:t>Steckel,</w:t>
      </w:r>
      <w:r>
        <w:rPr>
          <w:spacing w:val="14"/>
        </w:rPr>
        <w:t> </w:t>
      </w:r>
      <w:r>
        <w:rPr/>
        <w:t>J.</w:t>
      </w:r>
      <w:r>
        <w:rPr>
          <w:spacing w:val="13"/>
        </w:rPr>
        <w:t> </w:t>
      </w:r>
      <w:r>
        <w:rPr/>
        <w:t>H.,</w:t>
      </w:r>
      <w:r>
        <w:rPr>
          <w:spacing w:val="13"/>
        </w:rPr>
        <w:t> </w:t>
      </w:r>
      <w:r>
        <w:rPr/>
        <w:t>&amp;</w:t>
      </w:r>
      <w:r>
        <w:rPr>
          <w:spacing w:val="8"/>
        </w:rPr>
        <w:t> </w:t>
      </w:r>
      <w:r>
        <w:rPr/>
        <w:t>Gupta,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/>
        <w:t>(2007).</w:t>
      </w:r>
      <w:r>
        <w:rPr>
          <w:spacing w:val="13"/>
        </w:rPr>
        <w:t> </w:t>
      </w:r>
      <w:r>
        <w:rPr/>
        <w:t>When</w:t>
      </w:r>
      <w:r>
        <w:rPr>
          <w:spacing w:val="14"/>
        </w:rPr>
        <w:t> </w:t>
      </w:r>
      <w:r>
        <w:rPr/>
        <w:t>do</w:t>
      </w:r>
      <w:r>
        <w:rPr>
          <w:spacing w:val="13"/>
        </w:rPr>
        <w:t> </w:t>
      </w:r>
      <w:r>
        <w:rPr/>
        <w:t>purchase</w:t>
      </w:r>
      <w:r>
        <w:rPr>
          <w:spacing w:val="12"/>
        </w:rPr>
        <w:t> </w:t>
      </w:r>
      <w:r>
        <w:rPr/>
        <w:t>intentions</w:t>
      </w:r>
      <w:r>
        <w:rPr>
          <w:spacing w:val="11"/>
        </w:rPr>
        <w:t> </w:t>
      </w:r>
      <w:r>
        <w:rPr/>
        <w:t>predict</w:t>
      </w:r>
      <w:r>
        <w:rPr>
          <w:spacing w:val="22"/>
        </w:rPr>
        <w:t> </w:t>
      </w:r>
      <w:r>
        <w:rPr/>
        <w:t>sales?</w:t>
      </w:r>
    </w:p>
    <w:p>
      <w:pPr>
        <w:spacing w:before="129"/>
        <w:ind w:left="1082" w:right="0" w:firstLine="0"/>
        <w:jc w:val="both"/>
        <w:rPr>
          <w:sz w:val="24"/>
        </w:rPr>
      </w:pPr>
      <w:r>
        <w:rPr>
          <w:i/>
          <w:sz w:val="24"/>
        </w:rPr>
        <w:t>International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Forecasting</w:t>
      </w:r>
      <w:r>
        <w:rPr>
          <w:sz w:val="24"/>
        </w:rPr>
        <w:t>,</w:t>
      </w:r>
      <w:r>
        <w:rPr>
          <w:spacing w:val="2"/>
          <w:sz w:val="24"/>
        </w:rPr>
        <w:t> </w:t>
      </w:r>
      <w:r>
        <w:rPr>
          <w:i/>
          <w:sz w:val="24"/>
        </w:rPr>
        <w:t>23</w:t>
      </w:r>
      <w:r>
        <w:rPr>
          <w:sz w:val="24"/>
        </w:rPr>
        <w:t>(3),</w:t>
      </w:r>
      <w:r>
        <w:rPr>
          <w:spacing w:val="2"/>
          <w:sz w:val="24"/>
        </w:rPr>
        <w:t> </w:t>
      </w:r>
      <w:r>
        <w:rPr>
          <w:sz w:val="24"/>
        </w:rPr>
        <w:t>347-364.</w:t>
      </w:r>
    </w:p>
    <w:p>
      <w:pPr>
        <w:spacing w:line="352" w:lineRule="auto" w:before="144"/>
        <w:ind w:left="1082" w:right="560" w:hanging="721"/>
        <w:jc w:val="both"/>
        <w:rPr>
          <w:sz w:val="24"/>
        </w:rPr>
      </w:pPr>
      <w:r>
        <w:rPr>
          <w:sz w:val="24"/>
        </w:rPr>
        <w:t>Nikabadi, M. S., Safui, M. A., &amp; Agheshlouei, H. (2015). Role of advertising and promotion in</w:t>
      </w:r>
      <w:r>
        <w:rPr>
          <w:spacing w:val="1"/>
          <w:sz w:val="24"/>
        </w:rPr>
        <w:t> </w:t>
      </w:r>
      <w:r>
        <w:rPr>
          <w:sz w:val="24"/>
        </w:rPr>
        <w:t>brand</w:t>
      </w:r>
      <w:r>
        <w:rPr>
          <w:spacing w:val="12"/>
          <w:sz w:val="24"/>
        </w:rPr>
        <w:t> </w:t>
      </w:r>
      <w:r>
        <w:rPr>
          <w:sz w:val="24"/>
        </w:rPr>
        <w:t>equity</w:t>
      </w:r>
      <w:r>
        <w:rPr>
          <w:spacing w:val="-2"/>
          <w:sz w:val="24"/>
        </w:rPr>
        <w:t> </w:t>
      </w:r>
      <w:r>
        <w:rPr>
          <w:sz w:val="24"/>
        </w:rPr>
        <w:t>creation.</w:t>
      </w:r>
      <w:r>
        <w:rPr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Promotion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2"/>
          <w:sz w:val="24"/>
        </w:rPr>
        <w:t> </w:t>
      </w:r>
      <w:r>
        <w:rPr>
          <w:i/>
          <w:sz w:val="24"/>
        </w:rPr>
        <w:t>21</w:t>
      </w:r>
      <w:r>
        <w:rPr>
          <w:sz w:val="24"/>
        </w:rPr>
        <w:t>(1),</w:t>
      </w:r>
      <w:r>
        <w:rPr>
          <w:spacing w:val="12"/>
          <w:sz w:val="24"/>
        </w:rPr>
        <w:t> </w:t>
      </w:r>
      <w:r>
        <w:rPr>
          <w:sz w:val="24"/>
        </w:rPr>
        <w:t>13-32.</w:t>
      </w:r>
    </w:p>
    <w:p>
      <w:pPr>
        <w:spacing w:line="364" w:lineRule="auto" w:before="15"/>
        <w:ind w:left="1082" w:right="546" w:hanging="721"/>
        <w:jc w:val="both"/>
        <w:rPr>
          <w:sz w:val="24"/>
        </w:rPr>
      </w:pPr>
      <w:r>
        <w:rPr>
          <w:sz w:val="24"/>
        </w:rPr>
        <w:t>Pallant, J. (2020). </w:t>
      </w:r>
      <w:r>
        <w:rPr>
          <w:i/>
          <w:sz w:val="24"/>
        </w:rPr>
        <w:t>SPSS survival manual: A step by step guide to data analysis using IBM SPSS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Routledge.</w:t>
      </w:r>
    </w:p>
    <w:p>
      <w:pPr>
        <w:pStyle w:val="BodyText"/>
        <w:spacing w:line="364" w:lineRule="auto"/>
        <w:ind w:left="1082" w:right="544" w:hanging="721"/>
      </w:pPr>
      <w:r>
        <w:rPr/>
        <w:t>Park,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W.,</w:t>
      </w:r>
      <w:r>
        <w:rPr>
          <w:spacing w:val="1"/>
        </w:rPr>
        <w:t> </w:t>
      </w:r>
      <w:r>
        <w:rPr/>
        <w:t>Jaworski,</w:t>
      </w:r>
      <w:r>
        <w:rPr>
          <w:spacing w:val="1"/>
        </w:rPr>
        <w:t> </w:t>
      </w:r>
      <w:r>
        <w:rPr/>
        <w:t>B.</w:t>
      </w:r>
      <w:r>
        <w:rPr>
          <w:spacing w:val="1"/>
        </w:rPr>
        <w:t> </w:t>
      </w:r>
      <w:r>
        <w:rPr/>
        <w:t>J.,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MacInnis,</w:t>
      </w:r>
      <w:r>
        <w:rPr>
          <w:spacing w:val="1"/>
        </w:rPr>
        <w:t> </w:t>
      </w:r>
      <w:r>
        <w:rPr/>
        <w:t>D.</w:t>
      </w:r>
      <w:r>
        <w:rPr>
          <w:spacing w:val="1"/>
        </w:rPr>
        <w:t> </w:t>
      </w:r>
      <w:r>
        <w:rPr/>
        <w:t>J.</w:t>
      </w:r>
      <w:r>
        <w:rPr>
          <w:spacing w:val="1"/>
        </w:rPr>
        <w:t> </w:t>
      </w:r>
      <w:r>
        <w:rPr/>
        <w:t>(1986).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concept-image</w:t>
      </w:r>
      <w:r>
        <w:rPr>
          <w:spacing w:val="1"/>
        </w:rPr>
        <w:t> </w:t>
      </w:r>
      <w:r>
        <w:rPr/>
        <w:t>management.</w:t>
      </w:r>
      <w:r>
        <w:rPr>
          <w:spacing w:val="16"/>
        </w:rPr>
        <w:t>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of</w:t>
      </w:r>
      <w:r>
        <w:rPr>
          <w:i/>
          <w:spacing w:val="-8"/>
        </w:rPr>
        <w:t> </w:t>
      </w:r>
      <w:r>
        <w:rPr>
          <w:i/>
        </w:rPr>
        <w:t>marketing</w:t>
      </w:r>
      <w:r>
        <w:rPr/>
        <w:t>,</w:t>
      </w:r>
      <w:r>
        <w:rPr>
          <w:spacing w:val="14"/>
        </w:rPr>
        <w:t> </w:t>
      </w:r>
      <w:r>
        <w:rPr>
          <w:i/>
        </w:rPr>
        <w:t>50</w:t>
      </w:r>
      <w:r>
        <w:rPr/>
        <w:t>(4),</w:t>
      </w:r>
      <w:r>
        <w:rPr>
          <w:spacing w:val="13"/>
        </w:rPr>
        <w:t> </w:t>
      </w:r>
      <w:r>
        <w:rPr/>
        <w:t>135-145.</w:t>
      </w:r>
    </w:p>
    <w:p>
      <w:pPr>
        <w:spacing w:line="364" w:lineRule="auto" w:before="0"/>
        <w:ind w:left="1082" w:right="539" w:hanging="721"/>
        <w:jc w:val="both"/>
        <w:rPr>
          <w:sz w:val="24"/>
        </w:rPr>
      </w:pPr>
      <w:r>
        <w:rPr>
          <w:sz w:val="24"/>
        </w:rPr>
        <w:t>PARK, H., &amp; PARK, S. (2019). The effect of emotional image on customer attitude. </w:t>
      </w:r>
      <w:r>
        <w:rPr>
          <w:i/>
          <w:sz w:val="24"/>
        </w:rPr>
        <w:t>The Journal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Asian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Finance,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Business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6</w:t>
      </w:r>
      <w:r>
        <w:rPr>
          <w:sz w:val="24"/>
        </w:rPr>
        <w:t>(3),</w:t>
      </w:r>
      <w:r>
        <w:rPr>
          <w:spacing w:val="-1"/>
          <w:sz w:val="24"/>
        </w:rPr>
        <w:t> </w:t>
      </w:r>
      <w:r>
        <w:rPr>
          <w:sz w:val="24"/>
        </w:rPr>
        <w:t>259-268.</w:t>
      </w:r>
    </w:p>
    <w:p>
      <w:pPr>
        <w:spacing w:line="357" w:lineRule="auto" w:before="0"/>
        <w:ind w:left="1082" w:right="570" w:hanging="721"/>
        <w:jc w:val="both"/>
        <w:rPr>
          <w:sz w:val="24"/>
        </w:rPr>
      </w:pPr>
      <w:r>
        <w:rPr>
          <w:sz w:val="24"/>
        </w:rPr>
        <w:t>Pool, J. K., Asian, S., Abareshi, A., &amp; Mahyari, H. K. (2018). An examination of the interplay</w:t>
      </w:r>
      <w:r>
        <w:rPr>
          <w:spacing w:val="1"/>
          <w:sz w:val="24"/>
        </w:rPr>
        <w:t> </w:t>
      </w:r>
      <w:r>
        <w:rPr>
          <w:sz w:val="24"/>
        </w:rPr>
        <w:t>between country-of-origin, brand equity, brand preference and purchase intention toward</w:t>
      </w:r>
      <w:r>
        <w:rPr>
          <w:spacing w:val="1"/>
          <w:sz w:val="24"/>
        </w:rPr>
        <w:t> </w:t>
      </w:r>
      <w:r>
        <w:rPr>
          <w:sz w:val="24"/>
        </w:rPr>
        <w:t>global fashion brands.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 of Business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Forecasting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 Marketing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Intelligence</w:t>
      </w:r>
      <w:r>
        <w:rPr>
          <w:sz w:val="24"/>
        </w:rPr>
        <w:t>,</w:t>
      </w:r>
      <w:r>
        <w:rPr>
          <w:spacing w:val="44"/>
          <w:sz w:val="24"/>
        </w:rPr>
        <w:t> </w:t>
      </w:r>
      <w:r>
        <w:rPr>
          <w:i/>
          <w:sz w:val="24"/>
        </w:rPr>
        <w:t>4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43-63.</w:t>
      </w:r>
    </w:p>
    <w:p>
      <w:pPr>
        <w:spacing w:line="360" w:lineRule="auto" w:before="0"/>
        <w:ind w:left="1082" w:right="544" w:hanging="721"/>
        <w:jc w:val="both"/>
        <w:rPr>
          <w:sz w:val="24"/>
        </w:rPr>
      </w:pPr>
      <w:r>
        <w:rPr>
          <w:spacing w:val="-1"/>
          <w:sz w:val="24"/>
        </w:rPr>
        <w:t>Prasad, K., &amp; Dev, C. S. (2000). Managing hotel brand </w:t>
      </w:r>
      <w:r>
        <w:rPr>
          <w:sz w:val="24"/>
        </w:rPr>
        <w:t>equity: A customer-centric framework for</w:t>
      </w:r>
      <w:r>
        <w:rPr>
          <w:spacing w:val="-57"/>
          <w:sz w:val="24"/>
        </w:rPr>
        <w:t> </w:t>
      </w:r>
      <w:r>
        <w:rPr>
          <w:spacing w:val="-2"/>
          <w:sz w:val="24"/>
        </w:rPr>
        <w:t>assessing performance. </w:t>
      </w:r>
      <w:r>
        <w:rPr>
          <w:i/>
          <w:spacing w:val="-2"/>
          <w:sz w:val="24"/>
        </w:rPr>
        <w:t>The Cornell Hotel and Restaurant </w:t>
      </w:r>
      <w:r>
        <w:rPr>
          <w:i/>
          <w:spacing w:val="-1"/>
          <w:sz w:val="24"/>
        </w:rPr>
        <w:t>Administration Quarterly</w:t>
      </w:r>
      <w:r>
        <w:rPr>
          <w:spacing w:val="-1"/>
          <w:sz w:val="24"/>
        </w:rPr>
        <w:t>, </w:t>
      </w:r>
      <w:r>
        <w:rPr>
          <w:i/>
          <w:spacing w:val="-1"/>
          <w:sz w:val="24"/>
        </w:rPr>
        <w:t>41</w:t>
      </w:r>
      <w:r>
        <w:rPr>
          <w:spacing w:val="-1"/>
          <w:sz w:val="24"/>
        </w:rPr>
        <w:t>(3),</w:t>
      </w:r>
      <w:r>
        <w:rPr>
          <w:spacing w:val="-57"/>
          <w:sz w:val="24"/>
        </w:rPr>
        <w:t> </w:t>
      </w:r>
      <w:r>
        <w:rPr>
          <w:sz w:val="24"/>
        </w:rPr>
        <w:t>22-4.</w:t>
      </w:r>
    </w:p>
    <w:p>
      <w:pPr>
        <w:spacing w:line="352" w:lineRule="auto" w:before="0"/>
        <w:ind w:left="1082" w:right="540" w:hanging="721"/>
        <w:jc w:val="both"/>
        <w:rPr>
          <w:sz w:val="24"/>
        </w:rPr>
      </w:pPr>
      <w:r>
        <w:rPr>
          <w:sz w:val="24"/>
        </w:rPr>
        <w:t>Rathore, A. K., Ilavarasan, P. V., &amp; Dwivedi, Y. K. (2016). Social media content and product co-</w:t>
      </w:r>
      <w:r>
        <w:rPr>
          <w:spacing w:val="-57"/>
          <w:sz w:val="24"/>
        </w:rPr>
        <w:t> </w:t>
      </w:r>
      <w:r>
        <w:rPr>
          <w:sz w:val="24"/>
        </w:rPr>
        <w:t>creation:</w:t>
      </w:r>
      <w:r>
        <w:rPr>
          <w:spacing w:val="2"/>
          <w:sz w:val="24"/>
        </w:rPr>
        <w:t> </w:t>
      </w:r>
      <w:r>
        <w:rPr>
          <w:sz w:val="24"/>
        </w:rPr>
        <w:t>an</w:t>
      </w:r>
      <w:r>
        <w:rPr>
          <w:spacing w:val="-4"/>
          <w:sz w:val="24"/>
        </w:rPr>
        <w:t> </w:t>
      </w:r>
      <w:r>
        <w:rPr>
          <w:sz w:val="24"/>
        </w:rPr>
        <w:t>emerging</w:t>
      </w:r>
      <w:r>
        <w:rPr>
          <w:spacing w:val="22"/>
          <w:sz w:val="24"/>
        </w:rPr>
        <w:t> </w:t>
      </w:r>
      <w:r>
        <w:rPr>
          <w:sz w:val="24"/>
        </w:rPr>
        <w:t>paradigm.</w:t>
      </w:r>
      <w:r>
        <w:rPr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Enterprise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Information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</w:p>
    <w:p>
      <w:pPr>
        <w:pStyle w:val="BodyText"/>
        <w:spacing w:before="1"/>
        <w:ind w:left="361"/>
      </w:pPr>
      <w:r>
        <w:rPr/>
        <w:t>Ruzi,</w:t>
      </w:r>
      <w:r>
        <w:rPr>
          <w:spacing w:val="13"/>
        </w:rPr>
        <w:t> </w:t>
      </w:r>
      <w:r>
        <w:rPr/>
        <w:t>M.</w:t>
      </w:r>
      <w:r>
        <w:rPr>
          <w:spacing w:val="28"/>
        </w:rPr>
        <w:t> </w:t>
      </w:r>
      <w:r>
        <w:rPr/>
        <w:t>Z.</w:t>
      </w:r>
      <w:r>
        <w:rPr>
          <w:spacing w:val="13"/>
        </w:rPr>
        <w:t> </w:t>
      </w:r>
      <w:r>
        <w:rPr/>
        <w:t>Z.</w:t>
      </w:r>
      <w:r>
        <w:rPr>
          <w:spacing w:val="13"/>
        </w:rPr>
        <w:t> </w:t>
      </w:r>
      <w:r>
        <w:rPr/>
        <w:t>B.</w:t>
      </w:r>
      <w:r>
        <w:rPr>
          <w:spacing w:val="13"/>
        </w:rPr>
        <w:t> </w:t>
      </w:r>
      <w:r>
        <w:rPr/>
        <w:t>M.,</w:t>
      </w:r>
      <w:r>
        <w:rPr>
          <w:spacing w:val="13"/>
        </w:rPr>
        <w:t> </w:t>
      </w:r>
      <w:r>
        <w:rPr/>
        <w:t>Hazrin,</w:t>
      </w:r>
      <w:r>
        <w:rPr>
          <w:spacing w:val="28"/>
        </w:rPr>
        <w:t> </w:t>
      </w:r>
      <w:r>
        <w:rPr/>
        <w:t>M.</w:t>
      </w:r>
      <w:r>
        <w:rPr>
          <w:spacing w:val="28"/>
        </w:rPr>
        <w:t> </w:t>
      </w:r>
      <w:r>
        <w:rPr/>
        <w:t>M.</w:t>
      </w:r>
      <w:r>
        <w:rPr>
          <w:spacing w:val="13"/>
        </w:rPr>
        <w:t> </w:t>
      </w:r>
      <w:r>
        <w:rPr/>
        <w:t>N.</w:t>
      </w:r>
      <w:r>
        <w:rPr>
          <w:spacing w:val="13"/>
        </w:rPr>
        <w:t> </w:t>
      </w:r>
      <w:r>
        <w:rPr/>
        <w:t>B.</w:t>
      </w:r>
      <w:r>
        <w:rPr>
          <w:spacing w:val="13"/>
        </w:rPr>
        <w:t> </w:t>
      </w:r>
      <w:r>
        <w:rPr/>
        <w:t>M.,</w:t>
      </w:r>
      <w:r>
        <w:rPr>
          <w:spacing w:val="13"/>
        </w:rPr>
        <w:t> </w:t>
      </w:r>
      <w:r>
        <w:rPr/>
        <w:t>Bahri,</w:t>
      </w:r>
      <w:r>
        <w:rPr>
          <w:spacing w:val="28"/>
        </w:rPr>
        <w:t> </w:t>
      </w:r>
      <w:r>
        <w:rPr/>
        <w:t>A.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/>
        <w:t>B. S.,</w:t>
      </w:r>
      <w:r>
        <w:rPr>
          <w:spacing w:val="28"/>
        </w:rPr>
        <w:t> </w:t>
      </w:r>
      <w:r>
        <w:rPr/>
        <w:t>&amp;Sidique,</w:t>
      </w:r>
      <w:r>
        <w:rPr>
          <w:spacing w:val="13"/>
        </w:rPr>
        <w:t> </w:t>
      </w:r>
      <w:r>
        <w:rPr/>
        <w:t>M.</w:t>
      </w:r>
      <w:r>
        <w:rPr>
          <w:spacing w:val="28"/>
        </w:rPr>
        <w:t> </w:t>
      </w:r>
      <w:r>
        <w:rPr/>
        <w:t>F.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/>
        <w:t>(2020).</w:t>
      </w:r>
    </w:p>
    <w:p>
      <w:pPr>
        <w:pStyle w:val="BodyText"/>
        <w:spacing w:line="352" w:lineRule="auto" w:before="145"/>
        <w:ind w:left="1082" w:right="550"/>
      </w:pPr>
      <w:r>
        <w:rPr>
          <w:spacing w:val="-1"/>
        </w:rPr>
        <w:t>Factors Influencing Customer </w:t>
      </w:r>
      <w:r>
        <w:rPr/>
        <w:t>Purchase Intentions Towards Pizza Hut Giant Bukit Tinggi,</w:t>
      </w:r>
      <w:r>
        <w:rPr>
          <w:spacing w:val="-57"/>
        </w:rPr>
        <w:t> </w:t>
      </w:r>
      <w:r>
        <w:rPr/>
        <w:t>Klang</w:t>
      </w:r>
    </w:p>
    <w:p>
      <w:pPr>
        <w:pStyle w:val="BodyText"/>
        <w:spacing w:line="360" w:lineRule="auto" w:before="14"/>
        <w:ind w:left="1082" w:right="539" w:hanging="721"/>
      </w:pPr>
      <w:r>
        <w:rPr>
          <w:spacing w:val="-2"/>
        </w:rPr>
        <w:t>Sääksjärvi, M., &amp; Samiee, S. (2011). Relationships among brand </w:t>
      </w:r>
      <w:r>
        <w:rPr>
          <w:spacing w:val="-1"/>
        </w:rPr>
        <w:t>identity, brand image and brand</w:t>
      </w:r>
      <w:r>
        <w:rPr/>
        <w:t> preference: differences between cyber and extension retail brands over time. </w:t>
      </w:r>
      <w:r>
        <w:rPr>
          <w:i/>
        </w:rPr>
        <w:t>Journal of</w:t>
      </w:r>
      <w:r>
        <w:rPr>
          <w:i/>
          <w:spacing w:val="1"/>
        </w:rPr>
        <w:t> </w:t>
      </w:r>
      <w:r>
        <w:rPr>
          <w:i/>
        </w:rPr>
        <w:t>interactive</w:t>
      </w:r>
      <w:r>
        <w:rPr>
          <w:i/>
          <w:spacing w:val="26"/>
        </w:rPr>
        <w:t> </w:t>
      </w:r>
      <w:r>
        <w:rPr>
          <w:i/>
        </w:rPr>
        <w:t>marketing</w:t>
      </w:r>
      <w:r>
        <w:rPr/>
        <w:t>,</w:t>
      </w:r>
      <w:r>
        <w:rPr>
          <w:spacing w:val="14"/>
        </w:rPr>
        <w:t> </w:t>
      </w:r>
      <w:r>
        <w:rPr>
          <w:i/>
        </w:rPr>
        <w:t>25</w:t>
      </w:r>
      <w:r>
        <w:rPr/>
        <w:t>(3),</w:t>
      </w:r>
      <w:r>
        <w:rPr>
          <w:spacing w:val="13"/>
        </w:rPr>
        <w:t> </w:t>
      </w:r>
      <w:r>
        <w:rPr/>
        <w:t>169-177.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BodyText"/>
        <w:spacing w:line="360" w:lineRule="auto" w:before="77"/>
        <w:ind w:left="1082" w:right="541" w:hanging="721"/>
      </w:pPr>
      <w:r>
        <w:rPr/>
        <w:t>Schlitzer,</w:t>
      </w:r>
      <w:r>
        <w:rPr>
          <w:spacing w:val="1"/>
        </w:rPr>
        <w:t> </w:t>
      </w:r>
      <w:r>
        <w:rPr/>
        <w:t>R.,</w:t>
      </w:r>
      <w:r>
        <w:rPr>
          <w:spacing w:val="1"/>
        </w:rPr>
        <w:t> </w:t>
      </w:r>
      <w:r>
        <w:rPr/>
        <w:t>Anderson,</w:t>
      </w:r>
      <w:r>
        <w:rPr>
          <w:spacing w:val="1"/>
        </w:rPr>
        <w:t> </w:t>
      </w:r>
      <w:r>
        <w:rPr/>
        <w:t>R.</w:t>
      </w:r>
      <w:r>
        <w:rPr>
          <w:spacing w:val="1"/>
        </w:rPr>
        <w:t> </w:t>
      </w:r>
      <w:r>
        <w:rPr/>
        <w:t>F.,</w:t>
      </w:r>
      <w:r>
        <w:rPr>
          <w:spacing w:val="1"/>
        </w:rPr>
        <w:t> </w:t>
      </w:r>
      <w:r>
        <w:rPr/>
        <w:t>Dodas, E.</w:t>
      </w:r>
      <w:r>
        <w:rPr>
          <w:spacing w:val="1"/>
        </w:rPr>
        <w:t> </w:t>
      </w:r>
      <w:r>
        <w:rPr/>
        <w:t>M.,</w:t>
      </w:r>
      <w:r>
        <w:rPr>
          <w:spacing w:val="1"/>
        </w:rPr>
        <w:t> </w:t>
      </w:r>
      <w:r>
        <w:rPr/>
        <w:t>Lohan,</w:t>
      </w:r>
      <w:r>
        <w:rPr>
          <w:spacing w:val="1"/>
        </w:rPr>
        <w:t> </w:t>
      </w:r>
      <w:r>
        <w:rPr/>
        <w:t>M.,</w:t>
      </w:r>
      <w:r>
        <w:rPr>
          <w:spacing w:val="1"/>
        </w:rPr>
        <w:t> </w:t>
      </w:r>
      <w:r>
        <w:rPr/>
        <w:t>Geibert,</w:t>
      </w:r>
      <w:r>
        <w:rPr>
          <w:spacing w:val="1"/>
        </w:rPr>
        <w:t> </w:t>
      </w:r>
      <w:r>
        <w:rPr/>
        <w:t>W.,</w:t>
      </w:r>
      <w:r>
        <w:rPr>
          <w:spacing w:val="1"/>
        </w:rPr>
        <w:t> </w:t>
      </w:r>
      <w:r>
        <w:rPr/>
        <w:t>Tagliabue,</w:t>
      </w:r>
      <w:r>
        <w:rPr>
          <w:spacing w:val="1"/>
        </w:rPr>
        <w:t> </w:t>
      </w:r>
      <w:r>
        <w:rPr/>
        <w:t>A.,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Lechtenfeld, O. J. (2018). The GEOTRACES intermediate data product 2017. </w:t>
      </w:r>
      <w:r>
        <w:rPr>
          <w:i/>
        </w:rPr>
        <w:t>Chemical</w:t>
      </w:r>
      <w:r>
        <w:rPr>
          <w:i/>
          <w:spacing w:val="1"/>
        </w:rPr>
        <w:t> </w:t>
      </w:r>
      <w:r>
        <w:rPr>
          <w:i/>
        </w:rPr>
        <w:t>Geology</w:t>
      </w:r>
      <w:r>
        <w:rPr/>
        <w:t>,</w:t>
      </w:r>
      <w:r>
        <w:rPr>
          <w:spacing w:val="-1"/>
        </w:rPr>
        <w:t> </w:t>
      </w:r>
      <w:r>
        <w:rPr>
          <w:i/>
        </w:rPr>
        <w:t>493</w:t>
      </w:r>
      <w:r>
        <w:rPr/>
        <w:t>, 210-223.</w:t>
      </w:r>
    </w:p>
    <w:p>
      <w:pPr>
        <w:spacing w:line="352" w:lineRule="auto" w:before="5"/>
        <w:ind w:left="361" w:right="540" w:firstLine="0"/>
        <w:jc w:val="both"/>
        <w:rPr>
          <w:sz w:val="24"/>
        </w:rPr>
      </w:pPr>
      <w:r>
        <w:rPr>
          <w:sz w:val="24"/>
        </w:rPr>
        <w:t>Schmitt, B. (1999). Experiential marketing. </w:t>
      </w:r>
      <w:r>
        <w:rPr>
          <w:i/>
          <w:sz w:val="24"/>
        </w:rPr>
        <w:t>Journal of marketing management</w:t>
      </w:r>
      <w:r>
        <w:rPr>
          <w:sz w:val="24"/>
        </w:rPr>
        <w:t>, </w:t>
      </w:r>
      <w:r>
        <w:rPr>
          <w:i/>
          <w:sz w:val="24"/>
        </w:rPr>
        <w:t>15</w:t>
      </w:r>
      <w:r>
        <w:rPr>
          <w:sz w:val="24"/>
        </w:rPr>
        <w:t>(1-3), 53-67.</w:t>
      </w:r>
      <w:r>
        <w:rPr>
          <w:spacing w:val="1"/>
          <w:sz w:val="24"/>
        </w:rPr>
        <w:t> </w:t>
      </w:r>
      <w:r>
        <w:rPr>
          <w:sz w:val="24"/>
        </w:rPr>
        <w:t>Schmitt,</w:t>
      </w:r>
      <w:r>
        <w:rPr>
          <w:spacing w:val="-5"/>
          <w:sz w:val="24"/>
        </w:rPr>
        <w:t> </w:t>
      </w:r>
      <w:r>
        <w:rPr>
          <w:sz w:val="24"/>
        </w:rPr>
        <w:t>B.</w:t>
      </w:r>
      <w:r>
        <w:rPr>
          <w:spacing w:val="-4"/>
          <w:sz w:val="24"/>
        </w:rPr>
        <w:t> </w:t>
      </w:r>
      <w:r>
        <w:rPr>
          <w:sz w:val="24"/>
        </w:rPr>
        <w:t>(2009).</w:t>
      </w:r>
      <w:r>
        <w:rPr>
          <w:spacing w:val="8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concept</w:t>
      </w:r>
      <w:r>
        <w:rPr>
          <w:spacing w:val="3"/>
          <w:sz w:val="24"/>
        </w:rPr>
        <w:t> </w:t>
      </w:r>
      <w:r>
        <w:rPr>
          <w:sz w:val="24"/>
        </w:rPr>
        <w:t>of</w:t>
      </w:r>
      <w:r>
        <w:rPr>
          <w:spacing w:val="4"/>
          <w:sz w:val="24"/>
        </w:rPr>
        <w:t> </w:t>
      </w:r>
      <w:r>
        <w:rPr>
          <w:sz w:val="24"/>
        </w:rPr>
        <w:t>brand</w:t>
      </w:r>
      <w:r>
        <w:rPr>
          <w:spacing w:val="-6"/>
          <w:sz w:val="24"/>
        </w:rPr>
        <w:t> </w:t>
      </w:r>
      <w:r>
        <w:rPr>
          <w:sz w:val="24"/>
        </w:rPr>
        <w:t>experience.</w:t>
      </w:r>
      <w:r>
        <w:rPr>
          <w:spacing w:val="32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brand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5"/>
          <w:sz w:val="24"/>
        </w:rPr>
        <w:t> </w:t>
      </w:r>
      <w:r>
        <w:rPr>
          <w:i/>
          <w:sz w:val="24"/>
        </w:rPr>
        <w:t>16</w:t>
      </w:r>
      <w:r>
        <w:rPr>
          <w:sz w:val="24"/>
        </w:rPr>
        <w:t>(7),</w:t>
      </w:r>
      <w:r>
        <w:rPr>
          <w:spacing w:val="9"/>
          <w:sz w:val="24"/>
        </w:rPr>
        <w:t> </w:t>
      </w:r>
      <w:r>
        <w:rPr>
          <w:sz w:val="24"/>
        </w:rPr>
        <w:t>417-</w:t>
      </w:r>
    </w:p>
    <w:p>
      <w:pPr>
        <w:pStyle w:val="BodyText"/>
        <w:spacing w:before="14"/>
        <w:ind w:left="1082"/>
        <w:jc w:val="left"/>
      </w:pPr>
      <w:r>
        <w:rPr/>
        <w:t>419.</w:t>
      </w:r>
    </w:p>
    <w:p>
      <w:pPr>
        <w:pStyle w:val="BodyText"/>
        <w:spacing w:line="352" w:lineRule="auto" w:before="144"/>
        <w:ind w:left="1082" w:right="565" w:hanging="721"/>
      </w:pPr>
      <w:r>
        <w:rPr>
          <w:spacing w:val="-1"/>
        </w:rPr>
        <w:t>Schmitt,</w:t>
      </w:r>
      <w:r>
        <w:rPr/>
        <w:t> </w:t>
      </w:r>
      <w:r>
        <w:rPr>
          <w:spacing w:val="-1"/>
        </w:rPr>
        <w:t>B.</w:t>
      </w:r>
      <w:r>
        <w:rPr>
          <w:spacing w:val="-16"/>
        </w:rPr>
        <w:t> </w:t>
      </w:r>
      <w:r>
        <w:rPr>
          <w:spacing w:val="-1"/>
        </w:rPr>
        <w:t>H.</w:t>
      </w:r>
      <w:r>
        <w:rPr>
          <w:spacing w:val="-16"/>
        </w:rPr>
        <w:t> </w:t>
      </w:r>
      <w:r>
        <w:rPr>
          <w:spacing w:val="-1"/>
        </w:rPr>
        <w:t>(2000).</w:t>
      </w:r>
      <w:r>
        <w:rPr>
          <w:spacing w:val="15"/>
        </w:rPr>
        <w:t> </w:t>
      </w:r>
      <w:r>
        <w:rPr>
          <w:spacing w:val="-1"/>
        </w:rPr>
        <w:t>Experimental</w:t>
      </w:r>
      <w:r>
        <w:rPr>
          <w:spacing w:val="8"/>
        </w:rPr>
        <w:t> </w:t>
      </w:r>
      <w:r>
        <w:rPr>
          <w:spacing w:val="-1"/>
        </w:rPr>
        <w:t>marketing:</w:t>
      </w:r>
      <w:r>
        <w:rPr>
          <w:spacing w:val="8"/>
        </w:rPr>
        <w:t> </w:t>
      </w:r>
      <w:r>
        <w:rPr>
          <w:spacing w:val="-1"/>
        </w:rPr>
        <w:t>how</w:t>
      </w:r>
      <w:r>
        <w:rPr>
          <w:spacing w:val="-8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get</w:t>
      </w:r>
      <w:r>
        <w:rPr>
          <w:spacing w:val="-7"/>
        </w:rPr>
        <w:t> </w:t>
      </w:r>
      <w:r>
        <w:rPr>
          <w:spacing w:val="-1"/>
        </w:rPr>
        <w:t>customers</w:t>
      </w:r>
      <w:r>
        <w:rPr>
          <w:spacing w:val="12"/>
        </w:rPr>
        <w:t> </w:t>
      </w:r>
      <w:r>
        <w:rPr/>
        <w:t>to</w:t>
      </w:r>
      <w:r>
        <w:rPr>
          <w:spacing w:val="-16"/>
        </w:rPr>
        <w:t> </w:t>
      </w:r>
      <w:r>
        <w:rPr/>
        <w:t>sense, feel,</w:t>
      </w:r>
      <w:r>
        <w:rPr>
          <w:spacing w:val="1"/>
        </w:rPr>
        <w:t> </w:t>
      </w:r>
      <w:r>
        <w:rPr/>
        <w:t>think, act</w:t>
      </w:r>
      <w:r>
        <w:rPr>
          <w:spacing w:val="-7"/>
        </w:rPr>
        <w:t> </w:t>
      </w:r>
      <w:r>
        <w:rPr/>
        <w:t>and</w:t>
      </w:r>
      <w:r>
        <w:rPr>
          <w:spacing w:val="-57"/>
        </w:rPr>
        <w:t> </w:t>
      </w:r>
      <w:r>
        <w:rPr/>
        <w:t>relate</w:t>
      </w:r>
      <w:r>
        <w:rPr>
          <w:spacing w:val="11"/>
        </w:rPr>
        <w:t> </w:t>
      </w:r>
      <w:r>
        <w:rPr/>
        <w:t>to</w:t>
      </w:r>
      <w:r>
        <w:rPr>
          <w:spacing w:val="-2"/>
        </w:rPr>
        <w:t> </w:t>
      </w:r>
      <w:r>
        <w:rPr/>
        <w:t>your</w:t>
      </w:r>
      <w:r>
        <w:rPr>
          <w:spacing w:val="-6"/>
        </w:rPr>
        <w:t> </w:t>
      </w:r>
      <w:r>
        <w:rPr/>
        <w:t>company</w:t>
      </w:r>
      <w:r>
        <w:rPr>
          <w:spacing w:val="-1"/>
        </w:rPr>
        <w:t> </w:t>
      </w:r>
      <w:r>
        <w:rPr/>
        <w:t>and</w:t>
      </w:r>
      <w:r>
        <w:rPr>
          <w:spacing w:val="12"/>
        </w:rPr>
        <w:t> </w:t>
      </w:r>
      <w:r>
        <w:rPr/>
        <w:t>brands.</w:t>
      </w:r>
      <w:r>
        <w:rPr>
          <w:spacing w:val="4"/>
        </w:rPr>
        <w:t> </w:t>
      </w:r>
      <w:r>
        <w:rPr>
          <w:i/>
        </w:rPr>
        <w:t>European</w:t>
      </w:r>
      <w:r>
        <w:rPr>
          <w:i/>
          <w:spacing w:val="-1"/>
        </w:rPr>
        <w:t> </w:t>
      </w:r>
      <w:r>
        <w:rPr>
          <w:i/>
        </w:rPr>
        <w:t>Management</w:t>
      </w:r>
      <w:r>
        <w:rPr>
          <w:i/>
          <w:spacing w:val="-9"/>
        </w:rPr>
        <w:t> </w:t>
      </w:r>
      <w:r>
        <w:rPr>
          <w:i/>
        </w:rPr>
        <w:t>Journal</w:t>
      </w:r>
      <w:r>
        <w:rPr/>
        <w:t>,</w:t>
      </w:r>
      <w:r>
        <w:rPr>
          <w:spacing w:val="-1"/>
        </w:rPr>
        <w:t> </w:t>
      </w:r>
      <w:r>
        <w:rPr>
          <w:i/>
        </w:rPr>
        <w:t>18</w:t>
      </w:r>
      <w:r>
        <w:rPr/>
        <w:t>(6),</w:t>
      </w:r>
      <w:r>
        <w:rPr>
          <w:spacing w:val="12"/>
        </w:rPr>
        <w:t> </w:t>
      </w:r>
      <w:r>
        <w:rPr/>
        <w:t>695.</w:t>
      </w:r>
    </w:p>
    <w:p>
      <w:pPr>
        <w:pStyle w:val="BodyText"/>
        <w:spacing w:line="360" w:lineRule="auto" w:before="14"/>
        <w:ind w:left="1082" w:right="547" w:hanging="721"/>
      </w:pPr>
      <w:r>
        <w:rPr/>
        <w:t>Shah, S. S. H., Aziz, J., Jaffari, A. R., Waris, S., Ejaz, W., Fatima, M., &amp; Sherazi, S. K. (2012).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brands on</w:t>
      </w:r>
      <w:r>
        <w:rPr>
          <w:spacing w:val="1"/>
        </w:rPr>
        <w:t> </w:t>
      </w:r>
      <w:r>
        <w:rPr/>
        <w:t>consumer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intentions.</w:t>
      </w:r>
      <w:r>
        <w:rPr>
          <w:spacing w:val="1"/>
        </w:rPr>
        <w:t> </w:t>
      </w:r>
      <w:r>
        <w:rPr>
          <w:i/>
        </w:rPr>
        <w:t>Asian</w:t>
      </w:r>
      <w:r>
        <w:rPr>
          <w:i/>
          <w:spacing w:val="1"/>
        </w:rPr>
        <w:t> </w:t>
      </w:r>
      <w:r>
        <w:rPr>
          <w:i/>
        </w:rPr>
        <w:t>Journal</w:t>
      </w:r>
      <w:r>
        <w:rPr>
          <w:i/>
          <w:spacing w:val="1"/>
        </w:rPr>
        <w:t> </w:t>
      </w:r>
      <w:r>
        <w:rPr>
          <w:i/>
        </w:rPr>
        <w:t>of</w:t>
      </w:r>
      <w:r>
        <w:rPr>
          <w:i/>
          <w:spacing w:val="1"/>
        </w:rPr>
        <w:t> </w:t>
      </w:r>
      <w:r>
        <w:rPr>
          <w:i/>
        </w:rPr>
        <w:t>Business</w:t>
      </w:r>
      <w:r>
        <w:rPr>
          <w:i/>
          <w:spacing w:val="1"/>
        </w:rPr>
        <w:t> </w:t>
      </w:r>
      <w:r>
        <w:rPr>
          <w:i/>
        </w:rPr>
        <w:t>Management</w:t>
      </w:r>
      <w:r>
        <w:rPr/>
        <w:t>,</w:t>
      </w:r>
      <w:r>
        <w:rPr>
          <w:spacing w:val="14"/>
        </w:rPr>
        <w:t> </w:t>
      </w:r>
      <w:r>
        <w:rPr>
          <w:i/>
        </w:rPr>
        <w:t>4</w:t>
      </w:r>
      <w:r>
        <w:rPr/>
        <w:t>(2), 105-110.</w:t>
      </w:r>
    </w:p>
    <w:p>
      <w:pPr>
        <w:spacing w:line="352" w:lineRule="auto" w:before="5"/>
        <w:ind w:left="1082" w:right="540" w:hanging="721"/>
        <w:jc w:val="both"/>
        <w:rPr>
          <w:sz w:val="24"/>
        </w:rPr>
      </w:pPr>
      <w:r>
        <w:rPr>
          <w:sz w:val="24"/>
        </w:rPr>
        <w:t>Singh, R. (2016). A study of customer’s behavior towards social media marketing.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Advance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Innovative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Ideas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Education</w:t>
      </w:r>
      <w:r>
        <w:rPr>
          <w:sz w:val="24"/>
        </w:rPr>
        <w:t>,</w:t>
      </w:r>
      <w:r>
        <w:rPr>
          <w:spacing w:val="-4"/>
          <w:sz w:val="24"/>
        </w:rPr>
        <w:t> </w:t>
      </w:r>
      <w:r>
        <w:rPr>
          <w:i/>
          <w:sz w:val="24"/>
        </w:rPr>
        <w:t>2</w:t>
      </w:r>
      <w:r>
        <w:rPr>
          <w:sz w:val="24"/>
        </w:rPr>
        <w:t>(4),</w:t>
      </w:r>
      <w:r>
        <w:rPr>
          <w:spacing w:val="10"/>
          <w:sz w:val="24"/>
        </w:rPr>
        <w:t> </w:t>
      </w:r>
      <w:r>
        <w:rPr>
          <w:sz w:val="24"/>
        </w:rPr>
        <w:t>2395-4396.</w:t>
      </w:r>
    </w:p>
    <w:p>
      <w:pPr>
        <w:pStyle w:val="BodyText"/>
        <w:spacing w:line="352" w:lineRule="auto" w:before="14"/>
        <w:ind w:left="1082" w:right="570" w:hanging="721"/>
      </w:pPr>
      <w:r>
        <w:rPr/>
        <w:t>Sirdeshmukh, D., Singh, J., &amp; Sabol, B. (2002). Consumer trust, value, and loyalty in relational</w:t>
      </w:r>
      <w:r>
        <w:rPr>
          <w:spacing w:val="1"/>
        </w:rPr>
        <w:t> </w:t>
      </w:r>
      <w:r>
        <w:rPr/>
        <w:t>exchanges.</w:t>
      </w:r>
      <w:r>
        <w:rPr>
          <w:spacing w:val="16"/>
        </w:rPr>
        <w:t> </w:t>
      </w:r>
      <w:r>
        <w:rPr>
          <w:i/>
        </w:rPr>
        <w:t>Journal</w:t>
      </w:r>
      <w:r>
        <w:rPr>
          <w:i/>
          <w:spacing w:val="-8"/>
        </w:rPr>
        <w:t> </w:t>
      </w:r>
      <w:r>
        <w:rPr>
          <w:i/>
        </w:rPr>
        <w:t>of</w:t>
      </w:r>
      <w:r>
        <w:rPr>
          <w:i/>
          <w:spacing w:val="7"/>
        </w:rPr>
        <w:t> </w:t>
      </w:r>
      <w:r>
        <w:rPr>
          <w:i/>
        </w:rPr>
        <w:t>marketing</w:t>
      </w:r>
      <w:r>
        <w:rPr/>
        <w:t>,</w:t>
      </w:r>
      <w:r>
        <w:rPr>
          <w:spacing w:val="15"/>
        </w:rPr>
        <w:t> </w:t>
      </w:r>
      <w:r>
        <w:rPr>
          <w:i/>
        </w:rPr>
        <w:t>66</w:t>
      </w:r>
      <w:r>
        <w:rPr/>
        <w:t>(1),</w:t>
      </w:r>
      <w:r>
        <w:rPr>
          <w:spacing w:val="13"/>
        </w:rPr>
        <w:t> </w:t>
      </w:r>
      <w:r>
        <w:rPr/>
        <w:t>15-37.</w:t>
      </w:r>
    </w:p>
    <w:p>
      <w:pPr>
        <w:pStyle w:val="BodyText"/>
        <w:spacing w:line="360" w:lineRule="auto" w:before="15"/>
        <w:ind w:left="1082" w:right="540" w:hanging="721"/>
      </w:pPr>
      <w:r>
        <w:rPr/>
        <w:t>Sirgy, M. J., Grewal, D., Mangleburg, T. F., Park, J. O., Chon, K. S., Claiborne, C. B., ... &amp;</w:t>
      </w:r>
      <w:r>
        <w:rPr>
          <w:spacing w:val="1"/>
        </w:rPr>
        <w:t> </w:t>
      </w:r>
      <w:r>
        <w:rPr>
          <w:spacing w:val="-1"/>
        </w:rPr>
        <w:t>Berkman, H. (1997). Assessing the predictive validity </w:t>
      </w:r>
      <w:r>
        <w:rPr/>
        <w:t>of two methods of measuring self -</w:t>
      </w:r>
      <w:r>
        <w:rPr>
          <w:spacing w:val="1"/>
        </w:rPr>
        <w:t> </w:t>
      </w:r>
      <w:r>
        <w:rPr/>
        <w:t>image</w:t>
      </w:r>
      <w:r>
        <w:rPr>
          <w:spacing w:val="8"/>
        </w:rPr>
        <w:t> </w:t>
      </w:r>
      <w:r>
        <w:rPr/>
        <w:t>congruence.</w:t>
      </w:r>
      <w:r>
        <w:rPr>
          <w:spacing w:val="14"/>
        </w:rPr>
        <w:t> </w:t>
      </w:r>
      <w:r>
        <w:rPr>
          <w:i/>
        </w:rPr>
        <w:t>Journal</w:t>
      </w:r>
      <w:r>
        <w:rPr>
          <w:i/>
          <w:spacing w:val="4"/>
        </w:rPr>
        <w:t> </w:t>
      </w:r>
      <w:r>
        <w:rPr>
          <w:i/>
        </w:rPr>
        <w:t>of</w:t>
      </w:r>
      <w:r>
        <w:rPr>
          <w:i/>
          <w:spacing w:val="-9"/>
        </w:rPr>
        <w:t> </w:t>
      </w:r>
      <w:r>
        <w:rPr>
          <w:i/>
        </w:rPr>
        <w:t>the</w:t>
      </w:r>
      <w:r>
        <w:rPr>
          <w:i/>
          <w:spacing w:val="8"/>
        </w:rPr>
        <w:t> </w:t>
      </w:r>
      <w:r>
        <w:rPr>
          <w:i/>
        </w:rPr>
        <w:t>academy</w:t>
      </w:r>
      <w:r>
        <w:rPr>
          <w:i/>
          <w:spacing w:val="-5"/>
        </w:rPr>
        <w:t> </w:t>
      </w:r>
      <w:r>
        <w:rPr>
          <w:i/>
        </w:rPr>
        <w:t>of</w:t>
      </w:r>
      <w:r>
        <w:rPr>
          <w:i/>
          <w:spacing w:val="-10"/>
        </w:rPr>
        <w:t> </w:t>
      </w:r>
      <w:r>
        <w:rPr>
          <w:i/>
        </w:rPr>
        <w:t>marketing</w:t>
      </w:r>
      <w:r>
        <w:rPr>
          <w:i/>
          <w:spacing w:val="10"/>
        </w:rPr>
        <w:t> </w:t>
      </w:r>
      <w:r>
        <w:rPr>
          <w:i/>
        </w:rPr>
        <w:t>science</w:t>
      </w:r>
      <w:r>
        <w:rPr/>
        <w:t>,</w:t>
      </w:r>
      <w:r>
        <w:rPr>
          <w:spacing w:val="11"/>
        </w:rPr>
        <w:t> </w:t>
      </w:r>
      <w:r>
        <w:rPr>
          <w:i/>
        </w:rPr>
        <w:t>25</w:t>
      </w:r>
      <w:r>
        <w:rPr/>
        <w:t>(3),</w:t>
      </w:r>
      <w:r>
        <w:rPr>
          <w:spacing w:val="10"/>
        </w:rPr>
        <w:t> </w:t>
      </w:r>
      <w:r>
        <w:rPr/>
        <w:t>229-241.</w:t>
      </w:r>
    </w:p>
    <w:p>
      <w:pPr>
        <w:pStyle w:val="BodyText"/>
        <w:spacing w:line="360" w:lineRule="auto" w:before="4"/>
        <w:ind w:left="1082" w:right="554" w:hanging="721"/>
      </w:pPr>
      <w:r>
        <w:rPr>
          <w:spacing w:val="-1"/>
        </w:rPr>
        <w:t>So, K. K. F., Wu, L., Xiong, L., &amp; King, C. (2018). Brand </w:t>
      </w:r>
      <w:r>
        <w:rPr/>
        <w:t>management in the era of social media:</w:t>
      </w:r>
      <w:r>
        <w:rPr>
          <w:spacing w:val="-57"/>
        </w:rPr>
        <w:t> </w:t>
      </w:r>
      <w:r>
        <w:rPr/>
        <w:t>Social visibility</w:t>
      </w:r>
      <w:r>
        <w:rPr>
          <w:spacing w:val="1"/>
        </w:rPr>
        <w:t> </w:t>
      </w:r>
      <w:r>
        <w:rPr/>
        <w:t>of consumption and customer brand identification. </w:t>
      </w:r>
      <w:r>
        <w:rPr>
          <w:i/>
        </w:rPr>
        <w:t>Journal of Travel</w:t>
      </w:r>
      <w:r>
        <w:rPr>
          <w:i/>
          <w:spacing w:val="1"/>
        </w:rPr>
        <w:t> </w:t>
      </w:r>
      <w:r>
        <w:rPr>
          <w:i/>
        </w:rPr>
        <w:t>Research</w:t>
      </w:r>
      <w:r>
        <w:rPr/>
        <w:t>,</w:t>
      </w:r>
      <w:r>
        <w:rPr>
          <w:spacing w:val="14"/>
        </w:rPr>
        <w:t> </w:t>
      </w:r>
      <w:r>
        <w:rPr>
          <w:i/>
        </w:rPr>
        <w:t>57</w:t>
      </w:r>
      <w:r>
        <w:rPr/>
        <w:t>(6), 727-742.</w:t>
      </w:r>
    </w:p>
    <w:p>
      <w:pPr>
        <w:pStyle w:val="BodyText"/>
        <w:spacing w:line="360" w:lineRule="auto" w:before="5"/>
        <w:ind w:left="1082" w:right="545" w:hanging="721"/>
      </w:pPr>
      <w:r>
        <w:rPr/>
        <w:t>Sondoh, S. L., Omar, M. W., Wahid, N. A., Ismail, I., &amp; Harun, A. (2007). The effect of brand</w:t>
      </w:r>
      <w:r>
        <w:rPr>
          <w:spacing w:val="1"/>
        </w:rPr>
        <w:t> </w:t>
      </w:r>
      <w:r>
        <w:rPr/>
        <w:t>image on overall satisfaction and loyalty intention in the context of color cosmetic. </w:t>
      </w:r>
      <w:r>
        <w:rPr>
          <w:i/>
        </w:rPr>
        <w:t>Asian</w:t>
      </w:r>
      <w:r>
        <w:rPr>
          <w:i/>
          <w:spacing w:val="1"/>
        </w:rPr>
        <w:t> </w:t>
      </w:r>
      <w:r>
        <w:rPr>
          <w:i/>
        </w:rPr>
        <w:t>Academy</w:t>
      </w:r>
      <w:r>
        <w:rPr>
          <w:i/>
          <w:spacing w:val="-3"/>
        </w:rPr>
        <w:t> </w:t>
      </w:r>
      <w:r>
        <w:rPr>
          <w:i/>
        </w:rPr>
        <w:t>of</w:t>
      </w:r>
      <w:r>
        <w:rPr>
          <w:i/>
          <w:spacing w:val="-7"/>
        </w:rPr>
        <w:t> </w:t>
      </w:r>
      <w:r>
        <w:rPr>
          <w:i/>
        </w:rPr>
        <w:t>Management</w:t>
      </w:r>
      <w:r>
        <w:rPr>
          <w:i/>
          <w:spacing w:val="8"/>
        </w:rPr>
        <w:t> </w:t>
      </w:r>
      <w:r>
        <w:rPr>
          <w:i/>
        </w:rPr>
        <w:t>Journal</w:t>
      </w:r>
      <w:r>
        <w:rPr/>
        <w:t>,</w:t>
      </w:r>
      <w:r>
        <w:rPr>
          <w:spacing w:val="-1"/>
        </w:rPr>
        <w:t> </w:t>
      </w:r>
      <w:r>
        <w:rPr>
          <w:i/>
        </w:rPr>
        <w:t>12</w:t>
      </w:r>
      <w:r>
        <w:rPr/>
        <w:t>(1),</w:t>
      </w:r>
      <w:r>
        <w:rPr>
          <w:spacing w:val="14"/>
        </w:rPr>
        <w:t> </w:t>
      </w:r>
      <w:r>
        <w:rPr/>
        <w:t>83-107.</w:t>
      </w:r>
    </w:p>
    <w:p>
      <w:pPr>
        <w:spacing w:line="265" w:lineRule="exact" w:before="0"/>
        <w:ind w:left="361" w:right="0" w:firstLine="0"/>
        <w:jc w:val="both"/>
        <w:rPr>
          <w:sz w:val="24"/>
        </w:rPr>
      </w:pPr>
      <w:r>
        <w:rPr>
          <w:sz w:val="24"/>
        </w:rPr>
        <w:t>Stevens,</w:t>
      </w:r>
      <w:r>
        <w:rPr>
          <w:spacing w:val="-9"/>
          <w:sz w:val="24"/>
        </w:rPr>
        <w:t> </w:t>
      </w:r>
      <w:r>
        <w:rPr>
          <w:sz w:val="24"/>
        </w:rPr>
        <w:t>J.</w:t>
      </w:r>
      <w:r>
        <w:rPr>
          <w:spacing w:val="-9"/>
          <w:sz w:val="24"/>
        </w:rPr>
        <w:t> </w:t>
      </w:r>
      <w:r>
        <w:rPr>
          <w:sz w:val="24"/>
        </w:rPr>
        <w:t>P.</w:t>
      </w:r>
      <w:r>
        <w:rPr>
          <w:spacing w:val="-9"/>
          <w:sz w:val="24"/>
        </w:rPr>
        <w:t> </w:t>
      </w:r>
      <w:r>
        <w:rPr>
          <w:sz w:val="24"/>
        </w:rPr>
        <w:t>(2012).</w:t>
      </w:r>
      <w:r>
        <w:rPr>
          <w:spacing w:val="6"/>
          <w:sz w:val="24"/>
        </w:rPr>
        <w:t> </w:t>
      </w:r>
      <w:r>
        <w:rPr>
          <w:i/>
          <w:sz w:val="24"/>
        </w:rPr>
        <w:t>Applied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multivariate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statistics</w:t>
      </w:r>
      <w:r>
        <w:rPr>
          <w:i/>
          <w:spacing w:val="26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sciences</w:t>
      </w:r>
      <w:r>
        <w:rPr>
          <w:sz w:val="24"/>
        </w:rPr>
        <w:t>.</w:t>
      </w:r>
      <w:r>
        <w:rPr>
          <w:spacing w:val="16"/>
          <w:sz w:val="24"/>
        </w:rPr>
        <w:t> </w:t>
      </w:r>
      <w:r>
        <w:rPr>
          <w:sz w:val="24"/>
        </w:rPr>
        <w:t>Routledge.</w:t>
      </w:r>
    </w:p>
    <w:p>
      <w:pPr>
        <w:pStyle w:val="BodyText"/>
        <w:spacing w:line="360" w:lineRule="auto" w:before="144"/>
        <w:ind w:left="1082" w:right="561" w:hanging="721"/>
      </w:pPr>
      <w:r>
        <w:rPr/>
        <w:t>Taylor, D. G., Lewin, J. E., &amp; Strutton, D. (2011). Friends, fans, and followers: do ads work on</w:t>
      </w:r>
      <w:r>
        <w:rPr>
          <w:spacing w:val="1"/>
        </w:rPr>
        <w:t> </w:t>
      </w:r>
      <w:r>
        <w:rPr/>
        <w:t>social networks? how gender and age shape receptivity. </w:t>
      </w:r>
      <w:r>
        <w:rPr>
          <w:i/>
        </w:rPr>
        <w:t>Journal of advertising research</w:t>
      </w:r>
      <w:r>
        <w:rPr/>
        <w:t>,</w:t>
      </w:r>
      <w:r>
        <w:rPr>
          <w:spacing w:val="1"/>
        </w:rPr>
        <w:t> </w:t>
      </w:r>
      <w:r>
        <w:rPr>
          <w:i/>
        </w:rPr>
        <w:t>51</w:t>
      </w:r>
      <w:r>
        <w:rPr/>
        <w:t>(1),</w:t>
      </w:r>
      <w:r>
        <w:rPr>
          <w:spacing w:val="13"/>
        </w:rPr>
        <w:t> </w:t>
      </w:r>
      <w:r>
        <w:rPr/>
        <w:t>258-275.</w:t>
      </w:r>
    </w:p>
    <w:p>
      <w:pPr>
        <w:spacing w:line="352" w:lineRule="auto" w:before="4"/>
        <w:ind w:left="1082" w:right="570" w:hanging="721"/>
        <w:jc w:val="both"/>
        <w:rPr>
          <w:sz w:val="24"/>
        </w:rPr>
      </w:pPr>
      <w:r>
        <w:rPr>
          <w:sz w:val="24"/>
        </w:rPr>
        <w:t>Tolba, A. H., &amp; Hassan, S. S. (2009). Linking customer‐based brand equity with brand market</w:t>
      </w:r>
      <w:r>
        <w:rPr>
          <w:spacing w:val="1"/>
          <w:sz w:val="24"/>
        </w:rPr>
        <w:t> </w:t>
      </w:r>
      <w:r>
        <w:rPr>
          <w:sz w:val="24"/>
        </w:rPr>
        <w:t>performance:</w:t>
      </w:r>
      <w:r>
        <w:rPr>
          <w:spacing w:val="4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managerial</w:t>
      </w:r>
      <w:r>
        <w:rPr>
          <w:spacing w:val="33"/>
          <w:sz w:val="24"/>
        </w:rPr>
        <w:t> </w:t>
      </w:r>
      <w:r>
        <w:rPr>
          <w:sz w:val="24"/>
        </w:rPr>
        <w:t>approach.</w:t>
      </w:r>
      <w:r>
        <w:rPr>
          <w:spacing w:val="4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Product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Brand</w:t>
      </w:r>
      <w:r>
        <w:rPr>
          <w:i/>
          <w:spacing w:val="11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</w:p>
    <w:p>
      <w:pPr>
        <w:spacing w:after="0" w:line="352" w:lineRule="auto"/>
        <w:jc w:val="both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spacing w:line="364" w:lineRule="auto" w:before="77"/>
        <w:ind w:left="1082" w:right="545" w:hanging="721"/>
        <w:jc w:val="left"/>
        <w:rPr>
          <w:sz w:val="24"/>
        </w:rPr>
      </w:pPr>
      <w:r>
        <w:rPr>
          <w:sz w:val="24"/>
        </w:rPr>
        <w:t>Tsimonis,</w:t>
      </w:r>
      <w:r>
        <w:rPr>
          <w:spacing w:val="29"/>
          <w:sz w:val="24"/>
        </w:rPr>
        <w:t> </w:t>
      </w:r>
      <w:r>
        <w:rPr>
          <w:sz w:val="24"/>
        </w:rPr>
        <w:t>G.,</w:t>
      </w:r>
      <w:r>
        <w:rPr>
          <w:spacing w:val="4"/>
          <w:sz w:val="24"/>
        </w:rPr>
        <w:t> </w:t>
      </w:r>
      <w:r>
        <w:rPr>
          <w:sz w:val="24"/>
        </w:rPr>
        <w:t>&amp;</w:t>
      </w:r>
      <w:r>
        <w:rPr>
          <w:spacing w:val="-1"/>
          <w:sz w:val="24"/>
        </w:rPr>
        <w:t> </w:t>
      </w:r>
      <w:r>
        <w:rPr>
          <w:sz w:val="24"/>
        </w:rPr>
        <w:t>Dimitriadis,</w:t>
      </w:r>
      <w:r>
        <w:rPr>
          <w:spacing w:val="17"/>
          <w:sz w:val="24"/>
        </w:rPr>
        <w:t> </w:t>
      </w:r>
      <w:r>
        <w:rPr>
          <w:sz w:val="24"/>
        </w:rPr>
        <w:t>S.</w:t>
      </w:r>
      <w:r>
        <w:rPr>
          <w:spacing w:val="-8"/>
          <w:sz w:val="24"/>
        </w:rPr>
        <w:t> </w:t>
      </w:r>
      <w:r>
        <w:rPr>
          <w:sz w:val="24"/>
        </w:rPr>
        <w:t>(2014).</w:t>
      </w:r>
      <w:r>
        <w:rPr>
          <w:spacing w:val="16"/>
          <w:sz w:val="24"/>
        </w:rPr>
        <w:t> </w:t>
      </w:r>
      <w:r>
        <w:rPr>
          <w:sz w:val="24"/>
        </w:rPr>
        <w:t>Brand</w:t>
      </w:r>
      <w:r>
        <w:rPr>
          <w:spacing w:val="4"/>
          <w:sz w:val="24"/>
        </w:rPr>
        <w:t> </w:t>
      </w:r>
      <w:r>
        <w:rPr>
          <w:sz w:val="24"/>
        </w:rPr>
        <w:t>strategies</w:t>
      </w:r>
      <w:r>
        <w:rPr>
          <w:spacing w:val="2"/>
          <w:sz w:val="24"/>
        </w:rPr>
        <w:t> </w:t>
      </w:r>
      <w:r>
        <w:rPr>
          <w:sz w:val="24"/>
        </w:rPr>
        <w:t>in</w:t>
      </w:r>
      <w:r>
        <w:rPr>
          <w:spacing w:val="3"/>
          <w:sz w:val="24"/>
        </w:rPr>
        <w:t> </w:t>
      </w:r>
      <w:r>
        <w:rPr>
          <w:sz w:val="24"/>
        </w:rPr>
        <w:t>social</w:t>
      </w:r>
      <w:r>
        <w:rPr>
          <w:spacing w:val="12"/>
          <w:sz w:val="24"/>
        </w:rPr>
        <w:t> </w:t>
      </w:r>
      <w:r>
        <w:rPr>
          <w:sz w:val="24"/>
        </w:rPr>
        <w:t>media.</w:t>
      </w:r>
      <w:r>
        <w:rPr>
          <w:spacing w:val="16"/>
          <w:sz w:val="24"/>
        </w:rPr>
        <w:t> </w:t>
      </w:r>
      <w:r>
        <w:rPr>
          <w:i/>
          <w:sz w:val="24"/>
        </w:rPr>
        <w:t>Marketing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Intelligence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Planning</w:t>
      </w:r>
      <w:r>
        <w:rPr>
          <w:sz w:val="24"/>
        </w:rPr>
        <w:t>.</w:t>
      </w:r>
    </w:p>
    <w:p>
      <w:pPr>
        <w:pStyle w:val="BodyText"/>
        <w:spacing w:line="263" w:lineRule="exact"/>
        <w:ind w:left="361"/>
        <w:jc w:val="left"/>
      </w:pPr>
      <w:r>
        <w:rPr>
          <w:spacing w:val="-1"/>
        </w:rPr>
        <w:t>Urban,</w:t>
      </w:r>
      <w:r>
        <w:rPr>
          <w:spacing w:val="-16"/>
        </w:rPr>
        <w:t> </w:t>
      </w:r>
      <w:r>
        <w:rPr>
          <w:spacing w:val="-1"/>
        </w:rPr>
        <w:t>G.</w:t>
      </w:r>
      <w:r>
        <w:rPr>
          <w:spacing w:val="-16"/>
        </w:rPr>
        <w:t> </w:t>
      </w:r>
      <w:r>
        <w:rPr>
          <w:spacing w:val="-1"/>
        </w:rPr>
        <w:t>L.,</w:t>
      </w:r>
      <w:r>
        <w:rPr>
          <w:spacing w:val="-16"/>
        </w:rPr>
        <w:t> </w:t>
      </w:r>
      <w:r>
        <w:rPr>
          <w:spacing w:val="-1"/>
        </w:rPr>
        <w:t>Sultan,</w:t>
      </w:r>
      <w:r>
        <w:rPr>
          <w:spacing w:val="-15"/>
        </w:rPr>
        <w:t> </w:t>
      </w:r>
      <w:r>
        <w:rPr>
          <w:spacing w:val="-1"/>
        </w:rPr>
        <w:t>F.,</w:t>
      </w:r>
      <w:r>
        <w:rPr>
          <w:spacing w:val="-16"/>
        </w:rPr>
        <w:t> </w:t>
      </w:r>
      <w:r>
        <w:rPr>
          <w:spacing w:val="-1"/>
        </w:rPr>
        <w:t>&amp;</w:t>
      </w:r>
      <w:r>
        <w:rPr>
          <w:spacing w:val="-7"/>
        </w:rPr>
        <w:t> </w:t>
      </w:r>
      <w:r>
        <w:rPr>
          <w:spacing w:val="-1"/>
        </w:rPr>
        <w:t>Qualls,</w:t>
      </w:r>
      <w:r>
        <w:rPr>
          <w:spacing w:val="1"/>
        </w:rPr>
        <w:t> </w:t>
      </w:r>
      <w:r>
        <w:rPr>
          <w:spacing w:val="-1"/>
        </w:rPr>
        <w:t>W.</w:t>
      </w:r>
      <w:r>
        <w:rPr>
          <w:spacing w:val="-16"/>
        </w:rPr>
        <w:t> </w:t>
      </w:r>
      <w:r>
        <w:rPr>
          <w:spacing w:val="-1"/>
        </w:rPr>
        <w:t>J.</w:t>
      </w:r>
      <w:r>
        <w:rPr>
          <w:spacing w:val="-16"/>
        </w:rPr>
        <w:t> </w:t>
      </w:r>
      <w:r>
        <w:rPr>
          <w:spacing w:val="-1"/>
        </w:rPr>
        <w:t>(2000).</w:t>
      </w:r>
      <w:r>
        <w:rPr>
          <w:spacing w:val="1"/>
        </w:rPr>
        <w:t> </w:t>
      </w:r>
      <w:r>
        <w:rPr>
          <w:spacing w:val="-1"/>
        </w:rPr>
        <w:t>Placing</w:t>
      </w:r>
      <w:r>
        <w:rPr/>
        <w:t> trust</w:t>
      </w:r>
      <w:r>
        <w:rPr>
          <w:spacing w:val="-6"/>
        </w:rPr>
        <w:t> </w:t>
      </w:r>
      <w:r>
        <w:rPr/>
        <w:t>at</w:t>
      </w:r>
      <w:r>
        <w:rPr>
          <w:spacing w:val="-7"/>
        </w:rPr>
        <w:t> </w:t>
      </w:r>
      <w:r>
        <w:rPr/>
        <w:t>the</w:t>
      </w:r>
      <w:r>
        <w:rPr>
          <w:spacing w:val="-32"/>
        </w:rPr>
        <w:t> </w:t>
      </w:r>
      <w:r>
        <w:rPr/>
        <w:t>center</w:t>
      </w:r>
      <w:r>
        <w:rPr>
          <w:spacing w:val="-5"/>
        </w:rPr>
        <w:t> </w:t>
      </w:r>
      <w:r>
        <w:rPr/>
        <w:t>of</w:t>
      </w:r>
      <w:r>
        <w:rPr>
          <w:spacing w:val="-21"/>
        </w:rPr>
        <w:t> </w:t>
      </w:r>
      <w:r>
        <w:rPr/>
        <w:t>your</w:t>
      </w:r>
      <w:r>
        <w:rPr>
          <w:spacing w:val="-5"/>
        </w:rPr>
        <w:t> </w:t>
      </w:r>
      <w:r>
        <w:rPr/>
        <w:t>Internet</w:t>
      </w:r>
      <w:r>
        <w:rPr>
          <w:spacing w:val="-21"/>
        </w:rPr>
        <w:t> </w:t>
      </w:r>
      <w:r>
        <w:rPr/>
        <w:t>strategy.</w:t>
      </w:r>
    </w:p>
    <w:p>
      <w:pPr>
        <w:spacing w:before="145"/>
        <w:ind w:left="1082" w:right="0" w:firstLine="0"/>
        <w:jc w:val="left"/>
        <w:rPr>
          <w:sz w:val="24"/>
        </w:rPr>
      </w:pPr>
      <w:r>
        <w:rPr>
          <w:i/>
          <w:sz w:val="24"/>
        </w:rPr>
        <w:t>Sloan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-5"/>
          <w:sz w:val="24"/>
        </w:rPr>
        <w:t> </w:t>
      </w:r>
      <w:r>
        <w:rPr>
          <w:i/>
          <w:sz w:val="24"/>
        </w:rPr>
        <w:t>42</w:t>
      </w:r>
      <w:r>
        <w:rPr>
          <w:sz w:val="24"/>
        </w:rPr>
        <w:t>(1),</w:t>
      </w:r>
      <w:r>
        <w:rPr>
          <w:spacing w:val="8"/>
          <w:sz w:val="24"/>
        </w:rPr>
        <w:t> </w:t>
      </w:r>
      <w:r>
        <w:rPr>
          <w:sz w:val="24"/>
        </w:rPr>
        <w:t>39-48.</w:t>
      </w:r>
    </w:p>
    <w:p>
      <w:pPr>
        <w:spacing w:line="364" w:lineRule="auto" w:before="129"/>
        <w:ind w:left="1082" w:right="545" w:hanging="721"/>
        <w:jc w:val="left"/>
        <w:rPr>
          <w:sz w:val="24"/>
        </w:rPr>
      </w:pPr>
      <w:r>
        <w:rPr>
          <w:sz w:val="24"/>
        </w:rPr>
        <w:t>Vahie, A., &amp; Paswan, A. (2006). Private label brand image: its relationship</w:t>
      </w:r>
      <w:r>
        <w:rPr>
          <w:spacing w:val="1"/>
          <w:sz w:val="24"/>
        </w:rPr>
        <w:t> </w:t>
      </w:r>
      <w:r>
        <w:rPr>
          <w:sz w:val="24"/>
        </w:rPr>
        <w:t>with store image and</w:t>
      </w:r>
      <w:r>
        <w:rPr>
          <w:spacing w:val="-57"/>
          <w:sz w:val="24"/>
        </w:rPr>
        <w:t> </w:t>
      </w:r>
      <w:r>
        <w:rPr>
          <w:sz w:val="24"/>
        </w:rPr>
        <w:t>national</w:t>
      </w:r>
      <w:r>
        <w:rPr>
          <w:spacing w:val="4"/>
          <w:sz w:val="24"/>
        </w:rPr>
        <w:t> </w:t>
      </w:r>
      <w:r>
        <w:rPr>
          <w:sz w:val="24"/>
        </w:rPr>
        <w:t>brand. </w:t>
      </w:r>
      <w:r>
        <w:rPr>
          <w:i/>
          <w:sz w:val="24"/>
        </w:rPr>
        <w:t>International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Retail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Distribution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</w:p>
    <w:p>
      <w:pPr>
        <w:pStyle w:val="BodyText"/>
        <w:spacing w:line="352" w:lineRule="auto" w:before="2"/>
        <w:ind w:left="1082" w:right="545" w:hanging="721"/>
        <w:jc w:val="left"/>
      </w:pPr>
      <w:r>
        <w:rPr>
          <w:spacing w:val="-2"/>
        </w:rPr>
        <w:t>Villarejo-Ramos,</w:t>
      </w:r>
      <w:r>
        <w:rPr>
          <w:spacing w:val="29"/>
        </w:rPr>
        <w:t> </w:t>
      </w:r>
      <w:r>
        <w:rPr>
          <w:spacing w:val="-2"/>
        </w:rPr>
        <w:t>A.</w:t>
      </w:r>
      <w:r>
        <w:rPr>
          <w:spacing w:val="-16"/>
        </w:rPr>
        <w:t> </w:t>
      </w:r>
      <w:r>
        <w:rPr>
          <w:spacing w:val="-2"/>
        </w:rPr>
        <w:t>F.,</w:t>
      </w:r>
      <w:r>
        <w:rPr>
          <w:spacing w:val="-15"/>
        </w:rPr>
        <w:t> </w:t>
      </w:r>
      <w:r>
        <w:rPr>
          <w:spacing w:val="-2"/>
        </w:rPr>
        <w:t>&amp;</w:t>
      </w:r>
      <w:r>
        <w:rPr>
          <w:spacing w:val="-7"/>
        </w:rPr>
        <w:t> </w:t>
      </w:r>
      <w:r>
        <w:rPr>
          <w:spacing w:val="-2"/>
        </w:rPr>
        <w:t>Sanchez-Franco,</w:t>
      </w:r>
      <w:r>
        <w:rPr/>
        <w:t> </w:t>
      </w:r>
      <w:r>
        <w:rPr>
          <w:spacing w:val="-2"/>
        </w:rPr>
        <w:t>M.</w:t>
      </w:r>
      <w:r>
        <w:rPr>
          <w:spacing w:val="1"/>
        </w:rPr>
        <w:t> </w:t>
      </w:r>
      <w:r>
        <w:rPr>
          <w:spacing w:val="-2"/>
        </w:rPr>
        <w:t>J.</w:t>
      </w:r>
      <w:r>
        <w:rPr/>
        <w:t> </w:t>
      </w:r>
      <w:r>
        <w:rPr>
          <w:spacing w:val="-2"/>
        </w:rPr>
        <w:t>(2005).</w:t>
      </w:r>
      <w:r>
        <w:rPr/>
        <w:t> </w:t>
      </w:r>
      <w:r>
        <w:rPr>
          <w:spacing w:val="-2"/>
        </w:rPr>
        <w:t>The</w:t>
      </w:r>
      <w:r>
        <w:rPr>
          <w:spacing w:val="-1"/>
        </w:rPr>
        <w:t> </w:t>
      </w:r>
      <w:r>
        <w:rPr>
          <w:spacing w:val="-2"/>
        </w:rPr>
        <w:t>impact</w:t>
      </w:r>
      <w:r>
        <w:rPr>
          <w:spacing w:val="8"/>
        </w:rPr>
        <w:t> </w:t>
      </w:r>
      <w:r>
        <w:rPr>
          <w:spacing w:val="-2"/>
        </w:rPr>
        <w:t>of</w:t>
      </w:r>
      <w:r>
        <w:rPr>
          <w:spacing w:val="-20"/>
        </w:rPr>
        <w:t> </w:t>
      </w:r>
      <w:r>
        <w:rPr>
          <w:spacing w:val="-2"/>
        </w:rPr>
        <w:t>marketing</w:t>
      </w:r>
      <w:r>
        <w:rPr>
          <w:spacing w:val="14"/>
        </w:rPr>
        <w:t> </w:t>
      </w:r>
      <w:r>
        <w:rPr>
          <w:spacing w:val="-1"/>
        </w:rPr>
        <w:t>communication</w:t>
      </w:r>
      <w:r>
        <w:rPr>
          <w:spacing w:val="-57"/>
        </w:rPr>
        <w:t> </w:t>
      </w:r>
      <w:r>
        <w:rPr/>
        <w:t>and</w:t>
      </w:r>
      <w:r>
        <w:rPr>
          <w:spacing w:val="9"/>
        </w:rPr>
        <w:t> </w:t>
      </w:r>
      <w:r>
        <w:rPr/>
        <w:t>price</w:t>
      </w:r>
      <w:r>
        <w:rPr>
          <w:spacing w:val="-5"/>
        </w:rPr>
        <w:t> </w:t>
      </w:r>
      <w:r>
        <w:rPr/>
        <w:t>promotion</w:t>
      </w:r>
      <w:r>
        <w:rPr>
          <w:spacing w:val="10"/>
        </w:rPr>
        <w:t> </w:t>
      </w:r>
      <w:r>
        <w:rPr/>
        <w:t>on</w:t>
      </w:r>
      <w:r>
        <w:rPr>
          <w:spacing w:val="-4"/>
        </w:rPr>
        <w:t> </w:t>
      </w:r>
      <w:r>
        <w:rPr/>
        <w:t>brand</w:t>
      </w:r>
      <w:r>
        <w:rPr>
          <w:spacing w:val="10"/>
        </w:rPr>
        <w:t> </w:t>
      </w:r>
      <w:r>
        <w:rPr/>
        <w:t>equity.</w:t>
      </w:r>
      <w:r>
        <w:rPr>
          <w:spacing w:val="2"/>
        </w:rPr>
        <w:t> </w:t>
      </w:r>
      <w:r>
        <w:rPr>
          <w:i/>
        </w:rPr>
        <w:t>Journal</w:t>
      </w:r>
      <w:r>
        <w:rPr>
          <w:i/>
          <w:spacing w:val="-10"/>
        </w:rPr>
        <w:t> </w:t>
      </w:r>
      <w:r>
        <w:rPr>
          <w:i/>
        </w:rPr>
        <w:t>of</w:t>
      </w:r>
      <w:r>
        <w:rPr>
          <w:i/>
          <w:spacing w:val="4"/>
        </w:rPr>
        <w:t> </w:t>
      </w:r>
      <w:r>
        <w:rPr>
          <w:i/>
        </w:rPr>
        <w:t>Brand</w:t>
      </w:r>
      <w:r>
        <w:rPr>
          <w:i/>
          <w:spacing w:val="-4"/>
        </w:rPr>
        <w:t> </w:t>
      </w:r>
      <w:r>
        <w:rPr>
          <w:i/>
        </w:rPr>
        <w:t>Management</w:t>
      </w:r>
      <w:r>
        <w:rPr/>
        <w:t>,</w:t>
      </w:r>
      <w:r>
        <w:rPr>
          <w:spacing w:val="-3"/>
        </w:rPr>
        <w:t> </w:t>
      </w:r>
      <w:r>
        <w:rPr>
          <w:i/>
        </w:rPr>
        <w:t>12</w:t>
      </w:r>
      <w:r>
        <w:rPr/>
        <w:t>(6),</w:t>
      </w:r>
      <w:r>
        <w:rPr>
          <w:spacing w:val="10"/>
        </w:rPr>
        <w:t> </w:t>
      </w:r>
      <w:r>
        <w:rPr/>
        <w:t>431-444.</w:t>
      </w:r>
    </w:p>
    <w:p>
      <w:pPr>
        <w:pStyle w:val="BodyText"/>
        <w:spacing w:line="352" w:lineRule="auto" w:before="14"/>
        <w:ind w:left="1082" w:right="545" w:hanging="721"/>
        <w:jc w:val="left"/>
      </w:pPr>
      <w:r>
        <w:rPr>
          <w:spacing w:val="-1"/>
        </w:rPr>
        <w:t>Vivekananthan,</w:t>
      </w:r>
      <w:r>
        <w:rPr>
          <w:spacing w:val="14"/>
        </w:rPr>
        <w:t> </w:t>
      </w:r>
      <w:r>
        <w:rPr>
          <w:spacing w:val="-1"/>
        </w:rPr>
        <w:t>V.</w:t>
      </w:r>
      <w:r>
        <w:rPr>
          <w:spacing w:val="1"/>
        </w:rPr>
        <w:t> </w:t>
      </w:r>
      <w:r>
        <w:rPr>
          <w:spacing w:val="-1"/>
        </w:rPr>
        <w:t>(2010).</w:t>
      </w:r>
      <w:r>
        <w:rPr>
          <w:spacing w:val="29"/>
        </w:rPr>
        <w:t> </w:t>
      </w:r>
      <w:r>
        <w:rPr>
          <w:spacing w:val="-1"/>
        </w:rPr>
        <w:t>A</w:t>
      </w:r>
      <w:r>
        <w:rPr>
          <w:spacing w:val="7"/>
        </w:rPr>
        <w:t> </w:t>
      </w:r>
      <w:r>
        <w:rPr>
          <w:spacing w:val="-1"/>
        </w:rPr>
        <w:t>study</w:t>
      </w:r>
      <w:r>
        <w:rPr>
          <w:spacing w:val="-16"/>
        </w:rPr>
        <w:t> </w:t>
      </w:r>
      <w:r>
        <w:rPr>
          <w:spacing w:val="-1"/>
        </w:rPr>
        <w:t>on</w:t>
      </w:r>
      <w:r>
        <w:rPr>
          <w:spacing w:val="15"/>
        </w:rPr>
        <w:t> </w:t>
      </w:r>
      <w:r>
        <w:rPr>
          <w:spacing w:val="-1"/>
        </w:rPr>
        <w:t>influence</w:t>
      </w:r>
      <w:r>
        <w:rPr>
          <w:spacing w:val="29"/>
        </w:rPr>
        <w:t> </w:t>
      </w:r>
      <w:r>
        <w:rPr>
          <w:spacing w:val="-1"/>
        </w:rPr>
        <w:t>of</w:t>
      </w:r>
      <w:r>
        <w:rPr>
          <w:spacing w:val="9"/>
        </w:rPr>
        <w:t> </w:t>
      </w:r>
      <w:r>
        <w:rPr>
          <w:spacing w:val="-1"/>
        </w:rPr>
        <w:t>advertisement</w:t>
      </w:r>
      <w:r>
        <w:rPr>
          <w:spacing w:val="24"/>
        </w:rPr>
        <w:t> </w:t>
      </w:r>
      <w:r>
        <w:rPr/>
        <w:t>in</w:t>
      </w:r>
      <w:r>
        <w:rPr>
          <w:spacing w:val="15"/>
        </w:rPr>
        <w:t> </w:t>
      </w:r>
      <w:r>
        <w:rPr/>
        <w:t>consumer</w:t>
      </w:r>
      <w:r>
        <w:rPr>
          <w:spacing w:val="24"/>
        </w:rPr>
        <w:t> </w:t>
      </w:r>
      <w:r>
        <w:rPr/>
        <w:t>brand</w:t>
      </w:r>
      <w:r>
        <w:rPr>
          <w:spacing w:val="15"/>
        </w:rPr>
        <w:t> </w:t>
      </w:r>
      <w:r>
        <w:rPr/>
        <w:t>preference</w:t>
      </w:r>
      <w:r>
        <w:rPr>
          <w:spacing w:val="-57"/>
        </w:rPr>
        <w:t> </w:t>
      </w:r>
      <w:r>
        <w:rPr/>
        <w:t>(special</w:t>
      </w:r>
      <w:r>
        <w:rPr>
          <w:spacing w:val="19"/>
        </w:rPr>
        <w:t> </w:t>
      </w:r>
      <w:r>
        <w:rPr/>
        <w:t>reference</w:t>
      </w:r>
      <w:r>
        <w:rPr>
          <w:spacing w:val="-5"/>
        </w:rPr>
        <w:t> </w:t>
      </w:r>
      <w:r>
        <w:rPr/>
        <w:t>to</w:t>
      </w:r>
      <w:r>
        <w:rPr>
          <w:spacing w:val="-2"/>
        </w:rPr>
        <w:t> </w:t>
      </w:r>
      <w:r>
        <w:rPr/>
        <w:t>soft</w:t>
      </w:r>
      <w:r>
        <w:rPr>
          <w:spacing w:val="5"/>
        </w:rPr>
        <w:t> </w:t>
      </w:r>
      <w:r>
        <w:rPr/>
        <w:t>drink</w:t>
      </w:r>
      <w:r>
        <w:rPr>
          <w:spacing w:val="-3"/>
        </w:rPr>
        <w:t> </w:t>
      </w:r>
      <w:r>
        <w:rPr/>
        <w:t>market</w:t>
      </w:r>
      <w:r>
        <w:rPr>
          <w:spacing w:val="5"/>
        </w:rPr>
        <w:t> </w:t>
      </w:r>
      <w:r>
        <w:rPr/>
        <w:t>in</w:t>
      </w:r>
      <w:r>
        <w:rPr>
          <w:spacing w:val="-2"/>
        </w:rPr>
        <w:t> </w:t>
      </w:r>
      <w:r>
        <w:rPr/>
        <w:t>Manmunnai</w:t>
      </w:r>
      <w:r>
        <w:rPr>
          <w:spacing w:val="5"/>
        </w:rPr>
        <w:t> </w:t>
      </w:r>
      <w:r>
        <w:rPr/>
        <w:t>north</w:t>
      </w:r>
      <w:r>
        <w:rPr>
          <w:spacing w:val="-3"/>
        </w:rPr>
        <w:t> </w:t>
      </w:r>
      <w:r>
        <w:rPr/>
        <w:t>ds</w:t>
      </w:r>
      <w:r>
        <w:rPr>
          <w:spacing w:val="-6"/>
        </w:rPr>
        <w:t> </w:t>
      </w:r>
      <w:r>
        <w:rPr/>
        <w:t>division</w:t>
      </w:r>
      <w:r>
        <w:rPr>
          <w:spacing w:val="-3"/>
        </w:rPr>
        <w:t> </w:t>
      </w:r>
      <w:r>
        <w:rPr/>
        <w:t>Batticaloa).</w:t>
      </w:r>
    </w:p>
    <w:p>
      <w:pPr>
        <w:pStyle w:val="BodyText"/>
        <w:spacing w:before="15"/>
        <w:ind w:left="361"/>
        <w:jc w:val="left"/>
      </w:pPr>
      <w:r>
        <w:rPr>
          <w:spacing w:val="-1"/>
        </w:rPr>
        <w:t>Vogel,</w:t>
      </w:r>
      <w:r>
        <w:rPr/>
        <w:t> </w:t>
      </w:r>
      <w:r>
        <w:rPr>
          <w:spacing w:val="-1"/>
        </w:rPr>
        <w:t>V.,</w:t>
      </w:r>
      <w:r>
        <w:rPr>
          <w:spacing w:val="1"/>
        </w:rPr>
        <w:t> </w:t>
      </w:r>
      <w:r>
        <w:rPr>
          <w:spacing w:val="-1"/>
        </w:rPr>
        <w:t>Evanschitzky,</w:t>
      </w:r>
      <w:r>
        <w:rPr>
          <w:spacing w:val="1"/>
        </w:rPr>
        <w:t> </w:t>
      </w:r>
      <w:r>
        <w:rPr>
          <w:spacing w:val="-1"/>
        </w:rPr>
        <w:t>H.,</w:t>
      </w:r>
      <w:r>
        <w:rPr>
          <w:spacing w:val="-16"/>
        </w:rPr>
        <w:t> </w:t>
      </w:r>
      <w:r>
        <w:rPr>
          <w:spacing w:val="-1"/>
        </w:rPr>
        <w:t>&amp;</w:t>
      </w:r>
      <w:r>
        <w:rPr>
          <w:spacing w:val="-6"/>
        </w:rPr>
        <w:t> </w:t>
      </w:r>
      <w:r>
        <w:rPr>
          <w:spacing w:val="-1"/>
        </w:rPr>
        <w:t>Ramaseshan,</w:t>
      </w:r>
      <w:r>
        <w:rPr>
          <w:spacing w:val="15"/>
        </w:rPr>
        <w:t> </w:t>
      </w:r>
      <w:r>
        <w:rPr/>
        <w:t>B. (2008).</w:t>
      </w:r>
      <w:r>
        <w:rPr>
          <w:spacing w:val="15"/>
        </w:rPr>
        <w:t> </w:t>
      </w:r>
      <w:r>
        <w:rPr/>
        <w:t>Customer</w:t>
      </w:r>
      <w:r>
        <w:rPr>
          <w:spacing w:val="-5"/>
        </w:rPr>
        <w:t> </w:t>
      </w:r>
      <w:r>
        <w:rPr/>
        <w:t>equity drivers</w:t>
      </w:r>
      <w:r>
        <w:rPr>
          <w:spacing w:val="-3"/>
        </w:rPr>
        <w:t> </w:t>
      </w:r>
      <w:r>
        <w:rPr/>
        <w:t>and future</w:t>
      </w:r>
      <w:r>
        <w:rPr>
          <w:spacing w:val="-17"/>
        </w:rPr>
        <w:t> </w:t>
      </w:r>
      <w:r>
        <w:rPr/>
        <w:t>sales.</w:t>
      </w:r>
    </w:p>
    <w:p>
      <w:pPr>
        <w:spacing w:before="144"/>
        <w:ind w:left="1082" w:right="0" w:firstLine="0"/>
        <w:jc w:val="both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8"/>
          <w:sz w:val="24"/>
        </w:rPr>
        <w:t> </w:t>
      </w:r>
      <w:r>
        <w:rPr>
          <w:i/>
          <w:sz w:val="24"/>
        </w:rPr>
        <w:t>72</w:t>
      </w:r>
      <w:r>
        <w:rPr>
          <w:sz w:val="24"/>
        </w:rPr>
        <w:t>(6),</w:t>
      </w:r>
      <w:r>
        <w:rPr>
          <w:spacing w:val="6"/>
          <w:sz w:val="24"/>
        </w:rPr>
        <w:t> </w:t>
      </w:r>
      <w:r>
        <w:rPr>
          <w:sz w:val="24"/>
        </w:rPr>
        <w:t>98-108.</w:t>
      </w:r>
    </w:p>
    <w:p>
      <w:pPr>
        <w:spacing w:line="360" w:lineRule="auto" w:before="130"/>
        <w:ind w:left="1082" w:right="540" w:hanging="721"/>
        <w:jc w:val="both"/>
        <w:rPr>
          <w:sz w:val="24"/>
        </w:rPr>
      </w:pPr>
      <w:r>
        <w:rPr>
          <w:sz w:val="24"/>
        </w:rPr>
        <w:t>Vongurai, R. (2020). Factors affecting customer brand preference toward electric vehicle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Bangkok, Thailand. </w:t>
      </w:r>
      <w:r>
        <w:rPr>
          <w:i/>
          <w:sz w:val="24"/>
        </w:rPr>
        <w:t>The Journal of Asian Finance, Economics, and Business</w:t>
      </w:r>
      <w:r>
        <w:rPr>
          <w:sz w:val="24"/>
        </w:rPr>
        <w:t>, </w:t>
      </w:r>
      <w:r>
        <w:rPr>
          <w:i/>
          <w:sz w:val="24"/>
        </w:rPr>
        <w:t>7</w:t>
      </w:r>
      <w:r>
        <w:rPr>
          <w:sz w:val="24"/>
        </w:rPr>
        <w:t>(8), 383-</w:t>
      </w:r>
      <w:r>
        <w:rPr>
          <w:spacing w:val="1"/>
          <w:sz w:val="24"/>
        </w:rPr>
        <w:t> </w:t>
      </w:r>
      <w:r>
        <w:rPr>
          <w:sz w:val="24"/>
        </w:rPr>
        <w:t>393.</w:t>
      </w:r>
    </w:p>
    <w:p>
      <w:pPr>
        <w:pStyle w:val="BodyText"/>
        <w:spacing w:line="364" w:lineRule="auto" w:before="4"/>
        <w:ind w:left="1082" w:right="544" w:hanging="721"/>
      </w:pPr>
      <w:r>
        <w:rPr>
          <w:spacing w:val="-1"/>
        </w:rPr>
        <w:t>Vukasovič,</w:t>
      </w:r>
      <w:r>
        <w:rPr/>
        <w:t> </w:t>
      </w:r>
      <w:r>
        <w:rPr>
          <w:spacing w:val="-1"/>
        </w:rPr>
        <w:t>T.</w:t>
      </w:r>
      <w:r>
        <w:rPr/>
        <w:t> </w:t>
      </w:r>
      <w:r>
        <w:rPr>
          <w:spacing w:val="-1"/>
        </w:rPr>
        <w:t>(2013).</w:t>
      </w:r>
      <w:r>
        <w:rPr/>
        <w:t> </w:t>
      </w:r>
      <w:r>
        <w:rPr>
          <w:spacing w:val="-1"/>
        </w:rPr>
        <w:t>Social</w:t>
      </w:r>
      <w:r>
        <w:rPr>
          <w:spacing w:val="8"/>
        </w:rPr>
        <w:t> </w:t>
      </w:r>
      <w:r>
        <w:rPr>
          <w:spacing w:val="-1"/>
        </w:rPr>
        <w:t>Media</w:t>
      </w:r>
      <w:r>
        <w:rPr>
          <w:spacing w:val="-17"/>
        </w:rPr>
        <w:t> </w:t>
      </w:r>
      <w:r>
        <w:rPr>
          <w:spacing w:val="-1"/>
        </w:rPr>
        <w:t>and Its</w:t>
      </w:r>
      <w:r>
        <w:rPr>
          <w:spacing w:val="-34"/>
        </w:rPr>
        <w:t> </w:t>
      </w:r>
      <w:r>
        <w:rPr>
          <w:spacing w:val="-1"/>
        </w:rPr>
        <w:t>Implications</w:t>
      </w:r>
      <w:r>
        <w:rPr>
          <w:spacing w:val="12"/>
        </w:rPr>
        <w:t> </w:t>
      </w:r>
      <w:r>
        <w:rPr>
          <w:spacing w:val="-1"/>
        </w:rPr>
        <w:t>for</w:t>
      </w:r>
      <w:r>
        <w:rPr>
          <w:spacing w:val="-21"/>
        </w:rPr>
        <w:t> </w:t>
      </w:r>
      <w:r>
        <w:rPr>
          <w:spacing w:val="-1"/>
        </w:rPr>
        <w:t>Building</w:t>
      </w:r>
      <w:r>
        <w:rPr/>
        <w:t> </w:t>
      </w:r>
      <w:r>
        <w:rPr>
          <w:spacing w:val="-1"/>
        </w:rPr>
        <w:t>Brand</w:t>
      </w:r>
      <w:r>
        <w:rPr>
          <w:spacing w:val="-16"/>
        </w:rPr>
        <w:t> </w:t>
      </w:r>
      <w:r>
        <w:rPr/>
        <w:t>Relationship.</w:t>
      </w:r>
      <w:r>
        <w:rPr>
          <w:spacing w:val="26"/>
        </w:rPr>
        <w:t> </w:t>
      </w:r>
      <w:r>
        <w:rPr>
          <w:i/>
        </w:rPr>
        <w:t>Modern</w:t>
      </w:r>
      <w:r>
        <w:rPr>
          <w:i/>
          <w:spacing w:val="-57"/>
        </w:rPr>
        <w:t> </w:t>
      </w:r>
      <w:r>
        <w:rPr>
          <w:i/>
        </w:rPr>
        <w:t>Management</w:t>
      </w:r>
      <w:r>
        <w:rPr>
          <w:i/>
          <w:spacing w:val="7"/>
        </w:rPr>
        <w:t> </w:t>
      </w:r>
      <w:r>
        <w:rPr>
          <w:i/>
        </w:rPr>
        <w:t>Review</w:t>
      </w:r>
      <w:r>
        <w:rPr/>
        <w:t>, </w:t>
      </w:r>
      <w:r>
        <w:rPr>
          <w:i/>
        </w:rPr>
        <w:t>18</w:t>
      </w:r>
      <w:r>
        <w:rPr/>
        <w:t>(20</w:t>
      </w:r>
      <w:r>
        <w:rPr>
          <w:spacing w:val="-1"/>
        </w:rPr>
        <w:t> </w:t>
      </w:r>
      <w:r>
        <w:rPr/>
        <w:t>(3)),</w:t>
      </w:r>
      <w:r>
        <w:rPr>
          <w:spacing w:val="14"/>
        </w:rPr>
        <w:t> </w:t>
      </w:r>
      <w:r>
        <w:rPr/>
        <w:t>179-193.</w:t>
      </w:r>
    </w:p>
    <w:p>
      <w:pPr>
        <w:spacing w:line="360" w:lineRule="auto" w:before="0"/>
        <w:ind w:left="1082" w:right="555" w:hanging="721"/>
        <w:jc w:val="both"/>
        <w:rPr>
          <w:sz w:val="24"/>
        </w:rPr>
      </w:pPr>
      <w:r>
        <w:rPr>
          <w:spacing w:val="-1"/>
          <w:sz w:val="24"/>
        </w:rPr>
        <w:t>Wan,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W.</w:t>
      </w:r>
      <w:r>
        <w:rPr>
          <w:sz w:val="24"/>
        </w:rPr>
        <w:t> </w:t>
      </w:r>
      <w:r>
        <w:rPr>
          <w:spacing w:val="-1"/>
          <w:sz w:val="24"/>
        </w:rPr>
        <w:t>S.,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Dastane,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O.,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Mohd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Satar,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N.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S.,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Ma’arif,</w:t>
      </w:r>
      <w:r>
        <w:rPr>
          <w:sz w:val="24"/>
        </w:rPr>
        <w:t> </w:t>
      </w:r>
      <w:r>
        <w:rPr>
          <w:spacing w:val="-1"/>
          <w:sz w:val="24"/>
        </w:rPr>
        <w:t>D.,</w:t>
      </w:r>
      <w:r>
        <w:rPr>
          <w:spacing w:val="-16"/>
          <w:sz w:val="24"/>
        </w:rPr>
        <w:t> </w:t>
      </w:r>
      <w:r>
        <w:rPr>
          <w:sz w:val="24"/>
        </w:rPr>
        <w:t>&amp;</w:t>
      </w:r>
      <w:r>
        <w:rPr>
          <w:spacing w:val="-7"/>
          <w:sz w:val="24"/>
        </w:rPr>
        <w:t> </w:t>
      </w:r>
      <w:r>
        <w:rPr>
          <w:sz w:val="24"/>
        </w:rPr>
        <w:t>Yusnorizam, M. (2019). What</w:t>
      </w:r>
      <w:r>
        <w:rPr>
          <w:spacing w:val="-7"/>
          <w:sz w:val="24"/>
        </w:rPr>
        <w:t> </w:t>
      </w:r>
      <w:r>
        <w:rPr>
          <w:sz w:val="24"/>
        </w:rPr>
        <w:t>WeChat</w:t>
      </w:r>
      <w:r>
        <w:rPr>
          <w:spacing w:val="-57"/>
          <w:sz w:val="24"/>
        </w:rPr>
        <w:t> </w:t>
      </w:r>
      <w:r>
        <w:rPr>
          <w:sz w:val="24"/>
        </w:rPr>
        <w:t>can learn from WhatsApp? Customer value proposition development for mobile social</w:t>
      </w:r>
      <w:r>
        <w:rPr>
          <w:spacing w:val="1"/>
          <w:sz w:val="24"/>
        </w:rPr>
        <w:t> </w:t>
      </w:r>
      <w:r>
        <w:rPr>
          <w:sz w:val="24"/>
        </w:rPr>
        <w:t>networking (MSN) apps: A case study approach.</w:t>
      </w:r>
      <w:r>
        <w:rPr>
          <w:spacing w:val="1"/>
          <w:sz w:val="24"/>
        </w:rPr>
        <w:t> </w:t>
      </w:r>
      <w:r>
        <w:rPr>
          <w:i/>
          <w:sz w:val="24"/>
        </w:rPr>
        <w:t>Journal of Theoretical and Applied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Information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Technology</w:t>
      </w:r>
      <w:r>
        <w:rPr>
          <w:sz w:val="24"/>
        </w:rPr>
        <w:t>.</w:t>
      </w:r>
    </w:p>
    <w:p>
      <w:pPr>
        <w:spacing w:line="352" w:lineRule="auto" w:before="0"/>
        <w:ind w:left="1082" w:right="550" w:hanging="721"/>
        <w:jc w:val="both"/>
        <w:rPr>
          <w:sz w:val="24"/>
        </w:rPr>
      </w:pPr>
      <w:r>
        <w:rPr>
          <w:sz w:val="24"/>
        </w:rPr>
        <w:t>Weber, L. (2009). </w:t>
      </w:r>
      <w:r>
        <w:rPr>
          <w:i/>
          <w:sz w:val="24"/>
        </w:rPr>
        <w:t>Marketing to the social web: How digital customer communities build your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business</w:t>
      </w:r>
      <w:r>
        <w:rPr>
          <w:sz w:val="24"/>
        </w:rPr>
        <w:t>.</w:t>
      </w:r>
      <w:r>
        <w:rPr>
          <w:spacing w:val="13"/>
          <w:sz w:val="24"/>
        </w:rPr>
        <w:t> </w:t>
      </w:r>
      <w:r>
        <w:rPr>
          <w:sz w:val="24"/>
        </w:rPr>
        <w:t>John</w:t>
      </w:r>
      <w:r>
        <w:rPr>
          <w:spacing w:val="13"/>
          <w:sz w:val="24"/>
        </w:rPr>
        <w:t> </w:t>
      </w:r>
      <w:r>
        <w:rPr>
          <w:sz w:val="24"/>
        </w:rPr>
        <w:t>Wiley</w:t>
      </w:r>
      <w:r>
        <w:rPr>
          <w:spacing w:val="14"/>
          <w:sz w:val="24"/>
        </w:rPr>
        <w:t> </w:t>
      </w:r>
      <w:r>
        <w:rPr>
          <w:sz w:val="24"/>
        </w:rPr>
        <w:t>&amp;</w:t>
      </w:r>
      <w:r>
        <w:rPr>
          <w:spacing w:val="-7"/>
          <w:sz w:val="24"/>
        </w:rPr>
        <w:t> </w:t>
      </w:r>
      <w:r>
        <w:rPr>
          <w:sz w:val="24"/>
        </w:rPr>
        <w:t>Sons.</w:t>
      </w:r>
    </w:p>
    <w:p>
      <w:pPr>
        <w:spacing w:line="352" w:lineRule="auto" w:before="12"/>
        <w:ind w:left="1082" w:right="539" w:hanging="721"/>
        <w:jc w:val="both"/>
        <w:rPr>
          <w:sz w:val="24"/>
        </w:rPr>
      </w:pPr>
      <w:r>
        <w:rPr>
          <w:sz w:val="24"/>
        </w:rPr>
        <w:t>Webster, F. E., &amp; Keller, K. L. (2004). A roadmap for branding in industrial markets. </w:t>
      </w:r>
      <w:r>
        <w:rPr>
          <w:i/>
          <w:sz w:val="24"/>
        </w:rPr>
        <w:t>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Brand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11</w:t>
      </w:r>
      <w:r>
        <w:rPr>
          <w:sz w:val="24"/>
        </w:rPr>
        <w:t>(5), 388-402.</w:t>
      </w:r>
    </w:p>
    <w:p>
      <w:pPr>
        <w:spacing w:line="364" w:lineRule="auto" w:before="14"/>
        <w:ind w:left="1082" w:right="551" w:hanging="721"/>
        <w:jc w:val="both"/>
        <w:rPr>
          <w:sz w:val="24"/>
        </w:rPr>
      </w:pPr>
      <w:r>
        <w:rPr>
          <w:sz w:val="24"/>
        </w:rPr>
        <w:t>White, K. J. (1992). The Durbin-Watson test for autocorrelation in nonlinear models. </w:t>
      </w:r>
      <w:r>
        <w:rPr>
          <w:i/>
          <w:sz w:val="24"/>
        </w:rPr>
        <w:t>The Review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and Statistics</w:t>
      </w:r>
      <w:r>
        <w:rPr>
          <w:sz w:val="24"/>
        </w:rPr>
        <w:t>,</w:t>
      </w:r>
      <w:r>
        <w:rPr>
          <w:spacing w:val="43"/>
          <w:sz w:val="24"/>
        </w:rPr>
        <w:t> </w:t>
      </w:r>
      <w:r>
        <w:rPr>
          <w:sz w:val="24"/>
        </w:rPr>
        <w:t>370-373.</w:t>
      </w:r>
    </w:p>
    <w:p>
      <w:pPr>
        <w:pStyle w:val="BodyText"/>
        <w:spacing w:line="360" w:lineRule="auto"/>
        <w:ind w:left="1082" w:right="560" w:hanging="721"/>
      </w:pPr>
      <w:r>
        <w:rPr>
          <w:spacing w:val="-1"/>
        </w:rPr>
        <w:t>Wu, P. C., Yeh, G. Y. Y., &amp; Hsiao, C. R. (2011). </w:t>
      </w:r>
      <w:r>
        <w:rPr/>
        <w:t>The effect of store image and service quality on</w:t>
      </w:r>
      <w:r>
        <w:rPr>
          <w:spacing w:val="-57"/>
        </w:rPr>
        <w:t> </w:t>
      </w:r>
      <w:r>
        <w:rPr/>
        <w:t>brand image and purchase intention for private label brands. </w:t>
      </w:r>
      <w:r>
        <w:rPr>
          <w:i/>
        </w:rPr>
        <w:t>Australasian</w:t>
      </w:r>
      <w:r>
        <w:rPr>
          <w:i/>
          <w:spacing w:val="1"/>
        </w:rPr>
        <w:t> </w:t>
      </w:r>
      <w:r>
        <w:rPr>
          <w:i/>
        </w:rPr>
        <w:t>Marketing</w:t>
      </w:r>
      <w:r>
        <w:rPr>
          <w:i/>
          <w:spacing w:val="1"/>
        </w:rPr>
        <w:t>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(AMJ)</w:t>
      </w:r>
      <w:r>
        <w:rPr/>
        <w:t>,</w:t>
      </w:r>
      <w:r>
        <w:rPr>
          <w:spacing w:val="15"/>
        </w:rPr>
        <w:t> </w:t>
      </w:r>
      <w:r>
        <w:rPr>
          <w:i/>
        </w:rPr>
        <w:t>19</w:t>
      </w:r>
      <w:r>
        <w:rPr/>
        <w:t>(1),</w:t>
      </w:r>
      <w:r>
        <w:rPr>
          <w:spacing w:val="-1"/>
        </w:rPr>
        <w:t> </w:t>
      </w:r>
      <w:r>
        <w:rPr/>
        <w:t>30-39.</w:t>
      </w:r>
    </w:p>
    <w:p>
      <w:pPr>
        <w:spacing w:after="0" w:line="360" w:lineRule="auto"/>
        <w:sectPr>
          <w:pgSz w:w="12240" w:h="15840"/>
          <w:pgMar w:header="0" w:footer="990" w:top="1380" w:bottom="1180" w:left="1080" w:right="880"/>
        </w:sectPr>
      </w:pPr>
    </w:p>
    <w:p>
      <w:pPr>
        <w:spacing w:line="360" w:lineRule="auto" w:before="77"/>
        <w:ind w:left="1082" w:right="543" w:hanging="721"/>
        <w:jc w:val="both"/>
        <w:rPr>
          <w:sz w:val="24"/>
        </w:rPr>
      </w:pPr>
      <w:r>
        <w:rPr>
          <w:sz w:val="24"/>
        </w:rPr>
        <w:t>Yang,</w:t>
      </w:r>
      <w:r>
        <w:rPr>
          <w:spacing w:val="-15"/>
          <w:sz w:val="24"/>
        </w:rPr>
        <w:t> </w:t>
      </w:r>
      <w:r>
        <w:rPr>
          <w:sz w:val="24"/>
        </w:rPr>
        <w:t>Y.</w:t>
      </w:r>
      <w:r>
        <w:rPr>
          <w:spacing w:val="-14"/>
          <w:sz w:val="24"/>
        </w:rPr>
        <w:t> </w:t>
      </w:r>
      <w:r>
        <w:rPr>
          <w:sz w:val="24"/>
        </w:rPr>
        <w:t>F.,</w:t>
      </w:r>
      <w:r>
        <w:rPr>
          <w:spacing w:val="-15"/>
          <w:sz w:val="24"/>
        </w:rPr>
        <w:t> </w:t>
      </w:r>
      <w:r>
        <w:rPr>
          <w:sz w:val="24"/>
        </w:rPr>
        <w:t>Wang,</w:t>
      </w:r>
      <w:r>
        <w:rPr>
          <w:spacing w:val="-14"/>
          <w:sz w:val="24"/>
        </w:rPr>
        <w:t> </w:t>
      </w:r>
      <w:r>
        <w:rPr>
          <w:sz w:val="24"/>
        </w:rPr>
        <w:t>G.</w:t>
      </w:r>
      <w:r>
        <w:rPr>
          <w:spacing w:val="-14"/>
          <w:sz w:val="24"/>
        </w:rPr>
        <w:t> </w:t>
      </w:r>
      <w:r>
        <w:rPr>
          <w:sz w:val="24"/>
        </w:rPr>
        <w:t>L.,</w:t>
      </w:r>
      <w:r>
        <w:rPr>
          <w:spacing w:val="-15"/>
          <w:sz w:val="24"/>
        </w:rPr>
        <w:t> </w:t>
      </w:r>
      <w:r>
        <w:rPr>
          <w:sz w:val="24"/>
        </w:rPr>
        <w:t>Song,</w:t>
      </w:r>
      <w:r>
        <w:rPr>
          <w:spacing w:val="-14"/>
          <w:sz w:val="24"/>
        </w:rPr>
        <w:t> </w:t>
      </w:r>
      <w:r>
        <w:rPr>
          <w:sz w:val="24"/>
        </w:rPr>
        <w:t>W.</w:t>
      </w:r>
      <w:r>
        <w:rPr>
          <w:spacing w:val="-15"/>
          <w:sz w:val="24"/>
        </w:rPr>
        <w:t> </w:t>
      </w:r>
      <w:r>
        <w:rPr>
          <w:sz w:val="24"/>
        </w:rPr>
        <w:t>B.,</w:t>
      </w:r>
      <w:r>
        <w:rPr>
          <w:spacing w:val="-14"/>
          <w:sz w:val="24"/>
        </w:rPr>
        <w:t> </w:t>
      </w:r>
      <w:r>
        <w:rPr>
          <w:sz w:val="24"/>
        </w:rPr>
        <w:t>Chen,</w:t>
      </w:r>
      <w:r>
        <w:rPr>
          <w:spacing w:val="-14"/>
          <w:sz w:val="24"/>
        </w:rPr>
        <w:t> </w:t>
      </w:r>
      <w:r>
        <w:rPr>
          <w:sz w:val="24"/>
        </w:rPr>
        <w:t>C.</w:t>
      </w:r>
      <w:r>
        <w:rPr>
          <w:spacing w:val="-15"/>
          <w:sz w:val="24"/>
        </w:rPr>
        <w:t> </w:t>
      </w:r>
      <w:r>
        <w:rPr>
          <w:sz w:val="24"/>
        </w:rPr>
        <w:t>Y.,</w:t>
      </w:r>
      <w:r>
        <w:rPr>
          <w:spacing w:val="-14"/>
          <w:sz w:val="24"/>
        </w:rPr>
        <w:t> </w:t>
      </w:r>
      <w:r>
        <w:rPr>
          <w:sz w:val="24"/>
        </w:rPr>
        <w:t>&amp;</w:t>
      </w:r>
      <w:r>
        <w:rPr>
          <w:spacing w:val="-5"/>
          <w:sz w:val="24"/>
        </w:rPr>
        <w:t> </w:t>
      </w:r>
      <w:r>
        <w:rPr>
          <w:sz w:val="24"/>
        </w:rPr>
        <w:t>Hung,</w:t>
      </w:r>
      <w:r>
        <w:rPr>
          <w:spacing w:val="-29"/>
          <w:sz w:val="24"/>
        </w:rPr>
        <w:t> </w:t>
      </w:r>
      <w:r>
        <w:rPr>
          <w:sz w:val="24"/>
        </w:rPr>
        <w:t>F.</w:t>
      </w:r>
      <w:r>
        <w:rPr>
          <w:spacing w:val="-14"/>
          <w:sz w:val="24"/>
        </w:rPr>
        <w:t> </w:t>
      </w:r>
      <w:r>
        <w:rPr>
          <w:sz w:val="24"/>
        </w:rPr>
        <w:t>C.</w:t>
      </w:r>
      <w:r>
        <w:rPr>
          <w:spacing w:val="-15"/>
          <w:sz w:val="24"/>
        </w:rPr>
        <w:t> </w:t>
      </w:r>
      <w:r>
        <w:rPr>
          <w:sz w:val="24"/>
        </w:rPr>
        <w:t>(2011).</w:t>
      </w:r>
      <w:r>
        <w:rPr>
          <w:spacing w:val="2"/>
          <w:sz w:val="24"/>
        </w:rPr>
        <w:t> </w:t>
      </w:r>
      <w:r>
        <w:rPr>
          <w:sz w:val="24"/>
        </w:rPr>
        <w:t>A</w:t>
      </w:r>
      <w:r>
        <w:rPr>
          <w:spacing w:val="-7"/>
          <w:sz w:val="24"/>
        </w:rPr>
        <w:t> </w:t>
      </w:r>
      <w:r>
        <w:rPr>
          <w:sz w:val="24"/>
        </w:rPr>
        <w:t>study</w:t>
      </w:r>
      <w:r>
        <w:rPr>
          <w:spacing w:val="-29"/>
          <w:sz w:val="24"/>
        </w:rPr>
        <w:t> </w:t>
      </w:r>
      <w:r>
        <w:rPr>
          <w:sz w:val="24"/>
        </w:rPr>
        <w:t>on</w:t>
      </w:r>
      <w:r>
        <w:rPr>
          <w:spacing w:val="-14"/>
          <w:sz w:val="24"/>
        </w:rPr>
        <w:t> </w:t>
      </w:r>
      <w:r>
        <w:rPr>
          <w:sz w:val="24"/>
        </w:rPr>
        <w:t>professional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competencies, brand image, and brand recognition </w:t>
      </w:r>
      <w:r>
        <w:rPr>
          <w:spacing w:val="-1"/>
          <w:sz w:val="24"/>
        </w:rPr>
        <w:t>of Taiwan’s mobile phone industry. </w:t>
      </w:r>
      <w:r>
        <w:rPr>
          <w:i/>
          <w:spacing w:val="-1"/>
          <w:sz w:val="24"/>
        </w:rPr>
        <w:t>The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Resource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Adult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Learning</w:t>
      </w:r>
      <w:r>
        <w:rPr>
          <w:sz w:val="24"/>
        </w:rPr>
        <w:t>, </w:t>
      </w:r>
      <w:r>
        <w:rPr>
          <w:i/>
          <w:sz w:val="24"/>
        </w:rPr>
        <w:t>7</w:t>
      </w:r>
      <w:r>
        <w:rPr>
          <w:sz w:val="24"/>
        </w:rPr>
        <w:t>(2),</w:t>
      </w:r>
      <w:r>
        <w:rPr>
          <w:spacing w:val="13"/>
          <w:sz w:val="24"/>
        </w:rPr>
        <w:t> </w:t>
      </w:r>
      <w:r>
        <w:rPr>
          <w:sz w:val="24"/>
        </w:rPr>
        <w:t>51.</w:t>
      </w:r>
    </w:p>
    <w:p>
      <w:pPr>
        <w:spacing w:line="352" w:lineRule="auto" w:before="5"/>
        <w:ind w:left="1082" w:right="561" w:hanging="721"/>
        <w:jc w:val="both"/>
        <w:rPr>
          <w:sz w:val="24"/>
        </w:rPr>
      </w:pPr>
      <w:r>
        <w:rPr>
          <w:spacing w:val="-1"/>
          <w:sz w:val="24"/>
        </w:rPr>
        <w:t>Yong, A. G., &amp; Pearce, S. (2013). A beginner’s guide to factor analysis: </w:t>
      </w:r>
      <w:r>
        <w:rPr>
          <w:sz w:val="24"/>
        </w:rPr>
        <w:t>Focusing on exploratory</w:t>
      </w:r>
      <w:r>
        <w:rPr>
          <w:spacing w:val="1"/>
          <w:sz w:val="24"/>
        </w:rPr>
        <w:t> </w:t>
      </w:r>
      <w:r>
        <w:rPr>
          <w:sz w:val="24"/>
        </w:rPr>
        <w:t>factor</w:t>
      </w:r>
      <w:r>
        <w:rPr>
          <w:spacing w:val="-10"/>
          <w:sz w:val="24"/>
        </w:rPr>
        <w:t> </w:t>
      </w:r>
      <w:r>
        <w:rPr>
          <w:sz w:val="24"/>
        </w:rPr>
        <w:t>analysis.</w:t>
      </w:r>
      <w:r>
        <w:rPr>
          <w:spacing w:val="13"/>
          <w:sz w:val="24"/>
        </w:rPr>
        <w:t> </w:t>
      </w:r>
      <w:r>
        <w:rPr>
          <w:i/>
          <w:sz w:val="24"/>
        </w:rPr>
        <w:t>Tutorials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quantitative</w:t>
      </w:r>
      <w:r>
        <w:rPr>
          <w:i/>
          <w:spacing w:val="36"/>
          <w:sz w:val="24"/>
        </w:rPr>
        <w:t> </w:t>
      </w:r>
      <w:r>
        <w:rPr>
          <w:i/>
          <w:sz w:val="24"/>
        </w:rPr>
        <w:t>methods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psychology</w:t>
      </w:r>
      <w:r>
        <w:rPr>
          <w:sz w:val="24"/>
        </w:rPr>
        <w:t>,</w:t>
      </w:r>
      <w:r>
        <w:rPr>
          <w:spacing w:val="11"/>
          <w:sz w:val="24"/>
        </w:rPr>
        <w:t> </w:t>
      </w:r>
      <w:r>
        <w:rPr>
          <w:i/>
          <w:sz w:val="24"/>
        </w:rPr>
        <w:t>9</w:t>
      </w:r>
      <w:r>
        <w:rPr>
          <w:sz w:val="24"/>
        </w:rPr>
        <w:t>(2),</w:t>
      </w:r>
      <w:r>
        <w:rPr>
          <w:spacing w:val="-4"/>
          <w:sz w:val="24"/>
        </w:rPr>
        <w:t> </w:t>
      </w:r>
      <w:r>
        <w:rPr>
          <w:sz w:val="24"/>
        </w:rPr>
        <w:t>79-94.</w:t>
      </w:r>
    </w:p>
    <w:p>
      <w:pPr>
        <w:spacing w:line="364" w:lineRule="auto" w:before="14"/>
        <w:ind w:left="1082" w:right="539" w:hanging="721"/>
        <w:jc w:val="both"/>
        <w:rPr>
          <w:sz w:val="24"/>
        </w:rPr>
      </w:pPr>
      <w:r>
        <w:rPr>
          <w:sz w:val="24"/>
        </w:rPr>
        <w:t>Zajonc, R. B., &amp; Markus, H. (1982). Affective and cognitive factors in preferences.</w:t>
      </w:r>
      <w:r>
        <w:rPr>
          <w:spacing w:val="1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consumer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15"/>
          <w:sz w:val="24"/>
        </w:rPr>
        <w:t> </w:t>
      </w:r>
      <w:r>
        <w:rPr>
          <w:i/>
          <w:sz w:val="24"/>
        </w:rPr>
        <w:t>9</w:t>
      </w:r>
      <w:r>
        <w:rPr>
          <w:sz w:val="24"/>
        </w:rPr>
        <w:t>(2),</w:t>
      </w:r>
      <w:r>
        <w:rPr>
          <w:spacing w:val="13"/>
          <w:sz w:val="24"/>
        </w:rPr>
        <w:t> </w:t>
      </w:r>
      <w:r>
        <w:rPr>
          <w:sz w:val="24"/>
        </w:rPr>
        <w:t>123-131.</w:t>
      </w:r>
    </w:p>
    <w:p>
      <w:pPr>
        <w:pStyle w:val="BodyText"/>
        <w:spacing w:line="364" w:lineRule="auto"/>
        <w:ind w:left="1082" w:right="573" w:hanging="721"/>
      </w:pPr>
      <w:r>
        <w:rPr/>
        <w:t>Zboja, J. J., &amp; Voorhees, C. M. (2006). The impact of brand trust and satisfaction on retailer</w:t>
      </w:r>
      <w:r>
        <w:rPr>
          <w:spacing w:val="1"/>
        </w:rPr>
        <w:t> </w:t>
      </w:r>
      <w:r>
        <w:rPr/>
        <w:t>repurchase</w:t>
      </w:r>
      <w:r>
        <w:rPr>
          <w:spacing w:val="11"/>
        </w:rPr>
        <w:t> </w:t>
      </w:r>
      <w:r>
        <w:rPr/>
        <w:t>intentions.</w:t>
      </w:r>
      <w:r>
        <w:rPr>
          <w:spacing w:val="3"/>
        </w:rPr>
        <w:t> </w:t>
      </w:r>
      <w:r>
        <w:rPr>
          <w:i/>
        </w:rPr>
        <w:t>Journal</w:t>
      </w:r>
      <w:r>
        <w:rPr>
          <w:i/>
          <w:spacing w:val="7"/>
        </w:rPr>
        <w:t> </w:t>
      </w:r>
      <w:r>
        <w:rPr>
          <w:i/>
        </w:rPr>
        <w:t>of</w:t>
      </w:r>
      <w:r>
        <w:rPr>
          <w:i/>
          <w:spacing w:val="7"/>
        </w:rPr>
        <w:t> </w:t>
      </w:r>
      <w:r>
        <w:rPr>
          <w:i/>
        </w:rPr>
        <w:t>services</w:t>
      </w:r>
      <w:r>
        <w:rPr>
          <w:i/>
          <w:spacing w:val="10"/>
        </w:rPr>
        <w:t> </w:t>
      </w:r>
      <w:r>
        <w:rPr>
          <w:i/>
        </w:rPr>
        <w:t>marketing</w:t>
      </w:r>
      <w:r>
        <w:rPr/>
        <w:t>.</w:t>
      </w:r>
    </w:p>
    <w:p>
      <w:pPr>
        <w:spacing w:after="0" w:line="364" w:lineRule="auto"/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0"/>
        <w:ind w:left="362" w:right="549" w:firstLine="0"/>
        <w:jc w:val="center"/>
      </w:pPr>
      <w:bookmarkStart w:name="_TOC_250001" w:id="34"/>
      <w:bookmarkEnd w:id="34"/>
      <w:r>
        <w:rPr/>
        <w:t>APPENDIX</w:t>
      </w:r>
    </w:p>
    <w:p>
      <w:pPr>
        <w:pStyle w:val="BodyText"/>
        <w:spacing w:before="4"/>
        <w:jc w:val="left"/>
        <w:rPr>
          <w:b/>
          <w:sz w:val="33"/>
        </w:rPr>
      </w:pPr>
    </w:p>
    <w:p>
      <w:pPr>
        <w:spacing w:before="0"/>
        <w:ind w:left="362" w:right="544" w:firstLine="0"/>
        <w:jc w:val="center"/>
        <w:rPr>
          <w:b/>
          <w:sz w:val="28"/>
        </w:rPr>
      </w:pPr>
      <w:bookmarkStart w:name="_TOC_250000" w:id="35"/>
      <w:r>
        <w:rPr>
          <w:b/>
          <w:sz w:val="28"/>
        </w:rPr>
        <w:t>Survey</w:t>
      </w:r>
      <w:r>
        <w:rPr>
          <w:b/>
          <w:spacing w:val="34"/>
          <w:sz w:val="28"/>
        </w:rPr>
        <w:t> </w:t>
      </w:r>
      <w:bookmarkEnd w:id="35"/>
      <w:r>
        <w:rPr>
          <w:b/>
          <w:sz w:val="28"/>
        </w:rPr>
        <w:t>Questionnaire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8"/>
        <w:jc w:val="left"/>
        <w:rPr>
          <w:b/>
          <w:sz w:val="29"/>
        </w:rPr>
      </w:pPr>
    </w:p>
    <w:p>
      <w:pPr>
        <w:pStyle w:val="Heading3"/>
        <w:spacing w:before="90"/>
      </w:pPr>
      <w:r>
        <w:rPr/>
        <w:t>(Section</w:t>
      </w:r>
      <w:r>
        <w:rPr>
          <w:spacing w:val="8"/>
        </w:rPr>
        <w:t> </w:t>
      </w:r>
      <w:r>
        <w:rPr/>
        <w:t>A)</w:t>
      </w:r>
    </w:p>
    <w:p>
      <w:pPr>
        <w:pStyle w:val="BodyText"/>
        <w:spacing w:before="9"/>
        <w:jc w:val="left"/>
        <w:rPr>
          <w:b/>
          <w:sz w:val="13"/>
        </w:rPr>
      </w:pPr>
    </w:p>
    <w:tbl>
      <w:tblPr>
        <w:tblW w:w="0" w:type="auto"/>
        <w:jc w:val="left"/>
        <w:tblInd w:w="3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71"/>
      </w:tblGrid>
      <w:tr>
        <w:trPr>
          <w:trHeight w:val="405" w:hRule="atLeast"/>
        </w:trPr>
        <w:tc>
          <w:tcPr>
            <w:tcW w:w="9371" w:type="dxa"/>
          </w:tcPr>
          <w:p>
            <w:pPr>
              <w:pStyle w:val="TableParagraph"/>
              <w:spacing w:line="262" w:lineRule="exact"/>
              <w:ind w:left="127"/>
              <w:rPr>
                <w:b/>
                <w:sz w:val="24"/>
              </w:rPr>
            </w:pPr>
            <w:r>
              <w:rPr>
                <w:b/>
                <w:sz w:val="24"/>
              </w:rPr>
              <w:t>Demographics</w:t>
            </w:r>
          </w:p>
        </w:tc>
      </w:tr>
      <w:tr>
        <w:trPr>
          <w:trHeight w:val="270" w:hRule="atLeast"/>
        </w:trPr>
        <w:tc>
          <w:tcPr>
            <w:tcW w:w="9371" w:type="dxa"/>
          </w:tcPr>
          <w:p>
            <w:pPr>
              <w:pStyle w:val="TableParagraph"/>
              <w:spacing w:line="250" w:lineRule="exact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A.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Name</w:t>
            </w:r>
          </w:p>
        </w:tc>
      </w:tr>
      <w:tr>
        <w:trPr>
          <w:trHeight w:val="825" w:hRule="atLeast"/>
        </w:trPr>
        <w:tc>
          <w:tcPr>
            <w:tcW w:w="9371" w:type="dxa"/>
          </w:tcPr>
          <w:p>
            <w:pPr>
              <w:pStyle w:val="TableParagraph"/>
              <w:spacing w:line="262" w:lineRule="exact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B.</w:t>
            </w:r>
            <w:r>
              <w:rPr>
                <w:b/>
                <w:spacing w:val="22"/>
                <w:sz w:val="24"/>
              </w:rPr>
              <w:t> </w:t>
            </w:r>
            <w:r>
              <w:rPr>
                <w:b/>
                <w:sz w:val="24"/>
              </w:rPr>
              <w:t>Gender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1208" w:val="left" w:leader="none"/>
                <w:tab w:pos="1209" w:val="left" w:leader="none"/>
              </w:tabs>
              <w:spacing w:line="273" w:lineRule="exact" w:before="9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Male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1208" w:val="left" w:leader="none"/>
                <w:tab w:pos="1209" w:val="left" w:leader="none"/>
              </w:tabs>
              <w:spacing w:line="261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</w:tr>
      <w:tr>
        <w:trPr>
          <w:trHeight w:val="1366" w:hRule="atLeast"/>
        </w:trPr>
        <w:tc>
          <w:tcPr>
            <w:tcW w:w="9371" w:type="dxa"/>
          </w:tcPr>
          <w:p>
            <w:pPr>
              <w:pStyle w:val="TableParagraph"/>
              <w:spacing w:line="262" w:lineRule="exact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C.</w:t>
            </w:r>
            <w:r>
              <w:rPr>
                <w:b/>
                <w:spacing w:val="69"/>
                <w:sz w:val="24"/>
              </w:rPr>
              <w:t> </w:t>
            </w:r>
            <w:r>
              <w:rPr>
                <w:b/>
                <w:sz w:val="24"/>
              </w:rPr>
              <w:t>Age</w:t>
            </w:r>
          </w:p>
          <w:p>
            <w:pPr>
              <w:pStyle w:val="TableParagraph"/>
              <w:tabs>
                <w:tab w:pos="1208" w:val="left" w:leader="none"/>
              </w:tabs>
              <w:spacing w:line="273" w:lineRule="exact" w:before="9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18-24</w:t>
            </w:r>
          </w:p>
          <w:p>
            <w:pPr>
              <w:pStyle w:val="TableParagraph"/>
              <w:tabs>
                <w:tab w:pos="1208" w:val="left" w:leader="none"/>
              </w:tabs>
              <w:spacing w:line="270" w:lineRule="exact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25-30</w:t>
            </w:r>
          </w:p>
          <w:p>
            <w:pPr>
              <w:pStyle w:val="TableParagraph"/>
              <w:tabs>
                <w:tab w:pos="1208" w:val="left" w:leader="none"/>
              </w:tabs>
              <w:spacing w:line="273" w:lineRule="exact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31-35</w:t>
            </w:r>
          </w:p>
          <w:p>
            <w:pPr>
              <w:pStyle w:val="TableParagraph"/>
              <w:tabs>
                <w:tab w:pos="1208" w:val="left" w:leader="none"/>
              </w:tabs>
              <w:spacing w:line="249" w:lineRule="exact" w:before="9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35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</w:tr>
      <w:tr>
        <w:trPr>
          <w:trHeight w:val="1381" w:hRule="atLeast"/>
        </w:trPr>
        <w:tc>
          <w:tcPr>
            <w:tcW w:w="9371" w:type="dxa"/>
          </w:tcPr>
          <w:p>
            <w:pPr>
              <w:pStyle w:val="TableParagraph"/>
              <w:spacing w:line="273" w:lineRule="exact" w:before="1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D.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Marital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Status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1208" w:val="left" w:leader="none"/>
                <w:tab w:pos="1209" w:val="left" w:leader="none"/>
              </w:tabs>
              <w:spacing w:line="273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Unmarried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1208" w:val="left" w:leader="none"/>
                <w:tab w:pos="1209" w:val="left" w:leader="none"/>
              </w:tabs>
              <w:spacing w:line="273" w:lineRule="exact" w:before="1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1208" w:val="left" w:leader="none"/>
                <w:tab w:pos="1209" w:val="left" w:leader="none"/>
              </w:tabs>
              <w:spacing w:line="273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1208" w:val="left" w:leader="none"/>
                <w:tab w:pos="1209" w:val="left" w:leader="none"/>
              </w:tabs>
              <w:spacing w:line="249" w:lineRule="exact" w:before="9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Widow</w:t>
            </w:r>
          </w:p>
        </w:tc>
      </w:tr>
      <w:tr>
        <w:trPr>
          <w:trHeight w:val="270" w:hRule="atLeast"/>
        </w:trPr>
        <w:tc>
          <w:tcPr>
            <w:tcW w:w="9371" w:type="dxa"/>
          </w:tcPr>
          <w:p>
            <w:pPr>
              <w:pStyle w:val="TableParagraph"/>
              <w:spacing w:line="250" w:lineRule="exact" w:before="1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E.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Residential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Area</w:t>
            </w:r>
          </w:p>
        </w:tc>
      </w:tr>
      <w:tr>
        <w:trPr>
          <w:trHeight w:val="1651" w:hRule="atLeast"/>
        </w:trPr>
        <w:tc>
          <w:tcPr>
            <w:tcW w:w="9371" w:type="dxa"/>
          </w:tcPr>
          <w:p>
            <w:pPr>
              <w:pStyle w:val="TableParagraph"/>
              <w:spacing w:line="273" w:lineRule="exact" w:before="1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27"/>
                <w:sz w:val="24"/>
              </w:rPr>
              <w:t> </w:t>
            </w:r>
            <w:r>
              <w:rPr>
                <w:b/>
                <w:sz w:val="24"/>
              </w:rPr>
              <w:t>Income</w:t>
            </w:r>
            <w:r>
              <w:rPr>
                <w:b/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Bracket</w:t>
            </w:r>
          </w:p>
          <w:p>
            <w:pPr>
              <w:pStyle w:val="TableParagraph"/>
              <w:tabs>
                <w:tab w:pos="1208" w:val="left" w:leader="none"/>
              </w:tabs>
              <w:spacing w:line="270" w:lineRule="exact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10k-15k</w:t>
            </w:r>
          </w:p>
          <w:p>
            <w:pPr>
              <w:pStyle w:val="TableParagraph"/>
              <w:tabs>
                <w:tab w:pos="1208" w:val="left" w:leader="none"/>
              </w:tabs>
              <w:spacing w:line="273" w:lineRule="exact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15k-20k</w:t>
            </w:r>
          </w:p>
          <w:p>
            <w:pPr>
              <w:pStyle w:val="TableParagraph"/>
              <w:tabs>
                <w:tab w:pos="1208" w:val="left" w:leader="none"/>
              </w:tabs>
              <w:spacing w:line="273" w:lineRule="exact" w:before="9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20k-25k</w:t>
            </w:r>
          </w:p>
          <w:p>
            <w:pPr>
              <w:pStyle w:val="TableParagraph"/>
              <w:tabs>
                <w:tab w:pos="1208" w:val="left" w:leader="none"/>
              </w:tabs>
              <w:spacing w:line="273" w:lineRule="exact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25k-30k</w:t>
            </w:r>
          </w:p>
          <w:p>
            <w:pPr>
              <w:pStyle w:val="TableParagraph"/>
              <w:tabs>
                <w:tab w:pos="1208" w:val="left" w:leader="none"/>
              </w:tabs>
              <w:spacing w:line="249" w:lineRule="exact" w:before="10"/>
              <w:ind w:left="848"/>
              <w:rPr>
                <w:sz w:val="24"/>
              </w:rPr>
            </w:pPr>
            <w:r>
              <w:rPr>
                <w:b/>
                <w:i/>
                <w:sz w:val="24"/>
              </w:rPr>
              <w:t>□</w:t>
              <w:tab/>
            </w:r>
            <w:r>
              <w:rPr>
                <w:sz w:val="24"/>
              </w:rPr>
              <w:t>35k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</w:tr>
      <w:tr>
        <w:trPr>
          <w:trHeight w:val="1651" w:hRule="atLeast"/>
        </w:trPr>
        <w:tc>
          <w:tcPr>
            <w:tcW w:w="9371" w:type="dxa"/>
          </w:tcPr>
          <w:p>
            <w:pPr>
              <w:pStyle w:val="TableParagraph"/>
              <w:spacing w:line="273" w:lineRule="exact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G.</w:t>
            </w:r>
            <w:r>
              <w:rPr>
                <w:b/>
                <w:spacing w:val="37"/>
                <w:sz w:val="24"/>
              </w:rPr>
              <w:t> </w:t>
            </w:r>
            <w:r>
              <w:rPr>
                <w:b/>
                <w:sz w:val="24"/>
              </w:rPr>
              <w:t>Occupation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1208" w:val="left" w:leader="none"/>
                <w:tab w:pos="1209" w:val="left" w:leader="none"/>
              </w:tabs>
              <w:spacing w:line="270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Self-employed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1208" w:val="left" w:leader="none"/>
                <w:tab w:pos="1209" w:val="left" w:leader="none"/>
              </w:tabs>
              <w:spacing w:line="273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Student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1208" w:val="left" w:leader="none"/>
                <w:tab w:pos="1209" w:val="left" w:leader="none"/>
              </w:tabs>
              <w:spacing w:line="273" w:lineRule="exact" w:before="1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Private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Employee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1208" w:val="left" w:leader="none"/>
                <w:tab w:pos="1209" w:val="left" w:leader="none"/>
              </w:tabs>
              <w:spacing w:line="273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Government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Employee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1208" w:val="left" w:leader="none"/>
                <w:tab w:pos="1209" w:val="left" w:leader="none"/>
              </w:tabs>
              <w:spacing w:line="249" w:lineRule="exact" w:before="9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Unemployed</w:t>
            </w:r>
          </w:p>
        </w:tc>
      </w:tr>
      <w:tr>
        <w:trPr>
          <w:trHeight w:val="1919" w:hRule="atLeast"/>
        </w:trPr>
        <w:tc>
          <w:tcPr>
            <w:tcW w:w="93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73" w:lineRule="exact" w:before="1"/>
              <w:ind w:left="488"/>
              <w:rPr>
                <w:b/>
                <w:sz w:val="24"/>
              </w:rPr>
            </w:pPr>
            <w:r>
              <w:rPr>
                <w:b/>
                <w:sz w:val="24"/>
              </w:rPr>
              <w:t>H.</w:t>
            </w:r>
            <w:r>
              <w:rPr>
                <w:b/>
                <w:spacing w:val="50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</w:p>
          <w:p>
            <w:pPr>
              <w:pStyle w:val="TableParagraph"/>
              <w:spacing w:line="273" w:lineRule="exact"/>
              <w:ind w:left="127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Shoes?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1208" w:val="left" w:leader="none"/>
                <w:tab w:pos="1209" w:val="left" w:leader="none"/>
              </w:tabs>
              <w:spacing w:line="273" w:lineRule="exact" w:before="9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1208" w:val="left" w:leader="none"/>
                <w:tab w:pos="1209" w:val="left" w:leader="none"/>
              </w:tabs>
              <w:spacing w:line="270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1-2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1208" w:val="left" w:leader="none"/>
                <w:tab w:pos="1209" w:val="left" w:leader="none"/>
              </w:tabs>
              <w:spacing w:line="273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2-3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1208" w:val="left" w:leader="none"/>
                <w:tab w:pos="1209" w:val="left" w:leader="none"/>
              </w:tabs>
              <w:spacing w:line="273" w:lineRule="exact" w:before="9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3-4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1208" w:val="left" w:leader="none"/>
                <w:tab w:pos="1209" w:val="left" w:leader="none"/>
              </w:tabs>
              <w:spacing w:line="244" w:lineRule="exact" w:before="0" w:after="0"/>
              <w:ind w:left="120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</w:tr>
    </w:tbl>
    <w:p>
      <w:pPr>
        <w:spacing w:after="0" w:line="244" w:lineRule="exact"/>
        <w:jc w:val="left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spacing w:before="62"/>
        <w:ind w:left="361" w:right="0" w:firstLine="0"/>
        <w:jc w:val="left"/>
        <w:rPr>
          <w:b/>
          <w:sz w:val="24"/>
        </w:rPr>
      </w:pPr>
      <w:r>
        <w:rPr>
          <w:b/>
          <w:sz w:val="24"/>
        </w:rPr>
        <w:t>(Section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B)</w:t>
      </w:r>
    </w:p>
    <w:p>
      <w:pPr>
        <w:pStyle w:val="Heading3"/>
        <w:spacing w:before="160"/>
      </w:pPr>
      <w:r>
        <w:rPr/>
        <w:t>Social</w:t>
      </w:r>
      <w:r>
        <w:rPr>
          <w:spacing w:val="-5"/>
        </w:rPr>
        <w:t> </w:t>
      </w:r>
      <w:r>
        <w:rPr/>
        <w:t>Media</w:t>
      </w:r>
      <w:r>
        <w:rPr>
          <w:spacing w:val="-10"/>
        </w:rPr>
        <w:t> </w:t>
      </w:r>
      <w:r>
        <w:rPr/>
        <w:t>Advertising</w:t>
      </w:r>
    </w:p>
    <w:tbl>
      <w:tblPr>
        <w:tblW w:w="0" w:type="auto"/>
        <w:jc w:val="left"/>
        <w:tblInd w:w="1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6232"/>
        <w:gridCol w:w="690"/>
        <w:gridCol w:w="570"/>
        <w:gridCol w:w="659"/>
        <w:gridCol w:w="555"/>
        <w:gridCol w:w="614"/>
      </w:tblGrid>
      <w:tr>
        <w:trPr>
          <w:trHeight w:val="1892" w:hRule="atLeast"/>
        </w:trPr>
        <w:tc>
          <w:tcPr>
            <w:tcW w:w="525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07"/>
              <w:ind w:left="92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Sr.</w:t>
            </w:r>
          </w:p>
        </w:tc>
        <w:tc>
          <w:tcPr>
            <w:tcW w:w="6232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07"/>
              <w:ind w:left="1026" w:right="9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statement</w:t>
            </w:r>
          </w:p>
        </w:tc>
        <w:tc>
          <w:tcPr>
            <w:tcW w:w="690" w:type="dxa"/>
            <w:textDirection w:val="btLr"/>
          </w:tcPr>
          <w:p>
            <w:pPr>
              <w:pStyle w:val="TableParagraph"/>
              <w:spacing w:line="280" w:lineRule="atLeast" w:before="95"/>
              <w:ind w:left="502" w:right="485" w:firstLine="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570" w:type="dxa"/>
            <w:textDirection w:val="btLr"/>
          </w:tcPr>
          <w:p>
            <w:pPr>
              <w:pStyle w:val="TableParagraph"/>
              <w:spacing w:before="146"/>
              <w:ind w:left="50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659" w:type="dxa"/>
            <w:textDirection w:val="btLr"/>
          </w:tcPr>
          <w:p>
            <w:pPr>
              <w:pStyle w:val="TableParagraph"/>
              <w:spacing w:line="280" w:lineRule="atLeast" w:before="77"/>
              <w:ind w:left="292" w:right="209" w:hanging="75"/>
              <w:rPr>
                <w:b/>
                <w:sz w:val="24"/>
              </w:rPr>
            </w:pPr>
            <w:r>
              <w:rPr>
                <w:b/>
                <w:sz w:val="24"/>
              </w:rPr>
              <w:t>Neither Agree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555" w:type="dxa"/>
            <w:textDirection w:val="btLr"/>
          </w:tcPr>
          <w:p>
            <w:pPr>
              <w:pStyle w:val="TableParagraph"/>
              <w:spacing w:before="133"/>
              <w:ind w:left="619" w:right="6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614" w:type="dxa"/>
            <w:textDirection w:val="btLr"/>
          </w:tcPr>
          <w:p>
            <w:pPr>
              <w:pStyle w:val="TableParagraph"/>
              <w:spacing w:before="179"/>
              <w:ind w:left="17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55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6232" w:type="dxa"/>
          </w:tcPr>
          <w:p>
            <w:pPr>
              <w:pStyle w:val="TableParagraph"/>
              <w:tabs>
                <w:tab w:pos="1418" w:val="left" w:leader="none"/>
              </w:tabs>
              <w:spacing w:line="255" w:lineRule="exact"/>
              <w:ind w:left="1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social</w:t>
              <w:tab/>
              <w:t>media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advertisements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Metro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Shoes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before="9"/>
              <w:ind w:left="113"/>
              <w:rPr>
                <w:sz w:val="24"/>
              </w:rPr>
            </w:pPr>
            <w:r>
              <w:rPr>
                <w:sz w:val="24"/>
              </w:rPr>
              <w:t>frequently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seen.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line="270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6232" w:type="dxa"/>
          </w:tcPr>
          <w:p>
            <w:pPr>
              <w:pStyle w:val="TableParagraph"/>
              <w:spacing w:line="235" w:lineRule="auto"/>
              <w:ind w:left="1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advertisements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perform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comparison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to those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footwear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brands.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6" w:hRule="atLeast"/>
        </w:trPr>
        <w:tc>
          <w:tcPr>
            <w:tcW w:w="525" w:type="dxa"/>
          </w:tcPr>
          <w:p>
            <w:pPr>
              <w:pStyle w:val="TableParagraph"/>
              <w:spacing w:line="270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232" w:type="dxa"/>
          </w:tcPr>
          <w:p>
            <w:pPr>
              <w:pStyle w:val="TableParagraph"/>
              <w:spacing w:line="235" w:lineRule="auto"/>
              <w:ind w:left="1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advertisements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attractive.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55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232" w:type="dxa"/>
          </w:tcPr>
          <w:p>
            <w:pPr>
              <w:pStyle w:val="TableParagraph"/>
              <w:spacing w:line="255" w:lineRule="exact"/>
              <w:ind w:left="1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advertisements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easily</w:t>
            </w:r>
          </w:p>
          <w:p>
            <w:pPr>
              <w:pStyle w:val="TableParagraph"/>
              <w:spacing w:before="9"/>
              <w:ind w:left="113"/>
              <w:rPr>
                <w:sz w:val="24"/>
              </w:rPr>
            </w:pPr>
            <w:r>
              <w:rPr>
                <w:sz w:val="24"/>
              </w:rPr>
              <w:t>remembered.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05" w:hRule="atLeast"/>
        </w:trPr>
        <w:tc>
          <w:tcPr>
            <w:tcW w:w="525" w:type="dxa"/>
          </w:tcPr>
          <w:p>
            <w:pPr>
              <w:pStyle w:val="TableParagraph"/>
              <w:spacing w:line="270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232" w:type="dxa"/>
          </w:tcPr>
          <w:p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Metro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offer’s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extensive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advertisement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media.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55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6232" w:type="dxa"/>
          </w:tcPr>
          <w:p>
            <w:pPr>
              <w:pStyle w:val="TableParagraph"/>
              <w:spacing w:line="255" w:lineRule="exact"/>
              <w:ind w:left="113"/>
              <w:rPr>
                <w:sz w:val="24"/>
              </w:rPr>
            </w:pPr>
            <w:r>
              <w:rPr>
                <w:spacing w:val="-2"/>
                <w:sz w:val="24"/>
              </w:rPr>
              <w:t>The</w:t>
            </w:r>
            <w:r>
              <w:rPr>
                <w:spacing w:val="13"/>
                <w:sz w:val="24"/>
              </w:rPr>
              <w:t> </w:t>
            </w:r>
            <w:r>
              <w:rPr>
                <w:spacing w:val="-2"/>
                <w:sz w:val="24"/>
              </w:rPr>
              <w:t>level</w:t>
            </w:r>
            <w:r>
              <w:rPr>
                <w:spacing w:val="9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engagement</w:t>
            </w:r>
            <w:r>
              <w:rPr>
                <w:spacing w:val="23"/>
                <w:sz w:val="24"/>
              </w:rPr>
              <w:t> </w:t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social</w:t>
            </w:r>
            <w:r>
              <w:rPr>
                <w:spacing w:val="24"/>
                <w:sz w:val="24"/>
              </w:rPr>
              <w:t> </w:t>
            </w:r>
            <w:r>
              <w:rPr>
                <w:spacing w:val="-1"/>
                <w:sz w:val="24"/>
              </w:rPr>
              <w:t>media advertisements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"/>
                <w:sz w:val="24"/>
              </w:rPr>
              <w:t>of</w:t>
            </w:r>
          </w:p>
          <w:p>
            <w:pPr>
              <w:pStyle w:val="TableParagraph"/>
              <w:spacing w:before="9"/>
              <w:ind w:left="113"/>
              <w:rPr>
                <w:sz w:val="24"/>
              </w:rPr>
            </w:pPr>
            <w:r>
              <w:rPr>
                <w:sz w:val="24"/>
              </w:rPr>
              <w:t>Metro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meets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expectations.</w:t>
            </w: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4"/>
        <w:jc w:val="left"/>
        <w:rPr>
          <w:b/>
          <w:sz w:val="37"/>
        </w:rPr>
      </w:pPr>
    </w:p>
    <w:p>
      <w:pPr>
        <w:spacing w:before="0" w:after="8"/>
        <w:ind w:left="361" w:right="0" w:firstLine="0"/>
        <w:jc w:val="left"/>
        <w:rPr>
          <w:b/>
          <w:sz w:val="24"/>
        </w:rPr>
      </w:pPr>
      <w:r>
        <w:rPr>
          <w:b/>
          <w:sz w:val="24"/>
        </w:rPr>
        <w:t>Brand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Image</w:t>
      </w:r>
    </w:p>
    <w:tbl>
      <w:tblPr>
        <w:tblW w:w="0" w:type="auto"/>
        <w:jc w:val="left"/>
        <w:tblInd w:w="1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5301"/>
        <w:gridCol w:w="946"/>
        <w:gridCol w:w="690"/>
        <w:gridCol w:w="901"/>
        <w:gridCol w:w="676"/>
        <w:gridCol w:w="811"/>
      </w:tblGrid>
      <w:tr>
        <w:trPr>
          <w:trHeight w:val="1874" w:hRule="atLeast"/>
        </w:trPr>
        <w:tc>
          <w:tcPr>
            <w:tcW w:w="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8"/>
              <w:ind w:left="92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Sr.</w:t>
            </w:r>
          </w:p>
        </w:tc>
        <w:tc>
          <w:tcPr>
            <w:tcW w:w="530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8"/>
              <w:ind w:left="579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each statement</w:t>
            </w:r>
          </w:p>
        </w:tc>
        <w:tc>
          <w:tcPr>
            <w:tcW w:w="946" w:type="dxa"/>
            <w:tcBorders>
              <w:bottom w:val="single" w:sz="8" w:space="0" w:color="000000"/>
              <w:right w:val="single" w:sz="8" w:space="0" w:color="000000"/>
            </w:tcBorders>
            <w:textDirection w:val="btLr"/>
          </w:tcPr>
          <w:p>
            <w:pPr>
              <w:pStyle w:val="TableParagraph"/>
              <w:spacing w:line="247" w:lineRule="auto" w:before="190"/>
              <w:ind w:left="492" w:right="477" w:firstLine="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690" w:type="dxa"/>
            <w:tcBorders>
              <w:left w:val="single" w:sz="8" w:space="0" w:color="000000"/>
              <w:bottom w:val="single" w:sz="8" w:space="0" w:color="000000"/>
            </w:tcBorders>
            <w:textDirection w:val="btLr"/>
          </w:tcPr>
          <w:p>
            <w:pPr>
              <w:pStyle w:val="TableParagraph"/>
              <w:spacing w:before="203"/>
              <w:ind w:left="49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901" w:type="dxa"/>
            <w:tcBorders>
              <w:bottom w:val="single" w:sz="8" w:space="0" w:color="000000"/>
            </w:tcBorders>
            <w:textDirection w:val="btLr"/>
          </w:tcPr>
          <w:p>
            <w:pPr>
              <w:pStyle w:val="TableParagraph"/>
              <w:spacing w:line="235" w:lineRule="auto" w:before="180"/>
              <w:ind w:left="282" w:right="201" w:hanging="75"/>
              <w:rPr>
                <w:b/>
                <w:sz w:val="24"/>
              </w:rPr>
            </w:pPr>
            <w:r>
              <w:rPr>
                <w:b/>
                <w:sz w:val="24"/>
              </w:rPr>
              <w:t>Neither Agree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676" w:type="dxa"/>
            <w:tcBorders>
              <w:bottom w:val="single" w:sz="8" w:space="0" w:color="000000"/>
            </w:tcBorders>
            <w:textDirection w:val="btLr"/>
          </w:tcPr>
          <w:p>
            <w:pPr>
              <w:pStyle w:val="TableParagraph"/>
              <w:spacing w:before="206"/>
              <w:ind w:left="610" w:right="6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811" w:type="dxa"/>
            <w:tcBorders>
              <w:bottom w:val="single" w:sz="8" w:space="0" w:color="000000"/>
            </w:tcBorders>
            <w:textDirection w:val="btLr"/>
          </w:tcPr>
          <w:p>
            <w:pPr>
              <w:pStyle w:val="TableParagraph"/>
              <w:spacing w:before="1"/>
              <w:rPr>
                <w:b/>
                <w:sz w:val="23"/>
              </w:rPr>
            </w:pPr>
          </w:p>
          <w:p>
            <w:pPr>
              <w:pStyle w:val="TableParagraph"/>
              <w:ind w:left="16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658" w:hRule="atLeast"/>
        </w:trPr>
        <w:tc>
          <w:tcPr>
            <w:tcW w:w="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60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53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60" w:lineRule="exact"/>
              <w:ind w:left="113"/>
              <w:rPr>
                <w:sz w:val="24"/>
              </w:rPr>
            </w:pPr>
            <w:r>
              <w:rPr>
                <w:sz w:val="24"/>
              </w:rPr>
              <w:t>Metro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Shoes’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brand’s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high.</w:t>
            </w:r>
          </w:p>
        </w:tc>
        <w:tc>
          <w:tcPr>
            <w:tcW w:w="9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1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301" w:type="dxa"/>
          </w:tcPr>
          <w:p>
            <w:pPr>
              <w:pStyle w:val="TableParagraph"/>
              <w:spacing w:before="1"/>
              <w:ind w:left="113"/>
              <w:rPr>
                <w:sz w:val="24"/>
              </w:rPr>
            </w:pPr>
            <w:r>
              <w:rPr>
                <w:spacing w:val="-1"/>
                <w:sz w:val="24"/>
              </w:rPr>
              <w:t>Metro</w:t>
            </w:r>
            <w:r>
              <w:rPr>
                <w:sz w:val="24"/>
              </w:rPr>
              <w:t> Shoes’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competitors.</w:t>
            </w:r>
          </w:p>
        </w:tc>
        <w:tc>
          <w:tcPr>
            <w:tcW w:w="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301" w:type="dxa"/>
          </w:tcPr>
          <w:p>
            <w:pPr>
              <w:pStyle w:val="TableParagraph"/>
              <w:spacing w:before="1"/>
              <w:ind w:left="113"/>
              <w:rPr>
                <w:sz w:val="24"/>
              </w:rPr>
            </w:pPr>
            <w:r>
              <w:rPr>
                <w:sz w:val="24"/>
              </w:rPr>
              <w:t>Metro Shoes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brands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industry.</w:t>
            </w:r>
          </w:p>
        </w:tc>
        <w:tc>
          <w:tcPr>
            <w:tcW w:w="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1" w:hRule="atLeast"/>
        </w:trPr>
        <w:tc>
          <w:tcPr>
            <w:tcW w:w="525" w:type="dxa"/>
          </w:tcPr>
          <w:p>
            <w:pPr>
              <w:pStyle w:val="TableParagraph"/>
              <w:spacing w:line="262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301" w:type="dxa"/>
          </w:tcPr>
          <w:p>
            <w:pPr>
              <w:pStyle w:val="TableParagraph"/>
              <w:spacing w:line="262" w:lineRule="exact"/>
              <w:ind w:left="113"/>
              <w:rPr>
                <w:sz w:val="24"/>
              </w:rPr>
            </w:pPr>
            <w:r>
              <w:rPr>
                <w:sz w:val="24"/>
              </w:rPr>
              <w:t>Metro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disappoint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customers.</w:t>
            </w:r>
          </w:p>
        </w:tc>
        <w:tc>
          <w:tcPr>
            <w:tcW w:w="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301" w:type="dxa"/>
          </w:tcPr>
          <w:p>
            <w:pPr>
              <w:pStyle w:val="TableParagraph"/>
              <w:spacing w:before="1"/>
              <w:ind w:left="113"/>
              <w:rPr>
                <w:sz w:val="24"/>
              </w:rPr>
            </w:pPr>
            <w:r>
              <w:rPr>
                <w:sz w:val="24"/>
              </w:rPr>
              <w:t>Metro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stable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market.</w:t>
            </w:r>
          </w:p>
        </w:tc>
        <w:tc>
          <w:tcPr>
            <w:tcW w:w="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Heading3"/>
        <w:spacing w:before="62"/>
      </w:pPr>
      <w:r>
        <w:rPr/>
        <w:t>Brand</w:t>
      </w:r>
      <w:r>
        <w:rPr>
          <w:spacing w:val="2"/>
        </w:rPr>
        <w:t> </w:t>
      </w:r>
      <w:r>
        <w:rPr/>
        <w:t>Preference</w:t>
      </w:r>
    </w:p>
    <w:tbl>
      <w:tblPr>
        <w:tblW w:w="0" w:type="auto"/>
        <w:jc w:val="left"/>
        <w:tblInd w:w="1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5512"/>
        <w:gridCol w:w="871"/>
        <w:gridCol w:w="676"/>
        <w:gridCol w:w="827"/>
        <w:gridCol w:w="677"/>
        <w:gridCol w:w="767"/>
      </w:tblGrid>
      <w:tr>
        <w:trPr>
          <w:trHeight w:val="1891" w:hRule="atLeast"/>
        </w:trPr>
        <w:tc>
          <w:tcPr>
            <w:tcW w:w="525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07"/>
              <w:ind w:left="92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Sr.</w:t>
            </w:r>
          </w:p>
        </w:tc>
        <w:tc>
          <w:tcPr>
            <w:tcW w:w="5512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07"/>
              <w:ind w:left="665" w:right="6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statement</w:t>
            </w:r>
          </w:p>
        </w:tc>
        <w:tc>
          <w:tcPr>
            <w:tcW w:w="871" w:type="dxa"/>
            <w:textDirection w:val="btLr"/>
          </w:tcPr>
          <w:p>
            <w:pPr>
              <w:pStyle w:val="TableParagraph"/>
              <w:spacing w:line="247" w:lineRule="auto" w:before="114"/>
              <w:ind w:left="501" w:right="485" w:firstLine="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676" w:type="dxa"/>
            <w:tcBorders>
              <w:right w:val="single" w:sz="8" w:space="0" w:color="000000"/>
            </w:tcBorders>
            <w:textDirection w:val="btLr"/>
          </w:tcPr>
          <w:p>
            <w:pPr>
              <w:pStyle w:val="TableParagraph"/>
              <w:spacing w:before="204"/>
              <w:ind w:left="501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  <w:textDirection w:val="btLr"/>
          </w:tcPr>
          <w:p>
            <w:pPr>
              <w:pStyle w:val="TableParagraph"/>
              <w:spacing w:line="247" w:lineRule="auto" w:before="111"/>
              <w:ind w:left="291" w:right="209" w:hanging="75"/>
              <w:rPr>
                <w:b/>
                <w:sz w:val="24"/>
              </w:rPr>
            </w:pPr>
            <w:r>
              <w:rPr>
                <w:b/>
                <w:sz w:val="24"/>
              </w:rPr>
              <w:t>Neither Agree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677" w:type="dxa"/>
            <w:tcBorders>
              <w:left w:val="single" w:sz="8" w:space="0" w:color="000000"/>
            </w:tcBorders>
            <w:textDirection w:val="btLr"/>
          </w:tcPr>
          <w:p>
            <w:pPr>
              <w:pStyle w:val="TableParagraph"/>
              <w:spacing w:before="201"/>
              <w:ind w:left="619" w:right="6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767" w:type="dxa"/>
            <w:textDirection w:val="btLr"/>
          </w:tcPr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ind w:left="17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56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5512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visit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website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frequently.</w:t>
            </w:r>
          </w:p>
        </w:tc>
        <w:tc>
          <w:tcPr>
            <w:tcW w:w="8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67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line="271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512" w:type="dxa"/>
          </w:tcPr>
          <w:p>
            <w:pPr>
              <w:pStyle w:val="TableParagraph"/>
              <w:spacing w:line="271" w:lineRule="exact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prefer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brands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8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67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spacing w:line="271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512" w:type="dxa"/>
          </w:tcPr>
          <w:p>
            <w:pPr>
              <w:pStyle w:val="TableParagraph"/>
              <w:spacing w:line="271" w:lineRule="exact"/>
              <w:ind w:left="113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likely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Shoes.</w:t>
            </w:r>
          </w:p>
        </w:tc>
        <w:tc>
          <w:tcPr>
            <w:tcW w:w="8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67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56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512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definitely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buy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Shoes.</w:t>
            </w:r>
          </w:p>
        </w:tc>
        <w:tc>
          <w:tcPr>
            <w:tcW w:w="8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67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90" w:hRule="atLeast"/>
        </w:trPr>
        <w:tc>
          <w:tcPr>
            <w:tcW w:w="525" w:type="dxa"/>
          </w:tcPr>
          <w:p>
            <w:pPr>
              <w:pStyle w:val="TableParagraph"/>
              <w:spacing w:line="271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512" w:type="dxa"/>
          </w:tcPr>
          <w:p>
            <w:pPr>
              <w:pStyle w:val="TableParagraph"/>
              <w:spacing w:line="271" w:lineRule="exact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previously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purchased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Shoes.</w:t>
            </w:r>
          </w:p>
        </w:tc>
        <w:tc>
          <w:tcPr>
            <w:tcW w:w="8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27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67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4"/>
        <w:jc w:val="left"/>
        <w:rPr>
          <w:b/>
          <w:sz w:val="37"/>
        </w:rPr>
      </w:pPr>
    </w:p>
    <w:p>
      <w:pPr>
        <w:spacing w:before="1" w:after="8"/>
        <w:ind w:left="361" w:right="0" w:firstLine="0"/>
        <w:jc w:val="left"/>
        <w:rPr>
          <w:b/>
          <w:sz w:val="24"/>
        </w:rPr>
      </w:pPr>
      <w:r>
        <w:rPr>
          <w:b/>
          <w:sz w:val="24"/>
        </w:rPr>
        <w:t>Customer Purchase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Intention</w:t>
      </w:r>
    </w:p>
    <w:tbl>
      <w:tblPr>
        <w:tblW w:w="0" w:type="auto"/>
        <w:jc w:val="left"/>
        <w:tblInd w:w="1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5857"/>
        <w:gridCol w:w="795"/>
        <w:gridCol w:w="615"/>
        <w:gridCol w:w="750"/>
        <w:gridCol w:w="615"/>
        <w:gridCol w:w="690"/>
      </w:tblGrid>
      <w:tr>
        <w:trPr>
          <w:trHeight w:val="1876" w:hRule="atLeast"/>
        </w:trPr>
        <w:tc>
          <w:tcPr>
            <w:tcW w:w="525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9"/>
              <w:ind w:left="92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Sr.</w:t>
            </w:r>
          </w:p>
        </w:tc>
        <w:tc>
          <w:tcPr>
            <w:tcW w:w="5857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9"/>
              <w:ind w:left="830" w:right="81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tick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statement</w:t>
            </w:r>
          </w:p>
        </w:tc>
        <w:tc>
          <w:tcPr>
            <w:tcW w:w="795" w:type="dxa"/>
            <w:tcBorders>
              <w:right w:val="single" w:sz="8" w:space="0" w:color="000000"/>
            </w:tcBorders>
            <w:textDirection w:val="btLr"/>
          </w:tcPr>
          <w:p>
            <w:pPr>
              <w:pStyle w:val="TableParagraph"/>
              <w:spacing w:line="235" w:lineRule="auto" w:before="134"/>
              <w:ind w:left="495" w:right="476" w:firstLine="14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615" w:type="dxa"/>
            <w:tcBorders>
              <w:left w:val="single" w:sz="8" w:space="0" w:color="000000"/>
            </w:tcBorders>
            <w:textDirection w:val="btLr"/>
          </w:tcPr>
          <w:p>
            <w:pPr>
              <w:pStyle w:val="TableParagraph"/>
              <w:spacing w:before="173"/>
              <w:ind w:left="495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750" w:type="dxa"/>
            <w:textDirection w:val="btLr"/>
          </w:tcPr>
          <w:p>
            <w:pPr>
              <w:pStyle w:val="TableParagraph"/>
              <w:spacing w:line="247" w:lineRule="auto" w:before="116"/>
              <w:ind w:left="284" w:right="201" w:hanging="75"/>
              <w:rPr>
                <w:b/>
                <w:sz w:val="24"/>
              </w:rPr>
            </w:pPr>
            <w:r>
              <w:rPr>
                <w:b/>
                <w:sz w:val="24"/>
              </w:rPr>
              <w:t>Neither Agree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615" w:type="dxa"/>
            <w:textDirection w:val="btLr"/>
          </w:tcPr>
          <w:p>
            <w:pPr>
              <w:pStyle w:val="TableParagraph"/>
              <w:spacing w:before="177"/>
              <w:ind w:left="611" w:right="6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690" w:type="dxa"/>
            <w:textDirection w:val="btLr"/>
          </w:tcPr>
          <w:p>
            <w:pPr>
              <w:pStyle w:val="TableParagraph"/>
              <w:spacing w:before="208"/>
              <w:ind w:left="164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676" w:hRule="atLeast"/>
        </w:trPr>
        <w:tc>
          <w:tcPr>
            <w:tcW w:w="525" w:type="dxa"/>
          </w:tcPr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5857" w:type="dxa"/>
          </w:tcPr>
          <w:p>
            <w:pPr>
              <w:pStyle w:val="TableParagraph"/>
              <w:spacing w:line="235" w:lineRule="auto" w:before="6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buy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advertised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media.</w:t>
            </w:r>
          </w:p>
        </w:tc>
        <w:tc>
          <w:tcPr>
            <w:tcW w:w="79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line="262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857" w:type="dxa"/>
          </w:tcPr>
          <w:p>
            <w:pPr>
              <w:pStyle w:val="TableParagraph"/>
              <w:spacing w:line="247" w:lineRule="auto"/>
              <w:ind w:left="113" w:right="10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desire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buy products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promoted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advertisements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media.</w:t>
            </w:r>
          </w:p>
        </w:tc>
        <w:tc>
          <w:tcPr>
            <w:tcW w:w="79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5" w:hRule="atLeast"/>
        </w:trPr>
        <w:tc>
          <w:tcPr>
            <w:tcW w:w="525" w:type="dxa"/>
          </w:tcPr>
          <w:p>
            <w:pPr>
              <w:pStyle w:val="TableParagraph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857" w:type="dxa"/>
          </w:tcPr>
          <w:p>
            <w:pPr>
              <w:pStyle w:val="TableParagraph"/>
              <w:spacing w:line="235" w:lineRule="auto" w:before="5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promoted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media.</w:t>
            </w:r>
          </w:p>
        </w:tc>
        <w:tc>
          <w:tcPr>
            <w:tcW w:w="79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60" w:hRule="atLeast"/>
        </w:trPr>
        <w:tc>
          <w:tcPr>
            <w:tcW w:w="525" w:type="dxa"/>
          </w:tcPr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857" w:type="dxa"/>
          </w:tcPr>
          <w:p>
            <w:pPr>
              <w:pStyle w:val="TableParagraph"/>
              <w:spacing w:line="235" w:lineRule="auto" w:before="6"/>
              <w:ind w:left="1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purchase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Metro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promoted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media.</w:t>
            </w:r>
          </w:p>
        </w:tc>
        <w:tc>
          <w:tcPr>
            <w:tcW w:w="79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90" w:top="1380" w:bottom="1180" w:left="1080" w:right="880"/>
        </w:sectPr>
      </w:pPr>
    </w:p>
    <w:p>
      <w:pPr>
        <w:pStyle w:val="Heading2"/>
        <w:spacing w:before="75"/>
        <w:ind w:left="362" w:right="552" w:firstLine="0"/>
        <w:jc w:val="center"/>
      </w:pPr>
      <w:r>
        <w:rPr/>
        <w:t>PLAGIARISIM</w:t>
      </w:r>
      <w:r>
        <w:rPr>
          <w:spacing w:val="32"/>
        </w:rPr>
        <w:t> </w:t>
      </w:r>
      <w:r>
        <w:rPr/>
        <w:t>REPORT</w:t>
      </w: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jc w:val="left"/>
        <w:rPr>
          <w:b/>
          <w:sz w:val="20"/>
        </w:rPr>
      </w:pPr>
    </w:p>
    <w:p>
      <w:pPr>
        <w:pStyle w:val="BodyText"/>
        <w:spacing w:before="7"/>
        <w:jc w:val="left"/>
        <w:rPr>
          <w:b/>
          <w:sz w:val="19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914400</wp:posOffset>
            </wp:positionH>
            <wp:positionV relativeFrom="paragraph">
              <wp:posOffset>168081</wp:posOffset>
            </wp:positionV>
            <wp:extent cx="5955322" cy="1673352"/>
            <wp:effectExtent l="0" t="0" r="0" b="0"/>
            <wp:wrapTopAndBottom/>
            <wp:docPr id="2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5322" cy="1673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0" w:footer="990" w:top="1360" w:bottom="1180" w:left="1080" w:right="8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6.630005pt;margin-top:722.512512pt;width:19.1pt;height:13.25pt;mso-position-horizontal-relative:page;mso-position-vertical-relative:page;z-index:-17761792" type="#_x0000_t202" filled="false" stroked="false">
          <v:textbox inset="0,0,0,0">
            <w:txbxContent>
              <w:p>
                <w:pPr>
                  <w:spacing w:line="248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xiv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jc w:val="left"/>
      <w:rPr>
        <w:sz w:val="20"/>
      </w:rPr>
    </w:pPr>
    <w:r>
      <w:rPr/>
      <w:pict>
        <v:shape style="position:absolute;margin-left:298.130005pt;margin-top:731.512512pt;width:16.5pt;height:13.25pt;mso-position-horizontal-relative:page;mso-position-vertical-relative:page;z-index:-17761280" type="#_x0000_t202" filled="false" stroked="false">
          <v:textbox inset="0,0,0,0">
            <w:txbxContent>
              <w:p>
                <w:pPr>
                  <w:spacing w:line="248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">
    <w:multiLevelType w:val="hybridMultilevel"/>
    <w:lvl w:ilvl="0">
      <w:start w:val="0"/>
      <w:numFmt w:val="bullet"/>
      <w:lvlText w:val="□"/>
      <w:lvlJc w:val="left"/>
      <w:pPr>
        <w:ind w:left="1208" w:hanging="360"/>
      </w:pPr>
      <w:rPr>
        <w:rFonts w:hint="default" w:ascii="Times New Roman" w:hAnsi="Times New Roman" w:eastAsia="Times New Roman" w:cs="Times New Roman"/>
        <w:b/>
        <w:bCs/>
        <w:i/>
        <w:iCs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3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9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0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24" w:hanging="360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□"/>
      <w:lvlJc w:val="left"/>
      <w:pPr>
        <w:ind w:left="1208" w:hanging="360"/>
      </w:pPr>
      <w:rPr>
        <w:rFonts w:hint="default" w:ascii="Times New Roman" w:hAnsi="Times New Roman" w:eastAsia="Times New Roman" w:cs="Times New Roman"/>
        <w:b/>
        <w:bCs/>
        <w:i/>
        <w:iCs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3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9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0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24" w:hanging="36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□"/>
      <w:lvlJc w:val="left"/>
      <w:pPr>
        <w:ind w:left="1208" w:hanging="360"/>
      </w:pPr>
      <w:rPr>
        <w:rFonts w:hint="default" w:ascii="Times New Roman" w:hAnsi="Times New Roman" w:eastAsia="Times New Roman" w:cs="Times New Roman"/>
        <w:b/>
        <w:bCs/>
        <w:i/>
        <w:iCs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3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9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0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24" w:hanging="36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□"/>
      <w:lvlJc w:val="left"/>
      <w:pPr>
        <w:ind w:left="1208" w:hanging="360"/>
      </w:pPr>
      <w:rPr>
        <w:rFonts w:hint="default" w:ascii="Times New Roman" w:hAnsi="Times New Roman" w:eastAsia="Times New Roman" w:cs="Times New Roman"/>
        <w:b/>
        <w:bCs/>
        <w:i/>
        <w:iCs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1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3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9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0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24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"/>
      <w:lvlJc w:val="left"/>
      <w:pPr>
        <w:ind w:left="1082" w:hanging="361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00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920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40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6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80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00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40" w:hanging="361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5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5" w:hanging="524"/>
        <w:jc w:val="right"/>
      </w:pPr>
      <w:rPr>
        <w:rFonts w:hint="default"/>
        <w:b/>
        <w:bCs/>
        <w:spacing w:val="0"/>
        <w:w w:val="101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60" w:hanging="52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00" w:hanging="52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40" w:hanging="52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80" w:hanging="52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20" w:hanging="52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60" w:hanging="52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00" w:hanging="524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4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6"/>
      <w:numFmt w:val="decimal"/>
      <w:lvlText w:val="%1.%2."/>
      <w:lvlJc w:val="left"/>
      <w:pPr>
        <w:ind w:left="885" w:hanging="5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60" w:hanging="52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00" w:hanging="52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40" w:hanging="52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80" w:hanging="52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20" w:hanging="52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60" w:hanging="52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00" w:hanging="524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4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5" w:hanging="5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60" w:hanging="52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00" w:hanging="52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40" w:hanging="52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80" w:hanging="52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20" w:hanging="52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60" w:hanging="52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00" w:hanging="524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3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5" w:hanging="5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110" w:hanging="749"/>
        <w:jc w:val="left"/>
      </w:pPr>
      <w:rPr>
        <w:rFonts w:hint="default"/>
        <w:b/>
        <w:bCs/>
        <w:spacing w:val="0"/>
        <w:w w:val="101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265" w:hanging="74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410" w:hanging="74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555" w:hanging="74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00" w:hanging="74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45" w:hanging="74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90" w:hanging="749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2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5" w:hanging="5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110" w:hanging="74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55" w:hanging="74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73" w:hanging="74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91" w:hanging="74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08" w:hanging="74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26" w:hanging="74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44" w:hanging="749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885" w:hanging="52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885" w:hanging="5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1"/>
        <w:sz w:val="28"/>
        <w:szCs w:val="28"/>
        <w:lang w:val="en-US" w:eastAsia="en-US" w:bidi="ar-SA"/>
      </w:rPr>
    </w:lvl>
    <w:lvl w:ilvl="2">
      <w:start w:val="0"/>
      <w:numFmt w:val="bullet"/>
      <w:lvlText w:val=""/>
      <w:lvlJc w:val="left"/>
      <w:pPr>
        <w:ind w:left="1082" w:hanging="361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24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46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68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91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13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35" w:hanging="361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2223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223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832" w:hanging="4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638" w:hanging="4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44" w:hanging="4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50" w:hanging="4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56" w:hanging="4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62" w:hanging="4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68" w:hanging="42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2223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223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832" w:hanging="4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638" w:hanging="4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44" w:hanging="4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50" w:hanging="4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56" w:hanging="4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62" w:hanging="4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68" w:hanging="42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2223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223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3124" w:hanging="60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711" w:hanging="60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506" w:hanging="60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02" w:hanging="60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97" w:hanging="60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93" w:hanging="60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88" w:hanging="60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3"/>
      <w:numFmt w:val="upperRoman"/>
      <w:lvlText w:val="%1"/>
      <w:lvlJc w:val="left"/>
      <w:pPr>
        <w:ind w:left="1803" w:hanging="1442"/>
        <w:jc w:val="left"/>
      </w:pPr>
      <w:rPr>
        <w:rFonts w:hint="default" w:ascii="Times New Roman" w:hAnsi="Times New Roman" w:eastAsia="Times New Roman" w:cs="Times New Roman"/>
        <w:b/>
        <w:bCs/>
        <w:spacing w:val="-4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648" w:hanging="144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496" w:hanging="144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44" w:hanging="144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92" w:hanging="144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40" w:hanging="144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88" w:hanging="144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36" w:hanging="144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84" w:hanging="144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2344" w:hanging="541"/>
        <w:jc w:val="left"/>
      </w:pPr>
      <w:rPr>
        <w:rFonts w:hint="default"/>
        <w:lang w:val="en-US" w:eastAsia="en-US" w:bidi="ar-SA"/>
      </w:rPr>
    </w:lvl>
    <w:lvl w:ilvl="1">
      <w:start w:val="12"/>
      <w:numFmt w:val="decimal"/>
      <w:lvlText w:val="%1.%2."/>
      <w:lvlJc w:val="left"/>
      <w:pPr>
        <w:ind w:left="2344" w:hanging="54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928" w:hanging="54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722" w:hanging="54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516" w:hanging="54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10" w:hanging="54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04" w:hanging="54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98" w:hanging="54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92" w:hanging="541"/>
      </w:pPr>
      <w:rPr>
        <w:rFonts w:hint="default"/>
        <w:lang w:val="en-US" w:eastAsia="en-US" w:bidi="ar-SA"/>
      </w:rPr>
    </w:lvl>
  </w:abstract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280"/>
      <w:ind w:left="36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line="273" w:lineRule="exact"/>
      <w:ind w:left="1803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line="273" w:lineRule="exact"/>
      <w:ind w:left="2223" w:hanging="421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4" w:type="paragraph">
    <w:name w:val="TOC 4"/>
    <w:basedOn w:val="Normal"/>
    <w:uiPriority w:val="1"/>
    <w:qFormat/>
    <w:pPr>
      <w:spacing w:line="273" w:lineRule="exact"/>
      <w:ind w:left="3124" w:hanging="601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>
      <w:jc w:val="both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362"/>
      <w:jc w:val="center"/>
      <w:outlineLvl w:val="1"/>
    </w:pPr>
    <w:rPr>
      <w:rFonts w:ascii="Times New Roman" w:hAnsi="Times New Roman" w:eastAsia="Times New Roman" w:cs="Times New Roman"/>
      <w:b/>
      <w:bCs/>
      <w:sz w:val="31"/>
      <w:szCs w:val="31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885" w:hanging="525"/>
      <w:jc w:val="both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361"/>
      <w:outlineLvl w:val="3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082" w:hanging="525"/>
      <w:jc w:val="both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jpe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footer" Target="footer2.xml"/><Relationship Id="rId15" Type="http://schemas.openxmlformats.org/officeDocument/2006/relationships/image" Target="media/image9.png"/><Relationship Id="rId16" Type="http://schemas.openxmlformats.org/officeDocument/2006/relationships/image" Target="media/image10.jpeg"/><Relationship Id="rId1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Areesha8@outlook.com</dc:creator>
  <dcterms:created xsi:type="dcterms:W3CDTF">2023-06-14T18:00:21Z</dcterms:created>
  <dcterms:modified xsi:type="dcterms:W3CDTF">2023-06-14T18:00:21Z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2023-06-14T00:00:00Z</vt:filetime>
  </property>
</Properties>
</file>